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ABB89A" w14:textId="426B44E8" w:rsidR="00BE4CBC" w:rsidRPr="00F664CD" w:rsidRDefault="00D54942" w:rsidP="00F664CD">
      <w:pPr>
        <w:spacing w:line="360" w:lineRule="auto"/>
        <w:jc w:val="center"/>
        <w:rPr>
          <w:rFonts w:ascii="Arial" w:hAnsi="Arial" w:cs="Arial"/>
        </w:rPr>
      </w:pPr>
      <w:r w:rsidRPr="00F664CD">
        <w:rPr>
          <w:rFonts w:ascii="Arial" w:hAnsi="Arial" w:cs="Arial"/>
        </w:rPr>
        <w:t>Artificial Intelligence and Human Collaboration in the Global Hospitality Industry: Finding the Balance Between Technology and Human Touch</w:t>
      </w:r>
    </w:p>
    <w:p w14:paraId="7430FCE4" w14:textId="230B08A1" w:rsidR="00D54942" w:rsidRPr="00F664CD" w:rsidRDefault="00D54942" w:rsidP="00F664CD">
      <w:pPr>
        <w:spacing w:line="360" w:lineRule="auto"/>
        <w:jc w:val="center"/>
        <w:rPr>
          <w:rFonts w:ascii="Arial" w:hAnsi="Arial" w:cs="Arial"/>
        </w:rPr>
      </w:pPr>
      <w:r w:rsidRPr="00F664CD">
        <w:rPr>
          <w:rFonts w:ascii="Arial" w:hAnsi="Arial" w:cs="Arial"/>
        </w:rPr>
        <w:t>Name: Constantin-Adrian Vasiliu</w:t>
      </w:r>
    </w:p>
    <w:p w14:paraId="148EC9B1" w14:textId="2E4761CD" w:rsidR="00D54942" w:rsidRPr="00F664CD" w:rsidRDefault="00D54942" w:rsidP="00F664CD">
      <w:pPr>
        <w:spacing w:line="360" w:lineRule="auto"/>
        <w:jc w:val="center"/>
        <w:rPr>
          <w:rFonts w:ascii="Arial" w:hAnsi="Arial" w:cs="Arial"/>
        </w:rPr>
      </w:pPr>
      <w:r w:rsidRPr="00F664CD">
        <w:rPr>
          <w:rFonts w:ascii="Arial" w:hAnsi="Arial" w:cs="Arial"/>
        </w:rPr>
        <w:t>Student ID: 2229175</w:t>
      </w:r>
    </w:p>
    <w:p w14:paraId="59945DFC" w14:textId="5FE9CEA6" w:rsidR="00D54942" w:rsidRPr="00F664CD" w:rsidRDefault="00D54942" w:rsidP="00F664CD">
      <w:pPr>
        <w:spacing w:line="360" w:lineRule="auto"/>
        <w:jc w:val="center"/>
        <w:rPr>
          <w:rFonts w:ascii="Arial" w:hAnsi="Arial" w:cs="Arial"/>
        </w:rPr>
      </w:pPr>
      <w:r w:rsidRPr="00F664CD">
        <w:rPr>
          <w:rFonts w:ascii="Arial" w:hAnsi="Arial" w:cs="Arial"/>
        </w:rPr>
        <w:t>Module Code: BMIH6001</w:t>
      </w:r>
    </w:p>
    <w:p w14:paraId="3289A4E5" w14:textId="3D525757" w:rsidR="00D54942" w:rsidRPr="00F664CD" w:rsidRDefault="00D54942" w:rsidP="00F664CD">
      <w:pPr>
        <w:spacing w:line="360" w:lineRule="auto"/>
        <w:jc w:val="center"/>
        <w:rPr>
          <w:rFonts w:ascii="Arial" w:hAnsi="Arial" w:cs="Arial"/>
        </w:rPr>
      </w:pPr>
      <w:r w:rsidRPr="00F664CD">
        <w:rPr>
          <w:rFonts w:ascii="Arial" w:hAnsi="Arial" w:cs="Arial"/>
        </w:rPr>
        <w:t>Lecturer Name: Natalie Brailsford</w:t>
      </w:r>
    </w:p>
    <w:p w14:paraId="23B9D15B" w14:textId="77777777" w:rsidR="00D54942" w:rsidRPr="00F664CD" w:rsidRDefault="00D54942" w:rsidP="00F664CD">
      <w:pPr>
        <w:spacing w:line="360" w:lineRule="auto"/>
        <w:jc w:val="center"/>
        <w:rPr>
          <w:rFonts w:ascii="Arial" w:hAnsi="Arial" w:cs="Arial"/>
        </w:rPr>
      </w:pPr>
    </w:p>
    <w:p w14:paraId="0AB96D24" w14:textId="77777777" w:rsidR="00D54942" w:rsidRPr="00F664CD" w:rsidRDefault="00D54942" w:rsidP="00F664CD">
      <w:pPr>
        <w:spacing w:line="360" w:lineRule="auto"/>
        <w:jc w:val="center"/>
        <w:rPr>
          <w:rFonts w:ascii="Arial" w:hAnsi="Arial" w:cs="Arial"/>
        </w:rPr>
      </w:pPr>
    </w:p>
    <w:p w14:paraId="7CD4501D" w14:textId="77777777" w:rsidR="00F664CD" w:rsidRPr="00F664CD" w:rsidRDefault="00F664CD" w:rsidP="00F664CD">
      <w:pPr>
        <w:spacing w:line="360" w:lineRule="auto"/>
        <w:rPr>
          <w:rFonts w:ascii="Arial" w:hAnsi="Arial" w:cs="Arial"/>
        </w:rPr>
      </w:pPr>
      <w:r w:rsidRPr="00F664CD">
        <w:rPr>
          <w:rFonts w:ascii="Arial" w:hAnsi="Arial" w:cs="Arial"/>
        </w:rPr>
        <w:t>I acknowledge the use of ChatGPT chatgpt.com on 29/10/2025 to verify the research structure.</w:t>
      </w:r>
    </w:p>
    <w:p w14:paraId="78126609" w14:textId="77777777" w:rsidR="00F664CD" w:rsidRPr="00F664CD" w:rsidRDefault="00F664CD" w:rsidP="00F664CD">
      <w:pPr>
        <w:spacing w:line="360" w:lineRule="auto"/>
        <w:rPr>
          <w:rFonts w:ascii="Arial" w:hAnsi="Arial" w:cs="Arial"/>
        </w:rPr>
      </w:pPr>
      <w:r w:rsidRPr="00F664CD">
        <w:rPr>
          <w:rFonts w:ascii="Arial" w:hAnsi="Arial" w:cs="Arial"/>
        </w:rPr>
        <w:t xml:space="preserve">I used the prompt(s): </w:t>
      </w:r>
    </w:p>
    <w:p w14:paraId="74E1710F" w14:textId="77777777" w:rsidR="00F664CD" w:rsidRPr="00F664CD" w:rsidRDefault="00F664CD" w:rsidP="00F664CD">
      <w:pPr>
        <w:spacing w:line="360" w:lineRule="auto"/>
        <w:rPr>
          <w:rFonts w:ascii="Arial" w:hAnsi="Arial" w:cs="Arial"/>
        </w:rPr>
      </w:pPr>
      <w:r w:rsidRPr="00F664CD">
        <w:rPr>
          <w:rFonts w:ascii="Arial" w:hAnsi="Arial" w:cs="Arial"/>
        </w:rPr>
        <w:t xml:space="preserve"> Can you verify if this research meets the academic requirements for the level 6 standards?</w:t>
      </w:r>
    </w:p>
    <w:p w14:paraId="07BB4E27" w14:textId="77777777" w:rsidR="00F664CD" w:rsidRPr="00F664CD" w:rsidRDefault="00F664CD" w:rsidP="00F664CD">
      <w:pPr>
        <w:spacing w:line="360" w:lineRule="auto"/>
        <w:rPr>
          <w:rFonts w:ascii="Arial" w:hAnsi="Arial" w:cs="Arial"/>
        </w:rPr>
      </w:pPr>
    </w:p>
    <w:p w14:paraId="37B1F1D4" w14:textId="77777777" w:rsidR="00F664CD" w:rsidRPr="00F664CD" w:rsidRDefault="00F664CD" w:rsidP="00F664CD">
      <w:pPr>
        <w:spacing w:line="360" w:lineRule="auto"/>
        <w:rPr>
          <w:rFonts w:ascii="Arial" w:hAnsi="Arial" w:cs="Arial"/>
        </w:rPr>
      </w:pPr>
      <w:r w:rsidRPr="00F664CD">
        <w:rPr>
          <w:rFonts w:ascii="Arial" w:hAnsi="Arial" w:cs="Arial"/>
        </w:rPr>
        <w:t>I confirm that I have not presented any AI generated text as my own work. I confirm I have copies of my drafts, notes, and other resources I used before, and after the use of AI tools which I may be asked to provide in evidence.</w:t>
      </w:r>
    </w:p>
    <w:p w14:paraId="40972CAE" w14:textId="77777777" w:rsidR="00F664CD" w:rsidRPr="00F664CD" w:rsidRDefault="00F664CD" w:rsidP="00F664CD">
      <w:pPr>
        <w:spacing w:line="360" w:lineRule="auto"/>
        <w:rPr>
          <w:rFonts w:ascii="Arial" w:hAnsi="Arial" w:cs="Arial"/>
        </w:rPr>
      </w:pPr>
    </w:p>
    <w:p w14:paraId="0299E0D0" w14:textId="77777777" w:rsidR="00F664CD" w:rsidRPr="00F664CD" w:rsidRDefault="00F664CD" w:rsidP="00F664CD">
      <w:pPr>
        <w:spacing w:line="360" w:lineRule="auto"/>
        <w:rPr>
          <w:rFonts w:ascii="Arial" w:hAnsi="Arial" w:cs="Arial"/>
        </w:rPr>
      </w:pPr>
      <w:proofErr w:type="gramStart"/>
      <w:r w:rsidRPr="00F664CD">
        <w:rPr>
          <w:rFonts w:ascii="Arial" w:hAnsi="Arial" w:cs="Arial"/>
        </w:rPr>
        <w:t>Signed :</w:t>
      </w:r>
      <w:proofErr w:type="gramEnd"/>
      <w:r w:rsidRPr="00F664CD">
        <w:rPr>
          <w:rFonts w:ascii="Arial" w:hAnsi="Arial" w:cs="Arial"/>
        </w:rPr>
        <w:t xml:space="preserve"> Constantin-Adrian Vasiliu</w:t>
      </w:r>
    </w:p>
    <w:p w14:paraId="42631CA2" w14:textId="77777777" w:rsidR="00D54942" w:rsidRPr="00F664CD" w:rsidRDefault="00D54942" w:rsidP="00F664CD">
      <w:pPr>
        <w:spacing w:line="360" w:lineRule="auto"/>
        <w:jc w:val="center"/>
        <w:rPr>
          <w:rFonts w:ascii="Arial" w:hAnsi="Arial" w:cs="Arial"/>
        </w:rPr>
      </w:pPr>
    </w:p>
    <w:p w14:paraId="276B704C" w14:textId="77777777" w:rsidR="00D54942" w:rsidRPr="00F664CD" w:rsidRDefault="00D54942" w:rsidP="00F664CD">
      <w:pPr>
        <w:spacing w:line="360" w:lineRule="auto"/>
        <w:jc w:val="center"/>
        <w:rPr>
          <w:rFonts w:ascii="Arial" w:hAnsi="Arial" w:cs="Arial"/>
        </w:rPr>
      </w:pPr>
    </w:p>
    <w:p w14:paraId="5E3C4685" w14:textId="77777777" w:rsidR="00D54942" w:rsidRPr="00F664CD" w:rsidRDefault="00D54942" w:rsidP="00F664CD">
      <w:pPr>
        <w:spacing w:line="360" w:lineRule="auto"/>
        <w:jc w:val="center"/>
        <w:rPr>
          <w:rFonts w:ascii="Arial" w:hAnsi="Arial" w:cs="Arial"/>
        </w:rPr>
      </w:pPr>
    </w:p>
    <w:p w14:paraId="0E4A0490" w14:textId="77777777" w:rsidR="00D54942" w:rsidRPr="00F664CD" w:rsidRDefault="00D54942" w:rsidP="00F664CD">
      <w:pPr>
        <w:spacing w:line="360" w:lineRule="auto"/>
        <w:jc w:val="center"/>
        <w:rPr>
          <w:rFonts w:ascii="Arial" w:hAnsi="Arial" w:cs="Arial"/>
        </w:rPr>
      </w:pPr>
    </w:p>
    <w:p w14:paraId="68846BAC" w14:textId="77777777" w:rsidR="00D54942" w:rsidRPr="00F664CD" w:rsidRDefault="00D54942" w:rsidP="00F664CD">
      <w:pPr>
        <w:spacing w:line="360" w:lineRule="auto"/>
        <w:jc w:val="center"/>
        <w:rPr>
          <w:rFonts w:ascii="Arial" w:hAnsi="Arial" w:cs="Arial"/>
        </w:rPr>
      </w:pPr>
    </w:p>
    <w:p w14:paraId="5C459FE9" w14:textId="77777777" w:rsidR="00D54942" w:rsidRPr="00F664CD" w:rsidRDefault="00D54942" w:rsidP="00F664CD">
      <w:pPr>
        <w:spacing w:line="360" w:lineRule="auto"/>
        <w:jc w:val="center"/>
        <w:rPr>
          <w:rFonts w:ascii="Arial" w:hAnsi="Arial" w:cs="Arial"/>
        </w:rPr>
      </w:pPr>
    </w:p>
    <w:p w14:paraId="7ADE89B5" w14:textId="77777777" w:rsidR="0075182A" w:rsidRPr="00F664CD" w:rsidRDefault="0075182A" w:rsidP="00F664CD">
      <w:pPr>
        <w:spacing w:line="360" w:lineRule="auto"/>
        <w:rPr>
          <w:rFonts w:ascii="Arial" w:hAnsi="Arial" w:cs="Arial"/>
        </w:rPr>
      </w:pPr>
    </w:p>
    <w:p w14:paraId="697F4E44" w14:textId="2E2CADD6" w:rsidR="0075182A" w:rsidRPr="00F664CD" w:rsidRDefault="0075182A" w:rsidP="00F664CD">
      <w:pPr>
        <w:pStyle w:val="Heading1"/>
        <w:spacing w:line="360" w:lineRule="auto"/>
        <w:rPr>
          <w:rFonts w:ascii="Arial" w:hAnsi="Arial" w:cs="Arial"/>
          <w:sz w:val="24"/>
          <w:szCs w:val="24"/>
        </w:rPr>
      </w:pPr>
      <w:bookmarkStart w:id="0" w:name="_Toc212669662"/>
      <w:r w:rsidRPr="00F664CD">
        <w:rPr>
          <w:rFonts w:ascii="Arial" w:hAnsi="Arial" w:cs="Arial"/>
          <w:sz w:val="24"/>
          <w:szCs w:val="24"/>
        </w:rPr>
        <w:lastRenderedPageBreak/>
        <w:t>Abstract</w:t>
      </w:r>
      <w:bookmarkEnd w:id="0"/>
      <w:r w:rsidRPr="00F664CD">
        <w:rPr>
          <w:rFonts w:ascii="Arial" w:hAnsi="Arial" w:cs="Arial"/>
          <w:sz w:val="24"/>
          <w:szCs w:val="24"/>
        </w:rPr>
        <w:tab/>
      </w:r>
    </w:p>
    <w:p w14:paraId="7482610A" w14:textId="0B3E40C0" w:rsidR="0075182A" w:rsidRPr="00F664CD" w:rsidRDefault="0075182A" w:rsidP="00F664CD">
      <w:pPr>
        <w:spacing w:line="360" w:lineRule="auto"/>
        <w:rPr>
          <w:rFonts w:ascii="Arial" w:hAnsi="Arial" w:cs="Arial"/>
        </w:rPr>
      </w:pPr>
      <w:r w:rsidRPr="00F664CD">
        <w:rPr>
          <w:rFonts w:ascii="Arial" w:hAnsi="Arial" w:cs="Arial"/>
        </w:rPr>
        <w:t>This research investigates the interaction between Artificial Intelligence (AI) and human collaboration within the global hospitality industry. This will be focused on how technology can enhance operational efficiency without compromising the emotional authenticity of guest experience. Following current trends hotels adopts AI for automation, personalisation and data driven decision making. Questions arise about the traditional human touch that define hospitality. Utilising secondary data from academic journal, industry technology reports and case studies from leading hotels, this study will apply three analytical frameworks. PESTLE, SWOT and the 5 Whys technique was applied to explore the strategic, ethical and emotional implication of Ai integration.</w:t>
      </w:r>
    </w:p>
    <w:p w14:paraId="67F95FEF" w14:textId="77777777" w:rsidR="007D79AB" w:rsidRPr="00F664CD" w:rsidRDefault="007D79AB" w:rsidP="00F664CD">
      <w:pPr>
        <w:spacing w:line="360" w:lineRule="auto"/>
        <w:rPr>
          <w:rFonts w:ascii="Arial" w:hAnsi="Arial" w:cs="Arial"/>
        </w:rPr>
      </w:pPr>
    </w:p>
    <w:p w14:paraId="57711CBA" w14:textId="77777777" w:rsidR="007D79AB" w:rsidRPr="00F664CD" w:rsidRDefault="007D79AB" w:rsidP="00F664CD">
      <w:pPr>
        <w:spacing w:line="360" w:lineRule="auto"/>
        <w:jc w:val="center"/>
        <w:rPr>
          <w:rFonts w:ascii="Arial" w:hAnsi="Arial" w:cs="Arial"/>
        </w:rPr>
      </w:pPr>
    </w:p>
    <w:p w14:paraId="11E71E2C" w14:textId="77777777" w:rsidR="007D79AB" w:rsidRPr="00F664CD" w:rsidRDefault="007D79AB" w:rsidP="00F664CD">
      <w:pPr>
        <w:spacing w:line="360" w:lineRule="auto"/>
        <w:jc w:val="center"/>
        <w:rPr>
          <w:rFonts w:ascii="Arial" w:hAnsi="Arial" w:cs="Arial"/>
        </w:rPr>
      </w:pPr>
    </w:p>
    <w:p w14:paraId="62774FAA" w14:textId="77777777" w:rsidR="007D79AB" w:rsidRPr="00F664CD" w:rsidRDefault="007D79AB" w:rsidP="00F664CD">
      <w:pPr>
        <w:spacing w:line="360" w:lineRule="auto"/>
        <w:jc w:val="center"/>
        <w:rPr>
          <w:rFonts w:ascii="Arial" w:hAnsi="Arial" w:cs="Arial"/>
        </w:rPr>
      </w:pPr>
    </w:p>
    <w:p w14:paraId="7F61C1BE" w14:textId="77777777" w:rsidR="007D79AB" w:rsidRPr="00F664CD" w:rsidRDefault="007D79AB" w:rsidP="00F664CD">
      <w:pPr>
        <w:spacing w:line="360" w:lineRule="auto"/>
        <w:jc w:val="center"/>
        <w:rPr>
          <w:rFonts w:ascii="Arial" w:hAnsi="Arial" w:cs="Arial"/>
        </w:rPr>
      </w:pPr>
    </w:p>
    <w:p w14:paraId="4C0FC6C9" w14:textId="77777777" w:rsidR="007D79AB" w:rsidRPr="00F664CD" w:rsidRDefault="007D79AB" w:rsidP="00F664CD">
      <w:pPr>
        <w:spacing w:line="360" w:lineRule="auto"/>
        <w:jc w:val="center"/>
        <w:rPr>
          <w:rFonts w:ascii="Arial" w:hAnsi="Arial" w:cs="Arial"/>
        </w:rPr>
      </w:pPr>
    </w:p>
    <w:p w14:paraId="712A831A" w14:textId="77777777" w:rsidR="007D79AB" w:rsidRPr="00F664CD" w:rsidRDefault="007D79AB" w:rsidP="00F664CD">
      <w:pPr>
        <w:spacing w:line="360" w:lineRule="auto"/>
        <w:jc w:val="center"/>
        <w:rPr>
          <w:rFonts w:ascii="Arial" w:hAnsi="Arial" w:cs="Arial"/>
        </w:rPr>
      </w:pPr>
    </w:p>
    <w:p w14:paraId="69C6BBD9" w14:textId="77777777" w:rsidR="007D79AB" w:rsidRPr="00F664CD" w:rsidRDefault="007D79AB" w:rsidP="00F664CD">
      <w:pPr>
        <w:spacing w:line="360" w:lineRule="auto"/>
        <w:jc w:val="center"/>
        <w:rPr>
          <w:rFonts w:ascii="Arial" w:hAnsi="Arial" w:cs="Arial"/>
        </w:rPr>
      </w:pPr>
    </w:p>
    <w:p w14:paraId="293163C5" w14:textId="77777777" w:rsidR="0075182A" w:rsidRPr="00F664CD" w:rsidRDefault="0075182A" w:rsidP="00F664CD">
      <w:pPr>
        <w:spacing w:line="360" w:lineRule="auto"/>
        <w:jc w:val="center"/>
        <w:rPr>
          <w:rFonts w:ascii="Arial" w:hAnsi="Arial" w:cs="Arial"/>
        </w:rPr>
      </w:pPr>
    </w:p>
    <w:p w14:paraId="6E5BE6BE" w14:textId="77777777" w:rsidR="0075182A" w:rsidRPr="00F664CD" w:rsidRDefault="0075182A" w:rsidP="00F664CD">
      <w:pPr>
        <w:spacing w:line="360" w:lineRule="auto"/>
        <w:jc w:val="center"/>
        <w:rPr>
          <w:rFonts w:ascii="Arial" w:hAnsi="Arial" w:cs="Arial"/>
        </w:rPr>
      </w:pPr>
    </w:p>
    <w:p w14:paraId="3A6E09AE" w14:textId="77777777" w:rsidR="0075182A" w:rsidRPr="00F664CD" w:rsidRDefault="0075182A" w:rsidP="00F664CD">
      <w:pPr>
        <w:spacing w:line="360" w:lineRule="auto"/>
        <w:jc w:val="center"/>
        <w:rPr>
          <w:rFonts w:ascii="Arial" w:hAnsi="Arial" w:cs="Arial"/>
        </w:rPr>
      </w:pPr>
    </w:p>
    <w:p w14:paraId="11E1201E" w14:textId="77777777" w:rsidR="0075182A" w:rsidRPr="00F664CD" w:rsidRDefault="0075182A" w:rsidP="00F664CD">
      <w:pPr>
        <w:spacing w:line="360" w:lineRule="auto"/>
        <w:jc w:val="center"/>
        <w:rPr>
          <w:rFonts w:ascii="Arial" w:hAnsi="Arial" w:cs="Arial"/>
        </w:rPr>
      </w:pPr>
    </w:p>
    <w:p w14:paraId="1A767214" w14:textId="77777777" w:rsidR="0075182A" w:rsidRPr="00F664CD" w:rsidRDefault="0075182A" w:rsidP="00F664CD">
      <w:pPr>
        <w:spacing w:line="360" w:lineRule="auto"/>
        <w:jc w:val="center"/>
        <w:rPr>
          <w:rFonts w:ascii="Arial" w:hAnsi="Arial" w:cs="Arial"/>
        </w:rPr>
      </w:pPr>
    </w:p>
    <w:p w14:paraId="0CA608DC" w14:textId="77777777" w:rsidR="0075182A" w:rsidRPr="00F664CD" w:rsidRDefault="0075182A" w:rsidP="00F664CD">
      <w:pPr>
        <w:spacing w:line="360" w:lineRule="auto"/>
        <w:jc w:val="center"/>
        <w:rPr>
          <w:rFonts w:ascii="Arial" w:hAnsi="Arial" w:cs="Arial"/>
        </w:rPr>
      </w:pPr>
    </w:p>
    <w:p w14:paraId="3F30C102" w14:textId="77777777" w:rsidR="0075182A" w:rsidRPr="00F664CD" w:rsidRDefault="0075182A" w:rsidP="00F664CD">
      <w:pPr>
        <w:spacing w:line="360" w:lineRule="auto"/>
        <w:jc w:val="center"/>
        <w:rPr>
          <w:rFonts w:ascii="Arial" w:hAnsi="Arial" w:cs="Arial"/>
        </w:rPr>
      </w:pPr>
    </w:p>
    <w:p w14:paraId="7C3B0FE4" w14:textId="77777777" w:rsidR="0075182A" w:rsidRPr="00F664CD" w:rsidRDefault="0075182A" w:rsidP="00F664CD">
      <w:pPr>
        <w:spacing w:line="360" w:lineRule="auto"/>
        <w:jc w:val="center"/>
        <w:rPr>
          <w:rFonts w:ascii="Arial" w:hAnsi="Arial" w:cs="Arial"/>
        </w:rPr>
      </w:pPr>
    </w:p>
    <w:sdt>
      <w:sdtPr>
        <w:rPr>
          <w:rFonts w:ascii="Arial" w:hAnsi="Arial" w:cs="Arial"/>
          <w:sz w:val="24"/>
          <w:szCs w:val="24"/>
        </w:rPr>
        <w:id w:val="281073563"/>
        <w:docPartObj>
          <w:docPartGallery w:val="Table of Contents"/>
          <w:docPartUnique/>
        </w:docPartObj>
      </w:sdtPr>
      <w:sdtEndPr>
        <w:rPr>
          <w:rFonts w:eastAsiaTheme="minorHAnsi"/>
          <w:b/>
          <w:bCs/>
          <w:color w:val="auto"/>
          <w:kern w:val="2"/>
          <w:lang w:eastAsia="en-US"/>
          <w14:ligatures w14:val="standardContextual"/>
        </w:rPr>
      </w:sdtEndPr>
      <w:sdtContent>
        <w:p w14:paraId="119B9619" w14:textId="30FBA2B4" w:rsidR="007D79AB" w:rsidRPr="00F664CD" w:rsidRDefault="007D79AB" w:rsidP="00F664CD">
          <w:pPr>
            <w:pStyle w:val="TOCHeading"/>
            <w:spacing w:line="360" w:lineRule="auto"/>
            <w:rPr>
              <w:rFonts w:ascii="Arial" w:hAnsi="Arial" w:cs="Arial"/>
              <w:sz w:val="24"/>
              <w:szCs w:val="24"/>
            </w:rPr>
          </w:pPr>
          <w:r w:rsidRPr="00F664CD">
            <w:rPr>
              <w:rFonts w:ascii="Arial" w:hAnsi="Arial" w:cs="Arial"/>
              <w:sz w:val="24"/>
              <w:szCs w:val="24"/>
            </w:rPr>
            <w:t>Contents</w:t>
          </w:r>
        </w:p>
        <w:p w14:paraId="7A49360D" w14:textId="337C4D68" w:rsidR="00F664CD" w:rsidRDefault="007D79AB">
          <w:pPr>
            <w:pStyle w:val="TOC1"/>
            <w:tabs>
              <w:tab w:val="right" w:leader="dot" w:pos="9016"/>
            </w:tabs>
            <w:rPr>
              <w:rFonts w:eastAsiaTheme="minorEastAsia"/>
              <w:noProof/>
              <w:lang w:eastAsia="en-GB"/>
            </w:rPr>
          </w:pPr>
          <w:r w:rsidRPr="00F664CD">
            <w:rPr>
              <w:rFonts w:ascii="Arial" w:hAnsi="Arial" w:cs="Arial"/>
            </w:rPr>
            <w:fldChar w:fldCharType="begin"/>
          </w:r>
          <w:r w:rsidRPr="00F664CD">
            <w:rPr>
              <w:rFonts w:ascii="Arial" w:hAnsi="Arial" w:cs="Arial"/>
            </w:rPr>
            <w:instrText xml:space="preserve"> TOC \o "1-3" \h \z \u </w:instrText>
          </w:r>
          <w:r w:rsidRPr="00F664CD">
            <w:rPr>
              <w:rFonts w:ascii="Arial" w:hAnsi="Arial" w:cs="Arial"/>
            </w:rPr>
            <w:fldChar w:fldCharType="separate"/>
          </w:r>
          <w:hyperlink w:anchor="_Toc212669662" w:history="1">
            <w:r w:rsidR="00F664CD" w:rsidRPr="004A5691">
              <w:rPr>
                <w:rStyle w:val="Hyperlink"/>
                <w:rFonts w:ascii="Arial" w:hAnsi="Arial" w:cs="Arial"/>
                <w:noProof/>
              </w:rPr>
              <w:t>Abstract</w:t>
            </w:r>
            <w:r w:rsidR="00F664CD">
              <w:rPr>
                <w:noProof/>
                <w:webHidden/>
              </w:rPr>
              <w:tab/>
            </w:r>
            <w:r w:rsidR="00F664CD">
              <w:rPr>
                <w:noProof/>
                <w:webHidden/>
              </w:rPr>
              <w:fldChar w:fldCharType="begin"/>
            </w:r>
            <w:r w:rsidR="00F664CD">
              <w:rPr>
                <w:noProof/>
                <w:webHidden/>
              </w:rPr>
              <w:instrText xml:space="preserve"> PAGEREF _Toc212669662 \h </w:instrText>
            </w:r>
            <w:r w:rsidR="00F664CD">
              <w:rPr>
                <w:noProof/>
                <w:webHidden/>
              </w:rPr>
            </w:r>
            <w:r w:rsidR="00F664CD">
              <w:rPr>
                <w:noProof/>
                <w:webHidden/>
              </w:rPr>
              <w:fldChar w:fldCharType="separate"/>
            </w:r>
            <w:r w:rsidR="00F664CD">
              <w:rPr>
                <w:noProof/>
                <w:webHidden/>
              </w:rPr>
              <w:t>2</w:t>
            </w:r>
            <w:r w:rsidR="00F664CD">
              <w:rPr>
                <w:noProof/>
                <w:webHidden/>
              </w:rPr>
              <w:fldChar w:fldCharType="end"/>
            </w:r>
          </w:hyperlink>
        </w:p>
        <w:p w14:paraId="65AB9053" w14:textId="504ABA1B" w:rsidR="00F664CD" w:rsidRDefault="00F664CD">
          <w:pPr>
            <w:pStyle w:val="TOC1"/>
            <w:tabs>
              <w:tab w:val="right" w:leader="dot" w:pos="9016"/>
            </w:tabs>
            <w:rPr>
              <w:rFonts w:eastAsiaTheme="minorEastAsia"/>
              <w:noProof/>
              <w:lang w:eastAsia="en-GB"/>
            </w:rPr>
          </w:pPr>
          <w:hyperlink w:anchor="_Toc212669663" w:history="1">
            <w:r w:rsidRPr="004A5691">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_Toc212669663 \h </w:instrText>
            </w:r>
            <w:r>
              <w:rPr>
                <w:noProof/>
                <w:webHidden/>
              </w:rPr>
            </w:r>
            <w:r>
              <w:rPr>
                <w:noProof/>
                <w:webHidden/>
              </w:rPr>
              <w:fldChar w:fldCharType="separate"/>
            </w:r>
            <w:r>
              <w:rPr>
                <w:noProof/>
                <w:webHidden/>
              </w:rPr>
              <w:t>4</w:t>
            </w:r>
            <w:r>
              <w:rPr>
                <w:noProof/>
                <w:webHidden/>
              </w:rPr>
              <w:fldChar w:fldCharType="end"/>
            </w:r>
          </w:hyperlink>
        </w:p>
        <w:p w14:paraId="01CCB26C" w14:textId="713BCAD5" w:rsidR="00F664CD" w:rsidRDefault="00F664CD">
          <w:pPr>
            <w:pStyle w:val="TOC1"/>
            <w:tabs>
              <w:tab w:val="right" w:leader="dot" w:pos="9016"/>
            </w:tabs>
            <w:rPr>
              <w:rFonts w:eastAsiaTheme="minorEastAsia"/>
              <w:noProof/>
              <w:lang w:eastAsia="en-GB"/>
            </w:rPr>
          </w:pPr>
          <w:hyperlink w:anchor="_Toc212669664" w:history="1">
            <w:r w:rsidRPr="004A5691">
              <w:rPr>
                <w:rStyle w:val="Hyperlink"/>
                <w:rFonts w:ascii="Arial" w:hAnsi="Arial" w:cs="Arial"/>
                <w:noProof/>
              </w:rPr>
              <w:t>Literature Review</w:t>
            </w:r>
            <w:r>
              <w:rPr>
                <w:noProof/>
                <w:webHidden/>
              </w:rPr>
              <w:tab/>
            </w:r>
            <w:r>
              <w:rPr>
                <w:noProof/>
                <w:webHidden/>
              </w:rPr>
              <w:fldChar w:fldCharType="begin"/>
            </w:r>
            <w:r>
              <w:rPr>
                <w:noProof/>
                <w:webHidden/>
              </w:rPr>
              <w:instrText xml:space="preserve"> PAGEREF _Toc212669664 \h </w:instrText>
            </w:r>
            <w:r>
              <w:rPr>
                <w:noProof/>
                <w:webHidden/>
              </w:rPr>
            </w:r>
            <w:r>
              <w:rPr>
                <w:noProof/>
                <w:webHidden/>
              </w:rPr>
              <w:fldChar w:fldCharType="separate"/>
            </w:r>
            <w:r>
              <w:rPr>
                <w:noProof/>
                <w:webHidden/>
              </w:rPr>
              <w:t>5</w:t>
            </w:r>
            <w:r>
              <w:rPr>
                <w:noProof/>
                <w:webHidden/>
              </w:rPr>
              <w:fldChar w:fldCharType="end"/>
            </w:r>
          </w:hyperlink>
        </w:p>
        <w:p w14:paraId="24E58CC9" w14:textId="6547F772" w:rsidR="00F664CD" w:rsidRDefault="00F664CD">
          <w:pPr>
            <w:pStyle w:val="TOC2"/>
            <w:tabs>
              <w:tab w:val="right" w:leader="dot" w:pos="9016"/>
            </w:tabs>
            <w:rPr>
              <w:rFonts w:eastAsiaTheme="minorEastAsia"/>
              <w:noProof/>
              <w:lang w:eastAsia="en-GB"/>
            </w:rPr>
          </w:pPr>
          <w:hyperlink w:anchor="_Toc212669665" w:history="1">
            <w:r w:rsidRPr="004A5691">
              <w:rPr>
                <w:rStyle w:val="Hyperlink"/>
                <w:rFonts w:ascii="Arial" w:hAnsi="Arial" w:cs="Arial"/>
                <w:noProof/>
              </w:rPr>
              <w:t>The Growth of AI in Hospitality</w:t>
            </w:r>
            <w:r>
              <w:rPr>
                <w:noProof/>
                <w:webHidden/>
              </w:rPr>
              <w:tab/>
            </w:r>
            <w:r>
              <w:rPr>
                <w:noProof/>
                <w:webHidden/>
              </w:rPr>
              <w:fldChar w:fldCharType="begin"/>
            </w:r>
            <w:r>
              <w:rPr>
                <w:noProof/>
                <w:webHidden/>
              </w:rPr>
              <w:instrText xml:space="preserve"> PAGEREF _Toc212669665 \h </w:instrText>
            </w:r>
            <w:r>
              <w:rPr>
                <w:noProof/>
                <w:webHidden/>
              </w:rPr>
            </w:r>
            <w:r>
              <w:rPr>
                <w:noProof/>
                <w:webHidden/>
              </w:rPr>
              <w:fldChar w:fldCharType="separate"/>
            </w:r>
            <w:r>
              <w:rPr>
                <w:noProof/>
                <w:webHidden/>
              </w:rPr>
              <w:t>5</w:t>
            </w:r>
            <w:r>
              <w:rPr>
                <w:noProof/>
                <w:webHidden/>
              </w:rPr>
              <w:fldChar w:fldCharType="end"/>
            </w:r>
          </w:hyperlink>
        </w:p>
        <w:p w14:paraId="1556D3AA" w14:textId="59A20AE0" w:rsidR="00F664CD" w:rsidRDefault="00F664CD">
          <w:pPr>
            <w:pStyle w:val="TOC2"/>
            <w:tabs>
              <w:tab w:val="right" w:leader="dot" w:pos="9016"/>
            </w:tabs>
            <w:rPr>
              <w:rFonts w:eastAsiaTheme="minorEastAsia"/>
              <w:noProof/>
              <w:lang w:eastAsia="en-GB"/>
            </w:rPr>
          </w:pPr>
          <w:hyperlink w:anchor="_Toc212669666" w:history="1">
            <w:r w:rsidRPr="004A5691">
              <w:rPr>
                <w:rStyle w:val="Hyperlink"/>
                <w:rFonts w:ascii="Arial" w:hAnsi="Arial" w:cs="Arial"/>
                <w:noProof/>
              </w:rPr>
              <w:t>Emotions and Human Touch</w:t>
            </w:r>
            <w:r>
              <w:rPr>
                <w:noProof/>
                <w:webHidden/>
              </w:rPr>
              <w:tab/>
            </w:r>
            <w:r>
              <w:rPr>
                <w:noProof/>
                <w:webHidden/>
              </w:rPr>
              <w:fldChar w:fldCharType="begin"/>
            </w:r>
            <w:r>
              <w:rPr>
                <w:noProof/>
                <w:webHidden/>
              </w:rPr>
              <w:instrText xml:space="preserve"> PAGEREF _Toc212669666 \h </w:instrText>
            </w:r>
            <w:r>
              <w:rPr>
                <w:noProof/>
                <w:webHidden/>
              </w:rPr>
            </w:r>
            <w:r>
              <w:rPr>
                <w:noProof/>
                <w:webHidden/>
              </w:rPr>
              <w:fldChar w:fldCharType="separate"/>
            </w:r>
            <w:r>
              <w:rPr>
                <w:noProof/>
                <w:webHidden/>
              </w:rPr>
              <w:t>6</w:t>
            </w:r>
            <w:r>
              <w:rPr>
                <w:noProof/>
                <w:webHidden/>
              </w:rPr>
              <w:fldChar w:fldCharType="end"/>
            </w:r>
          </w:hyperlink>
        </w:p>
        <w:p w14:paraId="3F02E6AB" w14:textId="56EB6317" w:rsidR="00F664CD" w:rsidRDefault="00F664CD">
          <w:pPr>
            <w:pStyle w:val="TOC2"/>
            <w:tabs>
              <w:tab w:val="right" w:leader="dot" w:pos="9016"/>
            </w:tabs>
            <w:rPr>
              <w:rFonts w:eastAsiaTheme="minorEastAsia"/>
              <w:noProof/>
              <w:lang w:eastAsia="en-GB"/>
            </w:rPr>
          </w:pPr>
          <w:hyperlink w:anchor="_Toc212669667" w:history="1">
            <w:r w:rsidRPr="004A5691">
              <w:rPr>
                <w:rStyle w:val="Hyperlink"/>
                <w:rFonts w:ascii="Arial" w:hAnsi="Arial" w:cs="Arial"/>
                <w:noProof/>
              </w:rPr>
              <w:t>Efficiency and Personalization</w:t>
            </w:r>
            <w:r>
              <w:rPr>
                <w:noProof/>
                <w:webHidden/>
              </w:rPr>
              <w:tab/>
            </w:r>
            <w:r>
              <w:rPr>
                <w:noProof/>
                <w:webHidden/>
              </w:rPr>
              <w:fldChar w:fldCharType="begin"/>
            </w:r>
            <w:r>
              <w:rPr>
                <w:noProof/>
                <w:webHidden/>
              </w:rPr>
              <w:instrText xml:space="preserve"> PAGEREF _Toc212669667 \h </w:instrText>
            </w:r>
            <w:r>
              <w:rPr>
                <w:noProof/>
                <w:webHidden/>
              </w:rPr>
            </w:r>
            <w:r>
              <w:rPr>
                <w:noProof/>
                <w:webHidden/>
              </w:rPr>
              <w:fldChar w:fldCharType="separate"/>
            </w:r>
            <w:r>
              <w:rPr>
                <w:noProof/>
                <w:webHidden/>
              </w:rPr>
              <w:t>6</w:t>
            </w:r>
            <w:r>
              <w:rPr>
                <w:noProof/>
                <w:webHidden/>
              </w:rPr>
              <w:fldChar w:fldCharType="end"/>
            </w:r>
          </w:hyperlink>
        </w:p>
        <w:p w14:paraId="6D57F3A7" w14:textId="414EEE65" w:rsidR="00F664CD" w:rsidRDefault="00F664CD">
          <w:pPr>
            <w:pStyle w:val="TOC2"/>
            <w:tabs>
              <w:tab w:val="right" w:leader="dot" w:pos="9016"/>
            </w:tabs>
            <w:rPr>
              <w:rFonts w:eastAsiaTheme="minorEastAsia"/>
              <w:noProof/>
              <w:lang w:eastAsia="en-GB"/>
            </w:rPr>
          </w:pPr>
          <w:hyperlink w:anchor="_Toc212669668" w:history="1">
            <w:r w:rsidRPr="004A5691">
              <w:rPr>
                <w:rStyle w:val="Hyperlink"/>
                <w:rFonts w:ascii="Arial" w:hAnsi="Arial" w:cs="Arial"/>
                <w:noProof/>
              </w:rPr>
              <w:t>Workforce Implication</w:t>
            </w:r>
            <w:r>
              <w:rPr>
                <w:noProof/>
                <w:webHidden/>
              </w:rPr>
              <w:tab/>
            </w:r>
            <w:r>
              <w:rPr>
                <w:noProof/>
                <w:webHidden/>
              </w:rPr>
              <w:fldChar w:fldCharType="begin"/>
            </w:r>
            <w:r>
              <w:rPr>
                <w:noProof/>
                <w:webHidden/>
              </w:rPr>
              <w:instrText xml:space="preserve"> PAGEREF _Toc212669668 \h </w:instrText>
            </w:r>
            <w:r>
              <w:rPr>
                <w:noProof/>
                <w:webHidden/>
              </w:rPr>
            </w:r>
            <w:r>
              <w:rPr>
                <w:noProof/>
                <w:webHidden/>
              </w:rPr>
              <w:fldChar w:fldCharType="separate"/>
            </w:r>
            <w:r>
              <w:rPr>
                <w:noProof/>
                <w:webHidden/>
              </w:rPr>
              <w:t>7</w:t>
            </w:r>
            <w:r>
              <w:rPr>
                <w:noProof/>
                <w:webHidden/>
              </w:rPr>
              <w:fldChar w:fldCharType="end"/>
            </w:r>
          </w:hyperlink>
        </w:p>
        <w:p w14:paraId="622B3D16" w14:textId="3893D1E6" w:rsidR="00F664CD" w:rsidRDefault="00F664CD">
          <w:pPr>
            <w:pStyle w:val="TOC2"/>
            <w:tabs>
              <w:tab w:val="right" w:leader="dot" w:pos="9016"/>
            </w:tabs>
            <w:rPr>
              <w:rFonts w:eastAsiaTheme="minorEastAsia"/>
              <w:noProof/>
              <w:lang w:eastAsia="en-GB"/>
            </w:rPr>
          </w:pPr>
          <w:hyperlink w:anchor="_Toc212669669" w:history="1">
            <w:r w:rsidRPr="004A5691">
              <w:rPr>
                <w:rStyle w:val="Hyperlink"/>
                <w:rFonts w:ascii="Arial" w:hAnsi="Arial" w:cs="Arial"/>
                <w:noProof/>
              </w:rPr>
              <w:t>Ethical and Social Considerations</w:t>
            </w:r>
            <w:r>
              <w:rPr>
                <w:noProof/>
                <w:webHidden/>
              </w:rPr>
              <w:tab/>
            </w:r>
            <w:r>
              <w:rPr>
                <w:noProof/>
                <w:webHidden/>
              </w:rPr>
              <w:fldChar w:fldCharType="begin"/>
            </w:r>
            <w:r>
              <w:rPr>
                <w:noProof/>
                <w:webHidden/>
              </w:rPr>
              <w:instrText xml:space="preserve"> PAGEREF _Toc212669669 \h </w:instrText>
            </w:r>
            <w:r>
              <w:rPr>
                <w:noProof/>
                <w:webHidden/>
              </w:rPr>
            </w:r>
            <w:r>
              <w:rPr>
                <w:noProof/>
                <w:webHidden/>
              </w:rPr>
              <w:fldChar w:fldCharType="separate"/>
            </w:r>
            <w:r>
              <w:rPr>
                <w:noProof/>
                <w:webHidden/>
              </w:rPr>
              <w:t>7</w:t>
            </w:r>
            <w:r>
              <w:rPr>
                <w:noProof/>
                <w:webHidden/>
              </w:rPr>
              <w:fldChar w:fldCharType="end"/>
            </w:r>
          </w:hyperlink>
        </w:p>
        <w:p w14:paraId="2FD352BB" w14:textId="7F4F479C" w:rsidR="00F664CD" w:rsidRDefault="00F664CD">
          <w:pPr>
            <w:pStyle w:val="TOC1"/>
            <w:tabs>
              <w:tab w:val="right" w:leader="dot" w:pos="9016"/>
            </w:tabs>
            <w:rPr>
              <w:rFonts w:eastAsiaTheme="minorEastAsia"/>
              <w:noProof/>
              <w:lang w:eastAsia="en-GB"/>
            </w:rPr>
          </w:pPr>
          <w:hyperlink w:anchor="_Toc212669670" w:history="1">
            <w:r w:rsidRPr="004A5691">
              <w:rPr>
                <w:rStyle w:val="Hyperlink"/>
                <w:rFonts w:ascii="Arial" w:hAnsi="Arial" w:cs="Arial"/>
                <w:noProof/>
              </w:rPr>
              <w:t>Method</w:t>
            </w:r>
            <w:r>
              <w:rPr>
                <w:noProof/>
                <w:webHidden/>
              </w:rPr>
              <w:tab/>
            </w:r>
            <w:r>
              <w:rPr>
                <w:noProof/>
                <w:webHidden/>
              </w:rPr>
              <w:fldChar w:fldCharType="begin"/>
            </w:r>
            <w:r>
              <w:rPr>
                <w:noProof/>
                <w:webHidden/>
              </w:rPr>
              <w:instrText xml:space="preserve"> PAGEREF _Toc212669670 \h </w:instrText>
            </w:r>
            <w:r>
              <w:rPr>
                <w:noProof/>
                <w:webHidden/>
              </w:rPr>
            </w:r>
            <w:r>
              <w:rPr>
                <w:noProof/>
                <w:webHidden/>
              </w:rPr>
              <w:fldChar w:fldCharType="separate"/>
            </w:r>
            <w:r>
              <w:rPr>
                <w:noProof/>
                <w:webHidden/>
              </w:rPr>
              <w:t>8</w:t>
            </w:r>
            <w:r>
              <w:rPr>
                <w:noProof/>
                <w:webHidden/>
              </w:rPr>
              <w:fldChar w:fldCharType="end"/>
            </w:r>
          </w:hyperlink>
        </w:p>
        <w:p w14:paraId="59198C53" w14:textId="4FEDC920" w:rsidR="00F664CD" w:rsidRDefault="00F664CD">
          <w:pPr>
            <w:pStyle w:val="TOC1"/>
            <w:tabs>
              <w:tab w:val="right" w:leader="dot" w:pos="9016"/>
            </w:tabs>
            <w:rPr>
              <w:rFonts w:eastAsiaTheme="minorEastAsia"/>
              <w:noProof/>
              <w:lang w:eastAsia="en-GB"/>
            </w:rPr>
          </w:pPr>
          <w:hyperlink w:anchor="_Toc212669671" w:history="1">
            <w:r w:rsidRPr="004A5691">
              <w:rPr>
                <w:rStyle w:val="Hyperlink"/>
                <w:rFonts w:ascii="Arial" w:hAnsi="Arial" w:cs="Arial"/>
                <w:noProof/>
              </w:rPr>
              <w:t>Theme Impact Analysis</w:t>
            </w:r>
            <w:r>
              <w:rPr>
                <w:noProof/>
                <w:webHidden/>
              </w:rPr>
              <w:tab/>
            </w:r>
            <w:r>
              <w:rPr>
                <w:noProof/>
                <w:webHidden/>
              </w:rPr>
              <w:fldChar w:fldCharType="begin"/>
            </w:r>
            <w:r>
              <w:rPr>
                <w:noProof/>
                <w:webHidden/>
              </w:rPr>
              <w:instrText xml:space="preserve"> PAGEREF _Toc212669671 \h </w:instrText>
            </w:r>
            <w:r>
              <w:rPr>
                <w:noProof/>
                <w:webHidden/>
              </w:rPr>
            </w:r>
            <w:r>
              <w:rPr>
                <w:noProof/>
                <w:webHidden/>
              </w:rPr>
              <w:fldChar w:fldCharType="separate"/>
            </w:r>
            <w:r>
              <w:rPr>
                <w:noProof/>
                <w:webHidden/>
              </w:rPr>
              <w:t>8</w:t>
            </w:r>
            <w:r>
              <w:rPr>
                <w:noProof/>
                <w:webHidden/>
              </w:rPr>
              <w:fldChar w:fldCharType="end"/>
            </w:r>
          </w:hyperlink>
        </w:p>
        <w:p w14:paraId="4429356D" w14:textId="534E9DB9" w:rsidR="00F664CD" w:rsidRDefault="00F664CD">
          <w:pPr>
            <w:pStyle w:val="TOC2"/>
            <w:tabs>
              <w:tab w:val="right" w:leader="dot" w:pos="9016"/>
            </w:tabs>
            <w:rPr>
              <w:rFonts w:eastAsiaTheme="minorEastAsia"/>
              <w:noProof/>
              <w:lang w:eastAsia="en-GB"/>
            </w:rPr>
          </w:pPr>
          <w:hyperlink w:anchor="_Toc212669672" w:history="1">
            <w:r w:rsidRPr="004A5691">
              <w:rPr>
                <w:rStyle w:val="Hyperlink"/>
                <w:rFonts w:ascii="Arial" w:hAnsi="Arial" w:cs="Arial"/>
                <w:noProof/>
              </w:rPr>
              <w:t>4.1 PESTLE Analysis</w:t>
            </w:r>
            <w:r>
              <w:rPr>
                <w:noProof/>
                <w:webHidden/>
              </w:rPr>
              <w:tab/>
            </w:r>
            <w:r>
              <w:rPr>
                <w:noProof/>
                <w:webHidden/>
              </w:rPr>
              <w:fldChar w:fldCharType="begin"/>
            </w:r>
            <w:r>
              <w:rPr>
                <w:noProof/>
                <w:webHidden/>
              </w:rPr>
              <w:instrText xml:space="preserve"> PAGEREF _Toc212669672 \h </w:instrText>
            </w:r>
            <w:r>
              <w:rPr>
                <w:noProof/>
                <w:webHidden/>
              </w:rPr>
            </w:r>
            <w:r>
              <w:rPr>
                <w:noProof/>
                <w:webHidden/>
              </w:rPr>
              <w:fldChar w:fldCharType="separate"/>
            </w:r>
            <w:r>
              <w:rPr>
                <w:noProof/>
                <w:webHidden/>
              </w:rPr>
              <w:t>9</w:t>
            </w:r>
            <w:r>
              <w:rPr>
                <w:noProof/>
                <w:webHidden/>
              </w:rPr>
              <w:fldChar w:fldCharType="end"/>
            </w:r>
          </w:hyperlink>
        </w:p>
        <w:p w14:paraId="7BF3784D" w14:textId="15E3F727" w:rsidR="00F664CD" w:rsidRDefault="00F664CD">
          <w:pPr>
            <w:pStyle w:val="TOC3"/>
            <w:tabs>
              <w:tab w:val="right" w:leader="dot" w:pos="9016"/>
            </w:tabs>
            <w:rPr>
              <w:rFonts w:eastAsiaTheme="minorEastAsia"/>
              <w:noProof/>
              <w:lang w:eastAsia="en-GB"/>
            </w:rPr>
          </w:pPr>
          <w:hyperlink w:anchor="_Toc212669673" w:history="1">
            <w:r w:rsidRPr="004A5691">
              <w:rPr>
                <w:rStyle w:val="Hyperlink"/>
                <w:rFonts w:ascii="Arial" w:hAnsi="Arial" w:cs="Arial"/>
                <w:noProof/>
              </w:rPr>
              <w:t>Political</w:t>
            </w:r>
            <w:r>
              <w:rPr>
                <w:noProof/>
                <w:webHidden/>
              </w:rPr>
              <w:tab/>
            </w:r>
            <w:r>
              <w:rPr>
                <w:noProof/>
                <w:webHidden/>
              </w:rPr>
              <w:fldChar w:fldCharType="begin"/>
            </w:r>
            <w:r>
              <w:rPr>
                <w:noProof/>
                <w:webHidden/>
              </w:rPr>
              <w:instrText xml:space="preserve"> PAGEREF _Toc212669673 \h </w:instrText>
            </w:r>
            <w:r>
              <w:rPr>
                <w:noProof/>
                <w:webHidden/>
              </w:rPr>
            </w:r>
            <w:r>
              <w:rPr>
                <w:noProof/>
                <w:webHidden/>
              </w:rPr>
              <w:fldChar w:fldCharType="separate"/>
            </w:r>
            <w:r>
              <w:rPr>
                <w:noProof/>
                <w:webHidden/>
              </w:rPr>
              <w:t>9</w:t>
            </w:r>
            <w:r>
              <w:rPr>
                <w:noProof/>
                <w:webHidden/>
              </w:rPr>
              <w:fldChar w:fldCharType="end"/>
            </w:r>
          </w:hyperlink>
        </w:p>
        <w:p w14:paraId="465B1CC8" w14:textId="799C656F" w:rsidR="00F664CD" w:rsidRDefault="00F664CD">
          <w:pPr>
            <w:pStyle w:val="TOC3"/>
            <w:tabs>
              <w:tab w:val="right" w:leader="dot" w:pos="9016"/>
            </w:tabs>
            <w:rPr>
              <w:rFonts w:eastAsiaTheme="minorEastAsia"/>
              <w:noProof/>
              <w:lang w:eastAsia="en-GB"/>
            </w:rPr>
          </w:pPr>
          <w:hyperlink w:anchor="_Toc212669674" w:history="1">
            <w:r w:rsidRPr="004A5691">
              <w:rPr>
                <w:rStyle w:val="Hyperlink"/>
                <w:rFonts w:ascii="Arial" w:hAnsi="Arial" w:cs="Arial"/>
                <w:noProof/>
              </w:rPr>
              <w:t>Economic</w:t>
            </w:r>
            <w:r>
              <w:rPr>
                <w:noProof/>
                <w:webHidden/>
              </w:rPr>
              <w:tab/>
            </w:r>
            <w:r>
              <w:rPr>
                <w:noProof/>
                <w:webHidden/>
              </w:rPr>
              <w:fldChar w:fldCharType="begin"/>
            </w:r>
            <w:r>
              <w:rPr>
                <w:noProof/>
                <w:webHidden/>
              </w:rPr>
              <w:instrText xml:space="preserve"> PAGEREF _Toc212669674 \h </w:instrText>
            </w:r>
            <w:r>
              <w:rPr>
                <w:noProof/>
                <w:webHidden/>
              </w:rPr>
            </w:r>
            <w:r>
              <w:rPr>
                <w:noProof/>
                <w:webHidden/>
              </w:rPr>
              <w:fldChar w:fldCharType="separate"/>
            </w:r>
            <w:r>
              <w:rPr>
                <w:noProof/>
                <w:webHidden/>
              </w:rPr>
              <w:t>9</w:t>
            </w:r>
            <w:r>
              <w:rPr>
                <w:noProof/>
                <w:webHidden/>
              </w:rPr>
              <w:fldChar w:fldCharType="end"/>
            </w:r>
          </w:hyperlink>
        </w:p>
        <w:p w14:paraId="306BF368" w14:textId="29A06488" w:rsidR="00F664CD" w:rsidRDefault="00F664CD">
          <w:pPr>
            <w:pStyle w:val="TOC3"/>
            <w:tabs>
              <w:tab w:val="right" w:leader="dot" w:pos="9016"/>
            </w:tabs>
            <w:rPr>
              <w:rFonts w:eastAsiaTheme="minorEastAsia"/>
              <w:noProof/>
              <w:lang w:eastAsia="en-GB"/>
            </w:rPr>
          </w:pPr>
          <w:hyperlink w:anchor="_Toc212669675" w:history="1">
            <w:r w:rsidRPr="004A5691">
              <w:rPr>
                <w:rStyle w:val="Hyperlink"/>
                <w:rFonts w:ascii="Arial" w:hAnsi="Arial" w:cs="Arial"/>
                <w:noProof/>
              </w:rPr>
              <w:t>Social</w:t>
            </w:r>
            <w:r>
              <w:rPr>
                <w:noProof/>
                <w:webHidden/>
              </w:rPr>
              <w:tab/>
            </w:r>
            <w:r>
              <w:rPr>
                <w:noProof/>
                <w:webHidden/>
              </w:rPr>
              <w:fldChar w:fldCharType="begin"/>
            </w:r>
            <w:r>
              <w:rPr>
                <w:noProof/>
                <w:webHidden/>
              </w:rPr>
              <w:instrText xml:space="preserve"> PAGEREF _Toc212669675 \h </w:instrText>
            </w:r>
            <w:r>
              <w:rPr>
                <w:noProof/>
                <w:webHidden/>
              </w:rPr>
            </w:r>
            <w:r>
              <w:rPr>
                <w:noProof/>
                <w:webHidden/>
              </w:rPr>
              <w:fldChar w:fldCharType="separate"/>
            </w:r>
            <w:r>
              <w:rPr>
                <w:noProof/>
                <w:webHidden/>
              </w:rPr>
              <w:t>9</w:t>
            </w:r>
            <w:r>
              <w:rPr>
                <w:noProof/>
                <w:webHidden/>
              </w:rPr>
              <w:fldChar w:fldCharType="end"/>
            </w:r>
          </w:hyperlink>
        </w:p>
        <w:p w14:paraId="3865B2F3" w14:textId="16C796ED" w:rsidR="00F664CD" w:rsidRDefault="00F664CD">
          <w:pPr>
            <w:pStyle w:val="TOC3"/>
            <w:tabs>
              <w:tab w:val="right" w:leader="dot" w:pos="9016"/>
            </w:tabs>
            <w:rPr>
              <w:rFonts w:eastAsiaTheme="minorEastAsia"/>
              <w:noProof/>
              <w:lang w:eastAsia="en-GB"/>
            </w:rPr>
          </w:pPr>
          <w:hyperlink w:anchor="_Toc212669676" w:history="1">
            <w:r w:rsidRPr="004A5691">
              <w:rPr>
                <w:rStyle w:val="Hyperlink"/>
                <w:rFonts w:ascii="Arial" w:hAnsi="Arial" w:cs="Arial"/>
                <w:noProof/>
              </w:rPr>
              <w:t>Technological</w:t>
            </w:r>
            <w:r>
              <w:rPr>
                <w:noProof/>
                <w:webHidden/>
              </w:rPr>
              <w:tab/>
            </w:r>
            <w:r>
              <w:rPr>
                <w:noProof/>
                <w:webHidden/>
              </w:rPr>
              <w:fldChar w:fldCharType="begin"/>
            </w:r>
            <w:r>
              <w:rPr>
                <w:noProof/>
                <w:webHidden/>
              </w:rPr>
              <w:instrText xml:space="preserve"> PAGEREF _Toc212669676 \h </w:instrText>
            </w:r>
            <w:r>
              <w:rPr>
                <w:noProof/>
                <w:webHidden/>
              </w:rPr>
            </w:r>
            <w:r>
              <w:rPr>
                <w:noProof/>
                <w:webHidden/>
              </w:rPr>
              <w:fldChar w:fldCharType="separate"/>
            </w:r>
            <w:r>
              <w:rPr>
                <w:noProof/>
                <w:webHidden/>
              </w:rPr>
              <w:t>9</w:t>
            </w:r>
            <w:r>
              <w:rPr>
                <w:noProof/>
                <w:webHidden/>
              </w:rPr>
              <w:fldChar w:fldCharType="end"/>
            </w:r>
          </w:hyperlink>
        </w:p>
        <w:p w14:paraId="308EE9C6" w14:textId="4E4E6B84" w:rsidR="00F664CD" w:rsidRDefault="00F664CD">
          <w:pPr>
            <w:pStyle w:val="TOC3"/>
            <w:tabs>
              <w:tab w:val="right" w:leader="dot" w:pos="9016"/>
            </w:tabs>
            <w:rPr>
              <w:rFonts w:eastAsiaTheme="minorEastAsia"/>
              <w:noProof/>
              <w:lang w:eastAsia="en-GB"/>
            </w:rPr>
          </w:pPr>
          <w:hyperlink w:anchor="_Toc212669677" w:history="1">
            <w:r w:rsidRPr="004A5691">
              <w:rPr>
                <w:rStyle w:val="Hyperlink"/>
                <w:rFonts w:ascii="Arial" w:hAnsi="Arial" w:cs="Arial"/>
                <w:noProof/>
              </w:rPr>
              <w:t>Legal</w:t>
            </w:r>
            <w:r>
              <w:rPr>
                <w:noProof/>
                <w:webHidden/>
              </w:rPr>
              <w:tab/>
            </w:r>
            <w:r>
              <w:rPr>
                <w:noProof/>
                <w:webHidden/>
              </w:rPr>
              <w:fldChar w:fldCharType="begin"/>
            </w:r>
            <w:r>
              <w:rPr>
                <w:noProof/>
                <w:webHidden/>
              </w:rPr>
              <w:instrText xml:space="preserve"> PAGEREF _Toc212669677 \h </w:instrText>
            </w:r>
            <w:r>
              <w:rPr>
                <w:noProof/>
                <w:webHidden/>
              </w:rPr>
            </w:r>
            <w:r>
              <w:rPr>
                <w:noProof/>
                <w:webHidden/>
              </w:rPr>
              <w:fldChar w:fldCharType="separate"/>
            </w:r>
            <w:r>
              <w:rPr>
                <w:noProof/>
                <w:webHidden/>
              </w:rPr>
              <w:t>10</w:t>
            </w:r>
            <w:r>
              <w:rPr>
                <w:noProof/>
                <w:webHidden/>
              </w:rPr>
              <w:fldChar w:fldCharType="end"/>
            </w:r>
          </w:hyperlink>
        </w:p>
        <w:p w14:paraId="75AB0E11" w14:textId="054E7F79" w:rsidR="00F664CD" w:rsidRDefault="00F664CD">
          <w:pPr>
            <w:pStyle w:val="TOC3"/>
            <w:tabs>
              <w:tab w:val="right" w:leader="dot" w:pos="9016"/>
            </w:tabs>
            <w:rPr>
              <w:rFonts w:eastAsiaTheme="minorEastAsia"/>
              <w:noProof/>
              <w:lang w:eastAsia="en-GB"/>
            </w:rPr>
          </w:pPr>
          <w:hyperlink w:anchor="_Toc212669678" w:history="1">
            <w:r w:rsidRPr="004A5691">
              <w:rPr>
                <w:rStyle w:val="Hyperlink"/>
                <w:rFonts w:ascii="Arial" w:hAnsi="Arial" w:cs="Arial"/>
                <w:noProof/>
              </w:rPr>
              <w:t>Environmental</w:t>
            </w:r>
            <w:r>
              <w:rPr>
                <w:noProof/>
                <w:webHidden/>
              </w:rPr>
              <w:tab/>
            </w:r>
            <w:r>
              <w:rPr>
                <w:noProof/>
                <w:webHidden/>
              </w:rPr>
              <w:fldChar w:fldCharType="begin"/>
            </w:r>
            <w:r>
              <w:rPr>
                <w:noProof/>
                <w:webHidden/>
              </w:rPr>
              <w:instrText xml:space="preserve"> PAGEREF _Toc212669678 \h </w:instrText>
            </w:r>
            <w:r>
              <w:rPr>
                <w:noProof/>
                <w:webHidden/>
              </w:rPr>
            </w:r>
            <w:r>
              <w:rPr>
                <w:noProof/>
                <w:webHidden/>
              </w:rPr>
              <w:fldChar w:fldCharType="separate"/>
            </w:r>
            <w:r>
              <w:rPr>
                <w:noProof/>
                <w:webHidden/>
              </w:rPr>
              <w:t>10</w:t>
            </w:r>
            <w:r>
              <w:rPr>
                <w:noProof/>
                <w:webHidden/>
              </w:rPr>
              <w:fldChar w:fldCharType="end"/>
            </w:r>
          </w:hyperlink>
        </w:p>
        <w:p w14:paraId="3E47AAC5" w14:textId="6A5614D8" w:rsidR="00F664CD" w:rsidRDefault="00F664CD">
          <w:pPr>
            <w:pStyle w:val="TOC2"/>
            <w:tabs>
              <w:tab w:val="right" w:leader="dot" w:pos="9016"/>
            </w:tabs>
            <w:rPr>
              <w:rFonts w:eastAsiaTheme="minorEastAsia"/>
              <w:noProof/>
              <w:lang w:eastAsia="en-GB"/>
            </w:rPr>
          </w:pPr>
          <w:hyperlink w:anchor="_Toc212669679" w:history="1">
            <w:r w:rsidRPr="004A5691">
              <w:rPr>
                <w:rStyle w:val="Hyperlink"/>
                <w:rFonts w:ascii="Arial" w:hAnsi="Arial" w:cs="Arial"/>
                <w:noProof/>
              </w:rPr>
              <w:t>SWOT Analysis</w:t>
            </w:r>
            <w:r>
              <w:rPr>
                <w:noProof/>
                <w:webHidden/>
              </w:rPr>
              <w:tab/>
            </w:r>
            <w:r>
              <w:rPr>
                <w:noProof/>
                <w:webHidden/>
              </w:rPr>
              <w:fldChar w:fldCharType="begin"/>
            </w:r>
            <w:r>
              <w:rPr>
                <w:noProof/>
                <w:webHidden/>
              </w:rPr>
              <w:instrText xml:space="preserve"> PAGEREF _Toc212669679 \h </w:instrText>
            </w:r>
            <w:r>
              <w:rPr>
                <w:noProof/>
                <w:webHidden/>
              </w:rPr>
            </w:r>
            <w:r>
              <w:rPr>
                <w:noProof/>
                <w:webHidden/>
              </w:rPr>
              <w:fldChar w:fldCharType="separate"/>
            </w:r>
            <w:r>
              <w:rPr>
                <w:noProof/>
                <w:webHidden/>
              </w:rPr>
              <w:t>10</w:t>
            </w:r>
            <w:r>
              <w:rPr>
                <w:noProof/>
                <w:webHidden/>
              </w:rPr>
              <w:fldChar w:fldCharType="end"/>
            </w:r>
          </w:hyperlink>
        </w:p>
        <w:p w14:paraId="5E6F2680" w14:textId="2B8DE211" w:rsidR="00F664CD" w:rsidRDefault="00F664CD">
          <w:pPr>
            <w:pStyle w:val="TOC3"/>
            <w:tabs>
              <w:tab w:val="right" w:leader="dot" w:pos="9016"/>
            </w:tabs>
            <w:rPr>
              <w:rFonts w:eastAsiaTheme="minorEastAsia"/>
              <w:noProof/>
              <w:lang w:eastAsia="en-GB"/>
            </w:rPr>
          </w:pPr>
          <w:hyperlink w:anchor="_Toc212669680" w:history="1">
            <w:r w:rsidRPr="004A5691">
              <w:rPr>
                <w:rStyle w:val="Hyperlink"/>
                <w:rFonts w:ascii="Arial" w:hAnsi="Arial" w:cs="Arial"/>
                <w:noProof/>
              </w:rPr>
              <w:t>Strengths</w:t>
            </w:r>
            <w:r>
              <w:rPr>
                <w:noProof/>
                <w:webHidden/>
              </w:rPr>
              <w:tab/>
            </w:r>
            <w:r>
              <w:rPr>
                <w:noProof/>
                <w:webHidden/>
              </w:rPr>
              <w:fldChar w:fldCharType="begin"/>
            </w:r>
            <w:r>
              <w:rPr>
                <w:noProof/>
                <w:webHidden/>
              </w:rPr>
              <w:instrText xml:space="preserve"> PAGEREF _Toc212669680 \h </w:instrText>
            </w:r>
            <w:r>
              <w:rPr>
                <w:noProof/>
                <w:webHidden/>
              </w:rPr>
            </w:r>
            <w:r>
              <w:rPr>
                <w:noProof/>
                <w:webHidden/>
              </w:rPr>
              <w:fldChar w:fldCharType="separate"/>
            </w:r>
            <w:r>
              <w:rPr>
                <w:noProof/>
                <w:webHidden/>
              </w:rPr>
              <w:t>10</w:t>
            </w:r>
            <w:r>
              <w:rPr>
                <w:noProof/>
                <w:webHidden/>
              </w:rPr>
              <w:fldChar w:fldCharType="end"/>
            </w:r>
          </w:hyperlink>
        </w:p>
        <w:p w14:paraId="6924DBA8" w14:textId="44724005" w:rsidR="00F664CD" w:rsidRDefault="00F664CD">
          <w:pPr>
            <w:pStyle w:val="TOC3"/>
            <w:tabs>
              <w:tab w:val="right" w:leader="dot" w:pos="9016"/>
            </w:tabs>
            <w:rPr>
              <w:rFonts w:eastAsiaTheme="minorEastAsia"/>
              <w:noProof/>
              <w:lang w:eastAsia="en-GB"/>
            </w:rPr>
          </w:pPr>
          <w:hyperlink w:anchor="_Toc212669681" w:history="1">
            <w:r w:rsidRPr="004A5691">
              <w:rPr>
                <w:rStyle w:val="Hyperlink"/>
                <w:rFonts w:ascii="Arial" w:hAnsi="Arial" w:cs="Arial"/>
                <w:noProof/>
              </w:rPr>
              <w:t>Weaknesses</w:t>
            </w:r>
            <w:r>
              <w:rPr>
                <w:noProof/>
                <w:webHidden/>
              </w:rPr>
              <w:tab/>
            </w:r>
            <w:r>
              <w:rPr>
                <w:noProof/>
                <w:webHidden/>
              </w:rPr>
              <w:fldChar w:fldCharType="begin"/>
            </w:r>
            <w:r>
              <w:rPr>
                <w:noProof/>
                <w:webHidden/>
              </w:rPr>
              <w:instrText xml:space="preserve"> PAGEREF _Toc212669681 \h </w:instrText>
            </w:r>
            <w:r>
              <w:rPr>
                <w:noProof/>
                <w:webHidden/>
              </w:rPr>
            </w:r>
            <w:r>
              <w:rPr>
                <w:noProof/>
                <w:webHidden/>
              </w:rPr>
              <w:fldChar w:fldCharType="separate"/>
            </w:r>
            <w:r>
              <w:rPr>
                <w:noProof/>
                <w:webHidden/>
              </w:rPr>
              <w:t>10</w:t>
            </w:r>
            <w:r>
              <w:rPr>
                <w:noProof/>
                <w:webHidden/>
              </w:rPr>
              <w:fldChar w:fldCharType="end"/>
            </w:r>
          </w:hyperlink>
        </w:p>
        <w:p w14:paraId="460BB018" w14:textId="4A53989E" w:rsidR="00F664CD" w:rsidRDefault="00F664CD">
          <w:pPr>
            <w:pStyle w:val="TOC3"/>
            <w:tabs>
              <w:tab w:val="right" w:leader="dot" w:pos="9016"/>
            </w:tabs>
            <w:rPr>
              <w:rFonts w:eastAsiaTheme="minorEastAsia"/>
              <w:noProof/>
              <w:lang w:eastAsia="en-GB"/>
            </w:rPr>
          </w:pPr>
          <w:hyperlink w:anchor="_Toc212669682" w:history="1">
            <w:r w:rsidRPr="004A5691">
              <w:rPr>
                <w:rStyle w:val="Hyperlink"/>
                <w:rFonts w:ascii="Arial" w:hAnsi="Arial" w:cs="Arial"/>
                <w:noProof/>
              </w:rPr>
              <w:t>Opportunities</w:t>
            </w:r>
            <w:r>
              <w:rPr>
                <w:noProof/>
                <w:webHidden/>
              </w:rPr>
              <w:tab/>
            </w:r>
            <w:r>
              <w:rPr>
                <w:noProof/>
                <w:webHidden/>
              </w:rPr>
              <w:fldChar w:fldCharType="begin"/>
            </w:r>
            <w:r>
              <w:rPr>
                <w:noProof/>
                <w:webHidden/>
              </w:rPr>
              <w:instrText xml:space="preserve"> PAGEREF _Toc212669682 \h </w:instrText>
            </w:r>
            <w:r>
              <w:rPr>
                <w:noProof/>
                <w:webHidden/>
              </w:rPr>
            </w:r>
            <w:r>
              <w:rPr>
                <w:noProof/>
                <w:webHidden/>
              </w:rPr>
              <w:fldChar w:fldCharType="separate"/>
            </w:r>
            <w:r>
              <w:rPr>
                <w:noProof/>
                <w:webHidden/>
              </w:rPr>
              <w:t>10</w:t>
            </w:r>
            <w:r>
              <w:rPr>
                <w:noProof/>
                <w:webHidden/>
              </w:rPr>
              <w:fldChar w:fldCharType="end"/>
            </w:r>
          </w:hyperlink>
        </w:p>
        <w:p w14:paraId="496F706B" w14:textId="5EA6D42D" w:rsidR="00F664CD" w:rsidRDefault="00F664CD">
          <w:pPr>
            <w:pStyle w:val="TOC3"/>
            <w:tabs>
              <w:tab w:val="right" w:leader="dot" w:pos="9016"/>
            </w:tabs>
            <w:rPr>
              <w:rFonts w:eastAsiaTheme="minorEastAsia"/>
              <w:noProof/>
              <w:lang w:eastAsia="en-GB"/>
            </w:rPr>
          </w:pPr>
          <w:hyperlink w:anchor="_Toc212669683" w:history="1">
            <w:r w:rsidRPr="004A5691">
              <w:rPr>
                <w:rStyle w:val="Hyperlink"/>
                <w:rFonts w:ascii="Arial" w:hAnsi="Arial" w:cs="Arial"/>
                <w:noProof/>
              </w:rPr>
              <w:t>Threats</w:t>
            </w:r>
            <w:r>
              <w:rPr>
                <w:noProof/>
                <w:webHidden/>
              </w:rPr>
              <w:tab/>
            </w:r>
            <w:r>
              <w:rPr>
                <w:noProof/>
                <w:webHidden/>
              </w:rPr>
              <w:fldChar w:fldCharType="begin"/>
            </w:r>
            <w:r>
              <w:rPr>
                <w:noProof/>
                <w:webHidden/>
              </w:rPr>
              <w:instrText xml:space="preserve"> PAGEREF _Toc212669683 \h </w:instrText>
            </w:r>
            <w:r>
              <w:rPr>
                <w:noProof/>
                <w:webHidden/>
              </w:rPr>
            </w:r>
            <w:r>
              <w:rPr>
                <w:noProof/>
                <w:webHidden/>
              </w:rPr>
              <w:fldChar w:fldCharType="separate"/>
            </w:r>
            <w:r>
              <w:rPr>
                <w:noProof/>
                <w:webHidden/>
              </w:rPr>
              <w:t>11</w:t>
            </w:r>
            <w:r>
              <w:rPr>
                <w:noProof/>
                <w:webHidden/>
              </w:rPr>
              <w:fldChar w:fldCharType="end"/>
            </w:r>
          </w:hyperlink>
        </w:p>
        <w:p w14:paraId="5338A1B2" w14:textId="01F4E718" w:rsidR="00F664CD" w:rsidRDefault="00F664CD">
          <w:pPr>
            <w:pStyle w:val="TOC2"/>
            <w:tabs>
              <w:tab w:val="right" w:leader="dot" w:pos="9016"/>
            </w:tabs>
            <w:rPr>
              <w:rFonts w:eastAsiaTheme="minorEastAsia"/>
              <w:noProof/>
              <w:lang w:eastAsia="en-GB"/>
            </w:rPr>
          </w:pPr>
          <w:hyperlink w:anchor="_Toc212669684" w:history="1">
            <w:r w:rsidRPr="004A5691">
              <w:rPr>
                <w:rStyle w:val="Hyperlink"/>
                <w:rFonts w:ascii="Arial" w:hAnsi="Arial" w:cs="Arial"/>
                <w:noProof/>
              </w:rPr>
              <w:t>5 Whys Analysis: Diagnosing the Balance Problem</w:t>
            </w:r>
            <w:r>
              <w:rPr>
                <w:noProof/>
                <w:webHidden/>
              </w:rPr>
              <w:tab/>
            </w:r>
            <w:r>
              <w:rPr>
                <w:noProof/>
                <w:webHidden/>
              </w:rPr>
              <w:fldChar w:fldCharType="begin"/>
            </w:r>
            <w:r>
              <w:rPr>
                <w:noProof/>
                <w:webHidden/>
              </w:rPr>
              <w:instrText xml:space="preserve"> PAGEREF _Toc212669684 \h </w:instrText>
            </w:r>
            <w:r>
              <w:rPr>
                <w:noProof/>
                <w:webHidden/>
              </w:rPr>
            </w:r>
            <w:r>
              <w:rPr>
                <w:noProof/>
                <w:webHidden/>
              </w:rPr>
              <w:fldChar w:fldCharType="separate"/>
            </w:r>
            <w:r>
              <w:rPr>
                <w:noProof/>
                <w:webHidden/>
              </w:rPr>
              <w:t>11</w:t>
            </w:r>
            <w:r>
              <w:rPr>
                <w:noProof/>
                <w:webHidden/>
              </w:rPr>
              <w:fldChar w:fldCharType="end"/>
            </w:r>
          </w:hyperlink>
        </w:p>
        <w:p w14:paraId="3EA007ED" w14:textId="0DFF351D" w:rsidR="00F664CD" w:rsidRDefault="00F664CD">
          <w:pPr>
            <w:pStyle w:val="TOC2"/>
            <w:tabs>
              <w:tab w:val="right" w:leader="dot" w:pos="9016"/>
            </w:tabs>
            <w:rPr>
              <w:rFonts w:eastAsiaTheme="minorEastAsia"/>
              <w:noProof/>
              <w:lang w:eastAsia="en-GB"/>
            </w:rPr>
          </w:pPr>
          <w:hyperlink w:anchor="_Toc212669685" w:history="1">
            <w:r w:rsidRPr="004A5691">
              <w:rPr>
                <w:rStyle w:val="Hyperlink"/>
                <w:rFonts w:ascii="Arial" w:hAnsi="Arial" w:cs="Arial"/>
                <w:noProof/>
              </w:rPr>
              <w:t>Synthesis of Findings</w:t>
            </w:r>
            <w:r>
              <w:rPr>
                <w:noProof/>
                <w:webHidden/>
              </w:rPr>
              <w:tab/>
            </w:r>
            <w:r>
              <w:rPr>
                <w:noProof/>
                <w:webHidden/>
              </w:rPr>
              <w:fldChar w:fldCharType="begin"/>
            </w:r>
            <w:r>
              <w:rPr>
                <w:noProof/>
                <w:webHidden/>
              </w:rPr>
              <w:instrText xml:space="preserve"> PAGEREF _Toc212669685 \h </w:instrText>
            </w:r>
            <w:r>
              <w:rPr>
                <w:noProof/>
                <w:webHidden/>
              </w:rPr>
            </w:r>
            <w:r>
              <w:rPr>
                <w:noProof/>
                <w:webHidden/>
              </w:rPr>
              <w:fldChar w:fldCharType="separate"/>
            </w:r>
            <w:r>
              <w:rPr>
                <w:noProof/>
                <w:webHidden/>
              </w:rPr>
              <w:t>12</w:t>
            </w:r>
            <w:r>
              <w:rPr>
                <w:noProof/>
                <w:webHidden/>
              </w:rPr>
              <w:fldChar w:fldCharType="end"/>
            </w:r>
          </w:hyperlink>
        </w:p>
        <w:p w14:paraId="1C5CD5E8" w14:textId="6DA479F0" w:rsidR="00F664CD" w:rsidRDefault="00F664CD">
          <w:pPr>
            <w:pStyle w:val="TOC1"/>
            <w:tabs>
              <w:tab w:val="right" w:leader="dot" w:pos="9016"/>
            </w:tabs>
            <w:rPr>
              <w:rFonts w:eastAsiaTheme="minorEastAsia"/>
              <w:noProof/>
              <w:lang w:eastAsia="en-GB"/>
            </w:rPr>
          </w:pPr>
          <w:hyperlink w:anchor="_Toc212669686" w:history="1">
            <w:r w:rsidRPr="004A5691">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_Toc212669686 \h </w:instrText>
            </w:r>
            <w:r>
              <w:rPr>
                <w:noProof/>
                <w:webHidden/>
              </w:rPr>
            </w:r>
            <w:r>
              <w:rPr>
                <w:noProof/>
                <w:webHidden/>
              </w:rPr>
              <w:fldChar w:fldCharType="separate"/>
            </w:r>
            <w:r>
              <w:rPr>
                <w:noProof/>
                <w:webHidden/>
              </w:rPr>
              <w:t>12</w:t>
            </w:r>
            <w:r>
              <w:rPr>
                <w:noProof/>
                <w:webHidden/>
              </w:rPr>
              <w:fldChar w:fldCharType="end"/>
            </w:r>
          </w:hyperlink>
        </w:p>
        <w:p w14:paraId="3086F1B6" w14:textId="069DDCFB" w:rsidR="00F664CD" w:rsidRDefault="00F664CD">
          <w:pPr>
            <w:pStyle w:val="TOC1"/>
            <w:tabs>
              <w:tab w:val="right" w:leader="dot" w:pos="9016"/>
            </w:tabs>
            <w:rPr>
              <w:rFonts w:eastAsiaTheme="minorEastAsia"/>
              <w:noProof/>
              <w:lang w:eastAsia="en-GB"/>
            </w:rPr>
          </w:pPr>
          <w:hyperlink w:anchor="_Toc212669687" w:history="1">
            <w:r w:rsidRPr="004A5691">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_Toc212669687 \h </w:instrText>
            </w:r>
            <w:r>
              <w:rPr>
                <w:noProof/>
                <w:webHidden/>
              </w:rPr>
            </w:r>
            <w:r>
              <w:rPr>
                <w:noProof/>
                <w:webHidden/>
              </w:rPr>
              <w:fldChar w:fldCharType="separate"/>
            </w:r>
            <w:r>
              <w:rPr>
                <w:noProof/>
                <w:webHidden/>
              </w:rPr>
              <w:t>12</w:t>
            </w:r>
            <w:r>
              <w:rPr>
                <w:noProof/>
                <w:webHidden/>
              </w:rPr>
              <w:fldChar w:fldCharType="end"/>
            </w:r>
          </w:hyperlink>
        </w:p>
        <w:p w14:paraId="43F39115" w14:textId="532FADA6" w:rsidR="00F664CD" w:rsidRDefault="00F664CD">
          <w:pPr>
            <w:pStyle w:val="TOC1"/>
            <w:tabs>
              <w:tab w:val="right" w:leader="dot" w:pos="9016"/>
            </w:tabs>
            <w:rPr>
              <w:rFonts w:eastAsiaTheme="minorEastAsia"/>
              <w:noProof/>
              <w:lang w:eastAsia="en-GB"/>
            </w:rPr>
          </w:pPr>
          <w:hyperlink w:anchor="_Toc212669688" w:history="1">
            <w:r w:rsidRPr="004A5691">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_Toc212669688 \h </w:instrText>
            </w:r>
            <w:r>
              <w:rPr>
                <w:noProof/>
                <w:webHidden/>
              </w:rPr>
            </w:r>
            <w:r>
              <w:rPr>
                <w:noProof/>
                <w:webHidden/>
              </w:rPr>
              <w:fldChar w:fldCharType="separate"/>
            </w:r>
            <w:r>
              <w:rPr>
                <w:noProof/>
                <w:webHidden/>
              </w:rPr>
              <w:t>13</w:t>
            </w:r>
            <w:r>
              <w:rPr>
                <w:noProof/>
                <w:webHidden/>
              </w:rPr>
              <w:fldChar w:fldCharType="end"/>
            </w:r>
          </w:hyperlink>
        </w:p>
        <w:p w14:paraId="18DA065D" w14:textId="7211B4C8" w:rsidR="007D79AB" w:rsidRPr="00F664CD" w:rsidRDefault="007D79AB" w:rsidP="00F664CD">
          <w:pPr>
            <w:spacing w:line="360" w:lineRule="auto"/>
            <w:rPr>
              <w:rFonts w:ascii="Arial" w:hAnsi="Arial" w:cs="Arial"/>
            </w:rPr>
          </w:pPr>
          <w:r w:rsidRPr="00F664CD">
            <w:rPr>
              <w:rFonts w:ascii="Arial" w:hAnsi="Arial" w:cs="Arial"/>
              <w:b/>
              <w:bCs/>
            </w:rPr>
            <w:fldChar w:fldCharType="end"/>
          </w:r>
        </w:p>
      </w:sdtContent>
    </w:sdt>
    <w:p w14:paraId="054AFC02" w14:textId="77777777" w:rsidR="007D79AB" w:rsidRPr="00F664CD" w:rsidRDefault="007D79AB" w:rsidP="00F664CD">
      <w:pPr>
        <w:spacing w:line="360" w:lineRule="auto"/>
        <w:jc w:val="center"/>
        <w:rPr>
          <w:rFonts w:ascii="Arial" w:hAnsi="Arial" w:cs="Arial"/>
        </w:rPr>
      </w:pPr>
    </w:p>
    <w:p w14:paraId="029CF7AD" w14:textId="77777777" w:rsidR="00D54942" w:rsidRDefault="00D54942" w:rsidP="00F664CD">
      <w:pPr>
        <w:spacing w:line="360" w:lineRule="auto"/>
        <w:rPr>
          <w:rFonts w:ascii="Arial" w:hAnsi="Arial" w:cs="Arial"/>
        </w:rPr>
      </w:pPr>
    </w:p>
    <w:p w14:paraId="0C7622B7" w14:textId="77777777" w:rsidR="00F664CD" w:rsidRDefault="00F664CD" w:rsidP="00F664CD">
      <w:pPr>
        <w:spacing w:line="360" w:lineRule="auto"/>
        <w:rPr>
          <w:rFonts w:ascii="Arial" w:hAnsi="Arial" w:cs="Arial"/>
        </w:rPr>
      </w:pPr>
    </w:p>
    <w:p w14:paraId="49BE0EBF" w14:textId="77777777" w:rsidR="00F664CD" w:rsidRDefault="00F664CD" w:rsidP="00F664CD">
      <w:pPr>
        <w:spacing w:line="360" w:lineRule="auto"/>
        <w:rPr>
          <w:rFonts w:ascii="Arial" w:hAnsi="Arial" w:cs="Arial"/>
        </w:rPr>
      </w:pPr>
    </w:p>
    <w:p w14:paraId="07A15472" w14:textId="77777777" w:rsidR="00F664CD" w:rsidRDefault="00F664CD" w:rsidP="00F664CD">
      <w:pPr>
        <w:spacing w:line="360" w:lineRule="auto"/>
        <w:rPr>
          <w:rFonts w:ascii="Arial" w:hAnsi="Arial" w:cs="Arial"/>
        </w:rPr>
      </w:pPr>
    </w:p>
    <w:p w14:paraId="58EF4156" w14:textId="77777777" w:rsidR="00F664CD" w:rsidRDefault="00F664CD" w:rsidP="00F664CD">
      <w:pPr>
        <w:spacing w:line="360" w:lineRule="auto"/>
        <w:rPr>
          <w:rFonts w:ascii="Arial" w:hAnsi="Arial" w:cs="Arial"/>
        </w:rPr>
      </w:pPr>
    </w:p>
    <w:p w14:paraId="6BCC1FA9" w14:textId="77777777" w:rsidR="00F664CD" w:rsidRDefault="00F664CD" w:rsidP="00F664CD">
      <w:pPr>
        <w:spacing w:line="360" w:lineRule="auto"/>
        <w:rPr>
          <w:rFonts w:ascii="Arial" w:hAnsi="Arial" w:cs="Arial"/>
        </w:rPr>
      </w:pPr>
    </w:p>
    <w:p w14:paraId="264AFCA4" w14:textId="77777777" w:rsidR="00F664CD" w:rsidRDefault="00F664CD" w:rsidP="00F664CD">
      <w:pPr>
        <w:spacing w:line="360" w:lineRule="auto"/>
        <w:rPr>
          <w:rFonts w:ascii="Arial" w:hAnsi="Arial" w:cs="Arial"/>
        </w:rPr>
      </w:pPr>
    </w:p>
    <w:p w14:paraId="6A4FA64B" w14:textId="77777777" w:rsidR="00F664CD" w:rsidRDefault="00F664CD" w:rsidP="00F664CD">
      <w:pPr>
        <w:spacing w:line="360" w:lineRule="auto"/>
        <w:rPr>
          <w:rFonts w:ascii="Arial" w:hAnsi="Arial" w:cs="Arial"/>
        </w:rPr>
      </w:pPr>
    </w:p>
    <w:p w14:paraId="5041EB74" w14:textId="77777777" w:rsidR="00F664CD" w:rsidRDefault="00F664CD" w:rsidP="00F664CD">
      <w:pPr>
        <w:spacing w:line="360" w:lineRule="auto"/>
        <w:rPr>
          <w:rFonts w:ascii="Arial" w:hAnsi="Arial" w:cs="Arial"/>
        </w:rPr>
      </w:pPr>
    </w:p>
    <w:p w14:paraId="7EE3E0CD" w14:textId="77777777" w:rsidR="00F664CD" w:rsidRDefault="00F664CD" w:rsidP="00F664CD">
      <w:pPr>
        <w:spacing w:line="360" w:lineRule="auto"/>
        <w:rPr>
          <w:rFonts w:ascii="Arial" w:hAnsi="Arial" w:cs="Arial"/>
        </w:rPr>
      </w:pPr>
    </w:p>
    <w:p w14:paraId="1F6546B5" w14:textId="77777777" w:rsidR="00F664CD" w:rsidRDefault="00F664CD" w:rsidP="00F664CD">
      <w:pPr>
        <w:spacing w:line="360" w:lineRule="auto"/>
        <w:rPr>
          <w:rFonts w:ascii="Arial" w:hAnsi="Arial" w:cs="Arial"/>
        </w:rPr>
      </w:pPr>
    </w:p>
    <w:p w14:paraId="1C71027C" w14:textId="77777777" w:rsidR="00F664CD" w:rsidRDefault="00F664CD" w:rsidP="00F664CD">
      <w:pPr>
        <w:spacing w:line="360" w:lineRule="auto"/>
        <w:rPr>
          <w:rFonts w:ascii="Arial" w:hAnsi="Arial" w:cs="Arial"/>
        </w:rPr>
      </w:pPr>
    </w:p>
    <w:p w14:paraId="15F34F7B" w14:textId="77777777" w:rsidR="00F664CD" w:rsidRDefault="00F664CD" w:rsidP="00F664CD">
      <w:pPr>
        <w:spacing w:line="360" w:lineRule="auto"/>
        <w:rPr>
          <w:rFonts w:ascii="Arial" w:hAnsi="Arial" w:cs="Arial"/>
        </w:rPr>
      </w:pPr>
    </w:p>
    <w:p w14:paraId="1D0695B3" w14:textId="77777777" w:rsidR="00F664CD" w:rsidRDefault="00F664CD" w:rsidP="00F664CD">
      <w:pPr>
        <w:spacing w:line="360" w:lineRule="auto"/>
        <w:rPr>
          <w:rFonts w:ascii="Arial" w:hAnsi="Arial" w:cs="Arial"/>
        </w:rPr>
      </w:pPr>
    </w:p>
    <w:p w14:paraId="196F2B39" w14:textId="77777777" w:rsidR="00F664CD" w:rsidRDefault="00F664CD" w:rsidP="00F664CD">
      <w:pPr>
        <w:spacing w:line="360" w:lineRule="auto"/>
        <w:rPr>
          <w:rFonts w:ascii="Arial" w:hAnsi="Arial" w:cs="Arial"/>
        </w:rPr>
      </w:pPr>
    </w:p>
    <w:p w14:paraId="5D7CA6E0" w14:textId="77777777" w:rsidR="00F664CD" w:rsidRDefault="00F664CD" w:rsidP="00F664CD">
      <w:pPr>
        <w:spacing w:line="360" w:lineRule="auto"/>
        <w:rPr>
          <w:rFonts w:ascii="Arial" w:hAnsi="Arial" w:cs="Arial"/>
        </w:rPr>
      </w:pPr>
    </w:p>
    <w:p w14:paraId="6386E853" w14:textId="77777777" w:rsidR="00F664CD" w:rsidRDefault="00F664CD" w:rsidP="00F664CD">
      <w:pPr>
        <w:spacing w:line="360" w:lineRule="auto"/>
        <w:rPr>
          <w:rFonts w:ascii="Arial" w:hAnsi="Arial" w:cs="Arial"/>
        </w:rPr>
      </w:pPr>
    </w:p>
    <w:p w14:paraId="5ED4C468" w14:textId="77777777" w:rsidR="00F664CD" w:rsidRDefault="00F664CD" w:rsidP="00F664CD">
      <w:pPr>
        <w:spacing w:line="360" w:lineRule="auto"/>
        <w:rPr>
          <w:rFonts w:ascii="Arial" w:hAnsi="Arial" w:cs="Arial"/>
        </w:rPr>
      </w:pPr>
    </w:p>
    <w:p w14:paraId="71F6B9CD" w14:textId="77777777" w:rsidR="00F664CD" w:rsidRDefault="00F664CD" w:rsidP="00F664CD">
      <w:pPr>
        <w:spacing w:line="360" w:lineRule="auto"/>
        <w:rPr>
          <w:rFonts w:ascii="Arial" w:hAnsi="Arial" w:cs="Arial"/>
        </w:rPr>
      </w:pPr>
    </w:p>
    <w:p w14:paraId="64D852C0" w14:textId="77777777" w:rsidR="00F664CD" w:rsidRPr="00F664CD" w:rsidRDefault="00F664CD" w:rsidP="00F664CD">
      <w:pPr>
        <w:spacing w:line="360" w:lineRule="auto"/>
        <w:rPr>
          <w:rFonts w:ascii="Arial" w:hAnsi="Arial" w:cs="Arial"/>
        </w:rPr>
      </w:pPr>
    </w:p>
    <w:p w14:paraId="6B9A1AE9" w14:textId="29A194EA" w:rsidR="00D54942" w:rsidRPr="00F664CD" w:rsidRDefault="00D54942" w:rsidP="00F664CD">
      <w:pPr>
        <w:pStyle w:val="Heading1"/>
        <w:spacing w:line="360" w:lineRule="auto"/>
        <w:rPr>
          <w:rFonts w:ascii="Arial" w:hAnsi="Arial" w:cs="Arial"/>
          <w:sz w:val="24"/>
          <w:szCs w:val="24"/>
        </w:rPr>
      </w:pPr>
      <w:bookmarkStart w:id="1" w:name="_Toc212669663"/>
      <w:r w:rsidRPr="00F664CD">
        <w:rPr>
          <w:rFonts w:ascii="Arial" w:hAnsi="Arial" w:cs="Arial"/>
          <w:sz w:val="24"/>
          <w:szCs w:val="24"/>
        </w:rPr>
        <w:t>Introduction</w:t>
      </w:r>
      <w:bookmarkEnd w:id="1"/>
    </w:p>
    <w:p w14:paraId="30D93EF4" w14:textId="052F61CB" w:rsidR="00327F74" w:rsidRPr="00F664CD" w:rsidRDefault="00B1750B" w:rsidP="00F664CD">
      <w:pPr>
        <w:spacing w:line="360" w:lineRule="auto"/>
        <w:rPr>
          <w:rFonts w:ascii="Arial" w:hAnsi="Arial" w:cs="Arial"/>
        </w:rPr>
      </w:pPr>
      <w:r w:rsidRPr="00F664CD">
        <w:rPr>
          <w:rFonts w:ascii="Arial" w:hAnsi="Arial" w:cs="Arial"/>
        </w:rPr>
        <w:t>G</w:t>
      </w:r>
      <w:r w:rsidR="00327F74" w:rsidRPr="00F664CD">
        <w:rPr>
          <w:rFonts w:ascii="Arial" w:hAnsi="Arial" w:cs="Arial"/>
        </w:rPr>
        <w:t>lobal hospitality sector is going through a swift of digital revolution propelled by Artificial Intelligence (AI)</w:t>
      </w:r>
      <w:r w:rsidR="00105EBF" w:rsidRPr="00F664CD">
        <w:rPr>
          <w:rFonts w:ascii="Arial" w:hAnsi="Arial" w:cs="Arial"/>
        </w:rPr>
        <w:t xml:space="preserve">. </w:t>
      </w:r>
      <w:r w:rsidR="00A4146D" w:rsidRPr="00F664CD">
        <w:rPr>
          <w:rFonts w:ascii="Arial" w:hAnsi="Arial" w:cs="Arial"/>
        </w:rPr>
        <w:t>New t</w:t>
      </w:r>
      <w:r w:rsidR="00327F74" w:rsidRPr="00F664CD">
        <w:rPr>
          <w:rFonts w:ascii="Arial" w:hAnsi="Arial" w:cs="Arial"/>
        </w:rPr>
        <w:t xml:space="preserve">echnologies that are changing service provision and visitor experience. AI already supports significant operational procedures in hotels globally, ranging from automated check-ins to data-driven personalisation. Statista </w:t>
      </w:r>
      <w:proofErr w:type="gramStart"/>
      <w:r w:rsidR="00327F74" w:rsidRPr="00F664CD">
        <w:rPr>
          <w:rFonts w:ascii="Arial" w:hAnsi="Arial" w:cs="Arial"/>
        </w:rPr>
        <w:t>( Statista</w:t>
      </w:r>
      <w:proofErr w:type="gramEnd"/>
      <w:r w:rsidR="00327F74" w:rsidRPr="00F664CD">
        <w:rPr>
          <w:rFonts w:ascii="Arial" w:hAnsi="Arial" w:cs="Arial"/>
        </w:rPr>
        <w:t>, 2024) reports that over 65% of global hotel chains have invested in AI-driven technologies for guest engagement</w:t>
      </w:r>
      <w:r w:rsidR="00A4146D" w:rsidRPr="00F664CD">
        <w:rPr>
          <w:rFonts w:ascii="Arial" w:hAnsi="Arial" w:cs="Arial"/>
        </w:rPr>
        <w:t xml:space="preserve"> </w:t>
      </w:r>
      <w:r w:rsidR="00327F74" w:rsidRPr="00F664CD">
        <w:rPr>
          <w:rFonts w:ascii="Arial" w:hAnsi="Arial" w:cs="Arial"/>
        </w:rPr>
        <w:t>and revenue enhancement. The COVID-</w:t>
      </w:r>
      <w:r w:rsidR="00327F74" w:rsidRPr="00F664CD">
        <w:rPr>
          <w:rFonts w:ascii="Arial" w:hAnsi="Arial" w:cs="Arial"/>
        </w:rPr>
        <w:lastRenderedPageBreak/>
        <w:t xml:space="preserve">19 pandemic expedited this tendency, since contactless technology became imperative for safety </w:t>
      </w:r>
      <w:r w:rsidR="00A4146D" w:rsidRPr="00F664CD">
        <w:rPr>
          <w:rFonts w:ascii="Arial" w:hAnsi="Arial" w:cs="Arial"/>
        </w:rPr>
        <w:t>reasons</w:t>
      </w:r>
      <w:r w:rsidR="00327F74" w:rsidRPr="00F664CD">
        <w:rPr>
          <w:rFonts w:ascii="Arial" w:hAnsi="Arial" w:cs="Arial"/>
        </w:rPr>
        <w:t>.</w:t>
      </w:r>
      <w:r w:rsidR="00327F74" w:rsidRPr="00F664CD">
        <w:rPr>
          <w:rFonts w:ascii="Arial" w:hAnsi="Arial" w:cs="Arial"/>
        </w:rPr>
        <w:br/>
      </w:r>
      <w:r w:rsidR="00327F74" w:rsidRPr="00F664CD">
        <w:rPr>
          <w:rFonts w:ascii="Arial" w:hAnsi="Arial" w:cs="Arial"/>
        </w:rPr>
        <w:br/>
        <w:t>As AI capabilities advance, industry executives confront a crucial question</w:t>
      </w:r>
      <w:r w:rsidR="00105EBF" w:rsidRPr="00F664CD">
        <w:rPr>
          <w:rFonts w:ascii="Arial" w:hAnsi="Arial" w:cs="Arial"/>
        </w:rPr>
        <w:t>.</w:t>
      </w:r>
      <w:r w:rsidR="00327F74" w:rsidRPr="00F664CD">
        <w:rPr>
          <w:rFonts w:ascii="Arial" w:hAnsi="Arial" w:cs="Arial"/>
        </w:rPr>
        <w:t xml:space="preserve"> </w:t>
      </w:r>
      <w:r w:rsidR="00105EBF" w:rsidRPr="00F664CD">
        <w:rPr>
          <w:rFonts w:ascii="Arial" w:hAnsi="Arial" w:cs="Arial"/>
        </w:rPr>
        <w:t>H</w:t>
      </w:r>
      <w:r w:rsidR="00327F74" w:rsidRPr="00F664CD">
        <w:rPr>
          <w:rFonts w:ascii="Arial" w:hAnsi="Arial" w:cs="Arial"/>
        </w:rPr>
        <w:t xml:space="preserve">ow can hotels utilise technology without diminishing the personal touch that characterises hospitality? Researchers Gursoy and Chi (Chi, Gursoy and Chi., 2022) </w:t>
      </w:r>
      <w:r w:rsidR="00A4146D" w:rsidRPr="00F664CD">
        <w:rPr>
          <w:rFonts w:ascii="Arial" w:hAnsi="Arial" w:cs="Arial"/>
        </w:rPr>
        <w:t>blame</w:t>
      </w:r>
      <w:r w:rsidR="00327F74" w:rsidRPr="00F664CD">
        <w:rPr>
          <w:rFonts w:ascii="Arial" w:hAnsi="Arial" w:cs="Arial"/>
        </w:rPr>
        <w:t xml:space="preserve"> that although AI improves efficiency and precision, it is incapable of </w:t>
      </w:r>
      <w:r w:rsidR="008D3E72" w:rsidRPr="00F664CD">
        <w:rPr>
          <w:rFonts w:ascii="Arial" w:hAnsi="Arial" w:cs="Arial"/>
        </w:rPr>
        <w:t>reassembling human</w:t>
      </w:r>
      <w:r w:rsidR="00327F74" w:rsidRPr="00F664CD">
        <w:rPr>
          <w:rFonts w:ascii="Arial" w:hAnsi="Arial" w:cs="Arial"/>
        </w:rPr>
        <w:t xml:space="preserve"> empathy </w:t>
      </w:r>
      <w:r w:rsidR="008D3E72" w:rsidRPr="00F664CD">
        <w:rPr>
          <w:rFonts w:ascii="Arial" w:hAnsi="Arial" w:cs="Arial"/>
        </w:rPr>
        <w:t>and</w:t>
      </w:r>
      <w:r w:rsidR="00327F74" w:rsidRPr="00F664CD">
        <w:rPr>
          <w:rFonts w:ascii="Arial" w:hAnsi="Arial" w:cs="Arial"/>
        </w:rPr>
        <w:t xml:space="preserve"> emotional intelligence. Guests anticipate experiences that are both effortless and genuine</w:t>
      </w:r>
      <w:r w:rsidR="00105EBF" w:rsidRPr="00F664CD">
        <w:rPr>
          <w:rFonts w:ascii="Arial" w:hAnsi="Arial" w:cs="Arial"/>
        </w:rPr>
        <w:t>.</w:t>
      </w:r>
      <w:r w:rsidR="00327F74" w:rsidRPr="00F664CD">
        <w:rPr>
          <w:rFonts w:ascii="Arial" w:hAnsi="Arial" w:cs="Arial"/>
        </w:rPr>
        <w:t xml:space="preserve"> This theme holds significant contemporary relevance as it pertains to both operational necessity and emotional authenticity. </w:t>
      </w:r>
      <w:r w:rsidR="008D3E72" w:rsidRPr="00F664CD">
        <w:rPr>
          <w:rFonts w:ascii="Arial" w:hAnsi="Arial" w:cs="Arial"/>
        </w:rPr>
        <w:t xml:space="preserve">Integration of AI </w:t>
      </w:r>
      <w:r w:rsidR="00327F74" w:rsidRPr="00F664CD">
        <w:rPr>
          <w:rFonts w:ascii="Arial" w:hAnsi="Arial" w:cs="Arial"/>
        </w:rPr>
        <w:t xml:space="preserve">with human collaboration poses challenges at all levels of the </w:t>
      </w:r>
      <w:r w:rsidR="008D3E72" w:rsidRPr="00F664CD">
        <w:rPr>
          <w:rFonts w:ascii="Arial" w:hAnsi="Arial" w:cs="Arial"/>
        </w:rPr>
        <w:t>hospitality. Some of the challenges</w:t>
      </w:r>
      <w:r w:rsidR="00A4146D" w:rsidRPr="00F664CD">
        <w:rPr>
          <w:rFonts w:ascii="Arial" w:hAnsi="Arial" w:cs="Arial"/>
        </w:rPr>
        <w:t xml:space="preserve"> </w:t>
      </w:r>
      <w:r w:rsidR="008D3E72" w:rsidRPr="00F664CD">
        <w:rPr>
          <w:rFonts w:ascii="Arial" w:hAnsi="Arial" w:cs="Arial"/>
        </w:rPr>
        <w:t>range</w:t>
      </w:r>
      <w:r w:rsidR="00327F74" w:rsidRPr="00F664CD">
        <w:rPr>
          <w:rFonts w:ascii="Arial" w:hAnsi="Arial" w:cs="Arial"/>
        </w:rPr>
        <w:t xml:space="preserve"> from front-desk operations to strategic management. </w:t>
      </w:r>
      <w:r w:rsidR="008D3E72" w:rsidRPr="00F664CD">
        <w:rPr>
          <w:rFonts w:ascii="Arial" w:hAnsi="Arial" w:cs="Arial"/>
        </w:rPr>
        <w:t>Keeping equilibrium</w:t>
      </w:r>
      <w:r w:rsidR="00327F74" w:rsidRPr="00F664CD">
        <w:rPr>
          <w:rFonts w:ascii="Arial" w:hAnsi="Arial" w:cs="Arial"/>
        </w:rPr>
        <w:t xml:space="preserve"> is essential for enhancing visitor pleasure, staff development</w:t>
      </w:r>
      <w:r w:rsidR="008D3E72" w:rsidRPr="00F664CD">
        <w:rPr>
          <w:rFonts w:ascii="Arial" w:hAnsi="Arial" w:cs="Arial"/>
        </w:rPr>
        <w:t xml:space="preserve"> </w:t>
      </w:r>
      <w:r w:rsidR="00327F74" w:rsidRPr="00F664CD">
        <w:rPr>
          <w:rFonts w:ascii="Arial" w:hAnsi="Arial" w:cs="Arial"/>
        </w:rPr>
        <w:t xml:space="preserve">and </w:t>
      </w:r>
      <w:r w:rsidR="008D3E72" w:rsidRPr="00F664CD">
        <w:rPr>
          <w:rFonts w:ascii="Arial" w:hAnsi="Arial" w:cs="Arial"/>
        </w:rPr>
        <w:t xml:space="preserve">to </w:t>
      </w:r>
      <w:r w:rsidR="00327F74" w:rsidRPr="00F664CD">
        <w:rPr>
          <w:rFonts w:ascii="Arial" w:hAnsi="Arial" w:cs="Arial"/>
        </w:rPr>
        <w:t xml:space="preserve">maintain a sustainable competitive edge in a </w:t>
      </w:r>
      <w:r w:rsidR="008D3E72" w:rsidRPr="00F664CD">
        <w:rPr>
          <w:rFonts w:ascii="Arial" w:hAnsi="Arial" w:cs="Arial"/>
        </w:rPr>
        <w:t>such a high demand of</w:t>
      </w:r>
      <w:r w:rsidR="00327F74" w:rsidRPr="00F664CD">
        <w:rPr>
          <w:rFonts w:ascii="Arial" w:hAnsi="Arial" w:cs="Arial"/>
        </w:rPr>
        <w:t xml:space="preserve"> automated </w:t>
      </w:r>
      <w:proofErr w:type="gramStart"/>
      <w:r w:rsidR="00327F74" w:rsidRPr="00F664CD">
        <w:rPr>
          <w:rFonts w:ascii="Arial" w:hAnsi="Arial" w:cs="Arial"/>
        </w:rPr>
        <w:t>service .</w:t>
      </w:r>
      <w:proofErr w:type="gramEnd"/>
    </w:p>
    <w:p w14:paraId="2764FDFA" w14:textId="77777777" w:rsidR="00E70DD7" w:rsidRPr="00F664CD" w:rsidRDefault="00E70DD7" w:rsidP="00F664CD">
      <w:pPr>
        <w:spacing w:line="360" w:lineRule="auto"/>
        <w:rPr>
          <w:rFonts w:ascii="Arial" w:hAnsi="Arial" w:cs="Arial"/>
        </w:rPr>
      </w:pPr>
    </w:p>
    <w:p w14:paraId="342FFC44" w14:textId="7B05EAF3" w:rsidR="00E70DD7" w:rsidRPr="00F664CD" w:rsidRDefault="00E70DD7" w:rsidP="00F664CD">
      <w:pPr>
        <w:pStyle w:val="Heading1"/>
        <w:spacing w:line="360" w:lineRule="auto"/>
        <w:rPr>
          <w:rFonts w:ascii="Arial" w:hAnsi="Arial" w:cs="Arial"/>
          <w:sz w:val="24"/>
          <w:szCs w:val="24"/>
        </w:rPr>
      </w:pPr>
      <w:bookmarkStart w:id="2" w:name="_Toc212669664"/>
      <w:r w:rsidRPr="00F664CD">
        <w:rPr>
          <w:rFonts w:ascii="Arial" w:hAnsi="Arial" w:cs="Arial"/>
          <w:sz w:val="24"/>
          <w:szCs w:val="24"/>
        </w:rPr>
        <w:t>Literature Review</w:t>
      </w:r>
      <w:bookmarkEnd w:id="2"/>
    </w:p>
    <w:p w14:paraId="776ECD46" w14:textId="10E8A4D7" w:rsidR="00184726" w:rsidRPr="00F664CD" w:rsidRDefault="00184726" w:rsidP="00F664CD">
      <w:pPr>
        <w:spacing w:line="360" w:lineRule="auto"/>
        <w:rPr>
          <w:rFonts w:ascii="Arial" w:hAnsi="Arial" w:cs="Arial"/>
        </w:rPr>
      </w:pPr>
      <w:r w:rsidRPr="00F664CD">
        <w:rPr>
          <w:rFonts w:ascii="Arial" w:hAnsi="Arial" w:cs="Arial"/>
        </w:rPr>
        <w:t xml:space="preserve">The use of Artificial Intelligence into the hospitality sector represents an important advancement in </w:t>
      </w:r>
      <w:r w:rsidR="00A4146D" w:rsidRPr="00F664CD">
        <w:rPr>
          <w:rFonts w:ascii="Arial" w:hAnsi="Arial" w:cs="Arial"/>
        </w:rPr>
        <w:t>nowadays</w:t>
      </w:r>
      <w:r w:rsidRPr="00F664CD">
        <w:rPr>
          <w:rFonts w:ascii="Arial" w:hAnsi="Arial" w:cs="Arial"/>
        </w:rPr>
        <w:t xml:space="preserve"> service management. In the last ten years AI has transitioned from a</w:t>
      </w:r>
      <w:r w:rsidR="00A4146D" w:rsidRPr="00F664CD">
        <w:rPr>
          <w:rFonts w:ascii="Arial" w:hAnsi="Arial" w:cs="Arial"/>
        </w:rPr>
        <w:t xml:space="preserve">n optional </w:t>
      </w:r>
      <w:r w:rsidRPr="00F664CD">
        <w:rPr>
          <w:rFonts w:ascii="Arial" w:hAnsi="Arial" w:cs="Arial"/>
        </w:rPr>
        <w:t>technology to an essential strategic asset for</w:t>
      </w:r>
      <w:r w:rsidR="00A4146D" w:rsidRPr="00F664CD">
        <w:rPr>
          <w:rFonts w:ascii="Arial" w:hAnsi="Arial" w:cs="Arial"/>
        </w:rPr>
        <w:t xml:space="preserve"> this</w:t>
      </w:r>
      <w:r w:rsidRPr="00F664CD">
        <w:rPr>
          <w:rFonts w:ascii="Arial" w:hAnsi="Arial" w:cs="Arial"/>
        </w:rPr>
        <w:t xml:space="preserve"> competitive </w:t>
      </w:r>
      <w:r w:rsidR="008D3E72" w:rsidRPr="00F664CD">
        <w:rPr>
          <w:rFonts w:ascii="Arial" w:hAnsi="Arial" w:cs="Arial"/>
        </w:rPr>
        <w:t>market. According to</w:t>
      </w:r>
      <w:r w:rsidRPr="00F664CD">
        <w:rPr>
          <w:rFonts w:ascii="Arial" w:hAnsi="Arial" w:cs="Arial"/>
        </w:rPr>
        <w:t xml:space="preserve"> Ilieva (</w:t>
      </w:r>
      <w:proofErr w:type="spellStart"/>
      <w:r w:rsidRPr="00F664CD">
        <w:rPr>
          <w:rFonts w:ascii="Arial" w:hAnsi="Arial" w:cs="Arial"/>
        </w:rPr>
        <w:t>Lukanova</w:t>
      </w:r>
      <w:proofErr w:type="spellEnd"/>
      <w:r w:rsidRPr="00F664CD">
        <w:rPr>
          <w:rFonts w:ascii="Arial" w:hAnsi="Arial" w:cs="Arial"/>
        </w:rPr>
        <w:t xml:space="preserve"> and Ilieva, 2019)</w:t>
      </w:r>
      <w:r w:rsidR="008D3E72" w:rsidRPr="00F664CD">
        <w:rPr>
          <w:rFonts w:ascii="Arial" w:hAnsi="Arial" w:cs="Arial"/>
        </w:rPr>
        <w:t xml:space="preserve"> she</w:t>
      </w:r>
      <w:r w:rsidRPr="00F664CD">
        <w:rPr>
          <w:rFonts w:ascii="Arial" w:hAnsi="Arial" w:cs="Arial"/>
        </w:rPr>
        <w:t xml:space="preserve"> states that AI applications in hospitality have become more integrated across all operational domains including marketing, reservations, housekeeping, and customer </w:t>
      </w:r>
      <w:r w:rsidR="00A4146D" w:rsidRPr="00F664CD">
        <w:rPr>
          <w:rFonts w:ascii="Arial" w:hAnsi="Arial" w:cs="Arial"/>
        </w:rPr>
        <w:t>satisfaction</w:t>
      </w:r>
      <w:r w:rsidR="00105EBF" w:rsidRPr="00F664CD">
        <w:rPr>
          <w:rFonts w:ascii="Arial" w:hAnsi="Arial" w:cs="Arial"/>
        </w:rPr>
        <w:t>.</w:t>
      </w:r>
      <w:r w:rsidRPr="00F664CD">
        <w:rPr>
          <w:rFonts w:ascii="Arial" w:hAnsi="Arial" w:cs="Arial"/>
        </w:rPr>
        <w:t xml:space="preserve"> </w:t>
      </w:r>
      <w:r w:rsidR="00105EBF" w:rsidRPr="00F664CD">
        <w:rPr>
          <w:rFonts w:ascii="Arial" w:hAnsi="Arial" w:cs="Arial"/>
        </w:rPr>
        <w:t>C</w:t>
      </w:r>
      <w:r w:rsidRPr="00F664CD">
        <w:rPr>
          <w:rFonts w:ascii="Arial" w:hAnsi="Arial" w:cs="Arial"/>
        </w:rPr>
        <w:t>ontributing to the overall industry revolution that combines digital systems with human skills.</w:t>
      </w:r>
    </w:p>
    <w:p w14:paraId="086B3AA0" w14:textId="0CCA1040" w:rsidR="00184726" w:rsidRPr="00F664CD" w:rsidRDefault="00184726" w:rsidP="00F664CD">
      <w:pPr>
        <w:pStyle w:val="Heading2"/>
        <w:spacing w:line="360" w:lineRule="auto"/>
        <w:rPr>
          <w:rFonts w:ascii="Arial" w:hAnsi="Arial" w:cs="Arial"/>
          <w:sz w:val="24"/>
          <w:szCs w:val="24"/>
        </w:rPr>
      </w:pPr>
      <w:bookmarkStart w:id="3" w:name="_Toc212669665"/>
      <w:r w:rsidRPr="00F664CD">
        <w:rPr>
          <w:rFonts w:ascii="Arial" w:hAnsi="Arial" w:cs="Arial"/>
          <w:sz w:val="24"/>
          <w:szCs w:val="24"/>
        </w:rPr>
        <w:t>The Growth of AI in Hospitality</w:t>
      </w:r>
      <w:bookmarkEnd w:id="3"/>
    </w:p>
    <w:p w14:paraId="23270A11" w14:textId="5DDDD8C7" w:rsidR="00AF0317" w:rsidRPr="00F664CD" w:rsidRDefault="00AF0317" w:rsidP="00F664CD">
      <w:pPr>
        <w:spacing w:after="0" w:line="360" w:lineRule="auto"/>
        <w:rPr>
          <w:rFonts w:ascii="Arial" w:eastAsia="Times New Roman" w:hAnsi="Arial" w:cs="Arial"/>
          <w:kern w:val="0"/>
          <w:lang w:eastAsia="en-GB"/>
          <w14:ligatures w14:val="none"/>
        </w:rPr>
      </w:pPr>
      <w:r w:rsidRPr="00F664CD">
        <w:rPr>
          <w:rFonts w:ascii="Arial" w:eastAsia="Times New Roman" w:hAnsi="Arial" w:cs="Arial"/>
          <w:kern w:val="0"/>
          <w:lang w:eastAsia="en-GB"/>
          <w14:ligatures w14:val="none"/>
        </w:rPr>
        <w:t>The extensive use of AI is primarily motivated by the demand for efficiency, cost minimisation, and enhanced customer experience. Hotel chains like Hilton and Marriott have integrated AI-driven chatbots and robotic assistants to optimise operations. Hilton's "Connie" robot</w:t>
      </w:r>
      <w:r w:rsidR="00105EBF" w:rsidRPr="00F664CD">
        <w:rPr>
          <w:rFonts w:ascii="Arial" w:eastAsia="Times New Roman" w:hAnsi="Arial" w:cs="Arial"/>
          <w:kern w:val="0"/>
          <w:lang w:eastAsia="en-GB"/>
          <w14:ligatures w14:val="none"/>
        </w:rPr>
        <w:t xml:space="preserve"> was</w:t>
      </w:r>
      <w:r w:rsidRPr="00F664CD">
        <w:rPr>
          <w:rFonts w:ascii="Arial" w:eastAsia="Times New Roman" w:hAnsi="Arial" w:cs="Arial"/>
          <w:kern w:val="0"/>
          <w:lang w:eastAsia="en-GB"/>
          <w14:ligatures w14:val="none"/>
        </w:rPr>
        <w:t xml:space="preserve"> created in collaboration with IBM Watson</w:t>
      </w:r>
      <w:r w:rsidR="00105EBF" w:rsidRPr="00F664CD">
        <w:rPr>
          <w:rFonts w:ascii="Arial" w:eastAsia="Times New Roman" w:hAnsi="Arial" w:cs="Arial"/>
          <w:kern w:val="0"/>
          <w:lang w:eastAsia="en-GB"/>
          <w14:ligatures w14:val="none"/>
        </w:rPr>
        <w:t>. It</w:t>
      </w:r>
      <w:r w:rsidRPr="00F664CD">
        <w:rPr>
          <w:rFonts w:ascii="Arial" w:eastAsia="Times New Roman" w:hAnsi="Arial" w:cs="Arial"/>
          <w:kern w:val="0"/>
          <w:lang w:eastAsia="en-GB"/>
          <w14:ligatures w14:val="none"/>
        </w:rPr>
        <w:t xml:space="preserve"> provides real-time assistance to visitors by addressing information enquiries and delivering personalised recommendations (Grandey and Morris, 2023). Likewise, </w:t>
      </w:r>
      <w:r w:rsidRPr="00F664CD">
        <w:rPr>
          <w:rFonts w:ascii="Arial" w:eastAsia="Times New Roman" w:hAnsi="Arial" w:cs="Arial"/>
          <w:kern w:val="0"/>
          <w:lang w:eastAsia="en-GB"/>
          <w14:ligatures w14:val="none"/>
        </w:rPr>
        <w:lastRenderedPageBreak/>
        <w:t xml:space="preserve">Marriott employs predictive AI algorithms for </w:t>
      </w:r>
      <w:r w:rsidR="00435F6A" w:rsidRPr="00F664CD">
        <w:rPr>
          <w:rFonts w:ascii="Arial" w:eastAsia="Times New Roman" w:hAnsi="Arial" w:cs="Arial"/>
          <w:kern w:val="0"/>
          <w:lang w:eastAsia="en-GB"/>
          <w14:ligatures w14:val="none"/>
        </w:rPr>
        <w:t>peak</w:t>
      </w:r>
      <w:r w:rsidRPr="00F664CD">
        <w:rPr>
          <w:rFonts w:ascii="Arial" w:eastAsia="Times New Roman" w:hAnsi="Arial" w:cs="Arial"/>
          <w:kern w:val="0"/>
          <w:lang w:eastAsia="en-GB"/>
          <w14:ligatures w14:val="none"/>
        </w:rPr>
        <w:t xml:space="preserve"> predictions and post-stay evaluations. These technologies illustrate how automation minimises human error and accelerates service delivery (Wilkinson, 2025).</w:t>
      </w:r>
      <w:r w:rsidRPr="00F664CD">
        <w:rPr>
          <w:rFonts w:ascii="Arial" w:eastAsia="Times New Roman" w:hAnsi="Arial" w:cs="Arial"/>
          <w:kern w:val="0"/>
          <w:lang w:eastAsia="en-GB"/>
          <w14:ligatures w14:val="none"/>
        </w:rPr>
        <w:br/>
      </w:r>
      <w:r w:rsidRPr="00F664CD">
        <w:rPr>
          <w:rFonts w:ascii="Arial" w:eastAsia="Times New Roman" w:hAnsi="Arial" w:cs="Arial"/>
          <w:kern w:val="0"/>
          <w:lang w:eastAsia="en-GB"/>
          <w14:ligatures w14:val="none"/>
        </w:rPr>
        <w:br/>
        <w:t>A survey from Hotel Tech indicates that hotels employing AI for guest communication have experienced a 20-40% rise in conversion rates and a 90% enhancement in visitor satisfaction levels</w:t>
      </w:r>
      <w:r w:rsidR="00435F6A" w:rsidRPr="00F664CD">
        <w:rPr>
          <w:rFonts w:ascii="Arial" w:hAnsi="Arial" w:cs="Arial"/>
        </w:rPr>
        <w:t xml:space="preserve"> (Hotel Technology News, 2019). </w:t>
      </w:r>
      <w:r w:rsidRPr="00F664CD">
        <w:rPr>
          <w:rFonts w:ascii="Arial" w:eastAsia="Times New Roman" w:hAnsi="Arial" w:cs="Arial"/>
          <w:kern w:val="0"/>
          <w:lang w:eastAsia="en-GB"/>
          <w14:ligatures w14:val="none"/>
        </w:rPr>
        <w:t>Nonetheless, these enhancements present problems</w:t>
      </w:r>
      <w:r w:rsidR="00105EBF" w:rsidRPr="00F664CD">
        <w:rPr>
          <w:rFonts w:ascii="Arial" w:eastAsia="Times New Roman" w:hAnsi="Arial" w:cs="Arial"/>
          <w:kern w:val="0"/>
          <w:lang w:eastAsia="en-GB"/>
          <w14:ligatures w14:val="none"/>
        </w:rPr>
        <w:t>.</w:t>
      </w:r>
      <w:r w:rsidRPr="00F664CD">
        <w:rPr>
          <w:rFonts w:ascii="Arial" w:eastAsia="Times New Roman" w:hAnsi="Arial" w:cs="Arial"/>
          <w:kern w:val="0"/>
          <w:lang w:eastAsia="en-GB"/>
          <w14:ligatures w14:val="none"/>
        </w:rPr>
        <w:t xml:space="preserve"> </w:t>
      </w:r>
      <w:r w:rsidR="00105EBF" w:rsidRPr="00F664CD">
        <w:rPr>
          <w:rFonts w:ascii="Arial" w:eastAsia="Times New Roman" w:hAnsi="Arial" w:cs="Arial"/>
          <w:kern w:val="0"/>
          <w:lang w:eastAsia="en-GB"/>
          <w14:ligatures w14:val="none"/>
        </w:rPr>
        <w:t>E</w:t>
      </w:r>
      <w:r w:rsidRPr="00F664CD">
        <w:rPr>
          <w:rFonts w:ascii="Arial" w:eastAsia="Times New Roman" w:hAnsi="Arial" w:cs="Arial"/>
          <w:kern w:val="0"/>
          <w:lang w:eastAsia="en-GB"/>
          <w14:ligatures w14:val="none"/>
        </w:rPr>
        <w:t>specially with the erosion of emotional connection and the potential for depersonalised experiences (Rasheed, et al., 2023). The primary challenge persists reconciling the efficiency of technology with the indispensable worth of human empathy.</w:t>
      </w:r>
    </w:p>
    <w:p w14:paraId="7EDD2645" w14:textId="77777777" w:rsidR="00AF0317" w:rsidRPr="00F664CD" w:rsidRDefault="00AF0317" w:rsidP="00F664CD">
      <w:pPr>
        <w:spacing w:line="360" w:lineRule="auto"/>
        <w:rPr>
          <w:rFonts w:ascii="Arial" w:hAnsi="Arial" w:cs="Arial"/>
        </w:rPr>
      </w:pPr>
    </w:p>
    <w:p w14:paraId="1339C8FE" w14:textId="40095564" w:rsidR="00AA7EE3" w:rsidRPr="00F664CD" w:rsidRDefault="00586727" w:rsidP="00F664CD">
      <w:pPr>
        <w:pStyle w:val="Heading2"/>
        <w:spacing w:line="360" w:lineRule="auto"/>
        <w:rPr>
          <w:rFonts w:ascii="Arial" w:hAnsi="Arial" w:cs="Arial"/>
          <w:sz w:val="24"/>
          <w:szCs w:val="24"/>
        </w:rPr>
      </w:pPr>
      <w:bookmarkStart w:id="4" w:name="_Toc212669666"/>
      <w:r w:rsidRPr="00F664CD">
        <w:rPr>
          <w:rFonts w:ascii="Arial" w:hAnsi="Arial" w:cs="Arial"/>
          <w:sz w:val="24"/>
          <w:szCs w:val="24"/>
        </w:rPr>
        <w:t>Emotions and Human Touch</w:t>
      </w:r>
      <w:bookmarkEnd w:id="4"/>
      <w:r w:rsidRPr="00F664CD">
        <w:rPr>
          <w:rFonts w:ascii="Arial" w:hAnsi="Arial" w:cs="Arial"/>
          <w:sz w:val="24"/>
          <w:szCs w:val="24"/>
        </w:rPr>
        <w:t xml:space="preserve"> </w:t>
      </w:r>
    </w:p>
    <w:p w14:paraId="4E6671D9" w14:textId="53F61919" w:rsidR="00586727" w:rsidRPr="00F664CD" w:rsidRDefault="00586727" w:rsidP="00F664CD">
      <w:pPr>
        <w:spacing w:line="360" w:lineRule="auto"/>
        <w:rPr>
          <w:rFonts w:ascii="Arial" w:hAnsi="Arial" w:cs="Arial"/>
        </w:rPr>
      </w:pPr>
      <w:r w:rsidRPr="00F664CD">
        <w:rPr>
          <w:rFonts w:ascii="Arial" w:hAnsi="Arial" w:cs="Arial"/>
        </w:rPr>
        <w:t>The human touch aspect constitutes a defining characteristic of hospitality. Emotions involve the capacity of staff members to show warmth, empathy, and attentiveness. This is directly correlated with guest pleasure and brand loyalty (Hwang, Shi, and Wang, 2021). Although AI may mimic conversational tone, it lacks the authentic emotional intelligence required for deep human relationships. According to Gursoy (Chi, Gursoy and Chi., 2022), clients frequently differentiate between AI-driven and human service based on perceived sincerity rather than performance.</w:t>
      </w:r>
      <w:r w:rsidRPr="00F664CD">
        <w:rPr>
          <w:rFonts w:ascii="Arial" w:hAnsi="Arial" w:cs="Arial"/>
        </w:rPr>
        <w:br/>
      </w:r>
      <w:r w:rsidRPr="00F664CD">
        <w:rPr>
          <w:rFonts w:ascii="Arial" w:hAnsi="Arial" w:cs="Arial"/>
        </w:rPr>
        <w:br/>
        <w:t>This recognition has prompted numerous companies to endorse hybrid service models, wherein AI assists employees instead of replacing them. This integration supports employee empowerment and innovation objectives, especially in customer-focused settings such as hotels.</w:t>
      </w:r>
    </w:p>
    <w:p w14:paraId="5B382BE1" w14:textId="411DB106" w:rsidR="0086086E" w:rsidRPr="00F664CD" w:rsidRDefault="0086086E" w:rsidP="00F664CD">
      <w:pPr>
        <w:pStyle w:val="Heading2"/>
        <w:spacing w:line="360" w:lineRule="auto"/>
        <w:rPr>
          <w:rFonts w:ascii="Arial" w:hAnsi="Arial" w:cs="Arial"/>
          <w:sz w:val="24"/>
          <w:szCs w:val="24"/>
        </w:rPr>
      </w:pPr>
      <w:bookmarkStart w:id="5" w:name="_Toc212669667"/>
      <w:r w:rsidRPr="00F664CD">
        <w:rPr>
          <w:rFonts w:ascii="Arial" w:hAnsi="Arial" w:cs="Arial"/>
          <w:sz w:val="24"/>
          <w:szCs w:val="24"/>
        </w:rPr>
        <w:t>Efficiency and Personalization</w:t>
      </w:r>
      <w:bookmarkEnd w:id="5"/>
    </w:p>
    <w:p w14:paraId="08CF9DEA" w14:textId="77777777" w:rsidR="007A501C" w:rsidRPr="00F664CD" w:rsidRDefault="007A501C" w:rsidP="00F664CD">
      <w:pPr>
        <w:spacing w:line="360" w:lineRule="auto"/>
        <w:rPr>
          <w:rFonts w:ascii="Arial" w:hAnsi="Arial" w:cs="Arial"/>
        </w:rPr>
      </w:pPr>
      <w:r w:rsidRPr="00F664CD">
        <w:rPr>
          <w:rFonts w:ascii="Arial" w:hAnsi="Arial" w:cs="Arial"/>
        </w:rPr>
        <w:t>Artificial intelligence provides significant advantages in customisation and data analysis. Utilising machine learning algorithms, hotels may predict guest preferences, suggest personalised experiences, and dynamically modify prices depending on consumer behaviour (Vincci Hoteles, 2025). Hilton's connected-room technology enables guests to manage lighting, temperature, and entertainment. This offers ease and a feeling of personalisation (Hotel Technology News, 2019).</w:t>
      </w:r>
      <w:r w:rsidRPr="00F664CD">
        <w:rPr>
          <w:rFonts w:ascii="Arial" w:hAnsi="Arial" w:cs="Arial"/>
        </w:rPr>
        <w:br/>
      </w:r>
      <w:r w:rsidRPr="00F664CD">
        <w:rPr>
          <w:rFonts w:ascii="Arial" w:hAnsi="Arial" w:cs="Arial"/>
        </w:rPr>
        <w:lastRenderedPageBreak/>
        <w:br/>
        <w:t>Studies indicate that excessive automation may exclude some client segments, especially those that prioritise personal touch (Ivanov, 2019). Generational differences affect AI acceptability, millennials and Gen Z travellers like digital self-service, whereas baby boomers frequently associate human touch with service quality (Wang, Yan, and Santoso, 2025). Consequently, the degree of automation must be meticulously synchronised with target market inclinations and corporate identity.</w:t>
      </w:r>
    </w:p>
    <w:p w14:paraId="6E3A972B" w14:textId="0D885386" w:rsidR="0086086E" w:rsidRPr="00F664CD" w:rsidRDefault="004A2FA9" w:rsidP="00F664CD">
      <w:pPr>
        <w:pStyle w:val="Heading2"/>
        <w:spacing w:line="360" w:lineRule="auto"/>
        <w:rPr>
          <w:rFonts w:ascii="Arial" w:hAnsi="Arial" w:cs="Arial"/>
          <w:sz w:val="24"/>
          <w:szCs w:val="24"/>
        </w:rPr>
      </w:pPr>
      <w:bookmarkStart w:id="6" w:name="_Toc212669668"/>
      <w:r w:rsidRPr="00F664CD">
        <w:rPr>
          <w:rFonts w:ascii="Arial" w:hAnsi="Arial" w:cs="Arial"/>
          <w:sz w:val="24"/>
          <w:szCs w:val="24"/>
        </w:rPr>
        <w:t>Workforce Implication</w:t>
      </w:r>
      <w:bookmarkEnd w:id="6"/>
    </w:p>
    <w:p w14:paraId="250C5CF0" w14:textId="77777777" w:rsidR="0095235F" w:rsidRPr="00F664CD" w:rsidRDefault="0095235F" w:rsidP="00F664CD">
      <w:pPr>
        <w:spacing w:line="360" w:lineRule="auto"/>
        <w:rPr>
          <w:rFonts w:ascii="Arial" w:hAnsi="Arial" w:cs="Arial"/>
        </w:rPr>
      </w:pPr>
      <w:r w:rsidRPr="00F664CD">
        <w:rPr>
          <w:rFonts w:ascii="Arial" w:hAnsi="Arial" w:cs="Arial"/>
        </w:rPr>
        <w:t>The integration of AI affects job structures and skill requirements in the hospitality sector. Although it automates monotonous tasks like check-in and room assignment, it also necessitates digital literacy and cross-functional collaboration (Shi, Hao and Yuan, 2025). This transition creates concerns around job security and the potential for job loss.</w:t>
      </w:r>
      <w:r w:rsidRPr="00F664CD">
        <w:rPr>
          <w:rFonts w:ascii="Arial" w:hAnsi="Arial" w:cs="Arial"/>
        </w:rPr>
        <w:br/>
      </w:r>
      <w:r w:rsidRPr="00F664CD">
        <w:rPr>
          <w:rFonts w:ascii="Arial" w:hAnsi="Arial" w:cs="Arial"/>
        </w:rPr>
        <w:br/>
        <w:t>This change has resulted in the creation of new positions in digital operations and guest experience management for hotels such as Hilton. Training programs emphasising emotional intelligence, problem-solving, and AI literacy are increasingly mainstream across multinational brands (Staff, 2025). However, in the absence of effective communication and reskilling initiatives, employees can view AI as a danger instead of an ally (</w:t>
      </w:r>
      <w:proofErr w:type="spellStart"/>
      <w:r w:rsidRPr="00F664CD">
        <w:rPr>
          <w:rFonts w:ascii="Arial" w:hAnsi="Arial" w:cs="Arial"/>
        </w:rPr>
        <w:t>Mirbabaie</w:t>
      </w:r>
      <w:proofErr w:type="spellEnd"/>
      <w:r w:rsidRPr="00F664CD">
        <w:rPr>
          <w:rFonts w:ascii="Arial" w:hAnsi="Arial" w:cs="Arial"/>
        </w:rPr>
        <w:t xml:space="preserve"> et al., 2022).</w:t>
      </w:r>
    </w:p>
    <w:p w14:paraId="54BCBFEE" w14:textId="581EBE87" w:rsidR="004A2FA9" w:rsidRPr="00F664CD" w:rsidRDefault="00D14620" w:rsidP="00F664CD">
      <w:pPr>
        <w:pStyle w:val="Heading2"/>
        <w:spacing w:line="360" w:lineRule="auto"/>
        <w:rPr>
          <w:rFonts w:ascii="Arial" w:hAnsi="Arial" w:cs="Arial"/>
          <w:sz w:val="24"/>
          <w:szCs w:val="24"/>
        </w:rPr>
      </w:pPr>
      <w:bookmarkStart w:id="7" w:name="_Toc212669669"/>
      <w:r w:rsidRPr="00F664CD">
        <w:rPr>
          <w:rFonts w:ascii="Arial" w:hAnsi="Arial" w:cs="Arial"/>
          <w:sz w:val="24"/>
          <w:szCs w:val="24"/>
        </w:rPr>
        <w:t>Ethical and Social Considerations</w:t>
      </w:r>
      <w:bookmarkEnd w:id="7"/>
    </w:p>
    <w:p w14:paraId="3E18BE60" w14:textId="77777777" w:rsidR="00B1750B" w:rsidRPr="00F664CD" w:rsidRDefault="00B1750B" w:rsidP="00F664CD">
      <w:pPr>
        <w:spacing w:line="360" w:lineRule="auto"/>
        <w:rPr>
          <w:rFonts w:ascii="Arial" w:hAnsi="Arial" w:cs="Arial"/>
        </w:rPr>
      </w:pPr>
      <w:r w:rsidRPr="00F664CD">
        <w:rPr>
          <w:rFonts w:ascii="Arial" w:hAnsi="Arial" w:cs="Arial"/>
        </w:rPr>
        <w:t>AI relies on data that presents ethical difficulties, including privacy threats, algorithmic bias, and concerns over transparency. Improper handling or mismanagement of guest data may damage confidence and harm brand reputation. The European Commission's 2022 AI Act underscores the importance of responsible data management and algorithmic equity in customer service (European Parliament, 2025). This immediately impacts hospitality practices. Ethical AI frameworks are essential for preserving stakeholder trust and ensuring long-term viability (Prem, 2023).</w:t>
      </w:r>
      <w:r w:rsidRPr="00F664CD">
        <w:rPr>
          <w:rFonts w:ascii="Arial" w:hAnsi="Arial" w:cs="Arial"/>
        </w:rPr>
        <w:br/>
      </w:r>
      <w:r w:rsidRPr="00F664CD">
        <w:rPr>
          <w:rFonts w:ascii="Arial" w:hAnsi="Arial" w:cs="Arial"/>
        </w:rPr>
        <w:br/>
        <w:t xml:space="preserve">Additionally, there is a burgeoning discourse surrounding "digital empathy," the </w:t>
      </w:r>
      <w:r w:rsidRPr="00F664CD">
        <w:rPr>
          <w:rFonts w:ascii="Arial" w:hAnsi="Arial" w:cs="Arial"/>
        </w:rPr>
        <w:lastRenderedPageBreak/>
        <w:t>notion that AI ought to be engineered to replicate human sensitivity to the emotions of guests (Centre, 2025). Although promising, this technology is still constrained and cannot authentically imitate empathy. Consequently, the human element is essential in providing comfort and emotional engagement throughout service recovery or complaint resolution.</w:t>
      </w:r>
    </w:p>
    <w:p w14:paraId="2181C055" w14:textId="61A09917" w:rsidR="00D14620" w:rsidRPr="00F664CD" w:rsidRDefault="00B1750B" w:rsidP="00F664CD">
      <w:pPr>
        <w:pStyle w:val="Heading1"/>
        <w:spacing w:line="360" w:lineRule="auto"/>
        <w:rPr>
          <w:rFonts w:ascii="Arial" w:hAnsi="Arial" w:cs="Arial"/>
          <w:sz w:val="24"/>
          <w:szCs w:val="24"/>
        </w:rPr>
      </w:pPr>
      <w:bookmarkStart w:id="8" w:name="_Toc212669670"/>
      <w:r w:rsidRPr="00F664CD">
        <w:rPr>
          <w:rFonts w:ascii="Arial" w:hAnsi="Arial" w:cs="Arial"/>
          <w:sz w:val="24"/>
          <w:szCs w:val="24"/>
        </w:rPr>
        <w:t>Method</w:t>
      </w:r>
      <w:bookmarkEnd w:id="8"/>
    </w:p>
    <w:p w14:paraId="35932C69" w14:textId="0C3EFCAA" w:rsidR="00B1750B" w:rsidRPr="00F664CD" w:rsidRDefault="00B1750B" w:rsidP="00F664CD">
      <w:pPr>
        <w:spacing w:line="360" w:lineRule="auto"/>
        <w:rPr>
          <w:rFonts w:ascii="Arial" w:hAnsi="Arial" w:cs="Arial"/>
        </w:rPr>
      </w:pPr>
      <w:r w:rsidRPr="00F664CD">
        <w:rPr>
          <w:rFonts w:ascii="Arial" w:hAnsi="Arial" w:cs="Arial"/>
        </w:rPr>
        <w:t xml:space="preserve">This secondary research approach is designed to explore how Artificial Intelligence (AI) and human collaboration interact within the global hospitality industry. The following report includes peer-reviewed journals such as the </w:t>
      </w:r>
      <w:proofErr w:type="gramStart"/>
      <w:r w:rsidRPr="00F664CD">
        <w:rPr>
          <w:rFonts w:ascii="Arial" w:hAnsi="Arial" w:cs="Arial"/>
          <w:i/>
          <w:iCs/>
        </w:rPr>
        <w:t>International</w:t>
      </w:r>
      <w:proofErr w:type="gramEnd"/>
      <w:r w:rsidRPr="00F664CD">
        <w:rPr>
          <w:rFonts w:ascii="Arial" w:hAnsi="Arial" w:cs="Arial"/>
          <w:i/>
          <w:iCs/>
        </w:rPr>
        <w:t xml:space="preserve"> journal of information management</w:t>
      </w:r>
      <w:r w:rsidRPr="00F664CD">
        <w:rPr>
          <w:rFonts w:ascii="Arial" w:hAnsi="Arial" w:cs="Arial"/>
        </w:rPr>
        <w:t>, alongside reports from Vincci Hoteles, Hotel Technology News and many more. Using a 50/50 mix of scholarly and industry materials ensured both academic depth and real-world examples.</w:t>
      </w:r>
    </w:p>
    <w:p w14:paraId="5D44A4A3" w14:textId="5D5E9985" w:rsidR="00184726" w:rsidRPr="00F664CD" w:rsidRDefault="00FB5B0C" w:rsidP="00F664CD">
      <w:pPr>
        <w:spacing w:line="360" w:lineRule="auto"/>
        <w:rPr>
          <w:rFonts w:ascii="Arial" w:hAnsi="Arial" w:cs="Arial"/>
        </w:rPr>
      </w:pPr>
      <w:r w:rsidRPr="00F664CD">
        <w:rPr>
          <w:rFonts w:ascii="Arial" w:hAnsi="Arial" w:cs="Arial"/>
        </w:rPr>
        <w:t xml:space="preserve">The following data was analysed using three different methods </w:t>
      </w:r>
      <w:r w:rsidR="004514AF" w:rsidRPr="00F664CD">
        <w:rPr>
          <w:rFonts w:ascii="Arial" w:hAnsi="Arial" w:cs="Arial"/>
        </w:rPr>
        <w:t>to</w:t>
      </w:r>
      <w:r w:rsidRPr="00F664CD">
        <w:rPr>
          <w:rFonts w:ascii="Arial" w:hAnsi="Arial" w:cs="Arial"/>
        </w:rPr>
        <w:t xml:space="preserve"> interpret the outcome.</w:t>
      </w:r>
    </w:p>
    <w:p w14:paraId="463C88F8" w14:textId="0792D112" w:rsidR="00FB5B0C" w:rsidRPr="00F664CD" w:rsidRDefault="00FB5B0C" w:rsidP="00F664CD">
      <w:pPr>
        <w:pStyle w:val="ListParagraph"/>
        <w:numPr>
          <w:ilvl w:val="0"/>
          <w:numId w:val="2"/>
        </w:numPr>
        <w:spacing w:line="360" w:lineRule="auto"/>
        <w:rPr>
          <w:rFonts w:ascii="Arial" w:hAnsi="Arial" w:cs="Arial"/>
        </w:rPr>
      </w:pPr>
      <w:r w:rsidRPr="00F664CD">
        <w:rPr>
          <w:rFonts w:ascii="Arial" w:hAnsi="Arial" w:cs="Arial"/>
        </w:rPr>
        <w:t>PESTLE Analysis that identifies external environmental factors (political, economic, social, technological, legal and environmental) that influence the AI adoption in hospitality industry,</w:t>
      </w:r>
    </w:p>
    <w:p w14:paraId="55AB3892" w14:textId="3D23452A" w:rsidR="00FB5B0C" w:rsidRPr="00F664CD" w:rsidRDefault="00FB5B0C" w:rsidP="00F664CD">
      <w:pPr>
        <w:pStyle w:val="ListParagraph"/>
        <w:numPr>
          <w:ilvl w:val="0"/>
          <w:numId w:val="2"/>
        </w:numPr>
        <w:spacing w:line="360" w:lineRule="auto"/>
        <w:rPr>
          <w:rFonts w:ascii="Arial" w:hAnsi="Arial" w:cs="Arial"/>
        </w:rPr>
      </w:pPr>
      <w:r w:rsidRPr="00F664CD">
        <w:rPr>
          <w:rFonts w:ascii="Arial" w:hAnsi="Arial" w:cs="Arial"/>
        </w:rPr>
        <w:t>SWOT Analysis will analyse the internal factors of strength, weaknesses, opportunities and threats of AI human collaboration.</w:t>
      </w:r>
    </w:p>
    <w:p w14:paraId="4DD4B260" w14:textId="09C050A4" w:rsidR="00FB5B0C" w:rsidRPr="00F664CD" w:rsidRDefault="00FB5B0C" w:rsidP="00F664CD">
      <w:pPr>
        <w:pStyle w:val="ListParagraph"/>
        <w:numPr>
          <w:ilvl w:val="0"/>
          <w:numId w:val="2"/>
        </w:numPr>
        <w:spacing w:line="360" w:lineRule="auto"/>
        <w:rPr>
          <w:rFonts w:ascii="Arial" w:hAnsi="Arial" w:cs="Arial"/>
        </w:rPr>
      </w:pPr>
      <w:r w:rsidRPr="00F664CD">
        <w:rPr>
          <w:rFonts w:ascii="Arial" w:hAnsi="Arial" w:cs="Arial"/>
        </w:rPr>
        <w:t>The 5 Whys Technique will be applied to diagnose the root causes of imbalances between technology and human service quality,</w:t>
      </w:r>
    </w:p>
    <w:p w14:paraId="5FA07E23" w14:textId="2A7AFF53" w:rsidR="00FB5B0C" w:rsidRPr="00F664CD" w:rsidRDefault="00FB5B0C" w:rsidP="00F664CD">
      <w:pPr>
        <w:spacing w:line="360" w:lineRule="auto"/>
        <w:ind w:left="360"/>
        <w:rPr>
          <w:rFonts w:ascii="Arial" w:hAnsi="Arial" w:cs="Arial"/>
        </w:rPr>
      </w:pPr>
      <w:r w:rsidRPr="00F664CD">
        <w:rPr>
          <w:rFonts w:ascii="Arial" w:hAnsi="Arial" w:cs="Arial"/>
        </w:rPr>
        <w:t xml:space="preserve">Together </w:t>
      </w:r>
      <w:r w:rsidR="004514AF" w:rsidRPr="00F664CD">
        <w:rPr>
          <w:rFonts w:ascii="Arial" w:hAnsi="Arial" w:cs="Arial"/>
        </w:rPr>
        <w:t>these tools</w:t>
      </w:r>
      <w:r w:rsidRPr="00F664CD">
        <w:rPr>
          <w:rFonts w:ascii="Arial" w:hAnsi="Arial" w:cs="Arial"/>
        </w:rPr>
        <w:t xml:space="preserve"> will give us a more understanding of contextual shaping Ai integration and its human implications. </w:t>
      </w:r>
    </w:p>
    <w:p w14:paraId="2DC6E71F" w14:textId="2DB9123E" w:rsidR="00D54942" w:rsidRPr="00F664CD" w:rsidRDefault="004514AF" w:rsidP="00F664CD">
      <w:pPr>
        <w:pStyle w:val="Heading1"/>
        <w:spacing w:line="360" w:lineRule="auto"/>
        <w:rPr>
          <w:rFonts w:ascii="Arial" w:hAnsi="Arial" w:cs="Arial"/>
          <w:sz w:val="24"/>
          <w:szCs w:val="24"/>
        </w:rPr>
      </w:pPr>
      <w:bookmarkStart w:id="9" w:name="_Toc212669671"/>
      <w:r w:rsidRPr="00F664CD">
        <w:rPr>
          <w:rFonts w:ascii="Arial" w:hAnsi="Arial" w:cs="Arial"/>
          <w:sz w:val="24"/>
          <w:szCs w:val="24"/>
        </w:rPr>
        <w:t>Theme Impact Analysis</w:t>
      </w:r>
      <w:bookmarkEnd w:id="9"/>
    </w:p>
    <w:p w14:paraId="5553599A" w14:textId="7A1E22EC" w:rsidR="004514AF" w:rsidRPr="00F664CD" w:rsidRDefault="004514AF" w:rsidP="00F664CD">
      <w:pPr>
        <w:spacing w:line="360" w:lineRule="auto"/>
        <w:rPr>
          <w:rFonts w:ascii="Arial" w:hAnsi="Arial" w:cs="Arial"/>
        </w:rPr>
      </w:pPr>
      <w:r w:rsidRPr="00F664CD">
        <w:rPr>
          <w:rFonts w:ascii="Arial" w:hAnsi="Arial" w:cs="Arial"/>
        </w:rPr>
        <w:t>Incorporation of Artificial Intelligence in hospitality sector has shown its potential and challenges in operations, social and ethical aspects. This analysis use PESTLE, SWOT, and the 5 Whys framework to assess the complex impact.</w:t>
      </w:r>
    </w:p>
    <w:p w14:paraId="27958C79" w14:textId="41DB5DFD" w:rsidR="004514AF" w:rsidRPr="00F664CD" w:rsidRDefault="004514AF" w:rsidP="00F664CD">
      <w:pPr>
        <w:pStyle w:val="Heading2"/>
        <w:spacing w:line="360" w:lineRule="auto"/>
        <w:rPr>
          <w:rFonts w:ascii="Arial" w:hAnsi="Arial" w:cs="Arial"/>
          <w:sz w:val="24"/>
          <w:szCs w:val="24"/>
        </w:rPr>
      </w:pPr>
      <w:bookmarkStart w:id="10" w:name="_Toc212669672"/>
      <w:r w:rsidRPr="00F664CD">
        <w:rPr>
          <w:rFonts w:ascii="Arial" w:hAnsi="Arial" w:cs="Arial"/>
          <w:sz w:val="24"/>
          <w:szCs w:val="24"/>
        </w:rPr>
        <w:lastRenderedPageBreak/>
        <w:t>4.1 PESTLE Analysis</w:t>
      </w:r>
      <w:bookmarkEnd w:id="10"/>
      <w:r w:rsidRPr="00F664CD">
        <w:rPr>
          <w:rFonts w:ascii="Arial" w:hAnsi="Arial" w:cs="Arial"/>
          <w:sz w:val="24"/>
          <w:szCs w:val="24"/>
        </w:rPr>
        <w:t xml:space="preserve"> </w:t>
      </w:r>
    </w:p>
    <w:p w14:paraId="10719EEF" w14:textId="16A045C5" w:rsidR="004514AF" w:rsidRPr="00F664CD" w:rsidRDefault="004514AF" w:rsidP="00F664CD">
      <w:pPr>
        <w:pStyle w:val="Heading3"/>
        <w:spacing w:line="360" w:lineRule="auto"/>
        <w:rPr>
          <w:rFonts w:ascii="Arial" w:hAnsi="Arial" w:cs="Arial"/>
          <w:sz w:val="24"/>
          <w:szCs w:val="24"/>
        </w:rPr>
      </w:pPr>
      <w:bookmarkStart w:id="11" w:name="_Toc212669673"/>
      <w:r w:rsidRPr="00F664CD">
        <w:rPr>
          <w:rFonts w:ascii="Arial" w:hAnsi="Arial" w:cs="Arial"/>
          <w:sz w:val="24"/>
          <w:szCs w:val="24"/>
        </w:rPr>
        <w:t>Political</w:t>
      </w:r>
      <w:bookmarkEnd w:id="11"/>
    </w:p>
    <w:p w14:paraId="7CC93EC6" w14:textId="3F7E7453" w:rsidR="003E590B" w:rsidRPr="00F664CD" w:rsidRDefault="003E590B" w:rsidP="00F664CD">
      <w:pPr>
        <w:spacing w:line="360" w:lineRule="auto"/>
        <w:rPr>
          <w:rFonts w:ascii="Arial" w:hAnsi="Arial" w:cs="Arial"/>
        </w:rPr>
      </w:pPr>
      <w:r w:rsidRPr="00F664CD">
        <w:rPr>
          <w:rFonts w:ascii="Arial" w:hAnsi="Arial" w:cs="Arial"/>
        </w:rPr>
        <w:t>Governments are constantly promoting digital transformation via innovative grants and technological incentives. The European Union Digital Strategy (European Commission, 2025) advocates for enhancements in AI-driven services while establishing ethical regulations through the Artificial Intelligence Act. This dual strategy allows hospitality businesses to engage in AI with confidence. Therefore, the compliance cost increase particularly in data protection and transparency.</w:t>
      </w:r>
    </w:p>
    <w:p w14:paraId="5356EEFD" w14:textId="55395414" w:rsidR="004514AF" w:rsidRPr="00F664CD" w:rsidRDefault="003E590B" w:rsidP="00F664CD">
      <w:pPr>
        <w:pStyle w:val="Heading3"/>
        <w:spacing w:line="360" w:lineRule="auto"/>
        <w:rPr>
          <w:rFonts w:ascii="Arial" w:hAnsi="Arial" w:cs="Arial"/>
          <w:sz w:val="24"/>
          <w:szCs w:val="24"/>
        </w:rPr>
      </w:pPr>
      <w:bookmarkStart w:id="12" w:name="_Toc212669674"/>
      <w:r w:rsidRPr="00F664CD">
        <w:rPr>
          <w:rFonts w:ascii="Arial" w:hAnsi="Arial" w:cs="Arial"/>
          <w:sz w:val="24"/>
          <w:szCs w:val="24"/>
        </w:rPr>
        <w:t>Economic</w:t>
      </w:r>
      <w:bookmarkEnd w:id="12"/>
    </w:p>
    <w:p w14:paraId="57456D1F" w14:textId="71C71AB1" w:rsidR="006F7DAE" w:rsidRPr="00F664CD" w:rsidRDefault="006F7DAE" w:rsidP="00F664CD">
      <w:pPr>
        <w:spacing w:line="360" w:lineRule="auto"/>
        <w:rPr>
          <w:rFonts w:ascii="Arial" w:hAnsi="Arial" w:cs="Arial"/>
        </w:rPr>
      </w:pPr>
      <w:r w:rsidRPr="00F664CD">
        <w:rPr>
          <w:rFonts w:ascii="Arial" w:hAnsi="Arial" w:cs="Arial"/>
        </w:rPr>
        <w:t xml:space="preserve">The implementation of AI significantly impacts cost structures and revenue methodologies. </w:t>
      </w:r>
      <w:proofErr w:type="spellStart"/>
      <w:r w:rsidRPr="00F664CD">
        <w:rPr>
          <w:rFonts w:ascii="Arial" w:hAnsi="Arial" w:cs="Arial"/>
        </w:rPr>
        <w:t>Ismanov</w:t>
      </w:r>
      <w:proofErr w:type="spellEnd"/>
      <w:r w:rsidRPr="00F664CD">
        <w:rPr>
          <w:rFonts w:ascii="Arial" w:hAnsi="Arial" w:cs="Arial"/>
        </w:rPr>
        <w:t xml:space="preserve"> claim that automation can diminish operating costs by as much as 25%, particularly in labour-intensive sectors like front office and housekeeping</w:t>
      </w:r>
      <w:r w:rsidR="007720ED" w:rsidRPr="00F664CD">
        <w:rPr>
          <w:rFonts w:ascii="Arial" w:hAnsi="Arial" w:cs="Arial"/>
        </w:rPr>
        <w:t xml:space="preserve"> (</w:t>
      </w:r>
      <w:proofErr w:type="spellStart"/>
      <w:r w:rsidR="007720ED" w:rsidRPr="00F664CD">
        <w:rPr>
          <w:rFonts w:ascii="Arial" w:hAnsi="Arial" w:cs="Arial"/>
        </w:rPr>
        <w:t>Ismanov</w:t>
      </w:r>
      <w:proofErr w:type="spellEnd"/>
      <w:r w:rsidR="007720ED" w:rsidRPr="00F664CD">
        <w:rPr>
          <w:rFonts w:ascii="Arial" w:hAnsi="Arial" w:cs="Arial"/>
        </w:rPr>
        <w:t xml:space="preserve"> et al., 2024)</w:t>
      </w:r>
      <w:r w:rsidRPr="00F664CD">
        <w:rPr>
          <w:rFonts w:ascii="Arial" w:hAnsi="Arial" w:cs="Arial"/>
        </w:rPr>
        <w:t xml:space="preserve">. Nonetheless, the initial expense of execution </w:t>
      </w:r>
      <w:r w:rsidR="007720ED" w:rsidRPr="00F664CD">
        <w:rPr>
          <w:rFonts w:ascii="Arial" w:hAnsi="Arial" w:cs="Arial"/>
        </w:rPr>
        <w:t>it can be expensive</w:t>
      </w:r>
      <w:r w:rsidRPr="00F664CD">
        <w:rPr>
          <w:rFonts w:ascii="Arial" w:hAnsi="Arial" w:cs="Arial"/>
        </w:rPr>
        <w:t xml:space="preserve">. The costs associated with AI software, training, and upkeep can be prohibitive for smaller hotels. The post-pandemic recovery has </w:t>
      </w:r>
      <w:r w:rsidR="007720ED" w:rsidRPr="00F664CD">
        <w:rPr>
          <w:rFonts w:ascii="Arial" w:hAnsi="Arial" w:cs="Arial"/>
        </w:rPr>
        <w:t>forced</w:t>
      </w:r>
      <w:r w:rsidRPr="00F664CD">
        <w:rPr>
          <w:rFonts w:ascii="Arial" w:hAnsi="Arial" w:cs="Arial"/>
        </w:rPr>
        <w:t xml:space="preserve"> numerous organisations </w:t>
      </w:r>
      <w:r w:rsidR="007720ED" w:rsidRPr="00F664CD">
        <w:rPr>
          <w:rFonts w:ascii="Arial" w:hAnsi="Arial" w:cs="Arial"/>
        </w:rPr>
        <w:t>to enter in</w:t>
      </w:r>
      <w:r w:rsidRPr="00F664CD">
        <w:rPr>
          <w:rFonts w:ascii="Arial" w:hAnsi="Arial" w:cs="Arial"/>
        </w:rPr>
        <w:t xml:space="preserve"> long-term technology investments, despite the associated efficiency advantages.</w:t>
      </w:r>
    </w:p>
    <w:p w14:paraId="10F37275" w14:textId="6F04482F" w:rsidR="007720ED" w:rsidRPr="00F664CD" w:rsidRDefault="007720ED" w:rsidP="00F664CD">
      <w:pPr>
        <w:pStyle w:val="Heading3"/>
        <w:spacing w:line="360" w:lineRule="auto"/>
        <w:rPr>
          <w:rFonts w:ascii="Arial" w:hAnsi="Arial" w:cs="Arial"/>
          <w:sz w:val="24"/>
          <w:szCs w:val="24"/>
        </w:rPr>
      </w:pPr>
      <w:bookmarkStart w:id="13" w:name="_Toc212669675"/>
      <w:r w:rsidRPr="00F664CD">
        <w:rPr>
          <w:rFonts w:ascii="Arial" w:hAnsi="Arial" w:cs="Arial"/>
          <w:sz w:val="24"/>
          <w:szCs w:val="24"/>
        </w:rPr>
        <w:t>Social</w:t>
      </w:r>
      <w:bookmarkEnd w:id="13"/>
    </w:p>
    <w:p w14:paraId="439A665D" w14:textId="77777777" w:rsidR="007720ED" w:rsidRPr="00F664CD" w:rsidRDefault="007720ED" w:rsidP="00F664CD">
      <w:pPr>
        <w:spacing w:line="360" w:lineRule="auto"/>
        <w:rPr>
          <w:rFonts w:ascii="Arial" w:hAnsi="Arial" w:cs="Arial"/>
        </w:rPr>
      </w:pPr>
      <w:r w:rsidRPr="00F664CD">
        <w:rPr>
          <w:rFonts w:ascii="Arial" w:hAnsi="Arial" w:cs="Arial"/>
        </w:rPr>
        <w:br/>
        <w:t>Consumer opinions regarding AI are mixed. According to Statista, 58% of hotel guests favour digital self-service, while 42% continue to prefer face-to-face interaction (Statista, 2024). his generational divide highlights the need for inclusive service models that accommodate varying comfort levels with technology. Moreover, employees encounter social issues including job instability and the necessity for skill adaptation, necessitating strong internal communication and retraining initiatives.</w:t>
      </w:r>
    </w:p>
    <w:p w14:paraId="345757BD" w14:textId="72AD797A" w:rsidR="003E590B" w:rsidRPr="00F664CD" w:rsidRDefault="007720ED" w:rsidP="00F664CD">
      <w:pPr>
        <w:pStyle w:val="Heading3"/>
        <w:spacing w:line="360" w:lineRule="auto"/>
        <w:rPr>
          <w:rFonts w:ascii="Arial" w:hAnsi="Arial" w:cs="Arial"/>
          <w:sz w:val="24"/>
          <w:szCs w:val="24"/>
        </w:rPr>
      </w:pPr>
      <w:bookmarkStart w:id="14" w:name="_Toc212669676"/>
      <w:r w:rsidRPr="00F664CD">
        <w:rPr>
          <w:rFonts w:ascii="Arial" w:hAnsi="Arial" w:cs="Arial"/>
          <w:sz w:val="24"/>
          <w:szCs w:val="24"/>
        </w:rPr>
        <w:t>Technological</w:t>
      </w:r>
      <w:bookmarkEnd w:id="14"/>
    </w:p>
    <w:p w14:paraId="6A12645D" w14:textId="5BDAF58B" w:rsidR="00BE4DE7" w:rsidRPr="00F664CD" w:rsidRDefault="00BE4DE7" w:rsidP="00F664CD">
      <w:pPr>
        <w:spacing w:line="360" w:lineRule="auto"/>
        <w:rPr>
          <w:rFonts w:ascii="Arial" w:hAnsi="Arial" w:cs="Arial"/>
        </w:rPr>
      </w:pPr>
      <w:r w:rsidRPr="00F664CD">
        <w:rPr>
          <w:rFonts w:ascii="Arial" w:hAnsi="Arial" w:cs="Arial"/>
        </w:rPr>
        <w:t xml:space="preserve">Rapid progress in programming language, robotics and predictive analytics has enhanced Ai capabilities. Hilton Ai concierge "Connie" and Marriott voice activated rooms exemplify the improvement of customer convenience through technology. However, technology has its own faults like system failure, cybersecurity risk and reduced human interaction for </w:t>
      </w:r>
      <w:proofErr w:type="gramStart"/>
      <w:r w:rsidRPr="00F664CD">
        <w:rPr>
          <w:rFonts w:ascii="Arial" w:hAnsi="Arial" w:cs="Arial"/>
        </w:rPr>
        <w:t>guests</w:t>
      </w:r>
      <w:proofErr w:type="gramEnd"/>
      <w:r w:rsidRPr="00F664CD">
        <w:rPr>
          <w:rFonts w:ascii="Arial" w:hAnsi="Arial" w:cs="Arial"/>
        </w:rPr>
        <w:t xml:space="preserve"> enquiries </w:t>
      </w:r>
      <w:proofErr w:type="gramStart"/>
      <w:r w:rsidRPr="00F664CD">
        <w:rPr>
          <w:rFonts w:ascii="Arial" w:hAnsi="Arial" w:cs="Arial"/>
        </w:rPr>
        <w:t>( GOV.UK</w:t>
      </w:r>
      <w:proofErr w:type="gramEnd"/>
      <w:r w:rsidRPr="00F664CD">
        <w:rPr>
          <w:rFonts w:ascii="Arial" w:hAnsi="Arial" w:cs="Arial"/>
        </w:rPr>
        <w:t>, 2025)</w:t>
      </w:r>
    </w:p>
    <w:p w14:paraId="0645EFCF" w14:textId="68F0D7BC" w:rsidR="00BE4DE7" w:rsidRPr="00F664CD" w:rsidRDefault="00BE4DE7" w:rsidP="00F664CD">
      <w:pPr>
        <w:pStyle w:val="Heading3"/>
        <w:spacing w:line="360" w:lineRule="auto"/>
        <w:rPr>
          <w:rFonts w:ascii="Arial" w:hAnsi="Arial" w:cs="Arial"/>
          <w:sz w:val="24"/>
          <w:szCs w:val="24"/>
        </w:rPr>
      </w:pPr>
      <w:bookmarkStart w:id="15" w:name="_Toc212669677"/>
      <w:r w:rsidRPr="00F664CD">
        <w:rPr>
          <w:rFonts w:ascii="Arial" w:hAnsi="Arial" w:cs="Arial"/>
          <w:sz w:val="24"/>
          <w:szCs w:val="24"/>
        </w:rPr>
        <w:lastRenderedPageBreak/>
        <w:t>Legal</w:t>
      </w:r>
      <w:bookmarkEnd w:id="15"/>
    </w:p>
    <w:p w14:paraId="26C5E681" w14:textId="5CD61DEA" w:rsidR="005B7E2E" w:rsidRPr="00F664CD" w:rsidRDefault="005B7E2E" w:rsidP="00F664CD">
      <w:pPr>
        <w:spacing w:line="360" w:lineRule="auto"/>
        <w:rPr>
          <w:rFonts w:ascii="Arial" w:hAnsi="Arial" w:cs="Arial"/>
        </w:rPr>
      </w:pPr>
      <w:r w:rsidRPr="00F664CD">
        <w:rPr>
          <w:rFonts w:ascii="Arial" w:hAnsi="Arial" w:cs="Arial"/>
        </w:rPr>
        <w:t>Hotels adhere to strict data privacy regulations, particularly the EU's General Data privacy Regulation (GDPR)</w:t>
      </w:r>
      <w:r w:rsidR="00F2241F" w:rsidRPr="00F664CD">
        <w:rPr>
          <w:rFonts w:ascii="Arial" w:hAnsi="Arial" w:cs="Arial"/>
        </w:rPr>
        <w:t xml:space="preserve"> (Europa.eu, 2024)</w:t>
      </w:r>
      <w:r w:rsidRPr="00F664CD">
        <w:rPr>
          <w:rFonts w:ascii="Arial" w:hAnsi="Arial" w:cs="Arial"/>
        </w:rPr>
        <w:t xml:space="preserve"> and other regulations in North America and Asia. AI systems that gather and evaluate guest data must provide openness and obtain consent. Violations may result in substantial financial penalties and harm to reputation. As AI legislation progresses, legal compliance remains a continual management priority.</w:t>
      </w:r>
    </w:p>
    <w:p w14:paraId="7B66EA10" w14:textId="779B643A" w:rsidR="007720ED" w:rsidRPr="00F664CD" w:rsidRDefault="00F2241F" w:rsidP="00F664CD">
      <w:pPr>
        <w:pStyle w:val="Heading3"/>
        <w:spacing w:line="360" w:lineRule="auto"/>
        <w:rPr>
          <w:rFonts w:ascii="Arial" w:hAnsi="Arial" w:cs="Arial"/>
          <w:sz w:val="24"/>
          <w:szCs w:val="24"/>
        </w:rPr>
      </w:pPr>
      <w:bookmarkStart w:id="16" w:name="_Toc212669678"/>
      <w:r w:rsidRPr="00F664CD">
        <w:rPr>
          <w:rFonts w:ascii="Arial" w:hAnsi="Arial" w:cs="Arial"/>
          <w:sz w:val="24"/>
          <w:szCs w:val="24"/>
        </w:rPr>
        <w:t>Environmental</w:t>
      </w:r>
      <w:bookmarkEnd w:id="16"/>
    </w:p>
    <w:p w14:paraId="17F402C8" w14:textId="7C0F1EF5" w:rsidR="00F2241F" w:rsidRPr="00F664CD" w:rsidRDefault="00F2241F" w:rsidP="00F664CD">
      <w:pPr>
        <w:spacing w:line="360" w:lineRule="auto"/>
        <w:rPr>
          <w:rFonts w:ascii="Arial" w:hAnsi="Arial" w:cs="Arial"/>
        </w:rPr>
      </w:pPr>
      <w:r w:rsidRPr="00F664CD">
        <w:rPr>
          <w:rFonts w:ascii="Arial" w:hAnsi="Arial" w:cs="Arial"/>
        </w:rPr>
        <w:t>AI indirectly improves sustainability via predictive energy management systems, waste reduction analytics, and intelligent room technology. Hilton's "</w:t>
      </w:r>
      <w:proofErr w:type="spellStart"/>
      <w:r w:rsidRPr="00F664CD">
        <w:rPr>
          <w:rFonts w:ascii="Arial" w:hAnsi="Arial" w:cs="Arial"/>
        </w:rPr>
        <w:t>LightStay</w:t>
      </w:r>
      <w:proofErr w:type="spellEnd"/>
      <w:r w:rsidRPr="00F664CD">
        <w:rPr>
          <w:rFonts w:ascii="Arial" w:hAnsi="Arial" w:cs="Arial"/>
        </w:rPr>
        <w:t xml:space="preserve">" software employs AI to track energy usage. This tracking </w:t>
      </w:r>
      <w:proofErr w:type="gramStart"/>
      <w:r w:rsidRPr="00F664CD">
        <w:rPr>
          <w:rFonts w:ascii="Arial" w:hAnsi="Arial" w:cs="Arial"/>
        </w:rPr>
        <w:t>help</w:t>
      </w:r>
      <w:proofErr w:type="gramEnd"/>
      <w:r w:rsidRPr="00F664CD">
        <w:rPr>
          <w:rFonts w:ascii="Arial" w:hAnsi="Arial" w:cs="Arial"/>
        </w:rPr>
        <w:t xml:space="preserve"> the corporation to reduce carbon emissions by more than 30% since 2008 (Hilton, 2023). These devices illustrate that digital innovation may harmonise with environmental care.</w:t>
      </w:r>
    </w:p>
    <w:p w14:paraId="6664F393" w14:textId="2596C87F" w:rsidR="00F2241F" w:rsidRPr="00F664CD" w:rsidRDefault="00613602" w:rsidP="00F664CD">
      <w:pPr>
        <w:pStyle w:val="Heading2"/>
        <w:spacing w:line="360" w:lineRule="auto"/>
        <w:rPr>
          <w:rFonts w:ascii="Arial" w:hAnsi="Arial" w:cs="Arial"/>
          <w:sz w:val="24"/>
          <w:szCs w:val="24"/>
        </w:rPr>
      </w:pPr>
      <w:bookmarkStart w:id="17" w:name="_Toc212669679"/>
      <w:r w:rsidRPr="00F664CD">
        <w:rPr>
          <w:rFonts w:ascii="Arial" w:hAnsi="Arial" w:cs="Arial"/>
          <w:sz w:val="24"/>
          <w:szCs w:val="24"/>
        </w:rPr>
        <w:t>SWOT Analysis</w:t>
      </w:r>
      <w:bookmarkEnd w:id="17"/>
    </w:p>
    <w:p w14:paraId="4A1EF34E" w14:textId="3F942166" w:rsidR="00613602" w:rsidRPr="00F664CD" w:rsidRDefault="00613602" w:rsidP="00F664CD">
      <w:pPr>
        <w:pStyle w:val="Heading3"/>
        <w:spacing w:line="360" w:lineRule="auto"/>
        <w:rPr>
          <w:rFonts w:ascii="Arial" w:hAnsi="Arial" w:cs="Arial"/>
          <w:sz w:val="24"/>
          <w:szCs w:val="24"/>
        </w:rPr>
      </w:pPr>
      <w:bookmarkStart w:id="18" w:name="_Toc212669680"/>
      <w:r w:rsidRPr="00F664CD">
        <w:rPr>
          <w:rFonts w:ascii="Arial" w:hAnsi="Arial" w:cs="Arial"/>
          <w:sz w:val="24"/>
          <w:szCs w:val="24"/>
        </w:rPr>
        <w:t>Strengths</w:t>
      </w:r>
      <w:bookmarkEnd w:id="18"/>
    </w:p>
    <w:p w14:paraId="61CC2FA6" w14:textId="0D2D2FD1" w:rsidR="00613602" w:rsidRPr="00F664CD" w:rsidRDefault="00613602" w:rsidP="00F664CD">
      <w:pPr>
        <w:spacing w:line="360" w:lineRule="auto"/>
        <w:rPr>
          <w:rFonts w:ascii="Arial" w:hAnsi="Arial" w:cs="Arial"/>
        </w:rPr>
      </w:pPr>
      <w:r w:rsidRPr="00F664CD">
        <w:rPr>
          <w:rFonts w:ascii="Arial" w:hAnsi="Arial" w:cs="Arial"/>
        </w:rPr>
        <w:t>Artificial intelligence improves the operational efficiency, data precision, and client satisfaction. Automated check-in systems and chatbots help to facilitate round-the-clock care and help to release stress from employees. This will improve service consistency and allow staff to concentrate on high-value emotional engagements.</w:t>
      </w:r>
    </w:p>
    <w:p w14:paraId="4A10218D" w14:textId="46C95E5C" w:rsidR="00613602" w:rsidRPr="00F664CD" w:rsidRDefault="00613602" w:rsidP="00F664CD">
      <w:pPr>
        <w:pStyle w:val="Heading3"/>
        <w:spacing w:line="360" w:lineRule="auto"/>
        <w:rPr>
          <w:rFonts w:ascii="Arial" w:hAnsi="Arial" w:cs="Arial"/>
          <w:sz w:val="24"/>
          <w:szCs w:val="24"/>
        </w:rPr>
      </w:pPr>
      <w:bookmarkStart w:id="19" w:name="_Toc212669681"/>
      <w:r w:rsidRPr="00F664CD">
        <w:rPr>
          <w:rFonts w:ascii="Arial" w:hAnsi="Arial" w:cs="Arial"/>
          <w:sz w:val="24"/>
          <w:szCs w:val="24"/>
        </w:rPr>
        <w:t>Weaknesses</w:t>
      </w:r>
      <w:bookmarkEnd w:id="19"/>
    </w:p>
    <w:p w14:paraId="57D405B3" w14:textId="5B4F6AF3" w:rsidR="00E51A2F" w:rsidRPr="00F664CD" w:rsidRDefault="00613602" w:rsidP="00F664CD">
      <w:pPr>
        <w:spacing w:line="360" w:lineRule="auto"/>
        <w:rPr>
          <w:rFonts w:ascii="Arial" w:hAnsi="Arial" w:cs="Arial"/>
        </w:rPr>
      </w:pPr>
      <w:r w:rsidRPr="00F664CD">
        <w:rPr>
          <w:rFonts w:ascii="Arial" w:hAnsi="Arial" w:cs="Arial"/>
        </w:rPr>
        <w:t xml:space="preserve">Too much reliance on automation could damage emotional engagement and reduce the appearance of authenticity in service. The big initial investment and technological complexity of AI restrict accessibility for independent hotels to implement this technology. Employee fear of change constitutes a notable weakness in this constantly evolving </w:t>
      </w:r>
      <w:r w:rsidR="00E51A2F" w:rsidRPr="00F664CD">
        <w:rPr>
          <w:rFonts w:ascii="Arial" w:hAnsi="Arial" w:cs="Arial"/>
        </w:rPr>
        <w:t>world (Cybersecurityintelligence.com, 2025)</w:t>
      </w:r>
      <w:r w:rsidRPr="00F664CD">
        <w:rPr>
          <w:rFonts w:ascii="Arial" w:hAnsi="Arial" w:cs="Arial"/>
        </w:rPr>
        <w:t>.</w:t>
      </w:r>
    </w:p>
    <w:p w14:paraId="383A7593" w14:textId="0F0E4108" w:rsidR="00E51A2F" w:rsidRPr="00F664CD" w:rsidRDefault="00E51A2F" w:rsidP="00F664CD">
      <w:pPr>
        <w:pStyle w:val="Heading3"/>
        <w:spacing w:line="360" w:lineRule="auto"/>
        <w:rPr>
          <w:rFonts w:ascii="Arial" w:hAnsi="Arial" w:cs="Arial"/>
          <w:sz w:val="24"/>
          <w:szCs w:val="24"/>
        </w:rPr>
      </w:pPr>
      <w:bookmarkStart w:id="20" w:name="_Toc212669682"/>
      <w:r w:rsidRPr="00F664CD">
        <w:rPr>
          <w:rFonts w:ascii="Arial" w:hAnsi="Arial" w:cs="Arial"/>
          <w:sz w:val="24"/>
          <w:szCs w:val="24"/>
        </w:rPr>
        <w:t>Opportunities</w:t>
      </w:r>
      <w:bookmarkEnd w:id="20"/>
    </w:p>
    <w:p w14:paraId="59E3ABC9" w14:textId="1A1CABA4" w:rsidR="00E51A2F" w:rsidRPr="00F664CD" w:rsidRDefault="00E51A2F" w:rsidP="00F664CD">
      <w:pPr>
        <w:spacing w:line="360" w:lineRule="auto"/>
        <w:rPr>
          <w:rFonts w:ascii="Arial" w:hAnsi="Arial" w:cs="Arial"/>
        </w:rPr>
      </w:pPr>
      <w:r w:rsidRPr="00F664CD">
        <w:rPr>
          <w:rFonts w:ascii="Arial" w:hAnsi="Arial" w:cs="Arial"/>
        </w:rPr>
        <w:t xml:space="preserve">Innovative technologies like generative AI provide new strategies for personalising guest experiences. On the other </w:t>
      </w:r>
      <w:r w:rsidR="008549CF" w:rsidRPr="00F664CD">
        <w:rPr>
          <w:rFonts w:ascii="Arial" w:hAnsi="Arial" w:cs="Arial"/>
        </w:rPr>
        <w:t>hand,</w:t>
      </w:r>
      <w:r w:rsidRPr="00F664CD">
        <w:rPr>
          <w:rFonts w:ascii="Arial" w:hAnsi="Arial" w:cs="Arial"/>
        </w:rPr>
        <w:t xml:space="preserve"> alliances with technology providers enable hotels to create hospitality-specific solutions, promoting innovation and brand distinction (Schwarz, 2024).</w:t>
      </w:r>
    </w:p>
    <w:p w14:paraId="58FB1B6F" w14:textId="63A44E44" w:rsidR="00E51A2F" w:rsidRPr="00F664CD" w:rsidRDefault="00E51A2F" w:rsidP="00F664CD">
      <w:pPr>
        <w:pStyle w:val="Heading3"/>
        <w:spacing w:line="360" w:lineRule="auto"/>
        <w:rPr>
          <w:rFonts w:ascii="Arial" w:hAnsi="Arial" w:cs="Arial"/>
          <w:sz w:val="24"/>
          <w:szCs w:val="24"/>
        </w:rPr>
      </w:pPr>
      <w:bookmarkStart w:id="21" w:name="_Toc212669683"/>
      <w:r w:rsidRPr="00F664CD">
        <w:rPr>
          <w:rFonts w:ascii="Arial" w:hAnsi="Arial" w:cs="Arial"/>
          <w:sz w:val="24"/>
          <w:szCs w:val="24"/>
        </w:rPr>
        <w:lastRenderedPageBreak/>
        <w:t>Threats</w:t>
      </w:r>
      <w:bookmarkEnd w:id="21"/>
    </w:p>
    <w:p w14:paraId="6A30F35D" w14:textId="75919C24" w:rsidR="008549CF" w:rsidRPr="00F664CD" w:rsidRDefault="008549CF" w:rsidP="00F664CD">
      <w:pPr>
        <w:spacing w:line="360" w:lineRule="auto"/>
        <w:rPr>
          <w:rFonts w:ascii="Arial" w:hAnsi="Arial" w:cs="Arial"/>
        </w:rPr>
      </w:pPr>
      <w:r w:rsidRPr="00F664CD">
        <w:rPr>
          <w:rFonts w:ascii="Arial" w:hAnsi="Arial" w:cs="Arial"/>
        </w:rPr>
        <w:t>Cybersecurity risks such as legal ambiguity and swift technical ageing jeopardise long-term sustainability. Moreover, poor public impression regarding data misuse or employment displacement might break the trust and lower the adoption rates.</w:t>
      </w:r>
    </w:p>
    <w:p w14:paraId="1C728506" w14:textId="02F1822E" w:rsidR="008549CF" w:rsidRPr="00F664CD" w:rsidRDefault="008549CF" w:rsidP="00F664CD">
      <w:pPr>
        <w:pStyle w:val="Heading2"/>
        <w:spacing w:line="360" w:lineRule="auto"/>
        <w:rPr>
          <w:rFonts w:ascii="Arial" w:hAnsi="Arial" w:cs="Arial"/>
          <w:sz w:val="24"/>
          <w:szCs w:val="24"/>
        </w:rPr>
      </w:pPr>
      <w:bookmarkStart w:id="22" w:name="_Toc212669684"/>
      <w:r w:rsidRPr="00F664CD">
        <w:rPr>
          <w:rFonts w:ascii="Arial" w:hAnsi="Arial" w:cs="Arial"/>
          <w:sz w:val="24"/>
          <w:szCs w:val="24"/>
        </w:rPr>
        <w:t>5 Whys Analysis: Diagnosing the Balance Problem</w:t>
      </w:r>
      <w:bookmarkEnd w:id="22"/>
    </w:p>
    <w:p w14:paraId="47D10703" w14:textId="4B1A22D0" w:rsidR="008549CF" w:rsidRPr="00F664CD" w:rsidRDefault="008549CF" w:rsidP="00F664CD">
      <w:pPr>
        <w:spacing w:line="360" w:lineRule="auto"/>
        <w:rPr>
          <w:rFonts w:ascii="Arial" w:hAnsi="Arial" w:cs="Arial"/>
        </w:rPr>
      </w:pPr>
      <w:r w:rsidRPr="00F664CD">
        <w:rPr>
          <w:rFonts w:ascii="Arial" w:hAnsi="Arial" w:cs="Arial"/>
        </w:rPr>
        <w:t xml:space="preserve">The 5 Whys technique will help us to identify the root cause behind the current imbalance between technological efficiency and human emotions. </w:t>
      </w:r>
    </w:p>
    <w:p w14:paraId="23CA2057" w14:textId="3F46ED29" w:rsidR="008549CF" w:rsidRPr="00F664CD" w:rsidRDefault="008549CF" w:rsidP="00F664CD">
      <w:pPr>
        <w:pStyle w:val="ListParagraph"/>
        <w:numPr>
          <w:ilvl w:val="0"/>
          <w:numId w:val="3"/>
        </w:numPr>
        <w:spacing w:line="360" w:lineRule="auto"/>
        <w:rPr>
          <w:rFonts w:ascii="Arial" w:hAnsi="Arial" w:cs="Arial"/>
        </w:rPr>
      </w:pPr>
      <w:r w:rsidRPr="00F664CD">
        <w:rPr>
          <w:rFonts w:ascii="Arial" w:hAnsi="Arial" w:cs="Arial"/>
        </w:rPr>
        <w:t>Why are guest not satisfied of Ai services?</w:t>
      </w:r>
    </w:p>
    <w:p w14:paraId="20F95E25" w14:textId="4FF81667" w:rsidR="008549CF" w:rsidRPr="00F664CD" w:rsidRDefault="008549CF" w:rsidP="00F664CD">
      <w:pPr>
        <w:spacing w:line="360" w:lineRule="auto"/>
        <w:ind w:left="360"/>
        <w:rPr>
          <w:rFonts w:ascii="Arial" w:hAnsi="Arial" w:cs="Arial"/>
        </w:rPr>
      </w:pPr>
      <w:r w:rsidRPr="00F664CD">
        <w:rPr>
          <w:rFonts w:ascii="Arial" w:hAnsi="Arial" w:cs="Arial"/>
        </w:rPr>
        <w:t>Guest is not satisfied with ai services because Ai is lacking in emotions and hospitality.</w:t>
      </w:r>
    </w:p>
    <w:p w14:paraId="58C8FFA1" w14:textId="07BB1F8C" w:rsidR="008549CF" w:rsidRPr="00F664CD" w:rsidRDefault="008549CF" w:rsidP="00F664CD">
      <w:pPr>
        <w:pStyle w:val="ListParagraph"/>
        <w:numPr>
          <w:ilvl w:val="0"/>
          <w:numId w:val="3"/>
        </w:numPr>
        <w:spacing w:line="360" w:lineRule="auto"/>
        <w:rPr>
          <w:rFonts w:ascii="Arial" w:hAnsi="Arial" w:cs="Arial"/>
        </w:rPr>
      </w:pPr>
      <w:r w:rsidRPr="00F664CD">
        <w:rPr>
          <w:rFonts w:ascii="Arial" w:hAnsi="Arial" w:cs="Arial"/>
        </w:rPr>
        <w:t xml:space="preserve">Why is Ai lacking empathy? </w:t>
      </w:r>
    </w:p>
    <w:p w14:paraId="68A04C48" w14:textId="6C52C760" w:rsidR="008549CF" w:rsidRPr="00F664CD" w:rsidRDefault="008549CF" w:rsidP="00F664CD">
      <w:pPr>
        <w:spacing w:line="360" w:lineRule="auto"/>
        <w:ind w:left="360"/>
        <w:rPr>
          <w:rFonts w:ascii="Arial" w:hAnsi="Arial" w:cs="Arial"/>
        </w:rPr>
      </w:pPr>
      <w:r w:rsidRPr="00F664CD">
        <w:rPr>
          <w:rFonts w:ascii="Arial" w:hAnsi="Arial" w:cs="Arial"/>
        </w:rPr>
        <w:t>The reason that Ai is lacking empathy is because they are using data and algorithms, hence they do not understand human emotions.</w:t>
      </w:r>
    </w:p>
    <w:p w14:paraId="23C9D331" w14:textId="78E47308" w:rsidR="008549CF" w:rsidRPr="00F664CD" w:rsidRDefault="00D3266B" w:rsidP="00F664CD">
      <w:pPr>
        <w:pStyle w:val="ListParagraph"/>
        <w:numPr>
          <w:ilvl w:val="0"/>
          <w:numId w:val="3"/>
        </w:numPr>
        <w:spacing w:line="360" w:lineRule="auto"/>
        <w:rPr>
          <w:rFonts w:ascii="Arial" w:hAnsi="Arial" w:cs="Arial"/>
        </w:rPr>
      </w:pPr>
      <w:r w:rsidRPr="00F664CD">
        <w:rPr>
          <w:rFonts w:ascii="Arial" w:hAnsi="Arial" w:cs="Arial"/>
        </w:rPr>
        <w:t>Why does this matter to guests?</w:t>
      </w:r>
    </w:p>
    <w:p w14:paraId="69731420" w14:textId="5076E03A" w:rsidR="00D3266B" w:rsidRPr="00F664CD" w:rsidRDefault="00D3266B" w:rsidP="00F664CD">
      <w:pPr>
        <w:spacing w:line="360" w:lineRule="auto"/>
        <w:ind w:left="360"/>
        <w:rPr>
          <w:rFonts w:ascii="Arial" w:hAnsi="Arial" w:cs="Arial"/>
        </w:rPr>
      </w:pPr>
      <w:r w:rsidRPr="00F664CD">
        <w:rPr>
          <w:rFonts w:ascii="Arial" w:hAnsi="Arial" w:cs="Arial"/>
        </w:rPr>
        <w:t>Because the hospitality industry relies on emotional connection and trust.</w:t>
      </w:r>
    </w:p>
    <w:p w14:paraId="33CD6E7C" w14:textId="535B7C04" w:rsidR="00D3266B" w:rsidRPr="00F664CD" w:rsidRDefault="00D3266B" w:rsidP="00F664CD">
      <w:pPr>
        <w:pStyle w:val="ListParagraph"/>
        <w:numPr>
          <w:ilvl w:val="0"/>
          <w:numId w:val="3"/>
        </w:numPr>
        <w:spacing w:line="360" w:lineRule="auto"/>
        <w:rPr>
          <w:rFonts w:ascii="Arial" w:hAnsi="Arial" w:cs="Arial"/>
        </w:rPr>
      </w:pPr>
      <w:r w:rsidRPr="00F664CD">
        <w:rPr>
          <w:rFonts w:ascii="Arial" w:hAnsi="Arial" w:cs="Arial"/>
        </w:rPr>
        <w:t>Why do hotels depend on automation?</w:t>
      </w:r>
    </w:p>
    <w:p w14:paraId="75A6CF24" w14:textId="3A964290" w:rsidR="00D3266B" w:rsidRPr="00F664CD" w:rsidRDefault="00D3266B" w:rsidP="00F664CD">
      <w:pPr>
        <w:spacing w:line="360" w:lineRule="auto"/>
        <w:ind w:left="360"/>
        <w:rPr>
          <w:rFonts w:ascii="Arial" w:hAnsi="Arial" w:cs="Arial"/>
        </w:rPr>
      </w:pPr>
      <w:r w:rsidRPr="00F664CD">
        <w:rPr>
          <w:rFonts w:ascii="Arial" w:hAnsi="Arial" w:cs="Arial"/>
        </w:rPr>
        <w:t>Hotels depend heavily in use of automation because they want cost reduction, increase efficiency and continuous evolvement.</w:t>
      </w:r>
    </w:p>
    <w:p w14:paraId="2E6CE299" w14:textId="30591854" w:rsidR="00D3266B" w:rsidRPr="00F664CD" w:rsidRDefault="00D3266B" w:rsidP="00F664CD">
      <w:pPr>
        <w:pStyle w:val="ListParagraph"/>
        <w:numPr>
          <w:ilvl w:val="0"/>
          <w:numId w:val="3"/>
        </w:numPr>
        <w:spacing w:line="360" w:lineRule="auto"/>
        <w:rPr>
          <w:rFonts w:ascii="Arial" w:hAnsi="Arial" w:cs="Arial"/>
        </w:rPr>
      </w:pPr>
      <w:r w:rsidRPr="00F664CD">
        <w:rPr>
          <w:rFonts w:ascii="Arial" w:hAnsi="Arial" w:cs="Arial"/>
        </w:rPr>
        <w:t>Why is difficult the balance between Ai and human services?</w:t>
      </w:r>
    </w:p>
    <w:p w14:paraId="5ADB4850" w14:textId="756CDA2E" w:rsidR="00D3266B" w:rsidRPr="00F664CD" w:rsidRDefault="00D3266B" w:rsidP="00F664CD">
      <w:pPr>
        <w:spacing w:line="360" w:lineRule="auto"/>
        <w:ind w:left="360"/>
        <w:rPr>
          <w:rFonts w:ascii="Arial" w:hAnsi="Arial" w:cs="Arial"/>
        </w:rPr>
      </w:pPr>
      <w:r w:rsidRPr="00F664CD">
        <w:rPr>
          <w:rFonts w:ascii="Arial" w:hAnsi="Arial" w:cs="Arial"/>
        </w:rPr>
        <w:t>Because most of the hotels implement Ai to reduce staff rather than a tool that can be used for the current staff.</w:t>
      </w:r>
    </w:p>
    <w:p w14:paraId="26D014FD" w14:textId="03B88BF5" w:rsidR="00D3266B" w:rsidRPr="00F664CD" w:rsidRDefault="00D3266B" w:rsidP="00F664CD">
      <w:pPr>
        <w:spacing w:line="360" w:lineRule="auto"/>
        <w:rPr>
          <w:rFonts w:ascii="Arial" w:hAnsi="Arial" w:cs="Arial"/>
        </w:rPr>
      </w:pPr>
      <w:r w:rsidRPr="00F664CD">
        <w:rPr>
          <w:rFonts w:ascii="Arial" w:hAnsi="Arial" w:cs="Arial"/>
        </w:rPr>
        <w:t xml:space="preserve">This research indicates that the fundamental problem lies not in technological side but in the strategic approach. Hotels can </w:t>
      </w:r>
      <w:r w:rsidR="00B024B8" w:rsidRPr="00F664CD">
        <w:rPr>
          <w:rFonts w:ascii="Arial" w:hAnsi="Arial" w:cs="Arial"/>
        </w:rPr>
        <w:t>gain</w:t>
      </w:r>
      <w:r w:rsidRPr="00F664CD">
        <w:rPr>
          <w:rFonts w:ascii="Arial" w:hAnsi="Arial" w:cs="Arial"/>
        </w:rPr>
        <w:t xml:space="preserve"> superior outcomes when AI is </w:t>
      </w:r>
      <w:r w:rsidR="00B024B8" w:rsidRPr="00F664CD">
        <w:rPr>
          <w:rFonts w:ascii="Arial" w:hAnsi="Arial" w:cs="Arial"/>
        </w:rPr>
        <w:t>used</w:t>
      </w:r>
      <w:r w:rsidRPr="00F664CD">
        <w:rPr>
          <w:rFonts w:ascii="Arial" w:hAnsi="Arial" w:cs="Arial"/>
        </w:rPr>
        <w:t xml:space="preserve"> as </w:t>
      </w:r>
      <w:r w:rsidR="00B024B8" w:rsidRPr="00F664CD">
        <w:rPr>
          <w:rFonts w:ascii="Arial" w:hAnsi="Arial" w:cs="Arial"/>
        </w:rPr>
        <w:t>allied</w:t>
      </w:r>
      <w:r w:rsidRPr="00F664CD">
        <w:rPr>
          <w:rFonts w:ascii="Arial" w:hAnsi="Arial" w:cs="Arial"/>
        </w:rPr>
        <w:t xml:space="preserve"> to human service rather than as a substitute. Hilton's methodology illustrates this principle</w:t>
      </w:r>
      <w:r w:rsidR="00B024B8" w:rsidRPr="00F664CD">
        <w:rPr>
          <w:rFonts w:ascii="Arial" w:hAnsi="Arial" w:cs="Arial"/>
        </w:rPr>
        <w:t>. Their</w:t>
      </w:r>
      <w:r w:rsidRPr="00F664CD">
        <w:rPr>
          <w:rFonts w:ascii="Arial" w:hAnsi="Arial" w:cs="Arial"/>
        </w:rPr>
        <w:t xml:space="preserve"> service robots manage standard enquiries, while employees focus on intricate visitor relationships, enhancing emotional fulfilment and brand allegiance.</w:t>
      </w:r>
    </w:p>
    <w:p w14:paraId="3F71702C" w14:textId="475A5944" w:rsidR="00D3266B" w:rsidRPr="00F664CD" w:rsidRDefault="008A52A5" w:rsidP="00F664CD">
      <w:pPr>
        <w:pStyle w:val="Heading2"/>
        <w:spacing w:line="360" w:lineRule="auto"/>
        <w:rPr>
          <w:rFonts w:ascii="Arial" w:hAnsi="Arial" w:cs="Arial"/>
          <w:sz w:val="24"/>
          <w:szCs w:val="24"/>
        </w:rPr>
      </w:pPr>
      <w:bookmarkStart w:id="23" w:name="_Toc212669685"/>
      <w:r w:rsidRPr="00F664CD">
        <w:rPr>
          <w:rFonts w:ascii="Arial" w:hAnsi="Arial" w:cs="Arial"/>
          <w:sz w:val="24"/>
          <w:szCs w:val="24"/>
        </w:rPr>
        <w:lastRenderedPageBreak/>
        <w:t>Synthesis of Findings</w:t>
      </w:r>
      <w:bookmarkEnd w:id="23"/>
    </w:p>
    <w:p w14:paraId="45C4539D" w14:textId="105E2AF8" w:rsidR="008A52A5" w:rsidRPr="00F664CD" w:rsidRDefault="008A52A5" w:rsidP="00F664CD">
      <w:pPr>
        <w:spacing w:line="360" w:lineRule="auto"/>
        <w:rPr>
          <w:rFonts w:ascii="Arial" w:hAnsi="Arial" w:cs="Arial"/>
        </w:rPr>
      </w:pPr>
      <w:r w:rsidRPr="00F664CD">
        <w:rPr>
          <w:rFonts w:ascii="Arial" w:hAnsi="Arial" w:cs="Arial"/>
        </w:rPr>
        <w:t xml:space="preserve">A thorough review indicates that AI is essential for efficiency and productivity, but the human component is irreplaceable. The most effective hotels are exemplified by Hilton, </w:t>
      </w:r>
      <w:proofErr w:type="spellStart"/>
      <w:r w:rsidRPr="00F664CD">
        <w:rPr>
          <w:rFonts w:ascii="Arial" w:hAnsi="Arial" w:cs="Arial"/>
        </w:rPr>
        <w:t>CitizenM</w:t>
      </w:r>
      <w:proofErr w:type="spellEnd"/>
      <w:r w:rsidRPr="00F664CD">
        <w:rPr>
          <w:rFonts w:ascii="Arial" w:hAnsi="Arial" w:cs="Arial"/>
        </w:rPr>
        <w:t>, and YOTEL. These hybrid hotels, allow guest to select their desired degree of automation. These models promote empowerment, adaptability and authenticity.</w:t>
      </w:r>
      <w:r w:rsidRPr="00F664CD">
        <w:rPr>
          <w:rFonts w:ascii="Arial" w:hAnsi="Arial" w:cs="Arial"/>
        </w:rPr>
        <w:br/>
      </w:r>
      <w:r w:rsidRPr="00F664CD">
        <w:rPr>
          <w:rFonts w:ascii="Arial" w:hAnsi="Arial" w:cs="Arial"/>
        </w:rPr>
        <w:br/>
        <w:t xml:space="preserve">In order to main equilibrium ethical administration, employee involvement and continuous reviews of customer feedback are necessary. </w:t>
      </w:r>
      <w:r w:rsidR="00365396" w:rsidRPr="00F664CD">
        <w:rPr>
          <w:rFonts w:ascii="Arial" w:hAnsi="Arial" w:cs="Arial"/>
        </w:rPr>
        <w:t xml:space="preserve">Analysis </w:t>
      </w:r>
      <w:r w:rsidRPr="00F664CD">
        <w:rPr>
          <w:rFonts w:ascii="Arial" w:hAnsi="Arial" w:cs="Arial"/>
        </w:rPr>
        <w:t>of external forces (PESTLE), internal capabilities (SWOT), and strategic alignment (from the 5 Whys) illustrates that the future of AI in hospitality relies on the harmony between technology and human interaction.</w:t>
      </w:r>
    </w:p>
    <w:p w14:paraId="1D287CEA" w14:textId="63C00AFD" w:rsidR="00E51A2F" w:rsidRPr="00F664CD" w:rsidRDefault="008A52A5" w:rsidP="00F664CD">
      <w:pPr>
        <w:pStyle w:val="Heading1"/>
        <w:spacing w:line="360" w:lineRule="auto"/>
        <w:rPr>
          <w:rFonts w:ascii="Arial" w:hAnsi="Arial" w:cs="Arial"/>
          <w:sz w:val="24"/>
          <w:szCs w:val="24"/>
        </w:rPr>
      </w:pPr>
      <w:bookmarkStart w:id="24" w:name="_Toc212669686"/>
      <w:r w:rsidRPr="00F664CD">
        <w:rPr>
          <w:rFonts w:ascii="Arial" w:hAnsi="Arial" w:cs="Arial"/>
          <w:sz w:val="24"/>
          <w:szCs w:val="24"/>
        </w:rPr>
        <w:t>Conclusion</w:t>
      </w:r>
      <w:bookmarkEnd w:id="24"/>
    </w:p>
    <w:p w14:paraId="34DC776A" w14:textId="71270456" w:rsidR="00365396" w:rsidRPr="00F664CD" w:rsidRDefault="00365396" w:rsidP="00F664CD">
      <w:pPr>
        <w:spacing w:line="360" w:lineRule="auto"/>
        <w:rPr>
          <w:rFonts w:ascii="Arial" w:hAnsi="Arial" w:cs="Arial"/>
        </w:rPr>
      </w:pPr>
      <w:r w:rsidRPr="00F664CD">
        <w:rPr>
          <w:rFonts w:ascii="Arial" w:hAnsi="Arial" w:cs="Arial"/>
        </w:rPr>
        <w:t>Artificial Intelligence has become an essential component in transforming the worldwide hospitality sector. Although AI improves operational efficiency, precision and personalisation, it cannot mimic the human touch and empathy that characterise genuine hospitality. Furthermore, hotels challenge is to achieve a balance in which technology improves, rather than replaces human service. By incorporating ethical frameworks, staff training and feedback-oriented hybrid models, hotels can maintain emotional warmth while using innovation. The industry's future prosperity relies on adopting AI as a collaborative ally that enhances human potential and boost guest satisfaction.</w:t>
      </w:r>
    </w:p>
    <w:p w14:paraId="14F2A5B5" w14:textId="548F113D" w:rsidR="008A52A5" w:rsidRPr="00F664CD" w:rsidRDefault="00365396" w:rsidP="00F664CD">
      <w:pPr>
        <w:pStyle w:val="Heading1"/>
        <w:spacing w:line="360" w:lineRule="auto"/>
        <w:rPr>
          <w:rFonts w:ascii="Arial" w:hAnsi="Arial" w:cs="Arial"/>
          <w:sz w:val="24"/>
          <w:szCs w:val="24"/>
        </w:rPr>
      </w:pPr>
      <w:bookmarkStart w:id="25" w:name="_Toc212669687"/>
      <w:r w:rsidRPr="00F664CD">
        <w:rPr>
          <w:rFonts w:ascii="Arial" w:hAnsi="Arial" w:cs="Arial"/>
          <w:sz w:val="24"/>
          <w:szCs w:val="24"/>
        </w:rPr>
        <w:t>Recommendations</w:t>
      </w:r>
      <w:bookmarkEnd w:id="25"/>
    </w:p>
    <w:p w14:paraId="677D1DBB" w14:textId="4E4DFEEF" w:rsidR="00365396" w:rsidRPr="00F664CD" w:rsidRDefault="004B453F" w:rsidP="00F664CD">
      <w:pPr>
        <w:pStyle w:val="ListParagraph"/>
        <w:numPr>
          <w:ilvl w:val="0"/>
          <w:numId w:val="4"/>
        </w:numPr>
        <w:spacing w:line="360" w:lineRule="auto"/>
        <w:rPr>
          <w:rFonts w:ascii="Arial" w:hAnsi="Arial" w:cs="Arial"/>
        </w:rPr>
      </w:pPr>
      <w:r w:rsidRPr="00F664CD">
        <w:rPr>
          <w:rFonts w:ascii="Arial" w:hAnsi="Arial" w:cs="Arial"/>
        </w:rPr>
        <w:t>Adoption Hybrid Automations</w:t>
      </w:r>
    </w:p>
    <w:p w14:paraId="527F30D6" w14:textId="3A2AE687" w:rsidR="009E600E" w:rsidRPr="00F664CD" w:rsidRDefault="009E600E" w:rsidP="00F664CD">
      <w:pPr>
        <w:spacing w:after="0" w:line="360" w:lineRule="auto"/>
        <w:ind w:left="360"/>
        <w:rPr>
          <w:rFonts w:ascii="Arial" w:eastAsia="Times New Roman" w:hAnsi="Arial" w:cs="Arial"/>
          <w:kern w:val="0"/>
          <w:lang w:eastAsia="en-GB"/>
          <w14:ligatures w14:val="none"/>
        </w:rPr>
      </w:pPr>
      <w:r w:rsidRPr="00F664CD">
        <w:rPr>
          <w:rFonts w:ascii="Arial" w:eastAsia="Times New Roman" w:hAnsi="Arial" w:cs="Arial"/>
          <w:kern w:val="0"/>
          <w:lang w:eastAsia="en-GB"/>
          <w14:ligatures w14:val="none"/>
        </w:rPr>
        <w:t>Hotels need to establish service systems where AI oversees regular task such as check-ins, billing and maintenance. This will allow staff to concentrate on emotionally impactful interactions allocation of such tasks will maintain empathy while guaranteeing efficiency.</w:t>
      </w:r>
    </w:p>
    <w:p w14:paraId="5C7B9F59" w14:textId="77777777" w:rsidR="009E600E" w:rsidRPr="00F664CD" w:rsidRDefault="009E600E" w:rsidP="00F664CD">
      <w:pPr>
        <w:spacing w:after="0" w:line="360" w:lineRule="auto"/>
        <w:ind w:left="360"/>
        <w:rPr>
          <w:rFonts w:ascii="Arial" w:eastAsia="Times New Roman" w:hAnsi="Arial" w:cs="Arial"/>
          <w:kern w:val="0"/>
          <w:lang w:eastAsia="en-GB"/>
          <w14:ligatures w14:val="none"/>
        </w:rPr>
      </w:pPr>
    </w:p>
    <w:p w14:paraId="4A78B166" w14:textId="4228AC27" w:rsidR="004B453F" w:rsidRPr="00F664CD" w:rsidRDefault="009E600E" w:rsidP="00F664CD">
      <w:pPr>
        <w:pStyle w:val="ListParagraph"/>
        <w:numPr>
          <w:ilvl w:val="0"/>
          <w:numId w:val="4"/>
        </w:numPr>
        <w:spacing w:line="360" w:lineRule="auto"/>
        <w:rPr>
          <w:rFonts w:ascii="Arial" w:hAnsi="Arial" w:cs="Arial"/>
        </w:rPr>
      </w:pPr>
      <w:r w:rsidRPr="00F664CD">
        <w:rPr>
          <w:rFonts w:ascii="Arial" w:hAnsi="Arial" w:cs="Arial"/>
        </w:rPr>
        <w:t>Investing in staff training</w:t>
      </w:r>
    </w:p>
    <w:p w14:paraId="01299731" w14:textId="28CF7B0D" w:rsidR="009E600E" w:rsidRPr="00F664CD" w:rsidRDefault="009E600E" w:rsidP="00F664CD">
      <w:pPr>
        <w:spacing w:line="360" w:lineRule="auto"/>
        <w:ind w:left="360"/>
        <w:rPr>
          <w:rFonts w:ascii="Arial" w:hAnsi="Arial" w:cs="Arial"/>
        </w:rPr>
      </w:pPr>
      <w:r w:rsidRPr="00F664CD">
        <w:rPr>
          <w:rFonts w:ascii="Arial" w:hAnsi="Arial" w:cs="Arial"/>
        </w:rPr>
        <w:lastRenderedPageBreak/>
        <w:t>As working alongside with AI growth, hotels should invest time in training the staff digital literacy and data interpretation. Upskilling employees to understand the use of AI will enhance job satisfaction and performance. Hilton approach of “Digital Academy” represents an industry benchmark (Learn with Hilton, 2025).</w:t>
      </w:r>
    </w:p>
    <w:p w14:paraId="4979955F" w14:textId="0A4A44D4" w:rsidR="00613602" w:rsidRPr="00F664CD" w:rsidRDefault="0071029E" w:rsidP="00F664CD">
      <w:pPr>
        <w:pStyle w:val="ListParagraph"/>
        <w:numPr>
          <w:ilvl w:val="0"/>
          <w:numId w:val="4"/>
        </w:numPr>
        <w:spacing w:line="360" w:lineRule="auto"/>
        <w:rPr>
          <w:rFonts w:ascii="Arial" w:hAnsi="Arial" w:cs="Arial"/>
        </w:rPr>
      </w:pPr>
      <w:r w:rsidRPr="00F664CD">
        <w:rPr>
          <w:rFonts w:ascii="Arial" w:hAnsi="Arial" w:cs="Arial"/>
        </w:rPr>
        <w:t>Ethical and Transparent AI Framework</w:t>
      </w:r>
    </w:p>
    <w:p w14:paraId="38139586" w14:textId="651D0235" w:rsidR="0071029E" w:rsidRPr="00F664CD" w:rsidRDefault="0071029E" w:rsidP="00F664CD">
      <w:pPr>
        <w:spacing w:line="360" w:lineRule="auto"/>
        <w:ind w:left="360"/>
        <w:rPr>
          <w:rFonts w:ascii="Arial" w:hAnsi="Arial" w:cs="Arial"/>
        </w:rPr>
      </w:pPr>
      <w:r w:rsidRPr="00F664CD">
        <w:rPr>
          <w:rFonts w:ascii="Arial" w:hAnsi="Arial" w:cs="Arial"/>
        </w:rPr>
        <w:t>Therefore, establishing ethical AI framework will ensure that guest data is used responsibly and this will boost guest trust. However, hotels should be aligned with GDPR and similar regulations stating clearly how Ai uses and collect guest data.</w:t>
      </w:r>
    </w:p>
    <w:p w14:paraId="5590496A" w14:textId="19ACD586" w:rsidR="0071029E" w:rsidRPr="00F664CD" w:rsidRDefault="0071029E" w:rsidP="00F664CD">
      <w:pPr>
        <w:pStyle w:val="ListParagraph"/>
        <w:numPr>
          <w:ilvl w:val="0"/>
          <w:numId w:val="4"/>
        </w:numPr>
        <w:spacing w:line="360" w:lineRule="auto"/>
        <w:rPr>
          <w:rFonts w:ascii="Arial" w:hAnsi="Arial" w:cs="Arial"/>
        </w:rPr>
      </w:pPr>
      <w:r w:rsidRPr="00F664CD">
        <w:rPr>
          <w:rFonts w:ascii="Arial" w:hAnsi="Arial" w:cs="Arial"/>
        </w:rPr>
        <w:t>Prioritise guest Feedback and Inclusivity</w:t>
      </w:r>
    </w:p>
    <w:p w14:paraId="7F974119" w14:textId="0C0ABE25" w:rsidR="0071029E" w:rsidRPr="00F664CD" w:rsidRDefault="0071029E" w:rsidP="00F664CD">
      <w:pPr>
        <w:spacing w:line="360" w:lineRule="auto"/>
        <w:ind w:left="360"/>
        <w:rPr>
          <w:rFonts w:ascii="Arial" w:hAnsi="Arial" w:cs="Arial"/>
        </w:rPr>
      </w:pPr>
      <w:r w:rsidRPr="00F664CD">
        <w:rPr>
          <w:rFonts w:ascii="Arial" w:hAnsi="Arial" w:cs="Arial"/>
        </w:rPr>
        <w:t>Regular feedback form will help hotel to understand how guest perceived AI services. Although a combination of forms and real-time analysis will identify which technology is working best for hotel guests.</w:t>
      </w:r>
    </w:p>
    <w:p w14:paraId="2DAC880D" w14:textId="17FBFDA2" w:rsidR="002562FA" w:rsidRPr="00F664CD" w:rsidRDefault="002562FA" w:rsidP="00F664CD">
      <w:pPr>
        <w:pStyle w:val="ListParagraph"/>
        <w:numPr>
          <w:ilvl w:val="0"/>
          <w:numId w:val="4"/>
        </w:numPr>
        <w:spacing w:line="360" w:lineRule="auto"/>
        <w:rPr>
          <w:rFonts w:ascii="Arial" w:hAnsi="Arial" w:cs="Arial"/>
        </w:rPr>
      </w:pPr>
      <w:r w:rsidRPr="00F664CD">
        <w:rPr>
          <w:rFonts w:ascii="Arial" w:hAnsi="Arial" w:cs="Arial"/>
        </w:rPr>
        <w:t>AI and Sustainability Strategies</w:t>
      </w:r>
    </w:p>
    <w:p w14:paraId="4C187BCA" w14:textId="4CF34B20" w:rsidR="002562FA" w:rsidRPr="00F664CD" w:rsidRDefault="002562FA" w:rsidP="00F664CD">
      <w:pPr>
        <w:spacing w:line="360" w:lineRule="auto"/>
        <w:ind w:left="360"/>
        <w:rPr>
          <w:rFonts w:ascii="Arial" w:hAnsi="Arial" w:cs="Arial"/>
        </w:rPr>
      </w:pPr>
      <w:r w:rsidRPr="00F664CD">
        <w:rPr>
          <w:rFonts w:ascii="Arial" w:hAnsi="Arial" w:cs="Arial"/>
        </w:rPr>
        <w:t>Ai huge potential can be used to support environmental objectives such as energy efficiency, food waste and resource allocation. Combining AI with CSR (Corporate Social Responsibility) will reinforce and enhance brand image.</w:t>
      </w:r>
    </w:p>
    <w:p w14:paraId="5C6ED3C4" w14:textId="77777777" w:rsidR="002562FA" w:rsidRDefault="002562FA" w:rsidP="00F664CD">
      <w:pPr>
        <w:spacing w:line="360" w:lineRule="auto"/>
        <w:ind w:left="360"/>
        <w:rPr>
          <w:rFonts w:ascii="Arial" w:hAnsi="Arial" w:cs="Arial"/>
        </w:rPr>
      </w:pPr>
    </w:p>
    <w:p w14:paraId="162C7D6C" w14:textId="77777777" w:rsidR="00F664CD" w:rsidRDefault="00F664CD" w:rsidP="00F664CD">
      <w:pPr>
        <w:spacing w:line="360" w:lineRule="auto"/>
        <w:ind w:left="360"/>
        <w:rPr>
          <w:rFonts w:ascii="Arial" w:hAnsi="Arial" w:cs="Arial"/>
        </w:rPr>
      </w:pPr>
    </w:p>
    <w:p w14:paraId="411905EC" w14:textId="77777777" w:rsidR="00F664CD" w:rsidRDefault="00F664CD" w:rsidP="00F664CD">
      <w:pPr>
        <w:spacing w:line="360" w:lineRule="auto"/>
        <w:ind w:left="360"/>
        <w:rPr>
          <w:rFonts w:ascii="Arial" w:hAnsi="Arial" w:cs="Arial"/>
        </w:rPr>
      </w:pPr>
    </w:p>
    <w:p w14:paraId="719A3E6E" w14:textId="77777777" w:rsidR="00F664CD" w:rsidRDefault="00F664CD" w:rsidP="00F664CD">
      <w:pPr>
        <w:spacing w:line="360" w:lineRule="auto"/>
        <w:ind w:left="360"/>
        <w:rPr>
          <w:rFonts w:ascii="Arial" w:hAnsi="Arial" w:cs="Arial"/>
        </w:rPr>
      </w:pPr>
    </w:p>
    <w:p w14:paraId="257A0064" w14:textId="77777777" w:rsidR="00F664CD" w:rsidRPr="00F664CD" w:rsidRDefault="00F664CD" w:rsidP="00F664CD">
      <w:pPr>
        <w:spacing w:line="360" w:lineRule="auto"/>
        <w:ind w:left="360"/>
        <w:rPr>
          <w:rFonts w:ascii="Arial" w:hAnsi="Arial" w:cs="Arial"/>
        </w:rPr>
      </w:pPr>
    </w:p>
    <w:p w14:paraId="18D98503" w14:textId="77777777" w:rsidR="008E73F7" w:rsidRPr="00F664CD" w:rsidRDefault="008E73F7" w:rsidP="00F664CD">
      <w:pPr>
        <w:spacing w:line="360" w:lineRule="auto"/>
        <w:ind w:left="360"/>
        <w:rPr>
          <w:rFonts w:ascii="Arial" w:hAnsi="Arial" w:cs="Arial"/>
        </w:rPr>
      </w:pPr>
    </w:p>
    <w:p w14:paraId="10D969D5" w14:textId="69763D24" w:rsidR="002562FA" w:rsidRPr="00F664CD" w:rsidRDefault="00435F6A" w:rsidP="00F664CD">
      <w:pPr>
        <w:pStyle w:val="Heading1"/>
        <w:spacing w:line="360" w:lineRule="auto"/>
        <w:rPr>
          <w:rFonts w:ascii="Arial" w:hAnsi="Arial" w:cs="Arial"/>
          <w:sz w:val="24"/>
          <w:szCs w:val="24"/>
        </w:rPr>
      </w:pPr>
      <w:bookmarkStart w:id="26" w:name="_Toc212669688"/>
      <w:r w:rsidRPr="00F664CD">
        <w:rPr>
          <w:rFonts w:ascii="Arial" w:hAnsi="Arial" w:cs="Arial"/>
          <w:sz w:val="24"/>
          <w:szCs w:val="24"/>
        </w:rPr>
        <w:t>References</w:t>
      </w:r>
      <w:bookmarkEnd w:id="26"/>
      <w:r w:rsidRPr="00F664CD">
        <w:rPr>
          <w:rFonts w:ascii="Arial" w:hAnsi="Arial" w:cs="Arial"/>
          <w:sz w:val="24"/>
          <w:szCs w:val="24"/>
        </w:rPr>
        <w:tab/>
      </w:r>
    </w:p>
    <w:p w14:paraId="275E7AE3" w14:textId="77777777" w:rsidR="00435F6A" w:rsidRPr="00F664CD" w:rsidRDefault="00435F6A" w:rsidP="00F664CD">
      <w:pPr>
        <w:spacing w:line="360" w:lineRule="auto"/>
        <w:rPr>
          <w:rFonts w:ascii="Arial" w:hAnsi="Arial" w:cs="Arial"/>
        </w:rPr>
      </w:pPr>
      <w:r w:rsidRPr="00F664CD">
        <w:rPr>
          <w:rFonts w:ascii="Arial" w:hAnsi="Arial" w:cs="Arial"/>
        </w:rPr>
        <w:t>Statista. (2024). </w:t>
      </w:r>
      <w:r w:rsidRPr="00F664CD">
        <w:rPr>
          <w:rFonts w:ascii="Arial" w:hAnsi="Arial" w:cs="Arial"/>
          <w:i/>
          <w:iCs/>
        </w:rPr>
        <w:t xml:space="preserve">Topic: Artificial intelligence (AI) </w:t>
      </w:r>
      <w:proofErr w:type="gramStart"/>
      <w:r w:rsidRPr="00F664CD">
        <w:rPr>
          <w:rFonts w:ascii="Arial" w:hAnsi="Arial" w:cs="Arial"/>
          <w:i/>
          <w:iCs/>
        </w:rPr>
        <w:t>use</w:t>
      </w:r>
      <w:proofErr w:type="gramEnd"/>
      <w:r w:rsidRPr="00F664CD">
        <w:rPr>
          <w:rFonts w:ascii="Arial" w:hAnsi="Arial" w:cs="Arial"/>
          <w:i/>
          <w:iCs/>
        </w:rPr>
        <w:t xml:space="preserve"> in hospitality</w:t>
      </w:r>
      <w:r w:rsidRPr="00F664CD">
        <w:rPr>
          <w:rFonts w:ascii="Arial" w:hAnsi="Arial" w:cs="Arial"/>
        </w:rPr>
        <w:t xml:space="preserve">. [online] Available at: </w:t>
      </w:r>
      <w:hyperlink r:id="rId6" w:anchor="topicOverview" w:history="1">
        <w:r w:rsidRPr="00F664CD">
          <w:rPr>
            <w:rStyle w:val="Hyperlink"/>
            <w:rFonts w:ascii="Arial" w:hAnsi="Arial" w:cs="Arial"/>
          </w:rPr>
          <w:t>https://www.statista.com/topics/12390/artificial-intelligence-ai-use-in-hospitality/?srsltid=AfmBOorIYA9bOrKzBrRAUD8HKrXFBsZDQ9z_JS3M-2BxhLpOqgmWydbM#topicOverview</w:t>
        </w:r>
      </w:hyperlink>
      <w:r w:rsidRPr="00F664CD">
        <w:rPr>
          <w:rFonts w:ascii="Arial" w:hAnsi="Arial" w:cs="Arial"/>
        </w:rPr>
        <w:t xml:space="preserve"> </w:t>
      </w:r>
    </w:p>
    <w:p w14:paraId="6E9D24C4" w14:textId="77777777" w:rsidR="00435F6A" w:rsidRPr="00F664CD" w:rsidRDefault="00435F6A" w:rsidP="00F664CD">
      <w:pPr>
        <w:spacing w:line="360" w:lineRule="auto"/>
        <w:rPr>
          <w:rFonts w:ascii="Arial" w:hAnsi="Arial" w:cs="Arial"/>
        </w:rPr>
      </w:pPr>
      <w:r w:rsidRPr="00F664CD">
        <w:rPr>
          <w:rFonts w:ascii="Arial" w:hAnsi="Arial" w:cs="Arial"/>
        </w:rPr>
        <w:lastRenderedPageBreak/>
        <w:t xml:space="preserve">Gursoy, D., Chi, O.H., Lu, L. and Nunkoo, R., 2019. Consumers acceptance of artificially intelligent (AI) device </w:t>
      </w:r>
      <w:proofErr w:type="gramStart"/>
      <w:r w:rsidRPr="00F664CD">
        <w:rPr>
          <w:rFonts w:ascii="Arial" w:hAnsi="Arial" w:cs="Arial"/>
        </w:rPr>
        <w:t>use</w:t>
      </w:r>
      <w:proofErr w:type="gramEnd"/>
      <w:r w:rsidRPr="00F664CD">
        <w:rPr>
          <w:rFonts w:ascii="Arial" w:hAnsi="Arial" w:cs="Arial"/>
        </w:rPr>
        <w:t xml:space="preserve"> in service delivery. </w:t>
      </w:r>
      <w:bookmarkStart w:id="27" w:name="_Hlk211360742"/>
      <w:r w:rsidRPr="00F664CD">
        <w:rPr>
          <w:rFonts w:ascii="Arial" w:hAnsi="Arial" w:cs="Arial"/>
          <w:i/>
          <w:iCs/>
        </w:rPr>
        <w:t>International journal of information management</w:t>
      </w:r>
      <w:bookmarkEnd w:id="27"/>
      <w:r w:rsidRPr="00F664CD">
        <w:rPr>
          <w:rFonts w:ascii="Arial" w:hAnsi="Arial" w:cs="Arial"/>
        </w:rPr>
        <w:t>, </w:t>
      </w:r>
      <w:r w:rsidRPr="00F664CD">
        <w:rPr>
          <w:rFonts w:ascii="Arial" w:hAnsi="Arial" w:cs="Arial"/>
          <w:i/>
          <w:iCs/>
        </w:rPr>
        <w:t>49</w:t>
      </w:r>
      <w:r w:rsidRPr="00F664CD">
        <w:rPr>
          <w:rFonts w:ascii="Arial" w:hAnsi="Arial" w:cs="Arial"/>
        </w:rPr>
        <w:t>, pp.157-169.</w:t>
      </w:r>
    </w:p>
    <w:p w14:paraId="1D985CEE" w14:textId="77777777" w:rsidR="00435F6A" w:rsidRPr="00F664CD" w:rsidRDefault="00435F6A" w:rsidP="00F664CD">
      <w:pPr>
        <w:spacing w:line="360" w:lineRule="auto"/>
        <w:rPr>
          <w:rFonts w:ascii="Arial" w:hAnsi="Arial" w:cs="Arial"/>
        </w:rPr>
      </w:pPr>
      <w:r w:rsidRPr="00F664CD">
        <w:rPr>
          <w:rFonts w:ascii="Arial" w:hAnsi="Arial" w:cs="Arial"/>
        </w:rPr>
        <w:t>Chi, O.H., Gursoy, D. and Chi, C.G., 2022. Tourists’ attitudes toward the use of artificially intelligent (AI) devices in tourism service delivery: moderating role of service value seeking. </w:t>
      </w:r>
      <w:r w:rsidRPr="00F664CD">
        <w:rPr>
          <w:rFonts w:ascii="Arial" w:hAnsi="Arial" w:cs="Arial"/>
          <w:i/>
          <w:iCs/>
        </w:rPr>
        <w:t>Journal of Travel Research</w:t>
      </w:r>
      <w:r w:rsidRPr="00F664CD">
        <w:rPr>
          <w:rFonts w:ascii="Arial" w:hAnsi="Arial" w:cs="Arial"/>
        </w:rPr>
        <w:t>, </w:t>
      </w:r>
      <w:r w:rsidRPr="00F664CD">
        <w:rPr>
          <w:rFonts w:ascii="Arial" w:hAnsi="Arial" w:cs="Arial"/>
          <w:i/>
          <w:iCs/>
        </w:rPr>
        <w:t>61</w:t>
      </w:r>
      <w:r w:rsidRPr="00F664CD">
        <w:rPr>
          <w:rFonts w:ascii="Arial" w:hAnsi="Arial" w:cs="Arial"/>
        </w:rPr>
        <w:t>(1), pp.170-185.</w:t>
      </w:r>
    </w:p>
    <w:p w14:paraId="7931D553" w14:textId="77777777" w:rsidR="00435F6A" w:rsidRPr="00F664CD" w:rsidRDefault="00435F6A" w:rsidP="00F664CD">
      <w:pPr>
        <w:spacing w:line="360" w:lineRule="auto"/>
        <w:rPr>
          <w:rFonts w:ascii="Arial" w:hAnsi="Arial" w:cs="Arial"/>
        </w:rPr>
      </w:pPr>
      <w:r w:rsidRPr="00F664CD">
        <w:rPr>
          <w:rFonts w:ascii="Arial" w:hAnsi="Arial" w:cs="Arial"/>
        </w:rPr>
        <w:t>Lukanova, G. and Ilieva, G., 2019. Robots, artificial intelligence, and service automation in hotels. In </w:t>
      </w:r>
      <w:r w:rsidRPr="00F664CD">
        <w:rPr>
          <w:rFonts w:ascii="Arial" w:hAnsi="Arial" w:cs="Arial"/>
          <w:i/>
          <w:iCs/>
        </w:rPr>
        <w:t>Robots, artificial intelligence, and service automation in travel, tourism and hospitality</w:t>
      </w:r>
      <w:r w:rsidRPr="00F664CD">
        <w:rPr>
          <w:rFonts w:ascii="Arial" w:hAnsi="Arial" w:cs="Arial"/>
        </w:rPr>
        <w:t> (pp. 157-183). Emerald Publishing Limited.</w:t>
      </w:r>
    </w:p>
    <w:p w14:paraId="07D1BA35" w14:textId="77777777" w:rsidR="00435F6A" w:rsidRPr="00F664CD" w:rsidRDefault="00435F6A" w:rsidP="00F664CD">
      <w:pPr>
        <w:spacing w:line="360" w:lineRule="auto"/>
        <w:rPr>
          <w:rFonts w:ascii="Arial" w:hAnsi="Arial" w:cs="Arial"/>
        </w:rPr>
      </w:pPr>
      <w:r w:rsidRPr="00F664CD">
        <w:rPr>
          <w:rFonts w:ascii="Arial" w:hAnsi="Arial" w:cs="Arial"/>
        </w:rPr>
        <w:t>Grandey, A.A. and Morris, K. (2023). </w:t>
      </w:r>
      <w:r w:rsidRPr="00F664CD">
        <w:rPr>
          <w:rFonts w:ascii="Arial" w:hAnsi="Arial" w:cs="Arial"/>
          <w:i/>
          <w:iCs/>
        </w:rPr>
        <w:t>Robots Are Changing the Face of Customer Service</w:t>
      </w:r>
      <w:r w:rsidRPr="00F664CD">
        <w:rPr>
          <w:rFonts w:ascii="Arial" w:hAnsi="Arial" w:cs="Arial"/>
        </w:rPr>
        <w:t xml:space="preserve">. [online] Harvard Business Review. Available at: </w:t>
      </w:r>
      <w:hyperlink r:id="rId7" w:history="1">
        <w:r w:rsidRPr="00F664CD">
          <w:rPr>
            <w:rStyle w:val="Hyperlink"/>
            <w:rFonts w:ascii="Arial" w:hAnsi="Arial" w:cs="Arial"/>
          </w:rPr>
          <w:t>https://hbr.org/2023/03/robots-are-changing-the-face-of-customer-service</w:t>
        </w:r>
      </w:hyperlink>
      <w:r w:rsidRPr="00F664CD">
        <w:rPr>
          <w:rFonts w:ascii="Arial" w:hAnsi="Arial" w:cs="Arial"/>
        </w:rPr>
        <w:t>.</w:t>
      </w:r>
    </w:p>
    <w:p w14:paraId="13E129D8" w14:textId="77777777" w:rsidR="00435F6A" w:rsidRPr="00F664CD" w:rsidRDefault="00435F6A" w:rsidP="00F664CD">
      <w:pPr>
        <w:spacing w:line="360" w:lineRule="auto"/>
        <w:rPr>
          <w:rFonts w:ascii="Arial" w:hAnsi="Arial" w:cs="Arial"/>
        </w:rPr>
      </w:pPr>
      <w:r w:rsidRPr="00F664CD">
        <w:rPr>
          <w:rFonts w:ascii="Arial" w:hAnsi="Arial" w:cs="Arial"/>
        </w:rPr>
        <w:t>Wilkinson, L. (2025). </w:t>
      </w:r>
      <w:r w:rsidRPr="00F664CD">
        <w:rPr>
          <w:rFonts w:ascii="Arial" w:hAnsi="Arial" w:cs="Arial"/>
          <w:i/>
          <w:iCs/>
        </w:rPr>
        <w:t>Marriott checks out AI agents amid technology transformation</w:t>
      </w:r>
      <w:r w:rsidRPr="00F664CD">
        <w:rPr>
          <w:rFonts w:ascii="Arial" w:hAnsi="Arial" w:cs="Arial"/>
        </w:rPr>
        <w:t xml:space="preserve">. [online] CIO Dive. Available at: </w:t>
      </w:r>
      <w:hyperlink r:id="rId8" w:history="1">
        <w:r w:rsidRPr="00F664CD">
          <w:rPr>
            <w:rStyle w:val="Hyperlink"/>
            <w:rFonts w:ascii="Arial" w:hAnsi="Arial" w:cs="Arial"/>
          </w:rPr>
          <w:t>https://www.ciodive.com/news/marriott-international-AI-strategy-agentic-cloud-cybersecurity/758922/</w:t>
        </w:r>
      </w:hyperlink>
      <w:r w:rsidRPr="00F664CD">
        <w:rPr>
          <w:rFonts w:ascii="Arial" w:hAnsi="Arial" w:cs="Arial"/>
        </w:rPr>
        <w:t>.</w:t>
      </w:r>
    </w:p>
    <w:p w14:paraId="400F0BDA" w14:textId="77777777" w:rsidR="00435F6A" w:rsidRPr="00F664CD" w:rsidRDefault="00435F6A" w:rsidP="00F664CD">
      <w:pPr>
        <w:spacing w:line="360" w:lineRule="auto"/>
        <w:rPr>
          <w:rFonts w:ascii="Arial" w:hAnsi="Arial" w:cs="Arial"/>
        </w:rPr>
      </w:pPr>
      <w:r w:rsidRPr="00F664CD">
        <w:rPr>
          <w:rFonts w:ascii="Arial" w:hAnsi="Arial" w:cs="Arial"/>
        </w:rPr>
        <w:t>Hollander, J. (2023). </w:t>
      </w:r>
      <w:r w:rsidRPr="00F664CD">
        <w:rPr>
          <w:rFonts w:ascii="Arial" w:hAnsi="Arial" w:cs="Arial"/>
          <w:i/>
          <w:iCs/>
        </w:rPr>
        <w:t>AI in the Hospitality Industry: Here’s What You Need to Know</w:t>
      </w:r>
      <w:r w:rsidRPr="00F664CD">
        <w:rPr>
          <w:rFonts w:ascii="Arial" w:hAnsi="Arial" w:cs="Arial"/>
        </w:rPr>
        <w:t xml:space="preserve">. [online] Hotel Tech Report. Available at: </w:t>
      </w:r>
      <w:hyperlink r:id="rId9" w:history="1">
        <w:r w:rsidRPr="00F664CD">
          <w:rPr>
            <w:rStyle w:val="Hyperlink"/>
            <w:rFonts w:ascii="Arial" w:hAnsi="Arial" w:cs="Arial"/>
          </w:rPr>
          <w:t>https://hoteltechreport.com/news/ai-in-hospitality</w:t>
        </w:r>
      </w:hyperlink>
      <w:r w:rsidRPr="00F664CD">
        <w:rPr>
          <w:rFonts w:ascii="Arial" w:hAnsi="Arial" w:cs="Arial"/>
        </w:rPr>
        <w:t xml:space="preserve">. </w:t>
      </w:r>
    </w:p>
    <w:p w14:paraId="1C466F82" w14:textId="77777777" w:rsidR="00435F6A" w:rsidRPr="00F664CD" w:rsidRDefault="00435F6A" w:rsidP="00F664CD">
      <w:pPr>
        <w:spacing w:line="360" w:lineRule="auto"/>
        <w:rPr>
          <w:rFonts w:ascii="Arial" w:hAnsi="Arial" w:cs="Arial"/>
        </w:rPr>
      </w:pPr>
      <w:r w:rsidRPr="00F664CD">
        <w:rPr>
          <w:rFonts w:ascii="Arial" w:hAnsi="Arial" w:cs="Arial"/>
        </w:rPr>
        <w:t xml:space="preserve">Rasheed, H.M.W., Chen, Y., Khizar, H.M.U. and Safeer, A.A., 2023. Understanding the factors affecting AI services adoption in hospitality: The role of </w:t>
      </w:r>
      <w:proofErr w:type="spellStart"/>
      <w:r w:rsidRPr="00F664CD">
        <w:rPr>
          <w:rFonts w:ascii="Arial" w:hAnsi="Arial" w:cs="Arial"/>
        </w:rPr>
        <w:t>behavioral</w:t>
      </w:r>
      <w:proofErr w:type="spellEnd"/>
      <w:r w:rsidRPr="00F664CD">
        <w:rPr>
          <w:rFonts w:ascii="Arial" w:hAnsi="Arial" w:cs="Arial"/>
        </w:rPr>
        <w:t xml:space="preserve"> reasons and emotional intelligence. </w:t>
      </w:r>
      <w:proofErr w:type="spellStart"/>
      <w:r w:rsidRPr="00F664CD">
        <w:rPr>
          <w:rFonts w:ascii="Arial" w:hAnsi="Arial" w:cs="Arial"/>
          <w:i/>
          <w:iCs/>
        </w:rPr>
        <w:t>Heliyon</w:t>
      </w:r>
      <w:proofErr w:type="spellEnd"/>
      <w:r w:rsidRPr="00F664CD">
        <w:rPr>
          <w:rFonts w:ascii="Arial" w:hAnsi="Arial" w:cs="Arial"/>
        </w:rPr>
        <w:t>, </w:t>
      </w:r>
      <w:r w:rsidRPr="00F664CD">
        <w:rPr>
          <w:rFonts w:ascii="Arial" w:hAnsi="Arial" w:cs="Arial"/>
          <w:i/>
          <w:iCs/>
        </w:rPr>
        <w:t>9</w:t>
      </w:r>
      <w:r w:rsidRPr="00F664CD">
        <w:rPr>
          <w:rFonts w:ascii="Arial" w:hAnsi="Arial" w:cs="Arial"/>
        </w:rPr>
        <w:t xml:space="preserve">(6).  </w:t>
      </w:r>
    </w:p>
    <w:p w14:paraId="55308260" w14:textId="77777777" w:rsidR="00435F6A" w:rsidRPr="00F664CD" w:rsidRDefault="00435F6A" w:rsidP="00F664CD">
      <w:pPr>
        <w:spacing w:line="360" w:lineRule="auto"/>
        <w:rPr>
          <w:rFonts w:ascii="Arial" w:hAnsi="Arial" w:cs="Arial"/>
        </w:rPr>
      </w:pPr>
      <w:r w:rsidRPr="00F664CD">
        <w:rPr>
          <w:rFonts w:ascii="Arial" w:hAnsi="Arial" w:cs="Arial"/>
        </w:rPr>
        <w:t>Hwang, Y., Shi, X. and Wang, X., 2021. Hospitality employees’ emotions in the workplace: a systematic review of recent literature. </w:t>
      </w:r>
      <w:r w:rsidRPr="00F664CD">
        <w:rPr>
          <w:rFonts w:ascii="Arial" w:hAnsi="Arial" w:cs="Arial"/>
          <w:i/>
          <w:iCs/>
        </w:rPr>
        <w:t>International Journal of Contemporary Hospitality Management</w:t>
      </w:r>
      <w:r w:rsidRPr="00F664CD">
        <w:rPr>
          <w:rFonts w:ascii="Arial" w:hAnsi="Arial" w:cs="Arial"/>
        </w:rPr>
        <w:t>, </w:t>
      </w:r>
      <w:r w:rsidRPr="00F664CD">
        <w:rPr>
          <w:rFonts w:ascii="Arial" w:hAnsi="Arial" w:cs="Arial"/>
          <w:i/>
          <w:iCs/>
        </w:rPr>
        <w:t>33</w:t>
      </w:r>
      <w:r w:rsidRPr="00F664CD">
        <w:rPr>
          <w:rFonts w:ascii="Arial" w:hAnsi="Arial" w:cs="Arial"/>
        </w:rPr>
        <w:t xml:space="preserve">(10), pp.3752-3796. </w:t>
      </w:r>
    </w:p>
    <w:p w14:paraId="410686E6" w14:textId="77777777" w:rsidR="00435F6A" w:rsidRPr="00F664CD" w:rsidRDefault="00435F6A" w:rsidP="00F664CD">
      <w:pPr>
        <w:spacing w:line="360" w:lineRule="auto"/>
        <w:rPr>
          <w:rFonts w:ascii="Arial" w:hAnsi="Arial" w:cs="Arial"/>
        </w:rPr>
      </w:pPr>
      <w:r w:rsidRPr="00F664CD">
        <w:rPr>
          <w:rFonts w:ascii="Arial" w:hAnsi="Arial" w:cs="Arial"/>
        </w:rPr>
        <w:t>Vincci Hoteles (2025). </w:t>
      </w:r>
      <w:r w:rsidRPr="00F664CD">
        <w:rPr>
          <w:rFonts w:ascii="Arial" w:hAnsi="Arial" w:cs="Arial"/>
          <w:i/>
          <w:iCs/>
        </w:rPr>
        <w:t>Applying AI in the hotel industry: Transforming the customer experience</w:t>
      </w:r>
      <w:r w:rsidRPr="00F664CD">
        <w:rPr>
          <w:rFonts w:ascii="Arial" w:hAnsi="Arial" w:cs="Arial"/>
        </w:rPr>
        <w:t xml:space="preserve">. [online] Vinccihoteles.com. Available at: </w:t>
      </w:r>
      <w:hyperlink r:id="rId10" w:history="1">
        <w:r w:rsidRPr="00F664CD">
          <w:rPr>
            <w:rStyle w:val="Hyperlink"/>
            <w:rFonts w:ascii="Arial" w:hAnsi="Arial" w:cs="Arial"/>
          </w:rPr>
          <w:t>https://www.vinccihoteles.com/en/blog/vincci-expert/applying-ai-hotel-industry/</w:t>
        </w:r>
      </w:hyperlink>
    </w:p>
    <w:p w14:paraId="32720038" w14:textId="77777777" w:rsidR="00435F6A" w:rsidRPr="00F664CD" w:rsidRDefault="00435F6A" w:rsidP="00F664CD">
      <w:pPr>
        <w:spacing w:line="360" w:lineRule="auto"/>
        <w:rPr>
          <w:rFonts w:ascii="Arial" w:hAnsi="Arial" w:cs="Arial"/>
        </w:rPr>
      </w:pPr>
      <w:bookmarkStart w:id="28" w:name="_Hlk211955224"/>
      <w:r w:rsidRPr="00F664CD">
        <w:rPr>
          <w:rFonts w:ascii="Arial" w:hAnsi="Arial" w:cs="Arial"/>
        </w:rPr>
        <w:t>Hotel Technology News (2019). </w:t>
      </w:r>
      <w:bookmarkEnd w:id="28"/>
      <w:r w:rsidRPr="00F664CD">
        <w:rPr>
          <w:rFonts w:ascii="Arial" w:hAnsi="Arial" w:cs="Arial"/>
          <w:i/>
          <w:iCs/>
        </w:rPr>
        <w:t xml:space="preserve">Hilton Enhances Its ‘Connected Rooms’ Technology </w:t>
      </w:r>
      <w:proofErr w:type="gramStart"/>
      <w:r w:rsidRPr="00F664CD">
        <w:rPr>
          <w:rFonts w:ascii="Arial" w:hAnsi="Arial" w:cs="Arial"/>
          <w:i/>
          <w:iCs/>
        </w:rPr>
        <w:t>With</w:t>
      </w:r>
      <w:proofErr w:type="gramEnd"/>
      <w:r w:rsidRPr="00F664CD">
        <w:rPr>
          <w:rFonts w:ascii="Arial" w:hAnsi="Arial" w:cs="Arial"/>
          <w:i/>
          <w:iCs/>
        </w:rPr>
        <w:t xml:space="preserve"> Netflix Partnership |</w:t>
      </w:r>
      <w:r w:rsidRPr="00F664CD">
        <w:rPr>
          <w:rFonts w:ascii="Arial" w:hAnsi="Arial" w:cs="Arial"/>
        </w:rPr>
        <w:t xml:space="preserve">. [online] Hotel Technology News. Available at: </w:t>
      </w:r>
      <w:hyperlink r:id="rId11" w:history="1">
        <w:r w:rsidRPr="00F664CD">
          <w:rPr>
            <w:rStyle w:val="Hyperlink"/>
            <w:rFonts w:ascii="Arial" w:hAnsi="Arial" w:cs="Arial"/>
          </w:rPr>
          <w:t>https://hoteltechnologynews.com/2019/01/hilton-enhances-its-connected-rooms-with-netflix-partnership/</w:t>
        </w:r>
      </w:hyperlink>
      <w:r w:rsidRPr="00F664CD">
        <w:rPr>
          <w:rFonts w:ascii="Arial" w:hAnsi="Arial" w:cs="Arial"/>
        </w:rPr>
        <w:t>.</w:t>
      </w:r>
    </w:p>
    <w:p w14:paraId="5A7F35F0" w14:textId="77777777" w:rsidR="00435F6A" w:rsidRPr="00F664CD" w:rsidRDefault="00435F6A" w:rsidP="00F664CD">
      <w:pPr>
        <w:spacing w:line="360" w:lineRule="auto"/>
        <w:rPr>
          <w:rFonts w:ascii="Arial" w:hAnsi="Arial" w:cs="Arial"/>
        </w:rPr>
      </w:pPr>
      <w:r w:rsidRPr="00F664CD">
        <w:rPr>
          <w:rFonts w:ascii="Arial" w:hAnsi="Arial" w:cs="Arial"/>
        </w:rPr>
        <w:t xml:space="preserve">Ivanov, S., 2019. Ultimate transformation: how will automation technologies disrupt the travel, tourism and hospitality </w:t>
      </w:r>
      <w:proofErr w:type="gramStart"/>
      <w:r w:rsidRPr="00F664CD">
        <w:rPr>
          <w:rFonts w:ascii="Arial" w:hAnsi="Arial" w:cs="Arial"/>
        </w:rPr>
        <w:t>industries?.</w:t>
      </w:r>
      <w:proofErr w:type="gramEnd"/>
      <w:r w:rsidRPr="00F664CD">
        <w:rPr>
          <w:rFonts w:ascii="Arial" w:hAnsi="Arial" w:cs="Arial"/>
        </w:rPr>
        <w:t> </w:t>
      </w:r>
      <w:proofErr w:type="spellStart"/>
      <w:r w:rsidRPr="00F664CD">
        <w:rPr>
          <w:rFonts w:ascii="Arial" w:hAnsi="Arial" w:cs="Arial"/>
          <w:i/>
          <w:iCs/>
        </w:rPr>
        <w:t>Zeitschrift</w:t>
      </w:r>
      <w:proofErr w:type="spellEnd"/>
      <w:r w:rsidRPr="00F664CD">
        <w:rPr>
          <w:rFonts w:ascii="Arial" w:hAnsi="Arial" w:cs="Arial"/>
          <w:i/>
          <w:iCs/>
        </w:rPr>
        <w:t xml:space="preserve"> für </w:t>
      </w:r>
      <w:proofErr w:type="spellStart"/>
      <w:r w:rsidRPr="00F664CD">
        <w:rPr>
          <w:rFonts w:ascii="Arial" w:hAnsi="Arial" w:cs="Arial"/>
          <w:i/>
          <w:iCs/>
        </w:rPr>
        <w:t>Tourismuswissenschaft</w:t>
      </w:r>
      <w:proofErr w:type="spellEnd"/>
      <w:r w:rsidRPr="00F664CD">
        <w:rPr>
          <w:rFonts w:ascii="Arial" w:hAnsi="Arial" w:cs="Arial"/>
        </w:rPr>
        <w:t>, </w:t>
      </w:r>
      <w:r w:rsidRPr="00F664CD">
        <w:rPr>
          <w:rFonts w:ascii="Arial" w:hAnsi="Arial" w:cs="Arial"/>
          <w:i/>
          <w:iCs/>
        </w:rPr>
        <w:t>11</w:t>
      </w:r>
      <w:r w:rsidRPr="00F664CD">
        <w:rPr>
          <w:rFonts w:ascii="Arial" w:hAnsi="Arial" w:cs="Arial"/>
        </w:rPr>
        <w:t xml:space="preserve">(1), pp.25-43. </w:t>
      </w:r>
    </w:p>
    <w:p w14:paraId="5D4530F8" w14:textId="77777777" w:rsidR="00435F6A" w:rsidRPr="00F664CD" w:rsidRDefault="00435F6A" w:rsidP="00F664CD">
      <w:pPr>
        <w:spacing w:line="360" w:lineRule="auto"/>
        <w:rPr>
          <w:rFonts w:ascii="Arial" w:hAnsi="Arial" w:cs="Arial"/>
        </w:rPr>
      </w:pPr>
      <w:r w:rsidRPr="00F664CD">
        <w:rPr>
          <w:rFonts w:ascii="Arial" w:hAnsi="Arial" w:cs="Arial"/>
        </w:rPr>
        <w:t>Wang, P.Q., Yan, L. and Santoso, C. (2025). Generational engagement with AI in hospitality: human–AI interaction perspectives across the service process. </w:t>
      </w:r>
      <w:r w:rsidRPr="00F664CD">
        <w:rPr>
          <w:rFonts w:ascii="Arial" w:hAnsi="Arial" w:cs="Arial"/>
          <w:i/>
          <w:iCs/>
        </w:rPr>
        <w:t>Current Issues in Tourism</w:t>
      </w:r>
      <w:r w:rsidRPr="00F664CD">
        <w:rPr>
          <w:rFonts w:ascii="Arial" w:hAnsi="Arial" w:cs="Arial"/>
        </w:rPr>
        <w:t xml:space="preserve">, pp.1–14. </w:t>
      </w:r>
      <w:proofErr w:type="spellStart"/>
      <w:r w:rsidRPr="00F664CD">
        <w:rPr>
          <w:rFonts w:ascii="Arial" w:hAnsi="Arial" w:cs="Arial"/>
        </w:rPr>
        <w:t>doi</w:t>
      </w:r>
      <w:proofErr w:type="spellEnd"/>
      <w:r w:rsidRPr="00F664CD">
        <w:rPr>
          <w:rFonts w:ascii="Arial" w:hAnsi="Arial" w:cs="Arial"/>
        </w:rPr>
        <w:t xml:space="preserve">: </w:t>
      </w:r>
      <w:hyperlink r:id="rId12" w:history="1">
        <w:r w:rsidRPr="00F664CD">
          <w:rPr>
            <w:rStyle w:val="Hyperlink"/>
            <w:rFonts w:ascii="Arial" w:hAnsi="Arial" w:cs="Arial"/>
          </w:rPr>
          <w:t>https://doi.org/10.1080/13683500.2025.2528981</w:t>
        </w:r>
      </w:hyperlink>
      <w:r w:rsidRPr="00F664CD">
        <w:rPr>
          <w:rFonts w:ascii="Arial" w:hAnsi="Arial" w:cs="Arial"/>
        </w:rPr>
        <w:t>.</w:t>
      </w:r>
    </w:p>
    <w:p w14:paraId="427492CE" w14:textId="77777777" w:rsidR="00435F6A" w:rsidRPr="00F664CD" w:rsidRDefault="00435F6A" w:rsidP="00F664CD">
      <w:pPr>
        <w:spacing w:line="360" w:lineRule="auto"/>
        <w:rPr>
          <w:rFonts w:ascii="Arial" w:hAnsi="Arial" w:cs="Arial"/>
        </w:rPr>
      </w:pPr>
      <w:r w:rsidRPr="00F664CD">
        <w:rPr>
          <w:rFonts w:ascii="Arial" w:hAnsi="Arial" w:cs="Arial"/>
        </w:rPr>
        <w:t>Shi, X.C., Hao, F. and Yuan, Y. (2025). Long-term effects of AI-Powered robots on employee creativity in the hospitality industry: psychological mechanisms of human–AI collaboration. </w:t>
      </w:r>
      <w:r w:rsidRPr="00F664CD">
        <w:rPr>
          <w:rFonts w:ascii="Arial" w:hAnsi="Arial" w:cs="Arial"/>
          <w:i/>
          <w:iCs/>
        </w:rPr>
        <w:t>Journal of Hospitality Marketing &amp; Management</w:t>
      </w:r>
      <w:r w:rsidRPr="00F664CD">
        <w:rPr>
          <w:rFonts w:ascii="Arial" w:hAnsi="Arial" w:cs="Arial"/>
        </w:rPr>
        <w:t xml:space="preserve">, pp.1–23. </w:t>
      </w:r>
      <w:proofErr w:type="spellStart"/>
      <w:r w:rsidRPr="00F664CD">
        <w:rPr>
          <w:rFonts w:ascii="Arial" w:hAnsi="Arial" w:cs="Arial"/>
        </w:rPr>
        <w:t>doi</w:t>
      </w:r>
      <w:proofErr w:type="spellEnd"/>
      <w:r w:rsidRPr="00F664CD">
        <w:rPr>
          <w:rFonts w:ascii="Arial" w:hAnsi="Arial" w:cs="Arial"/>
        </w:rPr>
        <w:t xml:space="preserve">: </w:t>
      </w:r>
      <w:hyperlink r:id="rId13" w:history="1">
        <w:r w:rsidRPr="00F664CD">
          <w:rPr>
            <w:rStyle w:val="Hyperlink"/>
            <w:rFonts w:ascii="Arial" w:hAnsi="Arial" w:cs="Arial"/>
          </w:rPr>
          <w:t>https://doi.org/10.1080/19368623.2025.2555367</w:t>
        </w:r>
      </w:hyperlink>
      <w:r w:rsidRPr="00F664CD">
        <w:rPr>
          <w:rFonts w:ascii="Arial" w:hAnsi="Arial" w:cs="Arial"/>
        </w:rPr>
        <w:t>.</w:t>
      </w:r>
    </w:p>
    <w:p w14:paraId="0D30B438" w14:textId="77777777" w:rsidR="00435F6A" w:rsidRPr="00F664CD" w:rsidRDefault="00435F6A" w:rsidP="00F664CD">
      <w:pPr>
        <w:spacing w:line="360" w:lineRule="auto"/>
        <w:rPr>
          <w:rFonts w:ascii="Arial" w:hAnsi="Arial" w:cs="Arial"/>
        </w:rPr>
      </w:pPr>
      <w:r w:rsidRPr="00F664CD">
        <w:rPr>
          <w:rFonts w:ascii="Arial" w:hAnsi="Arial" w:cs="Arial"/>
        </w:rPr>
        <w:t>Staff, C. (2025). </w:t>
      </w:r>
      <w:r w:rsidRPr="00F664CD">
        <w:rPr>
          <w:rFonts w:ascii="Arial" w:hAnsi="Arial" w:cs="Arial"/>
          <w:i/>
          <w:iCs/>
        </w:rPr>
        <w:t>AI literacy is the next big compliance challenge for business</w:t>
      </w:r>
      <w:r w:rsidRPr="00F664CD">
        <w:rPr>
          <w:rFonts w:ascii="Arial" w:hAnsi="Arial" w:cs="Arial"/>
        </w:rPr>
        <w:t xml:space="preserve">. [online] Computing.co.uk. Available at: </w:t>
      </w:r>
      <w:hyperlink r:id="rId14" w:history="1">
        <w:r w:rsidRPr="00F664CD">
          <w:rPr>
            <w:rStyle w:val="Hyperlink"/>
            <w:rFonts w:ascii="Arial" w:hAnsi="Arial" w:cs="Arial"/>
          </w:rPr>
          <w:t>https://www.computing.co.uk/opinion/2025/ai-literacy-is-the-next-big-compliance-challenge-for-business</w:t>
        </w:r>
      </w:hyperlink>
      <w:r w:rsidRPr="00F664CD">
        <w:rPr>
          <w:rFonts w:ascii="Arial" w:hAnsi="Arial" w:cs="Arial"/>
        </w:rPr>
        <w:t xml:space="preserve"> </w:t>
      </w:r>
    </w:p>
    <w:p w14:paraId="207E717B" w14:textId="77777777" w:rsidR="00435F6A" w:rsidRPr="00F664CD" w:rsidRDefault="00435F6A" w:rsidP="00F664CD">
      <w:pPr>
        <w:spacing w:line="360" w:lineRule="auto"/>
        <w:rPr>
          <w:rFonts w:ascii="Arial" w:hAnsi="Arial" w:cs="Arial"/>
        </w:rPr>
      </w:pPr>
      <w:proofErr w:type="spellStart"/>
      <w:r w:rsidRPr="00F664CD">
        <w:rPr>
          <w:rFonts w:ascii="Arial" w:hAnsi="Arial" w:cs="Arial"/>
        </w:rPr>
        <w:t>Mirbabaie</w:t>
      </w:r>
      <w:proofErr w:type="spellEnd"/>
      <w:r w:rsidRPr="00F664CD">
        <w:rPr>
          <w:rFonts w:ascii="Arial" w:hAnsi="Arial" w:cs="Arial"/>
        </w:rPr>
        <w:t xml:space="preserve">, M., </w:t>
      </w:r>
      <w:proofErr w:type="spellStart"/>
      <w:r w:rsidRPr="00F664CD">
        <w:rPr>
          <w:rFonts w:ascii="Arial" w:hAnsi="Arial" w:cs="Arial"/>
        </w:rPr>
        <w:t>Brünker</w:t>
      </w:r>
      <w:proofErr w:type="spellEnd"/>
      <w:r w:rsidRPr="00F664CD">
        <w:rPr>
          <w:rFonts w:ascii="Arial" w:hAnsi="Arial" w:cs="Arial"/>
        </w:rPr>
        <w:t xml:space="preserve">, F., </w:t>
      </w:r>
      <w:proofErr w:type="spellStart"/>
      <w:r w:rsidRPr="00F664CD">
        <w:rPr>
          <w:rFonts w:ascii="Arial" w:hAnsi="Arial" w:cs="Arial"/>
        </w:rPr>
        <w:t>Möllmann</w:t>
      </w:r>
      <w:proofErr w:type="spellEnd"/>
      <w:r w:rsidRPr="00F664CD">
        <w:rPr>
          <w:rFonts w:ascii="Arial" w:hAnsi="Arial" w:cs="Arial"/>
        </w:rPr>
        <w:t xml:space="preserve"> Frick, N.R. and Stieglitz, S., 2022. The rise of artificial intelligence–understanding the AI identity threat at the workplace. </w:t>
      </w:r>
      <w:r w:rsidRPr="00F664CD">
        <w:rPr>
          <w:rFonts w:ascii="Arial" w:hAnsi="Arial" w:cs="Arial"/>
          <w:i/>
          <w:iCs/>
        </w:rPr>
        <w:t>Electronic Markets</w:t>
      </w:r>
      <w:r w:rsidRPr="00F664CD">
        <w:rPr>
          <w:rFonts w:ascii="Arial" w:hAnsi="Arial" w:cs="Arial"/>
        </w:rPr>
        <w:t>, </w:t>
      </w:r>
      <w:r w:rsidRPr="00F664CD">
        <w:rPr>
          <w:rFonts w:ascii="Arial" w:hAnsi="Arial" w:cs="Arial"/>
          <w:i/>
          <w:iCs/>
        </w:rPr>
        <w:t>32</w:t>
      </w:r>
      <w:r w:rsidRPr="00F664CD">
        <w:rPr>
          <w:rFonts w:ascii="Arial" w:hAnsi="Arial" w:cs="Arial"/>
        </w:rPr>
        <w:t xml:space="preserve">(1), pp.73-99. </w:t>
      </w:r>
    </w:p>
    <w:p w14:paraId="2DD44ACF" w14:textId="77777777" w:rsidR="00435F6A" w:rsidRPr="00F664CD" w:rsidRDefault="00435F6A" w:rsidP="00F664CD">
      <w:pPr>
        <w:spacing w:line="360" w:lineRule="auto"/>
        <w:rPr>
          <w:rFonts w:ascii="Arial" w:hAnsi="Arial" w:cs="Arial"/>
        </w:rPr>
      </w:pPr>
      <w:r w:rsidRPr="00F664CD">
        <w:rPr>
          <w:rFonts w:ascii="Arial" w:hAnsi="Arial" w:cs="Arial"/>
        </w:rPr>
        <w:t>European Parliament (2025). </w:t>
      </w:r>
      <w:r w:rsidRPr="00F664CD">
        <w:rPr>
          <w:rFonts w:ascii="Arial" w:hAnsi="Arial" w:cs="Arial"/>
          <w:i/>
          <w:iCs/>
        </w:rPr>
        <w:t>EU AI Act: First Regulation on Artificial Intelligence</w:t>
      </w:r>
      <w:r w:rsidRPr="00F664CD">
        <w:rPr>
          <w:rFonts w:ascii="Arial" w:hAnsi="Arial" w:cs="Arial"/>
        </w:rPr>
        <w:t xml:space="preserve">. [online] European Parliament. Available at: </w:t>
      </w:r>
      <w:hyperlink r:id="rId15" w:history="1">
        <w:r w:rsidRPr="00F664CD">
          <w:rPr>
            <w:rStyle w:val="Hyperlink"/>
            <w:rFonts w:ascii="Arial" w:hAnsi="Arial" w:cs="Arial"/>
          </w:rPr>
          <w:t>https://www.europarl.europa.eu/topics/en/article/20230601STO93804/eu-ai-act-first-regulation-on-artificial-intelligence</w:t>
        </w:r>
      </w:hyperlink>
      <w:r w:rsidRPr="00F664CD">
        <w:rPr>
          <w:rFonts w:ascii="Arial" w:hAnsi="Arial" w:cs="Arial"/>
        </w:rPr>
        <w:t xml:space="preserve">. </w:t>
      </w:r>
    </w:p>
    <w:p w14:paraId="4446B9D8" w14:textId="77777777" w:rsidR="00435F6A" w:rsidRPr="00F664CD" w:rsidRDefault="00435F6A" w:rsidP="00F664CD">
      <w:pPr>
        <w:spacing w:line="360" w:lineRule="auto"/>
        <w:rPr>
          <w:rFonts w:ascii="Arial" w:hAnsi="Arial" w:cs="Arial"/>
        </w:rPr>
      </w:pPr>
      <w:r w:rsidRPr="00F664CD">
        <w:rPr>
          <w:rFonts w:ascii="Arial" w:hAnsi="Arial" w:cs="Arial"/>
        </w:rPr>
        <w:t>Prem, E., 2023. From ethical AI frameworks to tools: a review of approaches. </w:t>
      </w:r>
      <w:r w:rsidRPr="00F664CD">
        <w:rPr>
          <w:rFonts w:ascii="Arial" w:hAnsi="Arial" w:cs="Arial"/>
          <w:i/>
          <w:iCs/>
        </w:rPr>
        <w:t>AI and Ethics</w:t>
      </w:r>
      <w:r w:rsidRPr="00F664CD">
        <w:rPr>
          <w:rFonts w:ascii="Arial" w:hAnsi="Arial" w:cs="Arial"/>
        </w:rPr>
        <w:t>, </w:t>
      </w:r>
      <w:r w:rsidRPr="00F664CD">
        <w:rPr>
          <w:rFonts w:ascii="Arial" w:hAnsi="Arial" w:cs="Arial"/>
          <w:i/>
          <w:iCs/>
        </w:rPr>
        <w:t>3</w:t>
      </w:r>
      <w:r w:rsidRPr="00F664CD">
        <w:rPr>
          <w:rFonts w:ascii="Arial" w:hAnsi="Arial" w:cs="Arial"/>
        </w:rPr>
        <w:t>(3), pp.699-716.</w:t>
      </w:r>
    </w:p>
    <w:p w14:paraId="68547AB8" w14:textId="77777777" w:rsidR="00435F6A" w:rsidRPr="00F664CD" w:rsidRDefault="00435F6A" w:rsidP="00F664CD">
      <w:pPr>
        <w:spacing w:line="360" w:lineRule="auto"/>
        <w:rPr>
          <w:rFonts w:ascii="Arial" w:hAnsi="Arial" w:cs="Arial"/>
        </w:rPr>
      </w:pPr>
      <w:proofErr w:type="spellStart"/>
      <w:r w:rsidRPr="00F664CD">
        <w:rPr>
          <w:rFonts w:ascii="Arial" w:hAnsi="Arial" w:cs="Arial"/>
        </w:rPr>
        <w:t>Center</w:t>
      </w:r>
      <w:proofErr w:type="spellEnd"/>
      <w:r w:rsidRPr="00F664CD">
        <w:rPr>
          <w:rFonts w:ascii="Arial" w:hAnsi="Arial" w:cs="Arial"/>
        </w:rPr>
        <w:t xml:space="preserve"> (2025). </w:t>
      </w:r>
      <w:r w:rsidRPr="00F664CD">
        <w:rPr>
          <w:rFonts w:ascii="Arial" w:hAnsi="Arial" w:cs="Arial"/>
          <w:i/>
          <w:iCs/>
        </w:rPr>
        <w:t>Emotional Reliance on AI: Design, Dependency, and the Future of Human Connection - CITP Blog</w:t>
      </w:r>
      <w:r w:rsidRPr="00F664CD">
        <w:rPr>
          <w:rFonts w:ascii="Arial" w:hAnsi="Arial" w:cs="Arial"/>
        </w:rPr>
        <w:t xml:space="preserve">. [online] CITP Blog. Available at: </w:t>
      </w:r>
      <w:hyperlink r:id="rId16" w:history="1">
        <w:r w:rsidRPr="00F664CD">
          <w:rPr>
            <w:rStyle w:val="Hyperlink"/>
            <w:rFonts w:ascii="Arial" w:hAnsi="Arial" w:cs="Arial"/>
          </w:rPr>
          <w:t>https://blog.citp.princeton.edu/2025/08/20/emotional-reliance-on-ai-design-dependency-and-the-future-of-human-connection/</w:t>
        </w:r>
      </w:hyperlink>
      <w:r w:rsidRPr="00F664CD">
        <w:rPr>
          <w:rFonts w:ascii="Arial" w:hAnsi="Arial" w:cs="Arial"/>
        </w:rPr>
        <w:t>.</w:t>
      </w:r>
    </w:p>
    <w:p w14:paraId="0BF4CA3A" w14:textId="77777777" w:rsidR="00435F6A" w:rsidRPr="00F664CD" w:rsidRDefault="00435F6A" w:rsidP="00F664CD">
      <w:pPr>
        <w:spacing w:line="360" w:lineRule="auto"/>
        <w:rPr>
          <w:rFonts w:ascii="Arial" w:hAnsi="Arial" w:cs="Arial"/>
        </w:rPr>
      </w:pPr>
      <w:r w:rsidRPr="00F664CD">
        <w:rPr>
          <w:rFonts w:ascii="Arial" w:hAnsi="Arial" w:cs="Arial"/>
        </w:rPr>
        <w:lastRenderedPageBreak/>
        <w:t>European Commission (2025). </w:t>
      </w:r>
      <w:r w:rsidRPr="00F664CD">
        <w:rPr>
          <w:rFonts w:ascii="Arial" w:hAnsi="Arial" w:cs="Arial"/>
          <w:i/>
          <w:iCs/>
        </w:rPr>
        <w:t>Shaping Europe’s digital future​ | Shaping Europe’s digital future</w:t>
      </w:r>
      <w:r w:rsidRPr="00F664CD">
        <w:rPr>
          <w:rFonts w:ascii="Arial" w:hAnsi="Arial" w:cs="Arial"/>
        </w:rPr>
        <w:t xml:space="preserve">. [online] digital-strategy.ec.europa.eu. Available at: </w:t>
      </w:r>
      <w:hyperlink r:id="rId17" w:history="1">
        <w:r w:rsidRPr="00F664CD">
          <w:rPr>
            <w:rStyle w:val="Hyperlink"/>
            <w:rFonts w:ascii="Arial" w:hAnsi="Arial" w:cs="Arial"/>
          </w:rPr>
          <w:t>https://digital-strategy.ec.europa.eu/en</w:t>
        </w:r>
      </w:hyperlink>
      <w:r w:rsidRPr="00F664CD">
        <w:rPr>
          <w:rFonts w:ascii="Arial" w:hAnsi="Arial" w:cs="Arial"/>
        </w:rPr>
        <w:t>.</w:t>
      </w:r>
    </w:p>
    <w:p w14:paraId="48FEBD54" w14:textId="77777777" w:rsidR="00435F6A" w:rsidRPr="00F664CD" w:rsidRDefault="00435F6A" w:rsidP="00F664CD">
      <w:pPr>
        <w:spacing w:line="360" w:lineRule="auto"/>
        <w:rPr>
          <w:rFonts w:ascii="Arial" w:hAnsi="Arial" w:cs="Arial"/>
        </w:rPr>
      </w:pPr>
      <w:r w:rsidRPr="00F664CD">
        <w:rPr>
          <w:rFonts w:ascii="Arial" w:hAnsi="Arial" w:cs="Arial"/>
        </w:rPr>
        <w:t>Bank of England (2025). </w:t>
      </w:r>
      <w:r w:rsidRPr="00F664CD">
        <w:rPr>
          <w:rFonts w:ascii="Arial" w:hAnsi="Arial" w:cs="Arial"/>
          <w:i/>
          <w:iCs/>
        </w:rPr>
        <w:t>Financial Stability in Focus: Artificial Intelligence in the Financial System</w:t>
      </w:r>
      <w:r w:rsidRPr="00F664CD">
        <w:rPr>
          <w:rFonts w:ascii="Arial" w:hAnsi="Arial" w:cs="Arial"/>
        </w:rPr>
        <w:t xml:space="preserve">. [online] Bankofengland.co.uk. Available at: </w:t>
      </w:r>
      <w:hyperlink r:id="rId18" w:history="1">
        <w:r w:rsidRPr="00F664CD">
          <w:rPr>
            <w:rStyle w:val="Hyperlink"/>
            <w:rFonts w:ascii="Arial" w:hAnsi="Arial" w:cs="Arial"/>
          </w:rPr>
          <w:t>https://www.bankofengland.co.uk/financial-stability-in-focus/2025/april-2025</w:t>
        </w:r>
      </w:hyperlink>
      <w:r w:rsidRPr="00F664CD">
        <w:rPr>
          <w:rFonts w:ascii="Arial" w:hAnsi="Arial" w:cs="Arial"/>
        </w:rPr>
        <w:t>.</w:t>
      </w:r>
    </w:p>
    <w:p w14:paraId="6FB22A70" w14:textId="77777777" w:rsidR="00435F6A" w:rsidRPr="00F664CD" w:rsidRDefault="00435F6A" w:rsidP="00F664CD">
      <w:pPr>
        <w:spacing w:line="360" w:lineRule="auto"/>
        <w:rPr>
          <w:rFonts w:ascii="Arial" w:hAnsi="Arial" w:cs="Arial"/>
        </w:rPr>
      </w:pPr>
      <w:r w:rsidRPr="00F664CD">
        <w:rPr>
          <w:rFonts w:ascii="Arial" w:hAnsi="Arial" w:cs="Arial"/>
        </w:rPr>
        <w:t xml:space="preserve">Ismanov, I., </w:t>
      </w:r>
      <w:proofErr w:type="spellStart"/>
      <w:r w:rsidRPr="00F664CD">
        <w:rPr>
          <w:rFonts w:ascii="Arial" w:hAnsi="Arial" w:cs="Arial"/>
        </w:rPr>
        <w:t>Qayumov</w:t>
      </w:r>
      <w:proofErr w:type="spellEnd"/>
      <w:r w:rsidRPr="00F664CD">
        <w:rPr>
          <w:rFonts w:ascii="Arial" w:hAnsi="Arial" w:cs="Arial"/>
        </w:rPr>
        <w:t xml:space="preserve">, N., </w:t>
      </w:r>
      <w:proofErr w:type="spellStart"/>
      <w:r w:rsidRPr="00F664CD">
        <w:rPr>
          <w:rFonts w:ascii="Arial" w:hAnsi="Arial" w:cs="Arial"/>
        </w:rPr>
        <w:t>Mukhamadjonova</w:t>
      </w:r>
      <w:proofErr w:type="spellEnd"/>
      <w:r w:rsidRPr="00F664CD">
        <w:rPr>
          <w:rFonts w:ascii="Arial" w:hAnsi="Arial" w:cs="Arial"/>
        </w:rPr>
        <w:t>, D. and Akhmadaliyev, B., 2024, April. AI and cost management: Strategies for reducing expenses and improving profit margins in business. In </w:t>
      </w:r>
      <w:r w:rsidRPr="00F664CD">
        <w:rPr>
          <w:rFonts w:ascii="Arial" w:hAnsi="Arial" w:cs="Arial"/>
          <w:i/>
          <w:iCs/>
        </w:rPr>
        <w:t>2024 International Conference on Knowledge Engineering and Communication Systems (ICKECS)</w:t>
      </w:r>
      <w:r w:rsidRPr="00F664CD">
        <w:rPr>
          <w:rFonts w:ascii="Arial" w:hAnsi="Arial" w:cs="Arial"/>
        </w:rPr>
        <w:t> (Vol. 1, pp. 1-7). IEEE.</w:t>
      </w:r>
    </w:p>
    <w:p w14:paraId="2112EC3F" w14:textId="77777777" w:rsidR="00435F6A" w:rsidRPr="00F664CD" w:rsidRDefault="00435F6A" w:rsidP="00F664CD">
      <w:pPr>
        <w:spacing w:line="360" w:lineRule="auto"/>
        <w:rPr>
          <w:rFonts w:ascii="Arial" w:hAnsi="Arial" w:cs="Arial"/>
        </w:rPr>
      </w:pPr>
      <w:r w:rsidRPr="00F664CD">
        <w:rPr>
          <w:rFonts w:ascii="Arial" w:hAnsi="Arial" w:cs="Arial"/>
        </w:rPr>
        <w:t>GOV.UK. (2025). </w:t>
      </w:r>
      <w:r w:rsidRPr="00F664CD">
        <w:rPr>
          <w:rFonts w:ascii="Arial" w:hAnsi="Arial" w:cs="Arial"/>
          <w:i/>
          <w:iCs/>
        </w:rPr>
        <w:t>Emerging technologies and their effect on cyber security</w:t>
      </w:r>
      <w:r w:rsidRPr="00F664CD">
        <w:rPr>
          <w:rFonts w:ascii="Arial" w:hAnsi="Arial" w:cs="Arial"/>
        </w:rPr>
        <w:t xml:space="preserve">. [online] Available at: </w:t>
      </w:r>
      <w:hyperlink r:id="rId19" w:history="1">
        <w:r w:rsidRPr="00F664CD">
          <w:rPr>
            <w:rStyle w:val="Hyperlink"/>
            <w:rFonts w:ascii="Arial" w:hAnsi="Arial" w:cs="Arial"/>
          </w:rPr>
          <w:t>https://www.gov.uk/government/publications/emerging-technology-pairings-and-their-effects-on-cyber-security/emerging-technologies-and-their-effect-on-cyber-security</w:t>
        </w:r>
      </w:hyperlink>
      <w:r w:rsidRPr="00F664CD">
        <w:rPr>
          <w:rFonts w:ascii="Arial" w:hAnsi="Arial" w:cs="Arial"/>
        </w:rPr>
        <w:t>.</w:t>
      </w:r>
    </w:p>
    <w:p w14:paraId="6DFDF38B" w14:textId="77777777" w:rsidR="00435F6A" w:rsidRPr="00F664CD" w:rsidRDefault="00435F6A" w:rsidP="00F664CD">
      <w:pPr>
        <w:spacing w:line="360" w:lineRule="auto"/>
        <w:rPr>
          <w:rFonts w:ascii="Arial" w:hAnsi="Arial" w:cs="Arial"/>
        </w:rPr>
      </w:pPr>
      <w:r w:rsidRPr="00F664CD">
        <w:rPr>
          <w:rFonts w:ascii="Arial" w:hAnsi="Arial" w:cs="Arial"/>
        </w:rPr>
        <w:t>Europa.eu. (2024). </w:t>
      </w:r>
      <w:r w:rsidRPr="00F664CD">
        <w:rPr>
          <w:rFonts w:ascii="Arial" w:hAnsi="Arial" w:cs="Arial"/>
          <w:i/>
          <w:iCs/>
        </w:rPr>
        <w:t>EDPB opinion on AI models: GDPR principles support responsible AI | European Data Protection Board</w:t>
      </w:r>
      <w:r w:rsidRPr="00F664CD">
        <w:rPr>
          <w:rFonts w:ascii="Arial" w:hAnsi="Arial" w:cs="Arial"/>
        </w:rPr>
        <w:t xml:space="preserve">. [online] Available at: </w:t>
      </w:r>
      <w:hyperlink r:id="rId20" w:history="1">
        <w:r w:rsidRPr="00F664CD">
          <w:rPr>
            <w:rStyle w:val="Hyperlink"/>
            <w:rFonts w:ascii="Arial" w:hAnsi="Arial" w:cs="Arial"/>
          </w:rPr>
          <w:t>https://www.edpb.europa.eu/news/news/2024/edpb-opinion-ai-models-gdpr-principles-support-responsible-ai_en</w:t>
        </w:r>
      </w:hyperlink>
      <w:r w:rsidRPr="00F664CD">
        <w:rPr>
          <w:rFonts w:ascii="Arial" w:hAnsi="Arial" w:cs="Arial"/>
        </w:rPr>
        <w:t xml:space="preserve">. </w:t>
      </w:r>
    </w:p>
    <w:p w14:paraId="4275005A" w14:textId="77777777" w:rsidR="00435F6A" w:rsidRPr="00F664CD" w:rsidRDefault="00435F6A" w:rsidP="00F664CD">
      <w:pPr>
        <w:spacing w:line="360" w:lineRule="auto"/>
        <w:rPr>
          <w:rFonts w:ascii="Arial" w:hAnsi="Arial" w:cs="Arial"/>
        </w:rPr>
      </w:pPr>
      <w:r w:rsidRPr="00F664CD">
        <w:rPr>
          <w:rFonts w:ascii="Arial" w:hAnsi="Arial" w:cs="Arial"/>
        </w:rPr>
        <w:t>Hilton. (2024). </w:t>
      </w:r>
      <w:r w:rsidRPr="00F664CD">
        <w:rPr>
          <w:rFonts w:ascii="Arial" w:hAnsi="Arial" w:cs="Arial"/>
          <w:i/>
          <w:iCs/>
        </w:rPr>
        <w:t>Carbon Neutral Meetings Offer</w:t>
      </w:r>
      <w:r w:rsidRPr="00F664CD">
        <w:rPr>
          <w:rFonts w:ascii="Arial" w:hAnsi="Arial" w:cs="Arial"/>
        </w:rPr>
        <w:t xml:space="preserve">. [online] Available at: </w:t>
      </w:r>
      <w:hyperlink r:id="rId21" w:history="1">
        <w:r w:rsidRPr="00F664CD">
          <w:rPr>
            <w:rStyle w:val="Hyperlink"/>
            <w:rFonts w:ascii="Arial" w:hAnsi="Arial" w:cs="Arial"/>
          </w:rPr>
          <w:t>https://www.hilton.com/en/events/offers/carbon-neutral-meetings/</w:t>
        </w:r>
      </w:hyperlink>
      <w:r w:rsidRPr="00F664CD">
        <w:rPr>
          <w:rFonts w:ascii="Arial" w:hAnsi="Arial" w:cs="Arial"/>
        </w:rPr>
        <w:t>.</w:t>
      </w:r>
    </w:p>
    <w:p w14:paraId="1D9B430E" w14:textId="77777777" w:rsidR="00435F6A" w:rsidRPr="00F664CD" w:rsidRDefault="00435F6A" w:rsidP="00F664CD">
      <w:pPr>
        <w:spacing w:line="360" w:lineRule="auto"/>
        <w:rPr>
          <w:rFonts w:ascii="Arial" w:hAnsi="Arial" w:cs="Arial"/>
        </w:rPr>
      </w:pPr>
      <w:r w:rsidRPr="00F664CD">
        <w:rPr>
          <w:rFonts w:ascii="Arial" w:hAnsi="Arial" w:cs="Arial"/>
        </w:rPr>
        <w:t>Cybersecurityintelligence.com. (2025). </w:t>
      </w:r>
      <w:r w:rsidRPr="00F664CD">
        <w:rPr>
          <w:rFonts w:ascii="Arial" w:hAnsi="Arial" w:cs="Arial"/>
          <w:i/>
          <w:iCs/>
        </w:rPr>
        <w:t xml:space="preserve">Employee Resistance </w:t>
      </w:r>
      <w:proofErr w:type="gramStart"/>
      <w:r w:rsidRPr="00F664CD">
        <w:rPr>
          <w:rFonts w:ascii="Arial" w:hAnsi="Arial" w:cs="Arial"/>
          <w:i/>
          <w:iCs/>
        </w:rPr>
        <w:t>To</w:t>
      </w:r>
      <w:proofErr w:type="gramEnd"/>
      <w:r w:rsidRPr="00F664CD">
        <w:rPr>
          <w:rFonts w:ascii="Arial" w:hAnsi="Arial" w:cs="Arial"/>
          <w:i/>
          <w:iCs/>
        </w:rPr>
        <w:t xml:space="preserve"> AI Adoption</w:t>
      </w:r>
      <w:r w:rsidRPr="00F664CD">
        <w:rPr>
          <w:rFonts w:ascii="Arial" w:hAnsi="Arial" w:cs="Arial"/>
        </w:rPr>
        <w:t xml:space="preserve">. [online] Available at: </w:t>
      </w:r>
      <w:hyperlink r:id="rId22" w:history="1">
        <w:r w:rsidRPr="00F664CD">
          <w:rPr>
            <w:rStyle w:val="Hyperlink"/>
            <w:rFonts w:ascii="Arial" w:hAnsi="Arial" w:cs="Arial"/>
          </w:rPr>
          <w:t>https://www.cybersecurityintelligence.com/blog/employee-resistance-to-ai-adoption-8641.html</w:t>
        </w:r>
      </w:hyperlink>
      <w:r w:rsidRPr="00F664CD">
        <w:rPr>
          <w:rFonts w:ascii="Arial" w:hAnsi="Arial" w:cs="Arial"/>
        </w:rPr>
        <w:t xml:space="preserve">. </w:t>
      </w:r>
    </w:p>
    <w:p w14:paraId="68683910" w14:textId="77777777" w:rsidR="00435F6A" w:rsidRPr="00F664CD" w:rsidRDefault="00435F6A" w:rsidP="00F664CD">
      <w:pPr>
        <w:spacing w:line="360" w:lineRule="auto"/>
        <w:rPr>
          <w:rFonts w:ascii="Arial" w:hAnsi="Arial" w:cs="Arial"/>
        </w:rPr>
      </w:pPr>
      <w:r w:rsidRPr="00F664CD">
        <w:rPr>
          <w:rFonts w:ascii="Arial" w:hAnsi="Arial" w:cs="Arial"/>
        </w:rPr>
        <w:t>Schwarz, L. (2024). </w:t>
      </w:r>
      <w:r w:rsidRPr="00F664CD">
        <w:rPr>
          <w:rFonts w:ascii="Arial" w:hAnsi="Arial" w:cs="Arial"/>
          <w:i/>
          <w:iCs/>
        </w:rPr>
        <w:t>AI in Hospitality: Advantages &amp; Use Cases</w:t>
      </w:r>
      <w:r w:rsidRPr="00F664CD">
        <w:rPr>
          <w:rFonts w:ascii="Arial" w:hAnsi="Arial" w:cs="Arial"/>
        </w:rPr>
        <w:t xml:space="preserve">. [online] Oracle NetSuite. Available at: </w:t>
      </w:r>
      <w:hyperlink r:id="rId23" w:history="1">
        <w:r w:rsidRPr="00F664CD">
          <w:rPr>
            <w:rStyle w:val="Hyperlink"/>
            <w:rFonts w:ascii="Arial" w:hAnsi="Arial" w:cs="Arial"/>
          </w:rPr>
          <w:t>https://www.netsuite.com/portal/resource/articles/business-strategy/ai-hospitality.shtml</w:t>
        </w:r>
      </w:hyperlink>
      <w:r w:rsidRPr="00F664CD">
        <w:rPr>
          <w:rFonts w:ascii="Arial" w:hAnsi="Arial" w:cs="Arial"/>
        </w:rPr>
        <w:t xml:space="preserve">. </w:t>
      </w:r>
    </w:p>
    <w:p w14:paraId="016217DF" w14:textId="77777777" w:rsidR="00435F6A" w:rsidRPr="00F664CD" w:rsidRDefault="00435F6A" w:rsidP="00F664CD">
      <w:pPr>
        <w:spacing w:line="360" w:lineRule="auto"/>
        <w:rPr>
          <w:rFonts w:ascii="Arial" w:hAnsi="Arial" w:cs="Arial"/>
        </w:rPr>
      </w:pPr>
      <w:r w:rsidRPr="00F664CD">
        <w:rPr>
          <w:rFonts w:ascii="Arial" w:hAnsi="Arial" w:cs="Arial"/>
        </w:rPr>
        <w:t>Site.com. (2025). </w:t>
      </w:r>
      <w:r w:rsidRPr="00F664CD">
        <w:rPr>
          <w:rFonts w:ascii="Arial" w:hAnsi="Arial" w:cs="Arial"/>
          <w:i/>
          <w:iCs/>
        </w:rPr>
        <w:t>Owners Portal</w:t>
      </w:r>
      <w:r w:rsidRPr="00F664CD">
        <w:rPr>
          <w:rFonts w:ascii="Arial" w:hAnsi="Arial" w:cs="Arial"/>
        </w:rPr>
        <w:t>. [online] Available at: https://hilton.my.site.com/s/article/Learn-with-Hilton [Accessed 21 Oct. 2025].</w:t>
      </w:r>
    </w:p>
    <w:p w14:paraId="2B3A7F8F" w14:textId="77777777" w:rsidR="00435F6A" w:rsidRPr="00F664CD" w:rsidRDefault="00435F6A" w:rsidP="00F664CD">
      <w:pPr>
        <w:spacing w:line="360" w:lineRule="auto"/>
        <w:rPr>
          <w:rFonts w:ascii="Arial" w:hAnsi="Arial" w:cs="Arial"/>
        </w:rPr>
      </w:pPr>
      <w:r w:rsidRPr="00F664CD">
        <w:rPr>
          <w:rFonts w:ascii="Arial" w:hAnsi="Arial" w:cs="Arial"/>
        </w:rPr>
        <w:t>‌</w:t>
      </w:r>
    </w:p>
    <w:p w14:paraId="7E3C579B" w14:textId="77777777" w:rsidR="00435F6A" w:rsidRPr="00F664CD" w:rsidRDefault="00435F6A" w:rsidP="00F664CD">
      <w:pPr>
        <w:spacing w:line="360" w:lineRule="auto"/>
        <w:rPr>
          <w:rFonts w:ascii="Arial" w:hAnsi="Arial" w:cs="Arial"/>
        </w:rPr>
      </w:pPr>
    </w:p>
    <w:p w14:paraId="6BF9C5A9" w14:textId="77777777" w:rsidR="00435F6A" w:rsidRPr="00F664CD" w:rsidRDefault="00435F6A" w:rsidP="00F664CD">
      <w:pPr>
        <w:spacing w:line="360" w:lineRule="auto"/>
        <w:rPr>
          <w:rFonts w:ascii="Arial" w:hAnsi="Arial" w:cs="Arial"/>
        </w:rPr>
      </w:pPr>
    </w:p>
    <w:p w14:paraId="43730211" w14:textId="77777777" w:rsidR="00435F6A" w:rsidRPr="00F664CD" w:rsidRDefault="00435F6A" w:rsidP="00F664CD">
      <w:pPr>
        <w:spacing w:line="360" w:lineRule="auto"/>
        <w:rPr>
          <w:rFonts w:ascii="Arial" w:hAnsi="Arial" w:cs="Arial"/>
        </w:rPr>
      </w:pPr>
    </w:p>
    <w:p w14:paraId="07079269" w14:textId="77777777" w:rsidR="00613602" w:rsidRPr="00F664CD" w:rsidRDefault="00613602" w:rsidP="00F664CD">
      <w:pPr>
        <w:spacing w:line="360" w:lineRule="auto"/>
        <w:rPr>
          <w:rFonts w:ascii="Arial" w:hAnsi="Arial" w:cs="Arial"/>
        </w:rPr>
      </w:pPr>
    </w:p>
    <w:p w14:paraId="053675B6" w14:textId="77777777" w:rsidR="004514AF" w:rsidRPr="00F664CD" w:rsidRDefault="004514AF" w:rsidP="00F664CD">
      <w:pPr>
        <w:spacing w:line="360" w:lineRule="auto"/>
        <w:rPr>
          <w:rFonts w:ascii="Arial" w:hAnsi="Arial" w:cs="Arial"/>
        </w:rPr>
      </w:pPr>
    </w:p>
    <w:sectPr w:rsidR="004514AF" w:rsidRPr="00F664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683E8C"/>
    <w:multiLevelType w:val="hybridMultilevel"/>
    <w:tmpl w:val="4E4648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B542FA"/>
    <w:multiLevelType w:val="hybridMultilevel"/>
    <w:tmpl w:val="0CF698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CF27AF5"/>
    <w:multiLevelType w:val="multilevel"/>
    <w:tmpl w:val="390876C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 w15:restartNumberingAfterBreak="0">
    <w:nsid w:val="5EF775AE"/>
    <w:multiLevelType w:val="hybridMultilevel"/>
    <w:tmpl w:val="3BE8AE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15131709">
    <w:abstractNumId w:val="2"/>
  </w:num>
  <w:num w:numId="2" w16cid:durableId="190384241">
    <w:abstractNumId w:val="1"/>
  </w:num>
  <w:num w:numId="3" w16cid:durableId="9112787">
    <w:abstractNumId w:val="3"/>
  </w:num>
  <w:num w:numId="4" w16cid:durableId="11671345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CBC"/>
    <w:rsid w:val="00074E01"/>
    <w:rsid w:val="00105EBF"/>
    <w:rsid w:val="00184726"/>
    <w:rsid w:val="002562FA"/>
    <w:rsid w:val="002B3BF2"/>
    <w:rsid w:val="00327F74"/>
    <w:rsid w:val="00365396"/>
    <w:rsid w:val="003E590B"/>
    <w:rsid w:val="00435F6A"/>
    <w:rsid w:val="004514AF"/>
    <w:rsid w:val="004A2FA9"/>
    <w:rsid w:val="004B453F"/>
    <w:rsid w:val="004E33D9"/>
    <w:rsid w:val="004F550C"/>
    <w:rsid w:val="00586727"/>
    <w:rsid w:val="005B7E2E"/>
    <w:rsid w:val="00613602"/>
    <w:rsid w:val="006F7DAE"/>
    <w:rsid w:val="0071029E"/>
    <w:rsid w:val="0075182A"/>
    <w:rsid w:val="007720ED"/>
    <w:rsid w:val="007A501C"/>
    <w:rsid w:val="007B6A15"/>
    <w:rsid w:val="007D79AB"/>
    <w:rsid w:val="008549CF"/>
    <w:rsid w:val="0086086E"/>
    <w:rsid w:val="008A52A5"/>
    <w:rsid w:val="008D3E72"/>
    <w:rsid w:val="008E73F7"/>
    <w:rsid w:val="0095235F"/>
    <w:rsid w:val="009E600E"/>
    <w:rsid w:val="00A4146D"/>
    <w:rsid w:val="00AA7EE3"/>
    <w:rsid w:val="00AF0317"/>
    <w:rsid w:val="00B024B8"/>
    <w:rsid w:val="00B1750B"/>
    <w:rsid w:val="00BE4CBC"/>
    <w:rsid w:val="00BE4DE7"/>
    <w:rsid w:val="00C66ED3"/>
    <w:rsid w:val="00D14620"/>
    <w:rsid w:val="00D3266B"/>
    <w:rsid w:val="00D54942"/>
    <w:rsid w:val="00E51A2F"/>
    <w:rsid w:val="00E70DD7"/>
    <w:rsid w:val="00F2241F"/>
    <w:rsid w:val="00F664CD"/>
    <w:rsid w:val="00FB5B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F3FD7"/>
  <w15:chartTrackingRefBased/>
  <w15:docId w15:val="{982904DD-F21A-4F66-A251-165C54A68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4C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E4C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E4C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4C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4C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4C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4C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4C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4C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4C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E4C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E4C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4C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4C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4C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4C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4C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4CBC"/>
    <w:rPr>
      <w:rFonts w:eastAsiaTheme="majorEastAsia" w:cstheme="majorBidi"/>
      <w:color w:val="272727" w:themeColor="text1" w:themeTint="D8"/>
    </w:rPr>
  </w:style>
  <w:style w:type="paragraph" w:styleId="Title">
    <w:name w:val="Title"/>
    <w:basedOn w:val="Normal"/>
    <w:next w:val="Normal"/>
    <w:link w:val="TitleChar"/>
    <w:uiPriority w:val="10"/>
    <w:qFormat/>
    <w:rsid w:val="00BE4C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4C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4C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4C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4CBC"/>
    <w:pPr>
      <w:spacing w:before="160"/>
      <w:jc w:val="center"/>
    </w:pPr>
    <w:rPr>
      <w:i/>
      <w:iCs/>
      <w:color w:val="404040" w:themeColor="text1" w:themeTint="BF"/>
    </w:rPr>
  </w:style>
  <w:style w:type="character" w:customStyle="1" w:styleId="QuoteChar">
    <w:name w:val="Quote Char"/>
    <w:basedOn w:val="DefaultParagraphFont"/>
    <w:link w:val="Quote"/>
    <w:uiPriority w:val="29"/>
    <w:rsid w:val="00BE4CBC"/>
    <w:rPr>
      <w:i/>
      <w:iCs/>
      <w:color w:val="404040" w:themeColor="text1" w:themeTint="BF"/>
    </w:rPr>
  </w:style>
  <w:style w:type="paragraph" w:styleId="ListParagraph">
    <w:name w:val="List Paragraph"/>
    <w:basedOn w:val="Normal"/>
    <w:uiPriority w:val="34"/>
    <w:qFormat/>
    <w:rsid w:val="00BE4CBC"/>
    <w:pPr>
      <w:ind w:left="720"/>
      <w:contextualSpacing/>
    </w:pPr>
  </w:style>
  <w:style w:type="character" w:styleId="IntenseEmphasis">
    <w:name w:val="Intense Emphasis"/>
    <w:basedOn w:val="DefaultParagraphFont"/>
    <w:uiPriority w:val="21"/>
    <w:qFormat/>
    <w:rsid w:val="00BE4CBC"/>
    <w:rPr>
      <w:i/>
      <w:iCs/>
      <w:color w:val="0F4761" w:themeColor="accent1" w:themeShade="BF"/>
    </w:rPr>
  </w:style>
  <w:style w:type="paragraph" w:styleId="IntenseQuote">
    <w:name w:val="Intense Quote"/>
    <w:basedOn w:val="Normal"/>
    <w:next w:val="Normal"/>
    <w:link w:val="IntenseQuoteChar"/>
    <w:uiPriority w:val="30"/>
    <w:qFormat/>
    <w:rsid w:val="00BE4C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4CBC"/>
    <w:rPr>
      <w:i/>
      <w:iCs/>
      <w:color w:val="0F4761" w:themeColor="accent1" w:themeShade="BF"/>
    </w:rPr>
  </w:style>
  <w:style w:type="character" w:styleId="IntenseReference">
    <w:name w:val="Intense Reference"/>
    <w:basedOn w:val="DefaultParagraphFont"/>
    <w:uiPriority w:val="32"/>
    <w:qFormat/>
    <w:rsid w:val="00BE4CBC"/>
    <w:rPr>
      <w:b/>
      <w:bCs/>
      <w:smallCaps/>
      <w:color w:val="0F4761" w:themeColor="accent1" w:themeShade="BF"/>
      <w:spacing w:val="5"/>
    </w:rPr>
  </w:style>
  <w:style w:type="character" w:styleId="Hyperlink">
    <w:name w:val="Hyperlink"/>
    <w:basedOn w:val="DefaultParagraphFont"/>
    <w:uiPriority w:val="99"/>
    <w:unhideWhenUsed/>
    <w:rsid w:val="00435F6A"/>
    <w:rPr>
      <w:color w:val="467886" w:themeColor="hyperlink"/>
      <w:u w:val="single"/>
    </w:rPr>
  </w:style>
  <w:style w:type="paragraph" w:styleId="TOCHeading">
    <w:name w:val="TOC Heading"/>
    <w:basedOn w:val="Heading1"/>
    <w:next w:val="Normal"/>
    <w:uiPriority w:val="39"/>
    <w:unhideWhenUsed/>
    <w:qFormat/>
    <w:rsid w:val="007D79AB"/>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7D79AB"/>
    <w:pPr>
      <w:spacing w:after="100"/>
    </w:pPr>
  </w:style>
  <w:style w:type="paragraph" w:styleId="TOC2">
    <w:name w:val="toc 2"/>
    <w:basedOn w:val="Normal"/>
    <w:next w:val="Normal"/>
    <w:autoRedefine/>
    <w:uiPriority w:val="39"/>
    <w:unhideWhenUsed/>
    <w:rsid w:val="007D79AB"/>
    <w:pPr>
      <w:spacing w:after="100"/>
      <w:ind w:left="240"/>
    </w:pPr>
  </w:style>
  <w:style w:type="paragraph" w:styleId="TOC3">
    <w:name w:val="toc 3"/>
    <w:basedOn w:val="Normal"/>
    <w:next w:val="Normal"/>
    <w:autoRedefine/>
    <w:uiPriority w:val="39"/>
    <w:unhideWhenUsed/>
    <w:rsid w:val="007D79AB"/>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odive.com/news/marriott-international-AI-strategy-agentic-cloud-cybersecurity/758922/" TargetMode="External"/><Relationship Id="rId13" Type="http://schemas.openxmlformats.org/officeDocument/2006/relationships/hyperlink" Target="https://doi.org/10.1080/19368623.2025.2555367" TargetMode="External"/><Relationship Id="rId18" Type="http://schemas.openxmlformats.org/officeDocument/2006/relationships/hyperlink" Target="https://www.bankofengland.co.uk/financial-stability-in-focus/2025/april-2025" TargetMode="External"/><Relationship Id="rId3" Type="http://schemas.openxmlformats.org/officeDocument/2006/relationships/styles" Target="styles.xml"/><Relationship Id="rId21" Type="http://schemas.openxmlformats.org/officeDocument/2006/relationships/hyperlink" Target="https://www.hilton.com/en/events/offers/carbon-neutral-meetings/" TargetMode="External"/><Relationship Id="rId7" Type="http://schemas.openxmlformats.org/officeDocument/2006/relationships/hyperlink" Target="https://hbr.org/2023/03/robots-are-changing-the-face-of-customer-service" TargetMode="External"/><Relationship Id="rId12" Type="http://schemas.openxmlformats.org/officeDocument/2006/relationships/hyperlink" Target="https://doi.org/10.1080/13683500.2025.2528981" TargetMode="External"/><Relationship Id="rId17" Type="http://schemas.openxmlformats.org/officeDocument/2006/relationships/hyperlink" Target="https://digital-strategy.ec.europa.eu/en"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blog.citp.princeton.edu/2025/08/20/emotional-reliance-on-ai-design-dependency-and-the-future-of-human-connection/" TargetMode="External"/><Relationship Id="rId20" Type="http://schemas.openxmlformats.org/officeDocument/2006/relationships/hyperlink" Target="https://www.edpb.europa.eu/news/news/2024/edpb-opinion-ai-models-gdpr-principles-support-responsible-ai_en" TargetMode="External"/><Relationship Id="rId1" Type="http://schemas.openxmlformats.org/officeDocument/2006/relationships/customXml" Target="../customXml/item1.xml"/><Relationship Id="rId6" Type="http://schemas.openxmlformats.org/officeDocument/2006/relationships/hyperlink" Target="https://www.statista.com/topics/12390/artificial-intelligence-ai-use-in-hospitality/?srsltid=AfmBOorIYA9bOrKzBrRAUD8HKrXFBsZDQ9z_JS3M-2BxhLpOqgmWydbM" TargetMode="External"/><Relationship Id="rId11" Type="http://schemas.openxmlformats.org/officeDocument/2006/relationships/hyperlink" Target="https://hoteltechnologynews.com/2019/01/hilton-enhances-its-connected-rooms-with-netflix-partnership/"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europarl.europa.eu/topics/en/article/20230601STO93804/eu-ai-act-first-regulation-on-artificial-intelligence" TargetMode="External"/><Relationship Id="rId23" Type="http://schemas.openxmlformats.org/officeDocument/2006/relationships/hyperlink" Target="https://www.netsuite.com/portal/resource/articles/business-strategy/ai-hospitality.shtml" TargetMode="External"/><Relationship Id="rId10" Type="http://schemas.openxmlformats.org/officeDocument/2006/relationships/hyperlink" Target="https://www.vinccihoteles.com/en/blog/vincci-expert/applying-ai-hotel-industry/" TargetMode="External"/><Relationship Id="rId19" Type="http://schemas.openxmlformats.org/officeDocument/2006/relationships/hyperlink" Target="https://www.gov.uk/government/publications/emerging-technology-pairings-and-their-effects-on-cyber-security/emerging-technologies-and-their-effect-on-cyber-security" TargetMode="External"/><Relationship Id="rId4" Type="http://schemas.openxmlformats.org/officeDocument/2006/relationships/settings" Target="settings.xml"/><Relationship Id="rId9" Type="http://schemas.openxmlformats.org/officeDocument/2006/relationships/hyperlink" Target="https://hoteltechreport.com/news/ai-in-hospitality" TargetMode="External"/><Relationship Id="rId14" Type="http://schemas.openxmlformats.org/officeDocument/2006/relationships/hyperlink" Target="https://www.computing.co.uk/opinion/2025/ai-literacy-is-the-next-big-compliance-challenge-for-business" TargetMode="External"/><Relationship Id="rId22" Type="http://schemas.openxmlformats.org/officeDocument/2006/relationships/hyperlink" Target="https://www.cybersecurityintelligence.com/blog/employee-resistance-to-ai-adoption-864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415F42-246B-4CDB-9458-DD01CEBFB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575</TotalTime>
  <Pages>17</Pages>
  <Words>4934</Words>
  <Characters>23786</Characters>
  <Application>Microsoft Office Word</Application>
  <DocSecurity>0</DocSecurity>
  <Lines>1321</Lines>
  <Paragraphs>598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Constantin Vasiliu (2229175)</dc:creator>
  <cp:keywords/>
  <dc:description/>
  <cp:lastModifiedBy>Constantin Vasiliu (2229175)</cp:lastModifiedBy>
  <cp:revision>6</cp:revision>
  <dcterms:created xsi:type="dcterms:W3CDTF">2025-10-14T12:22:00Z</dcterms:created>
  <dcterms:modified xsi:type="dcterms:W3CDTF">2025-10-29T22:34:00Z</dcterms:modified>
</cp:coreProperties>
</file>