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877C37" w14:textId="77777777" w:rsidR="003324EE" w:rsidRDefault="003324EE"/>
        <w:p w14:paraId="6EAE34B0" w14:textId="77777777" w:rsidR="003324EE" w:rsidRPr="003324EE" w:rsidRDefault="003324EE" w:rsidP="003324EE"/>
        <w:p w14:paraId="1F8BADAC" w14:textId="77777777" w:rsidR="003324EE" w:rsidRPr="003324EE" w:rsidRDefault="003324EE" w:rsidP="003324EE"/>
        <w:p w14:paraId="279635BC" w14:textId="77777777" w:rsidR="003324EE" w:rsidRPr="003324EE" w:rsidRDefault="003324EE" w:rsidP="003324EE"/>
        <w:p w14:paraId="12FC91C3" w14:textId="77777777" w:rsidR="003324EE" w:rsidRPr="003324EE" w:rsidRDefault="003324EE" w:rsidP="003324EE"/>
        <w:p w14:paraId="4400C435" w14:textId="77777777" w:rsidR="003324EE" w:rsidRPr="003324EE" w:rsidRDefault="003324EE" w:rsidP="003324EE"/>
        <w:p w14:paraId="36452D77" w14:textId="77777777" w:rsidR="003324EE" w:rsidRPr="003324EE" w:rsidRDefault="003324EE" w:rsidP="003324EE"/>
        <w:p w14:paraId="429C0486" w14:textId="4E079FCA" w:rsidR="003324EE" w:rsidRPr="003324EE" w:rsidRDefault="003324EE" w:rsidP="003324EE">
          <w:r>
            <w:rPr>
              <w:noProof/>
            </w:rPr>
            <mc:AlternateContent>
              <mc:Choice Requires="wps">
                <w:drawing>
                  <wp:anchor distT="45720" distB="45720" distL="114300" distR="114300" simplePos="0" relativeHeight="251660290" behindDoc="0" locked="0" layoutInCell="1" allowOverlap="1" wp14:anchorId="4C8DA25C" wp14:editId="3D7C4EEE">
                    <wp:simplePos x="0" y="0"/>
                    <wp:positionH relativeFrom="margin">
                      <wp:posOffset>2102485</wp:posOffset>
                    </wp:positionH>
                    <wp:positionV relativeFrom="paragraph">
                      <wp:posOffset>10160</wp:posOffset>
                    </wp:positionV>
                    <wp:extent cx="3305175" cy="3014345"/>
                    <wp:effectExtent l="0" t="0" r="2857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5175" cy="3014345"/>
                            </a:xfrm>
                            <a:prstGeom prst="rect">
                              <a:avLst/>
                            </a:prstGeom>
                            <a:solidFill>
                              <a:srgbClr val="FFFFFF"/>
                            </a:solidFill>
                            <a:ln w="9525">
                              <a:solidFill>
                                <a:srgbClr val="000000"/>
                              </a:solidFill>
                              <a:miter lim="800000"/>
                              <a:headEnd/>
                              <a:tailEnd/>
                            </a:ln>
                          </wps:spPr>
                          <wps:txbx>
                            <w:txbxContent>
                              <w:p w14:paraId="14DC2C16" w14:textId="77777777" w:rsidR="003324EE" w:rsidRDefault="003324EE" w:rsidP="003324EE">
                                <w:r>
                                  <w:t>Module Name: Learning in the Digital Era</w:t>
                                </w:r>
                              </w:p>
                              <w:p w14:paraId="5D94159E" w14:textId="77777777" w:rsidR="003324EE" w:rsidRDefault="003324EE" w:rsidP="003324EE">
                                <w:r>
                                  <w:t>Module Code: ACCA 4025</w:t>
                                </w:r>
                              </w:p>
                              <w:p w14:paraId="150E2F22" w14:textId="77777777" w:rsidR="003324EE" w:rsidRDefault="003324EE" w:rsidP="003324EE"/>
                              <w:p w14:paraId="5C32F1EF" w14:textId="77777777" w:rsidR="003324EE" w:rsidRDefault="003324EE" w:rsidP="003324EE">
                                <w:r>
                                  <w:t>Student Name: Biniam Aregawi Abraha</w:t>
                                </w:r>
                              </w:p>
                              <w:p w14:paraId="29783BB6" w14:textId="77777777" w:rsidR="003324EE" w:rsidRDefault="003324EE" w:rsidP="003324EE">
                                <w:r>
                                  <w:t>Student ID:   2532266</w:t>
                                </w:r>
                              </w:p>
                              <w:p w14:paraId="04977F73" w14:textId="77777777" w:rsidR="003324EE" w:rsidRDefault="003324EE" w:rsidP="003324EE">
                                <w:r>
                                  <w:t>Group: 1</w:t>
                                </w:r>
                              </w:p>
                              <w:p w14:paraId="43011972" w14:textId="77777777" w:rsidR="003324EE" w:rsidRDefault="003324EE" w:rsidP="003324EE"/>
                              <w:p w14:paraId="1C3A0CDF" w14:textId="77777777" w:rsidR="003324EE" w:rsidRDefault="003324EE" w:rsidP="003324EE">
                                <w:r>
                                  <w:t xml:space="preserve">Lecturer’s Name: </w:t>
                                </w:r>
                                <w:r w:rsidRPr="006A3B09">
                                  <w:t>Koushik Modak</w:t>
                                </w:r>
                              </w:p>
                              <w:p w14:paraId="37534F73" w14:textId="58F046E2" w:rsidR="003324EE" w:rsidRDefault="003324E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8DA25C" id="Text Box 2" o:spid="_x0000_s1057" type="#_x0000_t202" style="position:absolute;margin-left:165.55pt;margin-top:.8pt;width:260.25pt;height:237.35pt;z-index:25166029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">
                    <v:textbox>
                      <w:txbxContent>
                        <w:p w14:paraId="14DC2C16" w14:textId="77777777" w:rsidR="003324EE" w:rsidRDefault="003324EE" w:rsidP="003324EE">
                          <w:r>
                            <w:t>Module Name: Learning in the Digital Era</w:t>
                          </w:r>
                        </w:p>
                        <w:p w14:paraId="5D94159E" w14:textId="77777777" w:rsidR="003324EE" w:rsidRDefault="003324EE" w:rsidP="003324EE">
                          <w:r>
                            <w:t>Module Code: ACCA 4025</w:t>
                          </w:r>
                        </w:p>
                        <w:p w14:paraId="150E2F22" w14:textId="77777777" w:rsidR="003324EE" w:rsidRDefault="003324EE" w:rsidP="003324EE"/>
                        <w:p w14:paraId="5C32F1EF" w14:textId="77777777" w:rsidR="003324EE" w:rsidRDefault="003324EE" w:rsidP="003324EE">
                          <w:r>
                            <w:t>Student Name: Biniam Aregawi Abraha</w:t>
                          </w:r>
                        </w:p>
                        <w:p w14:paraId="29783BB6" w14:textId="77777777" w:rsidR="003324EE" w:rsidRDefault="003324EE" w:rsidP="003324EE">
                          <w:r>
                            <w:t>Student ID:   2532266</w:t>
                          </w:r>
                        </w:p>
                        <w:p w14:paraId="04977F73" w14:textId="77777777" w:rsidR="003324EE" w:rsidRDefault="003324EE" w:rsidP="003324EE">
                          <w:r>
                            <w:t>Group: 1</w:t>
                          </w:r>
                        </w:p>
                        <w:p w14:paraId="43011972" w14:textId="77777777" w:rsidR="003324EE" w:rsidRDefault="003324EE" w:rsidP="003324EE"/>
                        <w:p w14:paraId="1C3A0CDF" w14:textId="77777777" w:rsidR="003324EE" w:rsidRDefault="003324EE" w:rsidP="003324EE">
                          <w:r>
                            <w:t xml:space="preserve">Lecturer’s Name: </w:t>
                          </w:r>
                          <w:r w:rsidRPr="006A3B09">
                            <w:t>Koushik Modak</w:t>
                          </w:r>
                        </w:p>
                        <w:p w14:paraId="37534F73" w14:textId="58F046E2" w:rsidR="003324EE" w:rsidRDefault="003324EE"/>
                      </w:txbxContent>
                    </v:textbox>
                    <w10:wrap type="square" anchorx="margin"/>
                  </v:shape>
                </w:pict>
              </mc:Fallback>
            </mc:AlternateContent>
          </w:r>
        </w:p>
        <w:p w14:paraId="51EC8DD5" w14:textId="5CFC6789" w:rsidR="003324EE" w:rsidRPr="003324EE" w:rsidRDefault="003324EE" w:rsidP="003324EE"/>
        <w:p w14:paraId="48C98342" w14:textId="4297A0FB" w:rsidR="003324EE" w:rsidRPr="003324EE" w:rsidRDefault="003324EE" w:rsidP="003324EE"/>
        <w:p w14:paraId="7B772714" w14:textId="1BC51528" w:rsidR="003324EE" w:rsidRPr="003324EE" w:rsidRDefault="003324EE" w:rsidP="003324EE"/>
        <w:p w14:paraId="4E9D2C4F" w14:textId="77777777" w:rsidR="003324EE" w:rsidRPr="003324EE" w:rsidRDefault="003324EE" w:rsidP="003324EE"/>
        <w:p w14:paraId="35730C6A" w14:textId="7D4C071C" w:rsidR="003324EE" w:rsidRPr="003324EE" w:rsidRDefault="003324EE" w:rsidP="003324EE"/>
        <w:p w14:paraId="4EE33D8E" w14:textId="1E559661" w:rsidR="003324EE" w:rsidRDefault="003324EE" w:rsidP="003324EE">
          <w:pPr>
            <w:tabs>
              <w:tab w:val="left" w:pos="9456"/>
            </w:tabs>
          </w:pPr>
          <w:r>
            <w:tab/>
          </w:r>
        </w:p>
        <w:p w14:paraId="13C227D8" w14:textId="65F1F3CA" w:rsidR="00E32C28" w:rsidRDefault="003324EE">
          <w:r>
            <w:rPr>
              <w:noProof/>
            </w:rPr>
            <mc:AlternateContent>
              <mc:Choice Requires="wps">
                <w:drawing>
                  <wp:anchor distT="45720" distB="45720" distL="114300" distR="114300" simplePos="0" relativeHeight="251662338" behindDoc="0" locked="0" layoutInCell="1" allowOverlap="1" wp14:anchorId="0E228672" wp14:editId="519BD5F8">
                    <wp:simplePos x="0" y="0"/>
                    <wp:positionH relativeFrom="column">
                      <wp:posOffset>2222500</wp:posOffset>
                    </wp:positionH>
                    <wp:positionV relativeFrom="paragraph">
                      <wp:posOffset>266065</wp:posOffset>
                    </wp:positionV>
                    <wp:extent cx="2673350" cy="1404620"/>
                    <wp:effectExtent l="0" t="0" r="12700" b="27940"/>
                    <wp:wrapSquare wrapText="bothSides"/>
                    <wp:docPr id="1112090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3350" cy="1404620"/>
                            </a:xfrm>
                            <a:prstGeom prst="rect">
                              <a:avLst/>
                            </a:prstGeom>
                            <a:solidFill>
                              <a:srgbClr val="FFFFFF"/>
                            </a:solidFill>
                            <a:ln w="9525">
                              <a:solidFill>
                                <a:srgbClr val="000000"/>
                              </a:solidFill>
                              <a:miter lim="800000"/>
                              <a:headEnd/>
                              <a:tailEnd/>
                            </a:ln>
                          </wps:spPr>
                          <wps:txbx>
                            <w:txbxContent>
                              <w:p w14:paraId="4CC1EC25" w14:textId="62BE152B" w:rsidR="00F813B9" w:rsidRDefault="003324EE" w:rsidP="00817976">
                                <w:pPr>
                                  <w:spacing w:line="360" w:lineRule="auto"/>
                                  <w:jc w:val="both"/>
                                  <w:rPr>
                                    <w:b/>
                                    <w:bCs/>
                                    <w:color w:val="D86DCB" w:themeColor="accent5" w:themeTint="99"/>
                                  </w:rPr>
                                </w:pPr>
                                <w:r>
                                  <w:t>Presentation</w:t>
                                </w:r>
                                <w:r w:rsidR="00943709">
                                  <w:t>:</w:t>
                                </w:r>
                                <w:r w:rsidR="008A7192">
                                  <w:t xml:space="preserve"> </w:t>
                                </w:r>
                                <w:r w:rsidR="00B71C9A" w:rsidRPr="00436C1A">
                                  <w:rPr>
                                    <w:b/>
                                    <w:bCs/>
                                    <w:color w:val="D86DCB" w:themeColor="accent5" w:themeTint="99"/>
                                  </w:rPr>
                                  <w:t>Video</w:t>
                                </w:r>
                                <w:r w:rsidR="00943709">
                                  <w:rPr>
                                    <w:b/>
                                    <w:bCs/>
                                    <w:color w:val="D86DCB" w:themeColor="accent5" w:themeTint="99"/>
                                  </w:rPr>
                                  <w:t xml:space="preserve"> </w:t>
                                </w:r>
                                <w:r w:rsidR="00B71C9A" w:rsidRPr="00436C1A">
                                  <w:rPr>
                                    <w:b/>
                                    <w:bCs/>
                                    <w:color w:val="D86DCB" w:themeColor="accent5" w:themeTint="99"/>
                                  </w:rPr>
                                  <w:t>Link</w:t>
                                </w:r>
                                <w:r w:rsidR="00F813B9" w:rsidRPr="00436C1A">
                                  <w:rPr>
                                    <w:b/>
                                    <w:bCs/>
                                    <w:color w:val="D86DCB" w:themeColor="accent5" w:themeTint="99"/>
                                  </w:rPr>
                                  <w:t xml:space="preserve">: </w:t>
                                </w:r>
                              </w:p>
                              <w:p w14:paraId="313EFF32" w14:textId="77777777" w:rsidR="00077F79" w:rsidRDefault="00077F79" w:rsidP="00077F79">
                                <w:pPr>
                                  <w:spacing w:line="360" w:lineRule="auto"/>
                                  <w:jc w:val="both"/>
                                  <w:rPr>
                                    <w:b/>
                                    <w:bCs/>
                                    <w:color w:val="D86DCB" w:themeColor="accent5" w:themeTint="99"/>
                                  </w:rPr>
                                </w:pPr>
                                <w:hyperlink r:id="rId7" w:history="1">
                                  <w:r w:rsidRPr="00E01E54">
                                    <w:rPr>
                                      <w:rStyle w:val="Hyperlink"/>
                                      <w:b/>
                                      <w:bCs/>
                                    </w:rPr>
                                    <w:t>https://youtu.be</w:t>
                                  </w:r>
                                  <w:r w:rsidRPr="00E01E54">
                                    <w:rPr>
                                      <w:rStyle w:val="Hyperlink"/>
                                      <w:b/>
                                      <w:bCs/>
                                    </w:rPr>
                                    <w:t>/</w:t>
                                  </w:r>
                                  <w:r w:rsidRPr="00E01E54">
                                    <w:rPr>
                                      <w:rStyle w:val="Hyperlink"/>
                                      <w:b/>
                                      <w:bCs/>
                                    </w:rPr>
                                    <w:t>tFU_9EVvcVc</w:t>
                                  </w:r>
                                </w:hyperlink>
                              </w:p>
                              <w:p w14:paraId="4BED479C" w14:textId="77777777" w:rsidR="00943709" w:rsidRPr="00E84E4C" w:rsidRDefault="00943709" w:rsidP="00817976">
                                <w:pPr>
                                  <w:spacing w:line="360" w:lineRule="auto"/>
                                  <w:jc w:val="both"/>
                                  <w:rPr>
                                    <w:b/>
                                    <w:bCs/>
                                    <w:color w:val="D86DCB" w:themeColor="accent5" w:themeTint="99"/>
                                  </w:rPr>
                                </w:pPr>
                              </w:p>
                              <w:p w14:paraId="1589E3B9" w14:textId="4959BBE3" w:rsidR="003324EE" w:rsidRDefault="003324EE">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0E228672" id="_x0000_t202" coordsize="21600,21600" o:spt="202" path="m,l,21600r21600,l21600,xe">
                    <v:stroke joinstyle="miter"/>
                    <v:path gradientshapeok="t" o:connecttype="rect"/>
                  </v:shapetype>
                  <v:shape id="_x0000_s1058" type="#_x0000_t202" style="position:absolute;margin-left:175pt;margin-top:20.95pt;width:210.5pt;height:110.6pt;z-index:25166233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">
                    <v:textbox style="mso-fit-shape-to-text:t">
                      <w:txbxContent>
                        <w:p w14:paraId="4CC1EC25" w14:textId="62BE152B" w:rsidR="00F813B9" w:rsidRDefault="003324EE" w:rsidP="00817976">
                          <w:pPr>
                            <w:spacing w:line="360" w:lineRule="auto"/>
                            <w:jc w:val="both"/>
                            <w:rPr>
                              <w:b/>
                              <w:bCs/>
                              <w:color w:val="D86DCB" w:themeColor="accent5" w:themeTint="99"/>
                            </w:rPr>
                          </w:pPr>
                          <w:r>
                            <w:t>Presentation</w:t>
                          </w:r>
                          <w:r w:rsidR="00943709">
                            <w:t>:</w:t>
                          </w:r>
                          <w:r w:rsidR="008A7192">
                            <w:t xml:space="preserve"> </w:t>
                          </w:r>
                          <w:r w:rsidR="00B71C9A" w:rsidRPr="00436C1A">
                            <w:rPr>
                              <w:b/>
                              <w:bCs/>
                              <w:color w:val="D86DCB" w:themeColor="accent5" w:themeTint="99"/>
                            </w:rPr>
                            <w:t>Video</w:t>
                          </w:r>
                          <w:r w:rsidR="00943709">
                            <w:rPr>
                              <w:b/>
                              <w:bCs/>
                              <w:color w:val="D86DCB" w:themeColor="accent5" w:themeTint="99"/>
                            </w:rPr>
                            <w:t xml:space="preserve"> </w:t>
                          </w:r>
                          <w:r w:rsidR="00B71C9A" w:rsidRPr="00436C1A">
                            <w:rPr>
                              <w:b/>
                              <w:bCs/>
                              <w:color w:val="D86DCB" w:themeColor="accent5" w:themeTint="99"/>
                            </w:rPr>
                            <w:t>Link</w:t>
                          </w:r>
                          <w:r w:rsidR="00F813B9" w:rsidRPr="00436C1A">
                            <w:rPr>
                              <w:b/>
                              <w:bCs/>
                              <w:color w:val="D86DCB" w:themeColor="accent5" w:themeTint="99"/>
                            </w:rPr>
                            <w:t xml:space="preserve">: </w:t>
                          </w:r>
                        </w:p>
                        <w:p w14:paraId="313EFF32" w14:textId="77777777" w:rsidR="00077F79" w:rsidRDefault="00077F79" w:rsidP="00077F79">
                          <w:pPr>
                            <w:spacing w:line="360" w:lineRule="auto"/>
                            <w:jc w:val="both"/>
                            <w:rPr>
                              <w:b/>
                              <w:bCs/>
                              <w:color w:val="D86DCB" w:themeColor="accent5" w:themeTint="99"/>
                            </w:rPr>
                          </w:pPr>
                          <w:hyperlink r:id="rId8" w:history="1">
                            <w:r w:rsidRPr="00E01E54">
                              <w:rPr>
                                <w:rStyle w:val="Hyperlink"/>
                                <w:b/>
                                <w:bCs/>
                              </w:rPr>
                              <w:t>https://youtu.be</w:t>
                            </w:r>
                            <w:r w:rsidRPr="00E01E54">
                              <w:rPr>
                                <w:rStyle w:val="Hyperlink"/>
                                <w:b/>
                                <w:bCs/>
                              </w:rPr>
                              <w:t>/</w:t>
                            </w:r>
                            <w:r w:rsidRPr="00E01E54">
                              <w:rPr>
                                <w:rStyle w:val="Hyperlink"/>
                                <w:b/>
                                <w:bCs/>
                              </w:rPr>
                              <w:t>tFU_9EVvcVc</w:t>
                            </w:r>
                          </w:hyperlink>
                        </w:p>
                        <w:p w14:paraId="4BED479C" w14:textId="77777777" w:rsidR="00943709" w:rsidRPr="00E84E4C" w:rsidRDefault="00943709" w:rsidP="00817976">
                          <w:pPr>
                            <w:spacing w:line="360" w:lineRule="auto"/>
                            <w:jc w:val="both"/>
                            <w:rPr>
                              <w:b/>
                              <w:bCs/>
                              <w:color w:val="D86DCB" w:themeColor="accent5" w:themeTint="99"/>
                            </w:rPr>
                          </w:pPr>
                        </w:p>
                        <w:p w14:paraId="1589E3B9" w14:textId="4959BBE3" w:rsidR="003324EE" w:rsidRDefault="003324EE">
                          <w:r>
                            <w:t xml:space="preserve"> </w:t>
                          </w:r>
                        </w:p>
                      </w:txbxContent>
                    </v:textbox>
                    <w10:wrap type="square"/>
                  </v:shape>
                </w:pict>
              </mc:Fallback>
            </mc:AlternateContent>
          </w:r>
          <w:r w:rsidR="00E32C28" w:rsidRPr="003324EE">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016F9854" w14:textId="77777777" w:rsidR="00C4438D" w:rsidRDefault="00E32C28" w:rsidP="00C4438D">
      <w:pPr>
        <w:pStyle w:val="Heading1"/>
        <w:rPr>
          <w:b/>
          <w:bCs/>
        </w:rPr>
      </w:pPr>
      <w:bookmarkStart w:id="0" w:name="_Toc184033994"/>
      <w:r w:rsidRPr="00E32C28">
        <w:rPr>
          <w:b/>
          <w:bCs/>
        </w:rPr>
        <w:lastRenderedPageBreak/>
        <w:t>Introduction</w:t>
      </w:r>
      <w:bookmarkStart w:id="1" w:name="_Toc184033995"/>
      <w:bookmarkEnd w:id="0"/>
    </w:p>
    <w:p w14:paraId="4357F8F9" w14:textId="60F113C8" w:rsidR="0068612D" w:rsidRPr="00C4438D" w:rsidRDefault="0068612D" w:rsidP="00C4438D">
      <w:pPr>
        <w:pStyle w:val="Heading1"/>
        <w:rPr>
          <w:b/>
          <w:bCs/>
        </w:rPr>
      </w:pPr>
      <w:r w:rsidRPr="0068612D">
        <w:rPr>
          <w:rFonts w:asciiTheme="minorHAnsi" w:eastAsiaTheme="minorEastAsia" w:hAnsiTheme="minorHAnsi" w:cstheme="minorBidi"/>
          <w:color w:val="auto"/>
          <w:sz w:val="24"/>
          <w:szCs w:val="24"/>
        </w:rPr>
        <w:t xml:space="preserve"> I will </w:t>
      </w:r>
      <w:r w:rsidR="008A0813" w:rsidRPr="0068612D">
        <w:rPr>
          <w:rFonts w:asciiTheme="minorHAnsi" w:eastAsiaTheme="minorEastAsia" w:hAnsiTheme="minorHAnsi" w:cstheme="minorBidi"/>
          <w:color w:val="auto"/>
          <w:sz w:val="24"/>
          <w:szCs w:val="24"/>
        </w:rPr>
        <w:t>present self</w:t>
      </w:r>
      <w:r w:rsidRPr="0068612D">
        <w:rPr>
          <w:rFonts w:asciiTheme="minorHAnsi" w:eastAsiaTheme="minorEastAsia" w:hAnsiTheme="minorHAnsi" w:cstheme="minorBidi"/>
          <w:color w:val="auto"/>
          <w:sz w:val="24"/>
          <w:szCs w:val="24"/>
        </w:rPr>
        <w:t>-assessment and</w:t>
      </w:r>
      <w:r w:rsidR="00D1273A">
        <w:rPr>
          <w:rFonts w:asciiTheme="minorHAnsi" w:eastAsiaTheme="minorEastAsia" w:hAnsiTheme="minorHAnsi" w:cstheme="minorBidi"/>
          <w:color w:val="auto"/>
          <w:sz w:val="24"/>
          <w:szCs w:val="24"/>
        </w:rPr>
        <w:t xml:space="preserve"> g</w:t>
      </w:r>
      <w:r w:rsidR="00D1273A" w:rsidRPr="00D1273A">
        <w:rPr>
          <w:rFonts w:asciiTheme="minorHAnsi" w:eastAsiaTheme="minorEastAsia" w:hAnsiTheme="minorHAnsi" w:cstheme="minorBidi"/>
          <w:color w:val="auto"/>
          <w:sz w:val="24"/>
          <w:szCs w:val="24"/>
        </w:rPr>
        <w:t xml:space="preserve">rowth </w:t>
      </w:r>
      <w:r w:rsidR="00435BCA">
        <w:rPr>
          <w:rFonts w:asciiTheme="minorHAnsi" w:eastAsiaTheme="minorEastAsia" w:hAnsiTheme="minorHAnsi" w:cstheme="minorBidi"/>
          <w:color w:val="auto"/>
          <w:sz w:val="24"/>
          <w:szCs w:val="24"/>
        </w:rPr>
        <w:t>s</w:t>
      </w:r>
      <w:r w:rsidR="00D1273A" w:rsidRPr="00D1273A">
        <w:rPr>
          <w:rFonts w:asciiTheme="minorHAnsi" w:eastAsiaTheme="minorEastAsia" w:hAnsiTheme="minorHAnsi" w:cstheme="minorBidi"/>
          <w:color w:val="auto"/>
          <w:sz w:val="24"/>
          <w:szCs w:val="24"/>
        </w:rPr>
        <w:t>trategy</w:t>
      </w:r>
      <w:r w:rsidRPr="0068612D">
        <w:rPr>
          <w:rFonts w:asciiTheme="minorHAnsi" w:eastAsiaTheme="minorEastAsia" w:hAnsiTheme="minorHAnsi" w:cstheme="minorBidi"/>
          <w:color w:val="auto"/>
          <w:sz w:val="24"/>
          <w:szCs w:val="24"/>
        </w:rPr>
        <w:t xml:space="preserve">, </w:t>
      </w:r>
      <w:r w:rsidR="00793284" w:rsidRPr="00D1273A">
        <w:rPr>
          <w:rFonts w:asciiTheme="minorHAnsi" w:eastAsiaTheme="minorEastAsia" w:hAnsiTheme="minorHAnsi" w:cstheme="minorBidi"/>
          <w:color w:val="auto"/>
          <w:sz w:val="24"/>
          <w:szCs w:val="24"/>
        </w:rPr>
        <w:t>paying</w:t>
      </w:r>
      <w:r w:rsidR="00D1273A" w:rsidRPr="00D1273A">
        <w:rPr>
          <w:rFonts w:asciiTheme="minorHAnsi" w:eastAsiaTheme="minorEastAsia" w:hAnsiTheme="minorHAnsi" w:cstheme="minorBidi"/>
          <w:color w:val="auto"/>
          <w:sz w:val="24"/>
          <w:szCs w:val="24"/>
        </w:rPr>
        <w:t xml:space="preserve"> attention </w:t>
      </w:r>
      <w:r w:rsidRPr="0068612D">
        <w:rPr>
          <w:rFonts w:asciiTheme="minorHAnsi" w:eastAsiaTheme="minorEastAsia" w:hAnsiTheme="minorHAnsi" w:cstheme="minorBidi"/>
          <w:color w:val="auto"/>
          <w:sz w:val="24"/>
          <w:szCs w:val="24"/>
        </w:rPr>
        <w:t>on my strengths, areas I want to improve, and skills I want to strengthen. In addition, I will explain how I will learn on my own and continue to develop throughout my life, using the “learning to learn” methods taken from Part 4.</w:t>
      </w:r>
    </w:p>
    <w:p w14:paraId="1C2688B6" w14:textId="1B4BBB2A" w:rsidR="00E32C28" w:rsidRDefault="00E32C28" w:rsidP="00E32C28">
      <w:pPr>
        <w:pStyle w:val="Heading1"/>
        <w:rPr>
          <w:b/>
          <w:bCs/>
        </w:rPr>
      </w:pPr>
      <w:r w:rsidRPr="00E32C28">
        <w:rPr>
          <w:b/>
          <w:bCs/>
        </w:rPr>
        <w:t>Main Body</w:t>
      </w:r>
      <w:bookmarkEnd w:id="1"/>
    </w:p>
    <w:p w14:paraId="6238C61D" w14:textId="0BFC9272" w:rsidR="0020018E" w:rsidRPr="0020018E" w:rsidRDefault="00FE75AD" w:rsidP="003324EE">
      <w:pPr>
        <w:jc w:val="both"/>
      </w:pPr>
      <w:r w:rsidRPr="00FE75AD">
        <w:t xml:space="preserve"> By evaluating my own performance and using </w:t>
      </w:r>
      <w:r w:rsidR="00435BCA">
        <w:t>e</w:t>
      </w:r>
      <w:r w:rsidR="00D1273A" w:rsidRPr="00D1273A">
        <w:t xml:space="preserve">valuation </w:t>
      </w:r>
      <w:r w:rsidRPr="00FE75AD">
        <w:t xml:space="preserve">tools, I have </w:t>
      </w:r>
      <w:r w:rsidR="00435BCA">
        <w:t>r</w:t>
      </w:r>
      <w:r w:rsidR="00D1273A" w:rsidRPr="00D1273A">
        <w:t xml:space="preserve">ecognized </w:t>
      </w:r>
      <w:r w:rsidRPr="00FE75AD">
        <w:t xml:space="preserve">my </w:t>
      </w:r>
      <w:r w:rsidR="00D1273A" w:rsidRPr="00FE75AD">
        <w:t xml:space="preserve">strengths </w:t>
      </w:r>
      <w:r w:rsidRPr="00FE75AD">
        <w:t xml:space="preserve">and areas for improvement. My professional </w:t>
      </w:r>
      <w:r w:rsidR="00D1273A">
        <w:t>g</w:t>
      </w:r>
      <w:r w:rsidR="00D1273A" w:rsidRPr="00D1273A">
        <w:t xml:space="preserve">rowth </w:t>
      </w:r>
      <w:r w:rsidR="00435BCA">
        <w:t>s</w:t>
      </w:r>
      <w:r w:rsidR="00D1273A" w:rsidRPr="00D1273A">
        <w:t>trategy</w:t>
      </w:r>
      <w:r w:rsidRPr="00FE75AD">
        <w:t xml:space="preserve">, based on the </w:t>
      </w:r>
      <w:r w:rsidR="00435BCA">
        <w:rPr>
          <w:b/>
          <w:bCs/>
        </w:rPr>
        <w:t>r</w:t>
      </w:r>
      <w:r w:rsidR="00D1273A" w:rsidRPr="00D1273A">
        <w:t xml:space="preserve">elevant </w:t>
      </w:r>
      <w:r w:rsidRPr="00FE75AD">
        <w:t xml:space="preserve">framework, provides </w:t>
      </w:r>
      <w:r w:rsidR="00435BCA">
        <w:t>o</w:t>
      </w:r>
      <w:r w:rsidR="00920864" w:rsidRPr="00920864">
        <w:t xml:space="preserve">bvious </w:t>
      </w:r>
      <w:r w:rsidRPr="00FE75AD">
        <w:t xml:space="preserve">direction for fostering essential skills and filling gaps. In addition, by implementing the “learning to learn” strategies from Section 4—such as setting goals and organizing research effectively—I can take initiative to improve my learning and support my continued </w:t>
      </w:r>
      <w:r w:rsidR="00920864" w:rsidRPr="00920864">
        <w:t xml:space="preserve">Individual </w:t>
      </w:r>
      <w:r w:rsidRPr="00FE75AD">
        <w:t>and professional growth.</w:t>
      </w:r>
    </w:p>
    <w:p w14:paraId="3A1D7541" w14:textId="5EC40539" w:rsidR="00401E97" w:rsidRDefault="000B6B9C" w:rsidP="00401E97">
      <w:pPr>
        <w:spacing w:line="360" w:lineRule="auto"/>
        <w:ind w:firstLine="720"/>
        <w:jc w:val="both"/>
      </w:pPr>
      <w:r w:rsidRPr="00436C1A">
        <w:rPr>
          <w:b/>
          <w:bCs/>
          <w:color w:val="D86DCB" w:themeColor="accent5" w:themeTint="99"/>
        </w:rPr>
        <w:t>Video Link:</w:t>
      </w:r>
      <w:r w:rsidR="00401E97">
        <w:rPr>
          <w:b/>
          <w:bCs/>
          <w:color w:val="D86DCB" w:themeColor="accent5" w:themeTint="99"/>
        </w:rPr>
        <w:t xml:space="preserve"> </w:t>
      </w:r>
      <w:r w:rsidR="00401E97">
        <w:t xml:space="preserve"> </w:t>
      </w:r>
      <w:hyperlink r:id="rId9" w:history="1">
        <w:r w:rsidR="00943709" w:rsidRPr="00E01E54">
          <w:rPr>
            <w:rStyle w:val="Hyperlink"/>
          </w:rPr>
          <w:t>https://youtu.be</w:t>
        </w:r>
        <w:r w:rsidR="00943709" w:rsidRPr="00E01E54">
          <w:rPr>
            <w:rStyle w:val="Hyperlink"/>
          </w:rPr>
          <w:t>/</w:t>
        </w:r>
        <w:r w:rsidR="00943709" w:rsidRPr="00E01E54">
          <w:rPr>
            <w:rStyle w:val="Hyperlink"/>
          </w:rPr>
          <w:t>tFU_9EVvcVc</w:t>
        </w:r>
      </w:hyperlink>
    </w:p>
    <w:p w14:paraId="645CDD85" w14:textId="77777777" w:rsidR="00943709" w:rsidRDefault="00943709" w:rsidP="00401E97">
      <w:pPr>
        <w:spacing w:line="360" w:lineRule="auto"/>
        <w:ind w:firstLine="720"/>
        <w:jc w:val="both"/>
        <w:rPr>
          <w:b/>
          <w:bCs/>
          <w:color w:val="D86DCB" w:themeColor="accent5" w:themeTint="99"/>
        </w:rPr>
      </w:pPr>
    </w:p>
    <w:p w14:paraId="730F7E37" w14:textId="1F0D4920" w:rsidR="00D1392D" w:rsidRDefault="000B6B9C" w:rsidP="00D1392D">
      <w:pPr>
        <w:spacing w:line="360" w:lineRule="auto"/>
      </w:pPr>
      <w:r>
        <w:t xml:space="preserve">Slide 1 </w:t>
      </w:r>
      <w:r>
        <w:tab/>
      </w:r>
      <w:r w:rsidRPr="00701C6F">
        <w:rPr>
          <w:color w:val="FF0000"/>
        </w:rPr>
        <w:t>COVER PAGE</w:t>
      </w:r>
    </w:p>
    <w:p w14:paraId="35B72631" w14:textId="22D177FC" w:rsidR="000B6B9C" w:rsidRDefault="000B6B9C" w:rsidP="000B6B9C">
      <w:pPr>
        <w:spacing w:line="360" w:lineRule="auto"/>
        <w:jc w:val="center"/>
      </w:pPr>
    </w:p>
    <w:p w14:paraId="4D1342D3" w14:textId="77777777" w:rsidR="00797DA2" w:rsidRDefault="00797DA2" w:rsidP="000B6B9C">
      <w:r>
        <w:rPr>
          <w:noProof/>
        </w:rPr>
        <w:drawing>
          <wp:inline distT="0" distB="0" distL="0" distR="0" wp14:anchorId="2356AA9A" wp14:editId="698D3D66">
            <wp:extent cx="5731510" cy="3223895"/>
            <wp:effectExtent l="0" t="0" r="2540" b="0"/>
            <wp:docPr id="8601521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15218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0F20CFBD" w14:textId="77777777" w:rsidR="00797DA2" w:rsidRDefault="00797DA2" w:rsidP="000B6B9C"/>
    <w:p w14:paraId="1DE81D8F" w14:textId="77777777" w:rsidR="00797DA2" w:rsidRDefault="00797DA2" w:rsidP="000B6B9C"/>
    <w:p w14:paraId="0286EF7B" w14:textId="77777777" w:rsidR="00797DA2" w:rsidRDefault="00797DA2" w:rsidP="000B6B9C"/>
    <w:p w14:paraId="0922E028" w14:textId="6CC2A6D3" w:rsidR="000B6B9C" w:rsidRDefault="000B6B9C" w:rsidP="000B6B9C">
      <w:pPr>
        <w:rPr>
          <w:ins w:id="2" w:author="Microsoft Word" w:date="2024-12-02T11:49:00Z" w16du:dateUtc="2024-12-02T11:49:00Z"/>
        </w:rPr>
      </w:pPr>
      <w:r>
        <w:t xml:space="preserve">Slide 2 </w:t>
      </w:r>
      <w:r>
        <w:tab/>
      </w:r>
      <w:r w:rsidRPr="00701C6F">
        <w:rPr>
          <w:color w:val="FF0000"/>
        </w:rPr>
        <w:t>CONTENTS</w:t>
      </w:r>
    </w:p>
    <w:p w14:paraId="313A2561" w14:textId="6893CCC0" w:rsidR="00D1392D" w:rsidRDefault="00D1392D" w:rsidP="000B6B9C">
      <w:pPr>
        <w:rPr>
          <w:ins w:id="3" w:author="Microsoft Word" w:date="2024-12-02T11:49:00Z" w16du:dateUtc="2024-12-02T11:49:00Z"/>
        </w:rPr>
      </w:pPr>
    </w:p>
    <w:p w14:paraId="053F9DFD" w14:textId="0ADDE34D" w:rsidR="00D1392D" w:rsidRDefault="00E52589" w:rsidP="000B6B9C">
      <w:pPr>
        <w:spacing w:line="360" w:lineRule="auto"/>
        <w:jc w:val="center"/>
        <w:rPr>
          <w:ins w:id="4" w:author="Microsoft Word" w:date="2024-12-02T11:49:00Z" w16du:dateUtc="2024-12-02T11:49:00Z"/>
        </w:rPr>
      </w:pPr>
      <w:r>
        <w:rPr>
          <w:noProof/>
        </w:rPr>
        <w:drawing>
          <wp:inline distT="0" distB="0" distL="0" distR="0" wp14:anchorId="7D65C8AD" wp14:editId="4FEE6130">
            <wp:extent cx="5731510" cy="3223895"/>
            <wp:effectExtent l="0" t="0" r="2540" b="0"/>
            <wp:docPr id="13490657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06579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00B9DB23" w14:textId="77777777" w:rsidR="00797DA2" w:rsidRDefault="00797DA2" w:rsidP="000B6B9C"/>
    <w:p w14:paraId="451329A7" w14:textId="77777777" w:rsidR="00797DA2" w:rsidRDefault="00797DA2" w:rsidP="000B6B9C"/>
    <w:p w14:paraId="0C9E7E7E" w14:textId="77777777" w:rsidR="00797DA2" w:rsidRDefault="00797DA2" w:rsidP="000B6B9C"/>
    <w:p w14:paraId="513D992D" w14:textId="77777777" w:rsidR="00F31A45" w:rsidRDefault="00F31A45" w:rsidP="000B6B9C"/>
    <w:p w14:paraId="447617B6" w14:textId="77777777" w:rsidR="00F31A45" w:rsidRDefault="00F31A45" w:rsidP="000B6B9C"/>
    <w:p w14:paraId="0800446F" w14:textId="77777777" w:rsidR="00F31A45" w:rsidRDefault="00F31A45" w:rsidP="000B6B9C"/>
    <w:p w14:paraId="08CBF8C4" w14:textId="77777777" w:rsidR="00F31A45" w:rsidRDefault="00F31A45" w:rsidP="000B6B9C"/>
    <w:p w14:paraId="3FA527F2" w14:textId="77777777" w:rsidR="00F31A45" w:rsidRDefault="00F31A45" w:rsidP="000B6B9C"/>
    <w:p w14:paraId="463D3075" w14:textId="77777777" w:rsidR="00F31A45" w:rsidRDefault="00F31A45" w:rsidP="000B6B9C"/>
    <w:p w14:paraId="17FCA4BC" w14:textId="77777777" w:rsidR="00F31A45" w:rsidRDefault="00F31A45" w:rsidP="000B6B9C"/>
    <w:p w14:paraId="3F914FFC" w14:textId="77777777" w:rsidR="00F31A45" w:rsidRDefault="00F31A45" w:rsidP="000B6B9C"/>
    <w:p w14:paraId="1E009CA0" w14:textId="77777777" w:rsidR="00F31A45" w:rsidRDefault="00F31A45" w:rsidP="000B6B9C"/>
    <w:p w14:paraId="52E18B8B" w14:textId="77777777" w:rsidR="00F31A45" w:rsidRDefault="00F31A45" w:rsidP="000B6B9C"/>
    <w:p w14:paraId="7D3939CF" w14:textId="188574E1" w:rsidR="00D1392D" w:rsidRDefault="000B6B9C" w:rsidP="000B6B9C">
      <w:pPr>
        <w:rPr>
          <w:ins w:id="5" w:author="Microsoft Word" w:date="2024-12-02T11:49:00Z" w16du:dateUtc="2024-12-02T11:49:00Z"/>
        </w:rPr>
      </w:pPr>
      <w:r>
        <w:lastRenderedPageBreak/>
        <w:t xml:space="preserve">Slide 3 </w:t>
      </w:r>
      <w:r>
        <w:tab/>
      </w:r>
      <w:r w:rsidRPr="00701C6F">
        <w:rPr>
          <w:color w:val="FF0000"/>
        </w:rPr>
        <w:t>INTRODUCTION</w:t>
      </w:r>
    </w:p>
    <w:p w14:paraId="7E03896B" w14:textId="2CA7DA45" w:rsidR="00797DA2" w:rsidRDefault="00F54034" w:rsidP="00797DA2">
      <w:pPr>
        <w:spacing w:line="360" w:lineRule="auto"/>
        <w:jc w:val="center"/>
      </w:pPr>
      <w:r>
        <w:rPr>
          <w:noProof/>
        </w:rPr>
        <w:drawing>
          <wp:inline distT="0" distB="0" distL="0" distR="0" wp14:anchorId="3E6D49E1" wp14:editId="3C16D573">
            <wp:extent cx="5731510" cy="3223895"/>
            <wp:effectExtent l="0" t="0" r="2540" b="0"/>
            <wp:docPr id="13685814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58143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1BB37F49" w14:textId="78194F49" w:rsidR="000B6B9C" w:rsidRDefault="000B6B9C" w:rsidP="00797DA2">
      <w:pPr>
        <w:spacing w:line="360" w:lineRule="auto"/>
      </w:pPr>
      <w:r>
        <w:t xml:space="preserve">Slide 4 </w:t>
      </w:r>
      <w:r>
        <w:tab/>
      </w:r>
      <w:r w:rsidRPr="00701C6F">
        <w:rPr>
          <w:color w:val="FF0000"/>
        </w:rPr>
        <w:t>MAIN BODY</w:t>
      </w:r>
      <w:r>
        <w:t xml:space="preserve">   </w:t>
      </w:r>
    </w:p>
    <w:p w14:paraId="3D9595EB" w14:textId="6AF60414" w:rsidR="004D33BA" w:rsidRDefault="004D33BA" w:rsidP="004D33BA">
      <w:pPr>
        <w:spacing w:line="360" w:lineRule="auto"/>
        <w:ind w:firstLine="720"/>
      </w:pPr>
      <w:r>
        <w:t xml:space="preserve">   </w:t>
      </w:r>
      <w:r w:rsidR="00655791">
        <w:rPr>
          <w:noProof/>
        </w:rPr>
        <w:drawing>
          <wp:inline distT="0" distB="0" distL="0" distR="0" wp14:anchorId="7B075A10" wp14:editId="4B19B566">
            <wp:extent cx="5731510" cy="3223895"/>
            <wp:effectExtent l="0" t="0" r="2540" b="0"/>
            <wp:docPr id="10319798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97984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02DAD65" w14:textId="77777777" w:rsidR="007F713B" w:rsidRDefault="007F713B" w:rsidP="007F713B">
      <w:pPr>
        <w:spacing w:line="360" w:lineRule="auto"/>
      </w:pPr>
    </w:p>
    <w:p w14:paraId="38CCAA00" w14:textId="77777777" w:rsidR="000B6B9C" w:rsidRDefault="000B6B9C">
      <w:r>
        <w:br w:type="page"/>
      </w:r>
    </w:p>
    <w:p w14:paraId="4307C2AC" w14:textId="77777777" w:rsidR="000B6B9C" w:rsidRDefault="000B6B9C" w:rsidP="000B6B9C">
      <w:pPr>
        <w:spacing w:line="360" w:lineRule="auto"/>
        <w:rPr>
          <w:color w:val="FF0000"/>
        </w:rPr>
      </w:pPr>
      <w:r>
        <w:lastRenderedPageBreak/>
        <w:t xml:space="preserve">Slide 5 </w:t>
      </w:r>
      <w:r>
        <w:tab/>
      </w:r>
      <w:r w:rsidRPr="00701C6F">
        <w:rPr>
          <w:color w:val="FF0000"/>
        </w:rPr>
        <w:t>GIBB’s REFLECTIVE MODEL</w:t>
      </w:r>
    </w:p>
    <w:p w14:paraId="2DA62FD0" w14:textId="43FE362F" w:rsidR="00E32C28" w:rsidRDefault="00B45507" w:rsidP="000B6B9C">
      <w:pPr>
        <w:spacing w:line="360" w:lineRule="auto"/>
        <w:jc w:val="center"/>
      </w:pPr>
      <w:r>
        <w:rPr>
          <w:noProof/>
        </w:rPr>
        <w:drawing>
          <wp:inline distT="0" distB="0" distL="0" distR="0" wp14:anchorId="0A717521" wp14:editId="50D93975">
            <wp:extent cx="5731510" cy="3223895"/>
            <wp:effectExtent l="0" t="0" r="2540" b="0"/>
            <wp:docPr id="19513543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35434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1B768ABE" w14:textId="6E0B9FB1" w:rsidR="000B6B9C" w:rsidRDefault="000B6B9C" w:rsidP="003324EE">
      <w:pPr>
        <w:spacing w:line="360" w:lineRule="auto"/>
        <w:rPr>
          <w:b/>
          <w:bCs/>
          <w:color w:val="000000" w:themeColor="text1"/>
        </w:rPr>
      </w:pPr>
      <w:r w:rsidRPr="00701C6F">
        <w:rPr>
          <w:b/>
          <w:bCs/>
          <w:color w:val="7030A0"/>
        </w:rPr>
        <w:t xml:space="preserve">Brief explanation: </w:t>
      </w:r>
    </w:p>
    <w:p w14:paraId="1006EB93" w14:textId="789468A7" w:rsidR="008E2426" w:rsidRDefault="008E2426" w:rsidP="003324EE">
      <w:pPr>
        <w:spacing w:line="360" w:lineRule="auto"/>
        <w:jc w:val="both"/>
      </w:pPr>
      <w:r>
        <w:t xml:space="preserve">The self-reflection </w:t>
      </w:r>
      <w:r w:rsidR="00B22EBE">
        <w:t>e</w:t>
      </w:r>
      <w:r w:rsidR="00B22EBE" w:rsidRPr="00B22EBE">
        <w:t>xample</w:t>
      </w:r>
      <w:r>
        <w:t xml:space="preserve"> six</w:t>
      </w:r>
      <w:r w:rsidR="00E03A23">
        <w:t xml:space="preserve"> </w:t>
      </w:r>
      <w:r>
        <w:t xml:space="preserve">step </w:t>
      </w:r>
      <w:r w:rsidR="00E03A23" w:rsidRPr="00E03A23">
        <w:t xml:space="preserve">Procedure </w:t>
      </w:r>
      <w:r>
        <w:t xml:space="preserve">for evaluating </w:t>
      </w:r>
      <w:r w:rsidR="00E03A23">
        <w:t>a</w:t>
      </w:r>
      <w:r w:rsidR="00E03A23" w:rsidRPr="00E03A23">
        <w:t>ctivities</w:t>
      </w:r>
      <w:r>
        <w:t>; it involves remembering what</w:t>
      </w:r>
      <w:r w:rsidR="00E03A23">
        <w:t xml:space="preserve"> </w:t>
      </w:r>
      <w:r w:rsidR="000547DA">
        <w:t>occurred</w:t>
      </w:r>
      <w:r>
        <w:t xml:space="preserve">, how I </w:t>
      </w:r>
      <w:r w:rsidR="00E03A23" w:rsidRPr="00E03A23">
        <w:t xml:space="preserve">Sensed </w:t>
      </w:r>
      <w:r>
        <w:t xml:space="preserve">about the event, </w:t>
      </w:r>
      <w:r w:rsidR="000547DA">
        <w:t>evaluating what</w:t>
      </w:r>
      <w:r>
        <w:t xml:space="preserve"> was </w:t>
      </w:r>
      <w:r w:rsidR="00E03A23">
        <w:t>e</w:t>
      </w:r>
      <w:r w:rsidR="00E03A23" w:rsidRPr="00E03A23">
        <w:t xml:space="preserve">xcellent </w:t>
      </w:r>
      <w:r>
        <w:t xml:space="preserve">or </w:t>
      </w:r>
      <w:r w:rsidR="00E03A23">
        <w:t>not e</w:t>
      </w:r>
      <w:r w:rsidR="00E03A23" w:rsidRPr="00E03A23">
        <w:t>xcellent</w:t>
      </w:r>
      <w:r>
        <w:t xml:space="preserve">, analysing why it </w:t>
      </w:r>
      <w:r w:rsidR="00E03A23">
        <w:t>o</w:t>
      </w:r>
      <w:r w:rsidR="00E03A23" w:rsidRPr="00E03A23">
        <w:t>ccurred</w:t>
      </w:r>
      <w:r>
        <w:t xml:space="preserve">, identifying what I </w:t>
      </w:r>
      <w:r w:rsidR="00E03A23">
        <w:t>g</w:t>
      </w:r>
      <w:r w:rsidR="00E03A23" w:rsidRPr="00E03A23">
        <w:t>ained</w:t>
      </w:r>
      <w:r>
        <w:t>, and deciding what action I will take in the future.</w:t>
      </w:r>
    </w:p>
    <w:p w14:paraId="369B571D" w14:textId="0BA6E55A" w:rsidR="008E2426" w:rsidRPr="00E84E4C" w:rsidRDefault="008E2426" w:rsidP="003324EE">
      <w:pPr>
        <w:spacing w:line="360" w:lineRule="auto"/>
        <w:jc w:val="both"/>
      </w:pPr>
      <w:r>
        <w:t xml:space="preserve">By applying this approach to what I have </w:t>
      </w:r>
      <w:r w:rsidR="00E03A23">
        <w:t>g</w:t>
      </w:r>
      <w:r w:rsidR="00E03A23" w:rsidRPr="00E03A23">
        <w:t>ained</w:t>
      </w:r>
      <w:r>
        <w:t xml:space="preserve">, I can identify my </w:t>
      </w:r>
      <w:r w:rsidR="00613253">
        <w:t>s</w:t>
      </w:r>
      <w:r w:rsidR="000F7E5E" w:rsidRPr="000F7E5E">
        <w:t xml:space="preserve">trong points </w:t>
      </w:r>
      <w:r>
        <w:t xml:space="preserve">and </w:t>
      </w:r>
      <w:r w:rsidR="00613253">
        <w:t>l</w:t>
      </w:r>
      <w:r w:rsidR="000F7E5E" w:rsidRPr="000F7E5E">
        <w:t>imitations</w:t>
      </w:r>
      <w:r>
        <w:t xml:space="preserve">; and I can plan actions to improve my skills. This way, I can present my thoughts in an organized way and </w:t>
      </w:r>
      <w:r w:rsidR="000547DA" w:rsidRPr="000F7E5E">
        <w:t>build</w:t>
      </w:r>
      <w:r w:rsidR="000F7E5E" w:rsidRPr="000F7E5E">
        <w:t xml:space="preserve"> </w:t>
      </w:r>
      <w:r>
        <w:t xml:space="preserve">a clear </w:t>
      </w:r>
      <w:r w:rsidR="000F7E5E" w:rsidRPr="000F7E5E">
        <w:t xml:space="preserve">Strategy </w:t>
      </w:r>
      <w:r>
        <w:t xml:space="preserve">for self-evaluation and performance </w:t>
      </w:r>
      <w:r w:rsidR="00613253">
        <w:t>d</w:t>
      </w:r>
      <w:r w:rsidR="000F7E5E" w:rsidRPr="000F7E5E">
        <w:t xml:space="preserve">evelopment </w:t>
      </w:r>
      <w:r w:rsidR="006C42E5">
        <w:t>[</w:t>
      </w:r>
      <w:r w:rsidR="002C4A30">
        <w:t>3]</w:t>
      </w:r>
      <w:r>
        <w:t>.</w:t>
      </w:r>
    </w:p>
    <w:p w14:paraId="6A2C2379" w14:textId="77777777" w:rsidR="000B6B9C" w:rsidRDefault="000B6B9C" w:rsidP="003324EE">
      <w:pPr>
        <w:spacing w:line="360" w:lineRule="auto"/>
        <w:jc w:val="both"/>
      </w:pPr>
    </w:p>
    <w:p w14:paraId="3D98751D" w14:textId="77777777" w:rsidR="00122B44" w:rsidRDefault="00122B44" w:rsidP="003324EE">
      <w:pPr>
        <w:spacing w:line="360" w:lineRule="auto"/>
        <w:jc w:val="both"/>
      </w:pPr>
    </w:p>
    <w:p w14:paraId="31125B9F" w14:textId="77777777" w:rsidR="00122B44" w:rsidRDefault="00122B44" w:rsidP="003324EE">
      <w:pPr>
        <w:spacing w:line="360" w:lineRule="auto"/>
        <w:jc w:val="both"/>
      </w:pPr>
    </w:p>
    <w:p w14:paraId="7030CAA5" w14:textId="77777777" w:rsidR="003324EE" w:rsidRDefault="003324EE">
      <w:r>
        <w:br w:type="page"/>
      </w:r>
    </w:p>
    <w:p w14:paraId="057D60C9" w14:textId="4EFA3785" w:rsidR="000B6B9C" w:rsidRPr="00E56242" w:rsidRDefault="000B6B9C" w:rsidP="000B6B9C">
      <w:pPr>
        <w:spacing w:line="360" w:lineRule="auto"/>
        <w:rPr>
          <w:b/>
          <w:bCs/>
          <w:color w:val="FF0000"/>
        </w:rPr>
      </w:pPr>
      <w:r>
        <w:lastRenderedPageBreak/>
        <w:t xml:space="preserve">Slide 6 </w:t>
      </w:r>
      <w:r>
        <w:tab/>
      </w:r>
      <w:r>
        <w:rPr>
          <w:color w:val="FF0000"/>
        </w:rPr>
        <w:t>TASK 1: SELF EVALUATION</w:t>
      </w:r>
    </w:p>
    <w:p w14:paraId="525B560E" w14:textId="15D4EC6D" w:rsidR="00E32C28" w:rsidRDefault="00E73813" w:rsidP="00E32C28">
      <w:pPr>
        <w:spacing w:line="360" w:lineRule="auto"/>
        <w:jc w:val="center"/>
      </w:pPr>
      <w:r>
        <w:rPr>
          <w:noProof/>
        </w:rPr>
        <w:drawing>
          <wp:inline distT="0" distB="0" distL="0" distR="0" wp14:anchorId="247EBF4E" wp14:editId="0A3E0517">
            <wp:extent cx="5731510" cy="3223895"/>
            <wp:effectExtent l="0" t="0" r="2540" b="0"/>
            <wp:docPr id="17808332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833210"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8CAC1C6" w14:textId="173C6EE8" w:rsidR="007F7A15" w:rsidRDefault="000B6B9C" w:rsidP="00E32C28">
      <w:pPr>
        <w:spacing w:line="360" w:lineRule="auto"/>
      </w:pPr>
      <w:r w:rsidRPr="00701C6F">
        <w:rPr>
          <w:b/>
          <w:bCs/>
          <w:color w:val="7030A0"/>
        </w:rPr>
        <w:t>Brief explanation:</w:t>
      </w:r>
      <w:r>
        <w:rPr>
          <w:b/>
          <w:bCs/>
          <w:color w:val="7030A0"/>
        </w:rPr>
        <w:t xml:space="preserve">  </w:t>
      </w:r>
    </w:p>
    <w:p w14:paraId="46021B73" w14:textId="560AFCFF" w:rsidR="00CC779F" w:rsidRDefault="000F7E5E" w:rsidP="003324EE">
      <w:pPr>
        <w:spacing w:line="360" w:lineRule="auto"/>
        <w:jc w:val="both"/>
      </w:pPr>
      <w:r w:rsidRPr="000F7E5E">
        <w:t xml:space="preserve">Located </w:t>
      </w:r>
      <w:r w:rsidR="00CC779F">
        <w:t>on my SWOT analysis (</w:t>
      </w:r>
      <w:r>
        <w:t>s</w:t>
      </w:r>
      <w:r w:rsidRPr="000F7E5E">
        <w:t>trong points</w:t>
      </w:r>
      <w:r w:rsidR="00CC779F">
        <w:t xml:space="preserve">, </w:t>
      </w:r>
      <w:r w:rsidRPr="000F7E5E">
        <w:t>Limitations</w:t>
      </w:r>
      <w:r w:rsidR="00CC779F">
        <w:t xml:space="preserve">, </w:t>
      </w:r>
      <w:r w:rsidRPr="000F7E5E">
        <w:t xml:space="preserve">Options </w:t>
      </w:r>
      <w:r w:rsidR="00CC779F">
        <w:t xml:space="preserve">and Threats), I </w:t>
      </w:r>
      <w:r w:rsidRPr="000F7E5E">
        <w:t xml:space="preserve">Feel </w:t>
      </w:r>
      <w:r w:rsidR="00CC779F">
        <w:t xml:space="preserve">that my main </w:t>
      </w:r>
      <w:r>
        <w:t>s</w:t>
      </w:r>
      <w:r w:rsidRPr="000F7E5E">
        <w:t>trong points</w:t>
      </w:r>
      <w:r>
        <w:t xml:space="preserve"> </w:t>
      </w:r>
      <w:r w:rsidR="00CC779F">
        <w:t xml:space="preserve">are problem solving, </w:t>
      </w:r>
      <w:r w:rsidRPr="000F7E5E">
        <w:t xml:space="preserve">Adjustability </w:t>
      </w:r>
      <w:r w:rsidR="00CC779F">
        <w:t xml:space="preserve">to change, </w:t>
      </w:r>
      <w:r w:rsidRPr="000F7E5E">
        <w:t xml:space="preserve">Imagination </w:t>
      </w:r>
      <w:r w:rsidR="00CC779F">
        <w:t xml:space="preserve">and </w:t>
      </w:r>
      <w:r>
        <w:t>group work</w:t>
      </w:r>
      <w:r w:rsidR="00CC779F">
        <w:t>. These skills help me to better cope with challenges and work well with others.</w:t>
      </w:r>
    </w:p>
    <w:p w14:paraId="419F3549" w14:textId="2696C000" w:rsidR="004767BA" w:rsidRDefault="00CC779F" w:rsidP="003324EE">
      <w:pPr>
        <w:spacing w:line="360" w:lineRule="auto"/>
        <w:jc w:val="both"/>
      </w:pPr>
      <w:r>
        <w:t xml:space="preserve">On the other hand, my weaknesses are poor decision-making, </w:t>
      </w:r>
      <w:r w:rsidR="000F7E5E" w:rsidRPr="000F7E5E">
        <w:t>Postponement</w:t>
      </w:r>
      <w:r>
        <w:t xml:space="preserve">, </w:t>
      </w:r>
      <w:r w:rsidR="008121D2" w:rsidRPr="008121D2">
        <w:t xml:space="preserve">Bad </w:t>
      </w:r>
      <w:r>
        <w:t xml:space="preserve">time management and over-complicating things, which can sometimes </w:t>
      </w:r>
      <w:r w:rsidR="008121D2" w:rsidRPr="008121D2">
        <w:t xml:space="preserve">Block </w:t>
      </w:r>
      <w:r>
        <w:t xml:space="preserve">my </w:t>
      </w:r>
      <w:r w:rsidR="008121D2" w:rsidRPr="008121D2">
        <w:t>Achievement</w:t>
      </w:r>
      <w:r>
        <w:t xml:space="preserve">. However, identifying and </w:t>
      </w:r>
      <w:r w:rsidR="008121D2" w:rsidRPr="008121D2">
        <w:t xml:space="preserve">Awareness </w:t>
      </w:r>
      <w:r>
        <w:t xml:space="preserve">these weaknesses helps me </w:t>
      </w:r>
      <w:r w:rsidR="008121D2" w:rsidRPr="008121D2">
        <w:t xml:space="preserve">Attention </w:t>
      </w:r>
      <w:r>
        <w:t xml:space="preserve">on improving myself; ultimately, it encourages me to overcome obstacles and achieve </w:t>
      </w:r>
      <w:r w:rsidR="008121D2">
        <w:t>better</w:t>
      </w:r>
      <w:r>
        <w:t xml:space="preserve"> </w:t>
      </w:r>
      <w:r w:rsidR="008121D2">
        <w:t>individual</w:t>
      </w:r>
      <w:r>
        <w:t xml:space="preserve"> and professional </w:t>
      </w:r>
      <w:r w:rsidR="008121D2">
        <w:t>development</w:t>
      </w:r>
      <w:r>
        <w:t>.</w:t>
      </w:r>
    </w:p>
    <w:p w14:paraId="157DBE5D" w14:textId="77777777" w:rsidR="004767BA" w:rsidRDefault="004767BA" w:rsidP="000B6B9C">
      <w:pPr>
        <w:spacing w:line="360" w:lineRule="auto"/>
      </w:pPr>
    </w:p>
    <w:p w14:paraId="6206FDB4" w14:textId="77777777" w:rsidR="004767BA" w:rsidRDefault="004767BA" w:rsidP="000B6B9C">
      <w:pPr>
        <w:spacing w:line="360" w:lineRule="auto"/>
      </w:pPr>
    </w:p>
    <w:p w14:paraId="48F36944" w14:textId="77777777" w:rsidR="004767BA" w:rsidRDefault="004767BA" w:rsidP="000B6B9C">
      <w:pPr>
        <w:spacing w:line="360" w:lineRule="auto"/>
      </w:pPr>
    </w:p>
    <w:p w14:paraId="2E29357E" w14:textId="77777777" w:rsidR="004767BA" w:rsidRDefault="004767BA" w:rsidP="000B6B9C">
      <w:pPr>
        <w:spacing w:line="360" w:lineRule="auto"/>
      </w:pPr>
    </w:p>
    <w:p w14:paraId="5E1D24E8" w14:textId="77777777" w:rsidR="004767BA" w:rsidRDefault="004767BA" w:rsidP="000B6B9C">
      <w:pPr>
        <w:spacing w:line="360" w:lineRule="auto"/>
      </w:pPr>
    </w:p>
    <w:p w14:paraId="5585B00C" w14:textId="77777777" w:rsidR="004767BA" w:rsidRDefault="004767BA" w:rsidP="000B6B9C">
      <w:pPr>
        <w:spacing w:line="360" w:lineRule="auto"/>
      </w:pPr>
    </w:p>
    <w:p w14:paraId="0317AFA6" w14:textId="1F1DCE72" w:rsidR="000B6B9C" w:rsidRDefault="000B6B9C" w:rsidP="000B6B9C">
      <w:pPr>
        <w:spacing w:line="360" w:lineRule="auto"/>
      </w:pPr>
      <w:r>
        <w:lastRenderedPageBreak/>
        <w:t xml:space="preserve">Slide 7 </w:t>
      </w:r>
      <w:r>
        <w:tab/>
      </w:r>
      <w:r w:rsidRPr="00E84E4C">
        <w:rPr>
          <w:color w:val="FF0000"/>
        </w:rPr>
        <w:t>TRAITS GAINED FROM THE SELF EVALUATION</w:t>
      </w:r>
    </w:p>
    <w:p w14:paraId="2F36417E" w14:textId="5F2D739D" w:rsidR="00E32C28" w:rsidRDefault="004767BA" w:rsidP="00E32C28">
      <w:pPr>
        <w:spacing w:line="360" w:lineRule="auto"/>
        <w:jc w:val="center"/>
      </w:pPr>
      <w:r>
        <w:rPr>
          <w:noProof/>
        </w:rPr>
        <w:drawing>
          <wp:inline distT="0" distB="0" distL="0" distR="0" wp14:anchorId="6DB93176" wp14:editId="775466E2">
            <wp:extent cx="5731510" cy="3223895"/>
            <wp:effectExtent l="0" t="0" r="2540" b="0"/>
            <wp:docPr id="16549789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7892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78010AF9" w14:textId="77777777" w:rsidR="00E32C28" w:rsidRDefault="00E32C28" w:rsidP="00E32C28">
      <w:pPr>
        <w:spacing w:line="360" w:lineRule="auto"/>
        <w:jc w:val="center"/>
      </w:pPr>
    </w:p>
    <w:p w14:paraId="63FC57B1" w14:textId="34E5DE02" w:rsidR="00E32C28" w:rsidRDefault="000B6B9C" w:rsidP="00E32C28">
      <w:pPr>
        <w:spacing w:line="360" w:lineRule="auto"/>
        <w:rPr>
          <w:b/>
          <w:bCs/>
          <w:color w:val="7030A0"/>
        </w:rPr>
      </w:pPr>
      <w:r w:rsidRPr="00701C6F">
        <w:rPr>
          <w:b/>
          <w:bCs/>
          <w:color w:val="7030A0"/>
        </w:rPr>
        <w:t>Brief explanation:</w:t>
      </w:r>
      <w:r>
        <w:rPr>
          <w:b/>
          <w:bCs/>
          <w:color w:val="7030A0"/>
        </w:rPr>
        <w:t xml:space="preserve">  </w:t>
      </w:r>
    </w:p>
    <w:p w14:paraId="3FE832AA" w14:textId="6F776F8D" w:rsidR="007B6670" w:rsidRPr="003324EE" w:rsidRDefault="006A7D6A" w:rsidP="003324EE">
      <w:pPr>
        <w:spacing w:line="360" w:lineRule="auto"/>
        <w:jc w:val="both"/>
      </w:pPr>
      <w:r w:rsidRPr="003324EE">
        <w:t xml:space="preserve">Self-reflection allowed </w:t>
      </w:r>
      <w:r w:rsidR="007A22C5">
        <w:t>to me</w:t>
      </w:r>
      <w:r w:rsidRPr="003324EE">
        <w:t xml:space="preserve"> </w:t>
      </w:r>
      <w:r w:rsidR="00C76400">
        <w:t>f</w:t>
      </w:r>
      <w:r w:rsidR="00C76400" w:rsidRPr="00C76400">
        <w:t>urther</w:t>
      </w:r>
      <w:r w:rsidRPr="003324EE">
        <w:t xml:space="preserve"> </w:t>
      </w:r>
      <w:r w:rsidR="007A22C5">
        <w:t>s</w:t>
      </w:r>
      <w:r w:rsidR="007A22C5" w:rsidRPr="007A22C5">
        <w:t>imply</w:t>
      </w:r>
      <w:r w:rsidRPr="003324EE">
        <w:t xml:space="preserve"> </w:t>
      </w:r>
      <w:r w:rsidR="00506BF6">
        <w:t>receive</w:t>
      </w:r>
      <w:r w:rsidRPr="003324EE">
        <w:t xml:space="preserve"> new ideas, hone my </w:t>
      </w:r>
      <w:r w:rsidR="007A22C5">
        <w:t>f</w:t>
      </w:r>
      <w:r w:rsidR="007A22C5" w:rsidRPr="007A22C5">
        <w:t xml:space="preserve">inding solutions </w:t>
      </w:r>
      <w:r w:rsidR="007A22C5">
        <w:t>t</w:t>
      </w:r>
      <w:r w:rsidR="007A22C5" w:rsidRPr="007A22C5">
        <w:t>alents</w:t>
      </w:r>
      <w:r w:rsidRPr="003324EE">
        <w:t xml:space="preserve">, and </w:t>
      </w:r>
      <w:r w:rsidR="007A22C5" w:rsidRPr="00506BF6">
        <w:t>enhance</w:t>
      </w:r>
      <w:r w:rsidR="00506BF6" w:rsidRPr="00506BF6">
        <w:t xml:space="preserve"> </w:t>
      </w:r>
      <w:r w:rsidRPr="003324EE">
        <w:t>the way I collaborate with</w:t>
      </w:r>
      <w:r w:rsidR="00506BF6">
        <w:t xml:space="preserve"> r</w:t>
      </w:r>
      <w:r w:rsidR="00506BF6" w:rsidRPr="00506BF6">
        <w:t>est</w:t>
      </w:r>
      <w:r w:rsidRPr="003324EE">
        <w:t xml:space="preserve">. It has </w:t>
      </w:r>
      <w:r w:rsidR="00485C58">
        <w:t>a</w:t>
      </w:r>
      <w:r w:rsidR="00485C58" w:rsidRPr="00485C58">
        <w:t xml:space="preserve">s well </w:t>
      </w:r>
      <w:r w:rsidRPr="003324EE">
        <w:t xml:space="preserve">allowed me to </w:t>
      </w:r>
      <w:r w:rsidR="008430C8" w:rsidRPr="008430C8">
        <w:t xml:space="preserve">Know </w:t>
      </w:r>
      <w:r w:rsidR="007A22C5" w:rsidRPr="007A22C5">
        <w:t>By myself</w:t>
      </w:r>
      <w:r w:rsidRPr="003324EE">
        <w:t xml:space="preserve"> more and </w:t>
      </w:r>
      <w:r w:rsidR="008430C8" w:rsidRPr="008430C8">
        <w:t xml:space="preserve">Improve </w:t>
      </w:r>
      <w:r w:rsidRPr="003324EE">
        <w:t xml:space="preserve">my </w:t>
      </w:r>
      <w:r w:rsidR="008430C8" w:rsidRPr="008430C8">
        <w:t xml:space="preserve">Interaction </w:t>
      </w:r>
      <w:r w:rsidRPr="003324EE">
        <w:t xml:space="preserve">and </w:t>
      </w:r>
      <w:r w:rsidR="007A22C5">
        <w:t>group</w:t>
      </w:r>
      <w:r w:rsidRPr="003324EE">
        <w:t xml:space="preserve">work </w:t>
      </w:r>
      <w:r w:rsidR="007A22C5">
        <w:t>t</w:t>
      </w:r>
      <w:r w:rsidR="007A22C5" w:rsidRPr="007A22C5">
        <w:t>alents</w:t>
      </w:r>
      <w:r w:rsidR="007A22C5">
        <w:t>.</w:t>
      </w:r>
    </w:p>
    <w:p w14:paraId="628BAC7F" w14:textId="77777777" w:rsidR="003324EE" w:rsidRDefault="003324EE" w:rsidP="00E32C28">
      <w:pPr>
        <w:spacing w:line="360" w:lineRule="auto"/>
      </w:pPr>
    </w:p>
    <w:p w14:paraId="0309AF0A" w14:textId="77777777" w:rsidR="003324EE" w:rsidRDefault="003324EE">
      <w:r>
        <w:br w:type="page"/>
      </w:r>
    </w:p>
    <w:p w14:paraId="6F7B5BD5" w14:textId="23655F67" w:rsidR="00E32C28" w:rsidRDefault="001B35D9" w:rsidP="00E32C28">
      <w:pPr>
        <w:spacing w:line="360" w:lineRule="auto"/>
      </w:pPr>
      <w:r>
        <w:lastRenderedPageBreak/>
        <w:t xml:space="preserve"> </w:t>
      </w:r>
      <w:r w:rsidR="000B6B9C">
        <w:t xml:space="preserve">Slide 8 </w:t>
      </w:r>
      <w:r w:rsidR="000B6B9C">
        <w:tab/>
      </w:r>
      <w:r w:rsidR="000B6B9C" w:rsidRPr="00E84E4C">
        <w:rPr>
          <w:color w:val="FF0000"/>
        </w:rPr>
        <w:t>PROFESSIONAL DEVELOPMENT PLAN</w:t>
      </w:r>
    </w:p>
    <w:p w14:paraId="23630342" w14:textId="37C3750D" w:rsidR="00E32C28" w:rsidRDefault="00434535" w:rsidP="00E32C28">
      <w:pPr>
        <w:spacing w:line="360" w:lineRule="auto"/>
        <w:jc w:val="center"/>
      </w:pPr>
      <w:r>
        <w:rPr>
          <w:noProof/>
        </w:rPr>
        <w:drawing>
          <wp:inline distT="0" distB="0" distL="0" distR="0" wp14:anchorId="606E550E" wp14:editId="5513939A">
            <wp:extent cx="5731510" cy="3223895"/>
            <wp:effectExtent l="0" t="0" r="2540" b="0"/>
            <wp:docPr id="10536828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68289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B18F4E4" w14:textId="281AA404" w:rsidR="00FC004C" w:rsidRDefault="000B6B9C" w:rsidP="000B6B9C">
      <w:pPr>
        <w:spacing w:line="360" w:lineRule="auto"/>
        <w:rPr>
          <w:b/>
          <w:bCs/>
          <w:color w:val="7030A0"/>
        </w:rPr>
      </w:pPr>
      <w:r w:rsidRPr="00701C6F">
        <w:rPr>
          <w:b/>
          <w:bCs/>
          <w:color w:val="7030A0"/>
        </w:rPr>
        <w:t>Brief explanation:</w:t>
      </w:r>
    </w:p>
    <w:p w14:paraId="718D1F9B" w14:textId="2AE15A60" w:rsidR="00FC004C" w:rsidRDefault="00FC004C" w:rsidP="003324EE">
      <w:pPr>
        <w:spacing w:line="360" w:lineRule="auto"/>
        <w:jc w:val="both"/>
        <w:rPr>
          <w:b/>
          <w:bCs/>
          <w:color w:val="7030A0"/>
        </w:rPr>
      </w:pPr>
      <w:r w:rsidRPr="00FC004C">
        <w:t xml:space="preserve"> This </w:t>
      </w:r>
      <w:r w:rsidR="0050442E">
        <w:t>worker</w:t>
      </w:r>
      <w:r w:rsidRPr="00FC004C">
        <w:t xml:space="preserve"> </w:t>
      </w:r>
      <w:r w:rsidR="008430C8">
        <w:t>g</w:t>
      </w:r>
      <w:r w:rsidR="008430C8" w:rsidRPr="008430C8">
        <w:t xml:space="preserve">rowth </w:t>
      </w:r>
      <w:r w:rsidR="002C1886">
        <w:t>s</w:t>
      </w:r>
      <w:r w:rsidR="002C1886" w:rsidRPr="002C1886">
        <w:t>trategy</w:t>
      </w:r>
      <w:r w:rsidRPr="00FC004C">
        <w:t xml:space="preserve"> is </w:t>
      </w:r>
      <w:r w:rsidR="00C3758A">
        <w:t>l</w:t>
      </w:r>
      <w:r w:rsidR="008430C8" w:rsidRPr="008430C8">
        <w:t xml:space="preserve">ocated </w:t>
      </w:r>
      <w:r w:rsidRPr="00FC004C">
        <w:t xml:space="preserve">on </w:t>
      </w:r>
      <w:r w:rsidR="008430C8">
        <w:t>intelligent</w:t>
      </w:r>
      <w:r w:rsidRPr="00FC004C">
        <w:t xml:space="preserve"> </w:t>
      </w:r>
      <w:r w:rsidR="00717A70">
        <w:t>p</w:t>
      </w:r>
      <w:r w:rsidR="00717A70" w:rsidRPr="00717A70">
        <w:t>urposes</w:t>
      </w:r>
      <w:r w:rsidRPr="00FC004C">
        <w:t xml:space="preserve"> and focuses on improving essential skills </w:t>
      </w:r>
      <w:r w:rsidR="008430C8" w:rsidRPr="008430C8">
        <w:t xml:space="preserve">Like </w:t>
      </w:r>
      <w:r w:rsidR="009C0FD6">
        <w:t>j</w:t>
      </w:r>
      <w:r w:rsidR="009C0FD6" w:rsidRPr="009C0FD6">
        <w:t>udgement</w:t>
      </w:r>
      <w:r w:rsidRPr="00FC004C">
        <w:t xml:space="preserve">, time management, and </w:t>
      </w:r>
      <w:r w:rsidR="008430C8">
        <w:t>d</w:t>
      </w:r>
      <w:r w:rsidR="008430C8" w:rsidRPr="008430C8">
        <w:t xml:space="preserve">ecreasing </w:t>
      </w:r>
      <w:proofErr w:type="spellStart"/>
      <w:r w:rsidR="00C3758A">
        <w:t>o</w:t>
      </w:r>
      <w:r w:rsidR="00C3758A" w:rsidRPr="00C3758A">
        <w:t>veranalyzing</w:t>
      </w:r>
      <w:proofErr w:type="spellEnd"/>
      <w:r w:rsidRPr="00FC004C">
        <w:t xml:space="preserve">. The </w:t>
      </w:r>
      <w:r w:rsidR="00D54742">
        <w:t>s</w:t>
      </w:r>
      <w:r w:rsidR="00D54742" w:rsidRPr="002C1886">
        <w:t>trategy</w:t>
      </w:r>
      <w:r w:rsidRPr="00FC004C">
        <w:t xml:space="preserve"> clearly </w:t>
      </w:r>
      <w:r w:rsidR="008430C8">
        <w:t>o</w:t>
      </w:r>
      <w:r w:rsidR="008430C8" w:rsidRPr="008430C8">
        <w:t xml:space="preserve">verviews </w:t>
      </w:r>
      <w:r w:rsidRPr="00FC004C">
        <w:t xml:space="preserve">the tasks to be performed, the </w:t>
      </w:r>
      <w:r w:rsidR="00717A70">
        <w:t>m</w:t>
      </w:r>
      <w:r w:rsidR="00717A70" w:rsidRPr="008430C8">
        <w:t xml:space="preserve">aterials </w:t>
      </w:r>
      <w:r w:rsidR="00717A70" w:rsidRPr="00FC004C">
        <w:t>used</w:t>
      </w:r>
      <w:r w:rsidRPr="00FC004C">
        <w:t xml:space="preserve">, the means to track </w:t>
      </w:r>
      <w:r w:rsidR="004A470D" w:rsidRPr="004A470D">
        <w:t>Advancement</w:t>
      </w:r>
      <w:r w:rsidRPr="00FC004C">
        <w:t xml:space="preserve">, and the deadlines. This helps to keep work organized and encourages continued </w:t>
      </w:r>
      <w:r w:rsidR="004A470D">
        <w:t>individual</w:t>
      </w:r>
      <w:r w:rsidRPr="00FC004C">
        <w:t xml:space="preserve"> and professional </w:t>
      </w:r>
      <w:r w:rsidR="004A470D">
        <w:t>development</w:t>
      </w:r>
      <w:r w:rsidR="0015020F">
        <w:tab/>
      </w:r>
      <w:r w:rsidRPr="00FC004C">
        <w:t>.</w:t>
      </w:r>
    </w:p>
    <w:p w14:paraId="68E37BF0" w14:textId="77777777" w:rsidR="00FC004C" w:rsidRDefault="00FC004C" w:rsidP="000B6B9C">
      <w:pPr>
        <w:spacing w:line="360" w:lineRule="auto"/>
        <w:rPr>
          <w:b/>
          <w:bCs/>
          <w:color w:val="7030A0"/>
        </w:rPr>
      </w:pPr>
    </w:p>
    <w:p w14:paraId="51AF5F5D" w14:textId="69487647" w:rsidR="00FC004C" w:rsidRDefault="00FC004C" w:rsidP="000B6B9C">
      <w:pPr>
        <w:spacing w:line="360" w:lineRule="auto"/>
        <w:rPr>
          <w:b/>
          <w:bCs/>
          <w:color w:val="7030A0"/>
        </w:rPr>
      </w:pPr>
    </w:p>
    <w:p w14:paraId="7D632972" w14:textId="6D97D245" w:rsidR="000B6B9C" w:rsidRDefault="000B6B9C" w:rsidP="000B6B9C">
      <w:pPr>
        <w:spacing w:line="360" w:lineRule="auto"/>
      </w:pPr>
      <w:r>
        <w:rPr>
          <w:b/>
          <w:bCs/>
          <w:color w:val="7030A0"/>
        </w:rPr>
        <w:t xml:space="preserve"> </w:t>
      </w:r>
    </w:p>
    <w:p w14:paraId="641A9398" w14:textId="77777777" w:rsidR="00E32C28" w:rsidRDefault="00E32C28" w:rsidP="00E32C28">
      <w:pPr>
        <w:spacing w:line="360" w:lineRule="auto"/>
      </w:pPr>
    </w:p>
    <w:p w14:paraId="26FA25B9" w14:textId="6585FF40" w:rsidR="00E32C28" w:rsidRDefault="00E32C28">
      <w:r>
        <w:br w:type="page"/>
      </w:r>
    </w:p>
    <w:p w14:paraId="6DA898E0" w14:textId="4F94DD54" w:rsidR="00E32C28" w:rsidRPr="000B6B9C" w:rsidRDefault="000B6B9C" w:rsidP="000B6B9C">
      <w:pPr>
        <w:spacing w:line="360" w:lineRule="auto"/>
        <w:jc w:val="both"/>
        <w:rPr>
          <w:color w:val="FF0000"/>
        </w:rPr>
      </w:pPr>
      <w:r>
        <w:lastRenderedPageBreak/>
        <w:t xml:space="preserve">Slide 9 </w:t>
      </w:r>
      <w:r>
        <w:tab/>
      </w:r>
      <w:r w:rsidRPr="00E84E4C">
        <w:rPr>
          <w:color w:val="FF0000"/>
        </w:rPr>
        <w:t>UNIT 4 TOPIC SUMMARY</w:t>
      </w:r>
    </w:p>
    <w:p w14:paraId="225166BE" w14:textId="24782C94" w:rsidR="00E32C28" w:rsidRDefault="00BC1BB4" w:rsidP="002B32F0">
      <w:pPr>
        <w:spacing w:line="360" w:lineRule="auto"/>
        <w:jc w:val="center"/>
      </w:pPr>
      <w:r>
        <w:rPr>
          <w:noProof/>
        </w:rPr>
        <w:drawing>
          <wp:inline distT="0" distB="0" distL="0" distR="0" wp14:anchorId="3152F166" wp14:editId="6313E7B4">
            <wp:extent cx="5731510" cy="3223895"/>
            <wp:effectExtent l="0" t="0" r="2540" b="0"/>
            <wp:docPr id="10115019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50192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0799746" w14:textId="258CC416" w:rsidR="002B32F0" w:rsidRPr="00AF4A8A" w:rsidRDefault="002B32F0" w:rsidP="002B32F0">
      <w:pPr>
        <w:spacing w:line="360" w:lineRule="auto"/>
      </w:pPr>
      <w:r w:rsidRPr="00701C6F">
        <w:rPr>
          <w:b/>
          <w:bCs/>
          <w:color w:val="7030A0"/>
        </w:rPr>
        <w:t>Brief explanation:</w:t>
      </w:r>
      <w:r>
        <w:rPr>
          <w:b/>
          <w:bCs/>
          <w:color w:val="7030A0"/>
        </w:rPr>
        <w:t xml:space="preserve">  </w:t>
      </w:r>
    </w:p>
    <w:p w14:paraId="3B4424BB" w14:textId="77777777" w:rsidR="00E27FB7" w:rsidRPr="00E27FB7" w:rsidRDefault="00E27FB7" w:rsidP="00E27FB7">
      <w:r w:rsidRPr="00E27FB7">
        <w:t>The topic I chose from Chapter 4 is “Learning to Learn.” This is a process that shows how a person can learn better, more independently, and more effectively. The main ideas in this topic include effective learning strategies such as note-taking, summarizing, and using time wisely.</w:t>
      </w:r>
    </w:p>
    <w:p w14:paraId="4041F2F3" w14:textId="77777777" w:rsidR="00E27FB7" w:rsidRPr="00E27FB7" w:rsidRDefault="00E27FB7" w:rsidP="00E27FB7">
      <w:r w:rsidRPr="00E27FB7">
        <w:t>Also, setting clear goals and tracking progress can help maintain focus and increase motivation. Having a positive attitude is also important to stay motivated and engaged in the learning process. Finally, reflecting on what we have learned (reflecting) and thinking about self-improvement helps us grow as lifelong learners [4].</w:t>
      </w:r>
    </w:p>
    <w:p w14:paraId="3D122606" w14:textId="77777777" w:rsidR="00E27FB7" w:rsidRPr="00E27FB7" w:rsidRDefault="00E27FB7" w:rsidP="00E27FB7">
      <w:r w:rsidRPr="00E27FB7">
        <w:t>In this way, learning to learn makes us more capable of learning on our own, and helps us to be always ready to acquire new knowledge throughout our lives [5].</w:t>
      </w:r>
    </w:p>
    <w:p w14:paraId="5BB12FFF" w14:textId="77777777" w:rsidR="002B32F0" w:rsidRDefault="002B32F0" w:rsidP="002B32F0"/>
    <w:p w14:paraId="49C915C0" w14:textId="77777777" w:rsidR="00786759" w:rsidRDefault="00786759" w:rsidP="002B32F0"/>
    <w:p w14:paraId="35755B89" w14:textId="77777777" w:rsidR="00786759" w:rsidRDefault="00786759" w:rsidP="002B32F0"/>
    <w:p w14:paraId="6B7CB3AC" w14:textId="77777777" w:rsidR="00786759" w:rsidRDefault="00786759" w:rsidP="002B32F0"/>
    <w:p w14:paraId="3824538D" w14:textId="77777777" w:rsidR="00786759" w:rsidRDefault="00786759" w:rsidP="002B32F0"/>
    <w:p w14:paraId="551F29DA" w14:textId="77777777" w:rsidR="00786759" w:rsidRDefault="00786759" w:rsidP="002B32F0"/>
    <w:p w14:paraId="2DCEE1E1" w14:textId="77777777" w:rsidR="00786759" w:rsidRDefault="00786759" w:rsidP="002B32F0"/>
    <w:p w14:paraId="4AAC2D29" w14:textId="279582FD" w:rsidR="00E32C28" w:rsidRDefault="002B32F0" w:rsidP="002B32F0">
      <w:pPr>
        <w:rPr>
          <w:noProof/>
          <w:color w:val="FF0000"/>
        </w:rPr>
      </w:pPr>
      <w:r>
        <w:lastRenderedPageBreak/>
        <w:t xml:space="preserve">Slide 10 </w:t>
      </w:r>
      <w:r>
        <w:tab/>
      </w:r>
      <w:r w:rsidRPr="00E84E4C">
        <w:rPr>
          <w:noProof/>
          <w:color w:val="FF0000"/>
        </w:rPr>
        <w:t>CONCLUSION</w:t>
      </w:r>
    </w:p>
    <w:p w14:paraId="04AEE822" w14:textId="77777777" w:rsidR="002B32F0" w:rsidRPr="002B32F0" w:rsidRDefault="002B32F0" w:rsidP="002B32F0">
      <w:pPr>
        <w:rPr>
          <w:color w:val="FF0000"/>
        </w:rPr>
      </w:pPr>
    </w:p>
    <w:p w14:paraId="2B34A33B" w14:textId="77777777" w:rsidR="00A279DF" w:rsidRDefault="00167409" w:rsidP="00A279DF">
      <w:pPr>
        <w:spacing w:line="360" w:lineRule="auto"/>
        <w:jc w:val="center"/>
      </w:pPr>
      <w:r>
        <w:rPr>
          <w:noProof/>
        </w:rPr>
        <w:drawing>
          <wp:inline distT="0" distB="0" distL="0" distR="0" wp14:anchorId="4308F9B8" wp14:editId="776B9E33">
            <wp:extent cx="5731510" cy="3223895"/>
            <wp:effectExtent l="0" t="0" r="2540" b="0"/>
            <wp:docPr id="18461870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87076"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F652C29" w14:textId="1BD3E63E" w:rsidR="00D1392D" w:rsidRDefault="00A10759" w:rsidP="00A279DF">
      <w:pPr>
        <w:spacing w:line="360" w:lineRule="auto"/>
        <w:rPr>
          <w:ins w:id="6" w:author="Microsoft Word" w:date="2024-12-02T11:49:00Z" w16du:dateUtc="2024-12-02T11:49:00Z"/>
        </w:rPr>
      </w:pPr>
      <w:r>
        <w:t>Slide 11</w:t>
      </w:r>
    </w:p>
    <w:p w14:paraId="35ADBB16" w14:textId="29ACE2B3" w:rsidR="002B32F0" w:rsidRDefault="00A10759" w:rsidP="00E31D93">
      <w:r>
        <w:t xml:space="preserve">  </w:t>
      </w:r>
      <w:r w:rsidR="002D410B">
        <w:tab/>
        <w:t xml:space="preserve"> </w:t>
      </w:r>
      <w:r>
        <w:t xml:space="preserve"> </w:t>
      </w:r>
      <w:bookmarkStart w:id="7" w:name="_Toc184033996"/>
      <w:r w:rsidR="00786759">
        <w:rPr>
          <w:noProof/>
        </w:rPr>
        <w:drawing>
          <wp:inline distT="0" distB="0" distL="0" distR="0" wp14:anchorId="6881A96B" wp14:editId="572D583D">
            <wp:extent cx="5731510" cy="3223895"/>
            <wp:effectExtent l="0" t="0" r="2540" b="0"/>
            <wp:docPr id="2223990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39901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4FCBD4AE" w14:textId="77777777" w:rsidR="002B32F0" w:rsidRDefault="002B32F0" w:rsidP="00E31D93"/>
    <w:p w14:paraId="27FABA94" w14:textId="77777777" w:rsidR="006B3367" w:rsidRDefault="006B3367" w:rsidP="00E31D93">
      <w:pPr>
        <w:rPr>
          <w:rStyle w:val="Heading1Char"/>
          <w:b/>
          <w:bCs/>
        </w:rPr>
      </w:pPr>
    </w:p>
    <w:p w14:paraId="6B2D4DFC" w14:textId="77777777" w:rsidR="006B3367" w:rsidRDefault="006B3367" w:rsidP="00E31D93">
      <w:pPr>
        <w:rPr>
          <w:rStyle w:val="Heading1Char"/>
          <w:b/>
          <w:bCs/>
        </w:rPr>
      </w:pPr>
    </w:p>
    <w:p w14:paraId="5C7C4CF6" w14:textId="58D47F87" w:rsidR="002D410B" w:rsidRDefault="002D410B" w:rsidP="00E31D93">
      <w:r w:rsidRPr="00E31D93">
        <w:rPr>
          <w:rStyle w:val="Heading1Char"/>
          <w:b/>
          <w:bCs/>
        </w:rPr>
        <w:t>Conclusion</w:t>
      </w:r>
      <w:bookmarkEnd w:id="7"/>
    </w:p>
    <w:p w14:paraId="7DC201BA" w14:textId="77777777" w:rsidR="00617857" w:rsidRDefault="00617857" w:rsidP="003324EE">
      <w:pPr>
        <w:jc w:val="both"/>
      </w:pPr>
      <w:r>
        <w:t>Overall, self-reflection has allowed me to gain a deeper understanding of myself and clearly identify my strengths and areas for development. This understanding helps me to work on myself in a specific direction and reduce my barriers in practice. My professional development plan, which is linked to SMART goals, gives me clear and measurable direction, and encourages me to learn and hone my skills in an organized way.</w:t>
      </w:r>
    </w:p>
    <w:p w14:paraId="0AA98133" w14:textId="77777777" w:rsidR="00CD0F69" w:rsidRDefault="00617857" w:rsidP="003324EE">
      <w:pPr>
        <w:jc w:val="both"/>
      </w:pPr>
      <w:r>
        <w:t>In addition, implementing strategies called “learning to learn” has strengthened my ability to learn on my own; this allows me to continuously learn new skills and adapt to changes easily. In this way, I will be prepared to achieve continuous personal and professional growth, not only now but also in the future.</w:t>
      </w:r>
      <w:bookmarkStart w:id="8" w:name="_Toc184033997"/>
    </w:p>
    <w:p w14:paraId="3B695B4A" w14:textId="77777777" w:rsidR="00CD0F69" w:rsidRDefault="00CD0F69" w:rsidP="00CD0F69"/>
    <w:p w14:paraId="55001B41" w14:textId="77777777" w:rsidR="00CD0F69" w:rsidRDefault="00CD0F69" w:rsidP="00CD0F69"/>
    <w:p w14:paraId="45BDDF69" w14:textId="77777777" w:rsidR="00CD0F69" w:rsidRDefault="00CD0F69" w:rsidP="00CD0F69"/>
    <w:p w14:paraId="0AB6B2FC" w14:textId="77777777" w:rsidR="00A279DF" w:rsidRDefault="00A279DF" w:rsidP="00CD0F69">
      <w:pPr>
        <w:rPr>
          <w:b/>
          <w:bCs/>
        </w:rPr>
      </w:pPr>
    </w:p>
    <w:p w14:paraId="11536717" w14:textId="77777777" w:rsidR="00A279DF" w:rsidRDefault="00A279DF" w:rsidP="00CD0F69">
      <w:pPr>
        <w:rPr>
          <w:b/>
          <w:bCs/>
        </w:rPr>
      </w:pPr>
    </w:p>
    <w:p w14:paraId="5CD56420" w14:textId="77777777" w:rsidR="00A279DF" w:rsidRDefault="00A279DF" w:rsidP="00CD0F69">
      <w:pPr>
        <w:rPr>
          <w:b/>
          <w:bCs/>
        </w:rPr>
      </w:pPr>
    </w:p>
    <w:p w14:paraId="7915B0CF" w14:textId="77777777" w:rsidR="003324EE" w:rsidRDefault="003324EE">
      <w:pPr>
        <w:rPr>
          <w:b/>
          <w:bCs/>
        </w:rPr>
      </w:pPr>
      <w:r>
        <w:rPr>
          <w:b/>
          <w:bCs/>
        </w:rPr>
        <w:br w:type="page"/>
      </w:r>
    </w:p>
    <w:p w14:paraId="779C62E8" w14:textId="244B5557" w:rsidR="002D410B" w:rsidRPr="00CD0F69" w:rsidRDefault="002D410B" w:rsidP="00CD0F69">
      <w:r w:rsidRPr="00570FA8">
        <w:rPr>
          <w:b/>
          <w:bCs/>
        </w:rPr>
        <w:lastRenderedPageBreak/>
        <w:t>References</w:t>
      </w:r>
      <w:bookmarkEnd w:id="8"/>
    </w:p>
    <w:p w14:paraId="782A0CF5" w14:textId="6C0B5EEB" w:rsidR="002D410B" w:rsidRDefault="00DD33D4" w:rsidP="002D410B">
      <w:r>
        <w:t>[1]</w:t>
      </w:r>
      <w:r w:rsidR="00FA6A7C" w:rsidRPr="00FA6A7C">
        <w:t xml:space="preserve"> </w:t>
      </w:r>
      <w:hyperlink r:id="rId32" w:history="1">
        <w:r w:rsidR="00FA6A7C" w:rsidRPr="00FA6A7C">
          <w:rPr>
            <w:rStyle w:val="Hyperlink"/>
          </w:rPr>
          <w:t>The Gibbs Reflective Cycle - Free Template Download &amp; Guide</w:t>
        </w:r>
      </w:hyperlink>
    </w:p>
    <w:p w14:paraId="3FF71D47" w14:textId="5815426D" w:rsidR="00DD33D4" w:rsidRDefault="00DD33D4" w:rsidP="002D410B">
      <w:r>
        <w:t>[2]</w:t>
      </w:r>
      <w:r w:rsidRPr="00DD33D4">
        <w:t xml:space="preserve"> https://crowjack.com/blog/strategy/reflection-models/gibbs-reflective-cycle</w:t>
      </w:r>
    </w:p>
    <w:p w14:paraId="3402B774" w14:textId="502CFCF8" w:rsidR="002D410B" w:rsidRDefault="00DD33D4" w:rsidP="002D410B">
      <w:r>
        <w:t>[</w:t>
      </w:r>
      <w:r w:rsidR="002C4A30">
        <w:t>3</w:t>
      </w:r>
      <w:r>
        <w:t>]</w:t>
      </w:r>
      <w:r w:rsidR="003324EE">
        <w:t xml:space="preserve"> </w:t>
      </w:r>
      <w:r w:rsidRPr="00DD33D4">
        <w:t>Baartman, L.K., Prins, F.J., Kirschner, P.A. and Van Der Vleuten, C.P. (2007) 'Determining the quality of competence assessment programs: A self-evaluation procedure', </w:t>
      </w:r>
      <w:r w:rsidRPr="00DD33D4">
        <w:rPr>
          <w:i/>
          <w:iCs/>
        </w:rPr>
        <w:t>Studies in Educational Evaluation,</w:t>
      </w:r>
      <w:r w:rsidRPr="00DD33D4">
        <w:t> 33(3-4), pp. 258–</w:t>
      </w:r>
      <w:proofErr w:type="gramStart"/>
      <w:r w:rsidRPr="00DD33D4">
        <w:t>281..</w:t>
      </w:r>
      <w:proofErr w:type="gramEnd"/>
    </w:p>
    <w:p w14:paraId="419D7FC0" w14:textId="6AA22BCF" w:rsidR="00DD33D4" w:rsidRDefault="00DD33D4" w:rsidP="002D410B">
      <w:r>
        <w:t>[</w:t>
      </w:r>
      <w:proofErr w:type="gramStart"/>
      <w:r w:rsidR="002C4A30">
        <w:t>4</w:t>
      </w:r>
      <w:r>
        <w:t>]</w:t>
      </w:r>
      <w:r w:rsidRPr="00DD33D4">
        <w:t>Hofman</w:t>
      </w:r>
      <w:proofErr w:type="gramEnd"/>
      <w:r w:rsidRPr="00DD33D4">
        <w:t xml:space="preserve">, R.H., </w:t>
      </w:r>
      <w:proofErr w:type="spellStart"/>
      <w:r w:rsidRPr="00DD33D4">
        <w:t>Dukstra</w:t>
      </w:r>
      <w:proofErr w:type="spellEnd"/>
      <w:r w:rsidRPr="00DD33D4">
        <w:t>, N.J. and Hofman, W.A. (2005) 'School self</w:t>
      </w:r>
      <w:r w:rsidRPr="00DD33D4">
        <w:rPr>
          <w:rFonts w:ascii="Cambria Math" w:hAnsi="Cambria Math" w:cs="Cambria Math"/>
        </w:rPr>
        <w:t>‐</w:t>
      </w:r>
      <w:r w:rsidRPr="00DD33D4">
        <w:t>evaluation instruments: An assessment framework',</w:t>
      </w:r>
      <w:r w:rsidRPr="00DD33D4">
        <w:rPr>
          <w:rFonts w:ascii="Aptos" w:hAnsi="Aptos" w:cs="Aptos"/>
        </w:rPr>
        <w:t> </w:t>
      </w:r>
      <w:r w:rsidRPr="00DD33D4">
        <w:rPr>
          <w:i/>
          <w:iCs/>
        </w:rPr>
        <w:t>International Journal of Leadership in Education,</w:t>
      </w:r>
      <w:r w:rsidRPr="00DD33D4">
        <w:t> 8(3), pp. 253–</w:t>
      </w:r>
      <w:proofErr w:type="gramStart"/>
      <w:r w:rsidRPr="00DD33D4">
        <w:t>272..</w:t>
      </w:r>
      <w:proofErr w:type="gramEnd"/>
    </w:p>
    <w:p w14:paraId="64EAB803" w14:textId="05EE8E84" w:rsidR="00DD33D4" w:rsidRDefault="00DD33D4" w:rsidP="002D410B">
      <w:r>
        <w:t>[</w:t>
      </w:r>
      <w:r w:rsidR="002C4A30">
        <w:t>5</w:t>
      </w:r>
      <w:r>
        <w:t>]</w:t>
      </w:r>
      <w:r w:rsidRPr="00DD33D4">
        <w:rPr>
          <w:rFonts w:ascii="Roboto" w:hAnsi="Roboto"/>
          <w:color w:val="000000"/>
          <w:sz w:val="21"/>
          <w:szCs w:val="21"/>
          <w:shd w:val="clear" w:color="auto" w:fill="FFFFFF"/>
        </w:rPr>
        <w:t xml:space="preserve"> </w:t>
      </w:r>
      <w:r w:rsidRPr="00DD33D4">
        <w:t xml:space="preserve">Venezia, E. and </w:t>
      </w:r>
      <w:proofErr w:type="spellStart"/>
      <w:r w:rsidRPr="00DD33D4">
        <w:t>Pizzutilo</w:t>
      </w:r>
      <w:proofErr w:type="spellEnd"/>
      <w:r w:rsidRPr="00DD33D4">
        <w:t>, F. (2022) '</w:t>
      </w:r>
      <w:proofErr w:type="spellStart"/>
      <w:r w:rsidRPr="00DD33D4">
        <w:t>EffSET</w:t>
      </w:r>
      <w:proofErr w:type="spellEnd"/>
      <w:r w:rsidRPr="00DD33D4">
        <w:t>: A self-evaluation tool to assess the effectiveness of education for sustainable development', </w:t>
      </w:r>
      <w:r w:rsidRPr="00DD33D4">
        <w:rPr>
          <w:i/>
          <w:iCs/>
        </w:rPr>
        <w:t>European Journal of Sustainable Development,</w:t>
      </w:r>
      <w:r w:rsidRPr="00DD33D4">
        <w:t xml:space="preserve"> 11(4), pp. </w:t>
      </w:r>
      <w:proofErr w:type="gramStart"/>
      <w:r w:rsidRPr="00DD33D4">
        <w:t>197..</w:t>
      </w:r>
      <w:proofErr w:type="gramEnd"/>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208296" w14:textId="77777777" w:rsidR="00251659" w:rsidRDefault="00251659" w:rsidP="00D1392D">
      <w:pPr>
        <w:spacing w:after="0" w:line="240" w:lineRule="auto"/>
      </w:pPr>
      <w:r>
        <w:separator/>
      </w:r>
    </w:p>
  </w:endnote>
  <w:endnote w:type="continuationSeparator" w:id="0">
    <w:p w14:paraId="0B12429D" w14:textId="77777777" w:rsidR="00251659" w:rsidRDefault="00251659" w:rsidP="00D1392D">
      <w:pPr>
        <w:spacing w:after="0" w:line="240" w:lineRule="auto"/>
      </w:pPr>
      <w:r>
        <w:continuationSeparator/>
      </w:r>
    </w:p>
  </w:endnote>
  <w:endnote w:type="continuationNotice" w:id="1">
    <w:p w14:paraId="44201E4D" w14:textId="77777777" w:rsidR="00251659" w:rsidRDefault="002516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11771" w14:textId="77777777" w:rsidR="00251659" w:rsidRDefault="00251659" w:rsidP="00D1392D">
      <w:pPr>
        <w:spacing w:after="0" w:line="240" w:lineRule="auto"/>
      </w:pPr>
      <w:r>
        <w:separator/>
      </w:r>
    </w:p>
  </w:footnote>
  <w:footnote w:type="continuationSeparator" w:id="0">
    <w:p w14:paraId="1EFD9DAA" w14:textId="77777777" w:rsidR="00251659" w:rsidRDefault="00251659" w:rsidP="00D1392D">
      <w:pPr>
        <w:spacing w:after="0" w:line="240" w:lineRule="auto"/>
      </w:pPr>
      <w:r>
        <w:continuationSeparator/>
      </w:r>
    </w:p>
  </w:footnote>
  <w:footnote w:type="continuationNotice" w:id="1">
    <w:p w14:paraId="57B6ECF3" w14:textId="77777777" w:rsidR="00251659" w:rsidRDefault="0025165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39DF"/>
    <w:rsid w:val="00007A50"/>
    <w:rsid w:val="000547DA"/>
    <w:rsid w:val="000663A7"/>
    <w:rsid w:val="00077F79"/>
    <w:rsid w:val="00080D54"/>
    <w:rsid w:val="000B3496"/>
    <w:rsid w:val="000B6B9C"/>
    <w:rsid w:val="000E34D5"/>
    <w:rsid w:val="000F7E5E"/>
    <w:rsid w:val="00106073"/>
    <w:rsid w:val="00122B44"/>
    <w:rsid w:val="0015020F"/>
    <w:rsid w:val="00167409"/>
    <w:rsid w:val="00192DA1"/>
    <w:rsid w:val="001B35D9"/>
    <w:rsid w:val="0020018E"/>
    <w:rsid w:val="0020048E"/>
    <w:rsid w:val="00251659"/>
    <w:rsid w:val="00253ABA"/>
    <w:rsid w:val="00262266"/>
    <w:rsid w:val="00264A6E"/>
    <w:rsid w:val="00283EAE"/>
    <w:rsid w:val="002938FE"/>
    <w:rsid w:val="002B32F0"/>
    <w:rsid w:val="002C1886"/>
    <w:rsid w:val="002C4A30"/>
    <w:rsid w:val="002D410B"/>
    <w:rsid w:val="002D4D60"/>
    <w:rsid w:val="00324660"/>
    <w:rsid w:val="003324EE"/>
    <w:rsid w:val="00362909"/>
    <w:rsid w:val="003E14E2"/>
    <w:rsid w:val="003E1A2A"/>
    <w:rsid w:val="003F4CF1"/>
    <w:rsid w:val="00401E97"/>
    <w:rsid w:val="004049F1"/>
    <w:rsid w:val="00407AF4"/>
    <w:rsid w:val="00434535"/>
    <w:rsid w:val="00435BCA"/>
    <w:rsid w:val="0045427B"/>
    <w:rsid w:val="004767BA"/>
    <w:rsid w:val="00485C58"/>
    <w:rsid w:val="004A470D"/>
    <w:rsid w:val="004D33BA"/>
    <w:rsid w:val="0050442E"/>
    <w:rsid w:val="00506BF6"/>
    <w:rsid w:val="00546C4E"/>
    <w:rsid w:val="00570FA8"/>
    <w:rsid w:val="0058206F"/>
    <w:rsid w:val="00587076"/>
    <w:rsid w:val="005A003F"/>
    <w:rsid w:val="005D5A16"/>
    <w:rsid w:val="005E6E36"/>
    <w:rsid w:val="00604C3A"/>
    <w:rsid w:val="00613253"/>
    <w:rsid w:val="00617857"/>
    <w:rsid w:val="00624B16"/>
    <w:rsid w:val="00640F01"/>
    <w:rsid w:val="00641E8C"/>
    <w:rsid w:val="00655791"/>
    <w:rsid w:val="0068612D"/>
    <w:rsid w:val="006A1E7A"/>
    <w:rsid w:val="006A3B09"/>
    <w:rsid w:val="006A7D6A"/>
    <w:rsid w:val="006B3367"/>
    <w:rsid w:val="006C42E5"/>
    <w:rsid w:val="006D64C2"/>
    <w:rsid w:val="006E03E8"/>
    <w:rsid w:val="00717A70"/>
    <w:rsid w:val="0074792E"/>
    <w:rsid w:val="00760543"/>
    <w:rsid w:val="00781F8E"/>
    <w:rsid w:val="00786759"/>
    <w:rsid w:val="00793284"/>
    <w:rsid w:val="00797DA2"/>
    <w:rsid w:val="007A22C5"/>
    <w:rsid w:val="007B03F0"/>
    <w:rsid w:val="007B3BAD"/>
    <w:rsid w:val="007B6670"/>
    <w:rsid w:val="007B6997"/>
    <w:rsid w:val="007E7A60"/>
    <w:rsid w:val="007F713B"/>
    <w:rsid w:val="007F7A15"/>
    <w:rsid w:val="008104C8"/>
    <w:rsid w:val="008118BD"/>
    <w:rsid w:val="008121D2"/>
    <w:rsid w:val="00817976"/>
    <w:rsid w:val="008430C8"/>
    <w:rsid w:val="00867D64"/>
    <w:rsid w:val="008A0813"/>
    <w:rsid w:val="008A7192"/>
    <w:rsid w:val="008B0E90"/>
    <w:rsid w:val="008E2426"/>
    <w:rsid w:val="008E74D4"/>
    <w:rsid w:val="00920864"/>
    <w:rsid w:val="00943709"/>
    <w:rsid w:val="00964615"/>
    <w:rsid w:val="00985EA9"/>
    <w:rsid w:val="009C0FD6"/>
    <w:rsid w:val="009D20B9"/>
    <w:rsid w:val="009E2BCA"/>
    <w:rsid w:val="00A01F25"/>
    <w:rsid w:val="00A10759"/>
    <w:rsid w:val="00A24716"/>
    <w:rsid w:val="00A279DF"/>
    <w:rsid w:val="00A37A70"/>
    <w:rsid w:val="00A551E6"/>
    <w:rsid w:val="00AF16C9"/>
    <w:rsid w:val="00AF4A8A"/>
    <w:rsid w:val="00AF78AC"/>
    <w:rsid w:val="00B22EBE"/>
    <w:rsid w:val="00B24C98"/>
    <w:rsid w:val="00B31ED3"/>
    <w:rsid w:val="00B45507"/>
    <w:rsid w:val="00B71C9A"/>
    <w:rsid w:val="00B8495A"/>
    <w:rsid w:val="00BC1BB4"/>
    <w:rsid w:val="00C05BFC"/>
    <w:rsid w:val="00C10CF3"/>
    <w:rsid w:val="00C15D34"/>
    <w:rsid w:val="00C25C1C"/>
    <w:rsid w:val="00C36AC7"/>
    <w:rsid w:val="00C3758A"/>
    <w:rsid w:val="00C4438D"/>
    <w:rsid w:val="00C67C2D"/>
    <w:rsid w:val="00C740D6"/>
    <w:rsid w:val="00C76400"/>
    <w:rsid w:val="00CC779F"/>
    <w:rsid w:val="00CD0F69"/>
    <w:rsid w:val="00CD51DC"/>
    <w:rsid w:val="00D1273A"/>
    <w:rsid w:val="00D1392D"/>
    <w:rsid w:val="00D54742"/>
    <w:rsid w:val="00DD0125"/>
    <w:rsid w:val="00DD33D4"/>
    <w:rsid w:val="00E03A23"/>
    <w:rsid w:val="00E263FC"/>
    <w:rsid w:val="00E27FB7"/>
    <w:rsid w:val="00E31D93"/>
    <w:rsid w:val="00E32AB1"/>
    <w:rsid w:val="00E32C28"/>
    <w:rsid w:val="00E42447"/>
    <w:rsid w:val="00E42BBF"/>
    <w:rsid w:val="00E52589"/>
    <w:rsid w:val="00E53591"/>
    <w:rsid w:val="00E73813"/>
    <w:rsid w:val="00E742C3"/>
    <w:rsid w:val="00EC0523"/>
    <w:rsid w:val="00EC7202"/>
    <w:rsid w:val="00F250A8"/>
    <w:rsid w:val="00F31A45"/>
    <w:rsid w:val="00F531BE"/>
    <w:rsid w:val="00F54034"/>
    <w:rsid w:val="00F56AD1"/>
    <w:rsid w:val="00F60A72"/>
    <w:rsid w:val="00F813B9"/>
    <w:rsid w:val="00F900A8"/>
    <w:rsid w:val="00FA6A7C"/>
    <w:rsid w:val="00FC004C"/>
    <w:rsid w:val="00FC2465"/>
    <w:rsid w:val="00FE3EE2"/>
    <w:rsid w:val="00FE75A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1E96C713-4B7D-4E3C-A7F4-2EDA42439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DD33D4"/>
    <w:rPr>
      <w:color w:val="605E5C"/>
      <w:shd w:val="clear" w:color="auto" w:fill="E1DFDD"/>
    </w:rPr>
  </w:style>
  <w:style w:type="character" w:styleId="FollowedHyperlink">
    <w:name w:val="FollowedHyperlink"/>
    <w:basedOn w:val="DefaultParagraphFont"/>
    <w:uiPriority w:val="99"/>
    <w:semiHidden/>
    <w:unhideWhenUsed/>
    <w:rsid w:val="00B455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svg"/><Relationship Id="rId34" Type="http://schemas.openxmlformats.org/officeDocument/2006/relationships/theme" Target="theme/theme1.xml"/><Relationship Id="rId7" Type="http://schemas.openxmlformats.org/officeDocument/2006/relationships/hyperlink" Target="https://youtu.be/tFU_9EVvcVc" TargetMode="Externa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svg"/><Relationship Id="rId24" Type="http://schemas.openxmlformats.org/officeDocument/2006/relationships/image" Target="media/image15.png"/><Relationship Id="rId32" Type="http://schemas.openxmlformats.org/officeDocument/2006/relationships/hyperlink" Target="https://www.tsw.co.uk/insights/gibbs-reflective-cycle/" TargetMode="External"/><Relationship Id="rId5" Type="http://schemas.openxmlformats.org/officeDocument/2006/relationships/footnotes" Target="footnote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svg"/><Relationship Id="rId31" Type="http://schemas.openxmlformats.org/officeDocument/2006/relationships/image" Target="media/image22.svg"/><Relationship Id="rId4" Type="http://schemas.openxmlformats.org/officeDocument/2006/relationships/webSettings" Target="webSettings.xml"/><Relationship Id="rId9" Type="http://schemas.openxmlformats.org/officeDocument/2006/relationships/hyperlink" Target="https://youtu.be/tFU_9EVvcVc"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8" Type="http://schemas.openxmlformats.org/officeDocument/2006/relationships/hyperlink" Target="https://youtu.be/tFU_9EVvcV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1853</TotalTime>
  <Pages>13</Pages>
  <Words>898</Words>
  <Characters>5125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Biniam Abraha (2532266)</cp:lastModifiedBy>
  <cp:revision>64</cp:revision>
  <dcterms:created xsi:type="dcterms:W3CDTF">2025-03-31T09:31:00Z</dcterms:created>
  <dcterms:modified xsi:type="dcterms:W3CDTF">2026-04-23T14:32:00Z</dcterms:modified>
</cp:coreProperties>
</file>