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5360025"/>
        <w:docPartObj>
          <w:docPartGallery w:val="Cover Pages"/>
          <w:docPartUnique/>
        </w:docPartObj>
      </w:sdtPr>
      <w:sdtContent>
        <w:p w14:paraId="2E59B307" w14:textId="2C8C0419" w:rsidR="0072697D" w:rsidRDefault="0072697D" w:rsidP="004A2DBF">
          <w:pPr>
            <w:spacing w:line="360" w:lineRule="auto"/>
          </w:pPr>
          <w:r>
            <w:rPr>
              <w:noProof/>
            </w:rPr>
            <mc:AlternateContent>
              <mc:Choice Requires="wpg">
                <w:drawing>
                  <wp:anchor distT="0" distB="0" distL="114300" distR="114300" simplePos="0" relativeHeight="251658241" behindDoc="0" locked="0" layoutInCell="1" allowOverlap="1" wp14:anchorId="5029947C" wp14:editId="4E23F157">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EEA08B" w14:textId="41557CF1" w:rsidR="0072697D" w:rsidRPr="005C7D4C" w:rsidRDefault="00C56A46" w:rsidP="005C7D4C">
                                      <w:pPr>
                                        <w:pStyle w:val="NoSpacing"/>
                                        <w:spacing w:after="240" w:line="360" w:lineRule="auto"/>
                                        <w:rPr>
                                          <w:rFonts w:ascii="Arial" w:hAnsi="Arial" w:cs="Arial"/>
                                          <w:color w:val="44546A" w:themeColor="text2"/>
                                          <w:spacing w:val="10"/>
                                          <w:sz w:val="36"/>
                                          <w:szCs w:val="36"/>
                                        </w:rPr>
                                      </w:pPr>
                                      <w:r w:rsidRPr="005C7D4C">
                                        <w:rPr>
                                          <w:rFonts w:ascii="Arial" w:hAnsi="Arial" w:cs="Arial"/>
                                          <w:color w:val="44546A" w:themeColor="text2"/>
                                          <w:spacing w:val="10"/>
                                          <w:sz w:val="36"/>
                                          <w:szCs w:val="36"/>
                                        </w:rPr>
                                        <w:t>Health, Wellbeing and Sustainable Deve</w:t>
                                      </w:r>
                                      <w:r w:rsidR="00903645" w:rsidRPr="005C7D4C">
                                        <w:rPr>
                                          <w:rFonts w:ascii="Arial" w:hAnsi="Arial" w:cs="Arial"/>
                                          <w:color w:val="44546A" w:themeColor="text2"/>
                                          <w:spacing w:val="10"/>
                                          <w:sz w:val="36"/>
                                          <w:szCs w:val="36"/>
                                        </w:rPr>
                                        <w:t>lopment (BMHP6021)</w:t>
                                      </w:r>
                                    </w:p>
                                  </w:sdtContent>
                                </w:sdt>
                                <w:sdt>
                                  <w:sdtPr>
                                    <w:rPr>
                                      <w:rFonts w:ascii="Arial" w:hAnsi="Arial" w:cs="Arial"/>
                                      <w:b/>
                                      <w:bCs/>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919F5A" w14:textId="0E3A343E" w:rsidR="0072697D" w:rsidRDefault="00E246A0" w:rsidP="00220183">
                                      <w:pPr>
                                        <w:pStyle w:val="NoSpacing"/>
                                        <w:spacing w:line="216" w:lineRule="auto"/>
                                        <w:jc w:val="center"/>
                                        <w:rPr>
                                          <w:rFonts w:asciiTheme="majorHAnsi" w:hAnsiTheme="majorHAnsi"/>
                                          <w:caps/>
                                          <w:color w:val="44546A" w:themeColor="text2"/>
                                          <w:sz w:val="96"/>
                                          <w:szCs w:val="96"/>
                                        </w:rPr>
                                      </w:pPr>
                                      <w:r w:rsidRPr="00F60093">
                                        <w:rPr>
                                          <w:rFonts w:ascii="Arial" w:hAnsi="Arial" w:cs="Arial"/>
                                          <w:b/>
                                          <w:bCs/>
                                          <w:caps/>
                                          <w:color w:val="44546A" w:themeColor="text2"/>
                                          <w:sz w:val="96"/>
                                          <w:szCs w:val="96"/>
                                        </w:rPr>
                                        <w:t>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29947C" id="Group 459" o:spid="_x0000_s1026" alt="Title: Title and subtitle with crop mark graphic" style="position:absolute;margin-left:0;margin-top:0;width:502.55pt;height:267.85pt;z-index:251658241;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KTxXwUAAMQ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EEA08B" w14:textId="41557CF1" w:rsidR="0072697D" w:rsidRPr="005C7D4C" w:rsidRDefault="00C56A46" w:rsidP="005C7D4C">
                                <w:pPr>
                                  <w:pStyle w:val="NoSpacing"/>
                                  <w:spacing w:after="240" w:line="360" w:lineRule="auto"/>
                                  <w:rPr>
                                    <w:rFonts w:ascii="Arial" w:hAnsi="Arial" w:cs="Arial"/>
                                    <w:color w:val="44546A" w:themeColor="text2"/>
                                    <w:spacing w:val="10"/>
                                    <w:sz w:val="36"/>
                                    <w:szCs w:val="36"/>
                                  </w:rPr>
                                </w:pPr>
                                <w:r w:rsidRPr="005C7D4C">
                                  <w:rPr>
                                    <w:rFonts w:ascii="Arial" w:hAnsi="Arial" w:cs="Arial"/>
                                    <w:color w:val="44546A" w:themeColor="text2"/>
                                    <w:spacing w:val="10"/>
                                    <w:sz w:val="36"/>
                                    <w:szCs w:val="36"/>
                                  </w:rPr>
                                  <w:t>Health, Wellbeing and Sustainable Deve</w:t>
                                </w:r>
                                <w:r w:rsidR="00903645" w:rsidRPr="005C7D4C">
                                  <w:rPr>
                                    <w:rFonts w:ascii="Arial" w:hAnsi="Arial" w:cs="Arial"/>
                                    <w:color w:val="44546A" w:themeColor="text2"/>
                                    <w:spacing w:val="10"/>
                                    <w:sz w:val="36"/>
                                    <w:szCs w:val="36"/>
                                  </w:rPr>
                                  <w:t>lopment (BMHP6021)</w:t>
                                </w:r>
                              </w:p>
                            </w:sdtContent>
                          </w:sdt>
                          <w:sdt>
                            <w:sdtPr>
                              <w:rPr>
                                <w:rFonts w:ascii="Arial" w:hAnsi="Arial" w:cs="Arial"/>
                                <w:b/>
                                <w:bCs/>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F919F5A" w14:textId="0E3A343E" w:rsidR="0072697D" w:rsidRDefault="00E246A0" w:rsidP="00220183">
                                <w:pPr>
                                  <w:pStyle w:val="NoSpacing"/>
                                  <w:spacing w:line="216" w:lineRule="auto"/>
                                  <w:jc w:val="center"/>
                                  <w:rPr>
                                    <w:rFonts w:asciiTheme="majorHAnsi" w:hAnsiTheme="majorHAnsi"/>
                                    <w:caps/>
                                    <w:color w:val="44546A" w:themeColor="text2"/>
                                    <w:sz w:val="96"/>
                                    <w:szCs w:val="96"/>
                                  </w:rPr>
                                </w:pPr>
                                <w:r w:rsidRPr="00F60093">
                                  <w:rPr>
                                    <w:rFonts w:ascii="Arial" w:hAnsi="Arial" w:cs="Arial"/>
                                    <w:b/>
                                    <w:bCs/>
                                    <w:caps/>
                                    <w:color w:val="44546A" w:themeColor="text2"/>
                                    <w:sz w:val="96"/>
                                    <w:szCs w:val="96"/>
                                  </w:rPr>
                                  <w:t>report</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31946095" wp14:editId="244A056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arto="http://schemas.microsoft.com/office/word/2006/arto">
                <w:pict>
                  <v:rect w14:anchorId="1B706BEF"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" fillcolor="#e7e6e6 [3214]" stroked="f">
                    <w10:wrap anchorx="page" anchory="page"/>
                  </v:rect>
                </w:pict>
              </mc:Fallback>
            </mc:AlternateContent>
          </w:r>
        </w:p>
        <w:p w14:paraId="794532FF" w14:textId="1285F240" w:rsidR="0072697D" w:rsidRDefault="00F60093">
          <w:r>
            <w:rPr>
              <w:noProof/>
            </w:rPr>
            <mc:AlternateContent>
              <mc:Choice Requires="wpg">
                <w:drawing>
                  <wp:anchor distT="0" distB="0" distL="114300" distR="114300" simplePos="0" relativeHeight="251658242" behindDoc="0" locked="0" layoutInCell="1" allowOverlap="1" wp14:anchorId="4235E404" wp14:editId="63BF116C">
                    <wp:simplePos x="0" y="0"/>
                    <wp:positionH relativeFrom="page">
                      <wp:posOffset>2794462</wp:posOffset>
                    </wp:positionH>
                    <wp:positionV relativeFrom="page">
                      <wp:posOffset>7318375</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CF4C0" w14:textId="28F6750F" w:rsidR="0072697D" w:rsidRPr="00F60093" w:rsidRDefault="0072697D">
                                      <w:pPr>
                                        <w:pStyle w:val="NoSpacing"/>
                                        <w:spacing w:after="240"/>
                                        <w:jc w:val="right"/>
                                        <w:rPr>
                                          <w:rFonts w:ascii="Arial" w:hAnsi="Arial" w:cs="Arial"/>
                                          <w:color w:val="44546A" w:themeColor="text2"/>
                                          <w:spacing w:val="10"/>
                                          <w:sz w:val="36"/>
                                          <w:szCs w:val="36"/>
                                        </w:rPr>
                                      </w:pPr>
                                      <w:r w:rsidRPr="00F60093">
                                        <w:rPr>
                                          <w:rFonts w:ascii="Arial" w:hAnsi="Arial" w:cs="Arial"/>
                                          <w:color w:val="44546A" w:themeColor="text2"/>
                                          <w:spacing w:val="10"/>
                                          <w:sz w:val="36"/>
                                          <w:szCs w:val="36"/>
                                        </w:rPr>
                                        <w:t>Maryam Malik (1919971)</w:t>
                                      </w:r>
                                    </w:p>
                                  </w:sdtContent>
                                </w:sdt>
                                <w:p w14:paraId="18461DD4" w14:textId="1A314A7C" w:rsidR="0072697D" w:rsidRDefault="00310AEA">
                                  <w:pPr>
                                    <w:pStyle w:val="NoSpacing"/>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D5AB7" w:rsidRPr="00F60093">
                                        <w:rPr>
                                          <w:rFonts w:ascii="Arial" w:hAnsi="Arial" w:cs="Arial"/>
                                          <w:color w:val="44546A" w:themeColor="text2"/>
                                          <w:spacing w:val="10"/>
                                          <w:sz w:val="28"/>
                                          <w:szCs w:val="28"/>
                                        </w:rPr>
                                        <w:t>Lecturer: Diola B</w:t>
                                      </w:r>
                                      <w:r w:rsidR="00220183" w:rsidRPr="00F60093">
                                        <w:rPr>
                                          <w:rFonts w:ascii="Arial" w:hAnsi="Arial" w:cs="Arial"/>
                                          <w:color w:val="44546A" w:themeColor="text2"/>
                                          <w:spacing w:val="10"/>
                                          <w:sz w:val="28"/>
                                          <w:szCs w:val="28"/>
                                        </w:rPr>
                                        <w:t>ijhout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35E404" id="Group 454" o:spid="_x0000_s1031" alt="Title: Author and company name with crop mark graphic" style="position:absolute;margin-left:220.05pt;margin-top:576.25pt;width:367.9pt;height:265.7pt;z-index:251658242;mso-position-horizontal-relative:page;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rI1ZQUAANA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rFonts w:ascii="Arial" w:hAnsi="Arial" w:cs="Arial"/>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9FCF4C0" w14:textId="28F6750F" w:rsidR="0072697D" w:rsidRPr="00F60093" w:rsidRDefault="0072697D">
                                <w:pPr>
                                  <w:pStyle w:val="NoSpacing"/>
                                  <w:spacing w:after="240"/>
                                  <w:jc w:val="right"/>
                                  <w:rPr>
                                    <w:rFonts w:ascii="Arial" w:hAnsi="Arial" w:cs="Arial"/>
                                    <w:color w:val="44546A" w:themeColor="text2"/>
                                    <w:spacing w:val="10"/>
                                    <w:sz w:val="36"/>
                                    <w:szCs w:val="36"/>
                                  </w:rPr>
                                </w:pPr>
                                <w:r w:rsidRPr="00F60093">
                                  <w:rPr>
                                    <w:rFonts w:ascii="Arial" w:hAnsi="Arial" w:cs="Arial"/>
                                    <w:color w:val="44546A" w:themeColor="text2"/>
                                    <w:spacing w:val="10"/>
                                    <w:sz w:val="36"/>
                                    <w:szCs w:val="36"/>
                                  </w:rPr>
                                  <w:t>Maryam Malik (1919971)</w:t>
                                </w:r>
                              </w:p>
                            </w:sdtContent>
                          </w:sdt>
                          <w:p w14:paraId="18461DD4" w14:textId="1A314A7C" w:rsidR="0072697D" w:rsidRDefault="00310AEA">
                            <w:pPr>
                              <w:pStyle w:val="NoSpacing"/>
                              <w:jc w:val="right"/>
                              <w:rPr>
                                <w:color w:val="44546A" w:themeColor="text2"/>
                                <w:spacing w:val="10"/>
                                <w:sz w:val="28"/>
                                <w:szCs w:val="28"/>
                              </w:rPr>
                            </w:pPr>
                            <w:sdt>
                              <w:sdtPr>
                                <w:rPr>
                                  <w:rFonts w:ascii="Arial" w:hAnsi="Arial" w:cs="Arial"/>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D5AB7" w:rsidRPr="00F60093">
                                  <w:rPr>
                                    <w:rFonts w:ascii="Arial" w:hAnsi="Arial" w:cs="Arial"/>
                                    <w:color w:val="44546A" w:themeColor="text2"/>
                                    <w:spacing w:val="10"/>
                                    <w:sz w:val="28"/>
                                    <w:szCs w:val="28"/>
                                  </w:rPr>
                                  <w:t>Lecturer: Diola B</w:t>
                                </w:r>
                                <w:r w:rsidR="00220183" w:rsidRPr="00F60093">
                                  <w:rPr>
                                    <w:rFonts w:ascii="Arial" w:hAnsi="Arial" w:cs="Arial"/>
                                    <w:color w:val="44546A" w:themeColor="text2"/>
                                    <w:spacing w:val="10"/>
                                    <w:sz w:val="28"/>
                                    <w:szCs w:val="28"/>
                                  </w:rPr>
                                  <w:t>ijhout</w:t>
                                </w:r>
                              </w:sdtContent>
                            </w:sdt>
                          </w:p>
                        </w:txbxContent>
                      </v:textbox>
                    </v:shape>
                    <w10:wrap anchorx="page" anchory="page"/>
                  </v:group>
                </w:pict>
              </mc:Fallback>
            </mc:AlternateContent>
          </w:r>
          <w:r w:rsidR="0072697D">
            <w:br w:type="page"/>
          </w:r>
        </w:p>
      </w:sdtContent>
    </w:sdt>
    <w:p w14:paraId="40706673" w14:textId="495245D9" w:rsidR="00606992" w:rsidRDefault="00732A09" w:rsidP="005B0A5F">
      <w:pPr>
        <w:spacing w:line="360" w:lineRule="auto"/>
        <w:jc w:val="center"/>
        <w:rPr>
          <w:rFonts w:ascii="Arial" w:hAnsi="Arial" w:cs="Arial"/>
          <w:sz w:val="32"/>
          <w:szCs w:val="32"/>
        </w:rPr>
      </w:pPr>
      <w:r w:rsidRPr="008C6397">
        <w:rPr>
          <w:rFonts w:ascii="Arial" w:hAnsi="Arial" w:cs="Arial"/>
          <w:sz w:val="32"/>
          <w:szCs w:val="32"/>
        </w:rPr>
        <w:t xml:space="preserve">Health and wellbeing consultant </w:t>
      </w:r>
      <w:r w:rsidR="008C6397" w:rsidRPr="008C6397">
        <w:rPr>
          <w:rFonts w:ascii="Arial" w:hAnsi="Arial" w:cs="Arial"/>
          <w:sz w:val="32"/>
          <w:szCs w:val="32"/>
        </w:rPr>
        <w:t>in Nottingham</w:t>
      </w:r>
    </w:p>
    <w:p w14:paraId="614966FE" w14:textId="77777777" w:rsidR="00B94B3C" w:rsidRDefault="00B94B3C" w:rsidP="005B0A5F">
      <w:pPr>
        <w:spacing w:line="360" w:lineRule="auto"/>
        <w:jc w:val="center"/>
        <w:rPr>
          <w:rFonts w:ascii="Arial" w:hAnsi="Arial" w:cs="Arial"/>
          <w:sz w:val="32"/>
          <w:szCs w:val="32"/>
        </w:rPr>
      </w:pPr>
    </w:p>
    <w:p w14:paraId="1479105B" w14:textId="77777777" w:rsidR="00943353" w:rsidRDefault="00943353" w:rsidP="005B0A5F">
      <w:pPr>
        <w:spacing w:line="360" w:lineRule="auto"/>
        <w:jc w:val="center"/>
        <w:rPr>
          <w:rFonts w:ascii="Arial" w:hAnsi="Arial" w:cs="Arial"/>
          <w:sz w:val="32"/>
          <w:szCs w:val="32"/>
        </w:rPr>
      </w:pPr>
    </w:p>
    <w:p w14:paraId="744E7523" w14:textId="522147E3" w:rsidR="00E54A40" w:rsidRDefault="005B0A5F" w:rsidP="005B0A5F">
      <w:pPr>
        <w:spacing w:line="360" w:lineRule="auto"/>
        <w:rPr>
          <w:rFonts w:ascii="Arial" w:hAnsi="Arial" w:cs="Arial"/>
          <w:b/>
          <w:bCs/>
          <w:sz w:val="28"/>
          <w:szCs w:val="28"/>
        </w:rPr>
      </w:pPr>
      <w:r w:rsidRPr="005B0A5F">
        <w:rPr>
          <w:rFonts w:ascii="Arial" w:hAnsi="Arial" w:cs="Arial"/>
          <w:b/>
          <w:bCs/>
          <w:sz w:val="28"/>
          <w:szCs w:val="28"/>
        </w:rPr>
        <w:t xml:space="preserve">Cover page </w:t>
      </w:r>
    </w:p>
    <w:p w14:paraId="23481FE4" w14:textId="77777777" w:rsidR="006056E3" w:rsidRDefault="006056E3" w:rsidP="005B0A5F">
      <w:pPr>
        <w:spacing w:line="360" w:lineRule="auto"/>
        <w:rPr>
          <w:rFonts w:ascii="Arial" w:hAnsi="Arial" w:cs="Arial"/>
          <w:b/>
          <w:bCs/>
          <w:sz w:val="28"/>
          <w:szCs w:val="28"/>
        </w:rPr>
      </w:pPr>
    </w:p>
    <w:p w14:paraId="6C0CA02E" w14:textId="270AAC57" w:rsidR="00D2777D" w:rsidRPr="00006A09" w:rsidRDefault="007745EA" w:rsidP="00B82ADB">
      <w:pPr>
        <w:spacing w:line="360" w:lineRule="auto"/>
        <w:rPr>
          <w:rFonts w:ascii="Arial" w:hAnsi="Arial" w:cs="Arial"/>
        </w:rPr>
      </w:pPr>
      <w:r w:rsidRPr="00006A09">
        <w:rPr>
          <w:rFonts w:ascii="Arial" w:hAnsi="Arial" w:cs="Arial"/>
        </w:rPr>
        <w:t>Introduction ……………………………………………………………………………</w:t>
      </w:r>
      <w:r w:rsidR="00793335" w:rsidRPr="00006A09">
        <w:rPr>
          <w:rFonts w:ascii="Arial" w:hAnsi="Arial" w:cs="Arial"/>
        </w:rPr>
        <w:t>….</w:t>
      </w:r>
      <w:r w:rsidR="0066277D">
        <w:rPr>
          <w:rFonts w:ascii="Arial" w:hAnsi="Arial" w:cs="Arial"/>
        </w:rPr>
        <w:t>.2</w:t>
      </w:r>
    </w:p>
    <w:p w14:paraId="4D4ABBBF" w14:textId="097F7012" w:rsidR="00B82ADB" w:rsidRPr="00006A09" w:rsidRDefault="00B82ADB" w:rsidP="00B82ADB">
      <w:pPr>
        <w:spacing w:line="360" w:lineRule="auto"/>
        <w:rPr>
          <w:rFonts w:ascii="Arial" w:hAnsi="Arial" w:cs="Arial"/>
        </w:rPr>
      </w:pPr>
      <w:r w:rsidRPr="00006A09">
        <w:rPr>
          <w:rFonts w:ascii="Arial" w:hAnsi="Arial" w:cs="Arial"/>
        </w:rPr>
        <w:t>17 Sustainable Development Goals (SDGs)</w:t>
      </w:r>
      <w:r w:rsidR="00D2777D" w:rsidRPr="00006A09">
        <w:rPr>
          <w:rFonts w:ascii="Arial" w:hAnsi="Arial" w:cs="Arial"/>
        </w:rPr>
        <w:t xml:space="preserve"> ………………………………………</w:t>
      </w:r>
      <w:r w:rsidR="0035278A" w:rsidRPr="00006A09">
        <w:rPr>
          <w:rFonts w:ascii="Arial" w:hAnsi="Arial" w:cs="Arial"/>
        </w:rPr>
        <w:t>….</w:t>
      </w:r>
      <w:r w:rsidR="0066277D">
        <w:rPr>
          <w:rFonts w:ascii="Arial" w:hAnsi="Arial" w:cs="Arial"/>
        </w:rPr>
        <w:t>.2</w:t>
      </w:r>
    </w:p>
    <w:p w14:paraId="340E0A00" w14:textId="38990AFF" w:rsidR="001C2F24" w:rsidRPr="00006A09" w:rsidRDefault="001C2F24" w:rsidP="001C2F24">
      <w:pPr>
        <w:spacing w:line="360" w:lineRule="auto"/>
        <w:rPr>
          <w:rFonts w:ascii="Arial" w:hAnsi="Arial" w:cs="Arial"/>
        </w:rPr>
      </w:pPr>
      <w:r w:rsidRPr="00006A09">
        <w:rPr>
          <w:rFonts w:ascii="Arial" w:hAnsi="Arial" w:cs="Arial"/>
        </w:rPr>
        <w:t>Goal 3 Good Health and Well-Being ……………………………………………………</w:t>
      </w:r>
      <w:r w:rsidR="004A5993">
        <w:rPr>
          <w:rFonts w:ascii="Arial" w:hAnsi="Arial" w:cs="Arial"/>
        </w:rPr>
        <w:t>3</w:t>
      </w:r>
    </w:p>
    <w:p w14:paraId="35CD2B15" w14:textId="0830A045" w:rsidR="00E94379" w:rsidRPr="00006A09" w:rsidRDefault="00E94379" w:rsidP="00E94379">
      <w:pPr>
        <w:spacing w:line="360" w:lineRule="auto"/>
        <w:rPr>
          <w:rFonts w:ascii="Arial" w:hAnsi="Arial" w:cs="Arial"/>
        </w:rPr>
      </w:pPr>
      <w:r w:rsidRPr="00006A09">
        <w:rPr>
          <w:rFonts w:ascii="Arial" w:hAnsi="Arial" w:cs="Arial"/>
        </w:rPr>
        <w:t>Goal 4 Quality Education ………………………………………………………………</w:t>
      </w:r>
      <w:r w:rsidR="008836CD">
        <w:rPr>
          <w:rFonts w:ascii="Arial" w:hAnsi="Arial" w:cs="Arial"/>
        </w:rPr>
        <w:t>...</w:t>
      </w:r>
      <w:r w:rsidR="00B763E1">
        <w:rPr>
          <w:rFonts w:ascii="Arial" w:hAnsi="Arial" w:cs="Arial"/>
        </w:rPr>
        <w:t>4</w:t>
      </w:r>
    </w:p>
    <w:p w14:paraId="5E75897D" w14:textId="001A3477" w:rsidR="00B82ADB" w:rsidRPr="00006A09" w:rsidRDefault="00FB5C44" w:rsidP="005B0A5F">
      <w:pPr>
        <w:spacing w:line="360" w:lineRule="auto"/>
        <w:rPr>
          <w:rFonts w:ascii="Arial" w:hAnsi="Arial" w:cs="Arial"/>
        </w:rPr>
      </w:pPr>
      <w:r w:rsidRPr="00006A09">
        <w:rPr>
          <w:rFonts w:ascii="Arial" w:hAnsi="Arial" w:cs="Arial"/>
        </w:rPr>
        <w:t>Goal 17 Partnerships for The Goals ……………………………………………………</w:t>
      </w:r>
      <w:r w:rsidR="008836CD">
        <w:rPr>
          <w:rFonts w:ascii="Arial" w:hAnsi="Arial" w:cs="Arial"/>
        </w:rPr>
        <w:t>4</w:t>
      </w:r>
    </w:p>
    <w:p w14:paraId="5371CEB6" w14:textId="6015054D" w:rsidR="00142437" w:rsidRPr="00006A09" w:rsidRDefault="00142437" w:rsidP="005B0A5F">
      <w:pPr>
        <w:spacing w:line="360" w:lineRule="auto"/>
        <w:rPr>
          <w:rFonts w:ascii="Arial" w:hAnsi="Arial" w:cs="Arial"/>
        </w:rPr>
      </w:pPr>
      <w:r w:rsidRPr="00006A09">
        <w:rPr>
          <w:rFonts w:ascii="Arial" w:hAnsi="Arial" w:cs="Arial"/>
        </w:rPr>
        <w:t>UK government departments delivering the goals in the UK</w:t>
      </w:r>
      <w:r w:rsidR="00891CB4" w:rsidRPr="00006A09">
        <w:rPr>
          <w:rFonts w:ascii="Arial" w:hAnsi="Arial" w:cs="Arial"/>
        </w:rPr>
        <w:t xml:space="preserve"> ………………………</w:t>
      </w:r>
      <w:r w:rsidR="00B30C7D">
        <w:rPr>
          <w:rFonts w:ascii="Arial" w:hAnsi="Arial" w:cs="Arial"/>
        </w:rPr>
        <w:t>..</w:t>
      </w:r>
      <w:r w:rsidR="00D56198">
        <w:rPr>
          <w:rFonts w:ascii="Arial" w:hAnsi="Arial" w:cs="Arial"/>
        </w:rPr>
        <w:t>5</w:t>
      </w:r>
    </w:p>
    <w:p w14:paraId="43F683CD" w14:textId="49148221" w:rsidR="007745EA" w:rsidRPr="00006A09" w:rsidRDefault="00FA4FDD" w:rsidP="005B0A5F">
      <w:pPr>
        <w:spacing w:line="360" w:lineRule="auto"/>
        <w:rPr>
          <w:rFonts w:ascii="Arial" w:hAnsi="Arial" w:cs="Arial"/>
        </w:rPr>
      </w:pPr>
      <w:r w:rsidRPr="00006A09">
        <w:rPr>
          <w:rFonts w:ascii="Arial" w:hAnsi="Arial" w:cs="Arial"/>
        </w:rPr>
        <w:t>Nottingham ……………………………………………………………………………</w:t>
      </w:r>
      <w:r w:rsidR="00F77859" w:rsidRPr="00006A09">
        <w:rPr>
          <w:rFonts w:ascii="Arial" w:hAnsi="Arial" w:cs="Arial"/>
        </w:rPr>
        <w:t>….</w:t>
      </w:r>
      <w:r w:rsidR="006A510A">
        <w:rPr>
          <w:rFonts w:ascii="Arial" w:hAnsi="Arial" w:cs="Arial"/>
        </w:rPr>
        <w:t>.</w:t>
      </w:r>
      <w:r w:rsidR="00B30C7D">
        <w:rPr>
          <w:rFonts w:ascii="Arial" w:hAnsi="Arial" w:cs="Arial"/>
        </w:rPr>
        <w:t>6</w:t>
      </w:r>
    </w:p>
    <w:p w14:paraId="4282D27C" w14:textId="15D0E1F8" w:rsidR="00554044" w:rsidRPr="00006A09" w:rsidRDefault="00554044" w:rsidP="005B0A5F">
      <w:pPr>
        <w:spacing w:line="360" w:lineRule="auto"/>
        <w:rPr>
          <w:rFonts w:ascii="Arial" w:hAnsi="Arial" w:cs="Arial"/>
        </w:rPr>
      </w:pPr>
      <w:r w:rsidRPr="00006A09">
        <w:rPr>
          <w:rFonts w:ascii="Arial" w:hAnsi="Arial" w:cs="Arial"/>
        </w:rPr>
        <w:t>Health and Wellbeing Board …………………………………………………………….</w:t>
      </w:r>
      <w:r w:rsidR="006A510A">
        <w:rPr>
          <w:rFonts w:ascii="Arial" w:hAnsi="Arial" w:cs="Arial"/>
        </w:rPr>
        <w:t>7</w:t>
      </w:r>
    </w:p>
    <w:p w14:paraId="5246830C" w14:textId="062723F8" w:rsidR="00861956" w:rsidRPr="00006A09" w:rsidRDefault="00861956" w:rsidP="00861956">
      <w:pPr>
        <w:spacing w:line="360" w:lineRule="auto"/>
        <w:rPr>
          <w:rFonts w:ascii="Arial" w:hAnsi="Arial" w:cs="Arial"/>
        </w:rPr>
      </w:pPr>
      <w:r w:rsidRPr="00006A09">
        <w:rPr>
          <w:rFonts w:ascii="Arial" w:hAnsi="Arial" w:cs="Arial"/>
        </w:rPr>
        <w:t xml:space="preserve"> a)</w:t>
      </w:r>
      <w:r w:rsidR="00FA3CB1" w:rsidRPr="00006A09">
        <w:rPr>
          <w:rFonts w:ascii="Arial" w:hAnsi="Arial" w:cs="Arial"/>
        </w:rPr>
        <w:t xml:space="preserve"> </w:t>
      </w:r>
      <w:r w:rsidRPr="00006A09">
        <w:rPr>
          <w:rFonts w:ascii="Arial" w:hAnsi="Arial" w:cs="Arial"/>
        </w:rPr>
        <w:t>Smoking ……………………………………………………………………………….</w:t>
      </w:r>
      <w:r w:rsidR="00FB1E99">
        <w:rPr>
          <w:rFonts w:ascii="Arial" w:hAnsi="Arial" w:cs="Arial"/>
        </w:rPr>
        <w:t>7</w:t>
      </w:r>
    </w:p>
    <w:p w14:paraId="41281A22" w14:textId="07623027" w:rsidR="00FA3CB1" w:rsidRPr="00006A09" w:rsidRDefault="006762FC" w:rsidP="00FA3CB1">
      <w:pPr>
        <w:spacing w:line="360" w:lineRule="auto"/>
        <w:rPr>
          <w:rFonts w:ascii="Arial" w:hAnsi="Arial" w:cs="Arial"/>
          <w:b/>
          <w:bCs/>
        </w:rPr>
      </w:pPr>
      <w:r w:rsidRPr="00006A09">
        <w:rPr>
          <w:rFonts w:ascii="Arial" w:hAnsi="Arial" w:cs="Arial"/>
        </w:rPr>
        <w:t xml:space="preserve"> b)</w:t>
      </w:r>
      <w:r w:rsidR="00FA3CB1" w:rsidRPr="00006A09">
        <w:rPr>
          <w:rFonts w:ascii="Arial" w:hAnsi="Arial" w:cs="Arial"/>
          <w:b/>
          <w:bCs/>
        </w:rPr>
        <w:t xml:space="preserve"> </w:t>
      </w:r>
      <w:r w:rsidR="00FA3CB1" w:rsidRPr="00006A09">
        <w:rPr>
          <w:rFonts w:ascii="Arial" w:hAnsi="Arial" w:cs="Arial"/>
        </w:rPr>
        <w:t>Obesity ………………………………………………………………………………</w:t>
      </w:r>
      <w:r w:rsidR="00993D75">
        <w:rPr>
          <w:rFonts w:ascii="Arial" w:hAnsi="Arial" w:cs="Arial"/>
        </w:rPr>
        <w:t>...8</w:t>
      </w:r>
    </w:p>
    <w:p w14:paraId="62106EE1" w14:textId="40718FCA" w:rsidR="0015402C" w:rsidRPr="00006A09" w:rsidRDefault="0015402C" w:rsidP="00306080">
      <w:pPr>
        <w:spacing w:line="360" w:lineRule="auto"/>
        <w:rPr>
          <w:rFonts w:ascii="Arial" w:hAnsi="Arial" w:cs="Arial"/>
        </w:rPr>
      </w:pPr>
      <w:r w:rsidRPr="00006A09">
        <w:rPr>
          <w:rFonts w:ascii="Arial" w:hAnsi="Arial" w:cs="Arial"/>
        </w:rPr>
        <w:t xml:space="preserve"> c) Transport ……………………………………………………………………………</w:t>
      </w:r>
      <w:r w:rsidR="00B1369A">
        <w:rPr>
          <w:rFonts w:ascii="Arial" w:hAnsi="Arial" w:cs="Arial"/>
        </w:rPr>
        <w:t>…</w:t>
      </w:r>
      <w:r w:rsidR="009C04B8">
        <w:rPr>
          <w:rFonts w:ascii="Arial" w:hAnsi="Arial" w:cs="Arial"/>
        </w:rPr>
        <w:t>8</w:t>
      </w:r>
    </w:p>
    <w:p w14:paraId="39978FD0" w14:textId="118DA70A" w:rsidR="00D37B30" w:rsidRPr="00006A09" w:rsidRDefault="00D37B30" w:rsidP="00306080">
      <w:pPr>
        <w:spacing w:line="360" w:lineRule="auto"/>
        <w:rPr>
          <w:rFonts w:ascii="Arial" w:hAnsi="Arial" w:cs="Arial"/>
        </w:rPr>
      </w:pPr>
      <w:r w:rsidRPr="00006A09">
        <w:rPr>
          <w:rFonts w:ascii="Arial" w:hAnsi="Arial" w:cs="Arial"/>
        </w:rPr>
        <w:t xml:space="preserve"> d) </w:t>
      </w:r>
      <w:r w:rsidR="0022589E" w:rsidRPr="00006A09">
        <w:rPr>
          <w:rFonts w:ascii="Arial" w:hAnsi="Arial" w:cs="Arial"/>
        </w:rPr>
        <w:t>Education ……………………………………………………………………………</w:t>
      </w:r>
      <w:r w:rsidR="00C720D3">
        <w:rPr>
          <w:rFonts w:ascii="Arial" w:hAnsi="Arial" w:cs="Arial"/>
        </w:rPr>
        <w:t>..9</w:t>
      </w:r>
    </w:p>
    <w:p w14:paraId="093A26C8" w14:textId="03C7278D" w:rsidR="00306080" w:rsidRPr="00006A09" w:rsidRDefault="00306080" w:rsidP="00306080">
      <w:pPr>
        <w:spacing w:line="360" w:lineRule="auto"/>
        <w:rPr>
          <w:rFonts w:ascii="Arial" w:hAnsi="Arial" w:cs="Arial"/>
          <w:color w:val="222222"/>
          <w:shd w:val="clear" w:color="auto" w:fill="FFFFFF"/>
        </w:rPr>
      </w:pPr>
      <w:r w:rsidRPr="00006A09">
        <w:rPr>
          <w:rFonts w:ascii="Arial" w:hAnsi="Arial" w:cs="Arial"/>
          <w:color w:val="222222"/>
          <w:shd w:val="clear" w:color="auto" w:fill="FFFFFF"/>
        </w:rPr>
        <w:t>Education Improvement Board (EIB)…………………………………………………</w:t>
      </w:r>
      <w:r w:rsidR="00272BC0">
        <w:rPr>
          <w:rFonts w:ascii="Arial" w:hAnsi="Arial" w:cs="Arial"/>
          <w:color w:val="222222"/>
          <w:shd w:val="clear" w:color="auto" w:fill="FFFFFF"/>
        </w:rPr>
        <w:t>...9</w:t>
      </w:r>
    </w:p>
    <w:p w14:paraId="3A849AA5" w14:textId="2527BAFD" w:rsidR="00D37B30" w:rsidRPr="00006A09" w:rsidRDefault="006056E3" w:rsidP="0015402C">
      <w:pPr>
        <w:spacing w:line="360" w:lineRule="auto"/>
        <w:rPr>
          <w:rFonts w:ascii="Arial" w:hAnsi="Arial" w:cs="Arial"/>
        </w:rPr>
      </w:pPr>
      <w:r w:rsidRPr="00006A09">
        <w:rPr>
          <w:rFonts w:ascii="Arial" w:hAnsi="Arial" w:cs="Arial"/>
        </w:rPr>
        <w:t>Enactus Nottingham ……………………………………………………………………</w:t>
      </w:r>
      <w:r w:rsidR="00BF5DF0">
        <w:rPr>
          <w:rFonts w:ascii="Arial" w:hAnsi="Arial" w:cs="Arial"/>
        </w:rPr>
        <w:t>.</w:t>
      </w:r>
      <w:r w:rsidR="007E74B6">
        <w:rPr>
          <w:rFonts w:ascii="Arial" w:hAnsi="Arial" w:cs="Arial"/>
        </w:rPr>
        <w:t>.9</w:t>
      </w:r>
    </w:p>
    <w:p w14:paraId="271008F1" w14:textId="4833C22B" w:rsidR="00161E16" w:rsidRPr="00006A09" w:rsidRDefault="00161E16" w:rsidP="005B0A5F">
      <w:pPr>
        <w:spacing w:line="360" w:lineRule="auto"/>
        <w:rPr>
          <w:rFonts w:ascii="Arial" w:hAnsi="Arial" w:cs="Arial"/>
        </w:rPr>
      </w:pPr>
      <w:r w:rsidRPr="00006A09">
        <w:rPr>
          <w:rFonts w:ascii="Arial" w:hAnsi="Arial" w:cs="Arial"/>
        </w:rPr>
        <w:t>Conclusion ……………………………………………………………………………</w:t>
      </w:r>
      <w:r w:rsidR="00490404" w:rsidRPr="00006A09">
        <w:rPr>
          <w:rFonts w:ascii="Arial" w:hAnsi="Arial" w:cs="Arial"/>
        </w:rPr>
        <w:t>….</w:t>
      </w:r>
      <w:r w:rsidR="00BF5DF0">
        <w:rPr>
          <w:rFonts w:ascii="Arial" w:hAnsi="Arial" w:cs="Arial"/>
        </w:rPr>
        <w:t>.</w:t>
      </w:r>
      <w:r w:rsidR="001D093F" w:rsidRPr="00006A09">
        <w:rPr>
          <w:rFonts w:ascii="Arial" w:hAnsi="Arial" w:cs="Arial"/>
        </w:rPr>
        <w:t>1</w:t>
      </w:r>
      <w:r w:rsidR="00BF5DF0">
        <w:rPr>
          <w:rFonts w:ascii="Arial" w:hAnsi="Arial" w:cs="Arial"/>
        </w:rPr>
        <w:t>1</w:t>
      </w:r>
    </w:p>
    <w:p w14:paraId="3862D806" w14:textId="3534E87E" w:rsidR="001D093F" w:rsidRPr="00006A09" w:rsidRDefault="001D093F" w:rsidP="005B0A5F">
      <w:pPr>
        <w:spacing w:line="360" w:lineRule="auto"/>
        <w:rPr>
          <w:rFonts w:ascii="Arial" w:hAnsi="Arial" w:cs="Arial"/>
        </w:rPr>
      </w:pPr>
      <w:r w:rsidRPr="00006A09">
        <w:rPr>
          <w:rFonts w:ascii="Arial" w:hAnsi="Arial" w:cs="Arial"/>
        </w:rPr>
        <w:t>References ……………………………………………………………………………….1</w:t>
      </w:r>
      <w:r w:rsidR="00CC1529">
        <w:rPr>
          <w:rFonts w:ascii="Arial" w:hAnsi="Arial" w:cs="Arial"/>
        </w:rPr>
        <w:t>2</w:t>
      </w:r>
    </w:p>
    <w:p w14:paraId="22A04E86" w14:textId="535AB346" w:rsidR="001D093F" w:rsidRPr="00006A09" w:rsidRDefault="001D093F" w:rsidP="005B0A5F">
      <w:pPr>
        <w:spacing w:line="360" w:lineRule="auto"/>
        <w:rPr>
          <w:rFonts w:ascii="Arial" w:hAnsi="Arial" w:cs="Arial"/>
        </w:rPr>
      </w:pPr>
    </w:p>
    <w:p w14:paraId="599C611D" w14:textId="5F4689D3" w:rsidR="00375FD9" w:rsidRPr="00006A09" w:rsidRDefault="00375FD9" w:rsidP="00375FD9">
      <w:pPr>
        <w:rPr>
          <w:rFonts w:ascii="Arial" w:hAnsi="Arial" w:cs="Arial"/>
        </w:rPr>
      </w:pPr>
    </w:p>
    <w:p w14:paraId="302239E5" w14:textId="2C13E2A8" w:rsidR="00375FD9" w:rsidRPr="00006A09" w:rsidRDefault="00375FD9" w:rsidP="00375FD9">
      <w:pPr>
        <w:rPr>
          <w:rFonts w:ascii="Arial" w:hAnsi="Arial" w:cs="Arial"/>
        </w:rPr>
      </w:pPr>
    </w:p>
    <w:p w14:paraId="11EB000E" w14:textId="7F6DD553" w:rsidR="00375FD9" w:rsidRPr="00375FD9" w:rsidRDefault="00375FD9" w:rsidP="00375FD9">
      <w:pPr>
        <w:rPr>
          <w:rFonts w:ascii="Arial" w:hAnsi="Arial" w:cs="Arial"/>
          <w:sz w:val="22"/>
          <w:szCs w:val="22"/>
        </w:rPr>
      </w:pPr>
    </w:p>
    <w:p w14:paraId="339DD2DB" w14:textId="48AEDF38" w:rsidR="00375FD9" w:rsidRPr="00375FD9" w:rsidRDefault="00375FD9" w:rsidP="00375FD9">
      <w:pPr>
        <w:rPr>
          <w:rFonts w:ascii="Arial" w:hAnsi="Arial" w:cs="Arial"/>
          <w:sz w:val="22"/>
          <w:szCs w:val="22"/>
        </w:rPr>
      </w:pPr>
    </w:p>
    <w:p w14:paraId="77B64201" w14:textId="260F1853" w:rsidR="00375FD9" w:rsidRPr="00375FD9" w:rsidRDefault="00375FD9" w:rsidP="00375FD9">
      <w:pPr>
        <w:rPr>
          <w:rFonts w:ascii="Arial" w:hAnsi="Arial" w:cs="Arial"/>
          <w:sz w:val="22"/>
          <w:szCs w:val="22"/>
        </w:rPr>
      </w:pPr>
    </w:p>
    <w:p w14:paraId="2C24FAA6" w14:textId="21B08B9F" w:rsidR="00375FD9" w:rsidRPr="00375FD9" w:rsidRDefault="00375FD9" w:rsidP="00375FD9">
      <w:pPr>
        <w:rPr>
          <w:rFonts w:ascii="Arial" w:hAnsi="Arial" w:cs="Arial"/>
          <w:sz w:val="22"/>
          <w:szCs w:val="22"/>
        </w:rPr>
      </w:pPr>
    </w:p>
    <w:p w14:paraId="0CE91A06" w14:textId="659801B0" w:rsidR="00375FD9" w:rsidRPr="00375FD9" w:rsidRDefault="00375FD9" w:rsidP="00375FD9">
      <w:pPr>
        <w:rPr>
          <w:rFonts w:ascii="Arial" w:hAnsi="Arial" w:cs="Arial"/>
          <w:sz w:val="22"/>
          <w:szCs w:val="22"/>
        </w:rPr>
      </w:pPr>
    </w:p>
    <w:p w14:paraId="1385AEE8" w14:textId="0A93B853" w:rsidR="00375FD9" w:rsidRPr="00375FD9" w:rsidRDefault="00375FD9" w:rsidP="00375FD9">
      <w:pPr>
        <w:rPr>
          <w:rFonts w:ascii="Arial" w:hAnsi="Arial" w:cs="Arial"/>
          <w:sz w:val="22"/>
          <w:szCs w:val="22"/>
        </w:rPr>
      </w:pPr>
    </w:p>
    <w:p w14:paraId="60130AE9" w14:textId="559686C7" w:rsidR="00375FD9" w:rsidRPr="00375FD9" w:rsidRDefault="00375FD9" w:rsidP="00375FD9">
      <w:pPr>
        <w:rPr>
          <w:rFonts w:ascii="Arial" w:hAnsi="Arial" w:cs="Arial"/>
          <w:sz w:val="22"/>
          <w:szCs w:val="22"/>
        </w:rPr>
      </w:pPr>
    </w:p>
    <w:p w14:paraId="0ABD5CFC" w14:textId="1DA4D71D" w:rsidR="00375FD9" w:rsidRPr="00375FD9" w:rsidRDefault="00375FD9" w:rsidP="00375FD9">
      <w:pPr>
        <w:rPr>
          <w:rFonts w:ascii="Arial" w:hAnsi="Arial" w:cs="Arial"/>
          <w:sz w:val="22"/>
          <w:szCs w:val="22"/>
        </w:rPr>
      </w:pPr>
    </w:p>
    <w:p w14:paraId="57DD236A" w14:textId="59A475F8" w:rsidR="00375FD9" w:rsidRPr="00375FD9" w:rsidRDefault="00375FD9" w:rsidP="00375FD9">
      <w:pPr>
        <w:rPr>
          <w:rFonts w:ascii="Arial" w:hAnsi="Arial" w:cs="Arial"/>
          <w:sz w:val="22"/>
          <w:szCs w:val="22"/>
        </w:rPr>
      </w:pPr>
    </w:p>
    <w:p w14:paraId="154E8A7B" w14:textId="01234CEE" w:rsidR="00375FD9" w:rsidRPr="00375FD9" w:rsidRDefault="00375FD9" w:rsidP="00375FD9">
      <w:pPr>
        <w:rPr>
          <w:rFonts w:ascii="Arial" w:hAnsi="Arial" w:cs="Arial"/>
          <w:sz w:val="22"/>
          <w:szCs w:val="22"/>
        </w:rPr>
      </w:pPr>
    </w:p>
    <w:p w14:paraId="7250BA33" w14:textId="71036DE9" w:rsidR="00375FD9" w:rsidRDefault="00375FD9" w:rsidP="00375FD9">
      <w:pPr>
        <w:tabs>
          <w:tab w:val="left" w:pos="7511"/>
        </w:tabs>
        <w:rPr>
          <w:rFonts w:ascii="Arial" w:hAnsi="Arial" w:cs="Arial"/>
          <w:sz w:val="22"/>
          <w:szCs w:val="22"/>
        </w:rPr>
      </w:pPr>
    </w:p>
    <w:p w14:paraId="21F3DE46" w14:textId="23A2DE07" w:rsidR="00375FD9" w:rsidRDefault="00375FD9" w:rsidP="00375FD9">
      <w:pPr>
        <w:tabs>
          <w:tab w:val="left" w:pos="7511"/>
        </w:tabs>
        <w:rPr>
          <w:rFonts w:ascii="Arial" w:hAnsi="Arial" w:cs="Arial"/>
          <w:sz w:val="22"/>
          <w:szCs w:val="22"/>
        </w:rPr>
      </w:pPr>
    </w:p>
    <w:p w14:paraId="3A2C67AB" w14:textId="5491DCA4" w:rsidR="00375FD9" w:rsidRDefault="00375FD9" w:rsidP="00375FD9">
      <w:pPr>
        <w:tabs>
          <w:tab w:val="left" w:pos="7511"/>
        </w:tabs>
        <w:rPr>
          <w:rFonts w:ascii="Arial" w:hAnsi="Arial" w:cs="Arial"/>
          <w:sz w:val="22"/>
          <w:szCs w:val="22"/>
        </w:rPr>
      </w:pPr>
    </w:p>
    <w:p w14:paraId="240E996C" w14:textId="564BAFCE" w:rsidR="00375FD9" w:rsidRDefault="00943353" w:rsidP="00753E2B">
      <w:pPr>
        <w:rPr>
          <w:rFonts w:ascii="Arial" w:hAnsi="Arial" w:cs="Arial"/>
          <w:sz w:val="22"/>
          <w:szCs w:val="22"/>
        </w:rPr>
      </w:pPr>
      <w:r>
        <w:rPr>
          <w:rFonts w:ascii="Arial" w:hAnsi="Arial" w:cs="Arial"/>
          <w:sz w:val="22"/>
          <w:szCs w:val="22"/>
        </w:rPr>
        <w:br w:type="page"/>
      </w:r>
    </w:p>
    <w:p w14:paraId="48921E0C" w14:textId="32A0F75A" w:rsidR="00375FD9" w:rsidRPr="00006A09" w:rsidRDefault="003A6BBA" w:rsidP="00375FD9">
      <w:pPr>
        <w:tabs>
          <w:tab w:val="left" w:pos="7511"/>
        </w:tabs>
        <w:rPr>
          <w:rFonts w:ascii="Arial" w:hAnsi="Arial" w:cs="Arial"/>
          <w:b/>
          <w:bCs/>
          <w:sz w:val="28"/>
          <w:szCs w:val="28"/>
        </w:rPr>
      </w:pPr>
      <w:r w:rsidRPr="00006A09">
        <w:rPr>
          <w:rFonts w:ascii="Arial" w:hAnsi="Arial" w:cs="Arial"/>
          <w:b/>
          <w:bCs/>
          <w:sz w:val="28"/>
          <w:szCs w:val="28"/>
        </w:rPr>
        <w:t>Introduction</w:t>
      </w:r>
    </w:p>
    <w:p w14:paraId="252888FE" w14:textId="77777777" w:rsidR="003D250D" w:rsidRDefault="003D250D" w:rsidP="00375FD9">
      <w:pPr>
        <w:tabs>
          <w:tab w:val="left" w:pos="7511"/>
        </w:tabs>
        <w:rPr>
          <w:rFonts w:ascii="Arial" w:hAnsi="Arial" w:cs="Arial"/>
          <w:sz w:val="22"/>
          <w:szCs w:val="22"/>
        </w:rPr>
      </w:pPr>
    </w:p>
    <w:p w14:paraId="60AB0EF5" w14:textId="01DD1095" w:rsidR="003A6BBA" w:rsidRDefault="0020297B" w:rsidP="00D421CD">
      <w:pPr>
        <w:tabs>
          <w:tab w:val="left" w:pos="7511"/>
        </w:tabs>
        <w:spacing w:line="360" w:lineRule="auto"/>
        <w:rPr>
          <w:rFonts w:ascii="Arial" w:hAnsi="Arial" w:cs="Arial"/>
          <w:sz w:val="22"/>
          <w:szCs w:val="22"/>
        </w:rPr>
      </w:pPr>
      <w:r>
        <w:rPr>
          <w:rFonts w:ascii="Arial" w:hAnsi="Arial" w:cs="Arial"/>
          <w:sz w:val="22"/>
          <w:szCs w:val="22"/>
        </w:rPr>
        <w:t xml:space="preserve">I am a health </w:t>
      </w:r>
      <w:r w:rsidR="00EC2E6B">
        <w:rPr>
          <w:rFonts w:ascii="Arial" w:hAnsi="Arial" w:cs="Arial"/>
          <w:sz w:val="22"/>
          <w:szCs w:val="22"/>
        </w:rPr>
        <w:t xml:space="preserve">and wellbeing consultant </w:t>
      </w:r>
      <w:r w:rsidR="004E6D0C">
        <w:rPr>
          <w:rFonts w:ascii="Arial" w:hAnsi="Arial" w:cs="Arial"/>
          <w:sz w:val="22"/>
          <w:szCs w:val="22"/>
        </w:rPr>
        <w:t xml:space="preserve">within health care sector </w:t>
      </w:r>
      <w:r w:rsidR="00450134">
        <w:rPr>
          <w:rFonts w:ascii="Arial" w:hAnsi="Arial" w:cs="Arial"/>
          <w:sz w:val="22"/>
          <w:szCs w:val="22"/>
        </w:rPr>
        <w:t xml:space="preserve">in Nottingham. </w:t>
      </w:r>
      <w:r w:rsidR="003C15F4">
        <w:rPr>
          <w:rFonts w:ascii="Arial" w:hAnsi="Arial" w:cs="Arial"/>
          <w:sz w:val="22"/>
          <w:szCs w:val="22"/>
        </w:rPr>
        <w:t xml:space="preserve">The aim of this report is to </w:t>
      </w:r>
      <w:r w:rsidR="001D6142">
        <w:rPr>
          <w:rFonts w:ascii="Arial" w:hAnsi="Arial" w:cs="Arial"/>
          <w:sz w:val="22"/>
          <w:szCs w:val="22"/>
        </w:rPr>
        <w:t>critically examine the current situation of health</w:t>
      </w:r>
      <w:r w:rsidR="00AF129A">
        <w:rPr>
          <w:rFonts w:ascii="Arial" w:hAnsi="Arial" w:cs="Arial"/>
          <w:sz w:val="22"/>
          <w:szCs w:val="22"/>
        </w:rPr>
        <w:t>, wellbeing</w:t>
      </w:r>
      <w:r w:rsidR="00733B2D">
        <w:rPr>
          <w:rFonts w:ascii="Arial" w:hAnsi="Arial" w:cs="Arial"/>
          <w:sz w:val="22"/>
          <w:szCs w:val="22"/>
        </w:rPr>
        <w:t xml:space="preserve">, and sustainable development within </w:t>
      </w:r>
      <w:r w:rsidR="001468A4">
        <w:rPr>
          <w:rFonts w:ascii="Arial" w:hAnsi="Arial" w:cs="Arial"/>
          <w:sz w:val="22"/>
          <w:szCs w:val="22"/>
        </w:rPr>
        <w:t>health care sector in Nottingham.</w:t>
      </w:r>
      <w:r w:rsidR="00021120">
        <w:rPr>
          <w:rFonts w:ascii="Arial" w:hAnsi="Arial" w:cs="Arial"/>
          <w:sz w:val="22"/>
          <w:szCs w:val="22"/>
        </w:rPr>
        <w:t xml:space="preserve"> </w:t>
      </w:r>
      <w:r w:rsidR="0037398A">
        <w:rPr>
          <w:rFonts w:ascii="Arial" w:hAnsi="Arial" w:cs="Arial"/>
          <w:sz w:val="22"/>
          <w:szCs w:val="22"/>
        </w:rPr>
        <w:t xml:space="preserve">In this report I will briefly </w:t>
      </w:r>
      <w:r w:rsidR="005A2DA6">
        <w:rPr>
          <w:rFonts w:ascii="Arial" w:hAnsi="Arial" w:cs="Arial"/>
          <w:sz w:val="22"/>
          <w:szCs w:val="22"/>
        </w:rPr>
        <w:t>discuss the 17 Sustainable Development Goal</w:t>
      </w:r>
      <w:r w:rsidR="00DD5F12">
        <w:rPr>
          <w:rFonts w:ascii="Arial" w:hAnsi="Arial" w:cs="Arial"/>
          <w:sz w:val="22"/>
          <w:szCs w:val="22"/>
        </w:rPr>
        <w:t>s (SDGs)</w:t>
      </w:r>
      <w:r w:rsidR="00E53A3C">
        <w:rPr>
          <w:rFonts w:ascii="Arial" w:hAnsi="Arial" w:cs="Arial"/>
          <w:sz w:val="22"/>
          <w:szCs w:val="22"/>
        </w:rPr>
        <w:t>, the UK perform</w:t>
      </w:r>
      <w:r w:rsidR="007E047C">
        <w:rPr>
          <w:rFonts w:ascii="Arial" w:hAnsi="Arial" w:cs="Arial"/>
          <w:sz w:val="22"/>
          <w:szCs w:val="22"/>
        </w:rPr>
        <w:t>ance</w:t>
      </w:r>
      <w:r w:rsidR="00E53A3C">
        <w:rPr>
          <w:rFonts w:ascii="Arial" w:hAnsi="Arial" w:cs="Arial"/>
          <w:sz w:val="22"/>
          <w:szCs w:val="22"/>
        </w:rPr>
        <w:t xml:space="preserve"> on Goal 3</w:t>
      </w:r>
      <w:r w:rsidR="00D451B2">
        <w:rPr>
          <w:rFonts w:ascii="Arial" w:hAnsi="Arial" w:cs="Arial"/>
          <w:sz w:val="22"/>
          <w:szCs w:val="22"/>
        </w:rPr>
        <w:t xml:space="preserve"> Good Health and Wellbeing, Goal</w:t>
      </w:r>
      <w:r w:rsidR="001139DD">
        <w:rPr>
          <w:rFonts w:ascii="Arial" w:hAnsi="Arial" w:cs="Arial"/>
          <w:sz w:val="22"/>
          <w:szCs w:val="22"/>
        </w:rPr>
        <w:t xml:space="preserve"> 4 Quality Education, and Goal 17 </w:t>
      </w:r>
      <w:r w:rsidR="00F74779">
        <w:rPr>
          <w:rFonts w:ascii="Arial" w:hAnsi="Arial" w:cs="Arial"/>
          <w:sz w:val="22"/>
          <w:szCs w:val="22"/>
        </w:rPr>
        <w:t>Partnerships to achieve the Goals</w:t>
      </w:r>
      <w:r w:rsidR="00DD45B1">
        <w:rPr>
          <w:rFonts w:ascii="Arial" w:hAnsi="Arial" w:cs="Arial"/>
          <w:sz w:val="22"/>
          <w:szCs w:val="22"/>
        </w:rPr>
        <w:t xml:space="preserve">. </w:t>
      </w:r>
      <w:r w:rsidR="00D421CD" w:rsidRPr="00D421CD">
        <w:rPr>
          <w:rFonts w:ascii="Arial" w:hAnsi="Arial" w:cs="Arial"/>
          <w:sz w:val="22"/>
          <w:szCs w:val="22"/>
        </w:rPr>
        <w:t>I shall identify the factors contributing to the UK's achievement of these three SD Goals in my capacity as a health and wellbeing expert. In this report, I'll critically evaluate the actions and strategies the UK government has taken to achieve these objectives as they apply to the city of Nottingham.</w:t>
      </w:r>
      <w:r w:rsidR="009429A4">
        <w:rPr>
          <w:rFonts w:ascii="Arial" w:hAnsi="Arial" w:cs="Arial"/>
          <w:sz w:val="22"/>
          <w:szCs w:val="22"/>
        </w:rPr>
        <w:t xml:space="preserve"> </w:t>
      </w:r>
      <w:r w:rsidR="00D421CD" w:rsidRPr="00D421CD">
        <w:rPr>
          <w:rFonts w:ascii="Arial" w:hAnsi="Arial" w:cs="Arial"/>
          <w:sz w:val="22"/>
          <w:szCs w:val="22"/>
        </w:rPr>
        <w:t>Consider to what extent these three objectives or sustainable development strategies have helped residents</w:t>
      </w:r>
      <w:r w:rsidR="003C439B">
        <w:rPr>
          <w:rFonts w:ascii="Arial" w:hAnsi="Arial" w:cs="Arial"/>
          <w:sz w:val="22"/>
          <w:szCs w:val="22"/>
        </w:rPr>
        <w:t xml:space="preserve"> of Nottingham</w:t>
      </w:r>
      <w:r w:rsidR="00D421CD" w:rsidRPr="00D421CD">
        <w:rPr>
          <w:rFonts w:ascii="Arial" w:hAnsi="Arial" w:cs="Arial"/>
          <w:sz w:val="22"/>
          <w:szCs w:val="22"/>
        </w:rPr>
        <w:t xml:space="preserve"> who were identified for this </w:t>
      </w:r>
      <w:r w:rsidR="00377E80">
        <w:rPr>
          <w:rFonts w:ascii="Arial" w:hAnsi="Arial" w:cs="Arial"/>
          <w:sz w:val="22"/>
          <w:szCs w:val="22"/>
        </w:rPr>
        <w:t>report</w:t>
      </w:r>
      <w:r w:rsidR="00D421CD" w:rsidRPr="00D421CD">
        <w:rPr>
          <w:rFonts w:ascii="Arial" w:hAnsi="Arial" w:cs="Arial"/>
          <w:sz w:val="22"/>
          <w:szCs w:val="22"/>
        </w:rPr>
        <w:t xml:space="preserve">. Finish the </w:t>
      </w:r>
      <w:r w:rsidR="00377E80">
        <w:rPr>
          <w:rFonts w:ascii="Arial" w:hAnsi="Arial" w:cs="Arial"/>
          <w:sz w:val="22"/>
          <w:szCs w:val="22"/>
        </w:rPr>
        <w:t xml:space="preserve">report </w:t>
      </w:r>
      <w:r w:rsidR="00D421CD" w:rsidRPr="00D421CD">
        <w:rPr>
          <w:rFonts w:ascii="Arial" w:hAnsi="Arial" w:cs="Arial"/>
          <w:sz w:val="22"/>
          <w:szCs w:val="22"/>
        </w:rPr>
        <w:t xml:space="preserve">by </w:t>
      </w:r>
      <w:r w:rsidR="006E6809">
        <w:rPr>
          <w:rFonts w:ascii="Arial" w:hAnsi="Arial" w:cs="Arial"/>
          <w:sz w:val="22"/>
          <w:szCs w:val="22"/>
        </w:rPr>
        <w:t xml:space="preserve">concluding </w:t>
      </w:r>
      <w:r w:rsidR="006E6809" w:rsidRPr="00D421CD">
        <w:rPr>
          <w:rFonts w:ascii="Arial" w:hAnsi="Arial" w:cs="Arial"/>
          <w:sz w:val="22"/>
          <w:szCs w:val="22"/>
        </w:rPr>
        <w:t>how</w:t>
      </w:r>
      <w:r w:rsidR="00D421CD" w:rsidRPr="00D421CD">
        <w:rPr>
          <w:rFonts w:ascii="Arial" w:hAnsi="Arial" w:cs="Arial"/>
          <w:sz w:val="22"/>
          <w:szCs w:val="22"/>
        </w:rPr>
        <w:t xml:space="preserve"> the city of Nottingham might improve its existing position with regard to the crucial SD</w:t>
      </w:r>
      <w:r w:rsidR="008C30B4">
        <w:rPr>
          <w:rFonts w:ascii="Arial" w:hAnsi="Arial" w:cs="Arial"/>
          <w:sz w:val="22"/>
          <w:szCs w:val="22"/>
        </w:rPr>
        <w:t>Gs</w:t>
      </w:r>
      <w:r w:rsidR="00D421CD" w:rsidRPr="00D421CD">
        <w:rPr>
          <w:rFonts w:ascii="Arial" w:hAnsi="Arial" w:cs="Arial"/>
          <w:sz w:val="22"/>
          <w:szCs w:val="22"/>
        </w:rPr>
        <w:t xml:space="preserve"> Goals established by the United Nations.</w:t>
      </w:r>
    </w:p>
    <w:p w14:paraId="24BF944D" w14:textId="64A90724" w:rsidR="00DC2EBA" w:rsidRPr="00DC2EBA" w:rsidRDefault="00DC2EBA" w:rsidP="00DC2EBA">
      <w:pPr>
        <w:rPr>
          <w:rFonts w:ascii="Arial" w:hAnsi="Arial" w:cs="Arial"/>
          <w:sz w:val="22"/>
          <w:szCs w:val="22"/>
        </w:rPr>
      </w:pPr>
    </w:p>
    <w:p w14:paraId="39A2C718" w14:textId="3D3A934D" w:rsidR="00172570" w:rsidRPr="00793335" w:rsidRDefault="00F06131" w:rsidP="007947B2">
      <w:pPr>
        <w:spacing w:line="360" w:lineRule="auto"/>
        <w:rPr>
          <w:rFonts w:ascii="Arial" w:hAnsi="Arial" w:cs="Arial"/>
          <w:b/>
          <w:bCs/>
          <w:sz w:val="28"/>
          <w:szCs w:val="28"/>
        </w:rPr>
      </w:pPr>
      <w:r w:rsidRPr="00793335">
        <w:rPr>
          <w:rFonts w:ascii="Arial" w:hAnsi="Arial" w:cs="Arial"/>
          <w:b/>
          <w:bCs/>
          <w:sz w:val="28"/>
          <w:szCs w:val="28"/>
        </w:rPr>
        <w:t>17 Sustainable Development Goals (SDGs)</w:t>
      </w:r>
    </w:p>
    <w:p w14:paraId="7D64CC6D" w14:textId="1159F553" w:rsidR="00650415" w:rsidRPr="00F2076E" w:rsidRDefault="00172570" w:rsidP="007947B2">
      <w:pPr>
        <w:spacing w:line="360" w:lineRule="auto"/>
        <w:rPr>
          <w:rFonts w:ascii="Arial" w:hAnsi="Arial" w:cs="Arial"/>
          <w:sz w:val="22"/>
          <w:szCs w:val="22"/>
        </w:rPr>
      </w:pPr>
      <w:r w:rsidRPr="00172570">
        <w:rPr>
          <w:rFonts w:ascii="Arial" w:hAnsi="Arial" w:cs="Arial"/>
          <w:sz w:val="22"/>
          <w:szCs w:val="22"/>
        </w:rPr>
        <w:t>In September 2015, at the UN's 70th anniversary celebration, Heads of State and Government and High Representatives decided on new global Sustainable Development Goals</w:t>
      </w:r>
      <w:r w:rsidR="003B7C2F">
        <w:rPr>
          <w:rFonts w:ascii="Arial" w:hAnsi="Arial" w:cs="Arial"/>
          <w:sz w:val="22"/>
          <w:szCs w:val="22"/>
        </w:rPr>
        <w:t xml:space="preserve"> (United Nations, n</w:t>
      </w:r>
      <w:r w:rsidR="000463D3">
        <w:rPr>
          <w:rFonts w:ascii="Arial" w:hAnsi="Arial" w:cs="Arial"/>
          <w:sz w:val="22"/>
          <w:szCs w:val="22"/>
        </w:rPr>
        <w:t>/</w:t>
      </w:r>
      <w:r w:rsidR="003B7C2F">
        <w:rPr>
          <w:rFonts w:ascii="Arial" w:hAnsi="Arial" w:cs="Arial"/>
          <w:sz w:val="22"/>
          <w:szCs w:val="22"/>
        </w:rPr>
        <w:t>d)</w:t>
      </w:r>
      <w:r w:rsidRPr="00172570">
        <w:rPr>
          <w:rFonts w:ascii="Arial" w:hAnsi="Arial" w:cs="Arial"/>
          <w:sz w:val="22"/>
          <w:szCs w:val="22"/>
        </w:rPr>
        <w:t>. Th</w:t>
      </w:r>
      <w:r w:rsidR="00E5587C">
        <w:rPr>
          <w:rFonts w:ascii="Arial" w:hAnsi="Arial" w:cs="Arial"/>
          <w:sz w:val="22"/>
          <w:szCs w:val="22"/>
        </w:rPr>
        <w:t>e 2030</w:t>
      </w:r>
      <w:r w:rsidRPr="00172570">
        <w:rPr>
          <w:rFonts w:ascii="Arial" w:hAnsi="Arial" w:cs="Arial"/>
          <w:sz w:val="22"/>
          <w:szCs w:val="22"/>
        </w:rPr>
        <w:t xml:space="preserve"> Agenda promotes people, earth, and prosperity. It also desires global peace and freedom. Eradicating </w:t>
      </w:r>
      <w:r w:rsidR="00BF679E">
        <w:rPr>
          <w:rFonts w:ascii="Arial" w:hAnsi="Arial" w:cs="Arial"/>
          <w:sz w:val="22"/>
          <w:szCs w:val="22"/>
        </w:rPr>
        <w:t>extrem</w:t>
      </w:r>
      <w:r w:rsidR="001A446F">
        <w:rPr>
          <w:rFonts w:ascii="Arial" w:hAnsi="Arial" w:cs="Arial"/>
          <w:sz w:val="22"/>
          <w:szCs w:val="22"/>
        </w:rPr>
        <w:t xml:space="preserve">e </w:t>
      </w:r>
      <w:r w:rsidRPr="00172570">
        <w:rPr>
          <w:rFonts w:ascii="Arial" w:hAnsi="Arial" w:cs="Arial"/>
          <w:sz w:val="22"/>
          <w:szCs w:val="22"/>
        </w:rPr>
        <w:t>poverty in all its forms and dimensions, is the largest global problem and a foundation for sustainable development</w:t>
      </w:r>
      <w:r w:rsidR="004620A4">
        <w:rPr>
          <w:rFonts w:ascii="Arial" w:hAnsi="Arial" w:cs="Arial"/>
          <w:sz w:val="22"/>
          <w:szCs w:val="22"/>
        </w:rPr>
        <w:t xml:space="preserve"> (United Nations, n</w:t>
      </w:r>
      <w:r w:rsidR="000463D3">
        <w:rPr>
          <w:rFonts w:ascii="Arial" w:hAnsi="Arial" w:cs="Arial"/>
          <w:sz w:val="22"/>
          <w:szCs w:val="22"/>
        </w:rPr>
        <w:t>/</w:t>
      </w:r>
      <w:r w:rsidR="004620A4">
        <w:rPr>
          <w:rFonts w:ascii="Arial" w:hAnsi="Arial" w:cs="Arial"/>
          <w:sz w:val="22"/>
          <w:szCs w:val="22"/>
        </w:rPr>
        <w:t>d)</w:t>
      </w:r>
      <w:r w:rsidRPr="00172570">
        <w:rPr>
          <w:rFonts w:ascii="Arial" w:hAnsi="Arial" w:cs="Arial"/>
          <w:sz w:val="22"/>
          <w:szCs w:val="22"/>
        </w:rPr>
        <w:t xml:space="preserve">. All countries and stakeholders will implement this plan together. They wish to rescue humanity from poverty and want </w:t>
      </w:r>
      <w:r w:rsidR="009E3045">
        <w:rPr>
          <w:rFonts w:ascii="Arial" w:hAnsi="Arial" w:cs="Arial"/>
          <w:sz w:val="22"/>
          <w:szCs w:val="22"/>
        </w:rPr>
        <w:t>to</w:t>
      </w:r>
      <w:r w:rsidRPr="00172570">
        <w:rPr>
          <w:rFonts w:ascii="Arial" w:hAnsi="Arial" w:cs="Arial"/>
          <w:sz w:val="22"/>
          <w:szCs w:val="22"/>
        </w:rPr>
        <w:t xml:space="preserve"> heal and secure the earth.</w:t>
      </w:r>
      <w:r w:rsidR="00E30BF4">
        <w:rPr>
          <w:rFonts w:ascii="Arial" w:hAnsi="Arial" w:cs="Arial"/>
          <w:sz w:val="22"/>
          <w:szCs w:val="22"/>
        </w:rPr>
        <w:t xml:space="preserve"> they</w:t>
      </w:r>
      <w:r w:rsidRPr="00172570">
        <w:rPr>
          <w:rFonts w:ascii="Arial" w:hAnsi="Arial" w:cs="Arial"/>
          <w:sz w:val="22"/>
          <w:szCs w:val="22"/>
        </w:rPr>
        <w:t xml:space="preserve"> resolved to take bold, radical changes to put the planet on a sustainable, resilient course. No one will be left behind. 17 Sustainable Development Goals and 169 targets show the size and ambition of this new universal 2030 Agenda. It </w:t>
      </w:r>
      <w:r w:rsidR="00316243" w:rsidRPr="00172570">
        <w:rPr>
          <w:rFonts w:ascii="Arial" w:hAnsi="Arial" w:cs="Arial"/>
          <w:sz w:val="22"/>
          <w:szCs w:val="22"/>
        </w:rPr>
        <w:t>aims</w:t>
      </w:r>
      <w:r w:rsidRPr="00172570">
        <w:rPr>
          <w:rFonts w:ascii="Arial" w:hAnsi="Arial" w:cs="Arial"/>
          <w:sz w:val="22"/>
          <w:szCs w:val="22"/>
        </w:rPr>
        <w:t xml:space="preserve"> to finish what the Millennium Development Goals didn't</w:t>
      </w:r>
      <w:r w:rsidR="00FC137C">
        <w:rPr>
          <w:rFonts w:ascii="Arial" w:hAnsi="Arial" w:cs="Arial"/>
          <w:sz w:val="22"/>
          <w:szCs w:val="22"/>
        </w:rPr>
        <w:t xml:space="preserve"> (United Nations, n</w:t>
      </w:r>
      <w:r w:rsidR="000463D3">
        <w:rPr>
          <w:rFonts w:ascii="Arial" w:hAnsi="Arial" w:cs="Arial"/>
          <w:sz w:val="22"/>
          <w:szCs w:val="22"/>
        </w:rPr>
        <w:t>/</w:t>
      </w:r>
      <w:r w:rsidR="00FC137C">
        <w:rPr>
          <w:rFonts w:ascii="Arial" w:hAnsi="Arial" w:cs="Arial"/>
          <w:sz w:val="22"/>
          <w:szCs w:val="22"/>
        </w:rPr>
        <w:t>d)</w:t>
      </w:r>
      <w:r w:rsidRPr="00172570">
        <w:rPr>
          <w:rFonts w:ascii="Arial" w:hAnsi="Arial" w:cs="Arial"/>
          <w:sz w:val="22"/>
          <w:szCs w:val="22"/>
        </w:rPr>
        <w:t xml:space="preserve">. It </w:t>
      </w:r>
      <w:r w:rsidR="00D26180" w:rsidRPr="00172570">
        <w:rPr>
          <w:rFonts w:ascii="Arial" w:hAnsi="Arial" w:cs="Arial"/>
          <w:sz w:val="22"/>
          <w:szCs w:val="22"/>
        </w:rPr>
        <w:t>aspires</w:t>
      </w:r>
      <w:r w:rsidRPr="00172570">
        <w:rPr>
          <w:rFonts w:ascii="Arial" w:hAnsi="Arial" w:cs="Arial"/>
          <w:sz w:val="22"/>
          <w:szCs w:val="22"/>
        </w:rPr>
        <w:t xml:space="preserve"> to realise everyone's human rights, gender equality, and women's empowerment</w:t>
      </w:r>
      <w:r w:rsidR="002F315C">
        <w:rPr>
          <w:rFonts w:ascii="Arial" w:hAnsi="Arial" w:cs="Arial"/>
          <w:sz w:val="22"/>
          <w:szCs w:val="22"/>
        </w:rPr>
        <w:t>.</w:t>
      </w:r>
      <w:r w:rsidR="000F3BBA">
        <w:rPr>
          <w:rFonts w:ascii="Arial" w:hAnsi="Arial" w:cs="Arial"/>
          <w:sz w:val="22"/>
          <w:szCs w:val="22"/>
        </w:rPr>
        <w:t xml:space="preserve"> </w:t>
      </w:r>
      <w:r w:rsidRPr="00172570">
        <w:rPr>
          <w:rFonts w:ascii="Arial" w:hAnsi="Arial" w:cs="Arial"/>
          <w:sz w:val="22"/>
          <w:szCs w:val="22"/>
        </w:rPr>
        <w:t xml:space="preserve">It </w:t>
      </w:r>
      <w:r w:rsidR="00F2076E" w:rsidRPr="00172570">
        <w:rPr>
          <w:rFonts w:ascii="Arial" w:hAnsi="Arial" w:cs="Arial"/>
          <w:sz w:val="22"/>
          <w:szCs w:val="22"/>
        </w:rPr>
        <w:t>balances</w:t>
      </w:r>
      <w:r w:rsidRPr="00172570">
        <w:rPr>
          <w:rFonts w:ascii="Arial" w:hAnsi="Arial" w:cs="Arial"/>
          <w:sz w:val="22"/>
          <w:szCs w:val="22"/>
        </w:rPr>
        <w:t xml:space="preserve"> the economic, social, and environmental components of sustainable development. The goals and targets will compel action in 15 years in vital areas for mankind and the Planet.</w:t>
      </w:r>
    </w:p>
    <w:p w14:paraId="1A8AA65E" w14:textId="5CB2923B" w:rsidR="00DC2EBA" w:rsidRDefault="004C44CC" w:rsidP="00C323D3">
      <w:pPr>
        <w:spacing w:line="360" w:lineRule="auto"/>
        <w:rPr>
          <w:rFonts w:ascii="Arial" w:hAnsi="Arial" w:cs="Arial"/>
          <w:sz w:val="22"/>
          <w:szCs w:val="22"/>
        </w:rPr>
      </w:pPr>
      <w:r w:rsidRPr="004C44CC">
        <w:rPr>
          <w:rFonts w:ascii="Arial" w:hAnsi="Arial" w:cs="Arial"/>
          <w:sz w:val="22"/>
          <w:szCs w:val="22"/>
        </w:rPr>
        <w:t>The Sustainable Development Goals (SDGs) and its associated targets are holistic and cannot be separated from one another</w:t>
      </w:r>
      <w:r w:rsidR="00650415">
        <w:rPr>
          <w:rFonts w:ascii="Arial" w:hAnsi="Arial" w:cs="Arial"/>
          <w:sz w:val="22"/>
          <w:szCs w:val="22"/>
        </w:rPr>
        <w:t>,</w:t>
      </w:r>
      <w:r w:rsidRPr="004C44CC">
        <w:rPr>
          <w:rFonts w:ascii="Arial" w:hAnsi="Arial" w:cs="Arial"/>
          <w:sz w:val="22"/>
          <w:szCs w:val="22"/>
        </w:rPr>
        <w:t xml:space="preserve"> they are relevant on a global scale to all countries regardless of size, wealth, or level of development, and they respect the policies and priorities of each</w:t>
      </w:r>
      <w:r w:rsidR="008E4B27">
        <w:rPr>
          <w:rFonts w:ascii="Arial" w:hAnsi="Arial" w:cs="Arial"/>
          <w:sz w:val="22"/>
          <w:szCs w:val="22"/>
        </w:rPr>
        <w:t xml:space="preserve"> (United Nations, n</w:t>
      </w:r>
      <w:r w:rsidR="000463D3">
        <w:rPr>
          <w:rFonts w:ascii="Arial" w:hAnsi="Arial" w:cs="Arial"/>
          <w:sz w:val="22"/>
          <w:szCs w:val="22"/>
        </w:rPr>
        <w:t>/</w:t>
      </w:r>
      <w:r w:rsidR="008E4B27">
        <w:rPr>
          <w:rFonts w:ascii="Arial" w:hAnsi="Arial" w:cs="Arial"/>
          <w:sz w:val="22"/>
          <w:szCs w:val="22"/>
        </w:rPr>
        <w:t>d)</w:t>
      </w:r>
      <w:r w:rsidRPr="004C44CC">
        <w:rPr>
          <w:rFonts w:ascii="Arial" w:hAnsi="Arial" w:cs="Arial"/>
          <w:sz w:val="22"/>
          <w:szCs w:val="22"/>
        </w:rPr>
        <w:t>. Aspirational and global targets are determined, with individual governments establishing their own national targets that are informed by the global level of ambition but tailored to their own unique circumstances</w:t>
      </w:r>
      <w:r w:rsidR="008358E8">
        <w:rPr>
          <w:rFonts w:ascii="Arial" w:hAnsi="Arial" w:cs="Arial"/>
          <w:sz w:val="22"/>
          <w:szCs w:val="22"/>
        </w:rPr>
        <w:t xml:space="preserve"> (United Nations, n</w:t>
      </w:r>
      <w:r w:rsidR="000463D3">
        <w:rPr>
          <w:rFonts w:ascii="Arial" w:hAnsi="Arial" w:cs="Arial"/>
          <w:sz w:val="22"/>
          <w:szCs w:val="22"/>
        </w:rPr>
        <w:t>/</w:t>
      </w:r>
      <w:r w:rsidR="008358E8">
        <w:rPr>
          <w:rFonts w:ascii="Arial" w:hAnsi="Arial" w:cs="Arial"/>
          <w:sz w:val="22"/>
          <w:szCs w:val="22"/>
        </w:rPr>
        <w:t>d)</w:t>
      </w:r>
      <w:r w:rsidRPr="004C44CC">
        <w:rPr>
          <w:rFonts w:ascii="Arial" w:hAnsi="Arial" w:cs="Arial"/>
          <w:sz w:val="22"/>
          <w:szCs w:val="22"/>
        </w:rPr>
        <w:t>. How these aspirational international goals are integrated into national planning procedures, policies, and strategies is a matter for each government to decide. Acknowledging the interconnectedness of economic, social, and environmental systems is crucial to advancing sustainable development.</w:t>
      </w:r>
    </w:p>
    <w:p w14:paraId="3899156A" w14:textId="243F4DE0" w:rsidR="00DC2EBA" w:rsidRPr="00DC2EBA" w:rsidRDefault="0084638A" w:rsidP="00C323D3">
      <w:pPr>
        <w:spacing w:line="360" w:lineRule="auto"/>
        <w:rPr>
          <w:rFonts w:ascii="Arial" w:hAnsi="Arial" w:cs="Arial"/>
          <w:sz w:val="22"/>
          <w:szCs w:val="22"/>
        </w:rPr>
      </w:pPr>
      <w:r w:rsidRPr="0084638A">
        <w:rPr>
          <w:rFonts w:ascii="Arial" w:hAnsi="Arial" w:cs="Arial"/>
          <w:sz w:val="22"/>
          <w:szCs w:val="22"/>
        </w:rPr>
        <w:t>The United Kingdom (UK) played a key role in the development and acceptance of the 2030 Agenda for Sustainable Development, which included the 17 Sustainable Development Goals, in 2015</w:t>
      </w:r>
      <w:r w:rsidR="000F4B2B">
        <w:rPr>
          <w:rFonts w:ascii="Arial" w:hAnsi="Arial" w:cs="Arial"/>
          <w:sz w:val="22"/>
          <w:szCs w:val="22"/>
        </w:rPr>
        <w:t xml:space="preserve"> (GOV.UK, 2021)</w:t>
      </w:r>
      <w:r w:rsidRPr="0084638A">
        <w:rPr>
          <w:rFonts w:ascii="Arial" w:hAnsi="Arial" w:cs="Arial"/>
          <w:sz w:val="22"/>
          <w:szCs w:val="22"/>
        </w:rPr>
        <w:t>. The UK worked hard for promises on gender equality, peace and security, and the underlying promise to Leave No One Behind - all of which are still top priorities.</w:t>
      </w:r>
      <w:r w:rsidR="005A6E04">
        <w:rPr>
          <w:rFonts w:ascii="Arial" w:hAnsi="Arial" w:cs="Arial"/>
          <w:sz w:val="22"/>
          <w:szCs w:val="22"/>
        </w:rPr>
        <w:t xml:space="preserve"> </w:t>
      </w:r>
      <w:r w:rsidRPr="0084638A">
        <w:rPr>
          <w:rFonts w:ascii="Arial" w:hAnsi="Arial" w:cs="Arial"/>
          <w:sz w:val="22"/>
          <w:szCs w:val="22"/>
        </w:rPr>
        <w:t>The United Kingdom is dedicated to putting the Goals and the 2030 Agenda into action both at home and around the world</w:t>
      </w:r>
      <w:r w:rsidR="00C323D3">
        <w:rPr>
          <w:rFonts w:ascii="Arial" w:hAnsi="Arial" w:cs="Arial"/>
          <w:sz w:val="22"/>
          <w:szCs w:val="22"/>
        </w:rPr>
        <w:t xml:space="preserve"> (GOV.UK, 2021)</w:t>
      </w:r>
      <w:r w:rsidRPr="0084638A">
        <w:rPr>
          <w:rFonts w:ascii="Arial" w:hAnsi="Arial" w:cs="Arial"/>
          <w:sz w:val="22"/>
          <w:szCs w:val="22"/>
        </w:rPr>
        <w:t>. While progress has been made, there is still much work to be done.</w:t>
      </w:r>
    </w:p>
    <w:p w14:paraId="59CB7DFE" w14:textId="6EAD5AAD" w:rsidR="00DC2EBA" w:rsidRPr="00793335" w:rsidRDefault="00DC2EBA" w:rsidP="00DC2EBA">
      <w:pPr>
        <w:rPr>
          <w:rFonts w:ascii="Arial" w:hAnsi="Arial" w:cs="Arial"/>
          <w:sz w:val="28"/>
          <w:szCs w:val="28"/>
        </w:rPr>
      </w:pPr>
    </w:p>
    <w:p w14:paraId="03E36DEE" w14:textId="12987D19" w:rsidR="00DC2EBA" w:rsidRPr="00793335" w:rsidRDefault="00FB0CC6" w:rsidP="00B1751F">
      <w:pPr>
        <w:spacing w:line="360" w:lineRule="auto"/>
        <w:rPr>
          <w:rFonts w:ascii="Arial" w:hAnsi="Arial" w:cs="Arial"/>
          <w:b/>
          <w:bCs/>
          <w:sz w:val="28"/>
          <w:szCs w:val="28"/>
        </w:rPr>
      </w:pPr>
      <w:r w:rsidRPr="00793335">
        <w:rPr>
          <w:rFonts w:ascii="Arial" w:hAnsi="Arial" w:cs="Arial"/>
          <w:b/>
          <w:bCs/>
          <w:sz w:val="28"/>
          <w:szCs w:val="28"/>
        </w:rPr>
        <w:t>Goal 3</w:t>
      </w:r>
      <w:r w:rsidR="003974FB" w:rsidRPr="00793335">
        <w:rPr>
          <w:rFonts w:ascii="Arial" w:hAnsi="Arial" w:cs="Arial"/>
          <w:b/>
          <w:bCs/>
          <w:sz w:val="28"/>
          <w:szCs w:val="28"/>
        </w:rPr>
        <w:t xml:space="preserve"> </w:t>
      </w:r>
      <w:r w:rsidR="003C0769" w:rsidRPr="00793335">
        <w:rPr>
          <w:rFonts w:ascii="Arial" w:hAnsi="Arial" w:cs="Arial"/>
          <w:b/>
          <w:bCs/>
          <w:sz w:val="28"/>
          <w:szCs w:val="28"/>
        </w:rPr>
        <w:t>Good Health and Well-Being</w:t>
      </w:r>
    </w:p>
    <w:p w14:paraId="6FDF7AC6" w14:textId="18837C87" w:rsidR="00DC2EBA" w:rsidRDefault="0000206F" w:rsidP="00B1751F">
      <w:pPr>
        <w:spacing w:line="360" w:lineRule="auto"/>
        <w:rPr>
          <w:rFonts w:ascii="Arial" w:hAnsi="Arial" w:cs="Arial"/>
          <w:sz w:val="22"/>
          <w:szCs w:val="22"/>
        </w:rPr>
      </w:pPr>
      <w:r w:rsidRPr="0000206F">
        <w:rPr>
          <w:rFonts w:ascii="Arial" w:hAnsi="Arial" w:cs="Arial"/>
          <w:sz w:val="22"/>
          <w:szCs w:val="22"/>
        </w:rPr>
        <w:t>All nations must attain universal health coverage and access to high-quality medical treatment to improve physical and mental health and wellbeing and to increase life expectancy for all</w:t>
      </w:r>
      <w:r w:rsidR="00AC1C60">
        <w:rPr>
          <w:rFonts w:ascii="Arial" w:hAnsi="Arial" w:cs="Arial"/>
          <w:sz w:val="22"/>
          <w:szCs w:val="22"/>
        </w:rPr>
        <w:t xml:space="preserve"> (United Nations, n</w:t>
      </w:r>
      <w:r w:rsidR="00DD25CB">
        <w:rPr>
          <w:rFonts w:ascii="Arial" w:hAnsi="Arial" w:cs="Arial"/>
          <w:sz w:val="22"/>
          <w:szCs w:val="22"/>
        </w:rPr>
        <w:t>/</w:t>
      </w:r>
      <w:r w:rsidR="00AC1C60">
        <w:rPr>
          <w:rFonts w:ascii="Arial" w:hAnsi="Arial" w:cs="Arial"/>
          <w:sz w:val="22"/>
          <w:szCs w:val="22"/>
        </w:rPr>
        <w:t>d)</w:t>
      </w:r>
      <w:r w:rsidRPr="0000206F">
        <w:rPr>
          <w:rFonts w:ascii="Arial" w:hAnsi="Arial" w:cs="Arial"/>
          <w:sz w:val="22"/>
          <w:szCs w:val="22"/>
        </w:rPr>
        <w:t>. There can be no lagging behind. By putting an end to all such avoidable fatalities before the year 2030, all nations must firmly resolve to quicken the rate of reduction in new-born, child, and maternal mortality</w:t>
      </w:r>
      <w:r w:rsidR="00A47C5E">
        <w:rPr>
          <w:rFonts w:ascii="Arial" w:hAnsi="Arial" w:cs="Arial"/>
          <w:sz w:val="22"/>
          <w:szCs w:val="22"/>
        </w:rPr>
        <w:t xml:space="preserve"> (United Nations, n</w:t>
      </w:r>
      <w:r w:rsidR="00DD25CB">
        <w:rPr>
          <w:rFonts w:ascii="Arial" w:hAnsi="Arial" w:cs="Arial"/>
          <w:sz w:val="22"/>
          <w:szCs w:val="22"/>
        </w:rPr>
        <w:t>/</w:t>
      </w:r>
      <w:r w:rsidR="00A47C5E">
        <w:rPr>
          <w:rFonts w:ascii="Arial" w:hAnsi="Arial" w:cs="Arial"/>
          <w:sz w:val="22"/>
          <w:szCs w:val="22"/>
        </w:rPr>
        <w:t>d)</w:t>
      </w:r>
      <w:r w:rsidRPr="0000206F">
        <w:rPr>
          <w:rFonts w:ascii="Arial" w:hAnsi="Arial" w:cs="Arial"/>
          <w:sz w:val="22"/>
          <w:szCs w:val="22"/>
        </w:rPr>
        <w:t>. Every nation must be dedicated to ensuring that all people have access to sexual and reproductive healthcare services, including family planning, information, and education</w:t>
      </w:r>
      <w:r w:rsidR="00EF44E1">
        <w:rPr>
          <w:rFonts w:ascii="Arial" w:hAnsi="Arial" w:cs="Arial"/>
          <w:sz w:val="22"/>
          <w:szCs w:val="22"/>
        </w:rPr>
        <w:t xml:space="preserve"> (United Nations, n</w:t>
      </w:r>
      <w:r w:rsidR="00DD25CB">
        <w:rPr>
          <w:rFonts w:ascii="Arial" w:hAnsi="Arial" w:cs="Arial"/>
          <w:sz w:val="22"/>
          <w:szCs w:val="22"/>
        </w:rPr>
        <w:t>/</w:t>
      </w:r>
      <w:r w:rsidR="00EF44E1">
        <w:rPr>
          <w:rFonts w:ascii="Arial" w:hAnsi="Arial" w:cs="Arial"/>
          <w:sz w:val="22"/>
          <w:szCs w:val="22"/>
        </w:rPr>
        <w:t>d)</w:t>
      </w:r>
      <w:r w:rsidRPr="0000206F">
        <w:rPr>
          <w:rFonts w:ascii="Arial" w:hAnsi="Arial" w:cs="Arial"/>
          <w:sz w:val="22"/>
          <w:szCs w:val="22"/>
        </w:rPr>
        <w:t>. As well as equally quicken the rate of advancement in the battle against HIV/AIDS, hepatitis, hepatitis B, hepatitis C, malaria, and other infectious diseases and epidemics, including by addressing rising antibiotic resistance and the issue of untreated ailments impacting emerging nations</w:t>
      </w:r>
      <w:r w:rsidR="00EF44E1">
        <w:rPr>
          <w:rFonts w:ascii="Arial" w:hAnsi="Arial" w:cs="Arial"/>
          <w:sz w:val="22"/>
          <w:szCs w:val="22"/>
        </w:rPr>
        <w:t xml:space="preserve"> (United Nations, n</w:t>
      </w:r>
      <w:r w:rsidR="00DD25CB">
        <w:rPr>
          <w:rFonts w:ascii="Arial" w:hAnsi="Arial" w:cs="Arial"/>
          <w:sz w:val="22"/>
          <w:szCs w:val="22"/>
        </w:rPr>
        <w:t>/</w:t>
      </w:r>
      <w:r w:rsidR="00EF44E1">
        <w:rPr>
          <w:rFonts w:ascii="Arial" w:hAnsi="Arial" w:cs="Arial"/>
          <w:sz w:val="22"/>
          <w:szCs w:val="22"/>
        </w:rPr>
        <w:t>d)</w:t>
      </w:r>
      <w:r w:rsidRPr="0000206F">
        <w:rPr>
          <w:rFonts w:ascii="Arial" w:hAnsi="Arial" w:cs="Arial"/>
          <w:sz w:val="22"/>
          <w:szCs w:val="22"/>
        </w:rPr>
        <w:t>. Noncommunicable diseases, such as behavioural, developmental, and neurological disorders, must be actively prevented and treated since they pose a serious threat to sustainable development</w:t>
      </w:r>
      <w:r w:rsidR="00C27835">
        <w:rPr>
          <w:rFonts w:ascii="Arial" w:hAnsi="Arial" w:cs="Arial"/>
          <w:sz w:val="22"/>
          <w:szCs w:val="22"/>
        </w:rPr>
        <w:t xml:space="preserve"> (United Nations, n</w:t>
      </w:r>
      <w:r w:rsidR="00DD25CB">
        <w:rPr>
          <w:rFonts w:ascii="Arial" w:hAnsi="Arial" w:cs="Arial"/>
          <w:sz w:val="22"/>
          <w:szCs w:val="22"/>
        </w:rPr>
        <w:t>/</w:t>
      </w:r>
      <w:r w:rsidR="00C27835">
        <w:rPr>
          <w:rFonts w:ascii="Arial" w:hAnsi="Arial" w:cs="Arial"/>
          <w:sz w:val="22"/>
          <w:szCs w:val="22"/>
        </w:rPr>
        <w:t>d)</w:t>
      </w:r>
      <w:r w:rsidRPr="0000206F">
        <w:rPr>
          <w:rFonts w:ascii="Arial" w:hAnsi="Arial" w:cs="Arial"/>
          <w:sz w:val="22"/>
          <w:szCs w:val="22"/>
        </w:rPr>
        <w:t>.</w:t>
      </w:r>
      <w:r w:rsidR="00A379D3">
        <w:rPr>
          <w:rFonts w:ascii="Arial" w:hAnsi="Arial" w:cs="Arial"/>
          <w:sz w:val="22"/>
          <w:szCs w:val="22"/>
        </w:rPr>
        <w:t xml:space="preserve"> </w:t>
      </w:r>
    </w:p>
    <w:p w14:paraId="3179CB06" w14:textId="7660B555" w:rsidR="00753E2B" w:rsidRDefault="004C775B" w:rsidP="00B1751F">
      <w:pPr>
        <w:spacing w:line="360" w:lineRule="auto"/>
        <w:rPr>
          <w:rFonts w:ascii="Arial" w:hAnsi="Arial" w:cs="Arial"/>
          <w:sz w:val="22"/>
          <w:szCs w:val="22"/>
        </w:rPr>
      </w:pPr>
      <w:r w:rsidRPr="004C775B">
        <w:rPr>
          <w:rFonts w:ascii="Arial" w:hAnsi="Arial" w:cs="Arial"/>
          <w:sz w:val="22"/>
          <w:szCs w:val="22"/>
        </w:rPr>
        <w:t>Health is one of the UK's key assets, and the health and care system promotes health, happiness, the economy, and illness prevention to create a better, fairer, and more productive future</w:t>
      </w:r>
      <w:r w:rsidR="00051C2F">
        <w:rPr>
          <w:rFonts w:ascii="Arial" w:hAnsi="Arial" w:cs="Arial"/>
          <w:sz w:val="22"/>
          <w:szCs w:val="22"/>
        </w:rPr>
        <w:t xml:space="preserve"> (Crown, 2019)</w:t>
      </w:r>
      <w:r w:rsidRPr="004C775B">
        <w:rPr>
          <w:rFonts w:ascii="Arial" w:hAnsi="Arial" w:cs="Arial"/>
          <w:sz w:val="22"/>
          <w:szCs w:val="22"/>
        </w:rPr>
        <w:t xml:space="preserve">. Despite a growing, ageing, and diverse population, with the rising burden of behavioural and lifestyle diseases, the UK retains its historical </w:t>
      </w:r>
      <w:r w:rsidR="0073592B">
        <w:rPr>
          <w:rFonts w:ascii="Arial" w:hAnsi="Arial" w:cs="Arial"/>
          <w:sz w:val="22"/>
          <w:szCs w:val="22"/>
        </w:rPr>
        <w:t>commitment</w:t>
      </w:r>
      <w:r w:rsidRPr="004C775B">
        <w:rPr>
          <w:rFonts w:ascii="Arial" w:hAnsi="Arial" w:cs="Arial"/>
          <w:sz w:val="22"/>
          <w:szCs w:val="22"/>
        </w:rPr>
        <w:t xml:space="preserve"> to a high-quality, free</w:t>
      </w:r>
      <w:r w:rsidR="00D77777">
        <w:rPr>
          <w:rFonts w:ascii="Arial" w:hAnsi="Arial" w:cs="Arial"/>
          <w:sz w:val="22"/>
          <w:szCs w:val="22"/>
        </w:rPr>
        <w:t>,</w:t>
      </w:r>
      <w:r w:rsidR="00C51E07">
        <w:rPr>
          <w:rFonts w:ascii="Arial" w:hAnsi="Arial" w:cs="Arial"/>
          <w:sz w:val="22"/>
          <w:szCs w:val="22"/>
        </w:rPr>
        <w:t xml:space="preserve"> unlimited</w:t>
      </w:r>
      <w:r w:rsidRPr="004C775B">
        <w:rPr>
          <w:rFonts w:ascii="Arial" w:hAnsi="Arial" w:cs="Arial"/>
          <w:sz w:val="22"/>
          <w:szCs w:val="22"/>
        </w:rPr>
        <w:t xml:space="preserve"> health service.</w:t>
      </w:r>
      <w:r w:rsidR="006A7637">
        <w:rPr>
          <w:rFonts w:ascii="Arial" w:hAnsi="Arial" w:cs="Arial"/>
          <w:sz w:val="22"/>
          <w:szCs w:val="22"/>
        </w:rPr>
        <w:t xml:space="preserve"> </w:t>
      </w:r>
      <w:r w:rsidRPr="004C775B">
        <w:rPr>
          <w:rFonts w:ascii="Arial" w:hAnsi="Arial" w:cs="Arial"/>
          <w:sz w:val="22"/>
          <w:szCs w:val="22"/>
        </w:rPr>
        <w:t xml:space="preserve">The UK </w:t>
      </w:r>
      <w:r w:rsidR="006A7637">
        <w:rPr>
          <w:rFonts w:ascii="Arial" w:hAnsi="Arial" w:cs="Arial"/>
          <w:sz w:val="22"/>
          <w:szCs w:val="22"/>
        </w:rPr>
        <w:t xml:space="preserve">is </w:t>
      </w:r>
      <w:r w:rsidR="00DB0BAF">
        <w:rPr>
          <w:rFonts w:ascii="Arial" w:hAnsi="Arial" w:cs="Arial"/>
          <w:sz w:val="22"/>
          <w:szCs w:val="22"/>
        </w:rPr>
        <w:t>determent</w:t>
      </w:r>
      <w:r w:rsidRPr="004C775B">
        <w:rPr>
          <w:rFonts w:ascii="Arial" w:hAnsi="Arial" w:cs="Arial"/>
          <w:sz w:val="22"/>
          <w:szCs w:val="22"/>
        </w:rPr>
        <w:t xml:space="preserve"> to change health and healthcare. This is for the nation's health and as a world leader in emerging technologies that can impact health promotion, protection, and treatment. Prevention is best. Making the healthy decision easier is the key to longer, better lives. The UK focuses on sickness prevention and disparities to improve the health of the poorest fastest. The UK is a significant global health contributor devoted to fighting disease, ensuring global health security, and improving health systems to improve health for all</w:t>
      </w:r>
      <w:r w:rsidR="00D77777">
        <w:rPr>
          <w:rFonts w:ascii="Arial" w:hAnsi="Arial" w:cs="Arial"/>
          <w:sz w:val="22"/>
          <w:szCs w:val="22"/>
        </w:rPr>
        <w:t xml:space="preserve"> (Crown, 2019).</w:t>
      </w:r>
    </w:p>
    <w:p w14:paraId="77197310" w14:textId="26603050" w:rsidR="00753E2B" w:rsidRDefault="00753E2B">
      <w:pPr>
        <w:rPr>
          <w:rFonts w:ascii="Arial" w:hAnsi="Arial" w:cs="Arial"/>
          <w:sz w:val="22"/>
          <w:szCs w:val="22"/>
        </w:rPr>
      </w:pPr>
    </w:p>
    <w:p w14:paraId="2B22F012" w14:textId="77777777" w:rsidR="00445D1F" w:rsidRDefault="00445D1F" w:rsidP="00B1751F">
      <w:pPr>
        <w:spacing w:line="360" w:lineRule="auto"/>
        <w:rPr>
          <w:rFonts w:ascii="Arial" w:hAnsi="Arial" w:cs="Arial"/>
          <w:sz w:val="22"/>
          <w:szCs w:val="22"/>
        </w:rPr>
      </w:pPr>
    </w:p>
    <w:p w14:paraId="24C98929" w14:textId="77777777" w:rsidR="00390F7F" w:rsidRPr="00390F7F" w:rsidRDefault="00390F7F" w:rsidP="00B1751F">
      <w:pPr>
        <w:spacing w:line="360" w:lineRule="auto"/>
        <w:rPr>
          <w:rFonts w:ascii="Arial" w:hAnsi="Arial" w:cs="Arial"/>
          <w:sz w:val="22"/>
          <w:szCs w:val="22"/>
        </w:rPr>
      </w:pPr>
    </w:p>
    <w:p w14:paraId="1A67F15F" w14:textId="48C414B5" w:rsidR="00D437DF" w:rsidRPr="00793335" w:rsidRDefault="006805F2" w:rsidP="00B1751F">
      <w:pPr>
        <w:spacing w:line="360" w:lineRule="auto"/>
        <w:rPr>
          <w:rFonts w:ascii="Arial" w:hAnsi="Arial" w:cs="Arial"/>
          <w:b/>
          <w:bCs/>
          <w:sz w:val="28"/>
          <w:szCs w:val="28"/>
        </w:rPr>
      </w:pPr>
      <w:r w:rsidRPr="00793335">
        <w:rPr>
          <w:rFonts w:ascii="Arial" w:hAnsi="Arial" w:cs="Arial"/>
          <w:b/>
          <w:bCs/>
          <w:sz w:val="28"/>
          <w:szCs w:val="28"/>
        </w:rPr>
        <w:t>Goal 4</w:t>
      </w:r>
      <w:r w:rsidR="00EA2651" w:rsidRPr="00793335">
        <w:rPr>
          <w:rFonts w:ascii="Arial" w:hAnsi="Arial" w:cs="Arial"/>
          <w:b/>
          <w:bCs/>
          <w:sz w:val="28"/>
          <w:szCs w:val="28"/>
        </w:rPr>
        <w:t xml:space="preserve"> Quality Education</w:t>
      </w:r>
    </w:p>
    <w:p w14:paraId="0339C89D" w14:textId="74164688" w:rsidR="006805F2" w:rsidRDefault="000E6103" w:rsidP="00B1751F">
      <w:pPr>
        <w:spacing w:line="360" w:lineRule="auto"/>
        <w:rPr>
          <w:rFonts w:ascii="Arial" w:hAnsi="Arial" w:cs="Arial"/>
          <w:sz w:val="22"/>
          <w:szCs w:val="22"/>
        </w:rPr>
      </w:pPr>
      <w:r w:rsidRPr="000E6103">
        <w:rPr>
          <w:rFonts w:ascii="Arial" w:hAnsi="Arial" w:cs="Arial"/>
          <w:sz w:val="22"/>
          <w:szCs w:val="22"/>
        </w:rPr>
        <w:t>At all educational levels</w:t>
      </w:r>
      <w:r w:rsidR="00B47794">
        <w:rPr>
          <w:rFonts w:ascii="Arial" w:hAnsi="Arial" w:cs="Arial"/>
          <w:sz w:val="22"/>
          <w:szCs w:val="22"/>
        </w:rPr>
        <w:t xml:space="preserve"> such as </w:t>
      </w:r>
      <w:r w:rsidRPr="000E6103">
        <w:rPr>
          <w:rFonts w:ascii="Arial" w:hAnsi="Arial" w:cs="Arial"/>
          <w:sz w:val="22"/>
          <w:szCs w:val="22"/>
        </w:rPr>
        <w:t>early childhood, primary, secondary, university, technical, and vocational training</w:t>
      </w:r>
      <w:r w:rsidR="00D437DF">
        <w:rPr>
          <w:rFonts w:ascii="Arial" w:hAnsi="Arial" w:cs="Arial"/>
          <w:sz w:val="22"/>
          <w:szCs w:val="22"/>
        </w:rPr>
        <w:t xml:space="preserve"> </w:t>
      </w:r>
      <w:r w:rsidRPr="000E6103">
        <w:rPr>
          <w:rFonts w:ascii="Arial" w:hAnsi="Arial" w:cs="Arial"/>
          <w:sz w:val="22"/>
          <w:szCs w:val="22"/>
        </w:rPr>
        <w:t>each country must make a commitment to provide inclusive and equitable quality education</w:t>
      </w:r>
      <w:r w:rsidR="00614FBA">
        <w:rPr>
          <w:rFonts w:ascii="Arial" w:hAnsi="Arial" w:cs="Arial"/>
          <w:sz w:val="22"/>
          <w:szCs w:val="22"/>
        </w:rPr>
        <w:t xml:space="preserve"> (United Nations, n</w:t>
      </w:r>
      <w:r w:rsidR="000158BB">
        <w:rPr>
          <w:rFonts w:ascii="Arial" w:hAnsi="Arial" w:cs="Arial"/>
          <w:sz w:val="22"/>
          <w:szCs w:val="22"/>
        </w:rPr>
        <w:t>/</w:t>
      </w:r>
      <w:r w:rsidR="00614FBA">
        <w:rPr>
          <w:rFonts w:ascii="Arial" w:hAnsi="Arial" w:cs="Arial"/>
          <w:sz w:val="22"/>
          <w:szCs w:val="22"/>
        </w:rPr>
        <w:t>d)</w:t>
      </w:r>
      <w:r w:rsidRPr="000E6103">
        <w:rPr>
          <w:rFonts w:ascii="Arial" w:hAnsi="Arial" w:cs="Arial"/>
          <w:sz w:val="22"/>
          <w:szCs w:val="22"/>
        </w:rPr>
        <w:t>. Everyone should have access to lifelong learning opportunities that enable them to gain the knowledge and skills necessary to take advantage of opportunities and fully participate in society, regardless of their gender, age, race, or ethnicity, as well as persons with disabilities, migrants, indigenous peoples, children, and youth, especially those in vulnerable situations</w:t>
      </w:r>
      <w:r w:rsidR="0099131F">
        <w:rPr>
          <w:rFonts w:ascii="Arial" w:hAnsi="Arial" w:cs="Arial"/>
          <w:sz w:val="22"/>
          <w:szCs w:val="22"/>
        </w:rPr>
        <w:t xml:space="preserve"> (United Nations, n</w:t>
      </w:r>
      <w:r w:rsidR="000158BB">
        <w:rPr>
          <w:rFonts w:ascii="Arial" w:hAnsi="Arial" w:cs="Arial"/>
          <w:sz w:val="22"/>
          <w:szCs w:val="22"/>
        </w:rPr>
        <w:t>/</w:t>
      </w:r>
      <w:r w:rsidR="0099131F">
        <w:rPr>
          <w:rFonts w:ascii="Arial" w:hAnsi="Arial" w:cs="Arial"/>
          <w:sz w:val="22"/>
          <w:szCs w:val="22"/>
        </w:rPr>
        <w:t>d).</w:t>
      </w:r>
      <w:r w:rsidRPr="000E6103">
        <w:rPr>
          <w:rFonts w:ascii="Arial" w:hAnsi="Arial" w:cs="Arial"/>
          <w:sz w:val="22"/>
          <w:szCs w:val="22"/>
        </w:rPr>
        <w:t xml:space="preserve"> Every nation must work to give children and youth a nurturing environment that will allow them to fully realise their rights and potential</w:t>
      </w:r>
      <w:r w:rsidR="00E944C9">
        <w:rPr>
          <w:rFonts w:ascii="Arial" w:hAnsi="Arial" w:cs="Arial"/>
          <w:sz w:val="22"/>
          <w:szCs w:val="22"/>
        </w:rPr>
        <w:t xml:space="preserve"> (United Nations, n</w:t>
      </w:r>
      <w:r w:rsidR="000158BB">
        <w:rPr>
          <w:rFonts w:ascii="Arial" w:hAnsi="Arial" w:cs="Arial"/>
          <w:sz w:val="22"/>
          <w:szCs w:val="22"/>
        </w:rPr>
        <w:t>/</w:t>
      </w:r>
      <w:r w:rsidR="00E944C9">
        <w:rPr>
          <w:rFonts w:ascii="Arial" w:hAnsi="Arial" w:cs="Arial"/>
          <w:sz w:val="22"/>
          <w:szCs w:val="22"/>
        </w:rPr>
        <w:t>d)</w:t>
      </w:r>
      <w:r w:rsidRPr="000E6103">
        <w:rPr>
          <w:rFonts w:ascii="Arial" w:hAnsi="Arial" w:cs="Arial"/>
          <w:sz w:val="22"/>
          <w:szCs w:val="22"/>
        </w:rPr>
        <w:t>. This will enable all nations to benefit from the demographic dividend through, among other things, safe schools, strong communities, and happy families.</w:t>
      </w:r>
    </w:p>
    <w:p w14:paraId="0B533AFB" w14:textId="709BC708" w:rsidR="00B4718D" w:rsidRPr="003E653E" w:rsidRDefault="00C235CD" w:rsidP="00B1751F">
      <w:pPr>
        <w:spacing w:line="360" w:lineRule="auto"/>
        <w:rPr>
          <w:rFonts w:ascii="Arial" w:hAnsi="Arial" w:cs="Arial"/>
          <w:sz w:val="22"/>
          <w:szCs w:val="22"/>
        </w:rPr>
      </w:pPr>
      <w:r w:rsidRPr="00C235CD">
        <w:rPr>
          <w:rFonts w:ascii="Arial" w:hAnsi="Arial" w:cs="Arial"/>
          <w:sz w:val="22"/>
          <w:szCs w:val="22"/>
        </w:rPr>
        <w:t>Education changes people's life. Every generation should have more access to a high-quality education than the previous one, while guaranteeing that no one falls behind. In the United Kingdom, standards are high and rising, resulting in high levels of reading and numeracy</w:t>
      </w:r>
      <w:r w:rsidR="0025773E">
        <w:rPr>
          <w:rFonts w:ascii="Arial" w:hAnsi="Arial" w:cs="Arial"/>
          <w:sz w:val="22"/>
          <w:szCs w:val="22"/>
        </w:rPr>
        <w:t xml:space="preserve"> </w:t>
      </w:r>
      <w:r w:rsidR="00CA2BAD">
        <w:rPr>
          <w:rFonts w:ascii="Arial" w:hAnsi="Arial" w:cs="Arial"/>
          <w:sz w:val="22"/>
          <w:szCs w:val="22"/>
        </w:rPr>
        <w:t>(</w:t>
      </w:r>
      <w:r w:rsidR="0025773E">
        <w:rPr>
          <w:rFonts w:ascii="Arial" w:hAnsi="Arial" w:cs="Arial"/>
          <w:sz w:val="22"/>
          <w:szCs w:val="22"/>
        </w:rPr>
        <w:t>Crown</w:t>
      </w:r>
      <w:r w:rsidR="00CA2BAD">
        <w:rPr>
          <w:rFonts w:ascii="Arial" w:hAnsi="Arial" w:cs="Arial"/>
          <w:sz w:val="22"/>
          <w:szCs w:val="22"/>
        </w:rPr>
        <w:t xml:space="preserve">, </w:t>
      </w:r>
      <w:r w:rsidR="0025773E">
        <w:rPr>
          <w:rFonts w:ascii="Arial" w:hAnsi="Arial" w:cs="Arial"/>
          <w:sz w:val="22"/>
          <w:szCs w:val="22"/>
        </w:rPr>
        <w:t>2019)</w:t>
      </w:r>
      <w:r w:rsidRPr="00C235CD">
        <w:rPr>
          <w:rFonts w:ascii="Arial" w:hAnsi="Arial" w:cs="Arial"/>
          <w:sz w:val="22"/>
          <w:szCs w:val="22"/>
        </w:rPr>
        <w:t>. Education providers are held to high standards of responsibility and autonomy, and their courses are well-developed. National testing systems, as well as data monitoring and tracking, help to shape the development of innovative programmes and policies</w:t>
      </w:r>
      <w:r w:rsidR="003E0131">
        <w:rPr>
          <w:rFonts w:ascii="Arial" w:hAnsi="Arial" w:cs="Arial"/>
          <w:sz w:val="22"/>
          <w:szCs w:val="22"/>
        </w:rPr>
        <w:t xml:space="preserve"> (Crown, 2019)</w:t>
      </w:r>
      <w:r w:rsidRPr="00C235CD">
        <w:rPr>
          <w:rFonts w:ascii="Arial" w:hAnsi="Arial" w:cs="Arial"/>
          <w:sz w:val="22"/>
          <w:szCs w:val="22"/>
        </w:rPr>
        <w:t>. The UK is committed to bringing out the full potential of all learners of all ages across the nation, and inclusivity is at the heart of education policy. Overseas, the U</w:t>
      </w:r>
      <w:r w:rsidR="00DF534E">
        <w:rPr>
          <w:rFonts w:ascii="Arial" w:hAnsi="Arial" w:cs="Arial"/>
          <w:sz w:val="22"/>
          <w:szCs w:val="22"/>
        </w:rPr>
        <w:t>K</w:t>
      </w:r>
      <w:r w:rsidRPr="00C235CD">
        <w:rPr>
          <w:rFonts w:ascii="Arial" w:hAnsi="Arial" w:cs="Arial"/>
          <w:sz w:val="22"/>
          <w:szCs w:val="22"/>
        </w:rPr>
        <w:t xml:space="preserve"> is a world leader in tackling severe poverty via education, and it is unwavering in its attempts to reach the most marginalised people</w:t>
      </w:r>
      <w:r w:rsidR="00B4718D">
        <w:rPr>
          <w:rFonts w:ascii="Arial" w:hAnsi="Arial" w:cs="Arial"/>
          <w:sz w:val="22"/>
          <w:szCs w:val="22"/>
        </w:rPr>
        <w:t xml:space="preserve"> (Crown, 2019).</w:t>
      </w:r>
    </w:p>
    <w:p w14:paraId="08BBC2B9" w14:textId="77777777" w:rsidR="006904AB" w:rsidRPr="003E653E" w:rsidRDefault="006904AB" w:rsidP="003E653E">
      <w:pPr>
        <w:spacing w:line="360" w:lineRule="auto"/>
        <w:rPr>
          <w:rFonts w:ascii="Arial" w:hAnsi="Arial" w:cs="Arial"/>
          <w:sz w:val="22"/>
          <w:szCs w:val="22"/>
        </w:rPr>
      </w:pPr>
    </w:p>
    <w:p w14:paraId="06A6A8A8" w14:textId="5DAF09E8" w:rsidR="00DC2EBA" w:rsidRPr="00793335" w:rsidRDefault="00135A59" w:rsidP="003E653E">
      <w:pPr>
        <w:spacing w:line="360" w:lineRule="auto"/>
        <w:rPr>
          <w:rFonts w:ascii="Arial" w:hAnsi="Arial" w:cs="Arial"/>
          <w:b/>
          <w:bCs/>
          <w:sz w:val="28"/>
          <w:szCs w:val="28"/>
        </w:rPr>
      </w:pPr>
      <w:r w:rsidRPr="00793335">
        <w:rPr>
          <w:rFonts w:ascii="Arial" w:hAnsi="Arial" w:cs="Arial"/>
          <w:b/>
          <w:bCs/>
          <w:sz w:val="28"/>
          <w:szCs w:val="28"/>
        </w:rPr>
        <w:t>Goal 17</w:t>
      </w:r>
      <w:r w:rsidR="00CF64AA" w:rsidRPr="00793335">
        <w:rPr>
          <w:rFonts w:ascii="Arial" w:hAnsi="Arial" w:cs="Arial"/>
          <w:b/>
          <w:bCs/>
          <w:sz w:val="28"/>
          <w:szCs w:val="28"/>
        </w:rPr>
        <w:t xml:space="preserve"> Partnerships </w:t>
      </w:r>
      <w:r w:rsidR="008E28BD" w:rsidRPr="00793335">
        <w:rPr>
          <w:rFonts w:ascii="Arial" w:hAnsi="Arial" w:cs="Arial"/>
          <w:b/>
          <w:bCs/>
          <w:sz w:val="28"/>
          <w:szCs w:val="28"/>
        </w:rPr>
        <w:t>for</w:t>
      </w:r>
      <w:r w:rsidR="00CF64AA" w:rsidRPr="00793335">
        <w:rPr>
          <w:rFonts w:ascii="Arial" w:hAnsi="Arial" w:cs="Arial"/>
          <w:b/>
          <w:bCs/>
          <w:sz w:val="28"/>
          <w:szCs w:val="28"/>
        </w:rPr>
        <w:t xml:space="preserve"> The </w:t>
      </w:r>
      <w:r w:rsidR="008E28BD" w:rsidRPr="00793335">
        <w:rPr>
          <w:rFonts w:ascii="Arial" w:hAnsi="Arial" w:cs="Arial"/>
          <w:b/>
          <w:bCs/>
          <w:sz w:val="28"/>
          <w:szCs w:val="28"/>
        </w:rPr>
        <w:t>Goals</w:t>
      </w:r>
    </w:p>
    <w:p w14:paraId="1629903C" w14:textId="23B842E1" w:rsidR="00153AD7" w:rsidRPr="00F74E72" w:rsidRDefault="00D40D11" w:rsidP="00F74E72">
      <w:pPr>
        <w:spacing w:line="360" w:lineRule="auto"/>
        <w:rPr>
          <w:rFonts w:ascii="Arial" w:hAnsi="Arial" w:cs="Arial"/>
          <w:sz w:val="22"/>
          <w:szCs w:val="22"/>
        </w:rPr>
      </w:pPr>
      <w:r w:rsidRPr="00D40D11">
        <w:rPr>
          <w:rFonts w:ascii="Arial" w:hAnsi="Arial" w:cs="Arial"/>
          <w:sz w:val="22"/>
          <w:szCs w:val="22"/>
        </w:rPr>
        <w:t>The complexity and magnitude of the 2030 Agenda require the establishment of a skills and talents Global Partnership in order to guarantee its successful implementation</w:t>
      </w:r>
      <w:r w:rsidR="00AC5BE8">
        <w:rPr>
          <w:rFonts w:ascii="Arial" w:hAnsi="Arial" w:cs="Arial"/>
          <w:sz w:val="22"/>
          <w:szCs w:val="22"/>
        </w:rPr>
        <w:t xml:space="preserve"> (United Nations, n</w:t>
      </w:r>
      <w:r w:rsidR="000158BB">
        <w:rPr>
          <w:rFonts w:ascii="Arial" w:hAnsi="Arial" w:cs="Arial"/>
          <w:sz w:val="22"/>
          <w:szCs w:val="22"/>
        </w:rPr>
        <w:t>/</w:t>
      </w:r>
      <w:r w:rsidR="00AC5BE8">
        <w:rPr>
          <w:rFonts w:ascii="Arial" w:hAnsi="Arial" w:cs="Arial"/>
          <w:sz w:val="22"/>
          <w:szCs w:val="22"/>
        </w:rPr>
        <w:t>d)</w:t>
      </w:r>
      <w:r w:rsidRPr="00D40D11">
        <w:rPr>
          <w:rFonts w:ascii="Arial" w:hAnsi="Arial" w:cs="Arial"/>
          <w:sz w:val="22"/>
          <w:szCs w:val="22"/>
        </w:rPr>
        <w:t xml:space="preserve">. </w:t>
      </w:r>
      <w:r w:rsidR="009E7236" w:rsidRPr="009E7236">
        <w:rPr>
          <w:rFonts w:ascii="Arial" w:hAnsi="Arial" w:cs="Arial"/>
          <w:sz w:val="22"/>
          <w:szCs w:val="22"/>
        </w:rPr>
        <w:t>This Partnership will operate with an attitude of global solidarity, particularly unity with those who are economically disadvantaged and socially marginalised. It will make possible an extensive global engagement in support of the achievement of all of the Goals and targets by bringing together Governments, the corporate sector, civil society, the United Nations system, and other stakeholders, as well as utilising all of the available resources</w:t>
      </w:r>
      <w:r w:rsidR="009C3868">
        <w:rPr>
          <w:rFonts w:ascii="Arial" w:hAnsi="Arial" w:cs="Arial"/>
          <w:sz w:val="22"/>
          <w:szCs w:val="22"/>
        </w:rPr>
        <w:t xml:space="preserve"> (United Nations, n</w:t>
      </w:r>
      <w:r w:rsidR="005E6008">
        <w:rPr>
          <w:rFonts w:ascii="Arial" w:hAnsi="Arial" w:cs="Arial"/>
          <w:sz w:val="22"/>
          <w:szCs w:val="22"/>
        </w:rPr>
        <w:t>/</w:t>
      </w:r>
      <w:r w:rsidR="009C3868">
        <w:rPr>
          <w:rFonts w:ascii="Arial" w:hAnsi="Arial" w:cs="Arial"/>
          <w:sz w:val="22"/>
          <w:szCs w:val="22"/>
        </w:rPr>
        <w:t>d)</w:t>
      </w:r>
      <w:r w:rsidR="009E7236" w:rsidRPr="009E7236">
        <w:rPr>
          <w:rFonts w:ascii="Arial" w:hAnsi="Arial" w:cs="Arial"/>
          <w:sz w:val="22"/>
          <w:szCs w:val="22"/>
        </w:rPr>
        <w:t>. The methods of implementation targets that are listed under Goal 17 and under each Sustainable Development Goal are essential to the accomplishment of the Agenda and are on line with the importance of all of the Goals and targets</w:t>
      </w:r>
      <w:r w:rsidR="009C3868">
        <w:rPr>
          <w:rFonts w:ascii="Arial" w:hAnsi="Arial" w:cs="Arial"/>
          <w:sz w:val="22"/>
          <w:szCs w:val="22"/>
        </w:rPr>
        <w:t xml:space="preserve"> (United Nations, n</w:t>
      </w:r>
      <w:r w:rsidR="00F73703">
        <w:rPr>
          <w:rFonts w:ascii="Arial" w:hAnsi="Arial" w:cs="Arial"/>
          <w:sz w:val="22"/>
          <w:szCs w:val="22"/>
        </w:rPr>
        <w:t>/</w:t>
      </w:r>
      <w:r w:rsidR="009C3868">
        <w:rPr>
          <w:rFonts w:ascii="Arial" w:hAnsi="Arial" w:cs="Arial"/>
          <w:sz w:val="22"/>
          <w:szCs w:val="22"/>
        </w:rPr>
        <w:t>d)</w:t>
      </w:r>
      <w:r w:rsidR="009E7236" w:rsidRPr="009E7236">
        <w:rPr>
          <w:rFonts w:ascii="Arial" w:hAnsi="Arial" w:cs="Arial"/>
          <w:sz w:val="22"/>
          <w:szCs w:val="22"/>
        </w:rPr>
        <w:t>. Within the framework of a revived Global Partnership for Sustainable Development, which is supported by the concrete policies and activities, the Agenda, including the Sustainable Development Goals, is capable of being</w:t>
      </w:r>
      <w:r w:rsidR="00953405" w:rsidRPr="00953405">
        <w:t xml:space="preserve"> </w:t>
      </w:r>
      <w:r w:rsidR="00953405" w:rsidRPr="00953405">
        <w:rPr>
          <w:rFonts w:ascii="Arial" w:hAnsi="Arial" w:cs="Arial"/>
          <w:sz w:val="22"/>
          <w:szCs w:val="22"/>
        </w:rPr>
        <w:t>accomplished</w:t>
      </w:r>
      <w:r w:rsidR="00953405">
        <w:rPr>
          <w:rFonts w:ascii="Arial" w:hAnsi="Arial" w:cs="Arial"/>
          <w:sz w:val="22"/>
          <w:szCs w:val="22"/>
        </w:rPr>
        <w:t>.</w:t>
      </w:r>
      <w:r w:rsidR="00133CB9">
        <w:rPr>
          <w:rFonts w:ascii="Arial" w:hAnsi="Arial" w:cs="Arial"/>
          <w:sz w:val="22"/>
          <w:szCs w:val="22"/>
        </w:rPr>
        <w:t xml:space="preserve"> </w:t>
      </w:r>
      <w:r w:rsidR="00153AD7" w:rsidRPr="00153AD7">
        <w:rPr>
          <w:rFonts w:ascii="Arial" w:hAnsi="Arial" w:cs="Arial"/>
          <w:sz w:val="22"/>
          <w:szCs w:val="22"/>
        </w:rPr>
        <w:t>The United Kingdom government is taking the lead and has constantly attempted to satisfy the highest standards of aid effectiveness, transparency, results, and value for money. To meet emerging issues, the UK is strengthening connections and engaging with partners</w:t>
      </w:r>
      <w:r w:rsidR="000B24B2">
        <w:rPr>
          <w:rFonts w:ascii="Arial" w:hAnsi="Arial" w:cs="Arial"/>
          <w:sz w:val="22"/>
          <w:szCs w:val="22"/>
        </w:rPr>
        <w:t xml:space="preserve"> (Crown, 2019)</w:t>
      </w:r>
      <w:r w:rsidR="00153AD7" w:rsidRPr="00153AD7">
        <w:rPr>
          <w:rFonts w:ascii="Arial" w:hAnsi="Arial" w:cs="Arial"/>
          <w:sz w:val="22"/>
          <w:szCs w:val="22"/>
        </w:rPr>
        <w:t>.</w:t>
      </w:r>
      <w:r w:rsidR="00A37D04">
        <w:rPr>
          <w:rFonts w:ascii="Arial" w:hAnsi="Arial" w:cs="Arial"/>
          <w:sz w:val="22"/>
          <w:szCs w:val="22"/>
        </w:rPr>
        <w:t xml:space="preserve"> </w:t>
      </w:r>
      <w:r w:rsidR="00153AD7" w:rsidRPr="00153AD7">
        <w:rPr>
          <w:rFonts w:ascii="Arial" w:hAnsi="Arial" w:cs="Arial"/>
          <w:sz w:val="22"/>
          <w:szCs w:val="22"/>
        </w:rPr>
        <w:t>Partnerships are crucial to achieving the 2030 Agenda and the Goals. The Goals can only be achieved if sufficient resources are mobilised and properly invested, countries' capability is strengthened, global mechanisms operate efficiently, and more partners feel empowered to contribute</w:t>
      </w:r>
      <w:r w:rsidR="00DE4764">
        <w:rPr>
          <w:rFonts w:ascii="Arial" w:hAnsi="Arial" w:cs="Arial"/>
          <w:sz w:val="22"/>
          <w:szCs w:val="22"/>
        </w:rPr>
        <w:t xml:space="preserve"> (Crown, 2019)</w:t>
      </w:r>
      <w:r w:rsidR="00153AD7" w:rsidRPr="00153AD7">
        <w:rPr>
          <w:rFonts w:ascii="Arial" w:hAnsi="Arial" w:cs="Arial"/>
          <w:sz w:val="22"/>
          <w:szCs w:val="22"/>
        </w:rPr>
        <w:t>. The UK population in general is also helping to accomplish the Goals both locally and internationally</w:t>
      </w:r>
      <w:r w:rsidR="0079474C">
        <w:rPr>
          <w:rFonts w:ascii="Arial" w:hAnsi="Arial" w:cs="Arial"/>
          <w:sz w:val="22"/>
          <w:szCs w:val="22"/>
        </w:rPr>
        <w:t>,</w:t>
      </w:r>
      <w:r w:rsidR="00153AD7" w:rsidRPr="00153AD7">
        <w:rPr>
          <w:rFonts w:ascii="Arial" w:hAnsi="Arial" w:cs="Arial"/>
          <w:sz w:val="22"/>
          <w:szCs w:val="22"/>
        </w:rPr>
        <w:t xml:space="preserve"> individuals are generously donating money and time to causes they care about, as well as initiatives like </w:t>
      </w:r>
      <w:r w:rsidR="00A37D04">
        <w:rPr>
          <w:rFonts w:ascii="Arial" w:hAnsi="Arial" w:cs="Arial"/>
          <w:sz w:val="22"/>
          <w:szCs w:val="22"/>
        </w:rPr>
        <w:t>‘</w:t>
      </w:r>
      <w:r w:rsidR="00153AD7" w:rsidRPr="00153AD7">
        <w:rPr>
          <w:rFonts w:ascii="Arial" w:hAnsi="Arial" w:cs="Arial"/>
          <w:sz w:val="22"/>
          <w:szCs w:val="22"/>
        </w:rPr>
        <w:t>UK Aid</w:t>
      </w:r>
      <w:r w:rsidR="00A37D04">
        <w:rPr>
          <w:rFonts w:ascii="Arial" w:hAnsi="Arial" w:cs="Arial"/>
          <w:sz w:val="22"/>
          <w:szCs w:val="22"/>
        </w:rPr>
        <w:t>’</w:t>
      </w:r>
      <w:r w:rsidR="00153AD7" w:rsidRPr="00153AD7">
        <w:rPr>
          <w:rFonts w:ascii="Arial" w:hAnsi="Arial" w:cs="Arial"/>
          <w:sz w:val="22"/>
          <w:szCs w:val="22"/>
        </w:rPr>
        <w:t xml:space="preserve"> and employer-supported volunteering</w:t>
      </w:r>
      <w:r w:rsidR="00A37D04">
        <w:rPr>
          <w:rFonts w:ascii="Arial" w:hAnsi="Arial" w:cs="Arial"/>
          <w:sz w:val="22"/>
          <w:szCs w:val="22"/>
        </w:rPr>
        <w:t xml:space="preserve"> (Crown, 2019).</w:t>
      </w:r>
    </w:p>
    <w:p w14:paraId="5FC52018" w14:textId="286D2E96" w:rsidR="00DC2EBA" w:rsidRPr="00793335" w:rsidRDefault="00DC2EBA" w:rsidP="00DC2EBA">
      <w:pPr>
        <w:rPr>
          <w:rFonts w:ascii="Arial" w:hAnsi="Arial" w:cs="Arial"/>
          <w:sz w:val="28"/>
          <w:szCs w:val="28"/>
        </w:rPr>
      </w:pPr>
    </w:p>
    <w:p w14:paraId="5EAC91D5" w14:textId="288079C3" w:rsidR="00F73D5C" w:rsidRPr="00793335" w:rsidRDefault="00F73D5C" w:rsidP="00816637">
      <w:pPr>
        <w:spacing w:line="360" w:lineRule="auto"/>
        <w:rPr>
          <w:rFonts w:ascii="Arial" w:hAnsi="Arial" w:cs="Arial"/>
          <w:b/>
          <w:bCs/>
          <w:sz w:val="28"/>
          <w:szCs w:val="28"/>
        </w:rPr>
      </w:pPr>
      <w:r w:rsidRPr="00793335">
        <w:rPr>
          <w:rFonts w:ascii="Arial" w:hAnsi="Arial" w:cs="Arial"/>
          <w:b/>
          <w:bCs/>
          <w:sz w:val="28"/>
          <w:szCs w:val="28"/>
        </w:rPr>
        <w:t>UK government departments delivering the goals in the UK</w:t>
      </w:r>
    </w:p>
    <w:p w14:paraId="617B1D06" w14:textId="5F13E2BA" w:rsidR="00C7610B" w:rsidRPr="00DE5560" w:rsidRDefault="00816637" w:rsidP="00DE5560">
      <w:pPr>
        <w:spacing w:line="360" w:lineRule="auto"/>
        <w:rPr>
          <w:rFonts w:ascii="Arial" w:hAnsi="Arial" w:cs="Arial"/>
          <w:sz w:val="22"/>
          <w:szCs w:val="22"/>
        </w:rPr>
      </w:pPr>
      <w:r w:rsidRPr="00DE5560">
        <w:rPr>
          <w:rFonts w:ascii="Arial" w:hAnsi="Arial" w:cs="Arial"/>
          <w:sz w:val="22"/>
          <w:szCs w:val="22"/>
        </w:rPr>
        <w:t>Goal 3: Good Health - Department for Health and Social Care</w:t>
      </w:r>
      <w:r w:rsidR="00C21970">
        <w:rPr>
          <w:rFonts w:ascii="Arial" w:hAnsi="Arial" w:cs="Arial"/>
          <w:sz w:val="22"/>
          <w:szCs w:val="22"/>
        </w:rPr>
        <w:t xml:space="preserve"> </w:t>
      </w:r>
      <w:r w:rsidR="00657FB4">
        <w:rPr>
          <w:rFonts w:ascii="Arial" w:hAnsi="Arial" w:cs="Arial"/>
          <w:sz w:val="22"/>
          <w:szCs w:val="22"/>
        </w:rPr>
        <w:t>(</w:t>
      </w:r>
      <w:r w:rsidR="00C21970" w:rsidRPr="001D2A21">
        <w:rPr>
          <w:rFonts w:ascii="Arial" w:hAnsi="Arial" w:cs="Arial"/>
          <w:sz w:val="22"/>
          <w:szCs w:val="22"/>
        </w:rPr>
        <w:t>The House of Commons Library</w:t>
      </w:r>
      <w:r w:rsidR="00657FB4">
        <w:rPr>
          <w:rFonts w:ascii="Arial" w:hAnsi="Arial" w:cs="Arial"/>
          <w:sz w:val="22"/>
          <w:szCs w:val="22"/>
        </w:rPr>
        <w:t xml:space="preserve">, </w:t>
      </w:r>
      <w:r w:rsidR="00C21970">
        <w:rPr>
          <w:rFonts w:ascii="Arial" w:hAnsi="Arial" w:cs="Arial"/>
          <w:sz w:val="22"/>
          <w:szCs w:val="22"/>
        </w:rPr>
        <w:t>2019)</w:t>
      </w:r>
      <w:r w:rsidR="00657FB4">
        <w:rPr>
          <w:rFonts w:ascii="Arial" w:hAnsi="Arial" w:cs="Arial"/>
          <w:sz w:val="22"/>
          <w:szCs w:val="22"/>
        </w:rPr>
        <w:t xml:space="preserve">. </w:t>
      </w:r>
      <w:r w:rsidR="00C7610B" w:rsidRPr="00C7610B">
        <w:rPr>
          <w:rFonts w:ascii="Arial" w:hAnsi="Arial" w:cs="Arial"/>
          <w:sz w:val="22"/>
          <w:szCs w:val="22"/>
        </w:rPr>
        <w:t>Many organisations, individuals, and communities across the health and care system are collaborating to improve results for all while following to the principles of sustainable development. The goal of the health and care system is to continuously enhance health and well-being while also providing high-quality care when needed</w:t>
      </w:r>
      <w:r w:rsidR="006B6E95">
        <w:rPr>
          <w:rFonts w:ascii="Arial" w:hAnsi="Arial" w:cs="Arial"/>
          <w:sz w:val="22"/>
          <w:szCs w:val="22"/>
        </w:rPr>
        <w:t xml:space="preserve"> (</w:t>
      </w:r>
      <w:r w:rsidR="006B6E95" w:rsidRPr="00DC4F2E">
        <w:rPr>
          <w:rFonts w:ascii="Arial" w:hAnsi="Arial" w:cs="Arial"/>
          <w:sz w:val="22"/>
          <w:szCs w:val="22"/>
        </w:rPr>
        <w:t>Public Health England</w:t>
      </w:r>
      <w:r w:rsidR="006B6E95">
        <w:rPr>
          <w:rFonts w:ascii="Arial" w:hAnsi="Arial" w:cs="Arial"/>
          <w:sz w:val="22"/>
          <w:szCs w:val="22"/>
        </w:rPr>
        <w:t xml:space="preserve">, </w:t>
      </w:r>
      <w:r w:rsidR="006B6E95" w:rsidRPr="00DC4F2E">
        <w:rPr>
          <w:rFonts w:ascii="Arial" w:hAnsi="Arial" w:cs="Arial"/>
          <w:sz w:val="22"/>
          <w:szCs w:val="22"/>
        </w:rPr>
        <w:t>2014)</w:t>
      </w:r>
      <w:r w:rsidR="00C7610B" w:rsidRPr="00C7610B">
        <w:rPr>
          <w:rFonts w:ascii="Arial" w:hAnsi="Arial" w:cs="Arial"/>
          <w:sz w:val="22"/>
          <w:szCs w:val="22"/>
        </w:rPr>
        <w:t>. The challenge is determining how to do so now and for future generations while remaining within available financial, social, and environmental resources. Understanding these problems and developing measures to promote health and wellbeing while continuing to provide high-quality care are fundamental to sustainable development. Current debates, such as the NHS's 'Call to Action,' are examining how to achieve the best possible health and service outcomes within the financial constraints</w:t>
      </w:r>
      <w:r w:rsidR="008376EA">
        <w:rPr>
          <w:rFonts w:ascii="Arial" w:hAnsi="Arial" w:cs="Arial"/>
          <w:sz w:val="22"/>
          <w:szCs w:val="22"/>
        </w:rPr>
        <w:t xml:space="preserve"> (</w:t>
      </w:r>
      <w:r w:rsidR="008376EA" w:rsidRPr="00DC4F2E">
        <w:rPr>
          <w:rFonts w:ascii="Arial" w:hAnsi="Arial" w:cs="Arial"/>
          <w:sz w:val="22"/>
          <w:szCs w:val="22"/>
        </w:rPr>
        <w:t>Public Health England</w:t>
      </w:r>
      <w:r w:rsidR="008376EA">
        <w:rPr>
          <w:rFonts w:ascii="Arial" w:hAnsi="Arial" w:cs="Arial"/>
          <w:sz w:val="22"/>
          <w:szCs w:val="22"/>
        </w:rPr>
        <w:t xml:space="preserve">, </w:t>
      </w:r>
      <w:r w:rsidR="008376EA" w:rsidRPr="00DC4F2E">
        <w:rPr>
          <w:rFonts w:ascii="Arial" w:hAnsi="Arial" w:cs="Arial"/>
          <w:sz w:val="22"/>
          <w:szCs w:val="22"/>
        </w:rPr>
        <w:t>2014)</w:t>
      </w:r>
      <w:r w:rsidR="008376EA">
        <w:rPr>
          <w:rFonts w:ascii="Arial" w:hAnsi="Arial" w:cs="Arial"/>
          <w:sz w:val="22"/>
          <w:szCs w:val="22"/>
        </w:rPr>
        <w:t>.</w:t>
      </w:r>
    </w:p>
    <w:p w14:paraId="54C9059D" w14:textId="1F6DB3D7" w:rsidR="00EB39F0" w:rsidRPr="00DE5560" w:rsidRDefault="00BA65A8" w:rsidP="00CF1E4F">
      <w:pPr>
        <w:spacing w:line="360" w:lineRule="auto"/>
        <w:rPr>
          <w:rFonts w:ascii="Arial" w:hAnsi="Arial" w:cs="Arial"/>
          <w:sz w:val="22"/>
          <w:szCs w:val="22"/>
        </w:rPr>
      </w:pPr>
      <w:r w:rsidRPr="00DE5560">
        <w:rPr>
          <w:rFonts w:ascii="Arial" w:hAnsi="Arial" w:cs="Arial"/>
          <w:sz w:val="22"/>
          <w:szCs w:val="22"/>
        </w:rPr>
        <w:t>Goal 4: Quality Education - Department for Education</w:t>
      </w:r>
      <w:r w:rsidR="00CC02FD">
        <w:rPr>
          <w:rFonts w:ascii="Arial" w:hAnsi="Arial" w:cs="Arial"/>
          <w:sz w:val="22"/>
          <w:szCs w:val="22"/>
        </w:rPr>
        <w:t xml:space="preserve"> (</w:t>
      </w:r>
      <w:r w:rsidR="00CC02FD" w:rsidRPr="001D2A21">
        <w:rPr>
          <w:rFonts w:ascii="Arial" w:hAnsi="Arial" w:cs="Arial"/>
          <w:sz w:val="22"/>
          <w:szCs w:val="22"/>
        </w:rPr>
        <w:t>The House of Commons Library</w:t>
      </w:r>
      <w:r w:rsidR="00CC02FD">
        <w:rPr>
          <w:rFonts w:ascii="Arial" w:hAnsi="Arial" w:cs="Arial"/>
          <w:sz w:val="22"/>
          <w:szCs w:val="22"/>
        </w:rPr>
        <w:t xml:space="preserve">, 2019). </w:t>
      </w:r>
      <w:r w:rsidR="00273D23" w:rsidRPr="00273D23">
        <w:rPr>
          <w:rFonts w:ascii="Arial" w:hAnsi="Arial" w:cs="Arial"/>
          <w:sz w:val="22"/>
          <w:szCs w:val="22"/>
        </w:rPr>
        <w:t>In England, the Department for Education (DfE) is in charge of children's services and education, including early childhood, schools, higher and further education policies, apprenticeships, and wider skills. The Department for Education works to provide children's services, education, and skill training that assures equitable opportunity for all, regardless of background, family circumstances, or need. It is, at its core, the department for realising potential</w:t>
      </w:r>
      <w:r w:rsidR="00606992">
        <w:rPr>
          <w:rFonts w:ascii="Arial" w:hAnsi="Arial" w:cs="Arial"/>
          <w:sz w:val="22"/>
          <w:szCs w:val="22"/>
        </w:rPr>
        <w:t xml:space="preserve"> (Department for Education, 2021)</w:t>
      </w:r>
      <w:r w:rsidR="00273D23" w:rsidRPr="00273D23">
        <w:rPr>
          <w:rFonts w:ascii="Arial" w:hAnsi="Arial" w:cs="Arial"/>
          <w:sz w:val="22"/>
          <w:szCs w:val="22"/>
        </w:rPr>
        <w:t>. It allows children and learners to thrive by safeguarding the vulnerable and delivering high-quality education, training, and care. This contributes to the realisation of everyone's potential, which fuels the economy, strengthens society, and increases fairness</w:t>
      </w:r>
      <w:r w:rsidR="00606992">
        <w:rPr>
          <w:rFonts w:ascii="Arial" w:hAnsi="Arial" w:cs="Arial"/>
          <w:sz w:val="22"/>
          <w:szCs w:val="22"/>
        </w:rPr>
        <w:t xml:space="preserve"> (Department for Education, 2021)</w:t>
      </w:r>
      <w:r w:rsidR="00606992" w:rsidRPr="00273D23">
        <w:rPr>
          <w:rFonts w:ascii="Arial" w:hAnsi="Arial" w:cs="Arial"/>
          <w:sz w:val="22"/>
          <w:szCs w:val="22"/>
        </w:rPr>
        <w:t>.</w:t>
      </w:r>
    </w:p>
    <w:p w14:paraId="7FA0F041" w14:textId="7622C71A" w:rsidR="00DC2EBA" w:rsidRPr="00DC2EBA" w:rsidRDefault="00DE5560" w:rsidP="007255E4">
      <w:pPr>
        <w:spacing w:line="360" w:lineRule="auto"/>
        <w:rPr>
          <w:rFonts w:ascii="Arial" w:hAnsi="Arial" w:cs="Arial"/>
          <w:sz w:val="22"/>
          <w:szCs w:val="22"/>
        </w:rPr>
      </w:pPr>
      <w:r w:rsidRPr="00DE5560">
        <w:rPr>
          <w:rFonts w:ascii="Arial" w:hAnsi="Arial" w:cs="Arial"/>
          <w:sz w:val="22"/>
          <w:szCs w:val="22"/>
        </w:rPr>
        <w:t>Goal 17: Partnerships for the Goals - Department for International Development</w:t>
      </w:r>
      <w:r w:rsidR="00654126">
        <w:rPr>
          <w:rFonts w:ascii="Arial" w:hAnsi="Arial" w:cs="Arial"/>
          <w:sz w:val="22"/>
          <w:szCs w:val="22"/>
        </w:rPr>
        <w:t xml:space="preserve"> (DFID)</w:t>
      </w:r>
      <w:r w:rsidR="00E87C19">
        <w:rPr>
          <w:rFonts w:ascii="Arial" w:hAnsi="Arial" w:cs="Arial"/>
          <w:sz w:val="22"/>
          <w:szCs w:val="22"/>
        </w:rPr>
        <w:t xml:space="preserve"> (</w:t>
      </w:r>
      <w:r w:rsidR="00E87C19" w:rsidRPr="001D2A21">
        <w:rPr>
          <w:rFonts w:ascii="Arial" w:hAnsi="Arial" w:cs="Arial"/>
          <w:sz w:val="22"/>
          <w:szCs w:val="22"/>
        </w:rPr>
        <w:t>The House of Commons Library</w:t>
      </w:r>
      <w:r w:rsidR="00E87C19">
        <w:rPr>
          <w:rFonts w:ascii="Arial" w:hAnsi="Arial" w:cs="Arial"/>
          <w:sz w:val="22"/>
          <w:szCs w:val="22"/>
        </w:rPr>
        <w:t xml:space="preserve">, 2019). </w:t>
      </w:r>
      <w:r w:rsidR="007255E4" w:rsidRPr="007255E4">
        <w:rPr>
          <w:rFonts w:ascii="Arial" w:hAnsi="Arial" w:cs="Arial"/>
          <w:sz w:val="22"/>
          <w:szCs w:val="22"/>
        </w:rPr>
        <w:t>In September 2020, the</w:t>
      </w:r>
      <w:r w:rsidR="00BB747B" w:rsidRPr="00863780">
        <w:rPr>
          <w:rFonts w:ascii="Arial" w:hAnsi="Arial" w:cs="Arial"/>
          <w:color w:val="0B0C0C"/>
          <w:sz w:val="22"/>
          <w:szCs w:val="22"/>
          <w:shd w:val="clear" w:color="auto" w:fill="FFFFFF"/>
        </w:rPr>
        <w:t xml:space="preserve"> Foreign</w:t>
      </w:r>
      <w:r w:rsidR="00A263D3">
        <w:rPr>
          <w:rFonts w:ascii="Arial" w:hAnsi="Arial" w:cs="Arial"/>
          <w:color w:val="0B0C0C"/>
          <w:sz w:val="22"/>
          <w:szCs w:val="22"/>
          <w:shd w:val="clear" w:color="auto" w:fill="FFFFFF"/>
        </w:rPr>
        <w:t>,</w:t>
      </w:r>
      <w:r w:rsidR="00BB747B" w:rsidRPr="00863780">
        <w:rPr>
          <w:rFonts w:ascii="Arial" w:hAnsi="Arial" w:cs="Arial"/>
          <w:color w:val="0B0C0C"/>
          <w:sz w:val="22"/>
          <w:szCs w:val="22"/>
          <w:shd w:val="clear" w:color="auto" w:fill="FFFFFF"/>
        </w:rPr>
        <w:t xml:space="preserve"> Commonwealth and Development Office</w:t>
      </w:r>
      <w:r w:rsidR="00A263D3">
        <w:t xml:space="preserve"> </w:t>
      </w:r>
      <w:r w:rsidR="00A263D3">
        <w:rPr>
          <w:rFonts w:ascii="Arial" w:hAnsi="Arial" w:cs="Arial"/>
          <w:sz w:val="22"/>
          <w:szCs w:val="22"/>
        </w:rPr>
        <w:t>(</w:t>
      </w:r>
      <w:r w:rsidR="007255E4" w:rsidRPr="007255E4">
        <w:rPr>
          <w:rFonts w:ascii="Arial" w:hAnsi="Arial" w:cs="Arial"/>
          <w:sz w:val="22"/>
          <w:szCs w:val="22"/>
        </w:rPr>
        <w:t>FCDO</w:t>
      </w:r>
      <w:r w:rsidR="00A263D3">
        <w:rPr>
          <w:rFonts w:ascii="Arial" w:hAnsi="Arial" w:cs="Arial"/>
          <w:sz w:val="22"/>
          <w:szCs w:val="22"/>
        </w:rPr>
        <w:t>)</w:t>
      </w:r>
      <w:r w:rsidR="007255E4" w:rsidRPr="007255E4">
        <w:rPr>
          <w:rFonts w:ascii="Arial" w:hAnsi="Arial" w:cs="Arial"/>
          <w:sz w:val="22"/>
          <w:szCs w:val="22"/>
        </w:rPr>
        <w:t xml:space="preserve"> merged the</w:t>
      </w:r>
      <w:r w:rsidR="008A6A28" w:rsidRPr="008A6A28">
        <w:rPr>
          <w:rFonts w:ascii="Arial" w:hAnsi="Arial" w:cs="Arial"/>
          <w:sz w:val="22"/>
          <w:szCs w:val="22"/>
        </w:rPr>
        <w:t xml:space="preserve"> </w:t>
      </w:r>
      <w:r w:rsidR="008A6A28" w:rsidRPr="00DE5560">
        <w:rPr>
          <w:rFonts w:ascii="Arial" w:hAnsi="Arial" w:cs="Arial"/>
          <w:sz w:val="22"/>
          <w:szCs w:val="22"/>
        </w:rPr>
        <w:t>Department for International Development</w:t>
      </w:r>
      <w:r w:rsidR="007255E4" w:rsidRPr="007255E4">
        <w:rPr>
          <w:rFonts w:ascii="Arial" w:hAnsi="Arial" w:cs="Arial"/>
          <w:sz w:val="22"/>
          <w:szCs w:val="22"/>
        </w:rPr>
        <w:t xml:space="preserve"> </w:t>
      </w:r>
      <w:r w:rsidR="008A6A28">
        <w:rPr>
          <w:rFonts w:ascii="Arial" w:hAnsi="Arial" w:cs="Arial"/>
          <w:sz w:val="22"/>
          <w:szCs w:val="22"/>
        </w:rPr>
        <w:t>(</w:t>
      </w:r>
      <w:r w:rsidR="008A6A28" w:rsidRPr="007255E4">
        <w:rPr>
          <w:rFonts w:ascii="Arial" w:hAnsi="Arial" w:cs="Arial"/>
          <w:sz w:val="22"/>
          <w:szCs w:val="22"/>
        </w:rPr>
        <w:t>DFID</w:t>
      </w:r>
      <w:r w:rsidR="008A6A28">
        <w:rPr>
          <w:rFonts w:ascii="Arial" w:hAnsi="Arial" w:cs="Arial"/>
          <w:sz w:val="22"/>
          <w:szCs w:val="22"/>
        </w:rPr>
        <w:t>)</w:t>
      </w:r>
      <w:r w:rsidR="008A6A28" w:rsidRPr="008A6A28">
        <w:rPr>
          <w:rFonts w:ascii="Arial" w:hAnsi="Arial" w:cs="Arial"/>
          <w:sz w:val="22"/>
          <w:szCs w:val="22"/>
        </w:rPr>
        <w:t xml:space="preserve"> </w:t>
      </w:r>
      <w:r w:rsidR="007255E4" w:rsidRPr="007255E4">
        <w:rPr>
          <w:rFonts w:ascii="Arial" w:hAnsi="Arial" w:cs="Arial"/>
          <w:sz w:val="22"/>
          <w:szCs w:val="22"/>
        </w:rPr>
        <w:t>and</w:t>
      </w:r>
      <w:r w:rsidR="007255E4" w:rsidRPr="00EA2E3E">
        <w:rPr>
          <w:rFonts w:ascii="Arial" w:hAnsi="Arial" w:cs="Arial"/>
          <w:sz w:val="22"/>
          <w:szCs w:val="22"/>
        </w:rPr>
        <w:t xml:space="preserve"> </w:t>
      </w:r>
      <w:r w:rsidR="00EA2E3E" w:rsidRPr="00EA2E3E">
        <w:rPr>
          <w:rFonts w:ascii="Arial" w:hAnsi="Arial" w:cs="Arial"/>
          <w:color w:val="0B0C0C"/>
          <w:sz w:val="22"/>
          <w:szCs w:val="22"/>
          <w:shd w:val="clear" w:color="auto" w:fill="FFFFFF"/>
        </w:rPr>
        <w:t>the Foreign and Commonwealth Office</w:t>
      </w:r>
      <w:r w:rsidR="007255E4" w:rsidRPr="007255E4">
        <w:rPr>
          <w:rFonts w:ascii="Arial" w:hAnsi="Arial" w:cs="Arial"/>
          <w:sz w:val="22"/>
          <w:szCs w:val="22"/>
        </w:rPr>
        <w:t xml:space="preserve"> (FCO). This new agency will integrate diplomacy and development to boost global efforts</w:t>
      </w:r>
      <w:r w:rsidR="00257C5A">
        <w:rPr>
          <w:rFonts w:ascii="Arial" w:hAnsi="Arial" w:cs="Arial"/>
          <w:sz w:val="22"/>
          <w:szCs w:val="22"/>
        </w:rPr>
        <w:t xml:space="preserve"> (Foreign, Commonwealth and Development Office, 2021)</w:t>
      </w:r>
      <w:r w:rsidR="007255E4" w:rsidRPr="007255E4">
        <w:rPr>
          <w:rFonts w:ascii="Arial" w:hAnsi="Arial" w:cs="Arial"/>
          <w:sz w:val="22"/>
          <w:szCs w:val="22"/>
        </w:rPr>
        <w:t>.</w:t>
      </w:r>
      <w:r w:rsidR="003F5F0B">
        <w:rPr>
          <w:rFonts w:ascii="Arial" w:hAnsi="Arial" w:cs="Arial"/>
          <w:sz w:val="22"/>
          <w:szCs w:val="22"/>
        </w:rPr>
        <w:t xml:space="preserve"> </w:t>
      </w:r>
      <w:r w:rsidR="007255E4" w:rsidRPr="007255E4">
        <w:rPr>
          <w:rFonts w:ascii="Arial" w:hAnsi="Arial" w:cs="Arial"/>
          <w:sz w:val="22"/>
          <w:szCs w:val="22"/>
        </w:rPr>
        <w:t>FCDO will promote national interests and the UK as a force for good. It will promote British interests, protect UK security, defend values, eliminate poverty, and confront global challenges with international partners. The FCDO will connect the UK's diplomatic and development instruments, enabling the Prime Minister's goal for more cohesive international delivery across the whole Government. It will guarantee that Ambassadors and High Commissioners are completely accountable for cross-government objectives, not simply FCDO work, and it will oversee and provide the abroad platform for the whole government</w:t>
      </w:r>
      <w:r w:rsidR="007D0E0F">
        <w:rPr>
          <w:rFonts w:ascii="Arial" w:hAnsi="Arial" w:cs="Arial"/>
          <w:sz w:val="22"/>
          <w:szCs w:val="22"/>
        </w:rPr>
        <w:t xml:space="preserve"> (Foreign, Commonwealth and Development Office, 2021)</w:t>
      </w:r>
      <w:r w:rsidR="007255E4" w:rsidRPr="007255E4">
        <w:rPr>
          <w:rFonts w:ascii="Arial" w:hAnsi="Arial" w:cs="Arial"/>
          <w:sz w:val="22"/>
          <w:szCs w:val="22"/>
        </w:rPr>
        <w:t>. Whether it's diplomatic campaigns and aid programmes to achieve the open societies agenda or targeted sanctions, it will cooperate with domestic ministries to strengthen the UK's worldwide influence. Delivering real-world change will be a focus, and they'll use evidence to embrace best practises.</w:t>
      </w:r>
      <w:r w:rsidR="003F5F0B">
        <w:rPr>
          <w:rFonts w:ascii="Arial" w:hAnsi="Arial" w:cs="Arial"/>
          <w:sz w:val="22"/>
          <w:szCs w:val="22"/>
        </w:rPr>
        <w:t xml:space="preserve"> </w:t>
      </w:r>
      <w:r w:rsidR="007255E4" w:rsidRPr="007255E4">
        <w:rPr>
          <w:rFonts w:ascii="Arial" w:hAnsi="Arial" w:cs="Arial"/>
          <w:sz w:val="22"/>
          <w:szCs w:val="22"/>
        </w:rPr>
        <w:t>It will be ready to respond to emergencies impacting British nationals abroad and large-scale humanitarian disasters. FCDO will create worldwide partnerships with bilateral and multilateral partners, the commercial sector, and civil society. The foreign personnel will establish expertise and collaborations with host governments, individuals, and NGOs to meet UK nationals' needs</w:t>
      </w:r>
      <w:r w:rsidR="00D7110A">
        <w:rPr>
          <w:rFonts w:ascii="Arial" w:hAnsi="Arial" w:cs="Arial"/>
          <w:sz w:val="22"/>
          <w:szCs w:val="22"/>
        </w:rPr>
        <w:t xml:space="preserve"> (Foreign, Commonwealth and Development Office, 2021)</w:t>
      </w:r>
      <w:r w:rsidR="007255E4" w:rsidRPr="007255E4">
        <w:rPr>
          <w:rFonts w:ascii="Arial" w:hAnsi="Arial" w:cs="Arial"/>
          <w:sz w:val="22"/>
          <w:szCs w:val="22"/>
        </w:rPr>
        <w:t>.</w:t>
      </w:r>
    </w:p>
    <w:p w14:paraId="669978CF" w14:textId="28BC9071" w:rsidR="00DC2EBA" w:rsidRPr="00DC2EBA" w:rsidRDefault="00DC2EBA" w:rsidP="00DC2EBA">
      <w:pPr>
        <w:rPr>
          <w:rFonts w:ascii="Arial" w:hAnsi="Arial" w:cs="Arial"/>
          <w:sz w:val="22"/>
          <w:szCs w:val="22"/>
        </w:rPr>
      </w:pPr>
    </w:p>
    <w:p w14:paraId="52279388" w14:textId="60BE980C" w:rsidR="00DC2EBA" w:rsidRPr="00B25D33" w:rsidRDefault="00561F5C" w:rsidP="00B25D33">
      <w:pPr>
        <w:spacing w:line="360" w:lineRule="auto"/>
        <w:rPr>
          <w:rFonts w:ascii="Arial" w:hAnsi="Arial" w:cs="Arial"/>
          <w:b/>
          <w:bCs/>
          <w:sz w:val="28"/>
          <w:szCs w:val="28"/>
        </w:rPr>
      </w:pPr>
      <w:r w:rsidRPr="00793335">
        <w:rPr>
          <w:rFonts w:ascii="Arial" w:hAnsi="Arial" w:cs="Arial"/>
          <w:b/>
          <w:bCs/>
          <w:sz w:val="28"/>
          <w:szCs w:val="28"/>
        </w:rPr>
        <w:t>Nottingham</w:t>
      </w:r>
    </w:p>
    <w:p w14:paraId="32B74CF5" w14:textId="471A594D" w:rsidR="00CC125A" w:rsidRDefault="006D7508" w:rsidP="00B25D33">
      <w:pPr>
        <w:spacing w:line="360" w:lineRule="auto"/>
        <w:rPr>
          <w:rFonts w:ascii="Arial" w:hAnsi="Arial" w:cs="Arial"/>
          <w:sz w:val="22"/>
          <w:szCs w:val="22"/>
        </w:rPr>
      </w:pPr>
      <w:r w:rsidRPr="006D7508">
        <w:rPr>
          <w:rFonts w:ascii="Arial" w:hAnsi="Arial" w:cs="Arial"/>
          <w:sz w:val="22"/>
          <w:szCs w:val="22"/>
        </w:rPr>
        <w:t>The city of Nottingham has an ambitious goal of being the first carbon neutral city in the United Kingdom by the year 2028</w:t>
      </w:r>
      <w:r w:rsidR="00A65DFC">
        <w:rPr>
          <w:rFonts w:ascii="Arial" w:hAnsi="Arial" w:cs="Arial"/>
          <w:sz w:val="22"/>
          <w:szCs w:val="22"/>
        </w:rPr>
        <w:t xml:space="preserve"> </w:t>
      </w:r>
      <w:r w:rsidR="00D04658">
        <w:rPr>
          <w:rFonts w:ascii="Arial" w:hAnsi="Arial" w:cs="Arial"/>
          <w:sz w:val="22"/>
          <w:szCs w:val="22"/>
        </w:rPr>
        <w:t>(</w:t>
      </w:r>
      <w:r w:rsidR="00A65DFC" w:rsidRPr="00D04658">
        <w:rPr>
          <w:rStyle w:val="Hyperlink"/>
          <w:rFonts w:ascii="Arial" w:hAnsi="Arial" w:cs="Arial"/>
          <w:color w:val="000000" w:themeColor="text1"/>
          <w:sz w:val="22"/>
          <w:szCs w:val="22"/>
          <w:u w:val="none"/>
        </w:rPr>
        <w:t>Local Government Association</w:t>
      </w:r>
      <w:r w:rsidR="00D04658">
        <w:rPr>
          <w:rStyle w:val="Hyperlink"/>
          <w:rFonts w:ascii="Arial" w:hAnsi="Arial" w:cs="Arial"/>
          <w:color w:val="000000" w:themeColor="text1"/>
          <w:sz w:val="22"/>
          <w:szCs w:val="22"/>
          <w:u w:val="none"/>
        </w:rPr>
        <w:t xml:space="preserve">, </w:t>
      </w:r>
      <w:r w:rsidR="00A65DFC" w:rsidRPr="00D04658">
        <w:rPr>
          <w:rStyle w:val="Hyperlink"/>
          <w:rFonts w:ascii="Arial" w:hAnsi="Arial" w:cs="Arial"/>
          <w:color w:val="000000" w:themeColor="text1"/>
          <w:sz w:val="22"/>
          <w:szCs w:val="22"/>
          <w:u w:val="none"/>
        </w:rPr>
        <w:t>2021)</w:t>
      </w:r>
      <w:r w:rsidRPr="006D7508">
        <w:rPr>
          <w:rFonts w:ascii="Arial" w:hAnsi="Arial" w:cs="Arial"/>
          <w:sz w:val="22"/>
          <w:szCs w:val="22"/>
        </w:rPr>
        <w:t>. The people of Nottingham, its companies, and its institutions will all gain several benefits from taking this step. To achieve carbon neutrality in a sustainable manner, Nottingham combines efforts to reduce emissions with efforts to improve the local environment.  Moving toward more active transport to address air quality, for instance, provides benefits for health from exercise and mental wellness, which is an example of a co-benefit</w:t>
      </w:r>
      <w:r w:rsidR="00470C78">
        <w:rPr>
          <w:rFonts w:ascii="Arial" w:hAnsi="Arial" w:cs="Arial"/>
          <w:sz w:val="22"/>
          <w:szCs w:val="22"/>
        </w:rPr>
        <w:t xml:space="preserve"> (</w:t>
      </w:r>
      <w:r w:rsidR="00470C78" w:rsidRPr="00D04658">
        <w:rPr>
          <w:rStyle w:val="Hyperlink"/>
          <w:rFonts w:ascii="Arial" w:hAnsi="Arial" w:cs="Arial"/>
          <w:color w:val="000000" w:themeColor="text1"/>
          <w:sz w:val="22"/>
          <w:szCs w:val="22"/>
          <w:u w:val="none"/>
        </w:rPr>
        <w:t>Local Government Association</w:t>
      </w:r>
      <w:r w:rsidR="00470C78">
        <w:rPr>
          <w:rStyle w:val="Hyperlink"/>
          <w:rFonts w:ascii="Arial" w:hAnsi="Arial" w:cs="Arial"/>
          <w:color w:val="000000" w:themeColor="text1"/>
          <w:sz w:val="22"/>
          <w:szCs w:val="22"/>
          <w:u w:val="none"/>
        </w:rPr>
        <w:t xml:space="preserve">, </w:t>
      </w:r>
      <w:r w:rsidR="00470C78" w:rsidRPr="00D04658">
        <w:rPr>
          <w:rStyle w:val="Hyperlink"/>
          <w:rFonts w:ascii="Arial" w:hAnsi="Arial" w:cs="Arial"/>
          <w:color w:val="000000" w:themeColor="text1"/>
          <w:sz w:val="22"/>
          <w:szCs w:val="22"/>
          <w:u w:val="none"/>
        </w:rPr>
        <w:t>2021)</w:t>
      </w:r>
      <w:r w:rsidRPr="006D7508">
        <w:rPr>
          <w:rFonts w:ascii="Arial" w:hAnsi="Arial" w:cs="Arial"/>
          <w:sz w:val="22"/>
          <w:szCs w:val="22"/>
        </w:rPr>
        <w:t>.</w:t>
      </w:r>
      <w:r w:rsidR="00843878">
        <w:rPr>
          <w:rFonts w:ascii="Arial" w:hAnsi="Arial" w:cs="Arial"/>
          <w:sz w:val="22"/>
          <w:szCs w:val="22"/>
        </w:rPr>
        <w:t xml:space="preserve"> </w:t>
      </w:r>
      <w:r w:rsidR="00843878" w:rsidRPr="00843878">
        <w:rPr>
          <w:rFonts w:ascii="Arial" w:hAnsi="Arial" w:cs="Arial"/>
          <w:sz w:val="22"/>
          <w:szCs w:val="22"/>
        </w:rPr>
        <w:t>Co-benefits are intentional favourable outcomes in areas other than the primary goal of an intervention. Moving toward more active travel, for example, provides health advantages from exercise and mental well-being, as well as lowering carbon emissions</w:t>
      </w:r>
      <w:r w:rsidR="00AF2077">
        <w:rPr>
          <w:rFonts w:ascii="Arial" w:hAnsi="Arial" w:cs="Arial"/>
          <w:sz w:val="22"/>
          <w:szCs w:val="22"/>
        </w:rPr>
        <w:t xml:space="preserve"> (Nottingham City Council, 2020)</w:t>
      </w:r>
      <w:r w:rsidR="00843878" w:rsidRPr="00843878">
        <w:rPr>
          <w:rFonts w:ascii="Arial" w:hAnsi="Arial" w:cs="Arial"/>
          <w:sz w:val="22"/>
          <w:szCs w:val="22"/>
        </w:rPr>
        <w:t>. This strategy seeks to decrease one-sided approaches to carbon reduction and sustainability in order to improve coherence and connection with other city plans and policies. Poor air quality has a negative influence on early development, respiratory disorders in all ages, and a range of long-term health consequences</w:t>
      </w:r>
      <w:r w:rsidR="00E6056D">
        <w:rPr>
          <w:rFonts w:ascii="Arial" w:hAnsi="Arial" w:cs="Arial"/>
          <w:sz w:val="22"/>
          <w:szCs w:val="22"/>
        </w:rPr>
        <w:t xml:space="preserve"> (Nottingham City Council, 2020)</w:t>
      </w:r>
      <w:r w:rsidR="00843878" w:rsidRPr="00843878">
        <w:rPr>
          <w:rFonts w:ascii="Arial" w:hAnsi="Arial" w:cs="Arial"/>
          <w:sz w:val="22"/>
          <w:szCs w:val="22"/>
        </w:rPr>
        <w:t>. Carbon-cutting activities, such as improved public transportation, will significantly enhance Nottingham's air quality, and vice versa. Sustainability initiatives such as urban greening can provide improved air quality, carbon reduction, and a variety of other advantages. Thoughtful improvements to Nottingham's built environment may simultaneously cut emissions and improve the natural environment while supporting safe and sustainable urban growth, reducing crime, enhancing community spirit, and enabling more sustainable living</w:t>
      </w:r>
      <w:r w:rsidR="00736636">
        <w:rPr>
          <w:rFonts w:ascii="Arial" w:hAnsi="Arial" w:cs="Arial"/>
          <w:sz w:val="22"/>
          <w:szCs w:val="22"/>
        </w:rPr>
        <w:t xml:space="preserve"> (Nottingham City Council, 2020)</w:t>
      </w:r>
      <w:r w:rsidR="00843878" w:rsidRPr="00843878">
        <w:rPr>
          <w:rFonts w:ascii="Arial" w:hAnsi="Arial" w:cs="Arial"/>
          <w:sz w:val="22"/>
          <w:szCs w:val="22"/>
        </w:rPr>
        <w:t>. Quality of life lies at the heart of appealing and sustainable cities. It is critical that carbon and environmental initiatives not only do not degrade but also promote welfare and other social aspects</w:t>
      </w:r>
      <w:r w:rsidR="00CC125A">
        <w:rPr>
          <w:rFonts w:ascii="Arial" w:hAnsi="Arial" w:cs="Arial"/>
          <w:sz w:val="22"/>
          <w:szCs w:val="22"/>
        </w:rPr>
        <w:t xml:space="preserve"> (Nottingham City Council, 2020)</w:t>
      </w:r>
      <w:r w:rsidR="00843878" w:rsidRPr="00843878">
        <w:rPr>
          <w:rFonts w:ascii="Arial" w:hAnsi="Arial" w:cs="Arial"/>
          <w:sz w:val="22"/>
          <w:szCs w:val="22"/>
        </w:rPr>
        <w:t>. The city will implement initiatives to reduce health disparities, promote healthier lives, increase life chances, and positively influence wellbeing.</w:t>
      </w:r>
    </w:p>
    <w:p w14:paraId="69EDCB54" w14:textId="77777777" w:rsidR="00B25D33" w:rsidRPr="00B25D33" w:rsidRDefault="00B25D33" w:rsidP="006D7508">
      <w:pPr>
        <w:spacing w:line="360" w:lineRule="auto"/>
        <w:rPr>
          <w:rFonts w:ascii="Arial" w:hAnsi="Arial" w:cs="Arial"/>
          <w:sz w:val="22"/>
          <w:szCs w:val="22"/>
        </w:rPr>
      </w:pPr>
    </w:p>
    <w:p w14:paraId="6E28F293" w14:textId="0DA059A7" w:rsidR="00B25D33" w:rsidRPr="00B25D33" w:rsidRDefault="008D55B6" w:rsidP="00B25D33">
      <w:pPr>
        <w:spacing w:line="360" w:lineRule="auto"/>
        <w:rPr>
          <w:rFonts w:ascii="Arial" w:hAnsi="Arial" w:cs="Arial"/>
          <w:b/>
          <w:bCs/>
          <w:sz w:val="28"/>
          <w:szCs w:val="28"/>
        </w:rPr>
      </w:pPr>
      <w:r w:rsidRPr="00793335">
        <w:rPr>
          <w:rFonts w:ascii="Arial" w:hAnsi="Arial" w:cs="Arial"/>
          <w:b/>
          <w:bCs/>
          <w:sz w:val="28"/>
          <w:szCs w:val="28"/>
        </w:rPr>
        <w:t>Health and Wellbeing Board</w:t>
      </w:r>
    </w:p>
    <w:p w14:paraId="5C3683A1" w14:textId="4178D747" w:rsidR="00DC2EBA" w:rsidRDefault="002E01E2" w:rsidP="00B25D33">
      <w:pPr>
        <w:spacing w:line="360" w:lineRule="auto"/>
        <w:rPr>
          <w:rFonts w:ascii="Arial" w:hAnsi="Arial" w:cs="Arial"/>
          <w:sz w:val="22"/>
          <w:szCs w:val="22"/>
        </w:rPr>
      </w:pPr>
      <w:r w:rsidRPr="002E01E2">
        <w:rPr>
          <w:rFonts w:ascii="Arial" w:hAnsi="Arial" w:cs="Arial"/>
          <w:sz w:val="22"/>
          <w:szCs w:val="22"/>
        </w:rPr>
        <w:t>The Nottingham City Health and Wellbeing Board</w:t>
      </w:r>
      <w:r w:rsidR="00767B36">
        <w:rPr>
          <w:rFonts w:ascii="Arial" w:hAnsi="Arial" w:cs="Arial"/>
          <w:sz w:val="22"/>
          <w:szCs w:val="22"/>
        </w:rPr>
        <w:t xml:space="preserve"> was established</w:t>
      </w:r>
      <w:r w:rsidR="00852A4A">
        <w:rPr>
          <w:rFonts w:ascii="Arial" w:hAnsi="Arial" w:cs="Arial"/>
          <w:sz w:val="22"/>
          <w:szCs w:val="22"/>
        </w:rPr>
        <w:t xml:space="preserve"> in accordance </w:t>
      </w:r>
      <w:r w:rsidR="00BE6F47">
        <w:rPr>
          <w:rFonts w:ascii="Arial" w:hAnsi="Arial" w:cs="Arial"/>
          <w:sz w:val="22"/>
          <w:szCs w:val="22"/>
        </w:rPr>
        <w:t>with</w:t>
      </w:r>
      <w:r w:rsidRPr="002E01E2">
        <w:rPr>
          <w:rFonts w:ascii="Arial" w:hAnsi="Arial" w:cs="Arial"/>
          <w:sz w:val="22"/>
          <w:szCs w:val="22"/>
        </w:rPr>
        <w:t xml:space="preserve"> </w:t>
      </w:r>
      <w:r w:rsidRPr="00914FF3">
        <w:rPr>
          <w:rFonts w:ascii="Arial" w:hAnsi="Arial" w:cs="Arial"/>
          <w:i/>
          <w:iCs/>
          <w:sz w:val="22"/>
          <w:szCs w:val="22"/>
        </w:rPr>
        <w:t>Health and</w:t>
      </w:r>
      <w:r w:rsidRPr="002E01E2">
        <w:rPr>
          <w:rFonts w:ascii="Arial" w:hAnsi="Arial" w:cs="Arial"/>
          <w:sz w:val="22"/>
          <w:szCs w:val="22"/>
        </w:rPr>
        <w:t xml:space="preserve"> </w:t>
      </w:r>
      <w:r w:rsidRPr="00187406">
        <w:rPr>
          <w:rFonts w:ascii="Arial" w:hAnsi="Arial" w:cs="Arial"/>
          <w:i/>
          <w:iCs/>
          <w:sz w:val="22"/>
          <w:szCs w:val="22"/>
        </w:rPr>
        <w:t>Social Care Act 2012</w:t>
      </w:r>
      <w:r w:rsidRPr="002E01E2">
        <w:rPr>
          <w:rFonts w:ascii="Arial" w:hAnsi="Arial" w:cs="Arial"/>
          <w:sz w:val="22"/>
          <w:szCs w:val="22"/>
        </w:rPr>
        <w:t xml:space="preserve"> </w:t>
      </w:r>
      <w:r w:rsidR="00187406">
        <w:rPr>
          <w:rFonts w:ascii="Arial" w:hAnsi="Arial" w:cs="Arial"/>
          <w:sz w:val="22"/>
          <w:szCs w:val="22"/>
        </w:rPr>
        <w:t>further</w:t>
      </w:r>
      <w:r w:rsidRPr="002E01E2">
        <w:rPr>
          <w:rFonts w:ascii="Arial" w:hAnsi="Arial" w:cs="Arial"/>
          <w:sz w:val="22"/>
          <w:szCs w:val="22"/>
        </w:rPr>
        <w:t xml:space="preserve"> modified by the </w:t>
      </w:r>
      <w:r w:rsidRPr="00AF3BD2">
        <w:rPr>
          <w:rFonts w:ascii="Arial" w:hAnsi="Arial" w:cs="Arial"/>
          <w:i/>
          <w:iCs/>
          <w:sz w:val="22"/>
          <w:szCs w:val="22"/>
        </w:rPr>
        <w:t>Health and Care Act 2022</w:t>
      </w:r>
      <w:r w:rsidRPr="002E01E2">
        <w:rPr>
          <w:rFonts w:ascii="Arial" w:hAnsi="Arial" w:cs="Arial"/>
          <w:sz w:val="22"/>
          <w:szCs w:val="22"/>
        </w:rPr>
        <w:t xml:space="preserve"> to share leadership on improving the health and wellbeing of local communities. Nottingham's Health and Wellbeing Board comprises GPs, hospitals, social care, public health, police, community and volunteer agencies, councillors, and Healthwatch</w:t>
      </w:r>
      <w:r w:rsidR="002622A4">
        <w:rPr>
          <w:rFonts w:ascii="Arial" w:hAnsi="Arial" w:cs="Arial"/>
          <w:sz w:val="22"/>
          <w:szCs w:val="22"/>
        </w:rPr>
        <w:t xml:space="preserve"> </w:t>
      </w:r>
      <w:r w:rsidR="00184845">
        <w:rPr>
          <w:rFonts w:ascii="Arial" w:hAnsi="Arial" w:cs="Arial"/>
          <w:sz w:val="22"/>
          <w:szCs w:val="22"/>
        </w:rPr>
        <w:t>(</w:t>
      </w:r>
      <w:r w:rsidR="002622A4">
        <w:rPr>
          <w:rFonts w:ascii="Arial" w:hAnsi="Arial" w:cs="Arial"/>
          <w:sz w:val="22"/>
          <w:szCs w:val="22"/>
        </w:rPr>
        <w:t>Nottingham City Council</w:t>
      </w:r>
      <w:r w:rsidR="00184845">
        <w:rPr>
          <w:rFonts w:ascii="Arial" w:hAnsi="Arial" w:cs="Arial"/>
          <w:sz w:val="22"/>
          <w:szCs w:val="22"/>
        </w:rPr>
        <w:t xml:space="preserve">, </w:t>
      </w:r>
      <w:r w:rsidR="002622A4">
        <w:rPr>
          <w:rFonts w:ascii="Arial" w:hAnsi="Arial" w:cs="Arial"/>
          <w:sz w:val="22"/>
          <w:szCs w:val="22"/>
        </w:rPr>
        <w:t>n/d</w:t>
      </w:r>
      <w:r w:rsidR="00B55BC4">
        <w:rPr>
          <w:rFonts w:ascii="Arial" w:hAnsi="Arial" w:cs="Arial"/>
          <w:sz w:val="22"/>
          <w:szCs w:val="22"/>
        </w:rPr>
        <w:t xml:space="preserve"> b</w:t>
      </w:r>
      <w:r w:rsidR="002622A4">
        <w:rPr>
          <w:rFonts w:ascii="Arial" w:hAnsi="Arial" w:cs="Arial"/>
          <w:sz w:val="22"/>
          <w:szCs w:val="22"/>
        </w:rPr>
        <w:t>)</w:t>
      </w:r>
      <w:r w:rsidRPr="002E01E2">
        <w:rPr>
          <w:rFonts w:ascii="Arial" w:hAnsi="Arial" w:cs="Arial"/>
          <w:sz w:val="22"/>
          <w:szCs w:val="22"/>
        </w:rPr>
        <w:t>.</w:t>
      </w:r>
      <w:r w:rsidR="003A70D9">
        <w:rPr>
          <w:rFonts w:ascii="Arial" w:hAnsi="Arial" w:cs="Arial"/>
          <w:sz w:val="22"/>
          <w:szCs w:val="22"/>
        </w:rPr>
        <w:t xml:space="preserve"> </w:t>
      </w:r>
      <w:r w:rsidR="003A70D9" w:rsidRPr="003A70D9">
        <w:rPr>
          <w:rFonts w:ascii="Arial" w:hAnsi="Arial" w:cs="Arial"/>
          <w:sz w:val="22"/>
          <w:szCs w:val="22"/>
        </w:rPr>
        <w:t>Sustainable Development is a method of providing effective health and healthcare services that are resource efficient and efficiently managed in order to get the best possible health results. The Health and Wellbeing Board increased awareness and understanding of this agenda and how it improves health and enhances health and care services, contributed a Nottingham perspective to national work, assisted one another in building resilient</w:t>
      </w:r>
      <w:r w:rsidR="00E14092">
        <w:rPr>
          <w:rFonts w:ascii="Arial" w:hAnsi="Arial" w:cs="Arial"/>
          <w:sz w:val="22"/>
          <w:szCs w:val="22"/>
        </w:rPr>
        <w:t>,</w:t>
      </w:r>
      <w:r w:rsidR="003A70D9" w:rsidRPr="003A70D9">
        <w:rPr>
          <w:rFonts w:ascii="Arial" w:hAnsi="Arial" w:cs="Arial"/>
          <w:sz w:val="22"/>
          <w:szCs w:val="22"/>
        </w:rPr>
        <w:t xml:space="preserve"> health and care services to </w:t>
      </w:r>
      <w:r w:rsidR="00EF2FC5">
        <w:rPr>
          <w:rFonts w:ascii="Arial" w:hAnsi="Arial" w:cs="Arial"/>
          <w:sz w:val="22"/>
          <w:szCs w:val="22"/>
        </w:rPr>
        <w:t>c</w:t>
      </w:r>
      <w:r w:rsidR="003A70D9" w:rsidRPr="003A70D9">
        <w:rPr>
          <w:rFonts w:ascii="Arial" w:hAnsi="Arial" w:cs="Arial"/>
          <w:sz w:val="22"/>
          <w:szCs w:val="22"/>
        </w:rPr>
        <w:t xml:space="preserve">limate </w:t>
      </w:r>
      <w:r w:rsidR="00EF2FC5">
        <w:rPr>
          <w:rFonts w:ascii="Arial" w:hAnsi="Arial" w:cs="Arial"/>
          <w:sz w:val="22"/>
          <w:szCs w:val="22"/>
        </w:rPr>
        <w:t>c</w:t>
      </w:r>
      <w:r w:rsidR="003A70D9" w:rsidRPr="003A70D9">
        <w:rPr>
          <w:rFonts w:ascii="Arial" w:hAnsi="Arial" w:cs="Arial"/>
          <w:sz w:val="22"/>
          <w:szCs w:val="22"/>
        </w:rPr>
        <w:t>hange, and made effective and sustainable use of resources a preference</w:t>
      </w:r>
      <w:r w:rsidR="00F6046D">
        <w:rPr>
          <w:rFonts w:ascii="Arial" w:hAnsi="Arial" w:cs="Arial"/>
          <w:sz w:val="22"/>
          <w:szCs w:val="22"/>
        </w:rPr>
        <w:t xml:space="preserve"> (Ross, 2015).</w:t>
      </w:r>
    </w:p>
    <w:p w14:paraId="30C5723E" w14:textId="228789FE" w:rsidR="00B25D33" w:rsidRDefault="00C42FE9" w:rsidP="006D7508">
      <w:pPr>
        <w:spacing w:line="360" w:lineRule="auto"/>
        <w:rPr>
          <w:rFonts w:ascii="Arial" w:hAnsi="Arial" w:cs="Arial"/>
          <w:sz w:val="22"/>
          <w:szCs w:val="22"/>
        </w:rPr>
      </w:pPr>
      <w:r w:rsidRPr="00C42FE9">
        <w:rPr>
          <w:rFonts w:ascii="Arial" w:hAnsi="Arial" w:cs="Arial"/>
          <w:sz w:val="22"/>
          <w:szCs w:val="22"/>
        </w:rPr>
        <w:t>The goal of the Health and Wellbeing Board includes an ambition to address the health inequities that exist throughout Nottingham. Improving the health and well-being of pe</w:t>
      </w:r>
      <w:r w:rsidR="00A509EE">
        <w:rPr>
          <w:rFonts w:ascii="Arial" w:hAnsi="Arial" w:cs="Arial"/>
          <w:sz w:val="22"/>
          <w:szCs w:val="22"/>
        </w:rPr>
        <w:t>ople</w:t>
      </w:r>
      <w:r w:rsidRPr="00C42FE9">
        <w:rPr>
          <w:rFonts w:ascii="Arial" w:hAnsi="Arial" w:cs="Arial"/>
          <w:sz w:val="22"/>
          <w:szCs w:val="22"/>
        </w:rPr>
        <w:t xml:space="preserve"> facing the worst health outcomes as soon as possible can help to close the inequality gap</w:t>
      </w:r>
      <w:r w:rsidR="00412D97">
        <w:rPr>
          <w:rFonts w:ascii="Arial" w:hAnsi="Arial" w:cs="Arial"/>
          <w:sz w:val="22"/>
          <w:szCs w:val="22"/>
        </w:rPr>
        <w:t xml:space="preserve"> (Nottingham City Council, n/d</w:t>
      </w:r>
      <w:r w:rsidR="00B55BC4">
        <w:rPr>
          <w:rFonts w:ascii="Arial" w:hAnsi="Arial" w:cs="Arial"/>
          <w:sz w:val="22"/>
          <w:szCs w:val="22"/>
        </w:rPr>
        <w:t xml:space="preserve"> a</w:t>
      </w:r>
      <w:r w:rsidR="00412D97">
        <w:rPr>
          <w:rFonts w:ascii="Arial" w:hAnsi="Arial" w:cs="Arial"/>
          <w:sz w:val="22"/>
          <w:szCs w:val="22"/>
        </w:rPr>
        <w:t>)</w:t>
      </w:r>
      <w:r w:rsidRPr="00C42FE9">
        <w:rPr>
          <w:rFonts w:ascii="Arial" w:hAnsi="Arial" w:cs="Arial"/>
          <w:sz w:val="22"/>
          <w:szCs w:val="22"/>
        </w:rPr>
        <w:t xml:space="preserve">. Nottingham residents' health is generally worse than the national average. </w:t>
      </w:r>
    </w:p>
    <w:p w14:paraId="20BEE5FE" w14:textId="77777777" w:rsidR="00B25D33" w:rsidRDefault="00B25D33" w:rsidP="006D7508">
      <w:pPr>
        <w:spacing w:line="360" w:lineRule="auto"/>
        <w:rPr>
          <w:rFonts w:ascii="Arial" w:hAnsi="Arial" w:cs="Arial"/>
          <w:sz w:val="22"/>
          <w:szCs w:val="22"/>
        </w:rPr>
      </w:pPr>
    </w:p>
    <w:p w14:paraId="7014DF54" w14:textId="667DC693" w:rsidR="000F4991" w:rsidRPr="00793335" w:rsidRDefault="000F4991" w:rsidP="006D7508">
      <w:pPr>
        <w:spacing w:line="360" w:lineRule="auto"/>
        <w:rPr>
          <w:rFonts w:ascii="Arial" w:hAnsi="Arial" w:cs="Arial"/>
          <w:b/>
          <w:bCs/>
          <w:sz w:val="28"/>
          <w:szCs w:val="28"/>
        </w:rPr>
      </w:pPr>
      <w:r w:rsidRPr="00793335">
        <w:rPr>
          <w:rFonts w:ascii="Arial" w:hAnsi="Arial" w:cs="Arial"/>
          <w:b/>
          <w:bCs/>
          <w:sz w:val="28"/>
          <w:szCs w:val="28"/>
        </w:rPr>
        <w:t>Smoking</w:t>
      </w:r>
    </w:p>
    <w:p w14:paraId="40FDBD2C" w14:textId="6EA8803D" w:rsidR="002A6F98" w:rsidRDefault="00C42FE9" w:rsidP="006D7508">
      <w:pPr>
        <w:spacing w:line="360" w:lineRule="auto"/>
        <w:rPr>
          <w:rFonts w:ascii="Arial" w:hAnsi="Arial" w:cs="Arial"/>
          <w:sz w:val="22"/>
          <w:szCs w:val="22"/>
        </w:rPr>
      </w:pPr>
      <w:r w:rsidRPr="00C42FE9">
        <w:rPr>
          <w:rFonts w:ascii="Arial" w:hAnsi="Arial" w:cs="Arial"/>
          <w:sz w:val="22"/>
          <w:szCs w:val="22"/>
        </w:rPr>
        <w:t>In Nottingham, smoking is</w:t>
      </w:r>
      <w:r w:rsidR="00B37C1B">
        <w:rPr>
          <w:rFonts w:ascii="Arial" w:hAnsi="Arial" w:cs="Arial"/>
          <w:sz w:val="22"/>
          <w:szCs w:val="22"/>
        </w:rPr>
        <w:t xml:space="preserve"> </w:t>
      </w:r>
      <w:r w:rsidR="00C63B48">
        <w:rPr>
          <w:rFonts w:ascii="Arial" w:hAnsi="Arial" w:cs="Arial"/>
          <w:sz w:val="22"/>
          <w:szCs w:val="22"/>
        </w:rPr>
        <w:t>one</w:t>
      </w:r>
      <w:r w:rsidR="00B37C1B">
        <w:rPr>
          <w:rFonts w:ascii="Arial" w:hAnsi="Arial" w:cs="Arial"/>
          <w:sz w:val="22"/>
          <w:szCs w:val="22"/>
        </w:rPr>
        <w:t xml:space="preserve"> of t</w:t>
      </w:r>
      <w:r w:rsidRPr="00C42FE9">
        <w:rPr>
          <w:rFonts w:ascii="Arial" w:hAnsi="Arial" w:cs="Arial"/>
          <w:sz w:val="22"/>
          <w:szCs w:val="22"/>
        </w:rPr>
        <w:t xml:space="preserve">he leading </w:t>
      </w:r>
      <w:r w:rsidR="00611DD3" w:rsidRPr="00C42FE9">
        <w:rPr>
          <w:rFonts w:ascii="Arial" w:hAnsi="Arial" w:cs="Arial"/>
          <w:sz w:val="22"/>
          <w:szCs w:val="22"/>
        </w:rPr>
        <w:t>causes</w:t>
      </w:r>
      <w:r w:rsidRPr="00C42FE9">
        <w:rPr>
          <w:rFonts w:ascii="Arial" w:hAnsi="Arial" w:cs="Arial"/>
          <w:sz w:val="22"/>
          <w:szCs w:val="22"/>
        </w:rPr>
        <w:t xml:space="preserve"> of mortality and disease. It is also one of the primary causes of health inequalities</w:t>
      </w:r>
      <w:r w:rsidR="001665C2">
        <w:rPr>
          <w:rFonts w:ascii="Arial" w:hAnsi="Arial" w:cs="Arial"/>
          <w:sz w:val="22"/>
          <w:szCs w:val="22"/>
        </w:rPr>
        <w:t xml:space="preserve"> (Nottingham City Council, n/d</w:t>
      </w:r>
      <w:r w:rsidR="00B55BC4">
        <w:rPr>
          <w:rFonts w:ascii="Arial" w:hAnsi="Arial" w:cs="Arial"/>
          <w:sz w:val="22"/>
          <w:szCs w:val="22"/>
        </w:rPr>
        <w:t xml:space="preserve"> a</w:t>
      </w:r>
      <w:r w:rsidR="001665C2">
        <w:rPr>
          <w:rFonts w:ascii="Arial" w:hAnsi="Arial" w:cs="Arial"/>
          <w:sz w:val="22"/>
          <w:szCs w:val="22"/>
        </w:rPr>
        <w:t>)</w:t>
      </w:r>
      <w:r w:rsidRPr="00C42FE9">
        <w:rPr>
          <w:rFonts w:ascii="Arial" w:hAnsi="Arial" w:cs="Arial"/>
          <w:sz w:val="22"/>
          <w:szCs w:val="22"/>
        </w:rPr>
        <w:t>.</w:t>
      </w:r>
      <w:r w:rsidR="00FB421B">
        <w:rPr>
          <w:rFonts w:ascii="Arial" w:hAnsi="Arial" w:cs="Arial"/>
          <w:sz w:val="22"/>
          <w:szCs w:val="22"/>
        </w:rPr>
        <w:t xml:space="preserve"> </w:t>
      </w:r>
      <w:r w:rsidR="002E0C56">
        <w:rPr>
          <w:rFonts w:ascii="Arial" w:hAnsi="Arial" w:cs="Arial"/>
          <w:sz w:val="22"/>
          <w:szCs w:val="22"/>
        </w:rPr>
        <w:t>By r</w:t>
      </w:r>
      <w:r w:rsidR="00343448" w:rsidRPr="00343448">
        <w:rPr>
          <w:rFonts w:ascii="Arial" w:hAnsi="Arial" w:cs="Arial"/>
          <w:sz w:val="22"/>
          <w:szCs w:val="22"/>
        </w:rPr>
        <w:t>educ</w:t>
      </w:r>
      <w:r w:rsidR="002E0C56">
        <w:rPr>
          <w:rFonts w:ascii="Arial" w:hAnsi="Arial" w:cs="Arial"/>
          <w:sz w:val="22"/>
          <w:szCs w:val="22"/>
        </w:rPr>
        <w:t>ing</w:t>
      </w:r>
      <w:r w:rsidR="00343448" w:rsidRPr="00343448">
        <w:rPr>
          <w:rFonts w:ascii="Arial" w:hAnsi="Arial" w:cs="Arial"/>
          <w:sz w:val="22"/>
          <w:szCs w:val="22"/>
        </w:rPr>
        <w:t xml:space="preserve"> the number of people who smoke by </w:t>
      </w:r>
      <w:r w:rsidR="00661247" w:rsidRPr="00661247">
        <w:rPr>
          <w:rFonts w:ascii="Arial" w:hAnsi="Arial" w:cs="Arial"/>
          <w:sz w:val="22"/>
          <w:szCs w:val="22"/>
        </w:rPr>
        <w:t>significant number</w:t>
      </w:r>
      <w:r w:rsidR="00343448" w:rsidRPr="00343448">
        <w:rPr>
          <w:rFonts w:ascii="Arial" w:hAnsi="Arial" w:cs="Arial"/>
          <w:sz w:val="22"/>
          <w:szCs w:val="22"/>
        </w:rPr>
        <w:t xml:space="preserve"> </w:t>
      </w:r>
      <w:r w:rsidR="00623F7D">
        <w:rPr>
          <w:rFonts w:ascii="Arial" w:hAnsi="Arial" w:cs="Arial"/>
          <w:sz w:val="22"/>
          <w:szCs w:val="22"/>
        </w:rPr>
        <w:t>in Nottingham the</w:t>
      </w:r>
      <w:r w:rsidR="00343448" w:rsidRPr="00343448">
        <w:rPr>
          <w:rFonts w:ascii="Arial" w:hAnsi="Arial" w:cs="Arial"/>
          <w:sz w:val="22"/>
          <w:szCs w:val="22"/>
        </w:rPr>
        <w:t xml:space="preserve"> health outcomes will improve, poverty will go down, productivity will go up, babies and kids will have a better start in life, health and social care costs will go down, and crime will go down because the illegal tobacco trade will be stopped</w:t>
      </w:r>
      <w:r w:rsidR="004B7623">
        <w:rPr>
          <w:rFonts w:ascii="Arial" w:hAnsi="Arial" w:cs="Arial"/>
          <w:sz w:val="22"/>
          <w:szCs w:val="22"/>
        </w:rPr>
        <w:t xml:space="preserve"> </w:t>
      </w:r>
      <w:r w:rsidR="00447963">
        <w:rPr>
          <w:rFonts w:ascii="Arial" w:hAnsi="Arial" w:cs="Arial"/>
          <w:sz w:val="22"/>
          <w:szCs w:val="22"/>
        </w:rPr>
        <w:t>(Nottingham City Council, n/d</w:t>
      </w:r>
      <w:r w:rsidR="00B55BC4">
        <w:rPr>
          <w:rFonts w:ascii="Arial" w:hAnsi="Arial" w:cs="Arial"/>
          <w:sz w:val="22"/>
          <w:szCs w:val="22"/>
        </w:rPr>
        <w:t xml:space="preserve"> a</w:t>
      </w:r>
      <w:r w:rsidR="00447963">
        <w:rPr>
          <w:rFonts w:ascii="Arial" w:hAnsi="Arial" w:cs="Arial"/>
          <w:sz w:val="22"/>
          <w:szCs w:val="22"/>
        </w:rPr>
        <w:t>)</w:t>
      </w:r>
      <w:r w:rsidR="00343448" w:rsidRPr="00343448">
        <w:rPr>
          <w:rFonts w:ascii="Arial" w:hAnsi="Arial" w:cs="Arial"/>
          <w:sz w:val="22"/>
          <w:szCs w:val="22"/>
        </w:rPr>
        <w:t>.</w:t>
      </w:r>
      <w:r w:rsidR="007C4B23">
        <w:rPr>
          <w:rFonts w:ascii="Arial" w:hAnsi="Arial" w:cs="Arial"/>
          <w:sz w:val="22"/>
          <w:szCs w:val="22"/>
        </w:rPr>
        <w:t xml:space="preserve"> </w:t>
      </w:r>
      <w:r w:rsidR="007C4B23" w:rsidRPr="007C4B23">
        <w:rPr>
          <w:rFonts w:ascii="Arial" w:hAnsi="Arial" w:cs="Arial"/>
          <w:sz w:val="22"/>
          <w:szCs w:val="22"/>
        </w:rPr>
        <w:t>The strategy will need to be collectively owned by numerous stakeholders if it is to be successful in lowering the number of smokers currently smoking, preventing young people from starting to smoke, and changing societal norms in Nottingham City</w:t>
      </w:r>
      <w:r w:rsidR="005B51D5">
        <w:rPr>
          <w:rFonts w:ascii="Arial" w:hAnsi="Arial" w:cs="Arial"/>
          <w:sz w:val="22"/>
          <w:szCs w:val="22"/>
        </w:rPr>
        <w:t xml:space="preserve"> (Nottingham City Council, n/d</w:t>
      </w:r>
      <w:r w:rsidR="00B55BC4">
        <w:rPr>
          <w:rFonts w:ascii="Arial" w:hAnsi="Arial" w:cs="Arial"/>
          <w:sz w:val="22"/>
          <w:szCs w:val="22"/>
        </w:rPr>
        <w:t xml:space="preserve"> a</w:t>
      </w:r>
      <w:r w:rsidR="005B51D5">
        <w:rPr>
          <w:rFonts w:ascii="Arial" w:hAnsi="Arial" w:cs="Arial"/>
          <w:sz w:val="22"/>
          <w:szCs w:val="22"/>
        </w:rPr>
        <w:t>)</w:t>
      </w:r>
      <w:r w:rsidR="007C4B23" w:rsidRPr="007C4B23">
        <w:rPr>
          <w:rFonts w:ascii="Arial" w:hAnsi="Arial" w:cs="Arial"/>
          <w:sz w:val="22"/>
          <w:szCs w:val="22"/>
        </w:rPr>
        <w:t>.</w:t>
      </w:r>
    </w:p>
    <w:p w14:paraId="7991F71E" w14:textId="77777777" w:rsidR="00B25D33" w:rsidRDefault="00B25D33" w:rsidP="006D7508">
      <w:pPr>
        <w:spacing w:line="360" w:lineRule="auto"/>
        <w:rPr>
          <w:rFonts w:ascii="Arial" w:hAnsi="Arial" w:cs="Arial"/>
          <w:sz w:val="22"/>
          <w:szCs w:val="22"/>
        </w:rPr>
      </w:pPr>
    </w:p>
    <w:p w14:paraId="7342ABF9" w14:textId="65D0FD60" w:rsidR="00270407" w:rsidRPr="00335BCE" w:rsidRDefault="00270407" w:rsidP="006D7508">
      <w:pPr>
        <w:spacing w:line="360" w:lineRule="auto"/>
        <w:rPr>
          <w:rFonts w:ascii="Arial" w:hAnsi="Arial" w:cs="Arial"/>
          <w:b/>
          <w:bCs/>
          <w:sz w:val="28"/>
          <w:szCs w:val="28"/>
        </w:rPr>
      </w:pPr>
      <w:r w:rsidRPr="00335BCE">
        <w:rPr>
          <w:rFonts w:ascii="Arial" w:hAnsi="Arial" w:cs="Arial"/>
          <w:b/>
          <w:bCs/>
          <w:sz w:val="28"/>
          <w:szCs w:val="28"/>
        </w:rPr>
        <w:t>Obesity</w:t>
      </w:r>
    </w:p>
    <w:p w14:paraId="636E3B70" w14:textId="77777777" w:rsidR="006F2AFC" w:rsidRPr="006F2AFC" w:rsidRDefault="00FB421B" w:rsidP="006F2AFC">
      <w:pPr>
        <w:spacing w:line="360" w:lineRule="auto"/>
        <w:rPr>
          <w:rFonts w:ascii="Arial" w:hAnsi="Arial" w:cs="Arial"/>
          <w:sz w:val="22"/>
          <w:szCs w:val="22"/>
        </w:rPr>
      </w:pPr>
      <w:r w:rsidRPr="00FB421B">
        <w:rPr>
          <w:rFonts w:ascii="Arial" w:hAnsi="Arial" w:cs="Arial"/>
          <w:sz w:val="22"/>
          <w:szCs w:val="22"/>
        </w:rPr>
        <w:t xml:space="preserve">While childhood obesity is an issue on a national scale, the findings reveal that rates are rising more quickly in Nottingham than elsewhere. </w:t>
      </w:r>
      <w:r w:rsidR="006F2AFC" w:rsidRPr="006F2AFC">
        <w:rPr>
          <w:rFonts w:ascii="Arial" w:hAnsi="Arial" w:cs="Arial"/>
          <w:sz w:val="22"/>
          <w:szCs w:val="22"/>
        </w:rPr>
        <w:t>Obesity raises the risk of diabetes, cardiovascular disease, musculoskeletal disorders, and several malignancies.</w:t>
      </w:r>
    </w:p>
    <w:p w14:paraId="208F2FA5" w14:textId="39D9D456" w:rsidR="00FB421B" w:rsidRDefault="006F2AFC" w:rsidP="006D7508">
      <w:pPr>
        <w:spacing w:line="360" w:lineRule="auto"/>
        <w:rPr>
          <w:rFonts w:ascii="Arial" w:hAnsi="Arial" w:cs="Arial"/>
          <w:sz w:val="22"/>
          <w:szCs w:val="22"/>
        </w:rPr>
      </w:pPr>
      <w:r w:rsidRPr="006F2AFC">
        <w:rPr>
          <w:rFonts w:ascii="Arial" w:hAnsi="Arial" w:cs="Arial"/>
          <w:sz w:val="22"/>
          <w:szCs w:val="22"/>
        </w:rPr>
        <w:t>Obesity can affect people's mental health, leading to anxiety and despair.</w:t>
      </w:r>
      <w:r w:rsidR="000D676F">
        <w:rPr>
          <w:rFonts w:ascii="Arial" w:hAnsi="Arial" w:cs="Arial"/>
          <w:sz w:val="22"/>
          <w:szCs w:val="22"/>
        </w:rPr>
        <w:t xml:space="preserve"> </w:t>
      </w:r>
      <w:r w:rsidR="00FB421B" w:rsidRPr="00FB421B">
        <w:rPr>
          <w:rFonts w:ascii="Arial" w:hAnsi="Arial" w:cs="Arial"/>
          <w:sz w:val="22"/>
          <w:szCs w:val="22"/>
        </w:rPr>
        <w:t>In both children and adults, obesity is reached epidemic proportions in Nottingham</w:t>
      </w:r>
      <w:r w:rsidR="00BE33EE">
        <w:rPr>
          <w:rFonts w:ascii="Arial" w:hAnsi="Arial" w:cs="Arial"/>
          <w:sz w:val="22"/>
          <w:szCs w:val="22"/>
        </w:rPr>
        <w:t xml:space="preserve"> (Nottingham City Council, n/d</w:t>
      </w:r>
      <w:r w:rsidR="00BA536C">
        <w:rPr>
          <w:rFonts w:ascii="Arial" w:hAnsi="Arial" w:cs="Arial"/>
          <w:sz w:val="22"/>
          <w:szCs w:val="22"/>
        </w:rPr>
        <w:t xml:space="preserve"> a</w:t>
      </w:r>
      <w:r w:rsidR="00BE33EE">
        <w:rPr>
          <w:rFonts w:ascii="Arial" w:hAnsi="Arial" w:cs="Arial"/>
          <w:sz w:val="22"/>
          <w:szCs w:val="22"/>
        </w:rPr>
        <w:t>)</w:t>
      </w:r>
      <w:r w:rsidR="00FB421B" w:rsidRPr="00FB421B">
        <w:rPr>
          <w:rFonts w:ascii="Arial" w:hAnsi="Arial" w:cs="Arial"/>
          <w:sz w:val="22"/>
          <w:szCs w:val="22"/>
        </w:rPr>
        <w:t>.</w:t>
      </w:r>
      <w:r w:rsidR="00D94387">
        <w:rPr>
          <w:rFonts w:ascii="Arial" w:hAnsi="Arial" w:cs="Arial"/>
          <w:sz w:val="22"/>
          <w:szCs w:val="22"/>
        </w:rPr>
        <w:t xml:space="preserve"> </w:t>
      </w:r>
      <w:r w:rsidR="00090E11" w:rsidRPr="00090E11">
        <w:rPr>
          <w:rFonts w:ascii="Arial" w:hAnsi="Arial" w:cs="Arial"/>
          <w:sz w:val="22"/>
          <w:szCs w:val="22"/>
        </w:rPr>
        <w:t>Work with existing partnership groups like the Nottingham Financial Resilience Partnership, the Good Food Partnership, and the Nottingham Together We Move Collaborative. People are becoming more aware of and interested in how food affects climate change and our health. They are also becoming more aware of food poverty, which opens up opportunities for change. So, healthy eating and exercise are about more than just the individual. They also involve looking at the things that help and things that get in the way, which can only be fixed by getting the community involved and making changes to the local system or built environment</w:t>
      </w:r>
      <w:r w:rsidR="00D92516">
        <w:rPr>
          <w:rFonts w:ascii="Arial" w:hAnsi="Arial" w:cs="Arial"/>
          <w:sz w:val="22"/>
          <w:szCs w:val="22"/>
        </w:rPr>
        <w:t xml:space="preserve"> (Nottingham City Council, n/d</w:t>
      </w:r>
      <w:r w:rsidR="00BB28B0">
        <w:rPr>
          <w:rFonts w:ascii="Arial" w:hAnsi="Arial" w:cs="Arial"/>
          <w:sz w:val="22"/>
          <w:szCs w:val="22"/>
        </w:rPr>
        <w:t xml:space="preserve"> a</w:t>
      </w:r>
      <w:r w:rsidR="00D92516">
        <w:rPr>
          <w:rFonts w:ascii="Arial" w:hAnsi="Arial" w:cs="Arial"/>
          <w:sz w:val="22"/>
          <w:szCs w:val="22"/>
        </w:rPr>
        <w:t>)</w:t>
      </w:r>
      <w:r w:rsidR="00090E11" w:rsidRPr="00090E11">
        <w:rPr>
          <w:rFonts w:ascii="Arial" w:hAnsi="Arial" w:cs="Arial"/>
          <w:sz w:val="22"/>
          <w:szCs w:val="22"/>
        </w:rPr>
        <w:t>.</w:t>
      </w:r>
    </w:p>
    <w:p w14:paraId="0678A903" w14:textId="77777777" w:rsidR="00B25D33" w:rsidRDefault="00B25D33" w:rsidP="006D7508">
      <w:pPr>
        <w:spacing w:line="360" w:lineRule="auto"/>
        <w:rPr>
          <w:rFonts w:ascii="Arial" w:hAnsi="Arial" w:cs="Arial"/>
          <w:sz w:val="22"/>
          <w:szCs w:val="22"/>
        </w:rPr>
      </w:pPr>
    </w:p>
    <w:p w14:paraId="3A059F2D" w14:textId="23A1534B" w:rsidR="008C1FEF" w:rsidRPr="00335BCE" w:rsidRDefault="00C2736C" w:rsidP="006D7508">
      <w:pPr>
        <w:spacing w:line="360" w:lineRule="auto"/>
        <w:rPr>
          <w:rFonts w:ascii="Arial" w:hAnsi="Arial" w:cs="Arial"/>
          <w:b/>
          <w:bCs/>
          <w:sz w:val="28"/>
          <w:szCs w:val="28"/>
        </w:rPr>
      </w:pPr>
      <w:r w:rsidRPr="00335BCE">
        <w:rPr>
          <w:rFonts w:ascii="Arial" w:hAnsi="Arial" w:cs="Arial"/>
          <w:b/>
          <w:bCs/>
          <w:sz w:val="28"/>
          <w:szCs w:val="28"/>
        </w:rPr>
        <w:t>Transport</w:t>
      </w:r>
    </w:p>
    <w:p w14:paraId="04A7C0A3" w14:textId="5BC8D662" w:rsidR="00C2736C" w:rsidRDefault="00C2736C" w:rsidP="006D7508">
      <w:pPr>
        <w:spacing w:line="360" w:lineRule="auto"/>
        <w:rPr>
          <w:rFonts w:ascii="Arial" w:hAnsi="Arial" w:cs="Arial"/>
          <w:sz w:val="22"/>
          <w:szCs w:val="22"/>
        </w:rPr>
      </w:pPr>
      <w:r w:rsidRPr="00C2736C">
        <w:rPr>
          <w:rFonts w:ascii="Arial" w:hAnsi="Arial" w:cs="Arial"/>
          <w:sz w:val="22"/>
          <w:szCs w:val="22"/>
        </w:rPr>
        <w:t>When people have reliable means of transportation, they are more likely to be able to get to and from work and other important services like health care and recreational opportunities, and when people have access to active travel options, they are more likely to maintain a healthy weight and lower their risk of developing a variety of chronic diseases</w:t>
      </w:r>
      <w:r w:rsidR="00E14531">
        <w:rPr>
          <w:rFonts w:ascii="Arial" w:hAnsi="Arial" w:cs="Arial"/>
          <w:sz w:val="22"/>
          <w:szCs w:val="22"/>
        </w:rPr>
        <w:t xml:space="preserve"> (Ross, 2015)</w:t>
      </w:r>
      <w:r w:rsidRPr="00C2736C">
        <w:rPr>
          <w:rFonts w:ascii="Arial" w:hAnsi="Arial" w:cs="Arial"/>
          <w:sz w:val="22"/>
          <w:szCs w:val="22"/>
        </w:rPr>
        <w:t>. By encouraging people to take advantage of programmes like Neighbourhood Smarter Travel that encourage walking and cycling, the Transport and Public Health policies in Nottingham are helping its residents lead healthier lives. Community Smarter Travel Hubs are one example of a community-based initiative to increase people's awareness of and access to alternative modes of transportation</w:t>
      </w:r>
      <w:r w:rsidR="008A77E6">
        <w:rPr>
          <w:rFonts w:ascii="Arial" w:hAnsi="Arial" w:cs="Arial"/>
          <w:sz w:val="22"/>
          <w:szCs w:val="22"/>
        </w:rPr>
        <w:t xml:space="preserve"> (Ross, 2015)</w:t>
      </w:r>
      <w:r w:rsidRPr="00C2736C">
        <w:rPr>
          <w:rFonts w:ascii="Arial" w:hAnsi="Arial" w:cs="Arial"/>
          <w:sz w:val="22"/>
          <w:szCs w:val="22"/>
        </w:rPr>
        <w:t>.</w:t>
      </w:r>
    </w:p>
    <w:p w14:paraId="2BCAB1AA" w14:textId="1A0E84BA" w:rsidR="00632162" w:rsidRDefault="00632162">
      <w:pPr>
        <w:rPr>
          <w:rFonts w:ascii="Arial" w:hAnsi="Arial" w:cs="Arial"/>
          <w:sz w:val="22"/>
          <w:szCs w:val="22"/>
        </w:rPr>
      </w:pPr>
      <w:r>
        <w:rPr>
          <w:rFonts w:ascii="Arial" w:hAnsi="Arial" w:cs="Arial"/>
          <w:sz w:val="22"/>
          <w:szCs w:val="22"/>
        </w:rPr>
        <w:br w:type="page"/>
      </w:r>
    </w:p>
    <w:p w14:paraId="3A068F5D" w14:textId="77777777" w:rsidR="00632162" w:rsidRPr="00C2736C" w:rsidRDefault="00632162" w:rsidP="006D7508">
      <w:pPr>
        <w:spacing w:line="360" w:lineRule="auto"/>
        <w:rPr>
          <w:rFonts w:ascii="Arial" w:hAnsi="Arial" w:cs="Arial"/>
          <w:sz w:val="22"/>
          <w:szCs w:val="22"/>
        </w:rPr>
      </w:pPr>
    </w:p>
    <w:p w14:paraId="4DBD4BB4" w14:textId="6CBFBE8F" w:rsidR="00C2736C" w:rsidRPr="00335BCE" w:rsidRDefault="008B21AC" w:rsidP="006D7508">
      <w:pPr>
        <w:spacing w:line="360" w:lineRule="auto"/>
        <w:rPr>
          <w:rFonts w:ascii="Arial" w:hAnsi="Arial" w:cs="Arial"/>
          <w:b/>
          <w:bCs/>
          <w:sz w:val="28"/>
          <w:szCs w:val="28"/>
        </w:rPr>
      </w:pPr>
      <w:r w:rsidRPr="00335BCE">
        <w:rPr>
          <w:rFonts w:ascii="Arial" w:hAnsi="Arial" w:cs="Arial"/>
          <w:b/>
          <w:bCs/>
          <w:sz w:val="28"/>
          <w:szCs w:val="28"/>
        </w:rPr>
        <w:t>Education</w:t>
      </w:r>
    </w:p>
    <w:p w14:paraId="41ED1043" w14:textId="6C9A69AA" w:rsidR="008B21AC" w:rsidRDefault="008B21AC" w:rsidP="00577C39">
      <w:pPr>
        <w:spacing w:line="360" w:lineRule="auto"/>
        <w:rPr>
          <w:rFonts w:ascii="Arial" w:hAnsi="Arial" w:cs="Arial"/>
          <w:sz w:val="22"/>
          <w:szCs w:val="22"/>
        </w:rPr>
      </w:pPr>
      <w:r w:rsidRPr="008B21AC">
        <w:rPr>
          <w:rFonts w:ascii="Arial" w:hAnsi="Arial" w:cs="Arial"/>
          <w:sz w:val="22"/>
          <w:szCs w:val="22"/>
        </w:rPr>
        <w:t>Nottingham City Council's main priority is raising ambition and attainment. It believes a good education will improve residents' lives</w:t>
      </w:r>
      <w:r w:rsidR="009A3D8A">
        <w:rPr>
          <w:rFonts w:ascii="Arial" w:hAnsi="Arial" w:cs="Arial"/>
          <w:sz w:val="22"/>
          <w:szCs w:val="22"/>
        </w:rPr>
        <w:t xml:space="preserve"> (</w:t>
      </w:r>
      <w:r w:rsidR="009A3D8A">
        <w:rPr>
          <w:rFonts w:ascii="Arial" w:hAnsi="Arial" w:cs="Arial"/>
          <w:color w:val="212529"/>
          <w:sz w:val="22"/>
          <w:szCs w:val="22"/>
        </w:rPr>
        <w:t>Nottingham City Council, n/d</w:t>
      </w:r>
      <w:r w:rsidR="00CE547F">
        <w:rPr>
          <w:rFonts w:ascii="Arial" w:hAnsi="Arial" w:cs="Arial"/>
          <w:color w:val="212529"/>
          <w:sz w:val="22"/>
          <w:szCs w:val="22"/>
        </w:rPr>
        <w:t xml:space="preserve"> c</w:t>
      </w:r>
      <w:r w:rsidR="009A3D8A">
        <w:rPr>
          <w:rFonts w:ascii="Arial" w:hAnsi="Arial" w:cs="Arial"/>
          <w:color w:val="212529"/>
          <w:sz w:val="22"/>
          <w:szCs w:val="22"/>
        </w:rPr>
        <w:t>)</w:t>
      </w:r>
      <w:r w:rsidRPr="008B21AC">
        <w:rPr>
          <w:rFonts w:ascii="Arial" w:hAnsi="Arial" w:cs="Arial"/>
          <w:sz w:val="22"/>
          <w:szCs w:val="22"/>
        </w:rPr>
        <w:t>. Every city youngster should attend a good or outstanding school</w:t>
      </w:r>
      <w:r w:rsidR="001416CB">
        <w:rPr>
          <w:rFonts w:ascii="Arial" w:hAnsi="Arial" w:cs="Arial"/>
          <w:sz w:val="22"/>
          <w:szCs w:val="22"/>
        </w:rPr>
        <w:t xml:space="preserve">. </w:t>
      </w:r>
      <w:r w:rsidRPr="008B21AC">
        <w:rPr>
          <w:rFonts w:ascii="Arial" w:hAnsi="Arial" w:cs="Arial"/>
          <w:sz w:val="22"/>
          <w:szCs w:val="22"/>
        </w:rPr>
        <w:t>The Council supports children, teens, and their parents or carers. It provides a critical strategic and city-wide leadership role by evaluating each school's progress, challenging where children's outcomes are not good enough, and ensuring the proper support is in place to see quick improvements</w:t>
      </w:r>
      <w:r w:rsidR="002B5B54">
        <w:rPr>
          <w:rFonts w:ascii="Arial" w:hAnsi="Arial" w:cs="Arial"/>
          <w:sz w:val="22"/>
          <w:szCs w:val="22"/>
        </w:rPr>
        <w:t xml:space="preserve"> (</w:t>
      </w:r>
      <w:r w:rsidR="002B5B54">
        <w:rPr>
          <w:rFonts w:ascii="Arial" w:hAnsi="Arial" w:cs="Arial"/>
          <w:color w:val="212529"/>
          <w:sz w:val="22"/>
          <w:szCs w:val="22"/>
        </w:rPr>
        <w:t>Nottingham City Council, n/d</w:t>
      </w:r>
      <w:r w:rsidR="00CE547F">
        <w:rPr>
          <w:rFonts w:ascii="Arial" w:hAnsi="Arial" w:cs="Arial"/>
          <w:color w:val="212529"/>
          <w:sz w:val="22"/>
          <w:szCs w:val="22"/>
        </w:rPr>
        <w:t xml:space="preserve"> c</w:t>
      </w:r>
      <w:r w:rsidR="002B5B54">
        <w:rPr>
          <w:rFonts w:ascii="Arial" w:hAnsi="Arial" w:cs="Arial"/>
          <w:color w:val="212529"/>
          <w:sz w:val="22"/>
          <w:szCs w:val="22"/>
        </w:rPr>
        <w:t>)</w:t>
      </w:r>
      <w:r w:rsidR="002B5B54" w:rsidRPr="008B21AC">
        <w:rPr>
          <w:rFonts w:ascii="Arial" w:hAnsi="Arial" w:cs="Arial"/>
          <w:sz w:val="22"/>
          <w:szCs w:val="22"/>
        </w:rPr>
        <w:t>.</w:t>
      </w:r>
      <w:r w:rsidRPr="008B21AC">
        <w:rPr>
          <w:rFonts w:ascii="Arial" w:hAnsi="Arial" w:cs="Arial"/>
          <w:sz w:val="22"/>
          <w:szCs w:val="22"/>
        </w:rPr>
        <w:t xml:space="preserve"> They'll leverage community leadership to remove learning hurdles. Nottingham City Council will add value to schools' work. Some of </w:t>
      </w:r>
      <w:r w:rsidR="00446934">
        <w:rPr>
          <w:rFonts w:ascii="Arial" w:hAnsi="Arial" w:cs="Arial"/>
          <w:sz w:val="22"/>
          <w:szCs w:val="22"/>
        </w:rPr>
        <w:t>the</w:t>
      </w:r>
      <w:r w:rsidRPr="008B21AC">
        <w:rPr>
          <w:rFonts w:ascii="Arial" w:hAnsi="Arial" w:cs="Arial"/>
          <w:sz w:val="22"/>
          <w:szCs w:val="22"/>
        </w:rPr>
        <w:t xml:space="preserve"> communities and families suffer impoverishment, intergenerational worklessness, and welfare reform</w:t>
      </w:r>
      <w:r w:rsidR="00702AEC">
        <w:rPr>
          <w:rFonts w:ascii="Arial" w:hAnsi="Arial" w:cs="Arial"/>
          <w:sz w:val="22"/>
          <w:szCs w:val="22"/>
        </w:rPr>
        <w:t xml:space="preserve"> (</w:t>
      </w:r>
      <w:r w:rsidR="00702AEC">
        <w:rPr>
          <w:rFonts w:ascii="Arial" w:hAnsi="Arial" w:cs="Arial"/>
          <w:color w:val="212529"/>
          <w:sz w:val="22"/>
          <w:szCs w:val="22"/>
        </w:rPr>
        <w:t>Nottingham City Council, n/d</w:t>
      </w:r>
      <w:r w:rsidR="00CE547F">
        <w:rPr>
          <w:rFonts w:ascii="Arial" w:hAnsi="Arial" w:cs="Arial"/>
          <w:color w:val="212529"/>
          <w:sz w:val="22"/>
          <w:szCs w:val="22"/>
        </w:rPr>
        <w:t xml:space="preserve"> c</w:t>
      </w:r>
      <w:r w:rsidR="00702AEC">
        <w:rPr>
          <w:rFonts w:ascii="Arial" w:hAnsi="Arial" w:cs="Arial"/>
          <w:color w:val="212529"/>
          <w:sz w:val="22"/>
          <w:szCs w:val="22"/>
        </w:rPr>
        <w:t>)</w:t>
      </w:r>
      <w:r w:rsidR="00702AEC" w:rsidRPr="008B21AC">
        <w:rPr>
          <w:rFonts w:ascii="Arial" w:hAnsi="Arial" w:cs="Arial"/>
          <w:sz w:val="22"/>
          <w:szCs w:val="22"/>
        </w:rPr>
        <w:t>.</w:t>
      </w:r>
      <w:r w:rsidRPr="008B21AC">
        <w:rPr>
          <w:rFonts w:ascii="Arial" w:hAnsi="Arial" w:cs="Arial"/>
          <w:sz w:val="22"/>
          <w:szCs w:val="22"/>
        </w:rPr>
        <w:t xml:space="preserve"> </w:t>
      </w:r>
    </w:p>
    <w:p w14:paraId="2EFDB533" w14:textId="77777777" w:rsidR="00577C39" w:rsidRPr="008B21AC" w:rsidRDefault="00577C39" w:rsidP="00577C39">
      <w:pPr>
        <w:spacing w:line="360" w:lineRule="auto"/>
        <w:rPr>
          <w:rFonts w:ascii="Arial" w:hAnsi="Arial" w:cs="Arial"/>
          <w:sz w:val="22"/>
          <w:szCs w:val="22"/>
        </w:rPr>
      </w:pPr>
    </w:p>
    <w:p w14:paraId="2112A17D" w14:textId="77777777" w:rsidR="00B15A3B" w:rsidRPr="00335BCE" w:rsidRDefault="00B15A3B" w:rsidP="00577C39">
      <w:pPr>
        <w:spacing w:line="360" w:lineRule="auto"/>
        <w:rPr>
          <w:rFonts w:ascii="Arial" w:hAnsi="Arial" w:cs="Arial"/>
          <w:b/>
          <w:bCs/>
          <w:sz w:val="28"/>
          <w:szCs w:val="28"/>
        </w:rPr>
      </w:pPr>
      <w:r w:rsidRPr="00335BCE">
        <w:rPr>
          <w:rFonts w:ascii="Arial" w:hAnsi="Arial" w:cs="Arial"/>
          <w:b/>
          <w:bCs/>
          <w:color w:val="222222"/>
          <w:sz w:val="28"/>
          <w:szCs w:val="28"/>
          <w:shd w:val="clear" w:color="auto" w:fill="FFFFFF"/>
        </w:rPr>
        <w:t>Education Improvement Board (EIB)</w:t>
      </w:r>
    </w:p>
    <w:p w14:paraId="22F43E68" w14:textId="229D3824" w:rsidR="002F3AAA" w:rsidRPr="00B15A3B" w:rsidRDefault="002456A4" w:rsidP="00577C39">
      <w:pPr>
        <w:spacing w:line="360" w:lineRule="auto"/>
        <w:rPr>
          <w:rFonts w:ascii="Arial" w:hAnsi="Arial" w:cs="Arial"/>
          <w:b/>
          <w:bCs/>
          <w:sz w:val="22"/>
          <w:szCs w:val="22"/>
        </w:rPr>
      </w:pPr>
      <w:r w:rsidRPr="005627B4">
        <w:rPr>
          <w:rFonts w:ascii="Arial" w:hAnsi="Arial" w:cs="Arial"/>
          <w:sz w:val="22"/>
          <w:szCs w:val="22"/>
        </w:rPr>
        <w:t>The EIB is made up of city officials and education experts</w:t>
      </w:r>
      <w:r w:rsidR="006C3359">
        <w:rPr>
          <w:rFonts w:ascii="Arial" w:hAnsi="Arial" w:cs="Arial"/>
          <w:sz w:val="22"/>
          <w:szCs w:val="22"/>
        </w:rPr>
        <w:t xml:space="preserve"> and has</w:t>
      </w:r>
      <w:r w:rsidRPr="005627B4">
        <w:rPr>
          <w:rFonts w:ascii="Arial" w:hAnsi="Arial" w:cs="Arial"/>
          <w:sz w:val="22"/>
          <w:szCs w:val="22"/>
        </w:rPr>
        <w:t xml:space="preserve"> a long-term vision and plan for Nottingham to provide a </w:t>
      </w:r>
      <w:r w:rsidR="00824F8A">
        <w:rPr>
          <w:rFonts w:ascii="Arial" w:hAnsi="Arial" w:cs="Arial"/>
          <w:sz w:val="22"/>
          <w:szCs w:val="22"/>
        </w:rPr>
        <w:t>quality</w:t>
      </w:r>
      <w:r w:rsidRPr="005627B4">
        <w:rPr>
          <w:rFonts w:ascii="Arial" w:hAnsi="Arial" w:cs="Arial"/>
          <w:sz w:val="22"/>
          <w:szCs w:val="22"/>
        </w:rPr>
        <w:t xml:space="preserve"> education service that benefits its children and families</w:t>
      </w:r>
      <w:r w:rsidR="00B226BF">
        <w:rPr>
          <w:rFonts w:ascii="Arial" w:hAnsi="Arial" w:cs="Arial"/>
          <w:sz w:val="22"/>
          <w:szCs w:val="22"/>
        </w:rPr>
        <w:t xml:space="preserve"> (Nottingham City Council, 2018)</w:t>
      </w:r>
      <w:r w:rsidRPr="005627B4">
        <w:rPr>
          <w:rFonts w:ascii="Arial" w:hAnsi="Arial" w:cs="Arial"/>
          <w:sz w:val="22"/>
          <w:szCs w:val="22"/>
        </w:rPr>
        <w:t xml:space="preserve">. </w:t>
      </w:r>
      <w:r w:rsidR="00A07F06" w:rsidRPr="00A07F06">
        <w:rPr>
          <w:rFonts w:ascii="Arial" w:hAnsi="Arial" w:cs="Arial"/>
          <w:sz w:val="22"/>
          <w:szCs w:val="22"/>
        </w:rPr>
        <w:t>Nottingham's educational standards are rising as a result of the hard work of teachers, schools, and the Education Improvement Board of the city. With the board's assistance, schools in Nottingham have been working hard to raise standards</w:t>
      </w:r>
      <w:r w:rsidR="00DB228D">
        <w:rPr>
          <w:rFonts w:ascii="Arial" w:hAnsi="Arial" w:cs="Arial"/>
          <w:sz w:val="22"/>
          <w:szCs w:val="22"/>
        </w:rPr>
        <w:t xml:space="preserve"> (Nottingham City Council, 2018)</w:t>
      </w:r>
      <w:r w:rsidR="00DB228D" w:rsidRPr="005627B4">
        <w:rPr>
          <w:rFonts w:ascii="Arial" w:hAnsi="Arial" w:cs="Arial"/>
          <w:sz w:val="22"/>
          <w:szCs w:val="22"/>
        </w:rPr>
        <w:t>.</w:t>
      </w:r>
      <w:r w:rsidR="005627B4" w:rsidRPr="005627B4">
        <w:rPr>
          <w:rFonts w:ascii="Arial" w:hAnsi="Arial" w:cs="Arial"/>
          <w:sz w:val="22"/>
          <w:szCs w:val="22"/>
        </w:rPr>
        <w:t xml:space="preserve"> The aim of "Ambition 2025," a 10-year plan, is to make sure that everyone in Nottingham supports, nourishes, and grows the abilities and aspirations of young people</w:t>
      </w:r>
      <w:r w:rsidR="00565327">
        <w:rPr>
          <w:rFonts w:ascii="Arial" w:hAnsi="Arial" w:cs="Arial"/>
          <w:sz w:val="22"/>
          <w:szCs w:val="22"/>
        </w:rPr>
        <w:t xml:space="preserve"> (</w:t>
      </w:r>
      <w:r w:rsidR="00565327" w:rsidRPr="00716EEB">
        <w:rPr>
          <w:rFonts w:ascii="Arial" w:hAnsi="Arial" w:cs="Arial"/>
          <w:color w:val="222222"/>
          <w:sz w:val="22"/>
          <w:szCs w:val="22"/>
          <w:shd w:val="clear" w:color="auto" w:fill="FFFFFF"/>
        </w:rPr>
        <w:t>Education Improvement Board</w:t>
      </w:r>
      <w:r w:rsidR="00565327">
        <w:rPr>
          <w:rFonts w:ascii="Arial" w:hAnsi="Arial" w:cs="Arial"/>
          <w:color w:val="222222"/>
          <w:sz w:val="22"/>
          <w:szCs w:val="22"/>
          <w:shd w:val="clear" w:color="auto" w:fill="FFFFFF"/>
        </w:rPr>
        <w:t>, n/d)</w:t>
      </w:r>
      <w:r w:rsidR="005627B4" w:rsidRPr="005627B4">
        <w:rPr>
          <w:rFonts w:ascii="Arial" w:hAnsi="Arial" w:cs="Arial"/>
          <w:sz w:val="22"/>
          <w:szCs w:val="22"/>
        </w:rPr>
        <w:t>.</w:t>
      </w:r>
      <w:r w:rsidR="00BC11C7">
        <w:rPr>
          <w:rFonts w:ascii="Arial" w:hAnsi="Arial" w:cs="Arial"/>
          <w:sz w:val="22"/>
          <w:szCs w:val="22"/>
        </w:rPr>
        <w:t xml:space="preserve"> </w:t>
      </w:r>
      <w:r w:rsidR="00425E19" w:rsidRPr="00425E19">
        <w:rPr>
          <w:rFonts w:ascii="Arial" w:hAnsi="Arial" w:cs="Arial"/>
          <w:sz w:val="22"/>
          <w:szCs w:val="22"/>
        </w:rPr>
        <w:t xml:space="preserve">All </w:t>
      </w:r>
      <w:r w:rsidR="004D16F5">
        <w:rPr>
          <w:rFonts w:ascii="Arial" w:hAnsi="Arial" w:cs="Arial"/>
          <w:sz w:val="22"/>
          <w:szCs w:val="22"/>
        </w:rPr>
        <w:t>parties</w:t>
      </w:r>
      <w:r w:rsidR="00425E19" w:rsidRPr="00425E19">
        <w:rPr>
          <w:rFonts w:ascii="Arial" w:hAnsi="Arial" w:cs="Arial"/>
          <w:sz w:val="22"/>
          <w:szCs w:val="22"/>
        </w:rPr>
        <w:t xml:space="preserve"> have the duty of assisting young to achieve and access local, national, and global opportunities. Education is a crucial accelerator and facilitator for families and communities</w:t>
      </w:r>
      <w:r w:rsidR="00565327">
        <w:rPr>
          <w:rFonts w:ascii="Arial" w:hAnsi="Arial" w:cs="Arial"/>
          <w:sz w:val="22"/>
          <w:szCs w:val="22"/>
        </w:rPr>
        <w:t xml:space="preserve"> (</w:t>
      </w:r>
      <w:r w:rsidR="00565327" w:rsidRPr="00716EEB">
        <w:rPr>
          <w:rFonts w:ascii="Arial" w:hAnsi="Arial" w:cs="Arial"/>
          <w:color w:val="222222"/>
          <w:sz w:val="22"/>
          <w:szCs w:val="22"/>
          <w:shd w:val="clear" w:color="auto" w:fill="FFFFFF"/>
        </w:rPr>
        <w:t>Education Improvement Board</w:t>
      </w:r>
      <w:r w:rsidR="00565327">
        <w:rPr>
          <w:rFonts w:ascii="Arial" w:hAnsi="Arial" w:cs="Arial"/>
          <w:color w:val="222222"/>
          <w:sz w:val="22"/>
          <w:szCs w:val="22"/>
          <w:shd w:val="clear" w:color="auto" w:fill="FFFFFF"/>
        </w:rPr>
        <w:t>, n/d)</w:t>
      </w:r>
      <w:r w:rsidR="00425E19" w:rsidRPr="00425E19">
        <w:rPr>
          <w:rFonts w:ascii="Arial" w:hAnsi="Arial" w:cs="Arial"/>
          <w:sz w:val="22"/>
          <w:szCs w:val="22"/>
        </w:rPr>
        <w:t xml:space="preserve">. </w:t>
      </w:r>
    </w:p>
    <w:p w14:paraId="2DFFDA2A" w14:textId="68F435BE" w:rsidR="002F3AAA" w:rsidRPr="00335BCE" w:rsidRDefault="00CB63FD" w:rsidP="00DA38F7">
      <w:pPr>
        <w:spacing w:line="360" w:lineRule="auto"/>
        <w:rPr>
          <w:rFonts w:ascii="Arial" w:hAnsi="Arial" w:cs="Arial"/>
          <w:b/>
          <w:bCs/>
          <w:sz w:val="28"/>
          <w:szCs w:val="28"/>
        </w:rPr>
      </w:pPr>
      <w:r w:rsidRPr="00335BCE">
        <w:rPr>
          <w:rFonts w:ascii="Arial" w:hAnsi="Arial" w:cs="Arial"/>
          <w:b/>
          <w:bCs/>
          <w:sz w:val="28"/>
          <w:szCs w:val="28"/>
        </w:rPr>
        <w:t>Enactus Nottingham</w:t>
      </w:r>
    </w:p>
    <w:p w14:paraId="7017EE99" w14:textId="2F31153F" w:rsidR="002F3AAA" w:rsidRDefault="006607FF" w:rsidP="00DA38F7">
      <w:pPr>
        <w:spacing w:line="360" w:lineRule="auto"/>
        <w:rPr>
          <w:rFonts w:ascii="Arial" w:hAnsi="Arial" w:cs="Arial"/>
          <w:sz w:val="22"/>
          <w:szCs w:val="22"/>
        </w:rPr>
      </w:pPr>
      <w:r w:rsidRPr="006607FF">
        <w:rPr>
          <w:rFonts w:ascii="Arial" w:hAnsi="Arial" w:cs="Arial"/>
          <w:sz w:val="22"/>
          <w:szCs w:val="22"/>
        </w:rPr>
        <w:t>Within the University of Nottingham, there is a non-profit organisation called Enactus Nottingham, which is run by students. Through the power of commerce, they strive to alter the lives of those in need. They do this through establishing social companies that create jobs and have positive social and environmental effects as a result</w:t>
      </w:r>
      <w:r w:rsidR="00CD1DFD">
        <w:rPr>
          <w:rFonts w:ascii="Arial" w:hAnsi="Arial" w:cs="Arial"/>
          <w:sz w:val="22"/>
          <w:szCs w:val="22"/>
        </w:rPr>
        <w:t xml:space="preserve"> (Enactus Nottingham, 2020)</w:t>
      </w:r>
      <w:r w:rsidRPr="006607FF">
        <w:rPr>
          <w:rFonts w:ascii="Arial" w:hAnsi="Arial" w:cs="Arial"/>
          <w:sz w:val="22"/>
          <w:szCs w:val="22"/>
        </w:rPr>
        <w:t>.</w:t>
      </w:r>
    </w:p>
    <w:p w14:paraId="082B92B5" w14:textId="05E677B3" w:rsidR="002F3AAA" w:rsidRDefault="00AD30CA" w:rsidP="00DA38F7">
      <w:pPr>
        <w:spacing w:line="360" w:lineRule="auto"/>
        <w:rPr>
          <w:rFonts w:ascii="Arial" w:hAnsi="Arial" w:cs="Arial"/>
          <w:sz w:val="22"/>
          <w:szCs w:val="22"/>
        </w:rPr>
      </w:pPr>
      <w:r w:rsidRPr="00AD30CA">
        <w:rPr>
          <w:rFonts w:ascii="Arial" w:hAnsi="Arial" w:cs="Arial"/>
          <w:sz w:val="22"/>
          <w:szCs w:val="22"/>
        </w:rPr>
        <w:t>Project Nexus is Enactus Nottingham's international venture. It aims to support Empower, Harvest Hub, and Nutri</w:t>
      </w:r>
      <w:r w:rsidR="00137700">
        <w:rPr>
          <w:rFonts w:ascii="Arial" w:hAnsi="Arial" w:cs="Arial"/>
          <w:sz w:val="22"/>
          <w:szCs w:val="22"/>
        </w:rPr>
        <w:t xml:space="preserve"> </w:t>
      </w:r>
      <w:r w:rsidRPr="00AD30CA">
        <w:rPr>
          <w:rFonts w:ascii="Arial" w:hAnsi="Arial" w:cs="Arial"/>
          <w:sz w:val="22"/>
          <w:szCs w:val="22"/>
        </w:rPr>
        <w:t>Greens and boost their sustainability. This commercial initiative is in conjunction with Nottingham and Kenya-based Sustainable Water, whose purpose is to tackle the water issue by developing solar-powered water pumps for Kenyan farms, schools, and communities. This partner's sustainable water solutions have benefited over 20,000 individuals</w:t>
      </w:r>
      <w:r w:rsidR="00E14AA6">
        <w:rPr>
          <w:rFonts w:ascii="Arial" w:hAnsi="Arial" w:cs="Arial"/>
          <w:sz w:val="22"/>
          <w:szCs w:val="22"/>
        </w:rPr>
        <w:t xml:space="preserve"> (Enactus Nottingham, 2020)</w:t>
      </w:r>
      <w:r w:rsidRPr="00AD30CA">
        <w:rPr>
          <w:rFonts w:ascii="Arial" w:hAnsi="Arial" w:cs="Arial"/>
          <w:sz w:val="22"/>
          <w:szCs w:val="22"/>
        </w:rPr>
        <w:t>. The cooperation aims to source, create, and distribute reusable water bottles to all target markets and share the revenues between Enactus' International Projects and Sustainable Water's company, while raising awareness about the water issue. No poverty, no hunger, excellent health and well-being, great education, clean water and sanitation, and inexpensive and clean energy are Project Nexus' Sustainable Development Goals</w:t>
      </w:r>
      <w:r w:rsidR="00527190">
        <w:rPr>
          <w:rFonts w:ascii="Arial" w:hAnsi="Arial" w:cs="Arial"/>
          <w:sz w:val="22"/>
          <w:szCs w:val="22"/>
        </w:rPr>
        <w:t xml:space="preserve"> (Enactus Nottingham, 2020)</w:t>
      </w:r>
      <w:r w:rsidR="00527190" w:rsidRPr="00AD30CA">
        <w:rPr>
          <w:rFonts w:ascii="Arial" w:hAnsi="Arial" w:cs="Arial"/>
          <w:sz w:val="22"/>
          <w:szCs w:val="22"/>
        </w:rPr>
        <w:t>.</w:t>
      </w:r>
      <w:r w:rsidRPr="00AD30CA">
        <w:rPr>
          <w:rFonts w:ascii="Arial" w:hAnsi="Arial" w:cs="Arial"/>
          <w:sz w:val="22"/>
          <w:szCs w:val="22"/>
        </w:rPr>
        <w:t xml:space="preserve"> Sustainable Water focuses on clean water and sanitation, cheap and clean energy SDGs by creating solar-powered water pumps for schools and farms. "Water Nexus" refers to the interconnected sustainable development objectives achieved by clean water and sanitation.</w:t>
      </w:r>
      <w:r w:rsidR="00367421">
        <w:rPr>
          <w:rFonts w:ascii="Arial" w:hAnsi="Arial" w:cs="Arial"/>
          <w:sz w:val="22"/>
          <w:szCs w:val="22"/>
        </w:rPr>
        <w:t xml:space="preserve"> </w:t>
      </w:r>
      <w:r w:rsidR="00367421" w:rsidRPr="00367421">
        <w:rPr>
          <w:rFonts w:ascii="Arial" w:hAnsi="Arial" w:cs="Arial"/>
          <w:sz w:val="22"/>
          <w:szCs w:val="22"/>
        </w:rPr>
        <w:t>There would be no poverty, no hunger, and better health and well-being as a consequence of access to clean water</w:t>
      </w:r>
      <w:r w:rsidR="00730CA8">
        <w:rPr>
          <w:rFonts w:ascii="Arial" w:hAnsi="Arial" w:cs="Arial"/>
          <w:sz w:val="22"/>
          <w:szCs w:val="22"/>
        </w:rPr>
        <w:t>, therefore</w:t>
      </w:r>
      <w:r w:rsidR="00367421" w:rsidRPr="00367421">
        <w:rPr>
          <w:rFonts w:ascii="Arial" w:hAnsi="Arial" w:cs="Arial"/>
          <w:sz w:val="22"/>
          <w:szCs w:val="22"/>
        </w:rPr>
        <w:t xml:space="preserve"> children in Kenya would also have better access to primary and secondary school if they weren't compelled to take the "water walk" to access wells during the day</w:t>
      </w:r>
      <w:r w:rsidR="00101112">
        <w:rPr>
          <w:rFonts w:ascii="Arial" w:hAnsi="Arial" w:cs="Arial"/>
          <w:sz w:val="22"/>
          <w:szCs w:val="22"/>
        </w:rPr>
        <w:t xml:space="preserve"> (Enactus Nottingham, 2020)</w:t>
      </w:r>
      <w:r w:rsidR="00101112" w:rsidRPr="00AD30CA">
        <w:rPr>
          <w:rFonts w:ascii="Arial" w:hAnsi="Arial" w:cs="Arial"/>
          <w:sz w:val="22"/>
          <w:szCs w:val="22"/>
        </w:rPr>
        <w:t>.</w:t>
      </w:r>
      <w:r w:rsidR="00367421" w:rsidRPr="00367421">
        <w:rPr>
          <w:rFonts w:ascii="Arial" w:hAnsi="Arial" w:cs="Arial"/>
          <w:sz w:val="22"/>
          <w:szCs w:val="22"/>
        </w:rPr>
        <w:t xml:space="preserve"> Project Nexus will help </w:t>
      </w:r>
      <w:r w:rsidR="001237B3">
        <w:rPr>
          <w:rFonts w:ascii="Arial" w:hAnsi="Arial" w:cs="Arial"/>
          <w:sz w:val="22"/>
          <w:szCs w:val="22"/>
        </w:rPr>
        <w:t>to</w:t>
      </w:r>
      <w:r w:rsidR="00367421" w:rsidRPr="00367421">
        <w:rPr>
          <w:rFonts w:ascii="Arial" w:hAnsi="Arial" w:cs="Arial"/>
          <w:sz w:val="22"/>
          <w:szCs w:val="22"/>
        </w:rPr>
        <w:t xml:space="preserve"> achieve </w:t>
      </w:r>
      <w:r w:rsidR="001237B3">
        <w:rPr>
          <w:rFonts w:ascii="Arial" w:hAnsi="Arial" w:cs="Arial"/>
          <w:sz w:val="22"/>
          <w:szCs w:val="22"/>
        </w:rPr>
        <w:t xml:space="preserve">the </w:t>
      </w:r>
      <w:r w:rsidR="00367421" w:rsidRPr="00367421">
        <w:rPr>
          <w:rFonts w:ascii="Arial" w:hAnsi="Arial" w:cs="Arial"/>
          <w:sz w:val="22"/>
          <w:szCs w:val="22"/>
        </w:rPr>
        <w:t xml:space="preserve">goals and bring attention to the water crisis via the use of reusable water bottles. By eliminating plastic trash entirely, </w:t>
      </w:r>
      <w:r w:rsidR="007F7C5A">
        <w:rPr>
          <w:rFonts w:ascii="Arial" w:hAnsi="Arial" w:cs="Arial"/>
          <w:sz w:val="22"/>
          <w:szCs w:val="22"/>
        </w:rPr>
        <w:t xml:space="preserve">they </w:t>
      </w:r>
      <w:r w:rsidR="00367421" w:rsidRPr="00367421">
        <w:rPr>
          <w:rFonts w:ascii="Arial" w:hAnsi="Arial" w:cs="Arial"/>
          <w:sz w:val="22"/>
          <w:szCs w:val="22"/>
        </w:rPr>
        <w:t xml:space="preserve">want to promote more moral patterns of consumption and production. By include water in everyone's diet and lifestyle, </w:t>
      </w:r>
      <w:r w:rsidR="00986AFC">
        <w:rPr>
          <w:rFonts w:ascii="Arial" w:hAnsi="Arial" w:cs="Arial"/>
          <w:sz w:val="22"/>
          <w:szCs w:val="22"/>
        </w:rPr>
        <w:t xml:space="preserve">they </w:t>
      </w:r>
      <w:r w:rsidR="00367421" w:rsidRPr="00367421">
        <w:rPr>
          <w:rFonts w:ascii="Arial" w:hAnsi="Arial" w:cs="Arial"/>
          <w:sz w:val="22"/>
          <w:szCs w:val="22"/>
        </w:rPr>
        <w:t>able to spread the message that healthy living is essential for a happy existence</w:t>
      </w:r>
      <w:r w:rsidR="00887BA9">
        <w:rPr>
          <w:rFonts w:ascii="Arial" w:hAnsi="Arial" w:cs="Arial"/>
          <w:sz w:val="22"/>
          <w:szCs w:val="22"/>
        </w:rPr>
        <w:t xml:space="preserve"> (Enactus Nottingham, 2020)</w:t>
      </w:r>
      <w:r w:rsidR="00367421" w:rsidRPr="00367421">
        <w:rPr>
          <w:rFonts w:ascii="Arial" w:hAnsi="Arial" w:cs="Arial"/>
          <w:sz w:val="22"/>
          <w:szCs w:val="22"/>
        </w:rPr>
        <w:t xml:space="preserve">. All of Enactus Nottingham's international projects are geared on making life better in Ghana, Uganda, and Kenya. </w:t>
      </w:r>
      <w:r w:rsidR="00986AFC">
        <w:rPr>
          <w:rFonts w:ascii="Arial" w:hAnsi="Arial" w:cs="Arial"/>
          <w:sz w:val="22"/>
          <w:szCs w:val="22"/>
        </w:rPr>
        <w:t>They</w:t>
      </w:r>
      <w:r w:rsidR="00367421" w:rsidRPr="00367421">
        <w:rPr>
          <w:rFonts w:ascii="Arial" w:hAnsi="Arial" w:cs="Arial"/>
          <w:sz w:val="22"/>
          <w:szCs w:val="22"/>
        </w:rPr>
        <w:t xml:space="preserve"> want to do this by working toward more environmentally friendly municipal structures.</w:t>
      </w:r>
    </w:p>
    <w:p w14:paraId="63EA9D19" w14:textId="77777777" w:rsidR="002F3AAA" w:rsidRPr="00DC2EBA" w:rsidRDefault="002F3AAA" w:rsidP="00DC2EBA">
      <w:pPr>
        <w:rPr>
          <w:rFonts w:ascii="Arial" w:hAnsi="Arial" w:cs="Arial"/>
          <w:sz w:val="22"/>
          <w:szCs w:val="22"/>
        </w:rPr>
      </w:pPr>
    </w:p>
    <w:p w14:paraId="16125149" w14:textId="0B863579" w:rsidR="00A51670" w:rsidRDefault="00A51670">
      <w:pPr>
        <w:rPr>
          <w:rFonts w:ascii="Arial" w:hAnsi="Arial" w:cs="Arial"/>
          <w:sz w:val="22"/>
          <w:szCs w:val="22"/>
        </w:rPr>
      </w:pPr>
      <w:r>
        <w:rPr>
          <w:rFonts w:ascii="Arial" w:hAnsi="Arial" w:cs="Arial"/>
          <w:sz w:val="22"/>
          <w:szCs w:val="22"/>
        </w:rPr>
        <w:br w:type="page"/>
      </w:r>
    </w:p>
    <w:p w14:paraId="36BE2B90" w14:textId="77777777" w:rsidR="00DC2EBA" w:rsidRPr="00DC2EBA" w:rsidRDefault="00DC2EBA" w:rsidP="00DC2EBA">
      <w:pPr>
        <w:rPr>
          <w:rFonts w:ascii="Arial" w:hAnsi="Arial" w:cs="Arial"/>
          <w:sz w:val="22"/>
          <w:szCs w:val="22"/>
        </w:rPr>
      </w:pPr>
    </w:p>
    <w:p w14:paraId="3DF61AA3" w14:textId="2568B60F" w:rsidR="00DC2EBA" w:rsidRPr="00DC2EBA" w:rsidRDefault="00DC2EBA" w:rsidP="00DC2EBA">
      <w:pPr>
        <w:rPr>
          <w:rFonts w:ascii="Arial" w:hAnsi="Arial" w:cs="Arial"/>
          <w:sz w:val="22"/>
          <w:szCs w:val="22"/>
        </w:rPr>
      </w:pPr>
    </w:p>
    <w:p w14:paraId="3D1D24EE" w14:textId="58CEAB15" w:rsidR="00DC2EBA" w:rsidRPr="00A51670" w:rsidRDefault="00A51670" w:rsidP="00DC2EBA">
      <w:pPr>
        <w:rPr>
          <w:rFonts w:ascii="Arial" w:hAnsi="Arial" w:cs="Arial"/>
          <w:b/>
          <w:bCs/>
          <w:sz w:val="28"/>
          <w:szCs w:val="28"/>
        </w:rPr>
      </w:pPr>
      <w:r w:rsidRPr="00A51670">
        <w:rPr>
          <w:rFonts w:ascii="Arial" w:hAnsi="Arial" w:cs="Arial"/>
          <w:b/>
          <w:bCs/>
          <w:sz w:val="28"/>
          <w:szCs w:val="28"/>
        </w:rPr>
        <w:t xml:space="preserve">Conclusion </w:t>
      </w:r>
    </w:p>
    <w:p w14:paraId="0C6940C4" w14:textId="3CE65E5E" w:rsidR="00DC2EBA" w:rsidRDefault="00DC2EBA" w:rsidP="00DC2EBA">
      <w:pPr>
        <w:rPr>
          <w:rFonts w:ascii="Arial" w:hAnsi="Arial" w:cs="Arial"/>
          <w:sz w:val="22"/>
          <w:szCs w:val="22"/>
        </w:rPr>
      </w:pPr>
    </w:p>
    <w:p w14:paraId="51D7B001" w14:textId="10674ECD" w:rsidR="00632162" w:rsidRDefault="00E50C2D" w:rsidP="00D70D12">
      <w:pPr>
        <w:spacing w:line="360" w:lineRule="auto"/>
        <w:rPr>
          <w:rFonts w:ascii="Arial" w:hAnsi="Arial" w:cs="Arial"/>
          <w:sz w:val="22"/>
          <w:szCs w:val="22"/>
        </w:rPr>
      </w:pPr>
      <w:r>
        <w:rPr>
          <w:rFonts w:ascii="Arial" w:hAnsi="Arial" w:cs="Arial"/>
          <w:sz w:val="22"/>
          <w:szCs w:val="22"/>
        </w:rPr>
        <w:t>S</w:t>
      </w:r>
      <w:r w:rsidR="00C0587D" w:rsidRPr="00C0587D">
        <w:rPr>
          <w:rFonts w:ascii="Arial" w:hAnsi="Arial" w:cs="Arial"/>
          <w:sz w:val="22"/>
          <w:szCs w:val="22"/>
        </w:rPr>
        <w:t>ustainability projects have several benefits, including cleaner air and lower carbon emissions. Improving Nottingham's infrastructure might help the city expand in a way that is both safe and environmentally friendly, lowering crime rates, strengthening communities, and allowing for greener ways of life.</w:t>
      </w:r>
      <w:r>
        <w:rPr>
          <w:rFonts w:ascii="Arial" w:hAnsi="Arial" w:cs="Arial"/>
          <w:sz w:val="22"/>
          <w:szCs w:val="22"/>
        </w:rPr>
        <w:t xml:space="preserve"> </w:t>
      </w:r>
      <w:r w:rsidR="00DE7110" w:rsidRPr="00DE7110">
        <w:rPr>
          <w:rFonts w:ascii="Arial" w:hAnsi="Arial" w:cs="Arial"/>
          <w:sz w:val="22"/>
          <w:szCs w:val="22"/>
        </w:rPr>
        <w:t>Sustainable development refers to the different methods and approaches that may lead to long-term sustainability.</w:t>
      </w:r>
      <w:r w:rsidR="00D70D12">
        <w:rPr>
          <w:rFonts w:ascii="Arial" w:hAnsi="Arial" w:cs="Arial"/>
          <w:sz w:val="22"/>
          <w:szCs w:val="22"/>
        </w:rPr>
        <w:t xml:space="preserve"> </w:t>
      </w:r>
      <w:r w:rsidR="00DE7110" w:rsidRPr="00DE7110">
        <w:rPr>
          <w:rFonts w:ascii="Arial" w:hAnsi="Arial" w:cs="Arial"/>
          <w:sz w:val="22"/>
          <w:szCs w:val="22"/>
        </w:rPr>
        <w:t xml:space="preserve">The United Nations' 2030 agenda for sustainable development, which includes the 17 Sustainable Development Goals (SDGs), has been endorsed on a global scale, including by the city of Nottingham. With the notion of "leaving no one behind," these objectives are really transformative. However, it is generally acknowledged that all of the SDGs depend on </w:t>
      </w:r>
      <w:r w:rsidR="00577093">
        <w:rPr>
          <w:rFonts w:ascii="Arial" w:hAnsi="Arial" w:cs="Arial"/>
          <w:sz w:val="22"/>
          <w:szCs w:val="22"/>
        </w:rPr>
        <w:t>e</w:t>
      </w:r>
      <w:r w:rsidR="00DE7110" w:rsidRPr="00DE7110">
        <w:rPr>
          <w:rFonts w:ascii="Arial" w:hAnsi="Arial" w:cs="Arial"/>
          <w:sz w:val="22"/>
          <w:szCs w:val="22"/>
        </w:rPr>
        <w:t>ducation for Sustainable Development in order to accomplish this transition.</w:t>
      </w:r>
      <w:r w:rsidR="00632162">
        <w:rPr>
          <w:rFonts w:ascii="Arial" w:hAnsi="Arial" w:cs="Arial"/>
          <w:sz w:val="22"/>
          <w:szCs w:val="22"/>
        </w:rPr>
        <w:br w:type="page"/>
      </w:r>
    </w:p>
    <w:p w14:paraId="05245B2A" w14:textId="77777777" w:rsidR="005D4753" w:rsidRDefault="005D4753">
      <w:pPr>
        <w:rPr>
          <w:rFonts w:ascii="Arial" w:hAnsi="Arial" w:cs="Arial"/>
          <w:sz w:val="22"/>
          <w:szCs w:val="22"/>
        </w:rPr>
      </w:pPr>
    </w:p>
    <w:p w14:paraId="6CBF1AB5" w14:textId="0163198C" w:rsidR="00DC2EBA" w:rsidRDefault="00DC2EBA" w:rsidP="00DC2EBA">
      <w:pPr>
        <w:tabs>
          <w:tab w:val="left" w:pos="3535"/>
        </w:tabs>
        <w:rPr>
          <w:rFonts w:ascii="Arial" w:hAnsi="Arial" w:cs="Arial"/>
          <w:sz w:val="22"/>
          <w:szCs w:val="22"/>
        </w:rPr>
      </w:pPr>
      <w:r>
        <w:rPr>
          <w:rFonts w:ascii="Arial" w:hAnsi="Arial" w:cs="Arial"/>
          <w:sz w:val="22"/>
          <w:szCs w:val="22"/>
        </w:rPr>
        <w:tab/>
      </w:r>
    </w:p>
    <w:p w14:paraId="0A67EE44" w14:textId="502C5742" w:rsidR="00DC2EBA" w:rsidRDefault="00DC2EBA" w:rsidP="00DC2EBA">
      <w:pPr>
        <w:tabs>
          <w:tab w:val="left" w:pos="3535"/>
        </w:tabs>
        <w:rPr>
          <w:rFonts w:ascii="Arial" w:hAnsi="Arial" w:cs="Arial"/>
          <w:sz w:val="22"/>
          <w:szCs w:val="22"/>
        </w:rPr>
      </w:pPr>
    </w:p>
    <w:p w14:paraId="501C4D6D" w14:textId="68D32F41" w:rsidR="00DC2EBA" w:rsidRDefault="00DC2EBA" w:rsidP="00DC2EBA">
      <w:pPr>
        <w:tabs>
          <w:tab w:val="left" w:pos="3535"/>
        </w:tabs>
        <w:rPr>
          <w:rFonts w:ascii="Arial" w:hAnsi="Arial" w:cs="Arial"/>
          <w:sz w:val="22"/>
          <w:szCs w:val="22"/>
        </w:rPr>
      </w:pPr>
    </w:p>
    <w:p w14:paraId="08C8B698" w14:textId="1711A0DD" w:rsidR="00DC2EBA" w:rsidRDefault="00DC2EBA" w:rsidP="00DC2EBA">
      <w:pPr>
        <w:tabs>
          <w:tab w:val="left" w:pos="3535"/>
        </w:tabs>
        <w:rPr>
          <w:rFonts w:ascii="Arial" w:hAnsi="Arial" w:cs="Arial"/>
          <w:sz w:val="22"/>
          <w:szCs w:val="22"/>
        </w:rPr>
      </w:pPr>
    </w:p>
    <w:p w14:paraId="1A55083E" w14:textId="4CEDC981" w:rsidR="00DC2EBA" w:rsidRDefault="002F3AAA" w:rsidP="00DC2EBA">
      <w:pPr>
        <w:tabs>
          <w:tab w:val="left" w:pos="3535"/>
        </w:tabs>
        <w:rPr>
          <w:rFonts w:ascii="Arial" w:hAnsi="Arial" w:cs="Arial"/>
          <w:b/>
          <w:bCs/>
          <w:sz w:val="28"/>
          <w:szCs w:val="28"/>
        </w:rPr>
      </w:pPr>
      <w:r w:rsidRPr="00234C8C">
        <w:rPr>
          <w:rFonts w:ascii="Arial" w:hAnsi="Arial" w:cs="Arial"/>
          <w:b/>
          <w:bCs/>
          <w:sz w:val="28"/>
          <w:szCs w:val="28"/>
        </w:rPr>
        <w:t xml:space="preserve">References </w:t>
      </w:r>
    </w:p>
    <w:p w14:paraId="66D8D41A" w14:textId="77777777" w:rsidR="008F1A31" w:rsidRDefault="008F1A31" w:rsidP="00DC2EBA">
      <w:pPr>
        <w:tabs>
          <w:tab w:val="left" w:pos="3535"/>
        </w:tabs>
        <w:rPr>
          <w:rFonts w:ascii="Arial" w:hAnsi="Arial" w:cs="Arial"/>
          <w:b/>
          <w:bCs/>
          <w:sz w:val="28"/>
          <w:szCs w:val="28"/>
        </w:rPr>
      </w:pPr>
    </w:p>
    <w:p w14:paraId="05A17C24" w14:textId="77777777" w:rsidR="00032AE9" w:rsidRDefault="00032AE9" w:rsidP="00DC2EBA">
      <w:pPr>
        <w:tabs>
          <w:tab w:val="left" w:pos="3535"/>
        </w:tabs>
        <w:rPr>
          <w:rFonts w:ascii="Arial" w:hAnsi="Arial" w:cs="Arial"/>
          <w:b/>
          <w:bCs/>
          <w:sz w:val="28"/>
          <w:szCs w:val="28"/>
        </w:rPr>
      </w:pPr>
    </w:p>
    <w:p w14:paraId="2C1EB795" w14:textId="5EA1AB1E" w:rsidR="008F1A31" w:rsidRDefault="00032AE9" w:rsidP="00032AE9">
      <w:pPr>
        <w:spacing w:line="360" w:lineRule="auto"/>
        <w:rPr>
          <w:rFonts w:ascii="Arial" w:hAnsi="Arial" w:cs="Arial"/>
          <w:sz w:val="22"/>
          <w:szCs w:val="22"/>
        </w:rPr>
      </w:pPr>
      <w:r>
        <w:rPr>
          <w:rFonts w:ascii="Arial" w:hAnsi="Arial" w:cs="Arial"/>
          <w:sz w:val="22"/>
          <w:szCs w:val="22"/>
        </w:rPr>
        <w:t xml:space="preserve">Crown (2019) </w:t>
      </w:r>
      <w:r w:rsidRPr="000318CB">
        <w:rPr>
          <w:rFonts w:ascii="Arial" w:hAnsi="Arial" w:cs="Arial"/>
          <w:i/>
          <w:iCs/>
          <w:sz w:val="22"/>
          <w:szCs w:val="22"/>
        </w:rPr>
        <w:t>Voluntary National Review of progress towards the Sustainable Development Goals</w:t>
      </w:r>
      <w:r>
        <w:rPr>
          <w:rFonts w:ascii="Arial" w:hAnsi="Arial" w:cs="Arial"/>
          <w:sz w:val="22"/>
          <w:szCs w:val="22"/>
        </w:rPr>
        <w:t>. Available at:</w:t>
      </w:r>
      <w:r w:rsidR="008F1A31">
        <w:rPr>
          <w:rFonts w:ascii="Arial" w:hAnsi="Arial" w:cs="Arial"/>
          <w:sz w:val="22"/>
          <w:szCs w:val="22"/>
        </w:rPr>
        <w:t xml:space="preserve"> </w:t>
      </w:r>
      <w:hyperlink r:id="rId7" w:history="1">
        <w:r w:rsidR="008F1A31" w:rsidRPr="00E01706">
          <w:rPr>
            <w:rStyle w:val="Hyperlink"/>
            <w:rFonts w:ascii="Arial" w:hAnsi="Arial" w:cs="Arial"/>
            <w:sz w:val="22"/>
            <w:szCs w:val="22"/>
          </w:rPr>
          <w:t>https://assets.publishing.service.gov.uk/government/uploads/system/uploads/attachment_data/file/818212/UKVNR-web-accessible1.pdf</w:t>
        </w:r>
      </w:hyperlink>
      <w:r>
        <w:rPr>
          <w:rFonts w:ascii="Arial" w:hAnsi="Arial" w:cs="Arial"/>
          <w:sz w:val="22"/>
          <w:szCs w:val="22"/>
        </w:rPr>
        <w:t xml:space="preserve"> (Accessed: 28 December 2022). </w:t>
      </w:r>
    </w:p>
    <w:p w14:paraId="1AD62935" w14:textId="77777777" w:rsidR="00A821A7" w:rsidRDefault="00A821A7" w:rsidP="00A821A7">
      <w:pPr>
        <w:tabs>
          <w:tab w:val="left" w:pos="3535"/>
        </w:tabs>
        <w:spacing w:line="360" w:lineRule="auto"/>
        <w:rPr>
          <w:rFonts w:ascii="Arial" w:hAnsi="Arial" w:cs="Arial"/>
          <w:sz w:val="22"/>
          <w:szCs w:val="22"/>
        </w:rPr>
      </w:pPr>
      <w:r>
        <w:rPr>
          <w:rFonts w:ascii="Arial" w:hAnsi="Arial" w:cs="Arial"/>
          <w:sz w:val="22"/>
          <w:szCs w:val="22"/>
        </w:rPr>
        <w:t xml:space="preserve">Department for Education (2021) </w:t>
      </w:r>
      <w:r w:rsidRPr="000318CB">
        <w:rPr>
          <w:rFonts w:ascii="Arial" w:hAnsi="Arial" w:cs="Arial"/>
          <w:i/>
          <w:iCs/>
          <w:sz w:val="22"/>
          <w:szCs w:val="22"/>
        </w:rPr>
        <w:t>DfE Outcome Delivery Plan: 2021 to 2022</w:t>
      </w:r>
      <w:r>
        <w:rPr>
          <w:rFonts w:ascii="Arial" w:hAnsi="Arial" w:cs="Arial"/>
          <w:sz w:val="22"/>
          <w:szCs w:val="22"/>
        </w:rPr>
        <w:t>. Available at:</w:t>
      </w:r>
    </w:p>
    <w:p w14:paraId="1BDB774B" w14:textId="1EAB5BE3" w:rsidR="00C64F8E" w:rsidRDefault="00CB4E1C" w:rsidP="00A821A7">
      <w:pPr>
        <w:tabs>
          <w:tab w:val="left" w:pos="3535"/>
        </w:tabs>
        <w:spacing w:line="360" w:lineRule="auto"/>
        <w:rPr>
          <w:rFonts w:ascii="Arial" w:hAnsi="Arial" w:cs="Arial"/>
          <w:sz w:val="22"/>
          <w:szCs w:val="22"/>
        </w:rPr>
      </w:pPr>
      <w:hyperlink r:id="rId8" w:history="1">
        <w:r w:rsidR="00A821A7" w:rsidRPr="00C02857">
          <w:rPr>
            <w:rStyle w:val="Hyperlink"/>
            <w:rFonts w:ascii="Arial" w:hAnsi="Arial" w:cs="Arial"/>
            <w:sz w:val="22"/>
            <w:szCs w:val="22"/>
          </w:rPr>
          <w:t>https://www.gov.uk/government/publications/department-for-education-outcome-delivery-plan/dfe-outcome-delivery-plan-2021-to-2022</w:t>
        </w:r>
      </w:hyperlink>
      <w:r w:rsidR="00A821A7">
        <w:rPr>
          <w:rFonts w:ascii="Arial" w:hAnsi="Arial" w:cs="Arial"/>
          <w:sz w:val="22"/>
          <w:szCs w:val="22"/>
        </w:rPr>
        <w:t xml:space="preserve"> (Accessed: 28 December 2022).</w:t>
      </w:r>
    </w:p>
    <w:p w14:paraId="76FCF236" w14:textId="77777777" w:rsidR="00C64F8E" w:rsidRPr="00716EEB" w:rsidRDefault="00C64F8E" w:rsidP="00C64F8E">
      <w:pPr>
        <w:tabs>
          <w:tab w:val="left" w:pos="3535"/>
        </w:tabs>
        <w:spacing w:line="360" w:lineRule="auto"/>
        <w:rPr>
          <w:rFonts w:ascii="Arial" w:hAnsi="Arial" w:cs="Arial"/>
          <w:sz w:val="22"/>
          <w:szCs w:val="22"/>
        </w:rPr>
      </w:pPr>
      <w:r w:rsidRPr="00716EEB">
        <w:rPr>
          <w:rFonts w:ascii="Arial" w:hAnsi="Arial" w:cs="Arial"/>
          <w:color w:val="222222"/>
          <w:sz w:val="22"/>
          <w:szCs w:val="22"/>
          <w:shd w:val="clear" w:color="auto" w:fill="FFFFFF"/>
        </w:rPr>
        <w:t>Education Improvement Board</w:t>
      </w:r>
      <w:r>
        <w:rPr>
          <w:rFonts w:ascii="Arial" w:hAnsi="Arial" w:cs="Arial"/>
          <w:color w:val="222222"/>
          <w:sz w:val="22"/>
          <w:szCs w:val="22"/>
          <w:shd w:val="clear" w:color="auto" w:fill="FFFFFF"/>
        </w:rPr>
        <w:t xml:space="preserve"> (n/d) </w:t>
      </w:r>
      <w:r w:rsidRPr="00D45B66">
        <w:rPr>
          <w:rFonts w:ascii="Arial" w:hAnsi="Arial" w:cs="Arial"/>
          <w:i/>
          <w:iCs/>
          <w:color w:val="222222"/>
          <w:sz w:val="22"/>
          <w:szCs w:val="22"/>
          <w:shd w:val="clear" w:color="auto" w:fill="FFFFFF"/>
        </w:rPr>
        <w:t>Ambition 2025 10-year strategic plan</w:t>
      </w:r>
      <w:r>
        <w:rPr>
          <w:rFonts w:ascii="Arial" w:hAnsi="Arial" w:cs="Arial"/>
          <w:color w:val="222222"/>
          <w:sz w:val="22"/>
          <w:szCs w:val="22"/>
          <w:shd w:val="clear" w:color="auto" w:fill="FFFFFF"/>
        </w:rPr>
        <w:t>. Available at:</w:t>
      </w:r>
    </w:p>
    <w:p w14:paraId="60E506EA" w14:textId="77777777" w:rsidR="00C64F8E" w:rsidRDefault="00CB4E1C" w:rsidP="00C64F8E">
      <w:pPr>
        <w:tabs>
          <w:tab w:val="left" w:pos="3535"/>
        </w:tabs>
        <w:spacing w:line="360" w:lineRule="auto"/>
        <w:rPr>
          <w:rFonts w:ascii="Arial" w:hAnsi="Arial" w:cs="Arial"/>
          <w:sz w:val="22"/>
          <w:szCs w:val="22"/>
        </w:rPr>
      </w:pPr>
      <w:hyperlink r:id="rId9" w:history="1">
        <w:r w:rsidR="00C64F8E" w:rsidRPr="00EE467A">
          <w:rPr>
            <w:rStyle w:val="Hyperlink"/>
            <w:rFonts w:ascii="Arial" w:hAnsi="Arial" w:cs="Arial"/>
            <w:sz w:val="22"/>
            <w:szCs w:val="22"/>
          </w:rPr>
          <w:t>http://www.nottinghamschools.org.uk/media/362008/ambition-2025-10-yr-strategic-plan.pdf</w:t>
        </w:r>
      </w:hyperlink>
    </w:p>
    <w:p w14:paraId="7481FF6E" w14:textId="3ABBA4FE" w:rsidR="00C64F8E" w:rsidRPr="00C64F8E" w:rsidRDefault="00CB4E1C" w:rsidP="00A821A7">
      <w:pPr>
        <w:tabs>
          <w:tab w:val="left" w:pos="3535"/>
        </w:tabs>
        <w:spacing w:line="360" w:lineRule="auto"/>
        <w:rPr>
          <w:rFonts w:ascii="Arial" w:hAnsi="Arial" w:cs="Arial"/>
          <w:color w:val="000000" w:themeColor="text1"/>
          <w:sz w:val="22"/>
          <w:szCs w:val="22"/>
        </w:rPr>
      </w:pPr>
      <w:hyperlink r:id="rId10" w:history="1">
        <w:r w:rsidR="00C64F8E" w:rsidRPr="00EE467A">
          <w:rPr>
            <w:rStyle w:val="Hyperlink"/>
            <w:rFonts w:ascii="Arial" w:hAnsi="Arial" w:cs="Arial"/>
            <w:sz w:val="22"/>
            <w:szCs w:val="22"/>
          </w:rPr>
          <w:t>https://documents.nottinghamcity.gov.uk/download/918</w:t>
        </w:r>
      </w:hyperlink>
      <w:r w:rsidR="00C64F8E">
        <w:rPr>
          <w:rStyle w:val="Hyperlink"/>
          <w:rFonts w:ascii="Arial" w:hAnsi="Arial" w:cs="Arial"/>
          <w:sz w:val="22"/>
          <w:szCs w:val="22"/>
        </w:rPr>
        <w:t xml:space="preserve"> </w:t>
      </w:r>
      <w:r w:rsidR="00C64F8E">
        <w:rPr>
          <w:rStyle w:val="Hyperlink"/>
          <w:rFonts w:ascii="Arial" w:hAnsi="Arial" w:cs="Arial"/>
          <w:color w:val="000000" w:themeColor="text1"/>
          <w:sz w:val="22"/>
          <w:szCs w:val="22"/>
          <w:u w:val="none"/>
        </w:rPr>
        <w:t>(Accessed: 2 January 2023).</w:t>
      </w:r>
    </w:p>
    <w:p w14:paraId="362B5A48" w14:textId="32DA14A0" w:rsidR="002670B5" w:rsidRDefault="008F1A31" w:rsidP="00604548">
      <w:pPr>
        <w:tabs>
          <w:tab w:val="left" w:pos="3535"/>
        </w:tabs>
        <w:spacing w:line="360" w:lineRule="auto"/>
        <w:rPr>
          <w:rStyle w:val="Hyperlink"/>
          <w:rFonts w:ascii="Arial" w:hAnsi="Arial" w:cs="Arial"/>
          <w:color w:val="000000" w:themeColor="text1"/>
          <w:sz w:val="22"/>
          <w:szCs w:val="22"/>
          <w:u w:val="none"/>
        </w:rPr>
      </w:pPr>
      <w:r>
        <w:rPr>
          <w:rFonts w:ascii="Arial" w:hAnsi="Arial" w:cs="Arial"/>
          <w:sz w:val="22"/>
          <w:szCs w:val="22"/>
        </w:rPr>
        <w:t xml:space="preserve">Enactus Nottingham (2020) </w:t>
      </w:r>
      <w:r w:rsidRPr="000318CB">
        <w:rPr>
          <w:rFonts w:ascii="Arial" w:hAnsi="Arial" w:cs="Arial"/>
          <w:i/>
          <w:iCs/>
          <w:sz w:val="22"/>
          <w:szCs w:val="22"/>
        </w:rPr>
        <w:t>Project Nexus</w:t>
      </w:r>
      <w:r>
        <w:rPr>
          <w:rFonts w:ascii="Arial" w:hAnsi="Arial" w:cs="Arial"/>
          <w:sz w:val="22"/>
          <w:szCs w:val="22"/>
        </w:rPr>
        <w:t xml:space="preserve">. Available at: </w:t>
      </w:r>
      <w:hyperlink r:id="rId11" w:history="1">
        <w:r w:rsidRPr="00E01706">
          <w:rPr>
            <w:rStyle w:val="Hyperlink"/>
            <w:rFonts w:ascii="Arial" w:hAnsi="Arial" w:cs="Arial"/>
            <w:sz w:val="22"/>
            <w:szCs w:val="22"/>
          </w:rPr>
          <w:t>https://www.enactusnottingham.org/project-nexus</w:t>
        </w:r>
      </w:hyperlink>
      <w:r>
        <w:rPr>
          <w:rStyle w:val="Hyperlink"/>
          <w:rFonts w:ascii="Arial" w:hAnsi="Arial" w:cs="Arial"/>
          <w:sz w:val="22"/>
          <w:szCs w:val="22"/>
        </w:rPr>
        <w:t xml:space="preserve"> </w:t>
      </w:r>
      <w:r>
        <w:rPr>
          <w:rStyle w:val="Hyperlink"/>
          <w:rFonts w:ascii="Arial" w:hAnsi="Arial" w:cs="Arial"/>
          <w:color w:val="000000" w:themeColor="text1"/>
          <w:sz w:val="22"/>
          <w:szCs w:val="22"/>
          <w:u w:val="none"/>
        </w:rPr>
        <w:t>(Accessed: 2 January 2023).</w:t>
      </w:r>
    </w:p>
    <w:p w14:paraId="3547A450" w14:textId="661A0687" w:rsidR="002670B5" w:rsidRPr="002670B5" w:rsidRDefault="002670B5" w:rsidP="00604548">
      <w:pPr>
        <w:tabs>
          <w:tab w:val="left" w:pos="3535"/>
        </w:tabs>
        <w:spacing w:line="360" w:lineRule="auto"/>
        <w:rPr>
          <w:rFonts w:ascii="Arial" w:hAnsi="Arial" w:cs="Arial"/>
          <w:sz w:val="22"/>
          <w:szCs w:val="22"/>
        </w:rPr>
      </w:pPr>
      <w:r>
        <w:rPr>
          <w:rFonts w:ascii="Arial" w:hAnsi="Arial" w:cs="Arial"/>
          <w:sz w:val="22"/>
          <w:szCs w:val="22"/>
        </w:rPr>
        <w:t xml:space="preserve">Foreign, Commonwealth and Development Office (2021) </w:t>
      </w:r>
      <w:r w:rsidRPr="000318CB">
        <w:rPr>
          <w:rFonts w:ascii="Arial" w:hAnsi="Arial" w:cs="Arial"/>
          <w:i/>
          <w:iCs/>
          <w:sz w:val="22"/>
          <w:szCs w:val="22"/>
        </w:rPr>
        <w:t>FCDO Outcome Delivery Plan: 2021 to 2022</w:t>
      </w:r>
      <w:r>
        <w:rPr>
          <w:rFonts w:ascii="Arial" w:hAnsi="Arial" w:cs="Arial"/>
          <w:sz w:val="22"/>
          <w:szCs w:val="22"/>
        </w:rPr>
        <w:t xml:space="preserve">. Available at: </w:t>
      </w:r>
      <w:hyperlink r:id="rId12" w:history="1">
        <w:r w:rsidRPr="00E01706">
          <w:rPr>
            <w:rStyle w:val="Hyperlink"/>
            <w:rFonts w:ascii="Arial" w:hAnsi="Arial" w:cs="Arial"/>
            <w:sz w:val="22"/>
            <w:szCs w:val="22"/>
          </w:rPr>
          <w:t>https://www.gov.uk/government/publications/foreign-commonwealth-development-office-outcome-delivery-plan/fcdo-outcome-delivery-plan-2021-to-2022</w:t>
        </w:r>
      </w:hyperlink>
      <w:r>
        <w:rPr>
          <w:rStyle w:val="Hyperlink"/>
          <w:rFonts w:ascii="Arial" w:hAnsi="Arial" w:cs="Arial"/>
          <w:sz w:val="22"/>
          <w:szCs w:val="22"/>
        </w:rPr>
        <w:t xml:space="preserve"> </w:t>
      </w:r>
      <w:r>
        <w:rPr>
          <w:rFonts w:ascii="Arial" w:hAnsi="Arial" w:cs="Arial"/>
          <w:sz w:val="22"/>
          <w:szCs w:val="22"/>
        </w:rPr>
        <w:t>(Accessed: 30 December 2022).</w:t>
      </w:r>
    </w:p>
    <w:p w14:paraId="7746CEF4" w14:textId="77777777" w:rsidR="00604548" w:rsidRDefault="00604548" w:rsidP="00604548">
      <w:pPr>
        <w:tabs>
          <w:tab w:val="left" w:pos="3535"/>
        </w:tabs>
        <w:spacing w:line="360" w:lineRule="auto"/>
        <w:rPr>
          <w:rFonts w:ascii="Arial" w:hAnsi="Arial" w:cs="Arial"/>
          <w:sz w:val="22"/>
          <w:szCs w:val="22"/>
        </w:rPr>
      </w:pPr>
      <w:r>
        <w:rPr>
          <w:rFonts w:ascii="Arial" w:hAnsi="Arial" w:cs="Arial"/>
          <w:sz w:val="22"/>
          <w:szCs w:val="22"/>
        </w:rPr>
        <w:t xml:space="preserve">GOV.UK (2021) </w:t>
      </w:r>
      <w:r w:rsidRPr="000318CB">
        <w:rPr>
          <w:rFonts w:ascii="Arial" w:hAnsi="Arial" w:cs="Arial"/>
          <w:i/>
          <w:iCs/>
          <w:sz w:val="22"/>
          <w:szCs w:val="22"/>
        </w:rPr>
        <w:t>Implementing the Sustainable Development Goals</w:t>
      </w:r>
      <w:r>
        <w:rPr>
          <w:rFonts w:ascii="Arial" w:hAnsi="Arial" w:cs="Arial"/>
          <w:sz w:val="22"/>
          <w:szCs w:val="22"/>
        </w:rPr>
        <w:t>. Available at:</w:t>
      </w:r>
    </w:p>
    <w:p w14:paraId="43CC2922" w14:textId="332321D5" w:rsidR="00234C8C" w:rsidRPr="002670B5" w:rsidRDefault="00CB4E1C" w:rsidP="002670B5">
      <w:pPr>
        <w:tabs>
          <w:tab w:val="left" w:pos="3535"/>
        </w:tabs>
        <w:spacing w:line="360" w:lineRule="auto"/>
        <w:rPr>
          <w:rFonts w:ascii="Arial" w:hAnsi="Arial" w:cs="Arial"/>
          <w:sz w:val="22"/>
          <w:szCs w:val="22"/>
        </w:rPr>
      </w:pPr>
      <w:hyperlink r:id="rId13" w:history="1">
        <w:r w:rsidR="00604548" w:rsidRPr="00416B7D">
          <w:rPr>
            <w:rStyle w:val="Hyperlink"/>
            <w:rFonts w:ascii="Arial" w:hAnsi="Arial" w:cs="Arial"/>
            <w:sz w:val="22"/>
            <w:szCs w:val="22"/>
          </w:rPr>
          <w:t>https://www.gov.uk/government/publications/implementing-the-sustainable-development-goals/implementing-the-sustainable-development-goals--2</w:t>
        </w:r>
      </w:hyperlink>
      <w:r w:rsidR="00604548">
        <w:rPr>
          <w:rFonts w:ascii="Arial" w:hAnsi="Arial" w:cs="Arial"/>
          <w:sz w:val="22"/>
          <w:szCs w:val="22"/>
        </w:rPr>
        <w:t xml:space="preserve"> (Accessed: 28 December 2022).</w:t>
      </w:r>
    </w:p>
    <w:p w14:paraId="59583799" w14:textId="00C958EF" w:rsidR="002F3AAA" w:rsidRPr="006D4532" w:rsidRDefault="006D4532" w:rsidP="006D4532">
      <w:pPr>
        <w:tabs>
          <w:tab w:val="left" w:pos="3535"/>
        </w:tabs>
        <w:spacing w:line="360" w:lineRule="auto"/>
        <w:rPr>
          <w:rFonts w:ascii="Arial" w:hAnsi="Arial" w:cs="Arial"/>
          <w:sz w:val="22"/>
          <w:szCs w:val="22"/>
        </w:rPr>
      </w:pPr>
      <w:r w:rsidRPr="00AF3BD2">
        <w:rPr>
          <w:rFonts w:ascii="Arial" w:hAnsi="Arial" w:cs="Arial"/>
          <w:i/>
          <w:iCs/>
          <w:sz w:val="22"/>
          <w:szCs w:val="22"/>
        </w:rPr>
        <w:t>Health and Care Act 2022</w:t>
      </w:r>
      <w:r w:rsidR="007A1B08">
        <w:rPr>
          <w:rFonts w:ascii="Arial" w:hAnsi="Arial" w:cs="Arial"/>
          <w:i/>
          <w:iCs/>
          <w:sz w:val="22"/>
          <w:szCs w:val="22"/>
        </w:rPr>
        <w:t>,</w:t>
      </w:r>
      <w:r w:rsidR="004A4380">
        <w:rPr>
          <w:rFonts w:ascii="Arial" w:hAnsi="Arial" w:cs="Arial"/>
          <w:i/>
          <w:iCs/>
          <w:sz w:val="22"/>
          <w:szCs w:val="22"/>
        </w:rPr>
        <w:t xml:space="preserve"> </w:t>
      </w:r>
      <w:r w:rsidR="003E5FA7">
        <w:rPr>
          <w:rFonts w:ascii="Arial" w:hAnsi="Arial" w:cs="Arial"/>
          <w:sz w:val="22"/>
          <w:szCs w:val="22"/>
        </w:rPr>
        <w:t>Available at:</w:t>
      </w:r>
    </w:p>
    <w:p w14:paraId="506B773A" w14:textId="3CFD3C88" w:rsidR="006D4532" w:rsidRDefault="00CB4E1C" w:rsidP="006D4532">
      <w:pPr>
        <w:tabs>
          <w:tab w:val="left" w:pos="3535"/>
        </w:tabs>
        <w:spacing w:line="360" w:lineRule="auto"/>
        <w:rPr>
          <w:rFonts w:ascii="Arial" w:hAnsi="Arial" w:cs="Arial"/>
          <w:sz w:val="22"/>
          <w:szCs w:val="22"/>
        </w:rPr>
      </w:pPr>
      <w:hyperlink r:id="rId14" w:history="1">
        <w:r w:rsidR="006D4532" w:rsidRPr="00E01706">
          <w:rPr>
            <w:rStyle w:val="Hyperlink"/>
            <w:rFonts w:ascii="Arial" w:hAnsi="Arial" w:cs="Arial"/>
            <w:sz w:val="22"/>
            <w:szCs w:val="22"/>
          </w:rPr>
          <w:t>https://www.legislation.gov.uk/ukpga/2022/31/contents/enacted</w:t>
        </w:r>
      </w:hyperlink>
      <w:r w:rsidR="006D4532">
        <w:rPr>
          <w:rFonts w:ascii="Arial" w:hAnsi="Arial" w:cs="Arial"/>
          <w:sz w:val="22"/>
          <w:szCs w:val="22"/>
        </w:rPr>
        <w:t xml:space="preserve"> (Accessed: 31 December 2022).</w:t>
      </w:r>
    </w:p>
    <w:p w14:paraId="48491E1F" w14:textId="595A3D25" w:rsidR="00230DD5" w:rsidRPr="004A5E44" w:rsidRDefault="002D74BD" w:rsidP="006D4532">
      <w:pPr>
        <w:tabs>
          <w:tab w:val="left" w:pos="3535"/>
        </w:tabs>
        <w:spacing w:line="360" w:lineRule="auto"/>
        <w:rPr>
          <w:rFonts w:ascii="Arial" w:hAnsi="Arial" w:cs="Arial"/>
          <w:sz w:val="22"/>
          <w:szCs w:val="22"/>
        </w:rPr>
      </w:pPr>
      <w:r w:rsidRPr="00914FF3">
        <w:rPr>
          <w:rFonts w:ascii="Arial" w:hAnsi="Arial" w:cs="Arial"/>
          <w:i/>
          <w:iCs/>
          <w:sz w:val="22"/>
          <w:szCs w:val="22"/>
        </w:rPr>
        <w:t>Health and</w:t>
      </w:r>
      <w:r w:rsidRPr="002E01E2">
        <w:rPr>
          <w:rFonts w:ascii="Arial" w:hAnsi="Arial" w:cs="Arial"/>
          <w:sz w:val="22"/>
          <w:szCs w:val="22"/>
        </w:rPr>
        <w:t xml:space="preserve"> </w:t>
      </w:r>
      <w:r w:rsidRPr="00187406">
        <w:rPr>
          <w:rFonts w:ascii="Arial" w:hAnsi="Arial" w:cs="Arial"/>
          <w:i/>
          <w:iCs/>
          <w:sz w:val="22"/>
          <w:szCs w:val="22"/>
        </w:rPr>
        <w:t>Social Care Act 2012</w:t>
      </w:r>
      <w:r w:rsidR="004A4380">
        <w:rPr>
          <w:rFonts w:ascii="Arial" w:hAnsi="Arial" w:cs="Arial"/>
          <w:i/>
          <w:iCs/>
          <w:sz w:val="22"/>
          <w:szCs w:val="22"/>
        </w:rPr>
        <w:t>,</w:t>
      </w:r>
      <w:r w:rsidR="004A5E44">
        <w:rPr>
          <w:rFonts w:ascii="Arial" w:hAnsi="Arial" w:cs="Arial"/>
          <w:i/>
          <w:iCs/>
          <w:sz w:val="22"/>
          <w:szCs w:val="22"/>
        </w:rPr>
        <w:t xml:space="preserve"> </w:t>
      </w:r>
      <w:r w:rsidR="004A5E44">
        <w:rPr>
          <w:rFonts w:ascii="Arial" w:hAnsi="Arial" w:cs="Arial"/>
          <w:sz w:val="22"/>
          <w:szCs w:val="22"/>
        </w:rPr>
        <w:t>Available at:</w:t>
      </w:r>
    </w:p>
    <w:p w14:paraId="4C2C07A6" w14:textId="7CD14136" w:rsidR="002670B5" w:rsidRDefault="00CB4E1C" w:rsidP="008117F6">
      <w:pPr>
        <w:tabs>
          <w:tab w:val="left" w:pos="3535"/>
        </w:tabs>
        <w:spacing w:line="360" w:lineRule="auto"/>
        <w:rPr>
          <w:rFonts w:ascii="Arial" w:hAnsi="Arial" w:cs="Arial"/>
          <w:sz w:val="22"/>
          <w:szCs w:val="22"/>
        </w:rPr>
      </w:pPr>
      <w:hyperlink r:id="rId15" w:history="1">
        <w:r w:rsidR="00234C8C" w:rsidRPr="00E01706">
          <w:rPr>
            <w:rStyle w:val="Hyperlink"/>
            <w:rFonts w:ascii="Arial" w:hAnsi="Arial" w:cs="Arial"/>
            <w:sz w:val="22"/>
            <w:szCs w:val="22"/>
          </w:rPr>
          <w:t>https://www.legislation.gov.uk/ukpga/2012/7/contents/enacted</w:t>
        </w:r>
      </w:hyperlink>
      <w:r w:rsidR="00234C8C">
        <w:rPr>
          <w:rFonts w:ascii="Arial" w:hAnsi="Arial" w:cs="Arial"/>
          <w:sz w:val="22"/>
          <w:szCs w:val="22"/>
        </w:rPr>
        <w:t xml:space="preserve"> </w:t>
      </w:r>
      <w:r w:rsidR="004A5E44">
        <w:rPr>
          <w:rFonts w:ascii="Arial" w:hAnsi="Arial" w:cs="Arial"/>
          <w:sz w:val="22"/>
          <w:szCs w:val="22"/>
        </w:rPr>
        <w:t xml:space="preserve">(Accessed: </w:t>
      </w:r>
      <w:r w:rsidR="000871DB">
        <w:rPr>
          <w:rFonts w:ascii="Arial" w:hAnsi="Arial" w:cs="Arial"/>
          <w:sz w:val="22"/>
          <w:szCs w:val="22"/>
        </w:rPr>
        <w:t>31 December 2022).</w:t>
      </w:r>
    </w:p>
    <w:p w14:paraId="1A89C955" w14:textId="1A1A9967" w:rsidR="002670B5" w:rsidRPr="00D819A0" w:rsidRDefault="008117F6" w:rsidP="00D819A0">
      <w:pPr>
        <w:pStyle w:val="Heading1"/>
        <w:shd w:val="clear" w:color="auto" w:fill="FFFFFF"/>
        <w:spacing w:before="0" w:beforeAutospacing="0" w:after="300" w:afterAutospacing="0" w:line="360" w:lineRule="auto"/>
        <w:rPr>
          <w:rFonts w:ascii="Arial" w:hAnsi="Arial" w:cs="Arial"/>
          <w:b w:val="0"/>
          <w:bCs w:val="0"/>
          <w:color w:val="464B51"/>
          <w:spacing w:val="-15"/>
          <w:sz w:val="63"/>
          <w:szCs w:val="63"/>
        </w:rPr>
      </w:pPr>
      <w:r w:rsidRPr="0025213F">
        <w:rPr>
          <w:rStyle w:val="Hyperlink"/>
          <w:rFonts w:ascii="Arial" w:hAnsi="Arial" w:cs="Arial"/>
          <w:b w:val="0"/>
          <w:bCs w:val="0"/>
          <w:color w:val="000000" w:themeColor="text1"/>
          <w:sz w:val="22"/>
          <w:szCs w:val="22"/>
          <w:u w:val="none"/>
        </w:rPr>
        <w:t>Local Government Association (2021)</w:t>
      </w:r>
      <w:r w:rsidRPr="00D82359">
        <w:rPr>
          <w:rStyle w:val="Hyperlink"/>
          <w:rFonts w:ascii="Arial" w:hAnsi="Arial" w:cs="Arial"/>
          <w:color w:val="000000" w:themeColor="text1"/>
          <w:sz w:val="22"/>
          <w:szCs w:val="22"/>
          <w:u w:val="none"/>
        </w:rPr>
        <w:t xml:space="preserve"> </w:t>
      </w:r>
      <w:r w:rsidRPr="00D45B66">
        <w:rPr>
          <w:rFonts w:ascii="Arial" w:hAnsi="Arial" w:cs="Arial"/>
          <w:b w:val="0"/>
          <w:bCs w:val="0"/>
          <w:i/>
          <w:iCs/>
          <w:color w:val="000000" w:themeColor="text1"/>
          <w:spacing w:val="-15"/>
          <w:sz w:val="22"/>
          <w:szCs w:val="22"/>
        </w:rPr>
        <w:t xml:space="preserve">Nottingham </w:t>
      </w:r>
      <w:r w:rsidRPr="00D45B66">
        <w:rPr>
          <w:rFonts w:ascii="Arial" w:hAnsi="Arial" w:cs="Arial"/>
          <w:b w:val="0"/>
          <w:bCs w:val="0"/>
          <w:i/>
          <w:iCs/>
          <w:color w:val="464B51"/>
          <w:spacing w:val="-15"/>
          <w:sz w:val="22"/>
          <w:szCs w:val="22"/>
        </w:rPr>
        <w:t>City Council: Carbon Neutral Agenda</w:t>
      </w:r>
      <w:r>
        <w:rPr>
          <w:rFonts w:ascii="Arial" w:hAnsi="Arial" w:cs="Arial"/>
          <w:b w:val="0"/>
          <w:bCs w:val="0"/>
          <w:color w:val="464B51"/>
          <w:spacing w:val="-15"/>
          <w:sz w:val="22"/>
          <w:szCs w:val="22"/>
        </w:rPr>
        <w:t xml:space="preserve">. Available at: </w:t>
      </w:r>
      <w:hyperlink r:id="rId16" w:history="1">
        <w:r w:rsidRPr="00E01706">
          <w:rPr>
            <w:rStyle w:val="Hyperlink"/>
            <w:rFonts w:ascii="Arial" w:hAnsi="Arial" w:cs="Arial"/>
            <w:sz w:val="22"/>
            <w:szCs w:val="22"/>
          </w:rPr>
          <w:t>https://www.local.gov.uk/case-studies/nottingham-city-council-carbon-neutral-agenda</w:t>
        </w:r>
      </w:hyperlink>
      <w:r>
        <w:rPr>
          <w:rFonts w:ascii="Arial" w:hAnsi="Arial" w:cs="Arial"/>
          <w:sz w:val="22"/>
          <w:szCs w:val="22"/>
        </w:rPr>
        <w:t xml:space="preserve"> </w:t>
      </w:r>
      <w:r>
        <w:rPr>
          <w:rFonts w:ascii="Arial" w:hAnsi="Arial" w:cs="Arial"/>
          <w:b w:val="0"/>
          <w:bCs w:val="0"/>
          <w:sz w:val="22"/>
          <w:szCs w:val="22"/>
        </w:rPr>
        <w:t>(Accessed: 28 December 2022)</w:t>
      </w:r>
      <w:r w:rsidR="0089301E">
        <w:rPr>
          <w:rFonts w:ascii="Arial" w:hAnsi="Arial" w:cs="Arial"/>
          <w:b w:val="0"/>
          <w:bCs w:val="0"/>
          <w:sz w:val="22"/>
          <w:szCs w:val="22"/>
        </w:rPr>
        <w:t>.</w:t>
      </w:r>
    </w:p>
    <w:p w14:paraId="64095AB9" w14:textId="77777777" w:rsidR="00E06688" w:rsidRDefault="00E06688" w:rsidP="00DC2EBA">
      <w:pPr>
        <w:tabs>
          <w:tab w:val="left" w:pos="3535"/>
        </w:tabs>
        <w:rPr>
          <w:rFonts w:ascii="Arial" w:hAnsi="Arial" w:cs="Arial"/>
          <w:sz w:val="22"/>
          <w:szCs w:val="22"/>
        </w:rPr>
      </w:pPr>
    </w:p>
    <w:p w14:paraId="144735F5" w14:textId="58386694" w:rsidR="00226D0A" w:rsidRDefault="00D819A0" w:rsidP="0089301E">
      <w:pPr>
        <w:tabs>
          <w:tab w:val="left" w:pos="3535"/>
        </w:tabs>
        <w:spacing w:line="360" w:lineRule="auto"/>
        <w:rPr>
          <w:rFonts w:ascii="Arial" w:hAnsi="Arial" w:cs="Arial"/>
          <w:sz w:val="22"/>
          <w:szCs w:val="22"/>
        </w:rPr>
      </w:pPr>
      <w:r>
        <w:rPr>
          <w:rFonts w:ascii="Arial" w:hAnsi="Arial" w:cs="Arial"/>
          <w:sz w:val="22"/>
          <w:szCs w:val="22"/>
        </w:rPr>
        <w:t xml:space="preserve">Nottingham City Council (2018) </w:t>
      </w:r>
      <w:r w:rsidRPr="00D45B66">
        <w:rPr>
          <w:rFonts w:ascii="Arial" w:hAnsi="Arial" w:cs="Arial"/>
          <w:i/>
          <w:iCs/>
          <w:sz w:val="22"/>
          <w:szCs w:val="22"/>
        </w:rPr>
        <w:t>Education steadily improving in Nottingham</w:t>
      </w:r>
      <w:r>
        <w:rPr>
          <w:rFonts w:ascii="Arial" w:hAnsi="Arial" w:cs="Arial"/>
          <w:sz w:val="22"/>
          <w:szCs w:val="22"/>
        </w:rPr>
        <w:t>. Available at:</w:t>
      </w:r>
      <w:r w:rsidR="0089301E">
        <w:rPr>
          <w:rFonts w:ascii="Arial" w:hAnsi="Arial" w:cs="Arial"/>
          <w:sz w:val="22"/>
          <w:szCs w:val="22"/>
        </w:rPr>
        <w:t xml:space="preserve"> </w:t>
      </w:r>
      <w:hyperlink r:id="rId17" w:history="1">
        <w:r w:rsidR="0089301E" w:rsidRPr="00E01706">
          <w:rPr>
            <w:rStyle w:val="Hyperlink"/>
            <w:rFonts w:ascii="Arial" w:hAnsi="Arial" w:cs="Arial"/>
            <w:sz w:val="22"/>
            <w:szCs w:val="22"/>
          </w:rPr>
          <w:t>https://www.mynottinghamnews.co.uk/education-steadily-improving-in-nottingham/</w:t>
        </w:r>
      </w:hyperlink>
      <w:r>
        <w:rPr>
          <w:rStyle w:val="Hyperlink"/>
          <w:rFonts w:ascii="Arial" w:hAnsi="Arial" w:cs="Arial"/>
          <w:sz w:val="22"/>
          <w:szCs w:val="22"/>
        </w:rPr>
        <w:t xml:space="preserve"> </w:t>
      </w:r>
      <w:r>
        <w:rPr>
          <w:rStyle w:val="Hyperlink"/>
          <w:rFonts w:ascii="Arial" w:hAnsi="Arial" w:cs="Arial"/>
          <w:color w:val="000000" w:themeColor="text1"/>
          <w:sz w:val="22"/>
          <w:szCs w:val="22"/>
          <w:u w:val="none"/>
        </w:rPr>
        <w:t>(Accessed: 2 January 2023).</w:t>
      </w:r>
    </w:p>
    <w:p w14:paraId="32CD64FA" w14:textId="3E021CF2" w:rsidR="0089301E" w:rsidRDefault="0089301E" w:rsidP="00210948">
      <w:pPr>
        <w:tabs>
          <w:tab w:val="left" w:pos="3535"/>
        </w:tabs>
        <w:spacing w:line="360" w:lineRule="auto"/>
        <w:rPr>
          <w:rFonts w:ascii="Arial" w:hAnsi="Arial" w:cs="Arial"/>
          <w:sz w:val="22"/>
          <w:szCs w:val="22"/>
        </w:rPr>
      </w:pPr>
      <w:r>
        <w:rPr>
          <w:rFonts w:ascii="Arial" w:hAnsi="Arial" w:cs="Arial"/>
          <w:sz w:val="22"/>
          <w:szCs w:val="22"/>
        </w:rPr>
        <w:t xml:space="preserve">Nottingham City Council (2020) </w:t>
      </w:r>
      <w:r w:rsidRPr="00D45B66">
        <w:rPr>
          <w:rFonts w:ascii="Arial" w:hAnsi="Arial" w:cs="Arial"/>
          <w:i/>
          <w:iCs/>
          <w:sz w:val="22"/>
          <w:szCs w:val="22"/>
        </w:rPr>
        <w:t>Carbon Neutral Nottingham 2020-2028 Action Plan</w:t>
      </w:r>
      <w:r>
        <w:rPr>
          <w:rFonts w:ascii="Arial" w:hAnsi="Arial" w:cs="Arial"/>
          <w:sz w:val="22"/>
          <w:szCs w:val="22"/>
        </w:rPr>
        <w:t xml:space="preserve">. Available at: </w:t>
      </w:r>
      <w:hyperlink r:id="rId18" w:history="1">
        <w:r w:rsidRPr="00E01706">
          <w:rPr>
            <w:rStyle w:val="Hyperlink"/>
            <w:rFonts w:ascii="Arial" w:hAnsi="Arial" w:cs="Arial"/>
            <w:sz w:val="22"/>
            <w:szCs w:val="22"/>
          </w:rPr>
          <w:t>https://www.nottinghamcity.gov.uk/media/2619917/2028-carbon-neutral-action-plan-v2-160620.pdf</w:t>
        </w:r>
      </w:hyperlink>
      <w:r>
        <w:rPr>
          <w:rFonts w:ascii="Arial" w:hAnsi="Arial" w:cs="Arial"/>
          <w:sz w:val="22"/>
          <w:szCs w:val="22"/>
        </w:rPr>
        <w:t xml:space="preserve"> (Accessed: 30 December 2022).</w:t>
      </w:r>
    </w:p>
    <w:p w14:paraId="4DA1EC76" w14:textId="6BAC9BA1" w:rsidR="00210948" w:rsidRDefault="00210948" w:rsidP="00210948">
      <w:pPr>
        <w:tabs>
          <w:tab w:val="left" w:pos="3535"/>
        </w:tabs>
        <w:spacing w:line="360" w:lineRule="auto"/>
        <w:rPr>
          <w:rFonts w:ascii="Arial" w:hAnsi="Arial" w:cs="Arial"/>
          <w:sz w:val="22"/>
          <w:szCs w:val="22"/>
        </w:rPr>
      </w:pPr>
      <w:r>
        <w:rPr>
          <w:rFonts w:ascii="Arial" w:hAnsi="Arial" w:cs="Arial"/>
          <w:sz w:val="22"/>
          <w:szCs w:val="22"/>
        </w:rPr>
        <w:t>Nottingham City Council (n/d</w:t>
      </w:r>
      <w:r w:rsidR="00CE547F">
        <w:rPr>
          <w:rFonts w:ascii="Arial" w:hAnsi="Arial" w:cs="Arial"/>
          <w:sz w:val="22"/>
          <w:szCs w:val="22"/>
        </w:rPr>
        <w:t xml:space="preserve"> a</w:t>
      </w:r>
      <w:r>
        <w:rPr>
          <w:rFonts w:ascii="Arial" w:hAnsi="Arial" w:cs="Arial"/>
          <w:sz w:val="22"/>
          <w:szCs w:val="22"/>
        </w:rPr>
        <w:t xml:space="preserve">) </w:t>
      </w:r>
      <w:r w:rsidRPr="000318CB">
        <w:rPr>
          <w:rFonts w:ascii="Arial" w:hAnsi="Arial" w:cs="Arial"/>
          <w:i/>
          <w:iCs/>
          <w:sz w:val="22"/>
          <w:szCs w:val="22"/>
        </w:rPr>
        <w:t>Joint Health and Wellbeing Strategy for Nottingham April 2022-March 2025</w:t>
      </w:r>
      <w:r>
        <w:rPr>
          <w:rFonts w:ascii="Arial" w:hAnsi="Arial" w:cs="Arial"/>
          <w:sz w:val="22"/>
          <w:szCs w:val="22"/>
        </w:rPr>
        <w:t>. Available at:</w:t>
      </w:r>
    </w:p>
    <w:p w14:paraId="23BA6EE8" w14:textId="5B3849D6" w:rsidR="00210948" w:rsidRPr="00210948" w:rsidRDefault="00CB4E1C" w:rsidP="00210948">
      <w:pPr>
        <w:tabs>
          <w:tab w:val="left" w:pos="3535"/>
        </w:tabs>
        <w:spacing w:line="360" w:lineRule="auto"/>
        <w:rPr>
          <w:rFonts w:ascii="Arial" w:hAnsi="Arial" w:cs="Arial"/>
          <w:color w:val="000000" w:themeColor="text1"/>
          <w:sz w:val="22"/>
          <w:szCs w:val="22"/>
        </w:rPr>
      </w:pPr>
      <w:hyperlink r:id="rId19" w:history="1">
        <w:r w:rsidR="00210948" w:rsidRPr="00E20B98">
          <w:rPr>
            <w:rStyle w:val="Hyperlink"/>
            <w:rFonts w:ascii="Arial" w:hAnsi="Arial" w:cs="Arial"/>
            <w:sz w:val="22"/>
            <w:szCs w:val="22"/>
          </w:rPr>
          <w:t>https://www.nottinghamcity.gov.uk/media/3374175/nottingham-city-joint-health-and-wellbeing-strategy-2022-25.pdf</w:t>
        </w:r>
      </w:hyperlink>
      <w:r w:rsidR="00210948">
        <w:rPr>
          <w:rStyle w:val="Hyperlink"/>
          <w:rFonts w:ascii="Arial" w:hAnsi="Arial" w:cs="Arial"/>
          <w:sz w:val="22"/>
          <w:szCs w:val="22"/>
        </w:rPr>
        <w:t xml:space="preserve"> </w:t>
      </w:r>
      <w:r w:rsidR="00210948">
        <w:rPr>
          <w:rStyle w:val="Hyperlink"/>
          <w:rFonts w:ascii="Arial" w:hAnsi="Arial" w:cs="Arial"/>
          <w:color w:val="000000" w:themeColor="text1"/>
          <w:sz w:val="22"/>
          <w:szCs w:val="22"/>
          <w:u w:val="none"/>
        </w:rPr>
        <w:t>(Accessed: 31 December 2022).</w:t>
      </w:r>
    </w:p>
    <w:p w14:paraId="1D8553CD" w14:textId="3F4ED95C" w:rsidR="00210948" w:rsidRDefault="00210948" w:rsidP="00210948">
      <w:pPr>
        <w:tabs>
          <w:tab w:val="left" w:pos="3535"/>
        </w:tabs>
        <w:spacing w:line="360" w:lineRule="auto"/>
        <w:rPr>
          <w:rFonts w:ascii="Arial" w:hAnsi="Arial" w:cs="Arial"/>
          <w:sz w:val="22"/>
          <w:szCs w:val="22"/>
        </w:rPr>
      </w:pPr>
      <w:r>
        <w:rPr>
          <w:rFonts w:ascii="Arial" w:hAnsi="Arial" w:cs="Arial"/>
          <w:sz w:val="22"/>
          <w:szCs w:val="22"/>
        </w:rPr>
        <w:t>Nottingham City Council (n/d</w:t>
      </w:r>
      <w:r w:rsidR="00CE547F">
        <w:rPr>
          <w:rFonts w:ascii="Arial" w:hAnsi="Arial" w:cs="Arial"/>
          <w:sz w:val="22"/>
          <w:szCs w:val="22"/>
        </w:rPr>
        <w:t xml:space="preserve"> b</w:t>
      </w:r>
      <w:r>
        <w:rPr>
          <w:rFonts w:ascii="Arial" w:hAnsi="Arial" w:cs="Arial"/>
          <w:sz w:val="22"/>
          <w:szCs w:val="22"/>
        </w:rPr>
        <w:t xml:space="preserve">) </w:t>
      </w:r>
      <w:r w:rsidRPr="00D45B66">
        <w:rPr>
          <w:rFonts w:ascii="Arial" w:hAnsi="Arial" w:cs="Arial"/>
          <w:i/>
          <w:iCs/>
          <w:sz w:val="22"/>
          <w:szCs w:val="22"/>
        </w:rPr>
        <w:t>Committee details-Nottingham City Health and Wellbeing Board</w:t>
      </w:r>
      <w:r>
        <w:rPr>
          <w:rFonts w:ascii="Arial" w:hAnsi="Arial" w:cs="Arial"/>
          <w:sz w:val="22"/>
          <w:szCs w:val="22"/>
        </w:rPr>
        <w:t xml:space="preserve">. Available at: </w:t>
      </w:r>
      <w:hyperlink r:id="rId20" w:history="1">
        <w:r w:rsidRPr="00E01706">
          <w:rPr>
            <w:rStyle w:val="Hyperlink"/>
            <w:rFonts w:ascii="Arial" w:hAnsi="Arial" w:cs="Arial"/>
            <w:sz w:val="22"/>
            <w:szCs w:val="22"/>
          </w:rPr>
          <w:t>https://committee.nottinghamcity.gov.uk/mgCommitteeDetails.aspx?ID=185</w:t>
        </w:r>
      </w:hyperlink>
      <w:r>
        <w:rPr>
          <w:rFonts w:ascii="Arial" w:hAnsi="Arial" w:cs="Arial"/>
          <w:sz w:val="22"/>
          <w:szCs w:val="22"/>
        </w:rPr>
        <w:t xml:space="preserve"> (Accessed: 31 December 2021).</w:t>
      </w:r>
    </w:p>
    <w:p w14:paraId="4A640AAE" w14:textId="1842E4E1" w:rsidR="00210948" w:rsidRPr="00C026EF" w:rsidRDefault="00210948" w:rsidP="00C026EF">
      <w:pPr>
        <w:pStyle w:val="Heading2"/>
        <w:shd w:val="clear" w:color="auto" w:fill="FFFFFF"/>
        <w:spacing w:before="0" w:line="360" w:lineRule="auto"/>
        <w:rPr>
          <w:rFonts w:ascii="Arial" w:hAnsi="Arial" w:cs="Arial"/>
          <w:color w:val="000000" w:themeColor="text1"/>
          <w:sz w:val="22"/>
          <w:szCs w:val="22"/>
        </w:rPr>
      </w:pPr>
      <w:r>
        <w:rPr>
          <w:rFonts w:ascii="Arial" w:hAnsi="Arial" w:cs="Arial"/>
          <w:color w:val="212529"/>
          <w:sz w:val="22"/>
          <w:szCs w:val="22"/>
        </w:rPr>
        <w:t>Nottingham City Council (n/d</w:t>
      </w:r>
      <w:r w:rsidR="00CE547F">
        <w:rPr>
          <w:rFonts w:ascii="Arial" w:hAnsi="Arial" w:cs="Arial"/>
          <w:color w:val="212529"/>
          <w:sz w:val="22"/>
          <w:szCs w:val="22"/>
        </w:rPr>
        <w:t xml:space="preserve"> c</w:t>
      </w:r>
      <w:r>
        <w:rPr>
          <w:rFonts w:ascii="Arial" w:hAnsi="Arial" w:cs="Arial"/>
          <w:color w:val="212529"/>
          <w:sz w:val="22"/>
          <w:szCs w:val="22"/>
        </w:rPr>
        <w:t xml:space="preserve">) </w:t>
      </w:r>
      <w:r w:rsidRPr="00D45B66">
        <w:rPr>
          <w:rFonts w:ascii="Arial" w:hAnsi="Arial" w:cs="Arial"/>
          <w:i/>
          <w:iCs/>
          <w:color w:val="212529"/>
          <w:sz w:val="22"/>
          <w:szCs w:val="22"/>
        </w:rPr>
        <w:t>Improving Nottingham Schools</w:t>
      </w:r>
      <w:r>
        <w:rPr>
          <w:rFonts w:ascii="Arial" w:hAnsi="Arial" w:cs="Arial"/>
          <w:color w:val="212529"/>
          <w:sz w:val="22"/>
          <w:szCs w:val="22"/>
        </w:rPr>
        <w:t xml:space="preserve">. Available at: </w:t>
      </w:r>
      <w:hyperlink r:id="rId21" w:history="1">
        <w:r w:rsidRPr="00E01706">
          <w:rPr>
            <w:rStyle w:val="Hyperlink"/>
            <w:rFonts w:ascii="Arial" w:hAnsi="Arial" w:cs="Arial"/>
            <w:sz w:val="22"/>
            <w:szCs w:val="22"/>
          </w:rPr>
          <w:t>https://www.nottinghamcity.gov.uk/education</w:t>
        </w:r>
      </w:hyperlink>
      <w:r>
        <w:rPr>
          <w:rStyle w:val="Hyperlink"/>
          <w:rFonts w:ascii="Arial" w:hAnsi="Arial" w:cs="Arial"/>
          <w:sz w:val="22"/>
          <w:szCs w:val="22"/>
        </w:rPr>
        <w:t xml:space="preserve"> </w:t>
      </w:r>
      <w:r>
        <w:rPr>
          <w:rStyle w:val="Hyperlink"/>
          <w:rFonts w:ascii="Arial" w:hAnsi="Arial" w:cs="Arial"/>
          <w:color w:val="000000" w:themeColor="text1"/>
          <w:sz w:val="22"/>
          <w:szCs w:val="22"/>
          <w:u w:val="none"/>
        </w:rPr>
        <w:t>(Accessed: 2 January 2023).</w:t>
      </w:r>
    </w:p>
    <w:p w14:paraId="78813C49" w14:textId="77777777" w:rsidR="00C026EF" w:rsidRDefault="00C026EF" w:rsidP="00C026EF">
      <w:pPr>
        <w:spacing w:line="360" w:lineRule="auto"/>
        <w:rPr>
          <w:rFonts w:ascii="Arial" w:hAnsi="Arial" w:cs="Arial"/>
          <w:sz w:val="22"/>
          <w:szCs w:val="22"/>
        </w:rPr>
      </w:pPr>
      <w:r w:rsidRPr="00DC4F2E">
        <w:rPr>
          <w:rFonts w:ascii="Arial" w:hAnsi="Arial" w:cs="Arial"/>
          <w:sz w:val="22"/>
          <w:szCs w:val="22"/>
        </w:rPr>
        <w:t xml:space="preserve">Public Health England (2014) </w:t>
      </w:r>
      <w:r w:rsidRPr="000318CB">
        <w:rPr>
          <w:rFonts w:ascii="Arial" w:hAnsi="Arial" w:cs="Arial"/>
          <w:i/>
          <w:iCs/>
          <w:sz w:val="22"/>
          <w:szCs w:val="22"/>
        </w:rPr>
        <w:t>A Sustainable Development Strategy for the NHS, Public Health and Social Care system</w:t>
      </w:r>
      <w:r>
        <w:rPr>
          <w:rFonts w:ascii="Arial" w:hAnsi="Arial" w:cs="Arial"/>
          <w:sz w:val="22"/>
          <w:szCs w:val="22"/>
        </w:rPr>
        <w:t>. Available at:</w:t>
      </w:r>
    </w:p>
    <w:p w14:paraId="23CDF789" w14:textId="57A564D2" w:rsidR="00C026EF" w:rsidRDefault="00CB4E1C" w:rsidP="0024187E">
      <w:pPr>
        <w:tabs>
          <w:tab w:val="left" w:pos="3535"/>
        </w:tabs>
        <w:spacing w:line="360" w:lineRule="auto"/>
        <w:rPr>
          <w:rFonts w:ascii="Arial" w:hAnsi="Arial" w:cs="Arial"/>
          <w:sz w:val="22"/>
          <w:szCs w:val="22"/>
        </w:rPr>
      </w:pPr>
      <w:hyperlink r:id="rId22" w:history="1">
        <w:r w:rsidR="00C026EF" w:rsidRPr="00416B7D">
          <w:rPr>
            <w:rStyle w:val="Hyperlink"/>
            <w:rFonts w:ascii="Arial" w:hAnsi="Arial" w:cs="Arial"/>
            <w:sz w:val="22"/>
            <w:szCs w:val="22"/>
          </w:rPr>
          <w:t>https://www.england.nhs.uk/greenernhs/wp-content/uploads/sites/51/2021/02/Sustainable-Development-Strategy-2014-2019.pdf</w:t>
        </w:r>
      </w:hyperlink>
      <w:r w:rsidR="00C026EF">
        <w:rPr>
          <w:rFonts w:ascii="Arial" w:hAnsi="Arial" w:cs="Arial"/>
          <w:sz w:val="22"/>
          <w:szCs w:val="22"/>
        </w:rPr>
        <w:t xml:space="preserve"> (Accessed: 28 December 2022).</w:t>
      </w:r>
    </w:p>
    <w:p w14:paraId="61D20F6C" w14:textId="3002084D" w:rsidR="00C026EF" w:rsidRDefault="00C026EF" w:rsidP="00C026EF">
      <w:pPr>
        <w:tabs>
          <w:tab w:val="left" w:pos="3535"/>
        </w:tabs>
        <w:spacing w:line="360" w:lineRule="auto"/>
        <w:rPr>
          <w:rFonts w:ascii="Arial" w:hAnsi="Arial" w:cs="Arial"/>
          <w:sz w:val="22"/>
          <w:szCs w:val="22"/>
        </w:rPr>
      </w:pPr>
      <w:r>
        <w:rPr>
          <w:rFonts w:ascii="Arial" w:hAnsi="Arial" w:cs="Arial"/>
          <w:sz w:val="22"/>
          <w:szCs w:val="22"/>
        </w:rPr>
        <w:t>Ross</w:t>
      </w:r>
      <w:r w:rsidR="004A2DBF">
        <w:rPr>
          <w:rFonts w:ascii="Arial" w:hAnsi="Arial" w:cs="Arial"/>
          <w:sz w:val="22"/>
          <w:szCs w:val="22"/>
        </w:rPr>
        <w:t>,</w:t>
      </w:r>
      <w:r>
        <w:rPr>
          <w:rFonts w:ascii="Arial" w:hAnsi="Arial" w:cs="Arial"/>
          <w:sz w:val="22"/>
          <w:szCs w:val="22"/>
        </w:rPr>
        <w:t xml:space="preserve"> H. (2015) </w:t>
      </w:r>
      <w:r w:rsidRPr="000318CB">
        <w:rPr>
          <w:rFonts w:ascii="Arial" w:hAnsi="Arial" w:cs="Arial"/>
          <w:i/>
          <w:iCs/>
          <w:sz w:val="22"/>
          <w:szCs w:val="22"/>
        </w:rPr>
        <w:t>Nottingham Sustainable Health and Care Local Implementation Plan</w:t>
      </w:r>
      <w:r>
        <w:rPr>
          <w:rFonts w:ascii="Arial" w:hAnsi="Arial" w:cs="Arial"/>
          <w:sz w:val="22"/>
          <w:szCs w:val="22"/>
        </w:rPr>
        <w:t>. Available at:</w:t>
      </w:r>
    </w:p>
    <w:p w14:paraId="5C0627A1" w14:textId="19CAE087" w:rsidR="00C026EF" w:rsidRPr="0024187E" w:rsidRDefault="00CB4E1C" w:rsidP="00C026EF">
      <w:pPr>
        <w:tabs>
          <w:tab w:val="left" w:pos="3535"/>
        </w:tabs>
        <w:spacing w:line="360" w:lineRule="auto"/>
        <w:rPr>
          <w:rFonts w:ascii="Arial" w:hAnsi="Arial" w:cs="Arial"/>
          <w:color w:val="000000" w:themeColor="text1"/>
          <w:sz w:val="22"/>
          <w:szCs w:val="22"/>
        </w:rPr>
      </w:pPr>
      <w:hyperlink r:id="rId23" w:history="1">
        <w:r w:rsidR="00C026EF" w:rsidRPr="00E20B98">
          <w:rPr>
            <w:rStyle w:val="Hyperlink"/>
            <w:rFonts w:ascii="Arial" w:hAnsi="Arial" w:cs="Arial"/>
            <w:sz w:val="22"/>
            <w:szCs w:val="22"/>
          </w:rPr>
          <w:t>https://committee.nottinghamcity.gov.uk/documents/s23152/Nottingham%20Sustainable%20Health%20and%20Care%20Local%20Implementation%20Plan.pdf</w:t>
        </w:r>
      </w:hyperlink>
      <w:r w:rsidR="00C026EF">
        <w:rPr>
          <w:rStyle w:val="Hyperlink"/>
          <w:rFonts w:ascii="Arial" w:hAnsi="Arial" w:cs="Arial"/>
          <w:sz w:val="22"/>
          <w:szCs w:val="22"/>
        </w:rPr>
        <w:t xml:space="preserve"> </w:t>
      </w:r>
      <w:r w:rsidR="00C026EF">
        <w:rPr>
          <w:rStyle w:val="Hyperlink"/>
          <w:rFonts w:ascii="Arial" w:hAnsi="Arial" w:cs="Arial"/>
          <w:color w:val="000000" w:themeColor="text1"/>
          <w:sz w:val="22"/>
          <w:szCs w:val="22"/>
          <w:u w:val="none"/>
        </w:rPr>
        <w:t>(Accessed: 31 December 2022).</w:t>
      </w:r>
    </w:p>
    <w:p w14:paraId="252C3362" w14:textId="7BD7B499" w:rsidR="00E06688" w:rsidRPr="0024187E" w:rsidRDefault="0024187E" w:rsidP="0024187E">
      <w:pPr>
        <w:spacing w:line="360" w:lineRule="auto"/>
      </w:pPr>
      <w:r w:rsidRPr="001D2A21">
        <w:rPr>
          <w:rFonts w:ascii="Arial" w:hAnsi="Arial" w:cs="Arial"/>
          <w:sz w:val="22"/>
          <w:szCs w:val="22"/>
        </w:rPr>
        <w:t>The House of Commons Library</w:t>
      </w:r>
      <w:r>
        <w:rPr>
          <w:rFonts w:ascii="Arial" w:hAnsi="Arial" w:cs="Arial"/>
          <w:sz w:val="22"/>
          <w:szCs w:val="22"/>
        </w:rPr>
        <w:t xml:space="preserve"> (2019) </w:t>
      </w:r>
      <w:r w:rsidRPr="000318CB">
        <w:rPr>
          <w:rFonts w:ascii="Arial" w:hAnsi="Arial" w:cs="Arial"/>
          <w:i/>
          <w:iCs/>
          <w:sz w:val="22"/>
          <w:szCs w:val="22"/>
        </w:rPr>
        <w:t>UK Voluntary National Review on the Sustainable Development Goals</w:t>
      </w:r>
      <w:r>
        <w:rPr>
          <w:rFonts w:ascii="Arial" w:hAnsi="Arial" w:cs="Arial"/>
          <w:sz w:val="22"/>
          <w:szCs w:val="22"/>
        </w:rPr>
        <w:t>. Available at:</w:t>
      </w:r>
      <w:r>
        <w:t xml:space="preserve"> </w:t>
      </w:r>
      <w:hyperlink r:id="rId24" w:history="1">
        <w:r w:rsidRPr="00416B7D">
          <w:rPr>
            <w:rStyle w:val="Hyperlink"/>
            <w:rFonts w:ascii="Arial" w:hAnsi="Arial" w:cs="Arial"/>
            <w:sz w:val="22"/>
            <w:szCs w:val="22"/>
          </w:rPr>
          <w:t>https://researchbriefings.files.parliament.uk/documents/CDP-2019-0141/CDP-2019-0141.pdf</w:t>
        </w:r>
      </w:hyperlink>
      <w:r>
        <w:rPr>
          <w:rFonts w:ascii="Arial" w:hAnsi="Arial" w:cs="Arial"/>
          <w:sz w:val="22"/>
          <w:szCs w:val="22"/>
        </w:rPr>
        <w:t xml:space="preserve"> (Accessed: 28 December 2022).</w:t>
      </w:r>
    </w:p>
    <w:p w14:paraId="5B7F3B47" w14:textId="142837E2" w:rsidR="00BA3CE8" w:rsidRDefault="00E1162D" w:rsidP="00BA3CE8">
      <w:pPr>
        <w:tabs>
          <w:tab w:val="left" w:pos="3535"/>
        </w:tabs>
        <w:spacing w:line="360" w:lineRule="auto"/>
        <w:rPr>
          <w:rFonts w:ascii="Arial" w:hAnsi="Arial" w:cs="Arial"/>
          <w:sz w:val="22"/>
          <w:szCs w:val="22"/>
        </w:rPr>
      </w:pPr>
      <w:r>
        <w:rPr>
          <w:rFonts w:ascii="Arial" w:hAnsi="Arial" w:cs="Arial"/>
          <w:sz w:val="22"/>
          <w:szCs w:val="22"/>
        </w:rPr>
        <w:t>United Nations (</w:t>
      </w:r>
      <w:r w:rsidR="00652592">
        <w:rPr>
          <w:rFonts w:ascii="Arial" w:hAnsi="Arial" w:cs="Arial"/>
          <w:sz w:val="22"/>
          <w:szCs w:val="22"/>
        </w:rPr>
        <w:t>n</w:t>
      </w:r>
      <w:r w:rsidR="00F3273C">
        <w:rPr>
          <w:rFonts w:ascii="Arial" w:hAnsi="Arial" w:cs="Arial"/>
          <w:sz w:val="22"/>
          <w:szCs w:val="22"/>
        </w:rPr>
        <w:t>/</w:t>
      </w:r>
      <w:r w:rsidR="00652592">
        <w:rPr>
          <w:rFonts w:ascii="Arial" w:hAnsi="Arial" w:cs="Arial"/>
          <w:sz w:val="22"/>
          <w:szCs w:val="22"/>
        </w:rPr>
        <w:t>d</w:t>
      </w:r>
      <w:r>
        <w:rPr>
          <w:rFonts w:ascii="Arial" w:hAnsi="Arial" w:cs="Arial"/>
          <w:sz w:val="22"/>
          <w:szCs w:val="22"/>
        </w:rPr>
        <w:t xml:space="preserve">) </w:t>
      </w:r>
      <w:r w:rsidR="00861717" w:rsidRPr="000318CB">
        <w:rPr>
          <w:rFonts w:ascii="Arial" w:hAnsi="Arial" w:cs="Arial"/>
          <w:i/>
          <w:iCs/>
          <w:sz w:val="22"/>
          <w:szCs w:val="22"/>
        </w:rPr>
        <w:t xml:space="preserve">Transforming our World: The 2030 Agenda For </w:t>
      </w:r>
      <w:r w:rsidR="00E7302A" w:rsidRPr="000318CB">
        <w:rPr>
          <w:rFonts w:ascii="Arial" w:hAnsi="Arial" w:cs="Arial"/>
          <w:i/>
          <w:iCs/>
          <w:sz w:val="22"/>
          <w:szCs w:val="22"/>
        </w:rPr>
        <w:t>Sustainable Development</w:t>
      </w:r>
      <w:r w:rsidR="00E7302A">
        <w:rPr>
          <w:rFonts w:ascii="Arial" w:hAnsi="Arial" w:cs="Arial"/>
          <w:sz w:val="22"/>
          <w:szCs w:val="22"/>
        </w:rPr>
        <w:t xml:space="preserve">. Available at: </w:t>
      </w:r>
      <w:hyperlink r:id="rId25" w:history="1">
        <w:r w:rsidR="00E7302A" w:rsidRPr="00416B7D">
          <w:rPr>
            <w:rStyle w:val="Hyperlink"/>
            <w:rFonts w:ascii="Arial" w:hAnsi="Arial" w:cs="Arial"/>
            <w:sz w:val="22"/>
            <w:szCs w:val="22"/>
          </w:rPr>
          <w:t>https://sustainabledevelopment.un.org/content/documents/21252030%20Agenda%20for%20Sustainable%20Development%20web.pdf</w:t>
        </w:r>
      </w:hyperlink>
      <w:r w:rsidR="00B56B24">
        <w:rPr>
          <w:rFonts w:ascii="Arial" w:hAnsi="Arial" w:cs="Arial"/>
          <w:sz w:val="22"/>
          <w:szCs w:val="22"/>
        </w:rPr>
        <w:t xml:space="preserve"> </w:t>
      </w:r>
      <w:r w:rsidR="00E7302A">
        <w:rPr>
          <w:rFonts w:ascii="Arial" w:hAnsi="Arial" w:cs="Arial"/>
          <w:sz w:val="22"/>
          <w:szCs w:val="22"/>
        </w:rPr>
        <w:t xml:space="preserve">(Accessed: 28 </w:t>
      </w:r>
      <w:r w:rsidR="00BA3CE8">
        <w:rPr>
          <w:rFonts w:ascii="Arial" w:hAnsi="Arial" w:cs="Arial"/>
          <w:sz w:val="22"/>
          <w:szCs w:val="22"/>
        </w:rPr>
        <w:t>December 2022).</w:t>
      </w:r>
    </w:p>
    <w:p w14:paraId="7776B544" w14:textId="77777777" w:rsidR="00ED5F01" w:rsidRDefault="00ED5F01" w:rsidP="00E56FC3">
      <w:pPr>
        <w:tabs>
          <w:tab w:val="left" w:pos="3535"/>
        </w:tabs>
        <w:spacing w:line="360" w:lineRule="auto"/>
        <w:rPr>
          <w:rFonts w:ascii="Arial" w:hAnsi="Arial" w:cs="Arial"/>
          <w:sz w:val="22"/>
          <w:szCs w:val="22"/>
        </w:rPr>
      </w:pPr>
    </w:p>
    <w:p w14:paraId="1A6DDEF8" w14:textId="77777777" w:rsidR="0024187E" w:rsidRDefault="0024187E" w:rsidP="00E56FC3">
      <w:pPr>
        <w:tabs>
          <w:tab w:val="left" w:pos="3535"/>
        </w:tabs>
        <w:spacing w:line="360" w:lineRule="auto"/>
        <w:rPr>
          <w:rFonts w:ascii="Arial" w:hAnsi="Arial" w:cs="Arial"/>
          <w:sz w:val="22"/>
          <w:szCs w:val="22"/>
        </w:rPr>
      </w:pPr>
    </w:p>
    <w:p w14:paraId="5E1FEA1B" w14:textId="77777777" w:rsidR="001770A5" w:rsidRDefault="001770A5" w:rsidP="00E56FC3">
      <w:pPr>
        <w:tabs>
          <w:tab w:val="left" w:pos="3535"/>
        </w:tabs>
        <w:spacing w:line="360" w:lineRule="auto"/>
        <w:rPr>
          <w:rFonts w:ascii="Arial" w:hAnsi="Arial" w:cs="Arial"/>
          <w:sz w:val="22"/>
          <w:szCs w:val="22"/>
        </w:rPr>
      </w:pPr>
    </w:p>
    <w:p w14:paraId="6AA1C338" w14:textId="5ACB3686" w:rsidR="00D163CB" w:rsidRDefault="00D163CB" w:rsidP="006527C5">
      <w:pPr>
        <w:tabs>
          <w:tab w:val="left" w:pos="3535"/>
        </w:tabs>
        <w:spacing w:line="360" w:lineRule="auto"/>
        <w:rPr>
          <w:rFonts w:ascii="Arial" w:hAnsi="Arial" w:cs="Arial"/>
          <w:sz w:val="22"/>
          <w:szCs w:val="22"/>
        </w:rPr>
      </w:pPr>
    </w:p>
    <w:p w14:paraId="0B80DEE6" w14:textId="69F3C231" w:rsidR="006858D7" w:rsidRDefault="006858D7" w:rsidP="006527C5">
      <w:pPr>
        <w:tabs>
          <w:tab w:val="left" w:pos="3535"/>
        </w:tabs>
        <w:spacing w:line="360" w:lineRule="auto"/>
        <w:rPr>
          <w:rFonts w:ascii="Arial" w:hAnsi="Arial" w:cs="Arial"/>
          <w:sz w:val="22"/>
          <w:szCs w:val="22"/>
        </w:rPr>
      </w:pPr>
    </w:p>
    <w:p w14:paraId="16AF4877" w14:textId="77777777" w:rsidR="00B86C91" w:rsidRDefault="00B86C91" w:rsidP="0025213F">
      <w:pPr>
        <w:tabs>
          <w:tab w:val="left" w:pos="3535"/>
        </w:tabs>
        <w:spacing w:line="360" w:lineRule="auto"/>
        <w:rPr>
          <w:rStyle w:val="Hyperlink"/>
          <w:rFonts w:ascii="Arial" w:hAnsi="Arial" w:cs="Arial"/>
          <w:sz w:val="22"/>
          <w:szCs w:val="22"/>
        </w:rPr>
      </w:pPr>
    </w:p>
    <w:p w14:paraId="29D90A68" w14:textId="77777777" w:rsidR="001061F7" w:rsidRDefault="001061F7" w:rsidP="006527C5">
      <w:pPr>
        <w:tabs>
          <w:tab w:val="left" w:pos="3535"/>
        </w:tabs>
        <w:spacing w:line="360" w:lineRule="auto"/>
        <w:rPr>
          <w:rFonts w:ascii="Arial" w:hAnsi="Arial" w:cs="Arial"/>
          <w:sz w:val="22"/>
          <w:szCs w:val="22"/>
        </w:rPr>
      </w:pPr>
    </w:p>
    <w:p w14:paraId="45B4DEE9" w14:textId="081FEA5B" w:rsidR="00E743CF" w:rsidRDefault="00E743CF" w:rsidP="006527C5">
      <w:pPr>
        <w:tabs>
          <w:tab w:val="left" w:pos="3535"/>
        </w:tabs>
        <w:spacing w:line="360" w:lineRule="auto"/>
        <w:rPr>
          <w:rFonts w:ascii="Arial" w:hAnsi="Arial" w:cs="Arial"/>
          <w:sz w:val="22"/>
          <w:szCs w:val="22"/>
        </w:rPr>
      </w:pPr>
    </w:p>
    <w:p w14:paraId="65D4F5C7" w14:textId="77777777" w:rsidR="008A438B" w:rsidRDefault="008A438B" w:rsidP="008A438B">
      <w:pPr>
        <w:tabs>
          <w:tab w:val="left" w:pos="3535"/>
        </w:tabs>
        <w:spacing w:line="360" w:lineRule="auto"/>
        <w:rPr>
          <w:rFonts w:ascii="Arial" w:hAnsi="Arial" w:cs="Arial"/>
          <w:sz w:val="22"/>
          <w:szCs w:val="22"/>
        </w:rPr>
      </w:pPr>
    </w:p>
    <w:p w14:paraId="4813AF00" w14:textId="77777777" w:rsidR="0086736B" w:rsidRPr="0086736B" w:rsidRDefault="0086736B" w:rsidP="0086736B">
      <w:pPr>
        <w:rPr>
          <w:rFonts w:ascii="Arial" w:hAnsi="Arial" w:cs="Arial"/>
          <w:sz w:val="22"/>
          <w:szCs w:val="22"/>
        </w:rPr>
      </w:pPr>
    </w:p>
    <w:p w14:paraId="06A43211" w14:textId="77777777" w:rsidR="0086736B" w:rsidRPr="0086736B" w:rsidRDefault="0086736B" w:rsidP="0086736B">
      <w:pPr>
        <w:rPr>
          <w:rFonts w:ascii="Arial" w:hAnsi="Arial" w:cs="Arial"/>
          <w:sz w:val="22"/>
          <w:szCs w:val="22"/>
        </w:rPr>
      </w:pPr>
    </w:p>
    <w:p w14:paraId="71FB9089" w14:textId="77777777" w:rsidR="0086736B" w:rsidRPr="0086736B" w:rsidRDefault="0086736B" w:rsidP="0086736B">
      <w:pPr>
        <w:rPr>
          <w:rFonts w:ascii="Arial" w:hAnsi="Arial" w:cs="Arial"/>
          <w:sz w:val="22"/>
          <w:szCs w:val="22"/>
        </w:rPr>
      </w:pPr>
    </w:p>
    <w:p w14:paraId="1486C7F0" w14:textId="77777777" w:rsidR="0086736B" w:rsidRPr="0086736B" w:rsidRDefault="0086736B" w:rsidP="0086736B">
      <w:pPr>
        <w:rPr>
          <w:rFonts w:ascii="Arial" w:hAnsi="Arial" w:cs="Arial"/>
          <w:sz w:val="22"/>
          <w:szCs w:val="22"/>
        </w:rPr>
      </w:pPr>
    </w:p>
    <w:p w14:paraId="4FEF4859" w14:textId="77777777" w:rsidR="0086736B" w:rsidRPr="0086736B" w:rsidRDefault="0086736B" w:rsidP="0086736B">
      <w:pPr>
        <w:rPr>
          <w:rFonts w:ascii="Arial" w:hAnsi="Arial" w:cs="Arial"/>
          <w:sz w:val="22"/>
          <w:szCs w:val="22"/>
        </w:rPr>
      </w:pPr>
    </w:p>
    <w:p w14:paraId="79D8407D" w14:textId="77777777" w:rsidR="0086736B" w:rsidRPr="0086736B" w:rsidRDefault="0086736B" w:rsidP="0086736B">
      <w:pPr>
        <w:rPr>
          <w:rFonts w:ascii="Arial" w:hAnsi="Arial" w:cs="Arial"/>
          <w:sz w:val="22"/>
          <w:szCs w:val="22"/>
        </w:rPr>
      </w:pPr>
    </w:p>
    <w:p w14:paraId="3D97266F" w14:textId="77777777" w:rsidR="0086736B" w:rsidRPr="0086736B" w:rsidRDefault="0086736B" w:rsidP="0086736B">
      <w:pPr>
        <w:rPr>
          <w:rFonts w:ascii="Arial" w:hAnsi="Arial" w:cs="Arial"/>
          <w:sz w:val="22"/>
          <w:szCs w:val="22"/>
        </w:rPr>
      </w:pPr>
    </w:p>
    <w:p w14:paraId="22E8F38D" w14:textId="77777777" w:rsidR="0086736B" w:rsidRPr="0086736B" w:rsidRDefault="0086736B" w:rsidP="0086736B">
      <w:pPr>
        <w:rPr>
          <w:rFonts w:ascii="Arial" w:hAnsi="Arial" w:cs="Arial"/>
          <w:sz w:val="22"/>
          <w:szCs w:val="22"/>
        </w:rPr>
      </w:pPr>
    </w:p>
    <w:p w14:paraId="304B1044" w14:textId="77777777" w:rsidR="0086736B" w:rsidRPr="0086736B" w:rsidRDefault="0086736B" w:rsidP="0086736B">
      <w:pPr>
        <w:rPr>
          <w:rFonts w:ascii="Arial" w:hAnsi="Arial" w:cs="Arial"/>
          <w:sz w:val="22"/>
          <w:szCs w:val="22"/>
        </w:rPr>
      </w:pPr>
    </w:p>
    <w:p w14:paraId="212C75A8" w14:textId="77777777" w:rsidR="0086736B" w:rsidRPr="0086736B" w:rsidRDefault="0086736B" w:rsidP="0086736B">
      <w:pPr>
        <w:rPr>
          <w:rFonts w:ascii="Arial" w:hAnsi="Arial" w:cs="Arial"/>
          <w:sz w:val="22"/>
          <w:szCs w:val="22"/>
        </w:rPr>
      </w:pPr>
    </w:p>
    <w:p w14:paraId="432EAA16" w14:textId="77777777" w:rsidR="0086736B" w:rsidRPr="0086736B" w:rsidRDefault="0086736B" w:rsidP="0086736B">
      <w:pPr>
        <w:rPr>
          <w:rFonts w:ascii="Arial" w:hAnsi="Arial" w:cs="Arial"/>
          <w:sz w:val="22"/>
          <w:szCs w:val="22"/>
        </w:rPr>
      </w:pPr>
    </w:p>
    <w:p w14:paraId="5C29C505" w14:textId="77777777" w:rsidR="0086736B" w:rsidRPr="0086736B" w:rsidRDefault="0086736B" w:rsidP="0086736B">
      <w:pPr>
        <w:rPr>
          <w:rFonts w:ascii="Arial" w:hAnsi="Arial" w:cs="Arial"/>
          <w:sz w:val="22"/>
          <w:szCs w:val="22"/>
        </w:rPr>
      </w:pPr>
    </w:p>
    <w:p w14:paraId="324E23EB" w14:textId="77777777" w:rsidR="0086736B" w:rsidRDefault="0086736B" w:rsidP="0086736B">
      <w:pPr>
        <w:rPr>
          <w:rFonts w:ascii="Arial" w:hAnsi="Arial" w:cs="Arial"/>
          <w:sz w:val="22"/>
          <w:szCs w:val="22"/>
        </w:rPr>
      </w:pPr>
    </w:p>
    <w:sectPr w:rsidR="0086736B" w:rsidSect="0072697D">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54617" w14:textId="77777777" w:rsidR="005B777C" w:rsidRDefault="005B777C" w:rsidP="00B86C91">
      <w:r>
        <w:separator/>
      </w:r>
    </w:p>
  </w:endnote>
  <w:endnote w:type="continuationSeparator" w:id="0">
    <w:p w14:paraId="4629BC7A" w14:textId="77777777" w:rsidR="005B777C" w:rsidRDefault="005B777C" w:rsidP="00B86C91">
      <w:r>
        <w:continuationSeparator/>
      </w:r>
    </w:p>
  </w:endnote>
  <w:endnote w:type="continuationNotice" w:id="1">
    <w:p w14:paraId="3FAB64CF" w14:textId="77777777" w:rsidR="005B777C" w:rsidRDefault="005B77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8151292"/>
      <w:docPartObj>
        <w:docPartGallery w:val="Page Numbers (Bottom of Page)"/>
        <w:docPartUnique/>
      </w:docPartObj>
    </w:sdtPr>
    <w:sdtContent>
      <w:p w14:paraId="4E01ED7B" w14:textId="17D56CED" w:rsidR="00E7537E" w:rsidRDefault="00E7537E" w:rsidP="00310A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365FB1" w14:textId="77777777" w:rsidR="00E7537E" w:rsidRDefault="00E753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70774"/>
      <w:docPartObj>
        <w:docPartGallery w:val="Page Numbers (Bottom of Page)"/>
        <w:docPartUnique/>
      </w:docPartObj>
    </w:sdtPr>
    <w:sdtContent>
      <w:p w14:paraId="7947968D" w14:textId="0600E332" w:rsidR="00E7537E" w:rsidRDefault="00E7537E" w:rsidP="00310A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DF0ECD" w14:textId="77777777" w:rsidR="00E7537E" w:rsidRDefault="00E75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704A4" w14:textId="77777777" w:rsidR="005B777C" w:rsidRDefault="005B777C" w:rsidP="00B86C91">
      <w:r>
        <w:separator/>
      </w:r>
    </w:p>
  </w:footnote>
  <w:footnote w:type="continuationSeparator" w:id="0">
    <w:p w14:paraId="1C275B50" w14:textId="77777777" w:rsidR="005B777C" w:rsidRDefault="005B777C" w:rsidP="00B86C91">
      <w:r>
        <w:continuationSeparator/>
      </w:r>
    </w:p>
  </w:footnote>
  <w:footnote w:type="continuationNotice" w:id="1">
    <w:p w14:paraId="2CE71071" w14:textId="77777777" w:rsidR="005B777C" w:rsidRDefault="005B777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03F"/>
    <w:rsid w:val="0000206F"/>
    <w:rsid w:val="00006A09"/>
    <w:rsid w:val="000147C1"/>
    <w:rsid w:val="000158BB"/>
    <w:rsid w:val="00016D5F"/>
    <w:rsid w:val="00021120"/>
    <w:rsid w:val="00023B32"/>
    <w:rsid w:val="0002671A"/>
    <w:rsid w:val="00027309"/>
    <w:rsid w:val="000318CB"/>
    <w:rsid w:val="00032AE9"/>
    <w:rsid w:val="00034799"/>
    <w:rsid w:val="000354B9"/>
    <w:rsid w:val="000376E9"/>
    <w:rsid w:val="00043C7B"/>
    <w:rsid w:val="000463D3"/>
    <w:rsid w:val="000500C7"/>
    <w:rsid w:val="00051C2F"/>
    <w:rsid w:val="0006453D"/>
    <w:rsid w:val="00066C1E"/>
    <w:rsid w:val="00072574"/>
    <w:rsid w:val="00083B5F"/>
    <w:rsid w:val="000871DB"/>
    <w:rsid w:val="00087C98"/>
    <w:rsid w:val="00090E11"/>
    <w:rsid w:val="00091174"/>
    <w:rsid w:val="000A6EC0"/>
    <w:rsid w:val="000A7F11"/>
    <w:rsid w:val="000B24B2"/>
    <w:rsid w:val="000C5E77"/>
    <w:rsid w:val="000C6040"/>
    <w:rsid w:val="000D0BA8"/>
    <w:rsid w:val="000D2270"/>
    <w:rsid w:val="000D54FF"/>
    <w:rsid w:val="000D5E9A"/>
    <w:rsid w:val="000D676F"/>
    <w:rsid w:val="000E6103"/>
    <w:rsid w:val="000F3BBA"/>
    <w:rsid w:val="000F4991"/>
    <w:rsid w:val="000F4B2B"/>
    <w:rsid w:val="001008C1"/>
    <w:rsid w:val="00101112"/>
    <w:rsid w:val="001035DE"/>
    <w:rsid w:val="00104809"/>
    <w:rsid w:val="001061F7"/>
    <w:rsid w:val="001139DD"/>
    <w:rsid w:val="00121774"/>
    <w:rsid w:val="00122E0A"/>
    <w:rsid w:val="001237B3"/>
    <w:rsid w:val="0013365C"/>
    <w:rsid w:val="00133CB9"/>
    <w:rsid w:val="00135A59"/>
    <w:rsid w:val="00137700"/>
    <w:rsid w:val="001408F5"/>
    <w:rsid w:val="001416CB"/>
    <w:rsid w:val="00142437"/>
    <w:rsid w:val="0014264E"/>
    <w:rsid w:val="001468A4"/>
    <w:rsid w:val="001519AD"/>
    <w:rsid w:val="00153AD7"/>
    <w:rsid w:val="0015402C"/>
    <w:rsid w:val="00154EA5"/>
    <w:rsid w:val="00156D76"/>
    <w:rsid w:val="00161E16"/>
    <w:rsid w:val="00162B68"/>
    <w:rsid w:val="0016389B"/>
    <w:rsid w:val="001665C2"/>
    <w:rsid w:val="00166CC7"/>
    <w:rsid w:val="00166E46"/>
    <w:rsid w:val="001675FE"/>
    <w:rsid w:val="001721E6"/>
    <w:rsid w:val="00172570"/>
    <w:rsid w:val="001730AF"/>
    <w:rsid w:val="00175E44"/>
    <w:rsid w:val="001770A5"/>
    <w:rsid w:val="00184845"/>
    <w:rsid w:val="00187406"/>
    <w:rsid w:val="00193F4A"/>
    <w:rsid w:val="001A446F"/>
    <w:rsid w:val="001B763F"/>
    <w:rsid w:val="001C0199"/>
    <w:rsid w:val="001C2F24"/>
    <w:rsid w:val="001D093F"/>
    <w:rsid w:val="001D2A21"/>
    <w:rsid w:val="001D3444"/>
    <w:rsid w:val="001D6142"/>
    <w:rsid w:val="001E051F"/>
    <w:rsid w:val="001E514D"/>
    <w:rsid w:val="001F054F"/>
    <w:rsid w:val="001F09C9"/>
    <w:rsid w:val="001F3794"/>
    <w:rsid w:val="0020297B"/>
    <w:rsid w:val="00206306"/>
    <w:rsid w:val="00210948"/>
    <w:rsid w:val="0021118C"/>
    <w:rsid w:val="00220183"/>
    <w:rsid w:val="00225508"/>
    <w:rsid w:val="0022589E"/>
    <w:rsid w:val="00226D0A"/>
    <w:rsid w:val="0023031D"/>
    <w:rsid w:val="00230DD5"/>
    <w:rsid w:val="00232E8D"/>
    <w:rsid w:val="00234C8C"/>
    <w:rsid w:val="00235518"/>
    <w:rsid w:val="0024187E"/>
    <w:rsid w:val="00242DEC"/>
    <w:rsid w:val="002439A7"/>
    <w:rsid w:val="00244BED"/>
    <w:rsid w:val="002456A4"/>
    <w:rsid w:val="0025213F"/>
    <w:rsid w:val="002538FF"/>
    <w:rsid w:val="0025773E"/>
    <w:rsid w:val="00257C5A"/>
    <w:rsid w:val="002622A4"/>
    <w:rsid w:val="002670B5"/>
    <w:rsid w:val="00270407"/>
    <w:rsid w:val="00272BC0"/>
    <w:rsid w:val="00273D23"/>
    <w:rsid w:val="00293736"/>
    <w:rsid w:val="00293ECF"/>
    <w:rsid w:val="002A4D36"/>
    <w:rsid w:val="002A51D7"/>
    <w:rsid w:val="002A6CB7"/>
    <w:rsid w:val="002A6F98"/>
    <w:rsid w:val="002B04D3"/>
    <w:rsid w:val="002B3C98"/>
    <w:rsid w:val="002B5B54"/>
    <w:rsid w:val="002C170D"/>
    <w:rsid w:val="002C7DA6"/>
    <w:rsid w:val="002D2239"/>
    <w:rsid w:val="002D74BD"/>
    <w:rsid w:val="002E01E2"/>
    <w:rsid w:val="002E0C56"/>
    <w:rsid w:val="002E39D9"/>
    <w:rsid w:val="002E7012"/>
    <w:rsid w:val="002E72D6"/>
    <w:rsid w:val="002E7E92"/>
    <w:rsid w:val="002F315C"/>
    <w:rsid w:val="002F3A41"/>
    <w:rsid w:val="002F3AAA"/>
    <w:rsid w:val="003026CB"/>
    <w:rsid w:val="00306080"/>
    <w:rsid w:val="00310AEA"/>
    <w:rsid w:val="00311469"/>
    <w:rsid w:val="00316243"/>
    <w:rsid w:val="0031704F"/>
    <w:rsid w:val="00320534"/>
    <w:rsid w:val="00325EB2"/>
    <w:rsid w:val="0033550E"/>
    <w:rsid w:val="00335BCE"/>
    <w:rsid w:val="00343448"/>
    <w:rsid w:val="0035278A"/>
    <w:rsid w:val="00356762"/>
    <w:rsid w:val="00363ABE"/>
    <w:rsid w:val="00367421"/>
    <w:rsid w:val="0036753D"/>
    <w:rsid w:val="0037398A"/>
    <w:rsid w:val="00375FD9"/>
    <w:rsid w:val="00377E80"/>
    <w:rsid w:val="0038642D"/>
    <w:rsid w:val="00390563"/>
    <w:rsid w:val="00390F7F"/>
    <w:rsid w:val="003914FA"/>
    <w:rsid w:val="00395A0E"/>
    <w:rsid w:val="003974FB"/>
    <w:rsid w:val="003A6BBA"/>
    <w:rsid w:val="003A70D9"/>
    <w:rsid w:val="003B1B7A"/>
    <w:rsid w:val="003B6C99"/>
    <w:rsid w:val="003B7C2F"/>
    <w:rsid w:val="003C0769"/>
    <w:rsid w:val="003C15F4"/>
    <w:rsid w:val="003C24F4"/>
    <w:rsid w:val="003C439B"/>
    <w:rsid w:val="003C6973"/>
    <w:rsid w:val="003C6C69"/>
    <w:rsid w:val="003D250D"/>
    <w:rsid w:val="003D7B34"/>
    <w:rsid w:val="003E0131"/>
    <w:rsid w:val="003E02BB"/>
    <w:rsid w:val="003E5FA7"/>
    <w:rsid w:val="003E653E"/>
    <w:rsid w:val="003F23DE"/>
    <w:rsid w:val="003F36CF"/>
    <w:rsid w:val="003F3A66"/>
    <w:rsid w:val="003F5F0B"/>
    <w:rsid w:val="0040058D"/>
    <w:rsid w:val="00401DDA"/>
    <w:rsid w:val="00407B56"/>
    <w:rsid w:val="00412D97"/>
    <w:rsid w:val="00420B7C"/>
    <w:rsid w:val="00425E19"/>
    <w:rsid w:val="00426DE3"/>
    <w:rsid w:val="00436DAD"/>
    <w:rsid w:val="00445D1F"/>
    <w:rsid w:val="00446346"/>
    <w:rsid w:val="00446934"/>
    <w:rsid w:val="00447963"/>
    <w:rsid w:val="00450134"/>
    <w:rsid w:val="0045099B"/>
    <w:rsid w:val="00451731"/>
    <w:rsid w:val="00454A02"/>
    <w:rsid w:val="00456846"/>
    <w:rsid w:val="00461946"/>
    <w:rsid w:val="004620A4"/>
    <w:rsid w:val="004641D1"/>
    <w:rsid w:val="0046456D"/>
    <w:rsid w:val="0046799C"/>
    <w:rsid w:val="00470C78"/>
    <w:rsid w:val="0047579D"/>
    <w:rsid w:val="00490404"/>
    <w:rsid w:val="00491FED"/>
    <w:rsid w:val="004A2DBF"/>
    <w:rsid w:val="004A2F41"/>
    <w:rsid w:val="004A4380"/>
    <w:rsid w:val="004A5993"/>
    <w:rsid w:val="004A5E44"/>
    <w:rsid w:val="004B0E4E"/>
    <w:rsid w:val="004B5C61"/>
    <w:rsid w:val="004B7623"/>
    <w:rsid w:val="004C44CC"/>
    <w:rsid w:val="004C775B"/>
    <w:rsid w:val="004D0A63"/>
    <w:rsid w:val="004D16F5"/>
    <w:rsid w:val="004D3D42"/>
    <w:rsid w:val="004D5C03"/>
    <w:rsid w:val="004E106F"/>
    <w:rsid w:val="004E184D"/>
    <w:rsid w:val="004E6D0C"/>
    <w:rsid w:val="004F5DC9"/>
    <w:rsid w:val="00501144"/>
    <w:rsid w:val="00504229"/>
    <w:rsid w:val="00527190"/>
    <w:rsid w:val="00535554"/>
    <w:rsid w:val="00550083"/>
    <w:rsid w:val="00554044"/>
    <w:rsid w:val="005541E7"/>
    <w:rsid w:val="00556A64"/>
    <w:rsid w:val="00561F5C"/>
    <w:rsid w:val="005627B4"/>
    <w:rsid w:val="00565327"/>
    <w:rsid w:val="005722F8"/>
    <w:rsid w:val="00577093"/>
    <w:rsid w:val="00577B4D"/>
    <w:rsid w:val="00577C39"/>
    <w:rsid w:val="005918FE"/>
    <w:rsid w:val="0059744E"/>
    <w:rsid w:val="005A2DA6"/>
    <w:rsid w:val="005A6E04"/>
    <w:rsid w:val="005B0A5F"/>
    <w:rsid w:val="005B51D5"/>
    <w:rsid w:val="005B777C"/>
    <w:rsid w:val="005C3575"/>
    <w:rsid w:val="005C7D4C"/>
    <w:rsid w:val="005D4753"/>
    <w:rsid w:val="005E271F"/>
    <w:rsid w:val="005E6008"/>
    <w:rsid w:val="005F783F"/>
    <w:rsid w:val="00600033"/>
    <w:rsid w:val="00604548"/>
    <w:rsid w:val="006056E3"/>
    <w:rsid w:val="006061CA"/>
    <w:rsid w:val="00606992"/>
    <w:rsid w:val="006116DF"/>
    <w:rsid w:val="00611DD3"/>
    <w:rsid w:val="00612631"/>
    <w:rsid w:val="00612FA4"/>
    <w:rsid w:val="00613194"/>
    <w:rsid w:val="006133FF"/>
    <w:rsid w:val="00613508"/>
    <w:rsid w:val="00614FBA"/>
    <w:rsid w:val="006207D7"/>
    <w:rsid w:val="00623F7D"/>
    <w:rsid w:val="00632162"/>
    <w:rsid w:val="00634833"/>
    <w:rsid w:val="0063555D"/>
    <w:rsid w:val="00637557"/>
    <w:rsid w:val="00650415"/>
    <w:rsid w:val="00652592"/>
    <w:rsid w:val="006527C5"/>
    <w:rsid w:val="00654126"/>
    <w:rsid w:val="00657FB4"/>
    <w:rsid w:val="006607FF"/>
    <w:rsid w:val="00661247"/>
    <w:rsid w:val="0066277D"/>
    <w:rsid w:val="00662884"/>
    <w:rsid w:val="006658BB"/>
    <w:rsid w:val="00670EDC"/>
    <w:rsid w:val="00672490"/>
    <w:rsid w:val="00676104"/>
    <w:rsid w:val="006762FC"/>
    <w:rsid w:val="006805F2"/>
    <w:rsid w:val="0068229C"/>
    <w:rsid w:val="00684ED0"/>
    <w:rsid w:val="006858D7"/>
    <w:rsid w:val="00690179"/>
    <w:rsid w:val="006904AB"/>
    <w:rsid w:val="00690C45"/>
    <w:rsid w:val="00691CEC"/>
    <w:rsid w:val="00696CCD"/>
    <w:rsid w:val="006A02AE"/>
    <w:rsid w:val="006A0BB4"/>
    <w:rsid w:val="006A510A"/>
    <w:rsid w:val="006A7637"/>
    <w:rsid w:val="006B219B"/>
    <w:rsid w:val="006B31C1"/>
    <w:rsid w:val="006B40C4"/>
    <w:rsid w:val="006B6E95"/>
    <w:rsid w:val="006C3359"/>
    <w:rsid w:val="006C5EAF"/>
    <w:rsid w:val="006D2BDE"/>
    <w:rsid w:val="006D3381"/>
    <w:rsid w:val="006D4532"/>
    <w:rsid w:val="006D7508"/>
    <w:rsid w:val="006E5BBD"/>
    <w:rsid w:val="006E6809"/>
    <w:rsid w:val="006F06A6"/>
    <w:rsid w:val="006F27D0"/>
    <w:rsid w:val="006F2AFC"/>
    <w:rsid w:val="00702AEC"/>
    <w:rsid w:val="00713EDE"/>
    <w:rsid w:val="00716909"/>
    <w:rsid w:val="00716EEB"/>
    <w:rsid w:val="00717DB5"/>
    <w:rsid w:val="00721C2F"/>
    <w:rsid w:val="0072229F"/>
    <w:rsid w:val="007255E4"/>
    <w:rsid w:val="0072697D"/>
    <w:rsid w:val="007269A9"/>
    <w:rsid w:val="00730CA8"/>
    <w:rsid w:val="00731852"/>
    <w:rsid w:val="00732A09"/>
    <w:rsid w:val="00733B2D"/>
    <w:rsid w:val="0073592B"/>
    <w:rsid w:val="00736636"/>
    <w:rsid w:val="00745330"/>
    <w:rsid w:val="007471EC"/>
    <w:rsid w:val="00750360"/>
    <w:rsid w:val="00753E2B"/>
    <w:rsid w:val="00755CB2"/>
    <w:rsid w:val="00760883"/>
    <w:rsid w:val="00764BF7"/>
    <w:rsid w:val="00767B36"/>
    <w:rsid w:val="007745EA"/>
    <w:rsid w:val="00775CFD"/>
    <w:rsid w:val="00784AD2"/>
    <w:rsid w:val="0078778E"/>
    <w:rsid w:val="007924D5"/>
    <w:rsid w:val="00793335"/>
    <w:rsid w:val="0079474C"/>
    <w:rsid w:val="007947B2"/>
    <w:rsid w:val="007A1B08"/>
    <w:rsid w:val="007A75E7"/>
    <w:rsid w:val="007C3DF4"/>
    <w:rsid w:val="007C4198"/>
    <w:rsid w:val="007C4B23"/>
    <w:rsid w:val="007D0D6B"/>
    <w:rsid w:val="007D0E0F"/>
    <w:rsid w:val="007D1906"/>
    <w:rsid w:val="007D3911"/>
    <w:rsid w:val="007E047C"/>
    <w:rsid w:val="007E331A"/>
    <w:rsid w:val="007E3A35"/>
    <w:rsid w:val="007E74B6"/>
    <w:rsid w:val="007F6D1D"/>
    <w:rsid w:val="007F6E12"/>
    <w:rsid w:val="007F7C5A"/>
    <w:rsid w:val="008117F6"/>
    <w:rsid w:val="00814236"/>
    <w:rsid w:val="00816637"/>
    <w:rsid w:val="00824F8A"/>
    <w:rsid w:val="008301F3"/>
    <w:rsid w:val="00834638"/>
    <w:rsid w:val="008358E8"/>
    <w:rsid w:val="008376EA"/>
    <w:rsid w:val="008402FA"/>
    <w:rsid w:val="00841040"/>
    <w:rsid w:val="00843878"/>
    <w:rsid w:val="00845262"/>
    <w:rsid w:val="0084638A"/>
    <w:rsid w:val="00851ACA"/>
    <w:rsid w:val="00852A4A"/>
    <w:rsid w:val="008602E1"/>
    <w:rsid w:val="00861717"/>
    <w:rsid w:val="00861956"/>
    <w:rsid w:val="00863780"/>
    <w:rsid w:val="0086736B"/>
    <w:rsid w:val="008715A7"/>
    <w:rsid w:val="008718A2"/>
    <w:rsid w:val="008836CD"/>
    <w:rsid w:val="008863B8"/>
    <w:rsid w:val="00887BA9"/>
    <w:rsid w:val="00891CB4"/>
    <w:rsid w:val="0089301E"/>
    <w:rsid w:val="00893139"/>
    <w:rsid w:val="00896557"/>
    <w:rsid w:val="008A438B"/>
    <w:rsid w:val="008A6A28"/>
    <w:rsid w:val="008A77E6"/>
    <w:rsid w:val="008B076E"/>
    <w:rsid w:val="008B21AC"/>
    <w:rsid w:val="008B3724"/>
    <w:rsid w:val="008C1FEF"/>
    <w:rsid w:val="008C30B4"/>
    <w:rsid w:val="008C6397"/>
    <w:rsid w:val="008D55B6"/>
    <w:rsid w:val="008E09CD"/>
    <w:rsid w:val="008E28BD"/>
    <w:rsid w:val="008E4B27"/>
    <w:rsid w:val="008F1A31"/>
    <w:rsid w:val="008F340A"/>
    <w:rsid w:val="00903645"/>
    <w:rsid w:val="00911F32"/>
    <w:rsid w:val="00914226"/>
    <w:rsid w:val="00914FF3"/>
    <w:rsid w:val="009163E6"/>
    <w:rsid w:val="009209F5"/>
    <w:rsid w:val="00926DF5"/>
    <w:rsid w:val="009276BF"/>
    <w:rsid w:val="009429A4"/>
    <w:rsid w:val="00943353"/>
    <w:rsid w:val="0094722D"/>
    <w:rsid w:val="009520EE"/>
    <w:rsid w:val="00953405"/>
    <w:rsid w:val="009625DF"/>
    <w:rsid w:val="00972AA0"/>
    <w:rsid w:val="00986AFC"/>
    <w:rsid w:val="0099131F"/>
    <w:rsid w:val="00993078"/>
    <w:rsid w:val="00993D75"/>
    <w:rsid w:val="009A165C"/>
    <w:rsid w:val="009A3D8A"/>
    <w:rsid w:val="009A5904"/>
    <w:rsid w:val="009B19D4"/>
    <w:rsid w:val="009C0492"/>
    <w:rsid w:val="009C04B8"/>
    <w:rsid w:val="009C3868"/>
    <w:rsid w:val="009C5D4A"/>
    <w:rsid w:val="009C66B2"/>
    <w:rsid w:val="009D16B5"/>
    <w:rsid w:val="009D242E"/>
    <w:rsid w:val="009D251F"/>
    <w:rsid w:val="009D6E42"/>
    <w:rsid w:val="009D77E9"/>
    <w:rsid w:val="009E0520"/>
    <w:rsid w:val="009E0558"/>
    <w:rsid w:val="009E2331"/>
    <w:rsid w:val="009E3045"/>
    <w:rsid w:val="009E7236"/>
    <w:rsid w:val="009F123D"/>
    <w:rsid w:val="00A03BB8"/>
    <w:rsid w:val="00A07F06"/>
    <w:rsid w:val="00A10EEB"/>
    <w:rsid w:val="00A22397"/>
    <w:rsid w:val="00A263D3"/>
    <w:rsid w:val="00A34E45"/>
    <w:rsid w:val="00A3733B"/>
    <w:rsid w:val="00A379D3"/>
    <w:rsid w:val="00A37D04"/>
    <w:rsid w:val="00A40B86"/>
    <w:rsid w:val="00A43977"/>
    <w:rsid w:val="00A44A63"/>
    <w:rsid w:val="00A45C39"/>
    <w:rsid w:val="00A46A24"/>
    <w:rsid w:val="00A4705D"/>
    <w:rsid w:val="00A47C5E"/>
    <w:rsid w:val="00A509EE"/>
    <w:rsid w:val="00A51670"/>
    <w:rsid w:val="00A5647F"/>
    <w:rsid w:val="00A65DFC"/>
    <w:rsid w:val="00A664E9"/>
    <w:rsid w:val="00A672A4"/>
    <w:rsid w:val="00A73C0B"/>
    <w:rsid w:val="00A77E0D"/>
    <w:rsid w:val="00A821A7"/>
    <w:rsid w:val="00A83C43"/>
    <w:rsid w:val="00AA3F2C"/>
    <w:rsid w:val="00AB7456"/>
    <w:rsid w:val="00AC1C60"/>
    <w:rsid w:val="00AC5BE8"/>
    <w:rsid w:val="00AD1AB8"/>
    <w:rsid w:val="00AD30CA"/>
    <w:rsid w:val="00AD62BA"/>
    <w:rsid w:val="00AD6F39"/>
    <w:rsid w:val="00AE2E18"/>
    <w:rsid w:val="00AE42D0"/>
    <w:rsid w:val="00AE50F1"/>
    <w:rsid w:val="00AF0525"/>
    <w:rsid w:val="00AF129A"/>
    <w:rsid w:val="00AF2077"/>
    <w:rsid w:val="00AF38D3"/>
    <w:rsid w:val="00AF3BD2"/>
    <w:rsid w:val="00B010AE"/>
    <w:rsid w:val="00B10697"/>
    <w:rsid w:val="00B129C0"/>
    <w:rsid w:val="00B1369A"/>
    <w:rsid w:val="00B1474F"/>
    <w:rsid w:val="00B14C6B"/>
    <w:rsid w:val="00B15A3B"/>
    <w:rsid w:val="00B160AA"/>
    <w:rsid w:val="00B1703F"/>
    <w:rsid w:val="00B1751F"/>
    <w:rsid w:val="00B226BF"/>
    <w:rsid w:val="00B25D33"/>
    <w:rsid w:val="00B30C7D"/>
    <w:rsid w:val="00B33AD9"/>
    <w:rsid w:val="00B35E0F"/>
    <w:rsid w:val="00B363B8"/>
    <w:rsid w:val="00B37C1B"/>
    <w:rsid w:val="00B43914"/>
    <w:rsid w:val="00B45483"/>
    <w:rsid w:val="00B46354"/>
    <w:rsid w:val="00B4718D"/>
    <w:rsid w:val="00B47794"/>
    <w:rsid w:val="00B525C2"/>
    <w:rsid w:val="00B53A27"/>
    <w:rsid w:val="00B54372"/>
    <w:rsid w:val="00B55BC4"/>
    <w:rsid w:val="00B56B24"/>
    <w:rsid w:val="00B67233"/>
    <w:rsid w:val="00B71DAF"/>
    <w:rsid w:val="00B72FD8"/>
    <w:rsid w:val="00B762E0"/>
    <w:rsid w:val="00B763E1"/>
    <w:rsid w:val="00B82ADB"/>
    <w:rsid w:val="00B84339"/>
    <w:rsid w:val="00B85656"/>
    <w:rsid w:val="00B86C91"/>
    <w:rsid w:val="00B94464"/>
    <w:rsid w:val="00B94B3C"/>
    <w:rsid w:val="00BA240C"/>
    <w:rsid w:val="00BA3CE8"/>
    <w:rsid w:val="00BA536C"/>
    <w:rsid w:val="00BA65A8"/>
    <w:rsid w:val="00BA6B5D"/>
    <w:rsid w:val="00BB28B0"/>
    <w:rsid w:val="00BB3296"/>
    <w:rsid w:val="00BB5200"/>
    <w:rsid w:val="00BB747B"/>
    <w:rsid w:val="00BC11C7"/>
    <w:rsid w:val="00BD476B"/>
    <w:rsid w:val="00BE33EE"/>
    <w:rsid w:val="00BE6F47"/>
    <w:rsid w:val="00BF36C8"/>
    <w:rsid w:val="00BF4285"/>
    <w:rsid w:val="00BF5DF0"/>
    <w:rsid w:val="00BF679E"/>
    <w:rsid w:val="00C026EF"/>
    <w:rsid w:val="00C0587D"/>
    <w:rsid w:val="00C10BEE"/>
    <w:rsid w:val="00C10C8C"/>
    <w:rsid w:val="00C21970"/>
    <w:rsid w:val="00C235CD"/>
    <w:rsid w:val="00C23C86"/>
    <w:rsid w:val="00C23E07"/>
    <w:rsid w:val="00C2736C"/>
    <w:rsid w:val="00C27835"/>
    <w:rsid w:val="00C323D3"/>
    <w:rsid w:val="00C42FE9"/>
    <w:rsid w:val="00C448E2"/>
    <w:rsid w:val="00C46958"/>
    <w:rsid w:val="00C471AF"/>
    <w:rsid w:val="00C51E07"/>
    <w:rsid w:val="00C549B3"/>
    <w:rsid w:val="00C56A46"/>
    <w:rsid w:val="00C56DFE"/>
    <w:rsid w:val="00C61C1B"/>
    <w:rsid w:val="00C63B48"/>
    <w:rsid w:val="00C64F8E"/>
    <w:rsid w:val="00C67C16"/>
    <w:rsid w:val="00C707C9"/>
    <w:rsid w:val="00C720D3"/>
    <w:rsid w:val="00C72B34"/>
    <w:rsid w:val="00C7610B"/>
    <w:rsid w:val="00CA2BAD"/>
    <w:rsid w:val="00CA2CA4"/>
    <w:rsid w:val="00CA4B16"/>
    <w:rsid w:val="00CA610B"/>
    <w:rsid w:val="00CB0294"/>
    <w:rsid w:val="00CB4E1C"/>
    <w:rsid w:val="00CB63FD"/>
    <w:rsid w:val="00CC02FD"/>
    <w:rsid w:val="00CC125A"/>
    <w:rsid w:val="00CC1529"/>
    <w:rsid w:val="00CC3F67"/>
    <w:rsid w:val="00CD1DFD"/>
    <w:rsid w:val="00CE547F"/>
    <w:rsid w:val="00CF1E4F"/>
    <w:rsid w:val="00CF64AA"/>
    <w:rsid w:val="00D01177"/>
    <w:rsid w:val="00D04658"/>
    <w:rsid w:val="00D1517D"/>
    <w:rsid w:val="00D163CB"/>
    <w:rsid w:val="00D175AB"/>
    <w:rsid w:val="00D21FFE"/>
    <w:rsid w:val="00D26180"/>
    <w:rsid w:val="00D2777D"/>
    <w:rsid w:val="00D32DCC"/>
    <w:rsid w:val="00D36D48"/>
    <w:rsid w:val="00D37B30"/>
    <w:rsid w:val="00D40D11"/>
    <w:rsid w:val="00D421CD"/>
    <w:rsid w:val="00D437DF"/>
    <w:rsid w:val="00D451B2"/>
    <w:rsid w:val="00D45B66"/>
    <w:rsid w:val="00D51FE2"/>
    <w:rsid w:val="00D52147"/>
    <w:rsid w:val="00D56198"/>
    <w:rsid w:val="00D6580A"/>
    <w:rsid w:val="00D70D12"/>
    <w:rsid w:val="00D7110A"/>
    <w:rsid w:val="00D72B78"/>
    <w:rsid w:val="00D77777"/>
    <w:rsid w:val="00D819A0"/>
    <w:rsid w:val="00D82359"/>
    <w:rsid w:val="00D92516"/>
    <w:rsid w:val="00D94387"/>
    <w:rsid w:val="00D94B32"/>
    <w:rsid w:val="00DA1C38"/>
    <w:rsid w:val="00DA38F7"/>
    <w:rsid w:val="00DA7B90"/>
    <w:rsid w:val="00DB0BAF"/>
    <w:rsid w:val="00DB228D"/>
    <w:rsid w:val="00DB2860"/>
    <w:rsid w:val="00DB402D"/>
    <w:rsid w:val="00DC2EBA"/>
    <w:rsid w:val="00DC4F2E"/>
    <w:rsid w:val="00DD25CB"/>
    <w:rsid w:val="00DD44DA"/>
    <w:rsid w:val="00DD45B1"/>
    <w:rsid w:val="00DD52C0"/>
    <w:rsid w:val="00DD5F12"/>
    <w:rsid w:val="00DE4764"/>
    <w:rsid w:val="00DE5560"/>
    <w:rsid w:val="00DE5BC3"/>
    <w:rsid w:val="00DE7110"/>
    <w:rsid w:val="00DF534E"/>
    <w:rsid w:val="00DF60F4"/>
    <w:rsid w:val="00DF6F4F"/>
    <w:rsid w:val="00E06688"/>
    <w:rsid w:val="00E1144C"/>
    <w:rsid w:val="00E1162D"/>
    <w:rsid w:val="00E14092"/>
    <w:rsid w:val="00E14531"/>
    <w:rsid w:val="00E14AA6"/>
    <w:rsid w:val="00E14FFE"/>
    <w:rsid w:val="00E21688"/>
    <w:rsid w:val="00E23B77"/>
    <w:rsid w:val="00E246A0"/>
    <w:rsid w:val="00E24B97"/>
    <w:rsid w:val="00E266D4"/>
    <w:rsid w:val="00E30BF4"/>
    <w:rsid w:val="00E32A3B"/>
    <w:rsid w:val="00E352DB"/>
    <w:rsid w:val="00E50040"/>
    <w:rsid w:val="00E50C2D"/>
    <w:rsid w:val="00E53535"/>
    <w:rsid w:val="00E53A3C"/>
    <w:rsid w:val="00E54A40"/>
    <w:rsid w:val="00E5587C"/>
    <w:rsid w:val="00E56B6F"/>
    <w:rsid w:val="00E56FC3"/>
    <w:rsid w:val="00E6056D"/>
    <w:rsid w:val="00E70AA6"/>
    <w:rsid w:val="00E7302A"/>
    <w:rsid w:val="00E743CF"/>
    <w:rsid w:val="00E7537E"/>
    <w:rsid w:val="00E825BD"/>
    <w:rsid w:val="00E846AF"/>
    <w:rsid w:val="00E87C19"/>
    <w:rsid w:val="00E92AE6"/>
    <w:rsid w:val="00E94379"/>
    <w:rsid w:val="00E944C9"/>
    <w:rsid w:val="00E95F8F"/>
    <w:rsid w:val="00EA1DC8"/>
    <w:rsid w:val="00EA2651"/>
    <w:rsid w:val="00EA2E3E"/>
    <w:rsid w:val="00EB157A"/>
    <w:rsid w:val="00EB1F28"/>
    <w:rsid w:val="00EB39F0"/>
    <w:rsid w:val="00EB42D9"/>
    <w:rsid w:val="00EB6E7B"/>
    <w:rsid w:val="00EC2E6B"/>
    <w:rsid w:val="00ED1331"/>
    <w:rsid w:val="00ED5AB7"/>
    <w:rsid w:val="00ED5F01"/>
    <w:rsid w:val="00EE4835"/>
    <w:rsid w:val="00EF2FC5"/>
    <w:rsid w:val="00EF44E1"/>
    <w:rsid w:val="00F042E7"/>
    <w:rsid w:val="00F06131"/>
    <w:rsid w:val="00F2076E"/>
    <w:rsid w:val="00F3273C"/>
    <w:rsid w:val="00F32951"/>
    <w:rsid w:val="00F37C59"/>
    <w:rsid w:val="00F45B5F"/>
    <w:rsid w:val="00F56DD2"/>
    <w:rsid w:val="00F60093"/>
    <w:rsid w:val="00F6046D"/>
    <w:rsid w:val="00F60959"/>
    <w:rsid w:val="00F62657"/>
    <w:rsid w:val="00F65619"/>
    <w:rsid w:val="00F73640"/>
    <w:rsid w:val="00F73703"/>
    <w:rsid w:val="00F73D5C"/>
    <w:rsid w:val="00F74779"/>
    <w:rsid w:val="00F74E72"/>
    <w:rsid w:val="00F75193"/>
    <w:rsid w:val="00F77859"/>
    <w:rsid w:val="00F77951"/>
    <w:rsid w:val="00F77C1F"/>
    <w:rsid w:val="00F9602A"/>
    <w:rsid w:val="00FA266A"/>
    <w:rsid w:val="00FA27D1"/>
    <w:rsid w:val="00FA3CB1"/>
    <w:rsid w:val="00FA4F23"/>
    <w:rsid w:val="00FA4FDD"/>
    <w:rsid w:val="00FB05BB"/>
    <w:rsid w:val="00FB0CC6"/>
    <w:rsid w:val="00FB1E99"/>
    <w:rsid w:val="00FB421B"/>
    <w:rsid w:val="00FB5C44"/>
    <w:rsid w:val="00FC137C"/>
    <w:rsid w:val="00FC14DD"/>
    <w:rsid w:val="00FC4172"/>
    <w:rsid w:val="00FD0C91"/>
    <w:rsid w:val="00FD1A4D"/>
    <w:rsid w:val="00FD54B9"/>
    <w:rsid w:val="00FF0071"/>
    <w:rsid w:val="00FF0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558C8"/>
  <w15:chartTrackingRefBased/>
  <w15:docId w15:val="{4C0B8B91-35F9-418D-BE7A-BFE19915F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B30"/>
    <w:rPr>
      <w:rFonts w:ascii="Times New Roman" w:eastAsia="Times New Roman" w:hAnsi="Times New Roman" w:cs="Times New Roman"/>
      <w:lang w:eastAsia="en-GB"/>
    </w:rPr>
  </w:style>
  <w:style w:type="paragraph" w:styleId="Heading1">
    <w:name w:val="heading 1"/>
    <w:basedOn w:val="Normal"/>
    <w:link w:val="Heading1Char"/>
    <w:uiPriority w:val="9"/>
    <w:qFormat/>
    <w:rsid w:val="00D8235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B15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97D"/>
    <w:rPr>
      <w:rFonts w:eastAsiaTheme="minorEastAsia"/>
      <w:sz w:val="22"/>
      <w:szCs w:val="22"/>
      <w:lang w:val="en-US" w:eastAsia="zh-CN"/>
    </w:rPr>
  </w:style>
  <w:style w:type="character" w:customStyle="1" w:styleId="NoSpacingChar">
    <w:name w:val="No Spacing Char"/>
    <w:basedOn w:val="DefaultParagraphFont"/>
    <w:link w:val="NoSpacing"/>
    <w:uiPriority w:val="1"/>
    <w:rsid w:val="0072697D"/>
    <w:rPr>
      <w:rFonts w:eastAsiaTheme="minorEastAsia"/>
      <w:sz w:val="22"/>
      <w:szCs w:val="22"/>
      <w:lang w:val="en-US" w:eastAsia="zh-CN"/>
    </w:rPr>
  </w:style>
  <w:style w:type="character" w:styleId="Hyperlink">
    <w:name w:val="Hyperlink"/>
    <w:basedOn w:val="DefaultParagraphFont"/>
    <w:uiPriority w:val="99"/>
    <w:unhideWhenUsed/>
    <w:rsid w:val="002F3AAA"/>
    <w:rPr>
      <w:color w:val="0563C1" w:themeColor="hyperlink"/>
      <w:u w:val="single"/>
    </w:rPr>
  </w:style>
  <w:style w:type="character" w:styleId="UnresolvedMention">
    <w:name w:val="Unresolved Mention"/>
    <w:basedOn w:val="DefaultParagraphFont"/>
    <w:uiPriority w:val="99"/>
    <w:semiHidden/>
    <w:unhideWhenUsed/>
    <w:rsid w:val="002F3AAA"/>
    <w:rPr>
      <w:color w:val="605E5C"/>
      <w:shd w:val="clear" w:color="auto" w:fill="E1DFDD"/>
    </w:rPr>
  </w:style>
  <w:style w:type="character" w:styleId="FollowedHyperlink">
    <w:name w:val="FollowedHyperlink"/>
    <w:basedOn w:val="DefaultParagraphFont"/>
    <w:uiPriority w:val="99"/>
    <w:semiHidden/>
    <w:unhideWhenUsed/>
    <w:rsid w:val="00BA240C"/>
    <w:rPr>
      <w:color w:val="954F72" w:themeColor="followedHyperlink"/>
      <w:u w:val="single"/>
    </w:rPr>
  </w:style>
  <w:style w:type="paragraph" w:styleId="Header">
    <w:name w:val="header"/>
    <w:basedOn w:val="Normal"/>
    <w:link w:val="HeaderChar"/>
    <w:uiPriority w:val="99"/>
    <w:unhideWhenUsed/>
    <w:rsid w:val="00B86C91"/>
    <w:pPr>
      <w:tabs>
        <w:tab w:val="center" w:pos="4513"/>
        <w:tab w:val="right" w:pos="9026"/>
      </w:tabs>
    </w:pPr>
  </w:style>
  <w:style w:type="character" w:customStyle="1" w:styleId="HeaderChar">
    <w:name w:val="Header Char"/>
    <w:basedOn w:val="DefaultParagraphFont"/>
    <w:link w:val="Header"/>
    <w:uiPriority w:val="99"/>
    <w:rsid w:val="00B86C91"/>
    <w:rPr>
      <w:rFonts w:ascii="Times New Roman" w:eastAsia="Times New Roman" w:hAnsi="Times New Roman" w:cs="Times New Roman"/>
      <w:lang w:eastAsia="en-GB"/>
    </w:rPr>
  </w:style>
  <w:style w:type="paragraph" w:styleId="Footer">
    <w:name w:val="footer"/>
    <w:basedOn w:val="Normal"/>
    <w:link w:val="FooterChar"/>
    <w:uiPriority w:val="99"/>
    <w:unhideWhenUsed/>
    <w:rsid w:val="00B86C91"/>
    <w:pPr>
      <w:tabs>
        <w:tab w:val="center" w:pos="4513"/>
        <w:tab w:val="right" w:pos="9026"/>
      </w:tabs>
    </w:pPr>
  </w:style>
  <w:style w:type="character" w:customStyle="1" w:styleId="FooterChar">
    <w:name w:val="Footer Char"/>
    <w:basedOn w:val="DefaultParagraphFont"/>
    <w:link w:val="Footer"/>
    <w:uiPriority w:val="99"/>
    <w:rsid w:val="00B86C91"/>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8235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B157A"/>
    <w:rPr>
      <w:rFonts w:asciiTheme="majorHAnsi" w:eastAsiaTheme="majorEastAsia" w:hAnsiTheme="majorHAnsi" w:cstheme="majorBidi"/>
      <w:color w:val="2F5496" w:themeColor="accent1" w:themeShade="BF"/>
      <w:sz w:val="26"/>
      <w:szCs w:val="26"/>
      <w:lang w:eastAsia="en-GB"/>
    </w:rPr>
  </w:style>
  <w:style w:type="character" w:styleId="PageNumber">
    <w:name w:val="page number"/>
    <w:basedOn w:val="DefaultParagraphFont"/>
    <w:uiPriority w:val="99"/>
    <w:semiHidden/>
    <w:unhideWhenUsed/>
    <w:rsid w:val="00E75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7309">
      <w:bodyDiv w:val="1"/>
      <w:marLeft w:val="0"/>
      <w:marRight w:val="0"/>
      <w:marTop w:val="0"/>
      <w:marBottom w:val="0"/>
      <w:divBdr>
        <w:top w:val="none" w:sz="0" w:space="0" w:color="auto"/>
        <w:left w:val="none" w:sz="0" w:space="0" w:color="auto"/>
        <w:bottom w:val="none" w:sz="0" w:space="0" w:color="auto"/>
        <w:right w:val="none" w:sz="0" w:space="0" w:color="auto"/>
      </w:divBdr>
    </w:div>
    <w:div w:id="33311062">
      <w:bodyDiv w:val="1"/>
      <w:marLeft w:val="0"/>
      <w:marRight w:val="0"/>
      <w:marTop w:val="0"/>
      <w:marBottom w:val="0"/>
      <w:divBdr>
        <w:top w:val="none" w:sz="0" w:space="0" w:color="auto"/>
        <w:left w:val="none" w:sz="0" w:space="0" w:color="auto"/>
        <w:bottom w:val="none" w:sz="0" w:space="0" w:color="auto"/>
        <w:right w:val="none" w:sz="0" w:space="0" w:color="auto"/>
      </w:divBdr>
    </w:div>
    <w:div w:id="251625174">
      <w:bodyDiv w:val="1"/>
      <w:marLeft w:val="0"/>
      <w:marRight w:val="0"/>
      <w:marTop w:val="0"/>
      <w:marBottom w:val="0"/>
      <w:divBdr>
        <w:top w:val="none" w:sz="0" w:space="0" w:color="auto"/>
        <w:left w:val="none" w:sz="0" w:space="0" w:color="auto"/>
        <w:bottom w:val="none" w:sz="0" w:space="0" w:color="auto"/>
        <w:right w:val="none" w:sz="0" w:space="0" w:color="auto"/>
      </w:divBdr>
    </w:div>
    <w:div w:id="269626310">
      <w:bodyDiv w:val="1"/>
      <w:marLeft w:val="0"/>
      <w:marRight w:val="0"/>
      <w:marTop w:val="0"/>
      <w:marBottom w:val="0"/>
      <w:divBdr>
        <w:top w:val="none" w:sz="0" w:space="0" w:color="auto"/>
        <w:left w:val="none" w:sz="0" w:space="0" w:color="auto"/>
        <w:bottom w:val="none" w:sz="0" w:space="0" w:color="auto"/>
        <w:right w:val="none" w:sz="0" w:space="0" w:color="auto"/>
      </w:divBdr>
    </w:div>
    <w:div w:id="367684765">
      <w:bodyDiv w:val="1"/>
      <w:marLeft w:val="0"/>
      <w:marRight w:val="0"/>
      <w:marTop w:val="0"/>
      <w:marBottom w:val="0"/>
      <w:divBdr>
        <w:top w:val="none" w:sz="0" w:space="0" w:color="auto"/>
        <w:left w:val="none" w:sz="0" w:space="0" w:color="auto"/>
        <w:bottom w:val="none" w:sz="0" w:space="0" w:color="auto"/>
        <w:right w:val="none" w:sz="0" w:space="0" w:color="auto"/>
      </w:divBdr>
    </w:div>
    <w:div w:id="378478270">
      <w:bodyDiv w:val="1"/>
      <w:marLeft w:val="0"/>
      <w:marRight w:val="0"/>
      <w:marTop w:val="0"/>
      <w:marBottom w:val="0"/>
      <w:divBdr>
        <w:top w:val="none" w:sz="0" w:space="0" w:color="auto"/>
        <w:left w:val="none" w:sz="0" w:space="0" w:color="auto"/>
        <w:bottom w:val="none" w:sz="0" w:space="0" w:color="auto"/>
        <w:right w:val="none" w:sz="0" w:space="0" w:color="auto"/>
      </w:divBdr>
    </w:div>
    <w:div w:id="493759361">
      <w:bodyDiv w:val="1"/>
      <w:marLeft w:val="0"/>
      <w:marRight w:val="0"/>
      <w:marTop w:val="0"/>
      <w:marBottom w:val="0"/>
      <w:divBdr>
        <w:top w:val="none" w:sz="0" w:space="0" w:color="auto"/>
        <w:left w:val="none" w:sz="0" w:space="0" w:color="auto"/>
        <w:bottom w:val="none" w:sz="0" w:space="0" w:color="auto"/>
        <w:right w:val="none" w:sz="0" w:space="0" w:color="auto"/>
      </w:divBdr>
    </w:div>
    <w:div w:id="630474492">
      <w:bodyDiv w:val="1"/>
      <w:marLeft w:val="0"/>
      <w:marRight w:val="0"/>
      <w:marTop w:val="0"/>
      <w:marBottom w:val="0"/>
      <w:divBdr>
        <w:top w:val="none" w:sz="0" w:space="0" w:color="auto"/>
        <w:left w:val="none" w:sz="0" w:space="0" w:color="auto"/>
        <w:bottom w:val="none" w:sz="0" w:space="0" w:color="auto"/>
        <w:right w:val="none" w:sz="0" w:space="0" w:color="auto"/>
      </w:divBdr>
    </w:div>
    <w:div w:id="1034237514">
      <w:bodyDiv w:val="1"/>
      <w:marLeft w:val="0"/>
      <w:marRight w:val="0"/>
      <w:marTop w:val="0"/>
      <w:marBottom w:val="0"/>
      <w:divBdr>
        <w:top w:val="none" w:sz="0" w:space="0" w:color="auto"/>
        <w:left w:val="none" w:sz="0" w:space="0" w:color="auto"/>
        <w:bottom w:val="none" w:sz="0" w:space="0" w:color="auto"/>
        <w:right w:val="none" w:sz="0" w:space="0" w:color="auto"/>
      </w:divBdr>
    </w:div>
    <w:div w:id="1050570647">
      <w:bodyDiv w:val="1"/>
      <w:marLeft w:val="0"/>
      <w:marRight w:val="0"/>
      <w:marTop w:val="0"/>
      <w:marBottom w:val="0"/>
      <w:divBdr>
        <w:top w:val="none" w:sz="0" w:space="0" w:color="auto"/>
        <w:left w:val="none" w:sz="0" w:space="0" w:color="auto"/>
        <w:bottom w:val="none" w:sz="0" w:space="0" w:color="auto"/>
        <w:right w:val="none" w:sz="0" w:space="0" w:color="auto"/>
      </w:divBdr>
    </w:div>
    <w:div w:id="1099446930">
      <w:bodyDiv w:val="1"/>
      <w:marLeft w:val="0"/>
      <w:marRight w:val="0"/>
      <w:marTop w:val="0"/>
      <w:marBottom w:val="0"/>
      <w:divBdr>
        <w:top w:val="none" w:sz="0" w:space="0" w:color="auto"/>
        <w:left w:val="none" w:sz="0" w:space="0" w:color="auto"/>
        <w:bottom w:val="none" w:sz="0" w:space="0" w:color="auto"/>
        <w:right w:val="none" w:sz="0" w:space="0" w:color="auto"/>
      </w:divBdr>
    </w:div>
    <w:div w:id="1184056752">
      <w:bodyDiv w:val="1"/>
      <w:marLeft w:val="0"/>
      <w:marRight w:val="0"/>
      <w:marTop w:val="0"/>
      <w:marBottom w:val="0"/>
      <w:divBdr>
        <w:top w:val="none" w:sz="0" w:space="0" w:color="auto"/>
        <w:left w:val="none" w:sz="0" w:space="0" w:color="auto"/>
        <w:bottom w:val="none" w:sz="0" w:space="0" w:color="auto"/>
        <w:right w:val="none" w:sz="0" w:space="0" w:color="auto"/>
      </w:divBdr>
    </w:div>
    <w:div w:id="1270695566">
      <w:bodyDiv w:val="1"/>
      <w:marLeft w:val="0"/>
      <w:marRight w:val="0"/>
      <w:marTop w:val="0"/>
      <w:marBottom w:val="0"/>
      <w:divBdr>
        <w:top w:val="none" w:sz="0" w:space="0" w:color="auto"/>
        <w:left w:val="none" w:sz="0" w:space="0" w:color="auto"/>
        <w:bottom w:val="none" w:sz="0" w:space="0" w:color="auto"/>
        <w:right w:val="none" w:sz="0" w:space="0" w:color="auto"/>
      </w:divBdr>
    </w:div>
    <w:div w:id="1684740822">
      <w:bodyDiv w:val="1"/>
      <w:marLeft w:val="0"/>
      <w:marRight w:val="0"/>
      <w:marTop w:val="0"/>
      <w:marBottom w:val="0"/>
      <w:divBdr>
        <w:top w:val="none" w:sz="0" w:space="0" w:color="auto"/>
        <w:left w:val="none" w:sz="0" w:space="0" w:color="auto"/>
        <w:bottom w:val="none" w:sz="0" w:space="0" w:color="auto"/>
        <w:right w:val="none" w:sz="0" w:space="0" w:color="auto"/>
      </w:divBdr>
    </w:div>
    <w:div w:id="1708213306">
      <w:bodyDiv w:val="1"/>
      <w:marLeft w:val="0"/>
      <w:marRight w:val="0"/>
      <w:marTop w:val="0"/>
      <w:marBottom w:val="0"/>
      <w:divBdr>
        <w:top w:val="none" w:sz="0" w:space="0" w:color="auto"/>
        <w:left w:val="none" w:sz="0" w:space="0" w:color="auto"/>
        <w:bottom w:val="none" w:sz="0" w:space="0" w:color="auto"/>
        <w:right w:val="none" w:sz="0" w:space="0" w:color="auto"/>
      </w:divBdr>
    </w:div>
    <w:div w:id="1792631518">
      <w:bodyDiv w:val="1"/>
      <w:marLeft w:val="0"/>
      <w:marRight w:val="0"/>
      <w:marTop w:val="0"/>
      <w:marBottom w:val="0"/>
      <w:divBdr>
        <w:top w:val="none" w:sz="0" w:space="0" w:color="auto"/>
        <w:left w:val="none" w:sz="0" w:space="0" w:color="auto"/>
        <w:bottom w:val="none" w:sz="0" w:space="0" w:color="auto"/>
        <w:right w:val="none" w:sz="0" w:space="0" w:color="auto"/>
      </w:divBdr>
    </w:div>
    <w:div w:id="1910455760">
      <w:bodyDiv w:val="1"/>
      <w:marLeft w:val="0"/>
      <w:marRight w:val="0"/>
      <w:marTop w:val="0"/>
      <w:marBottom w:val="0"/>
      <w:divBdr>
        <w:top w:val="none" w:sz="0" w:space="0" w:color="auto"/>
        <w:left w:val="none" w:sz="0" w:space="0" w:color="auto"/>
        <w:bottom w:val="none" w:sz="0" w:space="0" w:color="auto"/>
        <w:right w:val="none" w:sz="0" w:space="0" w:color="auto"/>
      </w:divBdr>
    </w:div>
    <w:div w:id="1959293041">
      <w:bodyDiv w:val="1"/>
      <w:marLeft w:val="0"/>
      <w:marRight w:val="0"/>
      <w:marTop w:val="0"/>
      <w:marBottom w:val="0"/>
      <w:divBdr>
        <w:top w:val="none" w:sz="0" w:space="0" w:color="auto"/>
        <w:left w:val="none" w:sz="0" w:space="0" w:color="auto"/>
        <w:bottom w:val="none" w:sz="0" w:space="0" w:color="auto"/>
        <w:right w:val="none" w:sz="0" w:space="0" w:color="auto"/>
      </w:divBdr>
    </w:div>
    <w:div w:id="2008440452">
      <w:bodyDiv w:val="1"/>
      <w:marLeft w:val="0"/>
      <w:marRight w:val="0"/>
      <w:marTop w:val="0"/>
      <w:marBottom w:val="0"/>
      <w:divBdr>
        <w:top w:val="none" w:sz="0" w:space="0" w:color="auto"/>
        <w:left w:val="none" w:sz="0" w:space="0" w:color="auto"/>
        <w:bottom w:val="none" w:sz="0" w:space="0" w:color="auto"/>
        <w:right w:val="none" w:sz="0" w:space="0" w:color="auto"/>
      </w:divBdr>
    </w:div>
    <w:div w:id="201321347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partment-for-education-outcome-delivery-plan/dfe-outcome-delivery-plan-2021-to-2022" TargetMode="External"/><Relationship Id="rId13" Type="http://schemas.openxmlformats.org/officeDocument/2006/relationships/hyperlink" Target="https://www.gov.uk/government/publications/implementing-the-sustainable-development-goals/implementing-the-sustainable-development-goals--2" TargetMode="External"/><Relationship Id="rId18" Type="http://schemas.openxmlformats.org/officeDocument/2006/relationships/hyperlink" Target="https://www.nottinghamcity.gov.uk/media/2619917/2028-carbon-neutral-action-plan-v2-160620.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ottinghamcity.gov.uk/education" TargetMode="External"/><Relationship Id="rId7" Type="http://schemas.openxmlformats.org/officeDocument/2006/relationships/hyperlink" Target="https://assets.publishing.service.gov.uk/government/uploads/system/uploads/attachment_data/file/818212/UKVNR-web-accessible1.pdf" TargetMode="External"/><Relationship Id="rId12" Type="http://schemas.openxmlformats.org/officeDocument/2006/relationships/hyperlink" Target="https://www.gov.uk/government/publications/foreign-commonwealth-development-office-outcome-delivery-plan/fcdo-outcome-delivery-plan-2021-to-2022" TargetMode="External"/><Relationship Id="rId17" Type="http://schemas.openxmlformats.org/officeDocument/2006/relationships/hyperlink" Target="https://www.mynottinghamnews.co.uk/education-steadily-improving-in-nottingham/" TargetMode="External"/><Relationship Id="rId25" Type="http://schemas.openxmlformats.org/officeDocument/2006/relationships/hyperlink" Target="https://sustainabledevelopment.un.org/content/documents/21252030%20Agenda%20for%20Sustainable%20Development%20web.pdf" TargetMode="External"/><Relationship Id="rId2" Type="http://schemas.openxmlformats.org/officeDocument/2006/relationships/styles" Target="styles.xml"/><Relationship Id="rId16" Type="http://schemas.openxmlformats.org/officeDocument/2006/relationships/hyperlink" Target="https://www.local.gov.uk/case-studies/nottingham-city-council-carbon-neutral-agenda" TargetMode="External"/><Relationship Id="rId20" Type="http://schemas.openxmlformats.org/officeDocument/2006/relationships/hyperlink" Target="https://committee.nottinghamcity.gov.uk/mgCommitteeDetails.aspx?ID=185"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actusnottingham.org/project-nexus" TargetMode="External"/><Relationship Id="rId24" Type="http://schemas.openxmlformats.org/officeDocument/2006/relationships/hyperlink" Target="https://researchbriefings.files.parliament.uk/documents/CDP-2019-0141/CDP-2019-0141.pdf" TargetMode="External"/><Relationship Id="rId5" Type="http://schemas.openxmlformats.org/officeDocument/2006/relationships/footnotes" Target="footnotes.xml"/><Relationship Id="rId15" Type="http://schemas.openxmlformats.org/officeDocument/2006/relationships/hyperlink" Target="https://www.legislation.gov.uk/ukpga/2012/7/contents/enacted" TargetMode="External"/><Relationship Id="rId23" Type="http://schemas.openxmlformats.org/officeDocument/2006/relationships/hyperlink" Target="https://committee.nottinghamcity.gov.uk/documents/s23152/Nottingham%20Sustainable%20Health%20and%20Care%20Local%20Implementation%20Plan.pdf" TargetMode="External"/><Relationship Id="rId28" Type="http://schemas.openxmlformats.org/officeDocument/2006/relationships/fontTable" Target="fontTable.xml"/><Relationship Id="rId10" Type="http://schemas.openxmlformats.org/officeDocument/2006/relationships/hyperlink" Target="https://documents.nottinghamcity.gov.uk/download/918" TargetMode="External"/><Relationship Id="rId19" Type="http://schemas.openxmlformats.org/officeDocument/2006/relationships/hyperlink" Target="https://www.nottinghamcity.gov.uk/media/3374175/nottingham-city-joint-health-and-wellbeing-strategy-2022-25.pdf" TargetMode="External"/><Relationship Id="rId4" Type="http://schemas.openxmlformats.org/officeDocument/2006/relationships/webSettings" Target="webSettings.xml"/><Relationship Id="rId9" Type="http://schemas.openxmlformats.org/officeDocument/2006/relationships/hyperlink" Target="http://www.nottinghamschools.org.uk/media/362008/ambition-2025-10-yr-strategic-plan.pdf" TargetMode="External"/><Relationship Id="rId14" Type="http://schemas.openxmlformats.org/officeDocument/2006/relationships/hyperlink" Target="https://www.legislation.gov.uk/ukpga/2022/31/contents/enacted" TargetMode="External"/><Relationship Id="rId22" Type="http://schemas.openxmlformats.org/officeDocument/2006/relationships/hyperlink" Target="https://www.england.nhs.uk/greenernhs/wp-content/uploads/sites/51/2021/02/Sustainable-Development-Strategy-2014-2019.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1860</TotalTime>
  <Pages>1</Pages>
  <Words>4796</Words>
  <Characters>27341</Characters>
  <Application>Microsoft Office Word</Application>
  <DocSecurity>4</DocSecurity>
  <Lines>227</Lines>
  <Paragraphs>64</Paragraphs>
  <ScaleCrop>false</ScaleCrop>
  <Company>Lecturer: Diola Bijhout</Company>
  <LinksUpToDate>false</LinksUpToDate>
  <CharactersWithSpaces>32073</CharactersWithSpaces>
  <SharedDoc>false</SharedDoc>
  <HLinks>
    <vt:vector size="114" baseType="variant">
      <vt:variant>
        <vt:i4>4063272</vt:i4>
      </vt:variant>
      <vt:variant>
        <vt:i4>54</vt:i4>
      </vt:variant>
      <vt:variant>
        <vt:i4>0</vt:i4>
      </vt:variant>
      <vt:variant>
        <vt:i4>5</vt:i4>
      </vt:variant>
      <vt:variant>
        <vt:lpwstr>https://sustainabledevelopment.un.org/content/documents/21252030 Agenda for Sustainable Development web.pdf</vt:lpwstr>
      </vt:variant>
      <vt:variant>
        <vt:lpwstr/>
      </vt:variant>
      <vt:variant>
        <vt:i4>7864416</vt:i4>
      </vt:variant>
      <vt:variant>
        <vt:i4>51</vt:i4>
      </vt:variant>
      <vt:variant>
        <vt:i4>0</vt:i4>
      </vt:variant>
      <vt:variant>
        <vt:i4>5</vt:i4>
      </vt:variant>
      <vt:variant>
        <vt:lpwstr>https://researchbriefings.files.parliament.uk/documents/CDP-2019-0141/CDP-2019-0141.pdf</vt:lpwstr>
      </vt:variant>
      <vt:variant>
        <vt:lpwstr/>
      </vt:variant>
      <vt:variant>
        <vt:i4>4587605</vt:i4>
      </vt:variant>
      <vt:variant>
        <vt:i4>48</vt:i4>
      </vt:variant>
      <vt:variant>
        <vt:i4>0</vt:i4>
      </vt:variant>
      <vt:variant>
        <vt:i4>5</vt:i4>
      </vt:variant>
      <vt:variant>
        <vt:lpwstr>https://committee.nottinghamcity.gov.uk/documents/s23152/Nottingham Sustainable Health and Care Local Implementation Plan.pdf</vt:lpwstr>
      </vt:variant>
      <vt:variant>
        <vt:lpwstr/>
      </vt:variant>
      <vt:variant>
        <vt:i4>5767249</vt:i4>
      </vt:variant>
      <vt:variant>
        <vt:i4>45</vt:i4>
      </vt:variant>
      <vt:variant>
        <vt:i4>0</vt:i4>
      </vt:variant>
      <vt:variant>
        <vt:i4>5</vt:i4>
      </vt:variant>
      <vt:variant>
        <vt:lpwstr>https://www.england.nhs.uk/greenernhs/wp-content/uploads/sites/51/2021/02/Sustainable-Development-Strategy-2014-2019.pdf</vt:lpwstr>
      </vt:variant>
      <vt:variant>
        <vt:lpwstr/>
      </vt:variant>
      <vt:variant>
        <vt:i4>8323134</vt:i4>
      </vt:variant>
      <vt:variant>
        <vt:i4>42</vt:i4>
      </vt:variant>
      <vt:variant>
        <vt:i4>0</vt:i4>
      </vt:variant>
      <vt:variant>
        <vt:i4>5</vt:i4>
      </vt:variant>
      <vt:variant>
        <vt:lpwstr>https://www.nottinghamcity.gov.uk/education</vt:lpwstr>
      </vt:variant>
      <vt:variant>
        <vt:lpwstr/>
      </vt:variant>
      <vt:variant>
        <vt:i4>3604586</vt:i4>
      </vt:variant>
      <vt:variant>
        <vt:i4>39</vt:i4>
      </vt:variant>
      <vt:variant>
        <vt:i4>0</vt:i4>
      </vt:variant>
      <vt:variant>
        <vt:i4>5</vt:i4>
      </vt:variant>
      <vt:variant>
        <vt:lpwstr>https://committee.nottinghamcity.gov.uk/mgCommitteeDetails.aspx?ID=185</vt:lpwstr>
      </vt:variant>
      <vt:variant>
        <vt:lpwstr/>
      </vt:variant>
      <vt:variant>
        <vt:i4>7274540</vt:i4>
      </vt:variant>
      <vt:variant>
        <vt:i4>36</vt:i4>
      </vt:variant>
      <vt:variant>
        <vt:i4>0</vt:i4>
      </vt:variant>
      <vt:variant>
        <vt:i4>5</vt:i4>
      </vt:variant>
      <vt:variant>
        <vt:lpwstr>https://www.nottinghamcity.gov.uk/media/3374175/nottingham-city-joint-health-and-wellbeing-strategy-2022-25.pdf</vt:lpwstr>
      </vt:variant>
      <vt:variant>
        <vt:lpwstr/>
      </vt:variant>
      <vt:variant>
        <vt:i4>4456520</vt:i4>
      </vt:variant>
      <vt:variant>
        <vt:i4>33</vt:i4>
      </vt:variant>
      <vt:variant>
        <vt:i4>0</vt:i4>
      </vt:variant>
      <vt:variant>
        <vt:i4>5</vt:i4>
      </vt:variant>
      <vt:variant>
        <vt:lpwstr>https://www.nottinghamcity.gov.uk/media/2619917/2028-carbon-neutral-action-plan-v2-160620.pdf</vt:lpwstr>
      </vt:variant>
      <vt:variant>
        <vt:lpwstr/>
      </vt:variant>
      <vt:variant>
        <vt:i4>2752546</vt:i4>
      </vt:variant>
      <vt:variant>
        <vt:i4>30</vt:i4>
      </vt:variant>
      <vt:variant>
        <vt:i4>0</vt:i4>
      </vt:variant>
      <vt:variant>
        <vt:i4>5</vt:i4>
      </vt:variant>
      <vt:variant>
        <vt:lpwstr>https://www.mynottinghamnews.co.uk/education-steadily-improving-in-nottingham/</vt:lpwstr>
      </vt:variant>
      <vt:variant>
        <vt:lpwstr/>
      </vt:variant>
      <vt:variant>
        <vt:i4>2228262</vt:i4>
      </vt:variant>
      <vt:variant>
        <vt:i4>27</vt:i4>
      </vt:variant>
      <vt:variant>
        <vt:i4>0</vt:i4>
      </vt:variant>
      <vt:variant>
        <vt:i4>5</vt:i4>
      </vt:variant>
      <vt:variant>
        <vt:lpwstr>https://www.local.gov.uk/case-studies/nottingham-city-council-carbon-neutral-agenda</vt:lpwstr>
      </vt:variant>
      <vt:variant>
        <vt:lpwstr/>
      </vt:variant>
      <vt:variant>
        <vt:i4>4325464</vt:i4>
      </vt:variant>
      <vt:variant>
        <vt:i4>24</vt:i4>
      </vt:variant>
      <vt:variant>
        <vt:i4>0</vt:i4>
      </vt:variant>
      <vt:variant>
        <vt:i4>5</vt:i4>
      </vt:variant>
      <vt:variant>
        <vt:lpwstr>https://www.legislation.gov.uk/ukpga/2012/7/contents/enacted</vt:lpwstr>
      </vt:variant>
      <vt:variant>
        <vt:lpwstr/>
      </vt:variant>
      <vt:variant>
        <vt:i4>1441886</vt:i4>
      </vt:variant>
      <vt:variant>
        <vt:i4>21</vt:i4>
      </vt:variant>
      <vt:variant>
        <vt:i4>0</vt:i4>
      </vt:variant>
      <vt:variant>
        <vt:i4>5</vt:i4>
      </vt:variant>
      <vt:variant>
        <vt:lpwstr>https://www.legislation.gov.uk/ukpga/2022/31/contents/enacted</vt:lpwstr>
      </vt:variant>
      <vt:variant>
        <vt:lpwstr/>
      </vt:variant>
      <vt:variant>
        <vt:i4>2293887</vt:i4>
      </vt:variant>
      <vt:variant>
        <vt:i4>18</vt:i4>
      </vt:variant>
      <vt:variant>
        <vt:i4>0</vt:i4>
      </vt:variant>
      <vt:variant>
        <vt:i4>5</vt:i4>
      </vt:variant>
      <vt:variant>
        <vt:lpwstr>https://www.gov.uk/government/publications/implementing-the-sustainable-development-goals/implementing-the-sustainable-development-goals--2</vt:lpwstr>
      </vt:variant>
      <vt:variant>
        <vt:lpwstr/>
      </vt:variant>
      <vt:variant>
        <vt:i4>1310813</vt:i4>
      </vt:variant>
      <vt:variant>
        <vt:i4>15</vt:i4>
      </vt:variant>
      <vt:variant>
        <vt:i4>0</vt:i4>
      </vt:variant>
      <vt:variant>
        <vt:i4>5</vt:i4>
      </vt:variant>
      <vt:variant>
        <vt:lpwstr>https://www.gov.uk/government/publications/foreign-commonwealth-development-office-outcome-delivery-plan/fcdo-outcome-delivery-plan-2021-to-2022</vt:lpwstr>
      </vt:variant>
      <vt:variant>
        <vt:lpwstr/>
      </vt:variant>
      <vt:variant>
        <vt:i4>7340067</vt:i4>
      </vt:variant>
      <vt:variant>
        <vt:i4>12</vt:i4>
      </vt:variant>
      <vt:variant>
        <vt:i4>0</vt:i4>
      </vt:variant>
      <vt:variant>
        <vt:i4>5</vt:i4>
      </vt:variant>
      <vt:variant>
        <vt:lpwstr>https://www.enactusnottingham.org/project-nexus</vt:lpwstr>
      </vt:variant>
      <vt:variant>
        <vt:lpwstr/>
      </vt:variant>
      <vt:variant>
        <vt:i4>1310801</vt:i4>
      </vt:variant>
      <vt:variant>
        <vt:i4>9</vt:i4>
      </vt:variant>
      <vt:variant>
        <vt:i4>0</vt:i4>
      </vt:variant>
      <vt:variant>
        <vt:i4>5</vt:i4>
      </vt:variant>
      <vt:variant>
        <vt:lpwstr>https://documents.nottinghamcity.gov.uk/download/918</vt:lpwstr>
      </vt:variant>
      <vt:variant>
        <vt:lpwstr/>
      </vt:variant>
      <vt:variant>
        <vt:i4>6422563</vt:i4>
      </vt:variant>
      <vt:variant>
        <vt:i4>6</vt:i4>
      </vt:variant>
      <vt:variant>
        <vt:i4>0</vt:i4>
      </vt:variant>
      <vt:variant>
        <vt:i4>5</vt:i4>
      </vt:variant>
      <vt:variant>
        <vt:lpwstr>http://www.nottinghamschools.org.uk/media/362008/ambition-2025-10-yr-strategic-plan.pdf</vt:lpwstr>
      </vt:variant>
      <vt:variant>
        <vt:lpwstr/>
      </vt:variant>
      <vt:variant>
        <vt:i4>1507340</vt:i4>
      </vt:variant>
      <vt:variant>
        <vt:i4>3</vt:i4>
      </vt:variant>
      <vt:variant>
        <vt:i4>0</vt:i4>
      </vt:variant>
      <vt:variant>
        <vt:i4>5</vt:i4>
      </vt:variant>
      <vt:variant>
        <vt:lpwstr>https://www.gov.uk/government/publications/department-for-education-outcome-delivery-plan/dfe-outcome-delivery-plan-2021-to-2022</vt:lpwstr>
      </vt:variant>
      <vt:variant>
        <vt:lpwstr/>
      </vt:variant>
      <vt:variant>
        <vt:i4>2752595</vt:i4>
      </vt:variant>
      <vt:variant>
        <vt:i4>0</vt:i4>
      </vt:variant>
      <vt:variant>
        <vt:i4>0</vt:i4>
      </vt:variant>
      <vt:variant>
        <vt:i4>5</vt:i4>
      </vt:variant>
      <vt:variant>
        <vt:lpwstr>https://assets.publishing.service.gov.uk/government/uploads/system/uploads/attachment_data/file/818212/UKVNR-web-accessible1.pdf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Health, Wellbeing and Sustainable Development (BMHP6021)</dc:subject>
  <dc:creator>Maryam Malik (1919971)</dc:creator>
  <cp:keywords/>
  <dc:description/>
  <cp:lastModifiedBy>Maryam Malik (1919971)</cp:lastModifiedBy>
  <cp:revision>658</cp:revision>
  <dcterms:created xsi:type="dcterms:W3CDTF">2022-12-28T05:29:00Z</dcterms:created>
  <dcterms:modified xsi:type="dcterms:W3CDTF">2023-01-05T07:45:00Z</dcterms:modified>
</cp:coreProperties>
</file>