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769163079"/>
        <w:docPartObj>
          <w:docPartGallery w:val="Cover Pages"/>
          <w:docPartUnique/>
        </w:docPartObj>
      </w:sdtPr>
      <w:sdtEndPr>
        <w:rPr>
          <w:rFonts w:eastAsiaTheme="minorHAnsi"/>
          <w:color w:val="auto"/>
          <w:kern w:val="2"/>
          <w:sz w:val="24"/>
          <w:szCs w:val="24"/>
          <w:lang w:val="en-GB" w:eastAsia="en-US"/>
          <w14:ligatures w14:val="standardContextual"/>
        </w:rPr>
      </w:sdtEndPr>
      <w:sdtContent>
        <w:p w14:paraId="62ABABAB" w14:textId="10F6D9F3" w:rsidR="00EF0F04" w:rsidRDefault="00EF0F04">
          <w:pPr>
            <w:pStyle w:val="NoSpacing"/>
            <w:spacing w:before="1540" w:after="240"/>
            <w:jc w:val="center"/>
            <w:rPr>
              <w:color w:val="156082" w:themeColor="accent1"/>
            </w:rPr>
          </w:pPr>
          <w:r>
            <w:rPr>
              <w:noProof/>
              <w:color w:val="156082" w:themeColor="accent1"/>
            </w:rPr>
            <w:drawing>
              <wp:inline distT="0" distB="0" distL="0" distR="0" wp14:anchorId="4B535D29" wp14:editId="5829D90A">
                <wp:extent cx="1417320" cy="750898"/>
                <wp:effectExtent l="0" t="0" r="0" b="0"/>
                <wp:docPr id="14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6E17332FD0791A4C9CF696699E9A7EE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EE5A09A" w14:textId="2781B279" w:rsidR="00EF0F04" w:rsidRDefault="00EF0F04">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 xml:space="preserve">Leadership and management for systems of quality </w:t>
              </w:r>
            </w:p>
          </w:sdtContent>
        </w:sdt>
        <w:sdt>
          <w:sdtPr>
            <w:rPr>
              <w:color w:val="156082" w:themeColor="accent1"/>
              <w:sz w:val="28"/>
              <w:szCs w:val="28"/>
            </w:rPr>
            <w:alias w:val="Subtitle"/>
            <w:tag w:val=""/>
            <w:id w:val="328029620"/>
            <w:placeholder>
              <w:docPart w:val="A1B436B62A6AFB45ADB32A2AF714D4C8"/>
            </w:placeholder>
            <w:dataBinding w:prefixMappings="xmlns:ns0='http://purl.org/dc/elements/1.1/' xmlns:ns1='http://schemas.openxmlformats.org/package/2006/metadata/core-properties' " w:xpath="/ns1:coreProperties[1]/ns0:subject[1]" w:storeItemID="{6C3C8BC8-F283-45AE-878A-BAB7291924A1}"/>
            <w:text/>
          </w:sdtPr>
          <w:sdtContent>
            <w:p w14:paraId="7A4F19D8" w14:textId="6302EA70" w:rsidR="00EF0F04" w:rsidRDefault="00EF0F04">
              <w:pPr>
                <w:pStyle w:val="NoSpacing"/>
                <w:jc w:val="center"/>
                <w:rPr>
                  <w:color w:val="156082" w:themeColor="accent1"/>
                  <w:sz w:val="28"/>
                  <w:szCs w:val="28"/>
                </w:rPr>
              </w:pPr>
              <w:r>
                <w:rPr>
                  <w:color w:val="156082" w:themeColor="accent1"/>
                  <w:sz w:val="28"/>
                  <w:szCs w:val="28"/>
                </w:rPr>
                <w:t>ECEY6011</w:t>
              </w:r>
            </w:p>
          </w:sdtContent>
        </w:sdt>
        <w:p w14:paraId="6661D332" w14:textId="77777777" w:rsidR="00EF0F04" w:rsidRDefault="00EF0F04">
          <w:pPr>
            <w:pStyle w:val="NoSpacing"/>
            <w:spacing w:before="480"/>
            <w:jc w:val="center"/>
            <w:rPr>
              <w:color w:val="156082" w:themeColor="accent1"/>
            </w:rPr>
          </w:pPr>
        </w:p>
        <w:p w14:paraId="479F74DF" w14:textId="14FA6E30" w:rsidR="00EF0F04" w:rsidRDefault="00EF0F04">
          <w:pPr>
            <w:pStyle w:val="NoSpacing"/>
            <w:spacing w:before="480"/>
            <w:jc w:val="center"/>
            <w:rPr>
              <w:color w:val="156082" w:themeColor="accent1"/>
            </w:rPr>
          </w:pPr>
          <w:r>
            <w:rPr>
              <w:noProof/>
              <w:color w:val="156082" w:themeColor="accent1"/>
            </w:rPr>
            <w:drawing>
              <wp:inline distT="0" distB="0" distL="0" distR="0" wp14:anchorId="1CD9611D" wp14:editId="32B5B14E">
                <wp:extent cx="758952" cy="478932"/>
                <wp:effectExtent l="0" t="0" r="3175" b="0"/>
                <wp:docPr id="144"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C372C84" w14:textId="47520EFC" w:rsidR="00EF0F04" w:rsidRDefault="00EF0F04">
          <w:pPr>
            <w:pStyle w:val="NoSpacing"/>
            <w:spacing w:before="480"/>
            <w:jc w:val="center"/>
            <w:rPr>
              <w:color w:val="156082" w:themeColor="accent1"/>
            </w:rPr>
          </w:pPr>
          <w:r>
            <w:rPr>
              <w:color w:val="156082" w:themeColor="accent1"/>
            </w:rPr>
            <w:t>SAMANTHA MORRIS</w:t>
          </w:r>
        </w:p>
        <w:p w14:paraId="0764398F" w14:textId="734C7696" w:rsidR="00EF0F04" w:rsidRDefault="00EF0F04">
          <w:pPr>
            <w:pStyle w:val="NoSpacing"/>
            <w:spacing w:before="480"/>
            <w:jc w:val="center"/>
            <w:rPr>
              <w:color w:val="156082" w:themeColor="accent1"/>
            </w:rPr>
          </w:pPr>
          <w:r>
            <w:rPr>
              <w:color w:val="156082" w:themeColor="accent1"/>
            </w:rPr>
            <w:t xml:space="preserve">STUDENT </w:t>
          </w:r>
          <w:proofErr w:type="gramStart"/>
          <w:r>
            <w:rPr>
              <w:color w:val="156082" w:themeColor="accent1"/>
            </w:rPr>
            <w:t>NUMBER:-</w:t>
          </w:r>
          <w:proofErr w:type="gramEnd"/>
          <w:r>
            <w:rPr>
              <w:color w:val="156082" w:themeColor="accent1"/>
            </w:rPr>
            <w:t xml:space="preserve">  2115614</w:t>
          </w:r>
        </w:p>
        <w:p w14:paraId="1F136FD0" w14:textId="47C3FAE3" w:rsidR="00EF0F04" w:rsidRDefault="00EF0F04">
          <w:r>
            <w:br w:type="page"/>
          </w:r>
        </w:p>
      </w:sdtContent>
    </w:sdt>
    <w:p w14:paraId="0A1C9F7C" w14:textId="56E8EB1B" w:rsidR="00712D00" w:rsidRDefault="00EF0F04">
      <w:pPr>
        <w:rPr>
          <w:b/>
          <w:bCs/>
          <w:u w:val="single"/>
        </w:rPr>
      </w:pPr>
      <w:r>
        <w:rPr>
          <w:b/>
          <w:bCs/>
          <w:u w:val="single"/>
        </w:rPr>
        <w:lastRenderedPageBreak/>
        <w:t>Quality and what is Quality?</w:t>
      </w:r>
    </w:p>
    <w:p w14:paraId="7CF0A015" w14:textId="77777777" w:rsidR="00EF0F04" w:rsidRDefault="00EF0F04">
      <w:pPr>
        <w:rPr>
          <w:b/>
          <w:bCs/>
          <w:u w:val="single"/>
        </w:rPr>
      </w:pPr>
    </w:p>
    <w:p w14:paraId="71CA0E40" w14:textId="52973165" w:rsidR="00EF0F04" w:rsidRDefault="00EF0F04">
      <w:r>
        <w:t xml:space="preserve">Quality within Flying start throughout is to provide a safe environment for the children to play, develop and learn. These qualities are incorporated throughout Flying starts policies, and procedure’s so all staff are qualified and DBS checked before any contact with children and constant updating with courses and safeguarding. </w:t>
      </w:r>
    </w:p>
    <w:p w14:paraId="21DE405B" w14:textId="77777777" w:rsidR="00EF0F04" w:rsidRDefault="00EF0F04"/>
    <w:p w14:paraId="4E2D5E47" w14:textId="7CD62624" w:rsidR="00EF0F04" w:rsidRDefault="00EF0F04">
      <w:r>
        <w:t>Through Flying start guidance, and the National minimum standards, quality is also promoted such as under the framework from nurturing, safeguarding, play based development, supporting parents/carers, and reflective based leadership from having a team whom have communication and understanding throughout , structure through planning, but to promote choices, free flow play and development through resources and plenty of provisions.  Staffing could support parents/carers throughout so this may reflect the benefits for the individual child’s development and growth.</w:t>
      </w:r>
    </w:p>
    <w:p w14:paraId="20AEC8AB" w14:textId="77777777" w:rsidR="00EF0F04" w:rsidRDefault="00EF0F04"/>
    <w:p w14:paraId="165B6AB1" w14:textId="26BC3D37" w:rsidR="00EF0F04" w:rsidRDefault="00EF0F04">
      <w:r>
        <w:t>Throughout the setting to also be mindful of staff to child ratio, to also have a low staff turnover, anxiety, and sickness levels due to stress.</w:t>
      </w:r>
    </w:p>
    <w:p w14:paraId="73D3467C" w14:textId="2F23917B" w:rsidR="00EF0F04" w:rsidRDefault="00EF0F04">
      <w:r>
        <w:t xml:space="preserve">Positivity is key within staff and setting due to vulnerability and emotions of the individual child may be perceptible through more sensitive to emotions and signs of such negative emotions and may trigger their memories and well-being, to even behaviour. </w:t>
      </w:r>
    </w:p>
    <w:p w14:paraId="18DC2E5C" w14:textId="77777777" w:rsidR="00EF0F04" w:rsidRDefault="00EF0F04"/>
    <w:p w14:paraId="74439488" w14:textId="77777777" w:rsidR="00EF0F04" w:rsidRDefault="00EF0F04">
      <w:r>
        <w:t>Within Flying start it is important to provide quality, throughout its whole structure, and it mentions Flying start within its guidance that ‘Flying start is the Welsh governments flag ship early years programme, for both families and children under the age of 4 years.</w:t>
      </w:r>
    </w:p>
    <w:p w14:paraId="27EEF9E9" w14:textId="172C3640" w:rsidR="00EF0F04" w:rsidRDefault="00EF0F04">
      <w:r>
        <w:t>(</w:t>
      </w:r>
      <w:hyperlink r:id="rId6" w:history="1">
        <w:r w:rsidRPr="00031D75">
          <w:rPr>
            <w:rStyle w:val="Hyperlink"/>
          </w:rPr>
          <w:t>https://www.swansea.gov.uk/article/2977/Flying-Start</w:t>
        </w:r>
      </w:hyperlink>
      <w:r>
        <w:t>, (assessed, 28</w:t>
      </w:r>
      <w:r w:rsidRPr="00EF0F04">
        <w:rPr>
          <w:vertAlign w:val="superscript"/>
        </w:rPr>
        <w:t>th</w:t>
      </w:r>
      <w:r>
        <w:t xml:space="preserve"> March 2026). </w:t>
      </w:r>
    </w:p>
    <w:p w14:paraId="4AE386FF" w14:textId="7FB69361" w:rsidR="00EF0F04" w:rsidRDefault="00EF0F04">
      <w:r>
        <w:t xml:space="preserve">Unfortunately, it’s only within certain areas and commuting may be an issue, however there is a flying start expansion where childcare provisions within private settings are recently introduced to the flying start structure. </w:t>
      </w:r>
    </w:p>
    <w:p w14:paraId="3C1738A0" w14:textId="57E5F2F8" w:rsidR="00EF0F04" w:rsidRDefault="00EF0F04">
      <w:r>
        <w:t>(</w:t>
      </w:r>
      <w:hyperlink r:id="rId7" w:history="1">
        <w:r w:rsidRPr="00031D75">
          <w:rPr>
            <w:rStyle w:val="Hyperlink"/>
          </w:rPr>
          <w:t>https://www.childcareinformation.wales/servicedetail?localauthoritycode=W06000011</w:t>
        </w:r>
      </w:hyperlink>
      <w:r>
        <w:t>, assessed,28</w:t>
      </w:r>
      <w:r w:rsidRPr="00EF0F04">
        <w:rPr>
          <w:vertAlign w:val="superscript"/>
        </w:rPr>
        <w:t>th</w:t>
      </w:r>
      <w:r>
        <w:t xml:space="preserve"> March, 2026). </w:t>
      </w:r>
    </w:p>
    <w:p w14:paraId="750A1909" w14:textId="49BD51D2" w:rsidR="00EF0F04" w:rsidRDefault="00EF0F04">
      <w:pPr>
        <w:rPr>
          <w:rFonts w:asciiTheme="majorHAnsi" w:hAnsiTheme="majorHAnsi" w:cs="Arial"/>
          <w:color w:val="1F1F1F"/>
          <w:shd w:val="clear" w:color="auto" w:fill="FFFFFF"/>
        </w:rPr>
      </w:pPr>
      <w:r>
        <w:t xml:space="preserve">Flying Start expansion, was </w:t>
      </w:r>
      <w:r>
        <w:rPr>
          <w:rFonts w:asciiTheme="majorHAnsi" w:hAnsiTheme="majorHAnsi" w:cs="Arial"/>
          <w:color w:val="1F1F1F"/>
          <w:shd w:val="clear" w:color="auto" w:fill="FFFFFF"/>
        </w:rPr>
        <w:t xml:space="preserve">Under the Welsh Government which set out to dedicate a service regarding supporting the child/children to have an excellent start to life. This was updated and due to demand to expand so they could promote more commitments within early years programme for the Welsh Government, and expanding into private setting as Flying start expansion, so provisions for 2-year-olds and with the idea to strengthen Welsh medium. </w:t>
      </w:r>
    </w:p>
    <w:p w14:paraId="5319BAF2" w14:textId="5D986C28" w:rsidR="00EF0F04" w:rsidRDefault="00EF0F04">
      <w:r>
        <w:rPr>
          <w:rFonts w:asciiTheme="majorHAnsi" w:hAnsiTheme="majorHAnsi" w:cs="Arial"/>
          <w:color w:val="1F1F1F"/>
          <w:shd w:val="clear" w:color="auto" w:fill="FFFFFF"/>
        </w:rPr>
        <w:t>Flying start expansions, Welsh government, first published 9</w:t>
      </w:r>
      <w:r w:rsidRPr="00EF0F04">
        <w:rPr>
          <w:rFonts w:asciiTheme="majorHAnsi" w:hAnsiTheme="majorHAnsi" w:cs="Arial"/>
          <w:color w:val="1F1F1F"/>
          <w:shd w:val="clear" w:color="auto" w:fill="FFFFFF"/>
          <w:vertAlign w:val="superscript"/>
        </w:rPr>
        <w:t>th</w:t>
      </w:r>
      <w:r>
        <w:rPr>
          <w:rFonts w:asciiTheme="majorHAnsi" w:hAnsiTheme="majorHAnsi" w:cs="Arial"/>
          <w:color w:val="1F1F1F"/>
          <w:shd w:val="clear" w:color="auto" w:fill="FFFFFF"/>
        </w:rPr>
        <w:t xml:space="preserve"> July 2025, updated, 9</w:t>
      </w:r>
      <w:r w:rsidRPr="00EF0F04">
        <w:rPr>
          <w:rFonts w:asciiTheme="majorHAnsi" w:hAnsiTheme="majorHAnsi" w:cs="Arial"/>
          <w:color w:val="1F1F1F"/>
          <w:shd w:val="clear" w:color="auto" w:fill="FFFFFF"/>
          <w:vertAlign w:val="superscript"/>
        </w:rPr>
        <w:t>th</w:t>
      </w:r>
      <w:r>
        <w:rPr>
          <w:rFonts w:asciiTheme="majorHAnsi" w:hAnsiTheme="majorHAnsi" w:cs="Arial"/>
          <w:color w:val="1F1F1F"/>
          <w:shd w:val="clear" w:color="auto" w:fill="FFFFFF"/>
        </w:rPr>
        <w:t xml:space="preserve"> July 2025). (assessed 28</w:t>
      </w:r>
      <w:r w:rsidRPr="00EF0F04">
        <w:rPr>
          <w:rFonts w:asciiTheme="majorHAnsi" w:hAnsiTheme="majorHAnsi" w:cs="Arial"/>
          <w:color w:val="1F1F1F"/>
          <w:shd w:val="clear" w:color="auto" w:fill="FFFFFF"/>
          <w:vertAlign w:val="superscript"/>
        </w:rPr>
        <w:t>th</w:t>
      </w:r>
      <w:r>
        <w:rPr>
          <w:rFonts w:asciiTheme="majorHAnsi" w:hAnsiTheme="majorHAnsi" w:cs="Arial"/>
          <w:color w:val="1F1F1F"/>
          <w:shd w:val="clear" w:color="auto" w:fill="FFFFFF"/>
        </w:rPr>
        <w:t xml:space="preserve"> March 2026</w:t>
      </w:r>
      <w:proofErr w:type="gramStart"/>
      <w:r>
        <w:rPr>
          <w:rFonts w:asciiTheme="majorHAnsi" w:hAnsiTheme="majorHAnsi" w:cs="Arial"/>
          <w:color w:val="1F1F1F"/>
          <w:shd w:val="clear" w:color="auto" w:fill="FFFFFF"/>
        </w:rPr>
        <w:t>).</w:t>
      </w:r>
      <w:r w:rsidRPr="00EF0F04">
        <w:t>https://www.gov.wales/written-statement-progress-flying-start-childcare-expansion-programme</w:t>
      </w:r>
      <w:proofErr w:type="gramEnd"/>
    </w:p>
    <w:p w14:paraId="5826D2C2" w14:textId="77777777" w:rsidR="00EF0F04" w:rsidRPr="00EF0F04" w:rsidRDefault="00EF0F04">
      <w:pPr>
        <w:rPr>
          <w:rFonts w:asciiTheme="majorHAnsi" w:hAnsiTheme="majorHAnsi" w:cs="Arial"/>
          <w:color w:val="1F1F1F"/>
          <w:shd w:val="clear" w:color="auto" w:fill="FFFFFF"/>
        </w:rPr>
      </w:pPr>
    </w:p>
    <w:p w14:paraId="6846C88D" w14:textId="4E044095" w:rsidR="00EF0F04" w:rsidRDefault="00EF0F04">
      <w:r>
        <w:t xml:space="preserve">Quality is also structured around Care inspectorate Wales, (CIW), where under the assessment guidelines and its frame work for inspections, that all Flying start settings and other childcare providers utilise to structure the environment and surroundings for the child/children within the care and setting provisions with the duty of care, development, training, updates with policies are continually implemented. </w:t>
      </w:r>
    </w:p>
    <w:p w14:paraId="5642FD7C" w14:textId="24DFB14C" w:rsidR="00EF0F04" w:rsidRDefault="00EF0F04">
      <w:r>
        <w:t xml:space="preserve">Care Inspectorate Wales, </w:t>
      </w:r>
      <w:r w:rsidRPr="00EF0F04">
        <w:t>https://www.careinspectorate.wales</w:t>
      </w:r>
      <w:r w:rsidRPr="00EF0F04">
        <w:t xml:space="preserve"> </w:t>
      </w:r>
      <w:r>
        <w:t>(assessed 28</w:t>
      </w:r>
      <w:r w:rsidRPr="00EF0F04">
        <w:rPr>
          <w:vertAlign w:val="superscript"/>
        </w:rPr>
        <w:t>th</w:t>
      </w:r>
      <w:r>
        <w:t xml:space="preserve"> March 2026).</w:t>
      </w:r>
    </w:p>
    <w:p w14:paraId="4138D682" w14:textId="5AA2F586" w:rsidR="00EF0F04" w:rsidRDefault="00EF0F04">
      <w:r>
        <w:lastRenderedPageBreak/>
        <w:t>For improvement within flying start and it’s setting as mentioned throughout that the structure to make improvements for the benefits to the children/child, are with the instructions and guidance from policies and guidance and reports.</w:t>
      </w:r>
    </w:p>
    <w:p w14:paraId="0AB8E42E" w14:textId="124E3792" w:rsidR="00EF0F04" w:rsidRDefault="00EF0F04">
      <w:r>
        <w:t>Example that once CIW, have inspected within the setting and the final report has been provided and with the mentions given within the report then the improvements if any can be implemented. Obviously with the CIW approach and its final report with critic advisory’s if any or even the positives with the final report then this can be therefore could be utilised as an advantage to continue to promote the positives and maybe increase the positive report further with expanding more from activities , advancing on developmental challenges with increasing provisions and providing more to promote diversity and inclusive adaptions if needed.</w:t>
      </w:r>
    </w:p>
    <w:p w14:paraId="42390F45" w14:textId="77777777" w:rsidR="00EF0F04" w:rsidRDefault="00EF0F04"/>
    <w:p w14:paraId="31544735" w14:textId="32DAAD73" w:rsidR="00EF0F04" w:rsidRDefault="00EF0F04">
      <w:r>
        <w:t xml:space="preserve">Methods of advantages not just CIW reports to have a positive impact to promote more development and positive outcomes within the setting and its environment surroundings and how to provide feedback and where could flying start get this information. </w:t>
      </w:r>
    </w:p>
    <w:p w14:paraId="5ED7525A" w14:textId="06739337" w:rsidR="00EF0F04" w:rsidRDefault="00EF0F04">
      <w:r>
        <w:t>Within Flying start on enrolment of an individual chid parents/carers are provided with a pack of forms and information with also a contract plus a questionnaire.</w:t>
      </w:r>
    </w:p>
    <w:p w14:paraId="56B7FBE6" w14:textId="5452F5AE" w:rsidR="00EF0F04" w:rsidRDefault="00EF0F04">
      <w:r>
        <w:t xml:space="preserve">The questionnaire where it mentions before their child starts what expectations may have and or they may not have idea and wish not would complete the form as this part of the enrolment for the child is compulsory and majority of the time this part can be an over sight and may affect the true reflection at the end of the child’s time within flying start and even experience for parent and child. </w:t>
      </w:r>
    </w:p>
    <w:p w14:paraId="7F612F03" w14:textId="22C57276" w:rsidR="00EF0F04" w:rsidRDefault="00EF0F04">
      <w:r>
        <w:t>This truly won’t reflect with a true update on reports for inspection purposes and parent/governors to possibly future funding areas needed, and future reflections for future parents/carers.</w:t>
      </w:r>
    </w:p>
    <w:p w14:paraId="1B283A63" w14:textId="569F86ED" w:rsidR="00EF0F04" w:rsidRDefault="00EF0F04">
      <w:r>
        <w:t>Parent/carers are also invited to open door policies where they can approach any member of staff with any concernments or support if needed or just advisory and guidance.</w:t>
      </w:r>
    </w:p>
    <w:p w14:paraId="78509E2E" w14:textId="326D73A5" w:rsidR="00EF0F04" w:rsidRDefault="00EF0F04">
      <w:r>
        <w:t xml:space="preserve">Questionnaires can be various from differences of opinions as everybody is unique and experiences can be considerably different. </w:t>
      </w:r>
    </w:p>
    <w:p w14:paraId="3B09E3E7" w14:textId="6FD91E5D" w:rsidR="00EF0F04" w:rsidRDefault="00EF0F04">
      <w:r>
        <w:t xml:space="preserve">Perceptions and </w:t>
      </w:r>
      <w:proofErr w:type="gramStart"/>
      <w:r>
        <w:t>opinion’s</w:t>
      </w:r>
      <w:proofErr w:type="gramEnd"/>
      <w:r>
        <w:t xml:space="preserve"> generally vary so results also could </w:t>
      </w:r>
      <w:proofErr w:type="gramStart"/>
      <w:r>
        <w:t>be considered to be</w:t>
      </w:r>
      <w:proofErr w:type="gramEnd"/>
      <w:r>
        <w:t xml:space="preserve"> inconclusive. </w:t>
      </w:r>
    </w:p>
    <w:p w14:paraId="42996479" w14:textId="77777777" w:rsidR="00EF0F04" w:rsidRDefault="00EF0F04"/>
    <w:p w14:paraId="4F58235B" w14:textId="3B623BB5" w:rsidR="00EF0F04" w:rsidRDefault="00EF0F04">
      <w:r>
        <w:t>Evaluation of flying start from baseline survey of family’s summary</w:t>
      </w:r>
    </w:p>
    <w:p w14:paraId="70ACDA98" w14:textId="18221041" w:rsidR="00EF0F04" w:rsidRDefault="00EF0F04">
      <w:r>
        <w:t>(summary report, 28, 2011)</w:t>
      </w:r>
    </w:p>
    <w:p w14:paraId="4CBCC485" w14:textId="7154A088" w:rsidR="00EF0F04" w:rsidRDefault="00EF0F04">
      <w:r>
        <w:t xml:space="preserve">( </w:t>
      </w:r>
      <w:hyperlink r:id="rId8" w:history="1">
        <w:r w:rsidRPr="00031D75">
          <w:rPr>
            <w:rStyle w:val="Hyperlink"/>
          </w:rPr>
          <w:t>https://www.gov.wales/sites/default/files/statistics-and-research/2019-04/evaluation-of-flying-start-findings-from-the-baseline-survey-of-families-summary.pdf</w:t>
        </w:r>
      </w:hyperlink>
      <w:r>
        <w:t>.) (assessed,28</w:t>
      </w:r>
      <w:r w:rsidRPr="00EF0F04">
        <w:rPr>
          <w:vertAlign w:val="superscript"/>
        </w:rPr>
        <w:t>th</w:t>
      </w:r>
      <w:r>
        <w:t xml:space="preserve"> March 2026). </w:t>
      </w:r>
    </w:p>
    <w:p w14:paraId="5F619A48" w14:textId="3CF169AF" w:rsidR="00EF0F04" w:rsidRDefault="00EF0F04" w:rsidP="00EF0F04">
      <w:pPr>
        <w:pStyle w:val="p1"/>
        <w:rPr>
          <w:rFonts w:asciiTheme="majorHAnsi" w:hAnsiTheme="majorHAnsi"/>
          <w:sz w:val="24"/>
          <w:szCs w:val="24"/>
        </w:rPr>
      </w:pPr>
      <w:r w:rsidRPr="00EF0F04">
        <w:rPr>
          <w:rFonts w:asciiTheme="majorHAnsi" w:hAnsiTheme="majorHAnsi"/>
          <w:sz w:val="24"/>
          <w:szCs w:val="24"/>
        </w:rPr>
        <w:t xml:space="preserve">The evaluation report was carried out with </w:t>
      </w:r>
      <w:r w:rsidRPr="00EF0F04">
        <w:rPr>
          <w:rFonts w:asciiTheme="majorHAnsi" w:hAnsiTheme="majorHAnsi"/>
          <w:sz w:val="24"/>
          <w:szCs w:val="24"/>
        </w:rPr>
        <w:t>The National Evaluation of Flying Start is</w:t>
      </w:r>
      <w:r w:rsidRPr="00EF0F04">
        <w:rPr>
          <w:rFonts w:asciiTheme="majorHAnsi" w:hAnsiTheme="majorHAnsi"/>
          <w:sz w:val="24"/>
          <w:szCs w:val="24"/>
        </w:rPr>
        <w:t xml:space="preserve"> and was</w:t>
      </w:r>
      <w:r>
        <w:t xml:space="preserve"> </w:t>
      </w:r>
      <w:r w:rsidRPr="00EF0F04">
        <w:rPr>
          <w:rFonts w:asciiTheme="majorHAnsi" w:hAnsiTheme="majorHAnsi"/>
          <w:sz w:val="24"/>
          <w:szCs w:val="24"/>
        </w:rPr>
        <w:t xml:space="preserve">assessed with various organisations such as </w:t>
      </w:r>
      <w:r w:rsidRPr="00EF0F04">
        <w:rPr>
          <w:rFonts w:asciiTheme="majorHAnsi" w:hAnsiTheme="majorHAnsi"/>
          <w:sz w:val="24"/>
          <w:szCs w:val="24"/>
        </w:rPr>
        <w:t>SQW</w:t>
      </w:r>
      <w:r w:rsidRPr="00EF0F04">
        <w:rPr>
          <w:rFonts w:asciiTheme="majorHAnsi" w:hAnsiTheme="majorHAnsi"/>
          <w:sz w:val="24"/>
          <w:szCs w:val="24"/>
        </w:rPr>
        <w:t xml:space="preserve">, </w:t>
      </w:r>
      <w:r w:rsidRPr="00EF0F04">
        <w:rPr>
          <w:rFonts w:asciiTheme="majorHAnsi" w:hAnsiTheme="majorHAnsi"/>
          <w:sz w:val="24"/>
          <w:szCs w:val="24"/>
        </w:rPr>
        <w:t xml:space="preserve">Ipsos </w:t>
      </w:r>
      <w:r w:rsidRPr="00EF0F04">
        <w:rPr>
          <w:rFonts w:asciiTheme="majorHAnsi" w:hAnsiTheme="majorHAnsi"/>
          <w:sz w:val="24"/>
          <w:szCs w:val="24"/>
        </w:rPr>
        <w:t>MORI, Karl</w:t>
      </w:r>
      <w:r w:rsidRPr="00EF0F04">
        <w:rPr>
          <w:rFonts w:asciiTheme="majorHAnsi" w:hAnsiTheme="majorHAnsi"/>
          <w:sz w:val="24"/>
          <w:szCs w:val="24"/>
        </w:rPr>
        <w:t xml:space="preserve"> </w:t>
      </w:r>
      <w:r w:rsidRPr="00EF0F04">
        <w:rPr>
          <w:rFonts w:asciiTheme="majorHAnsi" w:hAnsiTheme="majorHAnsi"/>
          <w:sz w:val="24"/>
          <w:szCs w:val="24"/>
        </w:rPr>
        <w:t>Ashworth, University</w:t>
      </w:r>
      <w:r w:rsidRPr="00EF0F04">
        <w:rPr>
          <w:rFonts w:asciiTheme="majorHAnsi" w:hAnsiTheme="majorHAnsi"/>
          <w:sz w:val="24"/>
          <w:szCs w:val="24"/>
        </w:rPr>
        <w:t xml:space="preserve"> of the West of England, </w:t>
      </w:r>
      <w:r w:rsidRPr="00EF0F04">
        <w:rPr>
          <w:rFonts w:asciiTheme="majorHAnsi" w:hAnsiTheme="majorHAnsi"/>
          <w:sz w:val="24"/>
          <w:szCs w:val="24"/>
        </w:rPr>
        <w:t>Bristol</w:t>
      </w:r>
      <w:r w:rsidRPr="00EF0F04">
        <w:rPr>
          <w:rFonts w:asciiTheme="majorHAnsi" w:hAnsiTheme="majorHAnsi"/>
          <w:sz w:val="24"/>
          <w:szCs w:val="24"/>
        </w:rPr>
        <w:t xml:space="preserve"> Consulting</w:t>
      </w:r>
      <w:r>
        <w:rPr>
          <w:rFonts w:asciiTheme="majorHAnsi" w:hAnsiTheme="majorHAnsi"/>
          <w:sz w:val="24"/>
          <w:szCs w:val="24"/>
        </w:rPr>
        <w:t>.</w:t>
      </w:r>
    </w:p>
    <w:p w14:paraId="2D0670A7" w14:textId="44351BB8" w:rsidR="00EF0F04" w:rsidRDefault="00EF0F04" w:rsidP="00EF0F04">
      <w:pPr>
        <w:pStyle w:val="p1"/>
        <w:rPr>
          <w:rFonts w:asciiTheme="majorHAnsi" w:hAnsiTheme="majorHAnsi"/>
          <w:sz w:val="24"/>
          <w:szCs w:val="24"/>
        </w:rPr>
      </w:pPr>
      <w:r>
        <w:rPr>
          <w:rFonts w:asciiTheme="majorHAnsi" w:hAnsiTheme="majorHAnsi"/>
          <w:sz w:val="24"/>
          <w:szCs w:val="24"/>
        </w:rPr>
        <w:t xml:space="preserve">What did these outside organisations know about Flying start and the results factually. The report was prepared via outside organisations which could be concerning that the true reflection wouldn’t be correct result. </w:t>
      </w:r>
    </w:p>
    <w:p w14:paraId="60711AE4" w14:textId="539B3CBA" w:rsidR="00EF0F04" w:rsidRDefault="00EF0F04" w:rsidP="00EF0F04">
      <w:pPr>
        <w:pStyle w:val="p1"/>
        <w:rPr>
          <w:rFonts w:asciiTheme="majorHAnsi" w:hAnsiTheme="majorHAnsi"/>
          <w:sz w:val="24"/>
          <w:szCs w:val="24"/>
        </w:rPr>
      </w:pPr>
      <w:r>
        <w:rPr>
          <w:rFonts w:asciiTheme="majorHAnsi" w:hAnsiTheme="majorHAnsi"/>
          <w:sz w:val="24"/>
          <w:szCs w:val="24"/>
        </w:rPr>
        <w:t xml:space="preserve">Another highlight was Flying start is a Welsh government based provision and with this research revealing the evaluation was carried out via Karl Ashworth, University of the West of </w:t>
      </w:r>
      <w:r>
        <w:rPr>
          <w:rFonts w:asciiTheme="majorHAnsi" w:hAnsiTheme="majorHAnsi"/>
          <w:sz w:val="24"/>
          <w:szCs w:val="24"/>
        </w:rPr>
        <w:lastRenderedPageBreak/>
        <w:t xml:space="preserve">England, and Bristol consulting , when Flying start is Welsh government, maybe the views and personal input and under English policies and an English University, the results may not be factual to the areas where Flying start settings are based. </w:t>
      </w:r>
    </w:p>
    <w:p w14:paraId="08BE2AC5" w14:textId="77777777" w:rsidR="00EF0F04" w:rsidRDefault="00EF0F04" w:rsidP="00EF0F04">
      <w:pPr>
        <w:pStyle w:val="p1"/>
        <w:rPr>
          <w:rFonts w:asciiTheme="majorHAnsi" w:hAnsiTheme="majorHAnsi"/>
          <w:sz w:val="24"/>
          <w:szCs w:val="24"/>
        </w:rPr>
      </w:pPr>
      <w:r>
        <w:rPr>
          <w:rFonts w:asciiTheme="majorHAnsi" w:hAnsiTheme="majorHAnsi"/>
          <w:sz w:val="24"/>
          <w:szCs w:val="24"/>
        </w:rPr>
        <w:t>Flying start evaluation, in section 1.4 where it mentions that the survey was dated 8 the March to 11</w:t>
      </w:r>
      <w:r w:rsidRPr="00EF0F04">
        <w:rPr>
          <w:rFonts w:asciiTheme="majorHAnsi" w:hAnsiTheme="majorHAnsi"/>
          <w:sz w:val="24"/>
          <w:szCs w:val="24"/>
          <w:vertAlign w:val="superscript"/>
        </w:rPr>
        <w:t>th</w:t>
      </w:r>
      <w:r>
        <w:rPr>
          <w:rFonts w:asciiTheme="majorHAnsi" w:hAnsiTheme="majorHAnsi"/>
          <w:sz w:val="24"/>
          <w:szCs w:val="24"/>
        </w:rPr>
        <w:t xml:space="preserve"> august ,2010, the results and information gathered from 3,591 with children whom were at the age of under the age of 2 years and then randomly findings from child benefits records and then from other families such whom were interviewed through flying start areas which was 1,776 and then from  1,815 were also interviewed from areas in comparison so this not truly reflecting on Flying start as a Flying start true reflective survey and more or a </w:t>
      </w:r>
    </w:p>
    <w:p w14:paraId="5603E87A" w14:textId="43DC5DE8" w:rsidR="00EF0F04" w:rsidRDefault="00EF0F04" w:rsidP="00EF0F04">
      <w:pPr>
        <w:pStyle w:val="p1"/>
        <w:rPr>
          <w:rFonts w:asciiTheme="majorHAnsi" w:hAnsiTheme="majorHAnsi"/>
          <w:sz w:val="24"/>
          <w:szCs w:val="24"/>
        </w:rPr>
      </w:pPr>
      <w:r>
        <w:rPr>
          <w:rFonts w:asciiTheme="majorHAnsi" w:hAnsiTheme="majorHAnsi"/>
          <w:sz w:val="24"/>
          <w:szCs w:val="24"/>
        </w:rPr>
        <w:t>comparison result. (section 1.4).</w:t>
      </w:r>
    </w:p>
    <w:p w14:paraId="1A9BEEFB" w14:textId="639AD002" w:rsidR="00EF0F04" w:rsidRDefault="00EF0F04" w:rsidP="00EF0F04">
      <w:pPr>
        <w:pStyle w:val="p1"/>
        <w:rPr>
          <w:rFonts w:asciiTheme="majorHAnsi" w:hAnsiTheme="majorHAnsi"/>
          <w:sz w:val="24"/>
          <w:szCs w:val="24"/>
        </w:rPr>
      </w:pPr>
      <w:r>
        <w:rPr>
          <w:rFonts w:asciiTheme="majorHAnsi" w:hAnsiTheme="majorHAnsi"/>
          <w:sz w:val="24"/>
          <w:szCs w:val="24"/>
        </w:rPr>
        <w:t>Within this evaluation had resulted after a roll out of Flying start programme and this was then the base of the survey was in deprived mostly areas in Wales however this was a trial evaluation and a controlled trial and mentioned that attribution in full of an observation of differences with Flying start it mentions that it was not possible.(section 1.5).</w:t>
      </w:r>
    </w:p>
    <w:p w14:paraId="3EE671CB" w14:textId="485D67EE" w:rsidR="00EF0F04" w:rsidRDefault="00EF0F04" w:rsidP="00EF0F04">
      <w:pPr>
        <w:pStyle w:val="p1"/>
        <w:rPr>
          <w:rFonts w:asciiTheme="majorHAnsi" w:hAnsiTheme="majorHAnsi"/>
          <w:sz w:val="24"/>
          <w:szCs w:val="24"/>
        </w:rPr>
      </w:pPr>
      <w:r>
        <w:rPr>
          <w:rFonts w:asciiTheme="majorHAnsi" w:hAnsiTheme="majorHAnsi"/>
          <w:sz w:val="24"/>
          <w:szCs w:val="24"/>
        </w:rPr>
        <w:t xml:space="preserve">In section 1.6 , in part of evaluation of Flying start , that it further mentions the evaluation  and its team used an experimental to ideally have a measure of how early years and its impact on comparisons with differences and the outcomes that Flying start and where it samples to compare group with the programme and how the delivery programme compares to the beginning to final result. </w:t>
      </w:r>
    </w:p>
    <w:p w14:paraId="4D863C18" w14:textId="0DA87797" w:rsidR="00EF0F04" w:rsidRDefault="00EF0F04" w:rsidP="00EF0F04">
      <w:pPr>
        <w:pStyle w:val="p1"/>
        <w:rPr>
          <w:rFonts w:asciiTheme="majorHAnsi" w:hAnsiTheme="majorHAnsi"/>
          <w:sz w:val="24"/>
          <w:szCs w:val="24"/>
        </w:rPr>
      </w:pPr>
      <w:r>
        <w:rPr>
          <w:rFonts w:asciiTheme="majorHAnsi" w:hAnsiTheme="majorHAnsi"/>
          <w:sz w:val="24"/>
          <w:szCs w:val="24"/>
        </w:rPr>
        <w:t>To also to take into consideration that the time aspect where the survey was based on fieldwork from flying starts entitlements and how it is was reported in the meantime of the evaluation with Flying start where Flying start mentions itself that with its part of being with the Welsh government that flying start makes a difference to children and their families and by the time of the evaluation and its progress that the end  result of the evolution would to be a truly take effect of the actual fieldwork within the survey.</w:t>
      </w:r>
    </w:p>
    <w:p w14:paraId="6326DC56" w14:textId="0AECE5D0" w:rsidR="00EF0F04" w:rsidRPr="00EF0F04" w:rsidRDefault="00EF0F04" w:rsidP="00EF0F04">
      <w:pPr>
        <w:pStyle w:val="p1"/>
        <w:rPr>
          <w:rFonts w:asciiTheme="majorHAnsi" w:hAnsiTheme="majorHAnsi"/>
          <w:sz w:val="24"/>
          <w:szCs w:val="24"/>
        </w:rPr>
      </w:pPr>
      <w:r>
        <w:rPr>
          <w:rFonts w:asciiTheme="majorHAnsi" w:hAnsiTheme="majorHAnsi"/>
          <w:sz w:val="24"/>
          <w:szCs w:val="24"/>
        </w:rPr>
        <w:t>(section 1.4, 1.5, 1.6), 1.8), Evaluation of flying start, (assessed 28</w:t>
      </w:r>
      <w:r w:rsidRPr="00EF0F04">
        <w:rPr>
          <w:rFonts w:asciiTheme="majorHAnsi" w:hAnsiTheme="majorHAnsi"/>
          <w:sz w:val="24"/>
          <w:szCs w:val="24"/>
          <w:vertAlign w:val="superscript"/>
        </w:rPr>
        <w:t>th</w:t>
      </w:r>
      <w:r>
        <w:rPr>
          <w:rFonts w:asciiTheme="majorHAnsi" w:hAnsiTheme="majorHAnsi"/>
          <w:sz w:val="24"/>
          <w:szCs w:val="24"/>
        </w:rPr>
        <w:t xml:space="preserve"> March 2026).</w:t>
      </w:r>
    </w:p>
    <w:p w14:paraId="6D6132E6" w14:textId="027B79FF" w:rsidR="00EF0F04" w:rsidRDefault="00EF0F04" w:rsidP="00EF0F04">
      <w:pPr>
        <w:pStyle w:val="p1"/>
        <w:rPr>
          <w:rFonts w:asciiTheme="majorHAnsi" w:hAnsiTheme="majorHAnsi"/>
          <w:sz w:val="24"/>
          <w:szCs w:val="24"/>
        </w:rPr>
      </w:pPr>
      <w:r>
        <w:rPr>
          <w:rFonts w:asciiTheme="majorHAnsi" w:hAnsiTheme="majorHAnsi"/>
          <w:sz w:val="24"/>
          <w:szCs w:val="24"/>
        </w:rPr>
        <w:t xml:space="preserve"> (</w:t>
      </w:r>
      <w:hyperlink r:id="rId9" w:history="1">
        <w:r w:rsidRPr="00031D75">
          <w:rPr>
            <w:rStyle w:val="Hyperlink"/>
            <w:rFonts w:asciiTheme="majorHAnsi" w:hAnsiTheme="majorHAnsi"/>
            <w:sz w:val="24"/>
            <w:szCs w:val="24"/>
          </w:rPr>
          <w:t>https://www.gov.wales/sites/default/files/statistics-and-research/2019-04/evaluation-of-flying-start-findings-from-the-baseline-survey-of-families-summary.pdf</w:t>
        </w:r>
      </w:hyperlink>
      <w:r>
        <w:rPr>
          <w:rFonts w:asciiTheme="majorHAnsi" w:hAnsiTheme="majorHAnsi"/>
          <w:sz w:val="24"/>
          <w:szCs w:val="24"/>
        </w:rPr>
        <w:t xml:space="preserve">. </w:t>
      </w:r>
    </w:p>
    <w:p w14:paraId="4C070330" w14:textId="24AD36CA" w:rsidR="00EF0F04" w:rsidRDefault="00EF0F04" w:rsidP="00EF0F04">
      <w:pPr>
        <w:pStyle w:val="p1"/>
      </w:pPr>
    </w:p>
    <w:p w14:paraId="533A934A" w14:textId="771278A9" w:rsidR="00EF0F04" w:rsidRDefault="00EF0F04" w:rsidP="00EF0F04">
      <w:pPr>
        <w:pStyle w:val="p1"/>
        <w:rPr>
          <w:rFonts w:asciiTheme="majorHAnsi" w:hAnsiTheme="majorHAnsi"/>
          <w:sz w:val="24"/>
          <w:szCs w:val="24"/>
        </w:rPr>
      </w:pPr>
      <w:r>
        <w:rPr>
          <w:rFonts w:asciiTheme="majorHAnsi" w:hAnsiTheme="majorHAnsi"/>
          <w:sz w:val="24"/>
          <w:szCs w:val="24"/>
        </w:rPr>
        <w:t xml:space="preserve">Overlooking on the previously evaluations on Flying start and its progression and performance, this is apparent that in 2011 the outside organisations were not only within Flying start but further afield such as Bristol, and England based. </w:t>
      </w:r>
    </w:p>
    <w:p w14:paraId="28EA2C44" w14:textId="42D06A0D" w:rsidR="00EF0F04" w:rsidRPr="00EF0F04" w:rsidRDefault="00EF0F04" w:rsidP="00EF0F04">
      <w:pPr>
        <w:pStyle w:val="p1"/>
        <w:rPr>
          <w:rFonts w:asciiTheme="majorHAnsi" w:hAnsiTheme="majorHAnsi"/>
          <w:sz w:val="24"/>
          <w:szCs w:val="24"/>
        </w:rPr>
      </w:pPr>
      <w:r>
        <w:rPr>
          <w:rFonts w:asciiTheme="majorHAnsi" w:hAnsiTheme="majorHAnsi"/>
          <w:sz w:val="24"/>
          <w:szCs w:val="24"/>
        </w:rPr>
        <w:t xml:space="preserve">Where not having an actual fair reflection on Flying start and its Welsh government base and therefore may differ from an English understanding and to a Welsh deprived area base and environments could possibly vary and resulting in not a true comparison to the factual reality. </w:t>
      </w:r>
    </w:p>
    <w:p w14:paraId="7141394D" w14:textId="69049238" w:rsidR="00EF0F04" w:rsidRDefault="00EF0F04" w:rsidP="00EF0F04">
      <w:pPr>
        <w:pStyle w:val="p1"/>
        <w:rPr>
          <w:rFonts w:asciiTheme="majorHAnsi" w:hAnsiTheme="majorHAnsi"/>
          <w:sz w:val="24"/>
          <w:szCs w:val="24"/>
        </w:rPr>
      </w:pPr>
      <w:r>
        <w:rPr>
          <w:rFonts w:asciiTheme="majorHAnsi" w:hAnsiTheme="majorHAnsi"/>
          <w:sz w:val="24"/>
          <w:szCs w:val="24"/>
        </w:rPr>
        <w:t xml:space="preserve">Flying start previously utilise feedback with early help hubs where parents and carers can access this facility without informing Flying start where they can gain a different approach and support more needed alongside Flying start and support provided within their home. </w:t>
      </w:r>
    </w:p>
    <w:p w14:paraId="188131E9" w14:textId="509A1713" w:rsidR="00EF0F04" w:rsidRDefault="00EF0F04" w:rsidP="00EF0F04">
      <w:pPr>
        <w:pStyle w:val="p1"/>
        <w:rPr>
          <w:rFonts w:asciiTheme="majorHAnsi" w:hAnsiTheme="majorHAnsi"/>
          <w:sz w:val="24"/>
          <w:szCs w:val="24"/>
        </w:rPr>
      </w:pPr>
      <w:r>
        <w:rPr>
          <w:rFonts w:asciiTheme="majorHAnsi" w:hAnsiTheme="majorHAnsi"/>
          <w:sz w:val="24"/>
          <w:szCs w:val="24"/>
        </w:rPr>
        <w:t xml:space="preserve">The Early help provision provides support within families, such as with the team which also known as TAF, previously known as Team Around the family, with other teams such as Family Partnership Team, and Evolve. With the inclusion of such an organisation within these service providers where their structure to support within various locations, ages, community provisions to provide and utilise throughout. </w:t>
      </w:r>
    </w:p>
    <w:p w14:paraId="3B0F4EB1" w14:textId="7515AB59" w:rsidR="00EF0F04" w:rsidRDefault="00EF0F04" w:rsidP="00EF0F04">
      <w:pPr>
        <w:pStyle w:val="p1"/>
        <w:rPr>
          <w:rFonts w:asciiTheme="majorHAnsi" w:hAnsiTheme="majorHAnsi"/>
          <w:sz w:val="24"/>
          <w:szCs w:val="24"/>
        </w:rPr>
      </w:pPr>
      <w:r>
        <w:rPr>
          <w:rFonts w:asciiTheme="majorHAnsi" w:hAnsiTheme="majorHAnsi"/>
          <w:sz w:val="24"/>
          <w:szCs w:val="24"/>
        </w:rPr>
        <w:t xml:space="preserve">Early help </w:t>
      </w:r>
      <w:proofErr w:type="spellStart"/>
      <w:r>
        <w:rPr>
          <w:rFonts w:asciiTheme="majorHAnsi" w:hAnsiTheme="majorHAnsi"/>
          <w:sz w:val="24"/>
          <w:szCs w:val="24"/>
        </w:rPr>
        <w:t>hwb</w:t>
      </w:r>
      <w:proofErr w:type="spellEnd"/>
      <w:r>
        <w:rPr>
          <w:rFonts w:asciiTheme="majorHAnsi" w:hAnsiTheme="majorHAnsi"/>
          <w:sz w:val="24"/>
          <w:szCs w:val="24"/>
        </w:rPr>
        <w:t xml:space="preserve"> includes multi organisations in which includes from (TAF) Team around the family, primary and secondary education, Health visitors., social workers.</w:t>
      </w:r>
    </w:p>
    <w:p w14:paraId="5DE703E1" w14:textId="483F0DDB" w:rsidR="00EF0F04" w:rsidRDefault="00EF0F04" w:rsidP="00EF0F04">
      <w:pPr>
        <w:pStyle w:val="p1"/>
        <w:rPr>
          <w:rFonts w:asciiTheme="majorHAnsi" w:hAnsiTheme="majorHAnsi"/>
          <w:sz w:val="24"/>
          <w:szCs w:val="24"/>
        </w:rPr>
      </w:pPr>
      <w:r>
        <w:rPr>
          <w:rFonts w:asciiTheme="majorHAnsi" w:hAnsiTheme="majorHAnsi"/>
          <w:sz w:val="24"/>
          <w:szCs w:val="24"/>
        </w:rPr>
        <w:lastRenderedPageBreak/>
        <w:t xml:space="preserve">Early help </w:t>
      </w:r>
      <w:proofErr w:type="spellStart"/>
      <w:r>
        <w:rPr>
          <w:rFonts w:asciiTheme="majorHAnsi" w:hAnsiTheme="majorHAnsi"/>
          <w:sz w:val="24"/>
          <w:szCs w:val="24"/>
        </w:rPr>
        <w:t>hwb</w:t>
      </w:r>
      <w:proofErr w:type="spellEnd"/>
      <w:r>
        <w:rPr>
          <w:rFonts w:asciiTheme="majorHAnsi" w:hAnsiTheme="majorHAnsi"/>
          <w:sz w:val="24"/>
          <w:szCs w:val="24"/>
        </w:rPr>
        <w:t xml:space="preserve"> also has a work around the clock organisations on comparison to Flying start who work Monday to Friday and school term times mainly, which such if help and support is needed out of hours unfortunately Flying start doesn’t offer this service. </w:t>
      </w:r>
    </w:p>
    <w:p w14:paraId="3EC53951" w14:textId="688A611D" w:rsidR="00EF0F04" w:rsidRDefault="00EF0F04" w:rsidP="00EF0F04">
      <w:pPr>
        <w:pStyle w:val="p1"/>
        <w:rPr>
          <w:rFonts w:asciiTheme="majorHAnsi" w:hAnsiTheme="majorHAnsi"/>
          <w:sz w:val="24"/>
          <w:szCs w:val="24"/>
        </w:rPr>
      </w:pPr>
      <w:r>
        <w:rPr>
          <w:rFonts w:asciiTheme="majorHAnsi" w:hAnsiTheme="majorHAnsi"/>
          <w:sz w:val="24"/>
          <w:szCs w:val="24"/>
        </w:rPr>
        <w:t xml:space="preserve">Whereas if parents and carers need to work or need to have a break this service is limited with flying start with the provisions not expanding to out of hours and term times. </w:t>
      </w:r>
    </w:p>
    <w:p w14:paraId="7033595D" w14:textId="2B7ABF42" w:rsidR="00EF0F04" w:rsidRDefault="00EF0F04" w:rsidP="00EF0F04">
      <w:pPr>
        <w:pStyle w:val="p1"/>
        <w:rPr>
          <w:rFonts w:asciiTheme="majorHAnsi" w:hAnsiTheme="majorHAnsi"/>
          <w:sz w:val="24"/>
          <w:szCs w:val="24"/>
        </w:rPr>
      </w:pPr>
      <w:r>
        <w:rPr>
          <w:rFonts w:asciiTheme="majorHAnsi" w:hAnsiTheme="majorHAnsi"/>
          <w:sz w:val="24"/>
          <w:szCs w:val="24"/>
        </w:rPr>
        <w:t xml:space="preserve">With regards to safeguarding out of hours the early help </w:t>
      </w:r>
      <w:proofErr w:type="spellStart"/>
      <w:r>
        <w:rPr>
          <w:rFonts w:asciiTheme="majorHAnsi" w:hAnsiTheme="majorHAnsi"/>
          <w:sz w:val="24"/>
          <w:szCs w:val="24"/>
        </w:rPr>
        <w:t>hwb</w:t>
      </w:r>
      <w:proofErr w:type="spellEnd"/>
      <w:r>
        <w:rPr>
          <w:rFonts w:asciiTheme="majorHAnsi" w:hAnsiTheme="majorHAnsi"/>
          <w:sz w:val="24"/>
          <w:szCs w:val="24"/>
        </w:rPr>
        <w:t xml:space="preserve"> provides out hours services such as where there is a Swansea urgent out of hours worker, social services worker.</w:t>
      </w:r>
    </w:p>
    <w:p w14:paraId="6731BE5D" w14:textId="455DF976" w:rsidR="00EF0F04" w:rsidRDefault="00EF0F04" w:rsidP="00EF0F04">
      <w:pPr>
        <w:pStyle w:val="p1"/>
        <w:rPr>
          <w:rFonts w:asciiTheme="majorHAnsi" w:hAnsiTheme="majorHAnsi"/>
          <w:sz w:val="24"/>
          <w:szCs w:val="24"/>
        </w:rPr>
      </w:pPr>
      <w:r>
        <w:rPr>
          <w:rFonts w:asciiTheme="majorHAnsi" w:hAnsiTheme="majorHAnsi"/>
          <w:sz w:val="24"/>
          <w:szCs w:val="24"/>
        </w:rPr>
        <w:t>Out of hours service, social workers, (assessed 28</w:t>
      </w:r>
      <w:r w:rsidRPr="00EF0F04">
        <w:rPr>
          <w:rFonts w:asciiTheme="majorHAnsi" w:hAnsiTheme="majorHAnsi"/>
          <w:sz w:val="24"/>
          <w:szCs w:val="24"/>
          <w:vertAlign w:val="superscript"/>
        </w:rPr>
        <w:t>th</w:t>
      </w:r>
      <w:r>
        <w:rPr>
          <w:rFonts w:asciiTheme="majorHAnsi" w:hAnsiTheme="majorHAnsi"/>
          <w:sz w:val="24"/>
          <w:szCs w:val="24"/>
        </w:rPr>
        <w:t xml:space="preserve"> March 2026). </w:t>
      </w:r>
    </w:p>
    <w:p w14:paraId="5198D8F0" w14:textId="675BDC6D" w:rsidR="00EF0F04" w:rsidRDefault="00EF0F04" w:rsidP="00EF0F04">
      <w:pPr>
        <w:pStyle w:val="p1"/>
        <w:rPr>
          <w:rFonts w:asciiTheme="majorHAnsi" w:hAnsiTheme="majorHAnsi"/>
          <w:sz w:val="24"/>
          <w:szCs w:val="24"/>
        </w:rPr>
      </w:pPr>
      <w:r w:rsidRPr="00EF0F04">
        <w:rPr>
          <w:rFonts w:asciiTheme="majorHAnsi" w:hAnsiTheme="majorHAnsi"/>
          <w:sz w:val="24"/>
          <w:szCs w:val="24"/>
        </w:rPr>
        <w:t>https://www.swansea.gov.uk/contactemergencydutyteam</w:t>
      </w:r>
    </w:p>
    <w:p w14:paraId="241EEAEE" w14:textId="77777777" w:rsidR="00EF0F04" w:rsidRDefault="00EF0F04" w:rsidP="00EF0F04">
      <w:pPr>
        <w:pStyle w:val="p1"/>
        <w:rPr>
          <w:rFonts w:asciiTheme="majorHAnsi" w:hAnsiTheme="majorHAnsi"/>
          <w:sz w:val="24"/>
          <w:szCs w:val="24"/>
        </w:rPr>
      </w:pPr>
    </w:p>
    <w:p w14:paraId="117056AF" w14:textId="6F7C200F" w:rsidR="00EF0F04" w:rsidRDefault="00EF0F04" w:rsidP="00EF0F04">
      <w:pPr>
        <w:pStyle w:val="p1"/>
        <w:rPr>
          <w:rFonts w:asciiTheme="majorHAnsi" w:hAnsiTheme="majorHAnsi"/>
          <w:sz w:val="24"/>
          <w:szCs w:val="24"/>
        </w:rPr>
      </w:pPr>
      <w:r>
        <w:rPr>
          <w:rFonts w:asciiTheme="majorHAnsi" w:hAnsiTheme="majorHAnsi"/>
          <w:sz w:val="24"/>
          <w:szCs w:val="24"/>
        </w:rPr>
        <w:t xml:space="preserve">The Early help Hwb, also offer single point of contact which is known as (SPOC), however this like Flying start only offers Monday to Friday office hours and likewise this realistically isn’t ideal if support isn’t available 24hours and could raise a lot of concerns if help and support is needed. This may be a factor of concern due to this lack of constant support and may result in parents/carers being off put in the community and relucent to reach out for the need of support and result </w:t>
      </w:r>
      <w:proofErr w:type="gramStart"/>
      <w:r>
        <w:rPr>
          <w:rFonts w:asciiTheme="majorHAnsi" w:hAnsiTheme="majorHAnsi"/>
          <w:sz w:val="24"/>
          <w:szCs w:val="24"/>
        </w:rPr>
        <w:t>In</w:t>
      </w:r>
      <w:proofErr w:type="gramEnd"/>
      <w:r>
        <w:rPr>
          <w:rFonts w:asciiTheme="majorHAnsi" w:hAnsiTheme="majorHAnsi"/>
          <w:sz w:val="24"/>
          <w:szCs w:val="24"/>
        </w:rPr>
        <w:t xml:space="preserve"> withdrawing from support due to the wait of opening times or problem may accelerate or decrease and arise again later. </w:t>
      </w:r>
    </w:p>
    <w:p w14:paraId="09E01D7A" w14:textId="074E287A" w:rsidR="00EF0F04" w:rsidRDefault="00EF0F04" w:rsidP="00EF0F04">
      <w:pPr>
        <w:pStyle w:val="p1"/>
        <w:rPr>
          <w:rFonts w:asciiTheme="majorHAnsi" w:hAnsiTheme="majorHAnsi"/>
          <w:sz w:val="24"/>
          <w:szCs w:val="24"/>
        </w:rPr>
      </w:pPr>
      <w:r>
        <w:rPr>
          <w:rFonts w:asciiTheme="majorHAnsi" w:hAnsiTheme="majorHAnsi"/>
          <w:sz w:val="24"/>
          <w:szCs w:val="24"/>
        </w:rPr>
        <w:t xml:space="preserve">Early help </w:t>
      </w:r>
      <w:proofErr w:type="spellStart"/>
      <w:r>
        <w:rPr>
          <w:rFonts w:asciiTheme="majorHAnsi" w:hAnsiTheme="majorHAnsi"/>
          <w:sz w:val="24"/>
          <w:szCs w:val="24"/>
        </w:rPr>
        <w:t>hwb</w:t>
      </w:r>
      <w:proofErr w:type="spellEnd"/>
      <w:r>
        <w:rPr>
          <w:rFonts w:asciiTheme="majorHAnsi" w:hAnsiTheme="majorHAnsi"/>
          <w:sz w:val="24"/>
          <w:szCs w:val="24"/>
        </w:rPr>
        <w:t xml:space="preserve"> also has Early intervention line however when researching further that opening times are also Monday to Friday similarities to Flying start and SPOC. </w:t>
      </w:r>
    </w:p>
    <w:p w14:paraId="78E3F3B4" w14:textId="01D8107B" w:rsidR="00EF0F04" w:rsidRDefault="00EF0F04" w:rsidP="00EF0F04">
      <w:pPr>
        <w:pStyle w:val="p1"/>
        <w:rPr>
          <w:rFonts w:asciiTheme="majorHAnsi" w:hAnsiTheme="majorHAnsi"/>
          <w:sz w:val="24"/>
          <w:szCs w:val="24"/>
        </w:rPr>
      </w:pPr>
    </w:p>
    <w:p w14:paraId="4C47B5CA" w14:textId="5AC9955C" w:rsidR="00EF0F04" w:rsidRDefault="00EF0F04" w:rsidP="00EF0F04">
      <w:pPr>
        <w:pStyle w:val="p1"/>
        <w:rPr>
          <w:rFonts w:asciiTheme="majorHAnsi" w:hAnsiTheme="majorHAnsi"/>
          <w:sz w:val="24"/>
          <w:szCs w:val="24"/>
        </w:rPr>
      </w:pPr>
      <w:r>
        <w:rPr>
          <w:rFonts w:asciiTheme="majorHAnsi" w:hAnsiTheme="majorHAnsi"/>
          <w:sz w:val="24"/>
          <w:szCs w:val="24"/>
        </w:rPr>
        <w:t xml:space="preserve">Within Flying start and throughout all researching all resources and evidence given I can conclude that more could be needed within all organisations mentioned and possibly updates are required throughout and more so to parents and carers. </w:t>
      </w:r>
    </w:p>
    <w:p w14:paraId="2FA46B50" w14:textId="46ED5A84" w:rsidR="00EF0F04" w:rsidRDefault="00EF0F04" w:rsidP="00EF0F04">
      <w:pPr>
        <w:pStyle w:val="p1"/>
        <w:rPr>
          <w:rFonts w:asciiTheme="majorHAnsi" w:hAnsiTheme="majorHAnsi"/>
          <w:sz w:val="24"/>
          <w:szCs w:val="24"/>
        </w:rPr>
      </w:pPr>
      <w:r>
        <w:rPr>
          <w:rFonts w:asciiTheme="majorHAnsi" w:hAnsiTheme="majorHAnsi"/>
          <w:sz w:val="24"/>
          <w:szCs w:val="24"/>
        </w:rPr>
        <w:t xml:space="preserve">Flying start and being a member of such part of an organisation and knowledge within this organisation is upmost, and to provide this further with parents/carers is needed continually so to build bridges and knock down barriers within the larger community. Of course, the team is trained and qualified highly, </w:t>
      </w:r>
    </w:p>
    <w:p w14:paraId="4946582B" w14:textId="5F327BD0" w:rsidR="00EF0F04" w:rsidRDefault="00EF0F04" w:rsidP="00EF0F04">
      <w:pPr>
        <w:pStyle w:val="p1"/>
        <w:rPr>
          <w:rFonts w:asciiTheme="majorHAnsi" w:hAnsiTheme="majorHAnsi"/>
          <w:sz w:val="24"/>
          <w:szCs w:val="24"/>
        </w:rPr>
      </w:pPr>
      <w:r>
        <w:rPr>
          <w:rFonts w:asciiTheme="majorHAnsi" w:hAnsiTheme="majorHAnsi"/>
          <w:sz w:val="24"/>
          <w:szCs w:val="24"/>
        </w:rPr>
        <w:t xml:space="preserve">Flying start </w:t>
      </w:r>
      <w:proofErr w:type="gramStart"/>
      <w:r>
        <w:rPr>
          <w:rFonts w:asciiTheme="majorHAnsi" w:hAnsiTheme="majorHAnsi"/>
          <w:sz w:val="24"/>
          <w:szCs w:val="24"/>
        </w:rPr>
        <w:t>needs  remember</w:t>
      </w:r>
      <w:proofErr w:type="gramEnd"/>
      <w:r>
        <w:rPr>
          <w:rFonts w:asciiTheme="majorHAnsi" w:hAnsiTheme="majorHAnsi"/>
          <w:sz w:val="24"/>
          <w:szCs w:val="24"/>
        </w:rPr>
        <w:t xml:space="preserve"> to break barriers down with the community for it to enable to work and overtime with support and care this could gradually be achieved. </w:t>
      </w:r>
    </w:p>
    <w:p w14:paraId="5CBBD519" w14:textId="14583F4D" w:rsidR="00EF0F04" w:rsidRDefault="00EF0F04" w:rsidP="00EF0F04">
      <w:pPr>
        <w:pStyle w:val="p1"/>
        <w:rPr>
          <w:rFonts w:asciiTheme="majorHAnsi" w:hAnsiTheme="majorHAnsi"/>
          <w:sz w:val="24"/>
          <w:szCs w:val="24"/>
        </w:rPr>
      </w:pPr>
      <w:r>
        <w:br/>
      </w:r>
    </w:p>
    <w:p w14:paraId="15A547E1" w14:textId="77777777" w:rsidR="00EF0F04" w:rsidRDefault="00EF0F04" w:rsidP="00EF0F04">
      <w:pPr>
        <w:pStyle w:val="p1"/>
        <w:rPr>
          <w:rFonts w:asciiTheme="majorHAnsi" w:hAnsiTheme="majorHAnsi"/>
          <w:sz w:val="24"/>
          <w:szCs w:val="24"/>
        </w:rPr>
      </w:pPr>
    </w:p>
    <w:p w14:paraId="03484E29" w14:textId="77777777" w:rsidR="00EF0F04" w:rsidRDefault="00EF0F04" w:rsidP="00EF0F04">
      <w:pPr>
        <w:pStyle w:val="p1"/>
        <w:rPr>
          <w:rFonts w:asciiTheme="majorHAnsi" w:hAnsiTheme="majorHAnsi"/>
          <w:sz w:val="24"/>
          <w:szCs w:val="24"/>
        </w:rPr>
      </w:pPr>
    </w:p>
    <w:p w14:paraId="2C426CDF" w14:textId="77777777" w:rsidR="00EF0F04" w:rsidRDefault="00EF0F04" w:rsidP="00EF0F04">
      <w:pPr>
        <w:pStyle w:val="p1"/>
        <w:rPr>
          <w:rFonts w:asciiTheme="majorHAnsi" w:hAnsiTheme="majorHAnsi"/>
          <w:sz w:val="24"/>
          <w:szCs w:val="24"/>
        </w:rPr>
      </w:pPr>
    </w:p>
    <w:p w14:paraId="4D11FDD3" w14:textId="77777777" w:rsidR="00EF0F04" w:rsidRPr="00EF0F04" w:rsidRDefault="00EF0F04" w:rsidP="00EF0F04">
      <w:pPr>
        <w:pStyle w:val="p1"/>
        <w:rPr>
          <w:rFonts w:asciiTheme="majorHAnsi" w:hAnsiTheme="majorHAnsi"/>
          <w:sz w:val="24"/>
          <w:szCs w:val="24"/>
        </w:rPr>
      </w:pPr>
    </w:p>
    <w:p w14:paraId="0804C4E6" w14:textId="44EA995D" w:rsidR="00EF0F04" w:rsidRDefault="00EF0F04" w:rsidP="00EF0F04">
      <w:pPr>
        <w:pStyle w:val="p1"/>
      </w:pPr>
    </w:p>
    <w:p w14:paraId="4F538FFF" w14:textId="3E689A6B" w:rsidR="00EF0F04" w:rsidRPr="00EF0F04" w:rsidRDefault="00EF0F04" w:rsidP="00EF0F04">
      <w:pPr>
        <w:pStyle w:val="p1"/>
        <w:rPr>
          <w:rFonts w:asciiTheme="majorHAnsi" w:hAnsiTheme="majorHAnsi"/>
          <w:sz w:val="24"/>
          <w:szCs w:val="24"/>
        </w:rPr>
      </w:pPr>
    </w:p>
    <w:p w14:paraId="353B197F" w14:textId="53C80CFE" w:rsidR="00EF0F04" w:rsidRDefault="00EF0F04"/>
    <w:p w14:paraId="546D1470" w14:textId="77777777" w:rsidR="00EF0F04" w:rsidRDefault="00EF0F04"/>
    <w:p w14:paraId="1B292037" w14:textId="77777777" w:rsidR="00EF0F04" w:rsidRDefault="00EF0F04"/>
    <w:p w14:paraId="1B32F75D" w14:textId="77777777" w:rsidR="00EF0F04" w:rsidRDefault="00EF0F04"/>
    <w:p w14:paraId="7AC8C6E6" w14:textId="77777777" w:rsidR="00EF0F04" w:rsidRDefault="00EF0F04"/>
    <w:p w14:paraId="4ACA49AC" w14:textId="77777777" w:rsidR="00EF0F04" w:rsidRDefault="00EF0F04"/>
    <w:p w14:paraId="50D7829E" w14:textId="77777777" w:rsidR="00EF0F04" w:rsidRDefault="00EF0F04"/>
    <w:p w14:paraId="19913343" w14:textId="77777777" w:rsidR="00EF0F04" w:rsidRDefault="00EF0F04"/>
    <w:p w14:paraId="0AF5C335" w14:textId="77777777" w:rsidR="00EF0F04" w:rsidRDefault="00EF0F04"/>
    <w:p w14:paraId="5209DA56" w14:textId="0290F693" w:rsidR="00EF0F04" w:rsidRDefault="00EF0F04">
      <w:r>
        <w:t xml:space="preserve"> </w:t>
      </w:r>
    </w:p>
    <w:p w14:paraId="33BD0B8F" w14:textId="4CFA4F2F" w:rsidR="00EF0F04" w:rsidRDefault="00EF0F04"/>
    <w:p w14:paraId="39BC92D2" w14:textId="77777777" w:rsidR="00EF0F04" w:rsidRDefault="00EF0F04">
      <w:r>
        <w:lastRenderedPageBreak/>
        <w:br w:type="page"/>
      </w:r>
    </w:p>
    <w:p w14:paraId="6F73EA8E" w14:textId="3F8B0FC3" w:rsidR="00EF0F04" w:rsidRDefault="00EF0F04">
      <w:r>
        <w:lastRenderedPageBreak/>
        <w:t>References Part 2</w:t>
      </w:r>
    </w:p>
    <w:p w14:paraId="398C9474" w14:textId="1AE553C4" w:rsidR="00EF0F04" w:rsidRDefault="00EF0F04">
      <w:r>
        <w:t>Early years foundation, (EYFS), (Assed 28</w:t>
      </w:r>
      <w:r w:rsidRPr="00EF0F04">
        <w:rPr>
          <w:vertAlign w:val="superscript"/>
        </w:rPr>
        <w:t>th</w:t>
      </w:r>
      <w:r>
        <w:t xml:space="preserve"> March 2026).</w:t>
      </w:r>
      <w:r>
        <w:br/>
      </w:r>
      <w:r>
        <w:rPr>
          <w:rFonts w:ascii="Helvetica" w:hAnsi="Helvetica"/>
          <w:color w:val="002870"/>
          <w:sz w:val="21"/>
          <w:szCs w:val="21"/>
          <w:shd w:val="clear" w:color="auto" w:fill="FFFFFF"/>
        </w:rPr>
        <w:t>Effective from January 2024, the framework outlines learning and development requirements, assessment protocols, and safeguarding and welfare measures.</w:t>
      </w:r>
    </w:p>
    <w:p w14:paraId="5599FD1B" w14:textId="1CE311DD" w:rsidR="00EF0F04" w:rsidRDefault="00EF0F04">
      <w:r w:rsidRPr="00EF0F04">
        <w:t>https://www.foundationyears.org.uk/pedagogy-early-learning/quality-improvement/</w:t>
      </w:r>
    </w:p>
    <w:p w14:paraId="3063B507" w14:textId="77777777" w:rsidR="00EF0F04" w:rsidRDefault="00EF0F04"/>
    <w:p w14:paraId="2375C073" w14:textId="143C59AF" w:rsidR="00EF0F04" w:rsidRDefault="00EF0F04">
      <w:r>
        <w:t>Early years foundation, (EYFS), Assed 28</w:t>
      </w:r>
      <w:r w:rsidRPr="00EF0F04">
        <w:rPr>
          <w:vertAlign w:val="superscript"/>
        </w:rPr>
        <w:t>th</w:t>
      </w:r>
      <w:r>
        <w:t xml:space="preserve"> March 2026).</w:t>
      </w:r>
    </w:p>
    <w:p w14:paraId="6B9CC32B" w14:textId="020DDF19" w:rsidR="00EF0F04" w:rsidRDefault="00EF0F04">
      <w:r>
        <w:rPr>
          <w:rFonts w:ascii="Helvetica" w:hAnsi="Helvetica"/>
          <w:color w:val="002870"/>
          <w:sz w:val="21"/>
          <w:szCs w:val="21"/>
          <w:shd w:val="clear" w:color="auto" w:fill="FFFFFF"/>
        </w:rPr>
        <w:t>Effective from January 2024, the framework outlines learning and development requirements, assessment protocols, and safeguarding and welfare measures.</w:t>
      </w:r>
      <w:r w:rsidRPr="00EF0F04">
        <w:t xml:space="preserve"> </w:t>
      </w:r>
      <w:r w:rsidRPr="00EF0F04">
        <w:rPr>
          <w:rFonts w:ascii="Helvetica" w:hAnsi="Helvetica"/>
          <w:color w:val="002870"/>
          <w:sz w:val="21"/>
          <w:szCs w:val="21"/>
          <w:shd w:val="clear" w:color="auto" w:fill="FFFFFF"/>
        </w:rPr>
        <w:t>https://www.foundationyears.org.uk/2023/09/policy/</w:t>
      </w:r>
    </w:p>
    <w:p w14:paraId="1B32DAC4" w14:textId="77777777" w:rsidR="00EF0F04" w:rsidRDefault="00EF0F04"/>
    <w:p w14:paraId="70DCE70C" w14:textId="7B1FB39C" w:rsidR="00EF0F04" w:rsidRDefault="00EF0F04">
      <w:r>
        <w:t>Flying start, guidance and policies, (assessed March 28</w:t>
      </w:r>
      <w:proofErr w:type="gramStart"/>
      <w:r w:rsidRPr="00EF0F04">
        <w:rPr>
          <w:vertAlign w:val="superscript"/>
        </w:rPr>
        <w:t>th</w:t>
      </w:r>
      <w:r>
        <w:t xml:space="preserve"> ,</w:t>
      </w:r>
      <w:proofErr w:type="gramEnd"/>
      <w:r>
        <w:t xml:space="preserve"> 2026).</w:t>
      </w:r>
    </w:p>
    <w:p w14:paraId="07BB39CB" w14:textId="0FC48215" w:rsidR="00EF0F04" w:rsidRDefault="00EF0F04">
      <w:hyperlink r:id="rId10" w:history="1">
        <w:r w:rsidRPr="00031D75">
          <w:rPr>
            <w:rStyle w:val="Hyperlink"/>
          </w:rPr>
          <w:t>https://www.swansea.gov.uk/article/2977/Flying-Start</w:t>
        </w:r>
      </w:hyperlink>
      <w:r>
        <w:t>,</w:t>
      </w:r>
    </w:p>
    <w:p w14:paraId="593207EB" w14:textId="1DD961FB" w:rsidR="00EF0F04" w:rsidRDefault="00EF0F04">
      <w:hyperlink r:id="rId11" w:history="1">
        <w:r w:rsidRPr="00031D75">
          <w:rPr>
            <w:rStyle w:val="Hyperlink"/>
          </w:rPr>
          <w:t>https://www.childcareinformation.wales/servicedetail?localauthoritycode=W06000011</w:t>
        </w:r>
      </w:hyperlink>
    </w:p>
    <w:p w14:paraId="46007489" w14:textId="77777777" w:rsidR="00EF0F04" w:rsidRDefault="00EF0F04"/>
    <w:p w14:paraId="3BA3292D" w14:textId="13A6EC06" w:rsidR="00EF0F04" w:rsidRDefault="00EF0F04">
      <w:r>
        <w:t>Care incorporate Wales, (CIW</w:t>
      </w:r>
      <w:proofErr w:type="gramStart"/>
      <w:r>
        <w:t>),(</w:t>
      </w:r>
      <w:proofErr w:type="gramEnd"/>
      <w:r>
        <w:t>assessed March 28</w:t>
      </w:r>
      <w:r w:rsidRPr="00EF0F04">
        <w:rPr>
          <w:vertAlign w:val="superscript"/>
        </w:rPr>
        <w:t>th</w:t>
      </w:r>
      <w:r>
        <w:t>, 2026).</w:t>
      </w:r>
    </w:p>
    <w:p w14:paraId="1B464C5D" w14:textId="7222B47C" w:rsidR="00EF0F04" w:rsidRDefault="00EF0F04">
      <w:hyperlink r:id="rId12" w:history="1">
        <w:r w:rsidRPr="00031D75">
          <w:rPr>
            <w:rStyle w:val="Hyperlink"/>
          </w:rPr>
          <w:t>https://www.careinspectorate.wales</w:t>
        </w:r>
      </w:hyperlink>
    </w:p>
    <w:p w14:paraId="3BD86C6E" w14:textId="77777777" w:rsidR="00EF0F04" w:rsidRDefault="00EF0F04"/>
    <w:p w14:paraId="27082FF5" w14:textId="6224E0FE" w:rsidR="00EF0F04" w:rsidRDefault="00EF0F04">
      <w:r>
        <w:t>Care incorporate Wales, (assessed March 28</w:t>
      </w:r>
      <w:r w:rsidRPr="00EF0F04">
        <w:rPr>
          <w:vertAlign w:val="superscript"/>
        </w:rPr>
        <w:t>th</w:t>
      </w:r>
      <w:r>
        <w:t>, 2026)</w:t>
      </w:r>
    </w:p>
    <w:p w14:paraId="776221DB" w14:textId="185724A1" w:rsidR="00EF0F04" w:rsidRDefault="00EF0F04">
      <w:r>
        <w:t xml:space="preserve">Strategy and projects, promoting non-profit care for children in Wales, </w:t>
      </w:r>
    </w:p>
    <w:p w14:paraId="29A66DE7" w14:textId="6410AE34" w:rsidR="00EF0F04" w:rsidRDefault="00EF0F04">
      <w:hyperlink r:id="rId13" w:history="1">
        <w:r w:rsidRPr="00031D75">
          <w:rPr>
            <w:rStyle w:val="Hyperlink"/>
          </w:rPr>
          <w:t>https://www.careinspectorate.wales/about-us/our-strategy-and-projects</w:t>
        </w:r>
      </w:hyperlink>
    </w:p>
    <w:p w14:paraId="35483AFA" w14:textId="77777777" w:rsidR="00EF0F04" w:rsidRDefault="00EF0F04"/>
    <w:p w14:paraId="6211F352" w14:textId="77777777" w:rsidR="00EF0F04" w:rsidRDefault="00EF0F04" w:rsidP="00EF0F04">
      <w:pPr>
        <w:rPr>
          <w:rFonts w:asciiTheme="majorHAnsi" w:hAnsiTheme="majorHAnsi" w:cs="Arial"/>
          <w:color w:val="1F1F1F"/>
          <w:shd w:val="clear" w:color="auto" w:fill="FFFFFF"/>
        </w:rPr>
      </w:pPr>
      <w:r>
        <w:rPr>
          <w:rFonts w:asciiTheme="majorHAnsi" w:hAnsiTheme="majorHAnsi" w:cs="Arial"/>
          <w:color w:val="1F1F1F"/>
          <w:shd w:val="clear" w:color="auto" w:fill="FFFFFF"/>
        </w:rPr>
        <w:t>Flying start expansions, Welsh government, first published 9</w:t>
      </w:r>
      <w:r w:rsidRPr="00EF0F04">
        <w:rPr>
          <w:rFonts w:asciiTheme="majorHAnsi" w:hAnsiTheme="majorHAnsi" w:cs="Arial"/>
          <w:color w:val="1F1F1F"/>
          <w:shd w:val="clear" w:color="auto" w:fill="FFFFFF"/>
          <w:vertAlign w:val="superscript"/>
        </w:rPr>
        <w:t>th</w:t>
      </w:r>
      <w:r>
        <w:rPr>
          <w:rFonts w:asciiTheme="majorHAnsi" w:hAnsiTheme="majorHAnsi" w:cs="Arial"/>
          <w:color w:val="1F1F1F"/>
          <w:shd w:val="clear" w:color="auto" w:fill="FFFFFF"/>
        </w:rPr>
        <w:t xml:space="preserve"> July 2025, updated, 9</w:t>
      </w:r>
      <w:r w:rsidRPr="00EF0F04">
        <w:rPr>
          <w:rFonts w:asciiTheme="majorHAnsi" w:hAnsiTheme="majorHAnsi" w:cs="Arial"/>
          <w:color w:val="1F1F1F"/>
          <w:shd w:val="clear" w:color="auto" w:fill="FFFFFF"/>
          <w:vertAlign w:val="superscript"/>
        </w:rPr>
        <w:t>th</w:t>
      </w:r>
      <w:r>
        <w:rPr>
          <w:rFonts w:asciiTheme="majorHAnsi" w:hAnsiTheme="majorHAnsi" w:cs="Arial"/>
          <w:color w:val="1F1F1F"/>
          <w:shd w:val="clear" w:color="auto" w:fill="FFFFFF"/>
        </w:rPr>
        <w:t xml:space="preserve"> July </w:t>
      </w:r>
    </w:p>
    <w:p w14:paraId="0D36DD0C" w14:textId="65B08CCB" w:rsidR="00EF0F04" w:rsidRDefault="00EF0F04" w:rsidP="00EF0F04">
      <w:pPr>
        <w:rPr>
          <w:rFonts w:asciiTheme="majorHAnsi" w:hAnsiTheme="majorHAnsi" w:cs="Arial"/>
          <w:color w:val="1F1F1F"/>
          <w:shd w:val="clear" w:color="auto" w:fill="FFFFFF"/>
        </w:rPr>
      </w:pPr>
      <w:r>
        <w:rPr>
          <w:rFonts w:asciiTheme="majorHAnsi" w:hAnsiTheme="majorHAnsi" w:cs="Arial"/>
          <w:color w:val="1F1F1F"/>
          <w:shd w:val="clear" w:color="auto" w:fill="FFFFFF"/>
        </w:rPr>
        <w:t>2025). (assessed 28</w:t>
      </w:r>
      <w:r w:rsidRPr="00EF0F04">
        <w:rPr>
          <w:rFonts w:asciiTheme="majorHAnsi" w:hAnsiTheme="majorHAnsi" w:cs="Arial"/>
          <w:color w:val="1F1F1F"/>
          <w:shd w:val="clear" w:color="auto" w:fill="FFFFFF"/>
          <w:vertAlign w:val="superscript"/>
        </w:rPr>
        <w:t>th</w:t>
      </w:r>
      <w:r>
        <w:rPr>
          <w:rFonts w:asciiTheme="majorHAnsi" w:hAnsiTheme="majorHAnsi" w:cs="Arial"/>
          <w:color w:val="1F1F1F"/>
          <w:shd w:val="clear" w:color="auto" w:fill="FFFFFF"/>
        </w:rPr>
        <w:t xml:space="preserve"> March 2026).</w:t>
      </w:r>
    </w:p>
    <w:p w14:paraId="748EF534" w14:textId="77777777" w:rsidR="00EF0F04" w:rsidRDefault="00EF0F04" w:rsidP="00EF0F04">
      <w:pPr>
        <w:rPr>
          <w:rFonts w:asciiTheme="majorHAnsi" w:hAnsiTheme="majorHAnsi" w:cs="Arial"/>
          <w:color w:val="1F1F1F"/>
          <w:shd w:val="clear" w:color="auto" w:fill="FFFFFF"/>
        </w:rPr>
      </w:pPr>
    </w:p>
    <w:p w14:paraId="5A314F4B" w14:textId="51047894" w:rsidR="00EF0F04" w:rsidRDefault="00EF0F04" w:rsidP="00EF0F04">
      <w:pPr>
        <w:rPr>
          <w:rFonts w:asciiTheme="majorHAnsi" w:hAnsiTheme="majorHAnsi" w:cs="Arial"/>
          <w:color w:val="1F1F1F"/>
          <w:shd w:val="clear" w:color="auto" w:fill="FFFFFF"/>
        </w:rPr>
      </w:pPr>
      <w:r w:rsidRPr="00EF0F04">
        <w:rPr>
          <w:rFonts w:asciiTheme="majorHAnsi" w:hAnsiTheme="majorHAnsi" w:cs="Arial"/>
          <w:color w:val="1F1F1F"/>
          <w:shd w:val="clear" w:color="auto" w:fill="FFFFFF"/>
        </w:rPr>
        <w:t>Flying start expansions, Welsh government, first published 9th July 2025, updated, 9th July 2025). (assessed 28th March 2026</w:t>
      </w:r>
      <w:r w:rsidRPr="00EF0F04">
        <w:rPr>
          <w:rFonts w:asciiTheme="majorHAnsi" w:hAnsiTheme="majorHAnsi" w:cs="Arial"/>
          <w:color w:val="1F1F1F"/>
          <w:shd w:val="clear" w:color="auto" w:fill="FFFFFF"/>
        </w:rPr>
        <w:t>). https://www.gov.wales/written-statement-progress-flying-start-childcare-expansion-programme</w:t>
      </w:r>
    </w:p>
    <w:p w14:paraId="3B3D97EC" w14:textId="2DAEE1E6" w:rsidR="00EF0F04" w:rsidRDefault="00EF0F04" w:rsidP="00EF0F04"/>
    <w:p w14:paraId="1EA52515" w14:textId="62562268" w:rsidR="00EF0F04" w:rsidRDefault="00EF0F04" w:rsidP="00EF0F04">
      <w:r>
        <w:t>Evaluation of Flying start and survey, Welsh government, social research 2011. (assessed 28</w:t>
      </w:r>
      <w:r w:rsidRPr="00EF0F04">
        <w:rPr>
          <w:vertAlign w:val="superscript"/>
        </w:rPr>
        <w:t>th</w:t>
      </w:r>
      <w:r>
        <w:t xml:space="preserve"> March 2026).</w:t>
      </w:r>
    </w:p>
    <w:p w14:paraId="58C700FE" w14:textId="0B2F8FC5" w:rsidR="00EF0F04" w:rsidRDefault="00EF0F04" w:rsidP="00EF0F04">
      <w:r w:rsidRPr="00EF0F04">
        <w:t>https://www.gov.wales/sites/default/files/statistics-and-research/2019-04/evaluation-of-flying-start-findings-from-the-baseline-survey-of-families-summary.pdf</w:t>
      </w:r>
    </w:p>
    <w:p w14:paraId="51A9DC76" w14:textId="77777777" w:rsidR="00EF0F04" w:rsidRDefault="00EF0F04"/>
    <w:p w14:paraId="37D96F39" w14:textId="274076AB" w:rsidR="00EF0F04" w:rsidRDefault="00EF0F04">
      <w:r>
        <w:t>Evaluation of flying start and survey, Welsh government, social research 2011, (assessed 28</w:t>
      </w:r>
      <w:r w:rsidRPr="00EF0F04">
        <w:rPr>
          <w:vertAlign w:val="superscript"/>
        </w:rPr>
        <w:t>th</w:t>
      </w:r>
      <w:r>
        <w:t xml:space="preserve"> March 2026), (section 1.4).</w:t>
      </w:r>
    </w:p>
    <w:p w14:paraId="49599B0E" w14:textId="5413BB1F" w:rsidR="00EF0F04" w:rsidRDefault="00EF0F04">
      <w:r w:rsidRPr="00EF0F04">
        <w:t>https://www.gov.wales/sites/default/files/statistics-and-research/2019-04/evaluation-of-flying-start-findings-from-the-baseline-survey-of-families-summary.pdf</w:t>
      </w:r>
    </w:p>
    <w:p w14:paraId="0B2155FB" w14:textId="77777777" w:rsidR="00EF0F04" w:rsidRDefault="00EF0F04"/>
    <w:p w14:paraId="6EEA207D" w14:textId="004FB746" w:rsidR="00EF0F04" w:rsidRDefault="00EF0F04">
      <w:r>
        <w:t>Early help Hwb, out of hours, social services, (assessed 28</w:t>
      </w:r>
      <w:r w:rsidRPr="00EF0F04">
        <w:rPr>
          <w:vertAlign w:val="superscript"/>
        </w:rPr>
        <w:t>th</w:t>
      </w:r>
      <w:r>
        <w:t xml:space="preserve"> March 2026).</w:t>
      </w:r>
    </w:p>
    <w:p w14:paraId="665C62EB" w14:textId="3C6910A7" w:rsidR="00EF0F04" w:rsidRDefault="00EF0F04">
      <w:hyperlink r:id="rId14" w:history="1">
        <w:r w:rsidRPr="00031D75">
          <w:rPr>
            <w:rStyle w:val="Hyperlink"/>
          </w:rPr>
          <w:t>https://www.swansea.gov.uk/contactemergencydutyteam</w:t>
        </w:r>
      </w:hyperlink>
    </w:p>
    <w:p w14:paraId="23EC3896" w14:textId="77777777" w:rsidR="00EF0F04" w:rsidRDefault="00EF0F04"/>
    <w:p w14:paraId="030C23F5" w14:textId="1268C1E8" w:rsidR="00EF0F04" w:rsidRDefault="00EF0F04">
      <w:r>
        <w:t>Early help Hwb, Early intervention (assessed 28</w:t>
      </w:r>
      <w:r w:rsidRPr="00EF0F04">
        <w:rPr>
          <w:vertAlign w:val="superscript"/>
        </w:rPr>
        <w:t>th</w:t>
      </w:r>
      <w:r>
        <w:t xml:space="preserve"> March 2026).</w:t>
      </w:r>
    </w:p>
    <w:p w14:paraId="509AEA7A" w14:textId="2F95729D" w:rsidR="00EF0F04" w:rsidRDefault="00EF0F04">
      <w:hyperlink r:id="rId15" w:history="1">
        <w:r w:rsidRPr="00031D75">
          <w:rPr>
            <w:rStyle w:val="Hyperlink"/>
          </w:rPr>
          <w:t>https://www.swansea.gov.uk/earlyinterventiondutyline</w:t>
        </w:r>
      </w:hyperlink>
    </w:p>
    <w:p w14:paraId="185D3C24" w14:textId="77777777" w:rsidR="00EF0F04" w:rsidRDefault="00EF0F04"/>
    <w:p w14:paraId="45F4A504" w14:textId="77777777" w:rsidR="00EF0F04" w:rsidRDefault="00EF0F04">
      <w:r>
        <w:t xml:space="preserve">Early help </w:t>
      </w:r>
      <w:proofErr w:type="spellStart"/>
      <w:r>
        <w:t>hwb</w:t>
      </w:r>
      <w:proofErr w:type="spellEnd"/>
      <w:r>
        <w:t>, ((SPOC), Swansea single point of contact, (assessed 28</w:t>
      </w:r>
      <w:r w:rsidRPr="00EF0F04">
        <w:rPr>
          <w:vertAlign w:val="superscript"/>
        </w:rPr>
        <w:t>th</w:t>
      </w:r>
      <w:r>
        <w:t xml:space="preserve"> March 2026).</w:t>
      </w:r>
    </w:p>
    <w:p w14:paraId="3E7A7DA8" w14:textId="6C4A3CCD" w:rsidR="00EF0F04" w:rsidRDefault="00EF0F04">
      <w:hyperlink r:id="rId16" w:history="1">
        <w:r w:rsidRPr="00031D75">
          <w:rPr>
            <w:rStyle w:val="Hyperlink"/>
          </w:rPr>
          <w:t>https://www.swansea.gov.uk/contactSPOC</w:t>
        </w:r>
      </w:hyperlink>
    </w:p>
    <w:p w14:paraId="0EFC3D76" w14:textId="77777777" w:rsidR="00EF0F04" w:rsidRDefault="00EF0F04"/>
    <w:p w14:paraId="0FD21790" w14:textId="70AD9A6A" w:rsidR="00EF0F04" w:rsidRDefault="00EF0F04">
      <w:r>
        <w:lastRenderedPageBreak/>
        <w:t xml:space="preserve">PRESENTATION </w:t>
      </w:r>
    </w:p>
    <w:p w14:paraId="3D378FA2" w14:textId="77777777" w:rsidR="00EF0F04" w:rsidRDefault="00EF0F04"/>
    <w:p w14:paraId="482670CC" w14:textId="77777777" w:rsidR="00EF0F04" w:rsidRDefault="00EF0F04">
      <w:r>
        <w:t>REFERNCES PART 1</w:t>
      </w:r>
    </w:p>
    <w:p w14:paraId="01E53465" w14:textId="77777777" w:rsidR="00EF0F04" w:rsidRDefault="00EF0F04"/>
    <w:p w14:paraId="34429C15" w14:textId="77777777" w:rsidR="00EF0F04" w:rsidRDefault="00EF0F04" w:rsidP="00EF0F04">
      <w:pPr>
        <w:pStyle w:val="NormalWeb"/>
        <w:rPr>
          <w:color w:val="000000"/>
        </w:rPr>
      </w:pPr>
      <w:r>
        <w:rPr>
          <w:color w:val="000000"/>
        </w:rPr>
        <w:t>Care Inspectorate Wales (2026)</w:t>
      </w:r>
      <w:r>
        <w:rPr>
          <w:rStyle w:val="apple-converted-space"/>
          <w:rFonts w:eastAsiaTheme="majorEastAsia"/>
          <w:color w:val="000000"/>
        </w:rPr>
        <w:t> </w:t>
      </w:r>
      <w:r>
        <w:rPr>
          <w:i/>
          <w:iCs/>
          <w:color w:val="000000"/>
        </w:rPr>
        <w:t>How we inspect childcare and play services. </w:t>
      </w:r>
      <w:r>
        <w:rPr>
          <w:color w:val="000000"/>
        </w:rPr>
        <w:t>Available at:</w:t>
      </w:r>
      <w:r>
        <w:rPr>
          <w:rStyle w:val="apple-converted-space"/>
          <w:rFonts w:eastAsiaTheme="majorEastAsia"/>
          <w:color w:val="000000"/>
        </w:rPr>
        <w:t> </w:t>
      </w:r>
      <w:hyperlink r:id="rId17" w:tgtFrame="_blank" w:tooltip="https://www.careinspectorate.wales/how-we-inspect-childcare-and-play-services" w:history="1">
        <w:r>
          <w:rPr>
            <w:rStyle w:val="Hyperlink"/>
            <w:rFonts w:eastAsiaTheme="majorEastAsia"/>
          </w:rPr>
          <w:t>https://www.careinspectorate.wales/how-we-inspect-childcare-and-play-services</w:t>
        </w:r>
      </w:hyperlink>
      <w:r>
        <w:rPr>
          <w:rStyle w:val="apple-converted-space"/>
          <w:rFonts w:eastAsiaTheme="majorEastAsia"/>
          <w:color w:val="000000"/>
        </w:rPr>
        <w:t> </w:t>
      </w:r>
      <w:r>
        <w:rPr>
          <w:color w:val="000000"/>
        </w:rPr>
        <w:t>(Accessed: 18 March 2026).</w:t>
      </w:r>
    </w:p>
    <w:p w14:paraId="7A6AB1C2" w14:textId="77777777" w:rsidR="00EF0F04" w:rsidRDefault="00EF0F04" w:rsidP="00EF0F04">
      <w:pPr>
        <w:pStyle w:val="NormalWeb"/>
        <w:rPr>
          <w:color w:val="000000"/>
        </w:rPr>
      </w:pPr>
      <w:r>
        <w:rPr>
          <w:color w:val="000000"/>
        </w:rPr>
        <w:t> </w:t>
      </w:r>
    </w:p>
    <w:p w14:paraId="6A326166" w14:textId="77777777" w:rsidR="00EF0F04" w:rsidRDefault="00EF0F04" w:rsidP="00EF0F04">
      <w:pPr>
        <w:pStyle w:val="NormalWeb"/>
        <w:rPr>
          <w:color w:val="000000"/>
        </w:rPr>
      </w:pPr>
      <w:r>
        <w:rPr>
          <w:color w:val="000000"/>
        </w:rPr>
        <w:t>Care Inspectorate Wales (no date)</w:t>
      </w:r>
      <w:r>
        <w:rPr>
          <w:rStyle w:val="apple-converted-space"/>
          <w:rFonts w:eastAsiaTheme="majorEastAsia"/>
          <w:color w:val="000000"/>
        </w:rPr>
        <w:t> </w:t>
      </w:r>
      <w:r>
        <w:rPr>
          <w:i/>
          <w:iCs/>
          <w:color w:val="000000"/>
        </w:rPr>
        <w:t>Inspection framework for childcare and play. </w:t>
      </w:r>
      <w:r>
        <w:rPr>
          <w:color w:val="000000"/>
        </w:rPr>
        <w:t>Available at:</w:t>
      </w:r>
      <w:r>
        <w:rPr>
          <w:rStyle w:val="apple-converted-space"/>
          <w:rFonts w:eastAsiaTheme="majorEastAsia"/>
          <w:color w:val="000000"/>
        </w:rPr>
        <w:t> </w:t>
      </w:r>
      <w:hyperlink r:id="rId18" w:tgtFrame="_blank" w:tooltip="https://www.careinspectorate.wales/sites/default/files/2025-07/250709-childcare-framework-en.pdf" w:history="1">
        <w:r>
          <w:rPr>
            <w:rStyle w:val="Hyperlink"/>
            <w:rFonts w:eastAsiaTheme="majorEastAsia"/>
          </w:rPr>
          <w:t>https://www.careinspectorate.wales/sites/default/files/2025-07/250709-childcare-framework-en.pdf</w:t>
        </w:r>
      </w:hyperlink>
      <w:r>
        <w:rPr>
          <w:rStyle w:val="apple-converted-space"/>
          <w:rFonts w:eastAsiaTheme="majorEastAsia"/>
          <w:color w:val="000000"/>
        </w:rPr>
        <w:t> </w:t>
      </w:r>
      <w:r>
        <w:rPr>
          <w:color w:val="000000"/>
        </w:rPr>
        <w:t>(accessed: 18 March 2026).</w:t>
      </w:r>
    </w:p>
    <w:p w14:paraId="29CF84E9" w14:textId="77777777" w:rsidR="00EF0F04" w:rsidRDefault="00EF0F04" w:rsidP="00EF0F04">
      <w:pPr>
        <w:pStyle w:val="NormalWeb"/>
        <w:rPr>
          <w:color w:val="000000"/>
        </w:rPr>
      </w:pPr>
      <w:r>
        <w:rPr>
          <w:color w:val="000000"/>
        </w:rPr>
        <w:t> </w:t>
      </w:r>
    </w:p>
    <w:p w14:paraId="192AA5FB" w14:textId="77777777" w:rsidR="00EF0F04" w:rsidRDefault="00EF0F04" w:rsidP="00EF0F04">
      <w:pPr>
        <w:pStyle w:val="NormalWeb"/>
        <w:rPr>
          <w:color w:val="000000"/>
        </w:rPr>
      </w:pPr>
      <w:r>
        <w:rPr>
          <w:color w:val="000000"/>
        </w:rPr>
        <w:t>Welsh Government (no date)</w:t>
      </w:r>
      <w:r>
        <w:rPr>
          <w:rStyle w:val="apple-converted-space"/>
          <w:rFonts w:eastAsiaTheme="majorEastAsia"/>
          <w:color w:val="000000"/>
        </w:rPr>
        <w:t> </w:t>
      </w:r>
      <w:r>
        <w:rPr>
          <w:i/>
          <w:iCs/>
          <w:color w:val="000000"/>
        </w:rPr>
        <w:t>A quality framework for early childhood play, learning and care in Wales. </w:t>
      </w:r>
      <w:r>
        <w:rPr>
          <w:color w:val="000000"/>
        </w:rPr>
        <w:t>Available at:</w:t>
      </w:r>
      <w:r>
        <w:rPr>
          <w:rStyle w:val="apple-converted-space"/>
          <w:rFonts w:eastAsiaTheme="majorEastAsia"/>
          <w:color w:val="000000"/>
        </w:rPr>
        <w:t> </w:t>
      </w:r>
      <w:hyperlink r:id="rId19" w:tgtFrame="_blank" w:tooltip="https://hwb.gov.wales/api/storage/4901fbbb-6aa2-4412-be18-f73ca2c3c599/a-quality-framework-for-early-childhood-play-learning-and-care-v2.pdf" w:history="1">
        <w:r>
          <w:rPr>
            <w:rStyle w:val="Hyperlink"/>
            <w:rFonts w:eastAsiaTheme="majorEastAsia"/>
          </w:rPr>
          <w:t>https://hwb.gov.wales/api/storage/4901fbbb-6aa2-4412-be18-f73ca2c3c599/a-quality-framework-for-earl…</w:t>
        </w:r>
      </w:hyperlink>
      <w:r>
        <w:rPr>
          <w:color w:val="000000"/>
        </w:rPr>
        <w:t>. (Accessed: 18 March 2026).</w:t>
      </w:r>
    </w:p>
    <w:p w14:paraId="142E3EAA" w14:textId="77777777" w:rsidR="00EF0F04" w:rsidRDefault="00EF0F04" w:rsidP="00EF0F04">
      <w:pPr>
        <w:pStyle w:val="NormalWeb"/>
        <w:rPr>
          <w:color w:val="000000"/>
        </w:rPr>
      </w:pPr>
      <w:r>
        <w:rPr>
          <w:color w:val="000000"/>
        </w:rPr>
        <w:t> </w:t>
      </w:r>
    </w:p>
    <w:p w14:paraId="4D26C73D" w14:textId="77777777" w:rsidR="00EF0F04" w:rsidRDefault="00EF0F04" w:rsidP="00EF0F04">
      <w:pPr>
        <w:pStyle w:val="NormalWeb"/>
        <w:rPr>
          <w:color w:val="000000"/>
        </w:rPr>
      </w:pPr>
      <w:r>
        <w:rPr>
          <w:color w:val="000000"/>
        </w:rPr>
        <w:t>Welsh Government (no date)</w:t>
      </w:r>
      <w:r>
        <w:rPr>
          <w:rStyle w:val="apple-converted-space"/>
          <w:rFonts w:eastAsiaTheme="majorEastAsia"/>
          <w:color w:val="000000"/>
        </w:rPr>
        <w:t> </w:t>
      </w:r>
      <w:r>
        <w:rPr>
          <w:i/>
          <w:iCs/>
          <w:color w:val="000000"/>
        </w:rPr>
        <w:t>Early childhood play, learning and care plan in Wales. </w:t>
      </w:r>
      <w:r>
        <w:rPr>
          <w:color w:val="000000"/>
        </w:rPr>
        <w:t>Available at:</w:t>
      </w:r>
      <w:r>
        <w:rPr>
          <w:rStyle w:val="apple-converted-space"/>
          <w:rFonts w:eastAsiaTheme="majorEastAsia"/>
          <w:color w:val="000000"/>
        </w:rPr>
        <w:t> </w:t>
      </w:r>
      <w:hyperlink r:id="rId20" w:tgtFrame="_blank" w:tooltip="https://www.gov.wales/sites/default/files/publications/2024-03/early-childhood-play-learning-care-plan.pdf" w:history="1">
        <w:r>
          <w:rPr>
            <w:rStyle w:val="Hyperlink"/>
            <w:rFonts w:eastAsiaTheme="majorEastAsia"/>
          </w:rPr>
          <w:t>https://www.gov.wales/sites/default/files/publications/2024-03/early-childhood-play-learning-care-p…</w:t>
        </w:r>
      </w:hyperlink>
      <w:r>
        <w:rPr>
          <w:rStyle w:val="apple-converted-space"/>
          <w:rFonts w:eastAsiaTheme="majorEastAsia"/>
          <w:color w:val="000000"/>
        </w:rPr>
        <w:t> </w:t>
      </w:r>
      <w:r>
        <w:rPr>
          <w:color w:val="000000"/>
        </w:rPr>
        <w:t>(Accessed: 18 March 2026).</w:t>
      </w:r>
    </w:p>
    <w:p w14:paraId="63B653F0" w14:textId="77777777" w:rsidR="00EF0F04" w:rsidRDefault="00EF0F04" w:rsidP="00EF0F04">
      <w:pPr>
        <w:pStyle w:val="NormalWeb"/>
        <w:rPr>
          <w:color w:val="000000"/>
        </w:rPr>
      </w:pPr>
      <w:r>
        <w:rPr>
          <w:color w:val="000000"/>
        </w:rPr>
        <w:t> </w:t>
      </w:r>
    </w:p>
    <w:p w14:paraId="64BF03CA" w14:textId="77777777" w:rsidR="00EF0F04" w:rsidRDefault="00EF0F04" w:rsidP="00EF0F04">
      <w:pPr>
        <w:pStyle w:val="NormalWeb"/>
        <w:rPr>
          <w:color w:val="000000"/>
        </w:rPr>
      </w:pPr>
      <w:r>
        <w:rPr>
          <w:color w:val="000000"/>
        </w:rPr>
        <w:t>Welsh Government (2025)</w:t>
      </w:r>
      <w:r>
        <w:rPr>
          <w:rStyle w:val="apple-converted-space"/>
          <w:rFonts w:eastAsiaTheme="majorEastAsia"/>
          <w:color w:val="000000"/>
        </w:rPr>
        <w:t> </w:t>
      </w:r>
      <w:r>
        <w:rPr>
          <w:i/>
          <w:iCs/>
          <w:color w:val="000000"/>
        </w:rPr>
        <w:t>Flying start childcare: guidance.</w:t>
      </w:r>
      <w:r>
        <w:rPr>
          <w:rStyle w:val="apple-converted-space"/>
          <w:rFonts w:eastAsiaTheme="majorEastAsia"/>
          <w:color w:val="000000"/>
        </w:rPr>
        <w:t> </w:t>
      </w:r>
      <w:r>
        <w:rPr>
          <w:color w:val="000000"/>
        </w:rPr>
        <w:t>Available at:</w:t>
      </w:r>
      <w:r>
        <w:rPr>
          <w:rStyle w:val="apple-converted-space"/>
          <w:rFonts w:eastAsiaTheme="majorEastAsia"/>
          <w:color w:val="000000"/>
        </w:rPr>
        <w:t> </w:t>
      </w:r>
      <w:hyperlink r:id="rId21" w:tgtFrame="_blank" w:tooltip="https://www.gov.wales/flying-start-childcare-guidance-html" w:history="1">
        <w:r>
          <w:rPr>
            <w:rStyle w:val="Hyperlink"/>
            <w:rFonts w:eastAsiaTheme="majorEastAsia"/>
          </w:rPr>
          <w:t>https://www.gov.wales/flying-start-childcare-guidance-html</w:t>
        </w:r>
      </w:hyperlink>
      <w:r>
        <w:rPr>
          <w:rStyle w:val="apple-converted-space"/>
          <w:rFonts w:eastAsiaTheme="majorEastAsia"/>
          <w:color w:val="000000"/>
        </w:rPr>
        <w:t> </w:t>
      </w:r>
      <w:r>
        <w:rPr>
          <w:color w:val="000000"/>
        </w:rPr>
        <w:t>(accessed: 18 March 2026).</w:t>
      </w:r>
    </w:p>
    <w:p w14:paraId="4AAC180A" w14:textId="77777777" w:rsidR="00EF0F04" w:rsidRDefault="00EF0F04">
      <w:pPr>
        <w:rPr>
          <w:color w:val="000000"/>
        </w:rPr>
      </w:pPr>
      <w:r>
        <w:rPr>
          <w:color w:val="000000"/>
        </w:rPr>
        <w:t>Welsh Government (2023)</w:t>
      </w:r>
      <w:r>
        <w:rPr>
          <w:rStyle w:val="apple-converted-space"/>
          <w:color w:val="000000"/>
        </w:rPr>
        <w:t> </w:t>
      </w:r>
      <w:r>
        <w:rPr>
          <w:i/>
          <w:iCs/>
          <w:color w:val="000000"/>
        </w:rPr>
        <w:t>National minimum standards for regulated childcare for children up to the age of 12 years. </w:t>
      </w:r>
      <w:r>
        <w:rPr>
          <w:color w:val="000000"/>
        </w:rPr>
        <w:t>Available at:</w:t>
      </w:r>
      <w:r>
        <w:rPr>
          <w:rStyle w:val="apple-converted-space"/>
          <w:color w:val="000000"/>
        </w:rPr>
        <w:t> </w:t>
      </w:r>
      <w:hyperlink r:id="rId22" w:tgtFrame="_blank" w:tooltip="https://www.gov.wales/sites/default/files/publications/2025-09/national-minimum-standards-for-regulated-childcare.pdf" w:history="1">
        <w:r>
          <w:rPr>
            <w:rStyle w:val="Hyperlink"/>
          </w:rPr>
          <w:t>https://www.gov.wales/sites/default/files/publications/2025-09/national-minimum-</w:t>
        </w:r>
      </w:hyperlink>
    </w:p>
    <w:p w14:paraId="2A05B0A0" w14:textId="77777777" w:rsidR="00EF0F04" w:rsidRDefault="00EF0F04">
      <w:pPr>
        <w:rPr>
          <w:color w:val="000000"/>
        </w:rPr>
      </w:pPr>
    </w:p>
    <w:p w14:paraId="7A37928E" w14:textId="77777777" w:rsidR="00EF0F04" w:rsidRDefault="00EF0F04" w:rsidP="00EF0F04">
      <w:pPr>
        <w:rPr>
          <w:rFonts w:ascii="var(--fontFamilyBase)" w:hAnsi="var(--fontFamilyBase)" w:cs="Segoe UI"/>
          <w:color w:val="242424"/>
          <w:sz w:val="21"/>
          <w:szCs w:val="21"/>
        </w:rPr>
      </w:pPr>
      <w:r>
        <w:rPr>
          <w:rFonts w:ascii="var(--fontFamilyBase)" w:hAnsi="var(--fontFamilyBase)" w:cs="Segoe UI"/>
          <w:color w:val="242424"/>
          <w:sz w:val="21"/>
          <w:szCs w:val="21"/>
        </w:rPr>
        <w:br/>
        <w:t>Chat</w:t>
      </w:r>
    </w:p>
    <w:p w14:paraId="40FE4B0C" w14:textId="77777777" w:rsidR="00EF0F04" w:rsidRDefault="00EF0F04" w:rsidP="00EF0F04">
      <w:pPr>
        <w:rPr>
          <w:rFonts w:ascii="var(--fontFamilyBase)" w:hAnsi="var(--fontFamilyBase)" w:cs="Segoe UI"/>
          <w:color w:val="242424"/>
          <w:sz w:val="21"/>
          <w:szCs w:val="21"/>
        </w:rPr>
      </w:pPr>
      <w:r>
        <w:rPr>
          <w:rFonts w:ascii="var(--fontFamilyBase)" w:hAnsi="var(--fontFamilyBase)" w:cs="Segoe UI"/>
          <w:color w:val="242424"/>
          <w:sz w:val="21"/>
          <w:szCs w:val="21"/>
        </w:rPr>
        <w:t>Shared</w:t>
      </w:r>
    </w:p>
    <w:p w14:paraId="7691CFC4" w14:textId="77777777" w:rsidR="00EF0F04" w:rsidRDefault="00EF0F04" w:rsidP="00EF0F04">
      <w:pPr>
        <w:rPr>
          <w:rFonts w:ascii="Segoe UI" w:hAnsi="Segoe UI" w:cs="Segoe UI"/>
          <w:color w:val="242424"/>
          <w:sz w:val="21"/>
          <w:szCs w:val="21"/>
        </w:rPr>
      </w:pPr>
      <w:r>
        <w:rPr>
          <w:rFonts w:ascii="Segoe UI" w:hAnsi="Segoe UI" w:cs="Segoe UI"/>
          <w:color w:val="242424"/>
          <w:sz w:val="21"/>
          <w:szCs w:val="21"/>
        </w:rPr>
        <w:t>Has context menu</w:t>
      </w:r>
    </w:p>
    <w:p w14:paraId="52DC8C30" w14:textId="77777777" w:rsidR="00EF0F04" w:rsidRDefault="00EF0F04" w:rsidP="00EF0F04">
      <w:pPr>
        <w:rPr>
          <w:rFonts w:ascii="Segoe UI" w:hAnsi="Segoe UI" w:cs="Segoe UI"/>
          <w:color w:val="242424"/>
          <w:sz w:val="21"/>
          <w:szCs w:val="21"/>
        </w:rPr>
      </w:pPr>
      <w:r>
        <w:rPr>
          <w:rFonts w:ascii="Segoe UI" w:hAnsi="Segoe UI" w:cs="Segoe UI"/>
          <w:color w:val="242424"/>
          <w:sz w:val="21"/>
          <w:szCs w:val="21"/>
        </w:rPr>
        <w:t>3</w:t>
      </w:r>
    </w:p>
    <w:p w14:paraId="71FADC2F" w14:textId="77777777" w:rsidR="00EF0F04" w:rsidRDefault="00EF0F04" w:rsidP="00EF0F04">
      <w:pPr>
        <w:rPr>
          <w:rFonts w:ascii="Segoe UI" w:hAnsi="Segoe UI" w:cs="Segoe UI"/>
          <w:color w:val="242424"/>
          <w:sz w:val="21"/>
          <w:szCs w:val="21"/>
        </w:rPr>
      </w:pPr>
      <w:r>
        <w:rPr>
          <w:rFonts w:ascii="Segoe UI" w:hAnsi="Segoe UI" w:cs="Segoe UI"/>
          <w:color w:val="242424"/>
          <w:sz w:val="21"/>
          <w:szCs w:val="21"/>
        </w:rPr>
        <w:t>Nia Hughes (2319111) added Chloe Mckenzie Jones (2319662) and Samantha Morris (2115614) to the chat.</w:t>
      </w:r>
    </w:p>
    <w:p w14:paraId="3FDDF39B" w14:textId="77777777" w:rsidR="00EF0F04" w:rsidRDefault="00EF0F04" w:rsidP="00EF0F04">
      <w:pPr>
        <w:rPr>
          <w:rFonts w:ascii="Segoe UI" w:hAnsi="Segoe UI" w:cs="Segoe UI"/>
          <w:color w:val="242424"/>
          <w:sz w:val="21"/>
          <w:szCs w:val="21"/>
        </w:rPr>
      </w:pPr>
      <w:r>
        <w:rPr>
          <w:rFonts w:ascii="Segoe UI" w:hAnsi="Segoe UI" w:cs="Segoe UI"/>
          <w:color w:val="242424"/>
          <w:sz w:val="21"/>
          <w:szCs w:val="21"/>
        </w:rPr>
        <w:t>hello by Nia Hughes (2319111)</w:t>
      </w:r>
    </w:p>
    <w:p w14:paraId="40D756CD" w14:textId="77777777" w:rsidR="00EF0F04" w:rsidRDefault="00EF0F04" w:rsidP="00EF0F04">
      <w:pPr>
        <w:rPr>
          <w:rFonts w:ascii="Segoe UI" w:hAnsi="Segoe UI" w:cs="Segoe UI"/>
          <w:color w:val="242424"/>
          <w:sz w:val="21"/>
          <w:szCs w:val="21"/>
        </w:rPr>
      </w:pPr>
      <w:r>
        <w:rPr>
          <w:rStyle w:val="fui-styledtext"/>
          <w:rFonts w:ascii="Segoe UI" w:hAnsi="Segoe UI" w:cs="Segoe UI"/>
          <w:color w:val="242424"/>
          <w:sz w:val="21"/>
          <w:szCs w:val="21"/>
        </w:rPr>
        <w:t>Nia Hughes (2319111)</w:t>
      </w:r>
    </w:p>
    <w:p w14:paraId="2029D9FB" w14:textId="77777777" w:rsidR="00EF0F04" w:rsidRDefault="00EF0F04" w:rsidP="00EF0F04">
      <w:pPr>
        <w:rPr>
          <w:rFonts w:ascii="Segoe UI" w:hAnsi="Segoe UI" w:cs="Segoe UI"/>
          <w:color w:val="242424"/>
          <w:sz w:val="21"/>
          <w:szCs w:val="21"/>
        </w:rPr>
      </w:pPr>
      <w:r>
        <w:rPr>
          <w:rFonts w:ascii="Segoe UI" w:hAnsi="Segoe UI" w:cs="Segoe UI"/>
          <w:color w:val="242424"/>
          <w:sz w:val="21"/>
          <w:szCs w:val="21"/>
        </w:rPr>
        <w:t>Tuesday 16:58</w:t>
      </w:r>
    </w:p>
    <w:p w14:paraId="009C2E0E"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hello</w:t>
      </w:r>
    </w:p>
    <w:p w14:paraId="029F8796" w14:textId="77777777" w:rsidR="00EF0F04" w:rsidRDefault="00EF0F04" w:rsidP="00EF0F04">
      <w:pPr>
        <w:rPr>
          <w:rFonts w:ascii="Segoe UI" w:hAnsi="Segoe UI" w:cs="Segoe UI"/>
          <w:color w:val="242424"/>
          <w:sz w:val="21"/>
          <w:szCs w:val="21"/>
        </w:rPr>
      </w:pPr>
      <w:r>
        <w:rPr>
          <w:rFonts w:ascii="Segoe UI" w:hAnsi="Segoe UI" w:cs="Segoe UI"/>
          <w:color w:val="242424"/>
          <w:sz w:val="21"/>
          <w:szCs w:val="21"/>
        </w:rPr>
        <w:t>Care Inspectorate Wales (2026) How we insp... by Nia Hughes (2319111)</w:t>
      </w:r>
    </w:p>
    <w:p w14:paraId="3D213752" w14:textId="77777777" w:rsidR="00EF0F04" w:rsidRDefault="00EF0F04" w:rsidP="00EF0F04">
      <w:pPr>
        <w:rPr>
          <w:rFonts w:ascii="Segoe UI" w:hAnsi="Segoe UI" w:cs="Segoe UI"/>
          <w:color w:val="242424"/>
          <w:sz w:val="21"/>
          <w:szCs w:val="21"/>
        </w:rPr>
      </w:pPr>
      <w:r>
        <w:rPr>
          <w:rStyle w:val="fui-styledtext"/>
          <w:rFonts w:ascii="Segoe UI" w:hAnsi="Segoe UI" w:cs="Segoe UI"/>
          <w:color w:val="242424"/>
          <w:sz w:val="21"/>
          <w:szCs w:val="21"/>
        </w:rPr>
        <w:t>Nia Hughes (2319111)</w:t>
      </w:r>
    </w:p>
    <w:p w14:paraId="3E54221C" w14:textId="77777777" w:rsidR="00EF0F04" w:rsidRDefault="00EF0F04" w:rsidP="00EF0F04">
      <w:pPr>
        <w:rPr>
          <w:rFonts w:ascii="Segoe UI" w:hAnsi="Segoe UI" w:cs="Segoe UI"/>
          <w:color w:val="242424"/>
          <w:sz w:val="21"/>
          <w:szCs w:val="21"/>
        </w:rPr>
      </w:pPr>
      <w:r>
        <w:rPr>
          <w:rFonts w:ascii="Segoe UI" w:hAnsi="Segoe UI" w:cs="Segoe UI"/>
          <w:color w:val="242424"/>
          <w:sz w:val="21"/>
          <w:szCs w:val="21"/>
        </w:rPr>
        <w:t>Tuesday 16:59</w:t>
      </w:r>
    </w:p>
    <w:p w14:paraId="3CAD6B2E"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lastRenderedPageBreak/>
        <w:t>Care Inspectorate Wales (2026)</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How we inspect childcare and play services.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23" w:tgtFrame="_blank" w:history="1">
        <w:r>
          <w:rPr>
            <w:rStyle w:val="Hyperlink"/>
            <w:rFonts w:ascii="var(--fontFamilyBase)" w:eastAsiaTheme="majorEastAsia" w:hAnsi="var(--fontFamilyBase)" w:cs="Segoe UI"/>
            <w:sz w:val="21"/>
            <w:szCs w:val="21"/>
          </w:rPr>
          <w:t>https://www.careinspectorate.wales/how-we-inspect-childcare-and-play-services</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18 March 2026).</w:t>
      </w:r>
    </w:p>
    <w:p w14:paraId="63F5A9D6"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628166AF"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Care Inspectorate Wales (no date)</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Inspection framework for childcare and play.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24" w:tgtFrame="_blank" w:history="1">
        <w:r>
          <w:rPr>
            <w:rStyle w:val="Hyperlink"/>
            <w:rFonts w:ascii="var(--fontFamilyBase)" w:eastAsiaTheme="majorEastAsia" w:hAnsi="var(--fontFamilyBase)" w:cs="Segoe UI"/>
            <w:sz w:val="21"/>
            <w:szCs w:val="21"/>
          </w:rPr>
          <w:t>https://www.careinspectorate.wales/sites/default/files/2025-07/250709-childcare-framework-en.pdf</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18 March 2026).</w:t>
      </w:r>
    </w:p>
    <w:p w14:paraId="194D2FA7"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4129D89C"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Welsh Government (no date)</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A quality framework for early childhood play, learning and care in Wales.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25" w:tgtFrame="_blank" w:history="1">
        <w:r>
          <w:rPr>
            <w:rStyle w:val="Hyperlink"/>
            <w:rFonts w:ascii="var(--fontFamilyBase)" w:eastAsiaTheme="majorEastAsia" w:hAnsi="var(--fontFamilyBase)" w:cs="Segoe UI"/>
            <w:sz w:val="21"/>
            <w:szCs w:val="21"/>
          </w:rPr>
          <w:t>https://hwb.gov.wales/api/storage/4901fbbb-6aa2-4412-be18-f73ca2c3c599/a-quality-framework-for-earl…</w:t>
        </w:r>
      </w:hyperlink>
      <w:r>
        <w:rPr>
          <w:rFonts w:ascii="var(--fontFamilyBase)" w:hAnsi="var(--fontFamilyBase)" w:cs="Segoe UI"/>
          <w:color w:val="242424"/>
          <w:sz w:val="21"/>
          <w:szCs w:val="21"/>
        </w:rPr>
        <w:t>. (Accessed: 18 March 2026).</w:t>
      </w:r>
    </w:p>
    <w:p w14:paraId="7D67A253"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0BCB3933"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Welsh Government (no date)</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Early childhood play, learning and care plan in Wales.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26" w:tgtFrame="_blank" w:history="1">
        <w:r>
          <w:rPr>
            <w:rStyle w:val="Hyperlink"/>
            <w:rFonts w:ascii="var(--fontFamilyBase)" w:eastAsiaTheme="majorEastAsia" w:hAnsi="var(--fontFamilyBase)" w:cs="Segoe UI"/>
            <w:sz w:val="21"/>
            <w:szCs w:val="21"/>
          </w:rPr>
          <w:t>https://www.gov.wales/sites/default/files/publications/2024-03/early-childhood-play-learning-care-p…</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18 March 2026).</w:t>
      </w:r>
    </w:p>
    <w:p w14:paraId="0E5E1459"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4A3F645C"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Welsh Government (2025)</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Flying start childcare: guidance.</w:t>
      </w:r>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27" w:tgtFrame="_blank" w:history="1">
        <w:r>
          <w:rPr>
            <w:rStyle w:val="Hyperlink"/>
            <w:rFonts w:ascii="var(--fontFamilyBase)" w:eastAsiaTheme="majorEastAsia" w:hAnsi="var(--fontFamilyBase)" w:cs="Segoe UI"/>
            <w:sz w:val="21"/>
            <w:szCs w:val="21"/>
          </w:rPr>
          <w:t>https://www.gov.wales/flying-start-childcare-guidance-html</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18 March 2026).</w:t>
      </w:r>
    </w:p>
    <w:p w14:paraId="7CFA08F1"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1F35F87E"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Welsh Government (2023)</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National minimum standards for regulated childcare for children up to the age of 12 years.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28" w:tgtFrame="_blank" w:history="1">
        <w:r>
          <w:rPr>
            <w:rStyle w:val="Hyperlink"/>
            <w:rFonts w:ascii="var(--fontFamilyBase)" w:eastAsiaTheme="majorEastAsia" w:hAnsi="var(--fontFamilyBase)" w:cs="Segoe UI"/>
            <w:sz w:val="21"/>
            <w:szCs w:val="21"/>
          </w:rPr>
          <w:t>https://www.gov.wales/sites/default/files/publications/2025-09/national-minimum-standards-for-regul…</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18 March 2026).</w:t>
      </w:r>
    </w:p>
    <w:p w14:paraId="748AC5AC" w14:textId="77777777" w:rsidR="00EF0F04" w:rsidRDefault="00EF0F04" w:rsidP="00EF0F04">
      <w:pPr>
        <w:rPr>
          <w:rFonts w:ascii="Segoe UI" w:hAnsi="Segoe UI" w:cs="Segoe UI"/>
          <w:color w:val="242424"/>
          <w:sz w:val="21"/>
          <w:szCs w:val="21"/>
        </w:rPr>
      </w:pPr>
      <w:r>
        <w:rPr>
          <w:rFonts w:ascii="Segoe UI" w:hAnsi="Segoe UI" w:cs="Segoe UI"/>
          <w:color w:val="242424"/>
          <w:sz w:val="21"/>
          <w:szCs w:val="21"/>
        </w:rPr>
        <w:t>Care Inspectorate Wales (no date) Self Ass... by Chloe Mckenzie Jones (2319662)</w:t>
      </w:r>
    </w:p>
    <w:p w14:paraId="0ACE57C4" w14:textId="77777777" w:rsidR="00EF0F04" w:rsidRDefault="00EF0F04" w:rsidP="00EF0F04">
      <w:pPr>
        <w:rPr>
          <w:rFonts w:ascii="Segoe UI" w:hAnsi="Segoe UI" w:cs="Segoe UI"/>
          <w:color w:val="242424"/>
          <w:sz w:val="21"/>
          <w:szCs w:val="21"/>
        </w:rPr>
      </w:pPr>
      <w:r>
        <w:rPr>
          <w:rStyle w:val="fui-styledtext"/>
          <w:rFonts w:ascii="Segoe UI" w:hAnsi="Segoe UI" w:cs="Segoe UI"/>
          <w:color w:val="242424"/>
          <w:sz w:val="21"/>
          <w:szCs w:val="21"/>
        </w:rPr>
        <w:t>Chloe Mckenzie Jones (2319662)</w:t>
      </w:r>
    </w:p>
    <w:p w14:paraId="2909AC7B" w14:textId="77777777" w:rsidR="00EF0F04" w:rsidRDefault="00EF0F04" w:rsidP="00EF0F04">
      <w:pPr>
        <w:rPr>
          <w:rFonts w:ascii="Segoe UI" w:hAnsi="Segoe UI" w:cs="Segoe UI"/>
          <w:color w:val="242424"/>
          <w:sz w:val="21"/>
          <w:szCs w:val="21"/>
        </w:rPr>
      </w:pPr>
      <w:r>
        <w:rPr>
          <w:rFonts w:ascii="Segoe UI" w:hAnsi="Segoe UI" w:cs="Segoe UI"/>
          <w:color w:val="242424"/>
          <w:sz w:val="21"/>
          <w:szCs w:val="21"/>
        </w:rPr>
        <w:t>Tuesday 17:01</w:t>
      </w:r>
    </w:p>
    <w:p w14:paraId="732ABFF3"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Care Inspectorate Wales (no date)</w:t>
      </w:r>
      <w:r>
        <w:rPr>
          <w:rStyle w:val="apple-converted-space"/>
          <w:rFonts w:ascii="var(--fontFamilyBase)" w:hAnsi="var(--fontFamilyBase)" w:cs="Segoe UI"/>
          <w:color w:val="242424"/>
          <w:sz w:val="21"/>
          <w:szCs w:val="21"/>
        </w:rPr>
        <w:t> </w:t>
      </w:r>
      <w:proofErr w:type="spellStart"/>
      <w:r>
        <w:rPr>
          <w:rFonts w:ascii="var(--fontFamilyBase)" w:hAnsi="var(--fontFamilyBase)" w:cs="Segoe UI"/>
          <w:i/>
          <w:iCs/>
          <w:color w:val="242424"/>
          <w:sz w:val="21"/>
          <w:szCs w:val="21"/>
        </w:rPr>
        <w:t>Self Assessment</w:t>
      </w:r>
      <w:proofErr w:type="spellEnd"/>
      <w:r>
        <w:rPr>
          <w:rFonts w:ascii="var(--fontFamilyBase)" w:hAnsi="var(--fontFamilyBase)" w:cs="Segoe UI"/>
          <w:i/>
          <w:iCs/>
          <w:color w:val="242424"/>
          <w:sz w:val="21"/>
          <w:szCs w:val="21"/>
        </w:rPr>
        <w:t xml:space="preserve"> of Service Statement (SASS)</w:t>
      </w:r>
      <w:r>
        <w:rPr>
          <w:rFonts w:ascii="var(--fontFamilyBase)" w:hAnsi="var(--fontFamilyBase)" w:cs="Segoe UI"/>
          <w:color w:val="242424"/>
          <w:sz w:val="21"/>
          <w:szCs w:val="21"/>
        </w:rPr>
        <w:t>. Available at:</w:t>
      </w:r>
      <w:r>
        <w:rPr>
          <w:rStyle w:val="apple-converted-space"/>
          <w:rFonts w:ascii="var(--fontFamilyBase)" w:hAnsi="var(--fontFamilyBase)" w:cs="Segoe UI"/>
          <w:color w:val="242424"/>
          <w:sz w:val="21"/>
          <w:szCs w:val="21"/>
        </w:rPr>
        <w:t> </w:t>
      </w:r>
      <w:proofErr w:type="spellStart"/>
      <w:r>
        <w:rPr>
          <w:rFonts w:ascii="var(--fontFamilyBase)" w:hAnsi="var(--fontFamilyBase)" w:cs="Segoe UI"/>
          <w:color w:val="242424"/>
          <w:sz w:val="21"/>
          <w:szCs w:val="21"/>
        </w:rPr>
        <w:fldChar w:fldCharType="begin"/>
      </w:r>
      <w:r>
        <w:rPr>
          <w:rFonts w:ascii="var(--fontFamilyBase)" w:hAnsi="var(--fontFamilyBase)" w:cs="Segoe UI"/>
          <w:color w:val="242424"/>
          <w:sz w:val="21"/>
          <w:szCs w:val="21"/>
        </w:rPr>
        <w:instrText>HYPERLINK "https://www.careinspectorate.wales/providing-a-care-service/already-registered-services/self-assessment-service-statement-sass" \t "_blank"</w:instrText>
      </w:r>
      <w:r>
        <w:rPr>
          <w:rFonts w:ascii="var(--fontFamilyBase)" w:hAnsi="var(--fontFamilyBase)" w:cs="Segoe UI"/>
          <w:color w:val="242424"/>
          <w:sz w:val="21"/>
          <w:szCs w:val="21"/>
        </w:rPr>
      </w:r>
      <w:r>
        <w:rPr>
          <w:rFonts w:ascii="var(--fontFamilyBase)" w:hAnsi="var(--fontFamilyBase)" w:cs="Segoe UI"/>
          <w:color w:val="242424"/>
          <w:sz w:val="21"/>
          <w:szCs w:val="21"/>
        </w:rPr>
        <w:fldChar w:fldCharType="separate"/>
      </w:r>
      <w:r>
        <w:rPr>
          <w:rStyle w:val="Hyperlink"/>
          <w:rFonts w:ascii="var(--fontFamilyBase)" w:eastAsiaTheme="majorEastAsia" w:hAnsi="var(--fontFamilyBase)" w:cs="Segoe UI"/>
          <w:color w:val="37797B"/>
          <w:sz w:val="21"/>
          <w:szCs w:val="21"/>
        </w:rPr>
        <w:t>Self Assessment</w:t>
      </w:r>
      <w:proofErr w:type="spellEnd"/>
      <w:r>
        <w:rPr>
          <w:rStyle w:val="Hyperlink"/>
          <w:rFonts w:ascii="var(--fontFamilyBase)" w:eastAsiaTheme="majorEastAsia" w:hAnsi="var(--fontFamilyBase)" w:cs="Segoe UI"/>
          <w:color w:val="37797B"/>
          <w:sz w:val="21"/>
          <w:szCs w:val="21"/>
        </w:rPr>
        <w:t xml:space="preserve"> of Service Statement (SASS) | Care Inspectorate Wales</w:t>
      </w:r>
      <w:r>
        <w:rPr>
          <w:rFonts w:ascii="var(--fontFamilyBase)" w:hAnsi="var(--fontFamilyBase)" w:cs="Segoe UI"/>
          <w:color w:val="242424"/>
          <w:sz w:val="21"/>
          <w:szCs w:val="21"/>
        </w:rPr>
        <w:fldChar w:fldCharType="end"/>
      </w:r>
      <w:r>
        <w:rPr>
          <w:rFonts w:ascii="var(--fontFamilyBase)" w:hAnsi="var(--fontFamilyBase)" w:cs="Segoe UI"/>
          <w:color w:val="242424"/>
          <w:sz w:val="21"/>
          <w:szCs w:val="21"/>
        </w:rPr>
        <w:t>(Accessed: 23 March 2026).</w:t>
      </w:r>
    </w:p>
    <w:p w14:paraId="4A12C23D"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4CB28CD4"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Care Inspectorate Wales (2024)</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Inspection framework for care home services, secure accommodation services, residential family centres, and domiciliary support services.</w:t>
      </w:r>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29" w:tgtFrame="_blank" w:history="1">
        <w:r>
          <w:rPr>
            <w:rStyle w:val="Hyperlink"/>
            <w:rFonts w:ascii="var(--fontFamilyBase)" w:eastAsiaTheme="majorEastAsia" w:hAnsi="var(--fontFamilyBase)" w:cs="Segoe UI"/>
            <w:sz w:val="21"/>
            <w:szCs w:val="21"/>
          </w:rPr>
          <w:t>CIW Inspection framework for care home services, secure accommodation services, residential family …</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21 March 2026).</w:t>
      </w:r>
    </w:p>
    <w:p w14:paraId="78D185B7"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1903C27B"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Children’s Workforce Development Council (2008)</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 xml:space="preserve">Integrated Working </w:t>
      </w:r>
      <w:proofErr w:type="spellStart"/>
      <w:r>
        <w:rPr>
          <w:rFonts w:ascii="var(--fontFamilyBase)" w:hAnsi="var(--fontFamilyBase)" w:cs="Segoe UI"/>
          <w:i/>
          <w:iCs/>
          <w:color w:val="242424"/>
          <w:sz w:val="21"/>
          <w:szCs w:val="21"/>
        </w:rPr>
        <w:t>Explained.</w:t>
      </w:r>
      <w:r>
        <w:rPr>
          <w:rFonts w:ascii="var(--fontFamilyBase)" w:hAnsi="var(--fontFamilyBase)" w:cs="Segoe UI"/>
          <w:color w:val="242424"/>
          <w:sz w:val="21"/>
          <w:szCs w:val="21"/>
        </w:rPr>
        <w:t>Available</w:t>
      </w:r>
      <w:proofErr w:type="spellEnd"/>
      <w:r>
        <w:rPr>
          <w:rFonts w:ascii="var(--fontFamilyBase)" w:hAnsi="var(--fontFamilyBase)" w:cs="Segoe UI"/>
          <w:color w:val="242424"/>
          <w:sz w:val="21"/>
          <w:szCs w:val="21"/>
        </w:rPr>
        <w:t xml:space="preserve"> at:</w:t>
      </w:r>
      <w:r>
        <w:rPr>
          <w:rStyle w:val="apple-converted-space"/>
          <w:rFonts w:ascii="var(--fontFamilyBase)" w:hAnsi="var(--fontFamilyBase)" w:cs="Segoe UI"/>
          <w:color w:val="242424"/>
          <w:sz w:val="21"/>
          <w:szCs w:val="21"/>
        </w:rPr>
        <w:t> </w:t>
      </w:r>
      <w:hyperlink r:id="rId30" w:tgtFrame="_blank" w:history="1">
        <w:r>
          <w:rPr>
            <w:rStyle w:val="Hyperlink"/>
            <w:rFonts w:ascii="var(--fontFamilyBase)" w:eastAsiaTheme="majorEastAsia" w:hAnsi="var(--fontFamilyBase)" w:cs="Segoe UI"/>
            <w:color w:val="37797B"/>
            <w:sz w:val="21"/>
            <w:szCs w:val="21"/>
          </w:rPr>
          <w:t>integrated_working_explained.pdf</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23 March 2026).</w:t>
      </w:r>
    </w:p>
    <w:p w14:paraId="4048AC0B"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3EFD0726"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Curriculum for Wales (2022)</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Curriculum for Wales.</w:t>
      </w:r>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31" w:tgtFrame="_blank" w:history="1">
        <w:r>
          <w:rPr>
            <w:rStyle w:val="Hyperlink"/>
            <w:rFonts w:ascii="var(--fontFamilyBase)" w:eastAsiaTheme="majorEastAsia" w:hAnsi="var(--fontFamilyBase)" w:cs="Segoe UI"/>
            <w:color w:val="37797B"/>
            <w:sz w:val="21"/>
            <w:szCs w:val="21"/>
          </w:rPr>
          <w:t>Curriculum for Wales - Hwb</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23 March 2026).</w:t>
      </w:r>
    </w:p>
    <w:p w14:paraId="0C081EE4"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2E95BB64"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Department for Education (2012)</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 xml:space="preserve">Exploring interventions for children and young people with speech, language and communication needs: A study of </w:t>
      </w:r>
      <w:proofErr w:type="spellStart"/>
      <w:r>
        <w:rPr>
          <w:rFonts w:ascii="var(--fontFamilyBase)" w:hAnsi="var(--fontFamilyBase)" w:cs="Segoe UI"/>
          <w:i/>
          <w:iCs/>
          <w:color w:val="242424"/>
          <w:sz w:val="21"/>
          <w:szCs w:val="21"/>
        </w:rPr>
        <w:t>practice.</w:t>
      </w:r>
      <w:r>
        <w:rPr>
          <w:rFonts w:ascii="var(--fontFamilyBase)" w:hAnsi="var(--fontFamilyBase)" w:cs="Segoe UI"/>
          <w:color w:val="242424"/>
          <w:sz w:val="21"/>
          <w:szCs w:val="21"/>
        </w:rPr>
        <w:t>Available</w:t>
      </w:r>
      <w:proofErr w:type="spellEnd"/>
      <w:r>
        <w:rPr>
          <w:rFonts w:ascii="var(--fontFamilyBase)" w:hAnsi="var(--fontFamilyBase)" w:cs="Segoe UI"/>
          <w:color w:val="242424"/>
          <w:sz w:val="21"/>
          <w:szCs w:val="21"/>
        </w:rPr>
        <w:t xml:space="preserve"> at:</w:t>
      </w:r>
      <w:r>
        <w:rPr>
          <w:rStyle w:val="apple-converted-space"/>
          <w:rFonts w:ascii="var(--fontFamilyBase)" w:hAnsi="var(--fontFamilyBase)" w:cs="Segoe UI"/>
          <w:color w:val="242424"/>
          <w:sz w:val="21"/>
          <w:szCs w:val="21"/>
        </w:rPr>
        <w:t> </w:t>
      </w:r>
      <w:hyperlink r:id="rId32" w:tgtFrame="_blank" w:history="1">
        <w:r>
          <w:rPr>
            <w:rStyle w:val="Hyperlink"/>
            <w:rFonts w:ascii="var(--fontFamilyBase)" w:eastAsiaTheme="majorEastAsia" w:hAnsi="var(--fontFamilyBase)" w:cs="Segoe UI"/>
            <w:sz w:val="21"/>
            <w:szCs w:val="21"/>
          </w:rPr>
          <w:t>Implementing interventions for children and young people with speech, language and communication ne…</w:t>
        </w:r>
      </w:hyperlink>
      <w:r>
        <w:rPr>
          <w:rStyle w:val="apple-converted-space"/>
          <w:rFonts w:ascii="var(--fontFamilyBase)" w:hAnsi="var(--fontFamilyBase)" w:cs="Segoe UI"/>
          <w:color w:val="242424"/>
          <w:sz w:val="21"/>
          <w:szCs w:val="21"/>
          <w:u w:val="single"/>
        </w:rPr>
        <w:t> </w:t>
      </w:r>
      <w:r>
        <w:rPr>
          <w:rFonts w:ascii="var(--fontFamilyBase)" w:hAnsi="var(--fontFamilyBase)" w:cs="Segoe UI"/>
          <w:color w:val="242424"/>
          <w:sz w:val="21"/>
          <w:szCs w:val="21"/>
        </w:rPr>
        <w:t>(Accessed: 17 March 2026).</w:t>
      </w:r>
    </w:p>
    <w:p w14:paraId="4142A566"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34D00B21"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IPSEA (no date)</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EHC Plans – Health and Care needs.</w:t>
      </w:r>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33" w:tgtFrame="_blank" w:history="1">
        <w:r>
          <w:rPr>
            <w:rStyle w:val="Hyperlink"/>
            <w:rFonts w:ascii="var(--fontFamilyBase)" w:eastAsiaTheme="majorEastAsia" w:hAnsi="var(--fontFamilyBase)" w:cs="Segoe UI"/>
            <w:color w:val="37797B"/>
            <w:sz w:val="21"/>
            <w:szCs w:val="21"/>
          </w:rPr>
          <w:t>EHC plans - health and care needs</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17 March 2026). </w:t>
      </w:r>
    </w:p>
    <w:p w14:paraId="2C47B8FF"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5690D777"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Speech and Language UK (2024)</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Speech and Language UK launches new report: ‘Getting in early: Speech and language interventions that transform children’s lives’</w:t>
      </w:r>
      <w:r>
        <w:rPr>
          <w:rStyle w:val="apple-converted-space"/>
          <w:rFonts w:ascii="var(--fontFamilyBase)" w:hAnsi="var(--fontFamilyBase)" w:cs="Segoe UI"/>
          <w:i/>
          <w:iCs/>
          <w:color w:val="242424"/>
          <w:sz w:val="21"/>
          <w:szCs w:val="21"/>
        </w:rPr>
        <w:t>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34" w:tgtFrame="_blank" w:history="1">
        <w:r>
          <w:rPr>
            <w:rStyle w:val="Hyperlink"/>
            <w:rFonts w:ascii="var(--fontFamilyBase)" w:eastAsiaTheme="majorEastAsia" w:hAnsi="var(--fontFamilyBase)" w:cs="Segoe UI"/>
            <w:sz w:val="21"/>
            <w:szCs w:val="21"/>
          </w:rPr>
          <w:t xml:space="preserve">Speech and Language UK launches new report: ‘Getting in early: Speech and language interventions </w:t>
        </w:r>
        <w:proofErr w:type="spellStart"/>
        <w:r>
          <w:rPr>
            <w:rStyle w:val="Hyperlink"/>
            <w:rFonts w:ascii="var(--fontFamilyBase)" w:eastAsiaTheme="majorEastAsia" w:hAnsi="var(--fontFamilyBase)" w:cs="Segoe UI"/>
            <w:sz w:val="21"/>
            <w:szCs w:val="21"/>
          </w:rPr>
          <w:t>th</w:t>
        </w:r>
        <w:proofErr w:type="spellEnd"/>
        <w:r>
          <w:rPr>
            <w:rStyle w:val="Hyperlink"/>
            <w:rFonts w:ascii="var(--fontFamilyBase)" w:eastAsiaTheme="majorEastAsia" w:hAnsi="var(--fontFamilyBase)" w:cs="Segoe UI"/>
            <w:sz w:val="21"/>
            <w:szCs w:val="21"/>
          </w:rPr>
          <w:t>…</w:t>
        </w:r>
      </w:hyperlink>
      <w:r>
        <w:rPr>
          <w:rStyle w:val="apple-converted-space"/>
          <w:rFonts w:ascii="var(--fontFamilyBase)" w:hAnsi="var(--fontFamilyBase)" w:cs="Segoe UI"/>
          <w:color w:val="242424"/>
          <w:sz w:val="21"/>
          <w:szCs w:val="21"/>
          <w:u w:val="single"/>
        </w:rPr>
        <w:t> </w:t>
      </w:r>
      <w:r>
        <w:rPr>
          <w:rFonts w:ascii="var(--fontFamilyBase)" w:hAnsi="var(--fontFamilyBase)" w:cs="Segoe UI"/>
          <w:color w:val="242424"/>
          <w:sz w:val="21"/>
          <w:szCs w:val="21"/>
        </w:rPr>
        <w:t>(Accessed: 17 March 2026). </w:t>
      </w:r>
    </w:p>
    <w:p w14:paraId="0DA6DF5A"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55D3417B"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Swansea Council (2023)</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ALN - Individual Learning Plan (IDP)</w:t>
      </w:r>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35" w:tgtFrame="_blank" w:history="1">
        <w:r>
          <w:rPr>
            <w:rStyle w:val="Hyperlink"/>
            <w:rFonts w:ascii="var(--fontFamilyBase)" w:eastAsiaTheme="majorEastAsia" w:hAnsi="var(--fontFamilyBase)" w:cs="Segoe UI"/>
            <w:color w:val="37797B"/>
            <w:sz w:val="21"/>
            <w:szCs w:val="21"/>
          </w:rPr>
          <w:t>ALN - Individual Development Plan (IDP) - Swansea</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17 March 2026).</w:t>
      </w:r>
    </w:p>
    <w:p w14:paraId="2483F7F5"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75CC3789"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lastRenderedPageBreak/>
        <w:t>UNCRC (2022)</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The United Nations Convention on the Rights of the Child.</w:t>
      </w:r>
      <w:r>
        <w:rPr>
          <w:rStyle w:val="apple-converted-space"/>
          <w:rFonts w:ascii="var(--fontFamilyBase)" w:hAnsi="var(--fontFamilyBase)" w:cs="Segoe UI"/>
          <w:i/>
          <w:iCs/>
          <w:color w:val="242424"/>
          <w:sz w:val="21"/>
          <w:szCs w:val="21"/>
        </w:rPr>
        <w:t>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36" w:tgtFrame="_blank" w:history="1">
        <w:r>
          <w:rPr>
            <w:rStyle w:val="Hyperlink"/>
            <w:rFonts w:ascii="var(--fontFamilyBase)" w:eastAsiaTheme="majorEastAsia" w:hAnsi="var(--fontFamilyBase)" w:cs="Segoe UI"/>
            <w:color w:val="37797B"/>
            <w:sz w:val="21"/>
            <w:szCs w:val="21"/>
          </w:rPr>
          <w:t>Layout 1</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21 March 2026)</w:t>
      </w:r>
    </w:p>
    <w:p w14:paraId="118617AA" w14:textId="77777777" w:rsidR="00EF0F04" w:rsidRDefault="00EF0F04" w:rsidP="00EF0F04">
      <w:pPr>
        <w:rPr>
          <w:rFonts w:ascii="var(--fontFamilyBase)" w:hAnsi="var(--fontFamilyBase)" w:cs="Segoe UI"/>
          <w:color w:val="242424"/>
          <w:sz w:val="21"/>
          <w:szCs w:val="21"/>
        </w:rPr>
      </w:pPr>
      <w:r>
        <w:rPr>
          <w:rFonts w:ascii="var(--fontFamilyBase)" w:hAnsi="var(--fontFamilyBase)" w:cs="Segoe UI"/>
          <w:color w:val="242424"/>
          <w:sz w:val="21"/>
          <w:szCs w:val="21"/>
        </w:rPr>
        <w:br/>
        <w:t>Chat</w:t>
      </w:r>
    </w:p>
    <w:p w14:paraId="60469F3C" w14:textId="77777777" w:rsidR="00EF0F04" w:rsidRDefault="00EF0F04" w:rsidP="00EF0F04">
      <w:pPr>
        <w:rPr>
          <w:rFonts w:ascii="var(--fontFamilyBase)" w:hAnsi="var(--fontFamilyBase)" w:cs="Segoe UI"/>
          <w:color w:val="242424"/>
          <w:sz w:val="21"/>
          <w:szCs w:val="21"/>
        </w:rPr>
      </w:pPr>
      <w:r>
        <w:rPr>
          <w:rFonts w:ascii="var(--fontFamilyBase)" w:hAnsi="var(--fontFamilyBase)" w:cs="Segoe UI"/>
          <w:color w:val="242424"/>
          <w:sz w:val="21"/>
          <w:szCs w:val="21"/>
        </w:rPr>
        <w:t>Shared</w:t>
      </w:r>
    </w:p>
    <w:p w14:paraId="1057AFC5" w14:textId="77777777" w:rsidR="00EF0F04" w:rsidRDefault="00EF0F04" w:rsidP="00EF0F04">
      <w:pPr>
        <w:rPr>
          <w:rFonts w:ascii="Segoe UI" w:hAnsi="Segoe UI" w:cs="Segoe UI"/>
          <w:color w:val="242424"/>
          <w:sz w:val="21"/>
          <w:szCs w:val="21"/>
        </w:rPr>
      </w:pPr>
      <w:r>
        <w:rPr>
          <w:rFonts w:ascii="Segoe UI" w:hAnsi="Segoe UI" w:cs="Segoe UI"/>
          <w:color w:val="242424"/>
          <w:sz w:val="21"/>
          <w:szCs w:val="21"/>
        </w:rPr>
        <w:t>Has context menu</w:t>
      </w:r>
    </w:p>
    <w:p w14:paraId="0EFECC6C" w14:textId="77777777" w:rsidR="00EF0F04" w:rsidRDefault="00EF0F04" w:rsidP="00EF0F04">
      <w:pPr>
        <w:rPr>
          <w:rFonts w:ascii="Segoe UI" w:hAnsi="Segoe UI" w:cs="Segoe UI"/>
          <w:color w:val="242424"/>
          <w:sz w:val="21"/>
          <w:szCs w:val="21"/>
        </w:rPr>
      </w:pPr>
      <w:r>
        <w:rPr>
          <w:rFonts w:ascii="Segoe UI" w:hAnsi="Segoe UI" w:cs="Segoe UI"/>
          <w:color w:val="242424"/>
          <w:sz w:val="21"/>
          <w:szCs w:val="21"/>
        </w:rPr>
        <w:t>3</w:t>
      </w:r>
    </w:p>
    <w:p w14:paraId="5FF4F305" w14:textId="77777777" w:rsidR="00EF0F04" w:rsidRDefault="00EF0F04" w:rsidP="00EF0F04">
      <w:pPr>
        <w:rPr>
          <w:rFonts w:ascii="Segoe UI" w:hAnsi="Segoe UI" w:cs="Segoe UI"/>
          <w:color w:val="242424"/>
          <w:sz w:val="21"/>
          <w:szCs w:val="21"/>
        </w:rPr>
      </w:pPr>
      <w:r>
        <w:rPr>
          <w:rFonts w:ascii="Segoe UI" w:hAnsi="Segoe UI" w:cs="Segoe UI"/>
          <w:color w:val="242424"/>
          <w:sz w:val="21"/>
          <w:szCs w:val="21"/>
        </w:rPr>
        <w:t>Nia Hughes (2319111) added Chloe Mckenzie Jones (2319662) and Samantha Morris (2115614) to the chat.</w:t>
      </w:r>
    </w:p>
    <w:p w14:paraId="531BF1F7" w14:textId="77777777" w:rsidR="00EF0F04" w:rsidRDefault="00EF0F04" w:rsidP="00EF0F04">
      <w:pPr>
        <w:rPr>
          <w:rFonts w:ascii="Segoe UI" w:hAnsi="Segoe UI" w:cs="Segoe UI"/>
          <w:color w:val="242424"/>
          <w:sz w:val="21"/>
          <w:szCs w:val="21"/>
        </w:rPr>
      </w:pPr>
      <w:r>
        <w:rPr>
          <w:rFonts w:ascii="Segoe UI" w:hAnsi="Segoe UI" w:cs="Segoe UI"/>
          <w:color w:val="242424"/>
          <w:sz w:val="21"/>
          <w:szCs w:val="21"/>
        </w:rPr>
        <w:t>hello by Nia Hughes (2319111)</w:t>
      </w:r>
    </w:p>
    <w:p w14:paraId="721E60D3" w14:textId="77777777" w:rsidR="00EF0F04" w:rsidRDefault="00EF0F04" w:rsidP="00EF0F04">
      <w:pPr>
        <w:rPr>
          <w:rFonts w:ascii="Segoe UI" w:hAnsi="Segoe UI" w:cs="Segoe UI"/>
          <w:color w:val="242424"/>
          <w:sz w:val="21"/>
          <w:szCs w:val="21"/>
        </w:rPr>
      </w:pPr>
      <w:r>
        <w:rPr>
          <w:rStyle w:val="fui-styledtext"/>
          <w:rFonts w:ascii="Segoe UI" w:hAnsi="Segoe UI" w:cs="Segoe UI"/>
          <w:color w:val="242424"/>
          <w:sz w:val="21"/>
          <w:szCs w:val="21"/>
        </w:rPr>
        <w:t>Nia Hughes (2319111)</w:t>
      </w:r>
    </w:p>
    <w:p w14:paraId="12758587" w14:textId="77777777" w:rsidR="00EF0F04" w:rsidRDefault="00EF0F04" w:rsidP="00EF0F04">
      <w:pPr>
        <w:rPr>
          <w:rFonts w:ascii="Segoe UI" w:hAnsi="Segoe UI" w:cs="Segoe UI"/>
          <w:color w:val="242424"/>
          <w:sz w:val="21"/>
          <w:szCs w:val="21"/>
        </w:rPr>
      </w:pPr>
      <w:r>
        <w:rPr>
          <w:rFonts w:ascii="Segoe UI" w:hAnsi="Segoe UI" w:cs="Segoe UI"/>
          <w:color w:val="242424"/>
          <w:sz w:val="21"/>
          <w:szCs w:val="21"/>
        </w:rPr>
        <w:t>Tuesday 16:58</w:t>
      </w:r>
    </w:p>
    <w:p w14:paraId="41903DB8"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hello</w:t>
      </w:r>
    </w:p>
    <w:p w14:paraId="559CA617" w14:textId="77777777" w:rsidR="00EF0F04" w:rsidRDefault="00EF0F04" w:rsidP="00EF0F04">
      <w:pPr>
        <w:rPr>
          <w:rFonts w:ascii="Segoe UI" w:hAnsi="Segoe UI" w:cs="Segoe UI"/>
          <w:color w:val="242424"/>
          <w:sz w:val="21"/>
          <w:szCs w:val="21"/>
        </w:rPr>
      </w:pPr>
      <w:r>
        <w:rPr>
          <w:rFonts w:ascii="Segoe UI" w:hAnsi="Segoe UI" w:cs="Segoe UI"/>
          <w:color w:val="242424"/>
          <w:sz w:val="21"/>
          <w:szCs w:val="21"/>
        </w:rPr>
        <w:t>Care Inspectorate Wales (2026) How we insp... by Nia Hughes (2319111)</w:t>
      </w:r>
    </w:p>
    <w:p w14:paraId="759CAFEC" w14:textId="77777777" w:rsidR="00EF0F04" w:rsidRDefault="00EF0F04" w:rsidP="00EF0F04">
      <w:pPr>
        <w:rPr>
          <w:rFonts w:ascii="Segoe UI" w:hAnsi="Segoe UI" w:cs="Segoe UI"/>
          <w:color w:val="242424"/>
          <w:sz w:val="21"/>
          <w:szCs w:val="21"/>
        </w:rPr>
      </w:pPr>
      <w:r>
        <w:rPr>
          <w:rStyle w:val="fui-styledtext"/>
          <w:rFonts w:ascii="Segoe UI" w:hAnsi="Segoe UI" w:cs="Segoe UI"/>
          <w:color w:val="242424"/>
          <w:sz w:val="21"/>
          <w:szCs w:val="21"/>
        </w:rPr>
        <w:t>Nia Hughes (2319111)</w:t>
      </w:r>
    </w:p>
    <w:p w14:paraId="1715DC56" w14:textId="77777777" w:rsidR="00EF0F04" w:rsidRDefault="00EF0F04" w:rsidP="00EF0F04">
      <w:pPr>
        <w:rPr>
          <w:rFonts w:ascii="Segoe UI" w:hAnsi="Segoe UI" w:cs="Segoe UI"/>
          <w:color w:val="242424"/>
          <w:sz w:val="21"/>
          <w:szCs w:val="21"/>
        </w:rPr>
      </w:pPr>
      <w:r>
        <w:rPr>
          <w:rFonts w:ascii="Segoe UI" w:hAnsi="Segoe UI" w:cs="Segoe UI"/>
          <w:color w:val="242424"/>
          <w:sz w:val="21"/>
          <w:szCs w:val="21"/>
        </w:rPr>
        <w:t>Tuesday 16:59</w:t>
      </w:r>
    </w:p>
    <w:p w14:paraId="3CB27C6D"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Care Inspectorate Wales (2026)</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How we inspect childcare and play services.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37" w:tgtFrame="_blank" w:history="1">
        <w:r>
          <w:rPr>
            <w:rStyle w:val="Hyperlink"/>
            <w:rFonts w:ascii="var(--fontFamilyBase)" w:eastAsiaTheme="majorEastAsia" w:hAnsi="var(--fontFamilyBase)" w:cs="Segoe UI"/>
            <w:sz w:val="21"/>
            <w:szCs w:val="21"/>
          </w:rPr>
          <w:t>https://www.careinspectorate.wales/how-we-inspect-childcare-and-play-services</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18 March 2026).</w:t>
      </w:r>
    </w:p>
    <w:p w14:paraId="265C2961"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38AC4887"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Care Inspectorate Wales (no date)</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Inspection framework for childcare and play.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38" w:tgtFrame="_blank" w:history="1">
        <w:r>
          <w:rPr>
            <w:rStyle w:val="Hyperlink"/>
            <w:rFonts w:ascii="var(--fontFamilyBase)" w:eastAsiaTheme="majorEastAsia" w:hAnsi="var(--fontFamilyBase)" w:cs="Segoe UI"/>
            <w:sz w:val="21"/>
            <w:szCs w:val="21"/>
          </w:rPr>
          <w:t>https://www.careinspectorate.wales/sites/default/files/2025-07/250709-childcare-framework-en.pdf</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18 March 2026).</w:t>
      </w:r>
    </w:p>
    <w:p w14:paraId="44673829"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46E263EC"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Welsh Government (no date)</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A quality framework for early childhood play, learning and care in Wales.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39" w:tgtFrame="_blank" w:history="1">
        <w:r>
          <w:rPr>
            <w:rStyle w:val="Hyperlink"/>
            <w:rFonts w:ascii="var(--fontFamilyBase)" w:eastAsiaTheme="majorEastAsia" w:hAnsi="var(--fontFamilyBase)" w:cs="Segoe UI"/>
            <w:sz w:val="21"/>
            <w:szCs w:val="21"/>
          </w:rPr>
          <w:t>https://hwb.gov.wales/api/storage/4901fbbb-6aa2-4412-be18-f73ca2c3c599/a-quality-framework-for-earl…</w:t>
        </w:r>
      </w:hyperlink>
      <w:r>
        <w:rPr>
          <w:rFonts w:ascii="var(--fontFamilyBase)" w:hAnsi="var(--fontFamilyBase)" w:cs="Segoe UI"/>
          <w:color w:val="242424"/>
          <w:sz w:val="21"/>
          <w:szCs w:val="21"/>
        </w:rPr>
        <w:t>. (Accessed: 18 March 2026).</w:t>
      </w:r>
    </w:p>
    <w:p w14:paraId="76202534"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4A403F3D"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Welsh Government (no date)</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Early childhood play, learning and care plan in Wales.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40" w:tgtFrame="_blank" w:history="1">
        <w:r>
          <w:rPr>
            <w:rStyle w:val="Hyperlink"/>
            <w:rFonts w:ascii="var(--fontFamilyBase)" w:eastAsiaTheme="majorEastAsia" w:hAnsi="var(--fontFamilyBase)" w:cs="Segoe UI"/>
            <w:sz w:val="21"/>
            <w:szCs w:val="21"/>
          </w:rPr>
          <w:t>https://www.gov.wales/sites/default/files/publications/2024-03/early-childhood-play-learning-care-p…</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18 March 2026).</w:t>
      </w:r>
    </w:p>
    <w:p w14:paraId="1DC6F109"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7419B2FE"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Welsh Government (2025)</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Flying start childcare: guidance.</w:t>
      </w:r>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41" w:tgtFrame="_blank" w:history="1">
        <w:r>
          <w:rPr>
            <w:rStyle w:val="Hyperlink"/>
            <w:rFonts w:ascii="var(--fontFamilyBase)" w:eastAsiaTheme="majorEastAsia" w:hAnsi="var(--fontFamilyBase)" w:cs="Segoe UI"/>
            <w:sz w:val="21"/>
            <w:szCs w:val="21"/>
          </w:rPr>
          <w:t>https://www.gov.wales/flying-start-childcare-guidance-html</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18 March 2026).</w:t>
      </w:r>
    </w:p>
    <w:p w14:paraId="18F4BA7A"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7FA2AC10"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Welsh Government (2023)</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National minimum standards for regulated childcare for children up to the age of 12 years.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42" w:tgtFrame="_blank" w:history="1">
        <w:r>
          <w:rPr>
            <w:rStyle w:val="Hyperlink"/>
            <w:rFonts w:ascii="var(--fontFamilyBase)" w:eastAsiaTheme="majorEastAsia" w:hAnsi="var(--fontFamilyBase)" w:cs="Segoe UI"/>
            <w:sz w:val="21"/>
            <w:szCs w:val="21"/>
          </w:rPr>
          <w:t>https://www.gov.wales/sites/default/files/publications/2025-09/national-minimum-standards-for-regul…</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18 March 2026).</w:t>
      </w:r>
    </w:p>
    <w:p w14:paraId="1EAFE889" w14:textId="77777777" w:rsidR="00EF0F04" w:rsidRDefault="00EF0F04" w:rsidP="00EF0F04">
      <w:pPr>
        <w:rPr>
          <w:rFonts w:ascii="Segoe UI" w:hAnsi="Segoe UI" w:cs="Segoe UI"/>
          <w:color w:val="242424"/>
          <w:sz w:val="21"/>
          <w:szCs w:val="21"/>
        </w:rPr>
      </w:pPr>
      <w:r>
        <w:rPr>
          <w:rFonts w:ascii="Segoe UI" w:hAnsi="Segoe UI" w:cs="Segoe UI"/>
          <w:color w:val="242424"/>
          <w:sz w:val="21"/>
          <w:szCs w:val="21"/>
        </w:rPr>
        <w:t>Care Inspectorate Wales (no date) Self Ass... by Chloe Mckenzie Jones (2319662)</w:t>
      </w:r>
    </w:p>
    <w:p w14:paraId="5D7899DF" w14:textId="77777777" w:rsidR="00EF0F04" w:rsidRDefault="00EF0F04" w:rsidP="00EF0F04">
      <w:pPr>
        <w:rPr>
          <w:rFonts w:ascii="Segoe UI" w:hAnsi="Segoe UI" w:cs="Segoe UI"/>
          <w:color w:val="242424"/>
          <w:sz w:val="21"/>
          <w:szCs w:val="21"/>
        </w:rPr>
      </w:pPr>
      <w:r>
        <w:rPr>
          <w:rStyle w:val="fui-styledtext"/>
          <w:rFonts w:ascii="Segoe UI" w:hAnsi="Segoe UI" w:cs="Segoe UI"/>
          <w:color w:val="242424"/>
          <w:sz w:val="21"/>
          <w:szCs w:val="21"/>
        </w:rPr>
        <w:t>Chloe Mckenzie Jones (2319662)</w:t>
      </w:r>
    </w:p>
    <w:p w14:paraId="76B3F280" w14:textId="77777777" w:rsidR="00EF0F04" w:rsidRDefault="00EF0F04" w:rsidP="00EF0F04">
      <w:pPr>
        <w:rPr>
          <w:rFonts w:ascii="Segoe UI" w:hAnsi="Segoe UI" w:cs="Segoe UI"/>
          <w:color w:val="242424"/>
          <w:sz w:val="21"/>
          <w:szCs w:val="21"/>
        </w:rPr>
      </w:pPr>
      <w:r>
        <w:rPr>
          <w:rFonts w:ascii="Segoe UI" w:hAnsi="Segoe UI" w:cs="Segoe UI"/>
          <w:color w:val="242424"/>
          <w:sz w:val="21"/>
          <w:szCs w:val="21"/>
        </w:rPr>
        <w:t>Tuesday 17:01</w:t>
      </w:r>
    </w:p>
    <w:p w14:paraId="706B0751"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Care Inspectorate Wales (no date)</w:t>
      </w:r>
      <w:r>
        <w:rPr>
          <w:rStyle w:val="apple-converted-space"/>
          <w:rFonts w:ascii="var(--fontFamilyBase)" w:hAnsi="var(--fontFamilyBase)" w:cs="Segoe UI"/>
          <w:color w:val="242424"/>
          <w:sz w:val="21"/>
          <w:szCs w:val="21"/>
        </w:rPr>
        <w:t> </w:t>
      </w:r>
      <w:proofErr w:type="spellStart"/>
      <w:r>
        <w:rPr>
          <w:rFonts w:ascii="var(--fontFamilyBase)" w:hAnsi="var(--fontFamilyBase)" w:cs="Segoe UI"/>
          <w:i/>
          <w:iCs/>
          <w:color w:val="242424"/>
          <w:sz w:val="21"/>
          <w:szCs w:val="21"/>
        </w:rPr>
        <w:t>Self Assessment</w:t>
      </w:r>
      <w:proofErr w:type="spellEnd"/>
      <w:r>
        <w:rPr>
          <w:rFonts w:ascii="var(--fontFamilyBase)" w:hAnsi="var(--fontFamilyBase)" w:cs="Segoe UI"/>
          <w:i/>
          <w:iCs/>
          <w:color w:val="242424"/>
          <w:sz w:val="21"/>
          <w:szCs w:val="21"/>
        </w:rPr>
        <w:t xml:space="preserve"> of Service Statement (SASS)</w:t>
      </w:r>
      <w:r>
        <w:rPr>
          <w:rFonts w:ascii="var(--fontFamilyBase)" w:hAnsi="var(--fontFamilyBase)" w:cs="Segoe UI"/>
          <w:color w:val="242424"/>
          <w:sz w:val="21"/>
          <w:szCs w:val="21"/>
        </w:rPr>
        <w:t>. Available at:</w:t>
      </w:r>
      <w:r>
        <w:rPr>
          <w:rStyle w:val="apple-converted-space"/>
          <w:rFonts w:ascii="var(--fontFamilyBase)" w:hAnsi="var(--fontFamilyBase)" w:cs="Segoe UI"/>
          <w:color w:val="242424"/>
          <w:sz w:val="21"/>
          <w:szCs w:val="21"/>
        </w:rPr>
        <w:t> </w:t>
      </w:r>
      <w:proofErr w:type="spellStart"/>
      <w:r>
        <w:rPr>
          <w:rFonts w:ascii="var(--fontFamilyBase)" w:hAnsi="var(--fontFamilyBase)" w:cs="Segoe UI"/>
          <w:color w:val="242424"/>
          <w:sz w:val="21"/>
          <w:szCs w:val="21"/>
        </w:rPr>
        <w:fldChar w:fldCharType="begin"/>
      </w:r>
      <w:r>
        <w:rPr>
          <w:rFonts w:ascii="var(--fontFamilyBase)" w:hAnsi="var(--fontFamilyBase)" w:cs="Segoe UI"/>
          <w:color w:val="242424"/>
          <w:sz w:val="21"/>
          <w:szCs w:val="21"/>
        </w:rPr>
        <w:instrText>HYPERLINK "https://www.careinspectorate.wales/providing-a-care-service/already-registered-services/self-assessment-service-statement-sass" \t "_blank"</w:instrText>
      </w:r>
      <w:r>
        <w:rPr>
          <w:rFonts w:ascii="var(--fontFamilyBase)" w:hAnsi="var(--fontFamilyBase)" w:cs="Segoe UI"/>
          <w:color w:val="242424"/>
          <w:sz w:val="21"/>
          <w:szCs w:val="21"/>
        </w:rPr>
      </w:r>
      <w:r>
        <w:rPr>
          <w:rFonts w:ascii="var(--fontFamilyBase)" w:hAnsi="var(--fontFamilyBase)" w:cs="Segoe UI"/>
          <w:color w:val="242424"/>
          <w:sz w:val="21"/>
          <w:szCs w:val="21"/>
        </w:rPr>
        <w:fldChar w:fldCharType="separate"/>
      </w:r>
      <w:r>
        <w:rPr>
          <w:rStyle w:val="Hyperlink"/>
          <w:rFonts w:ascii="var(--fontFamilyBase)" w:eastAsiaTheme="majorEastAsia" w:hAnsi="var(--fontFamilyBase)" w:cs="Segoe UI"/>
          <w:color w:val="37797B"/>
          <w:sz w:val="21"/>
          <w:szCs w:val="21"/>
        </w:rPr>
        <w:t>Self Assessment</w:t>
      </w:r>
      <w:proofErr w:type="spellEnd"/>
      <w:r>
        <w:rPr>
          <w:rStyle w:val="Hyperlink"/>
          <w:rFonts w:ascii="var(--fontFamilyBase)" w:eastAsiaTheme="majorEastAsia" w:hAnsi="var(--fontFamilyBase)" w:cs="Segoe UI"/>
          <w:color w:val="37797B"/>
          <w:sz w:val="21"/>
          <w:szCs w:val="21"/>
        </w:rPr>
        <w:t xml:space="preserve"> of Service Statement (SASS) | Care Inspectorate Wales</w:t>
      </w:r>
      <w:r>
        <w:rPr>
          <w:rFonts w:ascii="var(--fontFamilyBase)" w:hAnsi="var(--fontFamilyBase)" w:cs="Segoe UI"/>
          <w:color w:val="242424"/>
          <w:sz w:val="21"/>
          <w:szCs w:val="21"/>
        </w:rPr>
        <w:fldChar w:fldCharType="end"/>
      </w:r>
      <w:r>
        <w:rPr>
          <w:rFonts w:ascii="var(--fontFamilyBase)" w:hAnsi="var(--fontFamilyBase)" w:cs="Segoe UI"/>
          <w:color w:val="242424"/>
          <w:sz w:val="21"/>
          <w:szCs w:val="21"/>
        </w:rPr>
        <w:t>(Accessed: 23 March 2026).</w:t>
      </w:r>
    </w:p>
    <w:p w14:paraId="5504A124"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2DA6BF84"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Care Inspectorate Wales (2024)</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Inspection framework for care home services, secure accommodation services, residential family centres, and domiciliary support services.</w:t>
      </w:r>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43" w:tgtFrame="_blank" w:history="1">
        <w:r>
          <w:rPr>
            <w:rStyle w:val="Hyperlink"/>
            <w:rFonts w:ascii="var(--fontFamilyBase)" w:eastAsiaTheme="majorEastAsia" w:hAnsi="var(--fontFamilyBase)" w:cs="Segoe UI"/>
            <w:sz w:val="21"/>
            <w:szCs w:val="21"/>
          </w:rPr>
          <w:t>CIW Inspection framework for care home services, secure accommodation services, residential family …</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21 March 2026).</w:t>
      </w:r>
    </w:p>
    <w:p w14:paraId="710DF1D5"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3F037223"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Children’s Workforce Development Council (2008)</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 xml:space="preserve">Integrated Working </w:t>
      </w:r>
      <w:proofErr w:type="spellStart"/>
      <w:r>
        <w:rPr>
          <w:rFonts w:ascii="var(--fontFamilyBase)" w:hAnsi="var(--fontFamilyBase)" w:cs="Segoe UI"/>
          <w:i/>
          <w:iCs/>
          <w:color w:val="242424"/>
          <w:sz w:val="21"/>
          <w:szCs w:val="21"/>
        </w:rPr>
        <w:t>Explained.</w:t>
      </w:r>
      <w:r>
        <w:rPr>
          <w:rFonts w:ascii="var(--fontFamilyBase)" w:hAnsi="var(--fontFamilyBase)" w:cs="Segoe UI"/>
          <w:color w:val="242424"/>
          <w:sz w:val="21"/>
          <w:szCs w:val="21"/>
        </w:rPr>
        <w:t>Available</w:t>
      </w:r>
      <w:proofErr w:type="spellEnd"/>
      <w:r>
        <w:rPr>
          <w:rFonts w:ascii="var(--fontFamilyBase)" w:hAnsi="var(--fontFamilyBase)" w:cs="Segoe UI"/>
          <w:color w:val="242424"/>
          <w:sz w:val="21"/>
          <w:szCs w:val="21"/>
        </w:rPr>
        <w:t xml:space="preserve"> at:</w:t>
      </w:r>
      <w:r>
        <w:rPr>
          <w:rStyle w:val="apple-converted-space"/>
          <w:rFonts w:ascii="var(--fontFamilyBase)" w:hAnsi="var(--fontFamilyBase)" w:cs="Segoe UI"/>
          <w:color w:val="242424"/>
          <w:sz w:val="21"/>
          <w:szCs w:val="21"/>
        </w:rPr>
        <w:t> </w:t>
      </w:r>
      <w:hyperlink r:id="rId44" w:tgtFrame="_blank" w:history="1">
        <w:r>
          <w:rPr>
            <w:rStyle w:val="Hyperlink"/>
            <w:rFonts w:ascii="var(--fontFamilyBase)" w:eastAsiaTheme="majorEastAsia" w:hAnsi="var(--fontFamilyBase)" w:cs="Segoe UI"/>
            <w:color w:val="37797B"/>
            <w:sz w:val="21"/>
            <w:szCs w:val="21"/>
          </w:rPr>
          <w:t>integrated_working_explained.pdf</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23 March 2026).</w:t>
      </w:r>
    </w:p>
    <w:p w14:paraId="023E8900"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341A8823"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Curriculum for Wales (2022)</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Curriculum for Wales.</w:t>
      </w:r>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45" w:tgtFrame="_blank" w:history="1">
        <w:r>
          <w:rPr>
            <w:rStyle w:val="Hyperlink"/>
            <w:rFonts w:ascii="var(--fontFamilyBase)" w:eastAsiaTheme="majorEastAsia" w:hAnsi="var(--fontFamilyBase)" w:cs="Segoe UI"/>
            <w:color w:val="37797B"/>
            <w:sz w:val="21"/>
            <w:szCs w:val="21"/>
          </w:rPr>
          <w:t>Curriculum for Wales - Hwb</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23 March 2026).</w:t>
      </w:r>
    </w:p>
    <w:p w14:paraId="78E576F6"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lastRenderedPageBreak/>
        <w:t> </w:t>
      </w:r>
    </w:p>
    <w:p w14:paraId="1611C0D1"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Department for Education (2012)</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 xml:space="preserve">Exploring interventions for children and young people with speech, language and communication needs: A study of </w:t>
      </w:r>
      <w:proofErr w:type="spellStart"/>
      <w:r>
        <w:rPr>
          <w:rFonts w:ascii="var(--fontFamilyBase)" w:hAnsi="var(--fontFamilyBase)" w:cs="Segoe UI"/>
          <w:i/>
          <w:iCs/>
          <w:color w:val="242424"/>
          <w:sz w:val="21"/>
          <w:szCs w:val="21"/>
        </w:rPr>
        <w:t>practice.</w:t>
      </w:r>
      <w:r>
        <w:rPr>
          <w:rFonts w:ascii="var(--fontFamilyBase)" w:hAnsi="var(--fontFamilyBase)" w:cs="Segoe UI"/>
          <w:color w:val="242424"/>
          <w:sz w:val="21"/>
          <w:szCs w:val="21"/>
        </w:rPr>
        <w:t>Available</w:t>
      </w:r>
      <w:proofErr w:type="spellEnd"/>
      <w:r>
        <w:rPr>
          <w:rFonts w:ascii="var(--fontFamilyBase)" w:hAnsi="var(--fontFamilyBase)" w:cs="Segoe UI"/>
          <w:color w:val="242424"/>
          <w:sz w:val="21"/>
          <w:szCs w:val="21"/>
        </w:rPr>
        <w:t xml:space="preserve"> at:</w:t>
      </w:r>
      <w:r>
        <w:rPr>
          <w:rStyle w:val="apple-converted-space"/>
          <w:rFonts w:ascii="var(--fontFamilyBase)" w:hAnsi="var(--fontFamilyBase)" w:cs="Segoe UI"/>
          <w:color w:val="242424"/>
          <w:sz w:val="21"/>
          <w:szCs w:val="21"/>
        </w:rPr>
        <w:t> </w:t>
      </w:r>
      <w:hyperlink r:id="rId46" w:tgtFrame="_blank" w:history="1">
        <w:r>
          <w:rPr>
            <w:rStyle w:val="Hyperlink"/>
            <w:rFonts w:ascii="var(--fontFamilyBase)" w:eastAsiaTheme="majorEastAsia" w:hAnsi="var(--fontFamilyBase)" w:cs="Segoe UI"/>
            <w:sz w:val="21"/>
            <w:szCs w:val="21"/>
          </w:rPr>
          <w:t>Implementing interventions for children and young people with speech, language and communication ne…</w:t>
        </w:r>
      </w:hyperlink>
      <w:r>
        <w:rPr>
          <w:rStyle w:val="apple-converted-space"/>
          <w:rFonts w:ascii="var(--fontFamilyBase)" w:hAnsi="var(--fontFamilyBase)" w:cs="Segoe UI"/>
          <w:color w:val="242424"/>
          <w:sz w:val="21"/>
          <w:szCs w:val="21"/>
          <w:u w:val="single"/>
        </w:rPr>
        <w:t> </w:t>
      </w:r>
      <w:r>
        <w:rPr>
          <w:rFonts w:ascii="var(--fontFamilyBase)" w:hAnsi="var(--fontFamilyBase)" w:cs="Segoe UI"/>
          <w:color w:val="242424"/>
          <w:sz w:val="21"/>
          <w:szCs w:val="21"/>
        </w:rPr>
        <w:t>(Accessed: 17 March 2026).</w:t>
      </w:r>
    </w:p>
    <w:p w14:paraId="421ED8BC"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346D70BA"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IPSEA (no date)</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EHC Plans – Health and Care needs.</w:t>
      </w:r>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47" w:tgtFrame="_blank" w:history="1">
        <w:r>
          <w:rPr>
            <w:rStyle w:val="Hyperlink"/>
            <w:rFonts w:ascii="var(--fontFamilyBase)" w:eastAsiaTheme="majorEastAsia" w:hAnsi="var(--fontFamilyBase)" w:cs="Segoe UI"/>
            <w:color w:val="37797B"/>
            <w:sz w:val="21"/>
            <w:szCs w:val="21"/>
          </w:rPr>
          <w:t>EHC plans - health and care needs</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17 March 2026). </w:t>
      </w:r>
    </w:p>
    <w:p w14:paraId="658A4D89"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05CD62EE"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Speech and Language UK (2024)</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Speech and Language UK launches new report: ‘Getting in early: Speech and language interventions that transform children’s lives’</w:t>
      </w:r>
      <w:r>
        <w:rPr>
          <w:rStyle w:val="apple-converted-space"/>
          <w:rFonts w:ascii="var(--fontFamilyBase)" w:hAnsi="var(--fontFamilyBase)" w:cs="Segoe UI"/>
          <w:i/>
          <w:iCs/>
          <w:color w:val="242424"/>
          <w:sz w:val="21"/>
          <w:szCs w:val="21"/>
        </w:rPr>
        <w:t>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48" w:tgtFrame="_blank" w:history="1">
        <w:r>
          <w:rPr>
            <w:rStyle w:val="Hyperlink"/>
            <w:rFonts w:ascii="var(--fontFamilyBase)" w:eastAsiaTheme="majorEastAsia" w:hAnsi="var(--fontFamilyBase)" w:cs="Segoe UI"/>
            <w:sz w:val="21"/>
            <w:szCs w:val="21"/>
          </w:rPr>
          <w:t xml:space="preserve">Speech and Language UK launches new report: ‘Getting in early: Speech and language interventions </w:t>
        </w:r>
        <w:proofErr w:type="spellStart"/>
        <w:r>
          <w:rPr>
            <w:rStyle w:val="Hyperlink"/>
            <w:rFonts w:ascii="var(--fontFamilyBase)" w:eastAsiaTheme="majorEastAsia" w:hAnsi="var(--fontFamilyBase)" w:cs="Segoe UI"/>
            <w:sz w:val="21"/>
            <w:szCs w:val="21"/>
          </w:rPr>
          <w:t>th</w:t>
        </w:r>
        <w:proofErr w:type="spellEnd"/>
        <w:r>
          <w:rPr>
            <w:rStyle w:val="Hyperlink"/>
            <w:rFonts w:ascii="var(--fontFamilyBase)" w:eastAsiaTheme="majorEastAsia" w:hAnsi="var(--fontFamilyBase)" w:cs="Segoe UI"/>
            <w:sz w:val="21"/>
            <w:szCs w:val="21"/>
          </w:rPr>
          <w:t>…</w:t>
        </w:r>
      </w:hyperlink>
      <w:r>
        <w:rPr>
          <w:rStyle w:val="apple-converted-space"/>
          <w:rFonts w:ascii="var(--fontFamilyBase)" w:hAnsi="var(--fontFamilyBase)" w:cs="Segoe UI"/>
          <w:color w:val="242424"/>
          <w:sz w:val="21"/>
          <w:szCs w:val="21"/>
          <w:u w:val="single"/>
        </w:rPr>
        <w:t> </w:t>
      </w:r>
      <w:r>
        <w:rPr>
          <w:rFonts w:ascii="var(--fontFamilyBase)" w:hAnsi="var(--fontFamilyBase)" w:cs="Segoe UI"/>
          <w:color w:val="242424"/>
          <w:sz w:val="21"/>
          <w:szCs w:val="21"/>
        </w:rPr>
        <w:t>(Accessed: 17 March 2026). </w:t>
      </w:r>
    </w:p>
    <w:p w14:paraId="3358F5FD"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76E1C738"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Swansea Council (2023)</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ALN - Individual Learning Plan (IDP)</w:t>
      </w:r>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49" w:tgtFrame="_blank" w:history="1">
        <w:r>
          <w:rPr>
            <w:rStyle w:val="Hyperlink"/>
            <w:rFonts w:ascii="var(--fontFamilyBase)" w:eastAsiaTheme="majorEastAsia" w:hAnsi="var(--fontFamilyBase)" w:cs="Segoe UI"/>
            <w:color w:val="37797B"/>
            <w:sz w:val="21"/>
            <w:szCs w:val="21"/>
          </w:rPr>
          <w:t>ALN - Individual Development Plan (IDP) - Swansea</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17 March 2026).</w:t>
      </w:r>
    </w:p>
    <w:p w14:paraId="4EA4A727"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1DAD6E18"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UNCRC (2022)</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The United Nations Convention on the Rights of the Child.</w:t>
      </w:r>
      <w:r>
        <w:rPr>
          <w:rStyle w:val="apple-converted-space"/>
          <w:rFonts w:ascii="var(--fontFamilyBase)" w:hAnsi="var(--fontFamilyBase)" w:cs="Segoe UI"/>
          <w:i/>
          <w:iCs/>
          <w:color w:val="242424"/>
          <w:sz w:val="21"/>
          <w:szCs w:val="21"/>
        </w:rPr>
        <w:t>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50" w:tgtFrame="_blank" w:history="1">
        <w:r>
          <w:rPr>
            <w:rStyle w:val="Hyperlink"/>
            <w:rFonts w:ascii="var(--fontFamilyBase)" w:eastAsiaTheme="majorEastAsia" w:hAnsi="var(--fontFamilyBase)" w:cs="Segoe UI"/>
            <w:color w:val="37797B"/>
            <w:sz w:val="21"/>
            <w:szCs w:val="21"/>
          </w:rPr>
          <w:t>Layout 1</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21 March 2026)</w:t>
      </w:r>
    </w:p>
    <w:p w14:paraId="3B1E93BD" w14:textId="3B53D10D" w:rsidR="00EF0F04" w:rsidRDefault="00EF0F04" w:rsidP="00EF0F04">
      <w:pPr>
        <w:rPr>
          <w:rFonts w:ascii="var(--fontFamilyBase)" w:hAnsi="var(--fontFamilyBase)" w:cs="Segoe UI"/>
          <w:color w:val="242424"/>
          <w:sz w:val="21"/>
          <w:szCs w:val="21"/>
        </w:rPr>
      </w:pPr>
      <w:r>
        <w:rPr>
          <w:rFonts w:ascii="var(--fontFamilyBase)" w:hAnsi="var(--fontFamilyBase)" w:cs="Segoe UI"/>
          <w:color w:val="242424"/>
          <w:sz w:val="21"/>
          <w:szCs w:val="21"/>
        </w:rPr>
        <w:br/>
      </w:r>
    </w:p>
    <w:p w14:paraId="1F168544" w14:textId="77777777" w:rsidR="00EF0F04" w:rsidRDefault="00EF0F04" w:rsidP="00EF0F04">
      <w:pPr>
        <w:rPr>
          <w:rFonts w:ascii="Segoe UI" w:hAnsi="Segoe UI" w:cs="Segoe UI"/>
          <w:color w:val="242424"/>
          <w:sz w:val="21"/>
          <w:szCs w:val="21"/>
        </w:rPr>
      </w:pPr>
      <w:r>
        <w:rPr>
          <w:rFonts w:ascii="Segoe UI" w:hAnsi="Segoe UI" w:cs="Segoe UI"/>
          <w:color w:val="242424"/>
          <w:sz w:val="21"/>
          <w:szCs w:val="21"/>
        </w:rPr>
        <w:t>Has context menu</w:t>
      </w:r>
    </w:p>
    <w:p w14:paraId="3E033FBF" w14:textId="77777777" w:rsidR="00EF0F04" w:rsidRDefault="00EF0F04" w:rsidP="00EF0F04">
      <w:pPr>
        <w:rPr>
          <w:rFonts w:ascii="Segoe UI" w:hAnsi="Segoe UI" w:cs="Segoe UI"/>
          <w:color w:val="242424"/>
          <w:sz w:val="21"/>
          <w:szCs w:val="21"/>
        </w:rPr>
      </w:pPr>
      <w:r>
        <w:rPr>
          <w:rFonts w:ascii="Segoe UI" w:hAnsi="Segoe UI" w:cs="Segoe UI"/>
          <w:color w:val="242424"/>
          <w:sz w:val="21"/>
          <w:szCs w:val="21"/>
        </w:rPr>
        <w:t>3</w:t>
      </w:r>
    </w:p>
    <w:p w14:paraId="54F8D266" w14:textId="1987AC01" w:rsidR="00EF0F04" w:rsidRPr="00EF0F04" w:rsidRDefault="00EF0F04" w:rsidP="00EF0F04">
      <w:pPr>
        <w:rPr>
          <w:rFonts w:ascii="Segoe UI" w:hAnsi="Segoe UI" w:cs="Segoe UI"/>
          <w:color w:val="242424"/>
          <w:sz w:val="21"/>
          <w:szCs w:val="21"/>
        </w:rPr>
      </w:pPr>
      <w:r>
        <w:rPr>
          <w:rFonts w:ascii="Segoe UI" w:hAnsi="Segoe UI" w:cs="Segoe UI"/>
          <w:color w:val="242424"/>
          <w:sz w:val="21"/>
          <w:szCs w:val="21"/>
        </w:rPr>
        <w:t xml:space="preserve">Nia Hughes (2319111) added Chloe Mckenzie Jones (2319662) and Samantha Morris (2115614) </w:t>
      </w:r>
    </w:p>
    <w:p w14:paraId="1D1697DA" w14:textId="7ED27A4E" w:rsidR="00EF0F04" w:rsidRDefault="00EF0F04" w:rsidP="00EF0F04">
      <w:pPr>
        <w:rPr>
          <w:rFonts w:ascii="Segoe UI" w:hAnsi="Segoe UI" w:cs="Segoe UI"/>
          <w:color w:val="242424"/>
          <w:sz w:val="21"/>
          <w:szCs w:val="21"/>
        </w:rPr>
      </w:pPr>
      <w:r>
        <w:rPr>
          <w:rFonts w:ascii="Segoe UI" w:hAnsi="Segoe UI" w:cs="Segoe UI"/>
          <w:color w:val="242424"/>
          <w:sz w:val="21"/>
          <w:szCs w:val="21"/>
        </w:rPr>
        <w:t xml:space="preserve">Care Inspectorate Wales (2026) How we insp... by Nia Hughes </w:t>
      </w:r>
    </w:p>
    <w:p w14:paraId="06CC3B2C"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Care Inspectorate Wales (2026)</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How we inspect childcare and play services.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51" w:tgtFrame="_blank" w:history="1">
        <w:r>
          <w:rPr>
            <w:rStyle w:val="Hyperlink"/>
            <w:rFonts w:ascii="var(--fontFamilyBase)" w:eastAsiaTheme="majorEastAsia" w:hAnsi="var(--fontFamilyBase)" w:cs="Segoe UI"/>
            <w:sz w:val="21"/>
            <w:szCs w:val="21"/>
          </w:rPr>
          <w:t>https://www.careinspectorate.wales/how-we-inspect-childcare-and-play-services</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18 March 2026).</w:t>
      </w:r>
    </w:p>
    <w:p w14:paraId="6406CA91"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739616BB"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Care Inspectorate Wales (no date)</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Inspection framework for childcare and play.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52" w:tgtFrame="_blank" w:history="1">
        <w:r>
          <w:rPr>
            <w:rStyle w:val="Hyperlink"/>
            <w:rFonts w:ascii="var(--fontFamilyBase)" w:eastAsiaTheme="majorEastAsia" w:hAnsi="var(--fontFamilyBase)" w:cs="Segoe UI"/>
            <w:sz w:val="21"/>
            <w:szCs w:val="21"/>
          </w:rPr>
          <w:t>https://www.careinspectorate.wales/sites/default/files/2025-07/250709-childcare-framework-en.pdf</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18 March 2026).</w:t>
      </w:r>
    </w:p>
    <w:p w14:paraId="5FF30003"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08546B81"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Welsh Government (no date)</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A quality framework for early childhood play, learning and care in Wales.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53" w:tgtFrame="_blank" w:history="1">
        <w:r>
          <w:rPr>
            <w:rStyle w:val="Hyperlink"/>
            <w:rFonts w:ascii="var(--fontFamilyBase)" w:eastAsiaTheme="majorEastAsia" w:hAnsi="var(--fontFamilyBase)" w:cs="Segoe UI"/>
            <w:sz w:val="21"/>
            <w:szCs w:val="21"/>
          </w:rPr>
          <w:t>https://hwb.gov.wales/api/storage/4901fbbb-6aa2-4412-be18-f73ca2c3c599/a-quality-framework-for-earl…</w:t>
        </w:r>
      </w:hyperlink>
      <w:r>
        <w:rPr>
          <w:rFonts w:ascii="var(--fontFamilyBase)" w:hAnsi="var(--fontFamilyBase)" w:cs="Segoe UI"/>
          <w:color w:val="242424"/>
          <w:sz w:val="21"/>
          <w:szCs w:val="21"/>
        </w:rPr>
        <w:t>. (Accessed: 18 March 2026).</w:t>
      </w:r>
    </w:p>
    <w:p w14:paraId="29ACE35F"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689B6D21"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Welsh Government (no date)</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Early childhood play, learning and care plan in Wales.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54" w:tgtFrame="_blank" w:history="1">
        <w:r>
          <w:rPr>
            <w:rStyle w:val="Hyperlink"/>
            <w:rFonts w:ascii="var(--fontFamilyBase)" w:eastAsiaTheme="majorEastAsia" w:hAnsi="var(--fontFamilyBase)" w:cs="Segoe UI"/>
            <w:sz w:val="21"/>
            <w:szCs w:val="21"/>
          </w:rPr>
          <w:t>https://www.gov.wales/sites/default/files/publications/2024-03/early-childhood-play-learning-care-p…</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18 March 2026).</w:t>
      </w:r>
    </w:p>
    <w:p w14:paraId="2DB67EFB"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4D321D8D"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Welsh Government (2025)</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Flying start childcare: guidance.</w:t>
      </w:r>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55" w:tgtFrame="_blank" w:history="1">
        <w:r>
          <w:rPr>
            <w:rStyle w:val="Hyperlink"/>
            <w:rFonts w:ascii="var(--fontFamilyBase)" w:eastAsiaTheme="majorEastAsia" w:hAnsi="var(--fontFamilyBase)" w:cs="Segoe UI"/>
            <w:sz w:val="21"/>
            <w:szCs w:val="21"/>
          </w:rPr>
          <w:t>https://www.gov.wales/flying-start-childcare-guidance-html</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18 March 2026).</w:t>
      </w:r>
    </w:p>
    <w:p w14:paraId="16A4972C"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43482A82"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Welsh Government (2023)</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National minimum standards for regulated childcare for children up to the age of 12 years.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56" w:tgtFrame="_blank" w:history="1">
        <w:r>
          <w:rPr>
            <w:rStyle w:val="Hyperlink"/>
            <w:rFonts w:ascii="var(--fontFamilyBase)" w:eastAsiaTheme="majorEastAsia" w:hAnsi="var(--fontFamilyBase)" w:cs="Segoe UI"/>
            <w:sz w:val="21"/>
            <w:szCs w:val="21"/>
          </w:rPr>
          <w:t>https://www.gov.wales/sites/default/files/publications/2025-09/national-minimum-standards-for-regul…</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18 March 2026).</w:t>
      </w:r>
    </w:p>
    <w:p w14:paraId="4293878E" w14:textId="77777777" w:rsidR="00EF0F04" w:rsidRDefault="00EF0F04" w:rsidP="00EF0F04">
      <w:pPr>
        <w:rPr>
          <w:rFonts w:ascii="Segoe UI" w:hAnsi="Segoe UI" w:cs="Segoe UI"/>
          <w:color w:val="242424"/>
          <w:sz w:val="21"/>
          <w:szCs w:val="21"/>
        </w:rPr>
      </w:pPr>
      <w:r>
        <w:rPr>
          <w:rFonts w:ascii="Segoe UI" w:hAnsi="Segoe UI" w:cs="Segoe UI"/>
          <w:color w:val="242424"/>
          <w:sz w:val="21"/>
          <w:szCs w:val="21"/>
        </w:rPr>
        <w:t>Care Inspectorate Wales (no date) Self Ass... by Chloe Mckenzie Jones (2319662)</w:t>
      </w:r>
    </w:p>
    <w:p w14:paraId="30C4339F" w14:textId="77777777" w:rsidR="00EF0F04" w:rsidRDefault="00EF0F04" w:rsidP="00EF0F04">
      <w:pPr>
        <w:rPr>
          <w:rFonts w:ascii="Segoe UI" w:hAnsi="Segoe UI" w:cs="Segoe UI"/>
          <w:color w:val="242424"/>
          <w:sz w:val="21"/>
          <w:szCs w:val="21"/>
        </w:rPr>
      </w:pPr>
      <w:r>
        <w:rPr>
          <w:rStyle w:val="fui-styledtext"/>
          <w:rFonts w:ascii="Segoe UI" w:hAnsi="Segoe UI" w:cs="Segoe UI"/>
          <w:color w:val="242424"/>
          <w:sz w:val="21"/>
          <w:szCs w:val="21"/>
        </w:rPr>
        <w:t>Chloe Mckenzie Jones (2319662)</w:t>
      </w:r>
    </w:p>
    <w:p w14:paraId="71FD16DA" w14:textId="77777777" w:rsidR="00EF0F04" w:rsidRDefault="00EF0F04" w:rsidP="00EF0F04">
      <w:pPr>
        <w:rPr>
          <w:rFonts w:ascii="Segoe UI" w:hAnsi="Segoe UI" w:cs="Segoe UI"/>
          <w:color w:val="242424"/>
          <w:sz w:val="21"/>
          <w:szCs w:val="21"/>
        </w:rPr>
      </w:pPr>
      <w:r>
        <w:rPr>
          <w:rFonts w:ascii="Segoe UI" w:hAnsi="Segoe UI" w:cs="Segoe UI"/>
          <w:color w:val="242424"/>
          <w:sz w:val="21"/>
          <w:szCs w:val="21"/>
        </w:rPr>
        <w:t>Tuesday 17:01</w:t>
      </w:r>
    </w:p>
    <w:p w14:paraId="15629CF6"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Care Inspectorate Wales (no date)</w:t>
      </w:r>
      <w:r>
        <w:rPr>
          <w:rStyle w:val="apple-converted-space"/>
          <w:rFonts w:ascii="var(--fontFamilyBase)" w:hAnsi="var(--fontFamilyBase)" w:cs="Segoe UI"/>
          <w:color w:val="242424"/>
          <w:sz w:val="21"/>
          <w:szCs w:val="21"/>
        </w:rPr>
        <w:t> </w:t>
      </w:r>
      <w:proofErr w:type="spellStart"/>
      <w:r>
        <w:rPr>
          <w:rFonts w:ascii="var(--fontFamilyBase)" w:hAnsi="var(--fontFamilyBase)" w:cs="Segoe UI"/>
          <w:i/>
          <w:iCs/>
          <w:color w:val="242424"/>
          <w:sz w:val="21"/>
          <w:szCs w:val="21"/>
        </w:rPr>
        <w:t>Self Assessment</w:t>
      </w:r>
      <w:proofErr w:type="spellEnd"/>
      <w:r>
        <w:rPr>
          <w:rFonts w:ascii="var(--fontFamilyBase)" w:hAnsi="var(--fontFamilyBase)" w:cs="Segoe UI"/>
          <w:i/>
          <w:iCs/>
          <w:color w:val="242424"/>
          <w:sz w:val="21"/>
          <w:szCs w:val="21"/>
        </w:rPr>
        <w:t xml:space="preserve"> of Service Statement (SASS)</w:t>
      </w:r>
      <w:r>
        <w:rPr>
          <w:rFonts w:ascii="var(--fontFamilyBase)" w:hAnsi="var(--fontFamilyBase)" w:cs="Segoe UI"/>
          <w:color w:val="242424"/>
          <w:sz w:val="21"/>
          <w:szCs w:val="21"/>
        </w:rPr>
        <w:t>. Available at:</w:t>
      </w:r>
      <w:r>
        <w:rPr>
          <w:rStyle w:val="apple-converted-space"/>
          <w:rFonts w:ascii="var(--fontFamilyBase)" w:hAnsi="var(--fontFamilyBase)" w:cs="Segoe UI"/>
          <w:color w:val="242424"/>
          <w:sz w:val="21"/>
          <w:szCs w:val="21"/>
        </w:rPr>
        <w:t> </w:t>
      </w:r>
      <w:proofErr w:type="spellStart"/>
      <w:r>
        <w:rPr>
          <w:rFonts w:ascii="var(--fontFamilyBase)" w:hAnsi="var(--fontFamilyBase)" w:cs="Segoe UI"/>
          <w:color w:val="242424"/>
          <w:sz w:val="21"/>
          <w:szCs w:val="21"/>
        </w:rPr>
        <w:fldChar w:fldCharType="begin"/>
      </w:r>
      <w:r>
        <w:rPr>
          <w:rFonts w:ascii="var(--fontFamilyBase)" w:hAnsi="var(--fontFamilyBase)" w:cs="Segoe UI"/>
          <w:color w:val="242424"/>
          <w:sz w:val="21"/>
          <w:szCs w:val="21"/>
        </w:rPr>
        <w:instrText>HYPERLINK "https://www.careinspectorate.wales/providing-a-care-service/already-registered-services/self-assessment-service-statement-sass" \t "_blank"</w:instrText>
      </w:r>
      <w:r>
        <w:rPr>
          <w:rFonts w:ascii="var(--fontFamilyBase)" w:hAnsi="var(--fontFamilyBase)" w:cs="Segoe UI"/>
          <w:color w:val="242424"/>
          <w:sz w:val="21"/>
          <w:szCs w:val="21"/>
        </w:rPr>
      </w:r>
      <w:r>
        <w:rPr>
          <w:rFonts w:ascii="var(--fontFamilyBase)" w:hAnsi="var(--fontFamilyBase)" w:cs="Segoe UI"/>
          <w:color w:val="242424"/>
          <w:sz w:val="21"/>
          <w:szCs w:val="21"/>
        </w:rPr>
        <w:fldChar w:fldCharType="separate"/>
      </w:r>
      <w:r>
        <w:rPr>
          <w:rStyle w:val="Hyperlink"/>
          <w:rFonts w:ascii="var(--fontFamilyBase)" w:eastAsiaTheme="majorEastAsia" w:hAnsi="var(--fontFamilyBase)" w:cs="Segoe UI"/>
          <w:color w:val="37797B"/>
          <w:sz w:val="21"/>
          <w:szCs w:val="21"/>
        </w:rPr>
        <w:t>Self Assessment</w:t>
      </w:r>
      <w:proofErr w:type="spellEnd"/>
      <w:r>
        <w:rPr>
          <w:rStyle w:val="Hyperlink"/>
          <w:rFonts w:ascii="var(--fontFamilyBase)" w:eastAsiaTheme="majorEastAsia" w:hAnsi="var(--fontFamilyBase)" w:cs="Segoe UI"/>
          <w:color w:val="37797B"/>
          <w:sz w:val="21"/>
          <w:szCs w:val="21"/>
        </w:rPr>
        <w:t xml:space="preserve"> of Service Statement (SASS) | Care Inspectorate Wales</w:t>
      </w:r>
      <w:r>
        <w:rPr>
          <w:rFonts w:ascii="var(--fontFamilyBase)" w:hAnsi="var(--fontFamilyBase)" w:cs="Segoe UI"/>
          <w:color w:val="242424"/>
          <w:sz w:val="21"/>
          <w:szCs w:val="21"/>
        </w:rPr>
        <w:fldChar w:fldCharType="end"/>
      </w:r>
      <w:r>
        <w:rPr>
          <w:rFonts w:ascii="var(--fontFamilyBase)" w:hAnsi="var(--fontFamilyBase)" w:cs="Segoe UI"/>
          <w:color w:val="242424"/>
          <w:sz w:val="21"/>
          <w:szCs w:val="21"/>
        </w:rPr>
        <w:t>(Accessed: 23 March 2026).</w:t>
      </w:r>
    </w:p>
    <w:p w14:paraId="032C5546"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56D011FB"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Care Inspectorate Wales (2024)</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Inspection framework for care home services, secure accommodation services, residential family centres, and domiciliary support services.</w:t>
      </w:r>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57" w:tgtFrame="_blank" w:history="1">
        <w:r>
          <w:rPr>
            <w:rStyle w:val="Hyperlink"/>
            <w:rFonts w:ascii="var(--fontFamilyBase)" w:eastAsiaTheme="majorEastAsia" w:hAnsi="var(--fontFamilyBase)" w:cs="Segoe UI"/>
            <w:sz w:val="21"/>
            <w:szCs w:val="21"/>
          </w:rPr>
          <w:t xml:space="preserve">CIW Inspection </w:t>
        </w:r>
        <w:r>
          <w:rPr>
            <w:rStyle w:val="Hyperlink"/>
            <w:rFonts w:ascii="var(--fontFamilyBase)" w:eastAsiaTheme="majorEastAsia" w:hAnsi="var(--fontFamilyBase)" w:cs="Segoe UI"/>
            <w:sz w:val="21"/>
            <w:szCs w:val="21"/>
          </w:rPr>
          <w:lastRenderedPageBreak/>
          <w:t>framework for care home services, secure accommodation services, residential family …</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21 March 2026).</w:t>
      </w:r>
    </w:p>
    <w:p w14:paraId="074EA2D4"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6EC964EC"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Children’s Workforce Development Council (2008)</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 xml:space="preserve">Integrated Working </w:t>
      </w:r>
      <w:proofErr w:type="spellStart"/>
      <w:r>
        <w:rPr>
          <w:rFonts w:ascii="var(--fontFamilyBase)" w:hAnsi="var(--fontFamilyBase)" w:cs="Segoe UI"/>
          <w:i/>
          <w:iCs/>
          <w:color w:val="242424"/>
          <w:sz w:val="21"/>
          <w:szCs w:val="21"/>
        </w:rPr>
        <w:t>Explained.</w:t>
      </w:r>
      <w:r>
        <w:rPr>
          <w:rFonts w:ascii="var(--fontFamilyBase)" w:hAnsi="var(--fontFamilyBase)" w:cs="Segoe UI"/>
          <w:color w:val="242424"/>
          <w:sz w:val="21"/>
          <w:szCs w:val="21"/>
        </w:rPr>
        <w:t>Available</w:t>
      </w:r>
      <w:proofErr w:type="spellEnd"/>
      <w:r>
        <w:rPr>
          <w:rFonts w:ascii="var(--fontFamilyBase)" w:hAnsi="var(--fontFamilyBase)" w:cs="Segoe UI"/>
          <w:color w:val="242424"/>
          <w:sz w:val="21"/>
          <w:szCs w:val="21"/>
        </w:rPr>
        <w:t xml:space="preserve"> at:</w:t>
      </w:r>
      <w:r>
        <w:rPr>
          <w:rStyle w:val="apple-converted-space"/>
          <w:rFonts w:ascii="var(--fontFamilyBase)" w:hAnsi="var(--fontFamilyBase)" w:cs="Segoe UI"/>
          <w:color w:val="242424"/>
          <w:sz w:val="21"/>
          <w:szCs w:val="21"/>
        </w:rPr>
        <w:t> </w:t>
      </w:r>
      <w:hyperlink r:id="rId58" w:tgtFrame="_blank" w:history="1">
        <w:r>
          <w:rPr>
            <w:rStyle w:val="Hyperlink"/>
            <w:rFonts w:ascii="var(--fontFamilyBase)" w:eastAsiaTheme="majorEastAsia" w:hAnsi="var(--fontFamilyBase)" w:cs="Segoe UI"/>
            <w:color w:val="37797B"/>
            <w:sz w:val="21"/>
            <w:szCs w:val="21"/>
          </w:rPr>
          <w:t>integrated_working_explained.pdf</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23 March 2026).</w:t>
      </w:r>
    </w:p>
    <w:p w14:paraId="3F319DA2"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6D7918E7"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Curriculum for Wales (2022)</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Curriculum for Wales.</w:t>
      </w:r>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59" w:tgtFrame="_blank" w:history="1">
        <w:r>
          <w:rPr>
            <w:rStyle w:val="Hyperlink"/>
            <w:rFonts w:ascii="var(--fontFamilyBase)" w:eastAsiaTheme="majorEastAsia" w:hAnsi="var(--fontFamilyBase)" w:cs="Segoe UI"/>
            <w:color w:val="37797B"/>
            <w:sz w:val="21"/>
            <w:szCs w:val="21"/>
          </w:rPr>
          <w:t>Curriculum for Wales - Hwb</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23 March 2026).</w:t>
      </w:r>
    </w:p>
    <w:p w14:paraId="59BD59F1"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50304E56"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Department for Education (2012)</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 xml:space="preserve">Exploring interventions for children and young people with speech, language and communication needs: A study of </w:t>
      </w:r>
      <w:proofErr w:type="spellStart"/>
      <w:r>
        <w:rPr>
          <w:rFonts w:ascii="var(--fontFamilyBase)" w:hAnsi="var(--fontFamilyBase)" w:cs="Segoe UI"/>
          <w:i/>
          <w:iCs/>
          <w:color w:val="242424"/>
          <w:sz w:val="21"/>
          <w:szCs w:val="21"/>
        </w:rPr>
        <w:t>practice.</w:t>
      </w:r>
      <w:r>
        <w:rPr>
          <w:rFonts w:ascii="var(--fontFamilyBase)" w:hAnsi="var(--fontFamilyBase)" w:cs="Segoe UI"/>
          <w:color w:val="242424"/>
          <w:sz w:val="21"/>
          <w:szCs w:val="21"/>
        </w:rPr>
        <w:t>Available</w:t>
      </w:r>
      <w:proofErr w:type="spellEnd"/>
      <w:r>
        <w:rPr>
          <w:rFonts w:ascii="var(--fontFamilyBase)" w:hAnsi="var(--fontFamilyBase)" w:cs="Segoe UI"/>
          <w:color w:val="242424"/>
          <w:sz w:val="21"/>
          <w:szCs w:val="21"/>
        </w:rPr>
        <w:t xml:space="preserve"> at:</w:t>
      </w:r>
      <w:r>
        <w:rPr>
          <w:rStyle w:val="apple-converted-space"/>
          <w:rFonts w:ascii="var(--fontFamilyBase)" w:hAnsi="var(--fontFamilyBase)" w:cs="Segoe UI"/>
          <w:color w:val="242424"/>
          <w:sz w:val="21"/>
          <w:szCs w:val="21"/>
        </w:rPr>
        <w:t> </w:t>
      </w:r>
      <w:hyperlink r:id="rId60" w:tgtFrame="_blank" w:history="1">
        <w:r>
          <w:rPr>
            <w:rStyle w:val="Hyperlink"/>
            <w:rFonts w:ascii="var(--fontFamilyBase)" w:eastAsiaTheme="majorEastAsia" w:hAnsi="var(--fontFamilyBase)" w:cs="Segoe UI"/>
            <w:sz w:val="21"/>
            <w:szCs w:val="21"/>
          </w:rPr>
          <w:t>Implementing interventions for children and young people with speech, language and communication ne…</w:t>
        </w:r>
      </w:hyperlink>
      <w:r>
        <w:rPr>
          <w:rStyle w:val="apple-converted-space"/>
          <w:rFonts w:ascii="var(--fontFamilyBase)" w:hAnsi="var(--fontFamilyBase)" w:cs="Segoe UI"/>
          <w:color w:val="242424"/>
          <w:sz w:val="21"/>
          <w:szCs w:val="21"/>
          <w:u w:val="single"/>
        </w:rPr>
        <w:t> </w:t>
      </w:r>
      <w:r>
        <w:rPr>
          <w:rFonts w:ascii="var(--fontFamilyBase)" w:hAnsi="var(--fontFamilyBase)" w:cs="Segoe UI"/>
          <w:color w:val="242424"/>
          <w:sz w:val="21"/>
          <w:szCs w:val="21"/>
        </w:rPr>
        <w:t>(Accessed: 17 March 2026).</w:t>
      </w:r>
    </w:p>
    <w:p w14:paraId="683A26A3"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19E91C8D"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IPSEA (no date)</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EHC Plans – Health and Care needs.</w:t>
      </w:r>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61" w:tgtFrame="_blank" w:history="1">
        <w:r>
          <w:rPr>
            <w:rStyle w:val="Hyperlink"/>
            <w:rFonts w:ascii="var(--fontFamilyBase)" w:eastAsiaTheme="majorEastAsia" w:hAnsi="var(--fontFamilyBase)" w:cs="Segoe UI"/>
            <w:color w:val="37797B"/>
            <w:sz w:val="21"/>
            <w:szCs w:val="21"/>
          </w:rPr>
          <w:t>EHC plans - health and care needs</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17 March 2026). </w:t>
      </w:r>
    </w:p>
    <w:p w14:paraId="1EF8FED4"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5154C7EE"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Speech and Language UK (2024)</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Speech and Language UK launches new report: ‘Getting in early: Speech and language interventions that transform children’s lives’</w:t>
      </w:r>
      <w:r>
        <w:rPr>
          <w:rStyle w:val="apple-converted-space"/>
          <w:rFonts w:ascii="var(--fontFamilyBase)" w:hAnsi="var(--fontFamilyBase)" w:cs="Segoe UI"/>
          <w:i/>
          <w:iCs/>
          <w:color w:val="242424"/>
          <w:sz w:val="21"/>
          <w:szCs w:val="21"/>
        </w:rPr>
        <w:t>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62" w:tgtFrame="_blank" w:history="1">
        <w:r>
          <w:rPr>
            <w:rStyle w:val="Hyperlink"/>
            <w:rFonts w:ascii="var(--fontFamilyBase)" w:eastAsiaTheme="majorEastAsia" w:hAnsi="var(--fontFamilyBase)" w:cs="Segoe UI"/>
            <w:sz w:val="21"/>
            <w:szCs w:val="21"/>
          </w:rPr>
          <w:t xml:space="preserve">Speech and Language UK launches new report: ‘Getting in early: Speech and language interventions </w:t>
        </w:r>
        <w:proofErr w:type="spellStart"/>
        <w:r>
          <w:rPr>
            <w:rStyle w:val="Hyperlink"/>
            <w:rFonts w:ascii="var(--fontFamilyBase)" w:eastAsiaTheme="majorEastAsia" w:hAnsi="var(--fontFamilyBase)" w:cs="Segoe UI"/>
            <w:sz w:val="21"/>
            <w:szCs w:val="21"/>
          </w:rPr>
          <w:t>th</w:t>
        </w:r>
        <w:proofErr w:type="spellEnd"/>
        <w:r>
          <w:rPr>
            <w:rStyle w:val="Hyperlink"/>
            <w:rFonts w:ascii="var(--fontFamilyBase)" w:eastAsiaTheme="majorEastAsia" w:hAnsi="var(--fontFamilyBase)" w:cs="Segoe UI"/>
            <w:sz w:val="21"/>
            <w:szCs w:val="21"/>
          </w:rPr>
          <w:t>…</w:t>
        </w:r>
      </w:hyperlink>
      <w:r>
        <w:rPr>
          <w:rStyle w:val="apple-converted-space"/>
          <w:rFonts w:ascii="var(--fontFamilyBase)" w:hAnsi="var(--fontFamilyBase)" w:cs="Segoe UI"/>
          <w:color w:val="242424"/>
          <w:sz w:val="21"/>
          <w:szCs w:val="21"/>
          <w:u w:val="single"/>
        </w:rPr>
        <w:t> </w:t>
      </w:r>
      <w:r>
        <w:rPr>
          <w:rFonts w:ascii="var(--fontFamilyBase)" w:hAnsi="var(--fontFamilyBase)" w:cs="Segoe UI"/>
          <w:color w:val="242424"/>
          <w:sz w:val="21"/>
          <w:szCs w:val="21"/>
        </w:rPr>
        <w:t>(Accessed: 17 March 2026). </w:t>
      </w:r>
    </w:p>
    <w:p w14:paraId="3C86E927"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1EAB4208"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Swansea Council (2023)</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ALN - Individual Learning Plan (IDP)</w:t>
      </w:r>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63" w:tgtFrame="_blank" w:history="1">
        <w:r>
          <w:rPr>
            <w:rStyle w:val="Hyperlink"/>
            <w:rFonts w:ascii="var(--fontFamilyBase)" w:eastAsiaTheme="majorEastAsia" w:hAnsi="var(--fontFamilyBase)" w:cs="Segoe UI"/>
            <w:color w:val="37797B"/>
            <w:sz w:val="21"/>
            <w:szCs w:val="21"/>
          </w:rPr>
          <w:t>ALN - Individual Development Plan (IDP) - Swansea</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17 March 2026).</w:t>
      </w:r>
    </w:p>
    <w:p w14:paraId="2B10DD9C"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 </w:t>
      </w:r>
    </w:p>
    <w:p w14:paraId="4112860F" w14:textId="77777777" w:rsidR="00EF0F04" w:rsidRDefault="00EF0F04" w:rsidP="00EF0F04">
      <w:pPr>
        <w:pStyle w:val="NormalWeb"/>
        <w:spacing w:before="0" w:beforeAutospacing="0" w:after="0" w:afterAutospacing="0"/>
        <w:rPr>
          <w:rFonts w:ascii="var(--fontFamilyBase)" w:hAnsi="var(--fontFamilyBase)" w:cs="Segoe UI"/>
          <w:color w:val="242424"/>
          <w:sz w:val="21"/>
          <w:szCs w:val="21"/>
        </w:rPr>
      </w:pPr>
      <w:r>
        <w:rPr>
          <w:rFonts w:ascii="var(--fontFamilyBase)" w:hAnsi="var(--fontFamilyBase)" w:cs="Segoe UI"/>
          <w:color w:val="242424"/>
          <w:sz w:val="21"/>
          <w:szCs w:val="21"/>
        </w:rPr>
        <w:t>UNCRC (2022)</w:t>
      </w:r>
      <w:r>
        <w:rPr>
          <w:rStyle w:val="apple-converted-space"/>
          <w:rFonts w:ascii="var(--fontFamilyBase)" w:hAnsi="var(--fontFamilyBase)" w:cs="Segoe UI"/>
          <w:color w:val="242424"/>
          <w:sz w:val="21"/>
          <w:szCs w:val="21"/>
        </w:rPr>
        <w:t> </w:t>
      </w:r>
      <w:r>
        <w:rPr>
          <w:rFonts w:ascii="var(--fontFamilyBase)" w:hAnsi="var(--fontFamilyBase)" w:cs="Segoe UI"/>
          <w:i/>
          <w:iCs/>
          <w:color w:val="242424"/>
          <w:sz w:val="21"/>
          <w:szCs w:val="21"/>
        </w:rPr>
        <w:t>The United Nations Convention on the Rights of the Child.</w:t>
      </w:r>
      <w:r>
        <w:rPr>
          <w:rStyle w:val="apple-converted-space"/>
          <w:rFonts w:ascii="var(--fontFamilyBase)" w:hAnsi="var(--fontFamilyBase)" w:cs="Segoe UI"/>
          <w:i/>
          <w:iCs/>
          <w:color w:val="242424"/>
          <w:sz w:val="21"/>
          <w:szCs w:val="21"/>
        </w:rPr>
        <w:t> </w:t>
      </w:r>
      <w:r>
        <w:rPr>
          <w:rFonts w:ascii="var(--fontFamilyBase)" w:hAnsi="var(--fontFamilyBase)" w:cs="Segoe UI"/>
          <w:color w:val="242424"/>
          <w:sz w:val="21"/>
          <w:szCs w:val="21"/>
        </w:rPr>
        <w:t>Available at:</w:t>
      </w:r>
      <w:r>
        <w:rPr>
          <w:rStyle w:val="apple-converted-space"/>
          <w:rFonts w:ascii="var(--fontFamilyBase)" w:hAnsi="var(--fontFamilyBase)" w:cs="Segoe UI"/>
          <w:color w:val="242424"/>
          <w:sz w:val="21"/>
          <w:szCs w:val="21"/>
        </w:rPr>
        <w:t> </w:t>
      </w:r>
      <w:hyperlink r:id="rId64" w:tgtFrame="_blank" w:history="1">
        <w:r>
          <w:rPr>
            <w:rStyle w:val="Hyperlink"/>
            <w:rFonts w:ascii="var(--fontFamilyBase)" w:eastAsiaTheme="majorEastAsia" w:hAnsi="var(--fontFamilyBase)" w:cs="Segoe UI"/>
            <w:color w:val="37797B"/>
            <w:sz w:val="21"/>
            <w:szCs w:val="21"/>
          </w:rPr>
          <w:t>Layout 1</w:t>
        </w:r>
      </w:hyperlink>
      <w:r>
        <w:rPr>
          <w:rStyle w:val="apple-converted-space"/>
          <w:rFonts w:ascii="var(--fontFamilyBase)" w:hAnsi="var(--fontFamilyBase)" w:cs="Segoe UI"/>
          <w:color w:val="242424"/>
          <w:sz w:val="21"/>
          <w:szCs w:val="21"/>
        </w:rPr>
        <w:t> </w:t>
      </w:r>
      <w:r>
        <w:rPr>
          <w:rFonts w:ascii="var(--fontFamilyBase)" w:hAnsi="var(--fontFamilyBase)" w:cs="Segoe UI"/>
          <w:color w:val="242424"/>
          <w:sz w:val="21"/>
          <w:szCs w:val="21"/>
        </w:rPr>
        <w:t>(Accessed: 21 March 2026)</w:t>
      </w:r>
    </w:p>
    <w:p w14:paraId="17AB4620" w14:textId="47232315" w:rsidR="00EF0F04" w:rsidRDefault="00EF0F04">
      <w:r>
        <w:br w:type="page"/>
      </w:r>
    </w:p>
    <w:p w14:paraId="58C48190" w14:textId="77777777" w:rsidR="00EF0F04" w:rsidRPr="00EF0F04" w:rsidRDefault="00EF0F04"/>
    <w:sectPr w:rsidR="00EF0F04" w:rsidRPr="00EF0F04" w:rsidSect="00EF0F04">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var(--fontFamilyBase)">
    <w:altName w:val="Cambria"/>
    <w:panose1 w:val="020B0604020202020204"/>
    <w:charset w:val="00"/>
    <w:family w:val="roman"/>
    <w:pitch w:val="default"/>
  </w:font>
  <w:font w:name="Segoe UI">
    <w:panose1 w:val="020B0604020202020204"/>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F04"/>
    <w:rsid w:val="00064C47"/>
    <w:rsid w:val="00280195"/>
    <w:rsid w:val="0069728B"/>
    <w:rsid w:val="00712D00"/>
    <w:rsid w:val="00982D16"/>
    <w:rsid w:val="00B53381"/>
    <w:rsid w:val="00EF0F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A4D391"/>
  <w15:chartTrackingRefBased/>
  <w15:docId w15:val="{3BCFA395-2B08-0B44-83A8-36C6C9C31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0F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0F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0F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0F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0F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0F0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0F0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0F0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0F0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F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0F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0F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0F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0F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0F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0F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0F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0F04"/>
    <w:rPr>
      <w:rFonts w:eastAsiaTheme="majorEastAsia" w:cstheme="majorBidi"/>
      <w:color w:val="272727" w:themeColor="text1" w:themeTint="D8"/>
    </w:rPr>
  </w:style>
  <w:style w:type="paragraph" w:styleId="Title">
    <w:name w:val="Title"/>
    <w:basedOn w:val="Normal"/>
    <w:next w:val="Normal"/>
    <w:link w:val="TitleChar"/>
    <w:uiPriority w:val="10"/>
    <w:qFormat/>
    <w:rsid w:val="00EF0F0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F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0F0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0F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0F0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F0F04"/>
    <w:rPr>
      <w:i/>
      <w:iCs/>
      <w:color w:val="404040" w:themeColor="text1" w:themeTint="BF"/>
    </w:rPr>
  </w:style>
  <w:style w:type="paragraph" w:styleId="ListParagraph">
    <w:name w:val="List Paragraph"/>
    <w:basedOn w:val="Normal"/>
    <w:uiPriority w:val="34"/>
    <w:qFormat/>
    <w:rsid w:val="00EF0F04"/>
    <w:pPr>
      <w:ind w:left="720"/>
      <w:contextualSpacing/>
    </w:pPr>
  </w:style>
  <w:style w:type="character" w:styleId="IntenseEmphasis">
    <w:name w:val="Intense Emphasis"/>
    <w:basedOn w:val="DefaultParagraphFont"/>
    <w:uiPriority w:val="21"/>
    <w:qFormat/>
    <w:rsid w:val="00EF0F04"/>
    <w:rPr>
      <w:i/>
      <w:iCs/>
      <w:color w:val="0F4761" w:themeColor="accent1" w:themeShade="BF"/>
    </w:rPr>
  </w:style>
  <w:style w:type="paragraph" w:styleId="IntenseQuote">
    <w:name w:val="Intense Quote"/>
    <w:basedOn w:val="Normal"/>
    <w:next w:val="Normal"/>
    <w:link w:val="IntenseQuoteChar"/>
    <w:uiPriority w:val="30"/>
    <w:qFormat/>
    <w:rsid w:val="00EF0F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0F04"/>
    <w:rPr>
      <w:i/>
      <w:iCs/>
      <w:color w:val="0F4761" w:themeColor="accent1" w:themeShade="BF"/>
    </w:rPr>
  </w:style>
  <w:style w:type="character" w:styleId="IntenseReference">
    <w:name w:val="Intense Reference"/>
    <w:basedOn w:val="DefaultParagraphFont"/>
    <w:uiPriority w:val="32"/>
    <w:qFormat/>
    <w:rsid w:val="00EF0F04"/>
    <w:rPr>
      <w:b/>
      <w:bCs/>
      <w:smallCaps/>
      <w:color w:val="0F4761" w:themeColor="accent1" w:themeShade="BF"/>
      <w:spacing w:val="5"/>
    </w:rPr>
  </w:style>
  <w:style w:type="paragraph" w:styleId="NoSpacing">
    <w:name w:val="No Spacing"/>
    <w:link w:val="NoSpacingChar"/>
    <w:uiPriority w:val="1"/>
    <w:qFormat/>
    <w:rsid w:val="00EF0F04"/>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F0F04"/>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EF0F04"/>
    <w:rPr>
      <w:color w:val="467886" w:themeColor="hyperlink"/>
      <w:u w:val="single"/>
    </w:rPr>
  </w:style>
  <w:style w:type="character" w:styleId="UnresolvedMention">
    <w:name w:val="Unresolved Mention"/>
    <w:basedOn w:val="DefaultParagraphFont"/>
    <w:uiPriority w:val="99"/>
    <w:semiHidden/>
    <w:unhideWhenUsed/>
    <w:rsid w:val="00EF0F04"/>
    <w:rPr>
      <w:color w:val="605E5C"/>
      <w:shd w:val="clear" w:color="auto" w:fill="E1DFDD"/>
    </w:rPr>
  </w:style>
  <w:style w:type="paragraph" w:customStyle="1" w:styleId="p1">
    <w:name w:val="p1"/>
    <w:basedOn w:val="Normal"/>
    <w:rsid w:val="00EF0F04"/>
    <w:rPr>
      <w:rFonts w:ascii="Arial" w:eastAsia="Times New Roman" w:hAnsi="Arial" w:cs="Arial"/>
      <w:color w:val="000000"/>
      <w:kern w:val="0"/>
      <w:sz w:val="18"/>
      <w:szCs w:val="18"/>
      <w:lang w:eastAsia="en-GB"/>
      <w14:ligatures w14:val="none"/>
    </w:rPr>
  </w:style>
  <w:style w:type="character" w:customStyle="1" w:styleId="apple-converted-space">
    <w:name w:val="apple-converted-space"/>
    <w:basedOn w:val="DefaultParagraphFont"/>
    <w:rsid w:val="00EF0F04"/>
  </w:style>
  <w:style w:type="character" w:customStyle="1" w:styleId="s1">
    <w:name w:val="s1"/>
    <w:basedOn w:val="DefaultParagraphFont"/>
    <w:rsid w:val="00EF0F04"/>
    <w:rPr>
      <w:rFonts w:ascii="Arial" w:hAnsi="Arial" w:cs="Arial" w:hint="default"/>
      <w:sz w:val="12"/>
      <w:szCs w:val="12"/>
    </w:rPr>
  </w:style>
  <w:style w:type="paragraph" w:styleId="NormalWeb">
    <w:name w:val="Normal (Web)"/>
    <w:basedOn w:val="Normal"/>
    <w:uiPriority w:val="99"/>
    <w:semiHidden/>
    <w:unhideWhenUsed/>
    <w:rsid w:val="00EF0F0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fui-styledtext">
    <w:name w:val="fui-styledtext"/>
    <w:basedOn w:val="DefaultParagraphFont"/>
    <w:rsid w:val="00EF0F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wales/sites/default/files/publications/2024-03/early-childhood-play-learning-care-plan.pdf" TargetMode="External"/><Relationship Id="rId21" Type="http://schemas.openxmlformats.org/officeDocument/2006/relationships/hyperlink" Target="https://www.gov.wales/flying-start-childcare-guidance-html" TargetMode="External"/><Relationship Id="rId34" Type="http://schemas.openxmlformats.org/officeDocument/2006/relationships/hyperlink" Target="https://speechandlanguage.org.uk/about-us/news-and-blogs/speech-and-language-uk-launches-new-report-meeting-the-need-speech-and-language-interventions-that-transform-childrens-lives/" TargetMode="External"/><Relationship Id="rId42" Type="http://schemas.openxmlformats.org/officeDocument/2006/relationships/hyperlink" Target="https://www.gov.wales/sites/default/files/publications/2025-09/national-minimum-standards-for-regulated-childcare.pdf" TargetMode="External"/><Relationship Id="rId47" Type="http://schemas.openxmlformats.org/officeDocument/2006/relationships/hyperlink" Target="https://www.ipsea.org.uk/ehc-plans-health-and-care-needs" TargetMode="External"/><Relationship Id="rId50" Type="http://schemas.openxmlformats.org/officeDocument/2006/relationships/hyperlink" Target="https://www.unicef.org.uk/wp-content/uploads/2016/08/unicef-convention-rights-child-uncrc.pdf" TargetMode="External"/><Relationship Id="rId55" Type="http://schemas.openxmlformats.org/officeDocument/2006/relationships/hyperlink" Target="https://www.gov.wales/flying-start-childcare-guidance-html" TargetMode="External"/><Relationship Id="rId63" Type="http://schemas.openxmlformats.org/officeDocument/2006/relationships/hyperlink" Target="https://www.swansea.gov.uk/alnIDP?lang=en" TargetMode="External"/><Relationship Id="rId7" Type="http://schemas.openxmlformats.org/officeDocument/2006/relationships/hyperlink" Target="https://www.childcareinformation.wales/servicedetail?localauthoritycode=W06000011" TargetMode="External"/><Relationship Id="rId2" Type="http://schemas.openxmlformats.org/officeDocument/2006/relationships/settings" Target="settings.xml"/><Relationship Id="rId16" Type="http://schemas.openxmlformats.org/officeDocument/2006/relationships/hyperlink" Target="https://www.swansea.gov.uk/contactSPOC" TargetMode="External"/><Relationship Id="rId29" Type="http://schemas.openxmlformats.org/officeDocument/2006/relationships/hyperlink" Target="https://www.careinspectorate.wales/sites/default/files/2024-05/240531-inspection-framework-en.pdf" TargetMode="External"/><Relationship Id="rId11" Type="http://schemas.openxmlformats.org/officeDocument/2006/relationships/hyperlink" Target="https://www.childcareinformation.wales/servicedetail?localauthoritycode=W06000011" TargetMode="External"/><Relationship Id="rId24" Type="http://schemas.openxmlformats.org/officeDocument/2006/relationships/hyperlink" Target="https://www.careinspectorate.wales/sites/default/files/2025-07/250709-childcare-framework-en.pdf" TargetMode="External"/><Relationship Id="rId32" Type="http://schemas.openxmlformats.org/officeDocument/2006/relationships/hyperlink" Target="https://assets.publishing.service.gov.uk/media/5a7b9574ed915d414762153f/DFE-RR247-BCRP13.pdf" TargetMode="External"/><Relationship Id="rId37" Type="http://schemas.openxmlformats.org/officeDocument/2006/relationships/hyperlink" Target="https://www.careinspectorate.wales/how-we-inspect-childcare-and-play-services" TargetMode="External"/><Relationship Id="rId40" Type="http://schemas.openxmlformats.org/officeDocument/2006/relationships/hyperlink" Target="https://www.gov.wales/sites/default/files/publications/2024-03/early-childhood-play-learning-care-plan.pdf" TargetMode="External"/><Relationship Id="rId45" Type="http://schemas.openxmlformats.org/officeDocument/2006/relationships/hyperlink" Target="https://hwb.gov.wales/curriculum-for-wales" TargetMode="External"/><Relationship Id="rId53" Type="http://schemas.openxmlformats.org/officeDocument/2006/relationships/hyperlink" Target="https://hwb.gov.wales/api/storage/4901fbbb-6aa2-4412-be18-f73ca2c3c599/a-quality-framework-for-early-childhood-play-learning-and-care-v2.pdf" TargetMode="External"/><Relationship Id="rId58" Type="http://schemas.openxmlformats.org/officeDocument/2006/relationships/hyperlink" Target="https://assets.publishing.service.gov.uk/government/uploads/system/uploads/attachment_data/file/182200/integrated_working_explained.pdf" TargetMode="External"/><Relationship Id="rId66" Type="http://schemas.openxmlformats.org/officeDocument/2006/relationships/glossaryDocument" Target="glossary/document.xml"/><Relationship Id="rId5" Type="http://schemas.openxmlformats.org/officeDocument/2006/relationships/image" Target="media/image2.png"/><Relationship Id="rId61" Type="http://schemas.openxmlformats.org/officeDocument/2006/relationships/hyperlink" Target="https://www.ipsea.org.uk/ehc-plans-health-and-care-needs" TargetMode="External"/><Relationship Id="rId19" Type="http://schemas.openxmlformats.org/officeDocument/2006/relationships/hyperlink" Target="https://hwb.gov.wales/api/storage/4901fbbb-6aa2-4412-be18-f73ca2c3c599/a-quality-framework-for-early-childhood-play-learning-and-care-v2.pdf" TargetMode="External"/><Relationship Id="rId14" Type="http://schemas.openxmlformats.org/officeDocument/2006/relationships/hyperlink" Target="https://www.swansea.gov.uk/contactemergencydutyteam" TargetMode="External"/><Relationship Id="rId22" Type="http://schemas.openxmlformats.org/officeDocument/2006/relationships/hyperlink" Target="https://www.gov.wales/sites/default/files/publications/2025-09/national-minimum-standards-for-regulated-childcare.pdf" TargetMode="External"/><Relationship Id="rId27" Type="http://schemas.openxmlformats.org/officeDocument/2006/relationships/hyperlink" Target="https://www.gov.wales/flying-start-childcare-guidance-html" TargetMode="External"/><Relationship Id="rId30" Type="http://schemas.openxmlformats.org/officeDocument/2006/relationships/hyperlink" Target="https://assets.publishing.service.gov.uk/government/uploads/system/uploads/attachment_data/file/182200/integrated_working_explained.pdf" TargetMode="External"/><Relationship Id="rId35" Type="http://schemas.openxmlformats.org/officeDocument/2006/relationships/hyperlink" Target="https://www.swansea.gov.uk/alnIDP?lang=en" TargetMode="External"/><Relationship Id="rId43" Type="http://schemas.openxmlformats.org/officeDocument/2006/relationships/hyperlink" Target="https://www.careinspectorate.wales/sites/default/files/2024-05/240531-inspection-framework-en.pdf" TargetMode="External"/><Relationship Id="rId48" Type="http://schemas.openxmlformats.org/officeDocument/2006/relationships/hyperlink" Target="https://speechandlanguage.org.uk/about-us/news-and-blogs/speech-and-language-uk-launches-new-report-meeting-the-need-speech-and-language-interventions-that-transform-childrens-lives/" TargetMode="External"/><Relationship Id="rId56" Type="http://schemas.openxmlformats.org/officeDocument/2006/relationships/hyperlink" Target="https://www.gov.wales/sites/default/files/publications/2025-09/national-minimum-standards-for-regulated-childcare.pdf" TargetMode="External"/><Relationship Id="rId64" Type="http://schemas.openxmlformats.org/officeDocument/2006/relationships/hyperlink" Target="https://www.unicef.org.uk/wp-content/uploads/2016/08/unicef-convention-rights-child-uncrc.pdf" TargetMode="External"/><Relationship Id="rId8" Type="http://schemas.openxmlformats.org/officeDocument/2006/relationships/hyperlink" Target="https://www.gov.wales/sites/default/files/statistics-and-research/2019-04/evaluation-of-flying-start-findings-from-the-baseline-survey-of-families-summary.pdf" TargetMode="External"/><Relationship Id="rId51" Type="http://schemas.openxmlformats.org/officeDocument/2006/relationships/hyperlink" Target="https://www.careinspectorate.wales/how-we-inspect-childcare-and-play-services" TargetMode="External"/><Relationship Id="rId3" Type="http://schemas.openxmlformats.org/officeDocument/2006/relationships/webSettings" Target="webSettings.xml"/><Relationship Id="rId12" Type="http://schemas.openxmlformats.org/officeDocument/2006/relationships/hyperlink" Target="https://www.careinspectorate.wales" TargetMode="External"/><Relationship Id="rId17" Type="http://schemas.openxmlformats.org/officeDocument/2006/relationships/hyperlink" Target="https://www.careinspectorate.wales/how-we-inspect-childcare-and-play-services" TargetMode="External"/><Relationship Id="rId25" Type="http://schemas.openxmlformats.org/officeDocument/2006/relationships/hyperlink" Target="https://hwb.gov.wales/api/storage/4901fbbb-6aa2-4412-be18-f73ca2c3c599/a-quality-framework-for-early-childhood-play-learning-and-care-v2.pdf" TargetMode="External"/><Relationship Id="rId33" Type="http://schemas.openxmlformats.org/officeDocument/2006/relationships/hyperlink" Target="https://www.ipsea.org.uk/ehc-plans-health-and-care-needs" TargetMode="External"/><Relationship Id="rId38" Type="http://schemas.openxmlformats.org/officeDocument/2006/relationships/hyperlink" Target="https://www.careinspectorate.wales/sites/default/files/2025-07/250709-childcare-framework-en.pdf" TargetMode="External"/><Relationship Id="rId46" Type="http://schemas.openxmlformats.org/officeDocument/2006/relationships/hyperlink" Target="https://assets.publishing.service.gov.uk/media/5a7b9574ed915d414762153f/DFE-RR247-BCRP13.pdf" TargetMode="External"/><Relationship Id="rId59" Type="http://schemas.openxmlformats.org/officeDocument/2006/relationships/hyperlink" Target="https://hwb.gov.wales/curriculum-for-wales" TargetMode="External"/><Relationship Id="rId67" Type="http://schemas.openxmlformats.org/officeDocument/2006/relationships/theme" Target="theme/theme1.xml"/><Relationship Id="rId20" Type="http://schemas.openxmlformats.org/officeDocument/2006/relationships/hyperlink" Target="https://www.gov.wales/sites/default/files/publications/2024-03/early-childhood-play-learning-care-plan.pdf" TargetMode="External"/><Relationship Id="rId41" Type="http://schemas.openxmlformats.org/officeDocument/2006/relationships/hyperlink" Target="https://www.gov.wales/flying-start-childcare-guidance-html" TargetMode="External"/><Relationship Id="rId54" Type="http://schemas.openxmlformats.org/officeDocument/2006/relationships/hyperlink" Target="https://www.gov.wales/sites/default/files/publications/2024-03/early-childhood-play-learning-care-plan.pdf" TargetMode="External"/><Relationship Id="rId62" Type="http://schemas.openxmlformats.org/officeDocument/2006/relationships/hyperlink" Target="https://speechandlanguage.org.uk/about-us/news-and-blogs/speech-and-language-uk-launches-new-report-meeting-the-need-speech-and-language-interventions-that-transform-childrens-lives/" TargetMode="External"/><Relationship Id="rId1" Type="http://schemas.openxmlformats.org/officeDocument/2006/relationships/styles" Target="styles.xml"/><Relationship Id="rId6" Type="http://schemas.openxmlformats.org/officeDocument/2006/relationships/hyperlink" Target="https://www.swansea.gov.uk/article/2977/Flying-Start" TargetMode="External"/><Relationship Id="rId15" Type="http://schemas.openxmlformats.org/officeDocument/2006/relationships/hyperlink" Target="https://www.swansea.gov.uk/earlyinterventiondutyline" TargetMode="External"/><Relationship Id="rId23" Type="http://schemas.openxmlformats.org/officeDocument/2006/relationships/hyperlink" Target="https://www.careinspectorate.wales/how-we-inspect-childcare-and-play-services" TargetMode="External"/><Relationship Id="rId28" Type="http://schemas.openxmlformats.org/officeDocument/2006/relationships/hyperlink" Target="https://www.gov.wales/sites/default/files/publications/2025-09/national-minimum-standards-for-regulated-childcare.pdf" TargetMode="External"/><Relationship Id="rId36" Type="http://schemas.openxmlformats.org/officeDocument/2006/relationships/hyperlink" Target="https://www.unicef.org.uk/wp-content/uploads/2016/08/unicef-convention-rights-child-uncrc.pdf" TargetMode="External"/><Relationship Id="rId49" Type="http://schemas.openxmlformats.org/officeDocument/2006/relationships/hyperlink" Target="https://www.swansea.gov.uk/alnIDP?lang=en" TargetMode="External"/><Relationship Id="rId57" Type="http://schemas.openxmlformats.org/officeDocument/2006/relationships/hyperlink" Target="https://www.careinspectorate.wales/sites/default/files/2024-05/240531-inspection-framework-en.pdf" TargetMode="External"/><Relationship Id="rId10" Type="http://schemas.openxmlformats.org/officeDocument/2006/relationships/hyperlink" Target="https://www.swansea.gov.uk/article/2977/Flying-Start" TargetMode="External"/><Relationship Id="rId31" Type="http://schemas.openxmlformats.org/officeDocument/2006/relationships/hyperlink" Target="https://hwb.gov.wales/curriculum-for-wales" TargetMode="External"/><Relationship Id="rId44" Type="http://schemas.openxmlformats.org/officeDocument/2006/relationships/hyperlink" Target="https://assets.publishing.service.gov.uk/government/uploads/system/uploads/attachment_data/file/182200/integrated_working_explained.pdf" TargetMode="External"/><Relationship Id="rId52" Type="http://schemas.openxmlformats.org/officeDocument/2006/relationships/hyperlink" Target="https://www.careinspectorate.wales/sites/default/files/2025-07/250709-childcare-framework-en.pdf" TargetMode="External"/><Relationship Id="rId60" Type="http://schemas.openxmlformats.org/officeDocument/2006/relationships/hyperlink" Target="https://assets.publishing.service.gov.uk/media/5a7b9574ed915d414762153f/DFE-RR247-BCRP13.pdf" TargetMode="External"/><Relationship Id="rId6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gov.wales/sites/default/files/statistics-and-research/2019-04/evaluation-of-flying-start-findings-from-the-baseline-survey-of-families-summary.pdf" TargetMode="External"/><Relationship Id="rId13" Type="http://schemas.openxmlformats.org/officeDocument/2006/relationships/hyperlink" Target="https://www.careinspectorate.wales/about-us/our-strategy-and-projects" TargetMode="External"/><Relationship Id="rId18" Type="http://schemas.openxmlformats.org/officeDocument/2006/relationships/hyperlink" Target="https://www.careinspectorate.wales/sites/default/files/2025-07/250709-childcare-framework-en.pdf" TargetMode="External"/><Relationship Id="rId39" Type="http://schemas.openxmlformats.org/officeDocument/2006/relationships/hyperlink" Target="https://hwb.gov.wales/api/storage/4901fbbb-6aa2-4412-be18-f73ca2c3c599/a-quality-framework-for-early-childhood-play-learning-and-care-v2.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E17332FD0791A4C9CF696699E9A7EE9"/>
        <w:category>
          <w:name w:val="General"/>
          <w:gallery w:val="placeholder"/>
        </w:category>
        <w:types>
          <w:type w:val="bbPlcHdr"/>
        </w:types>
        <w:behaviors>
          <w:behavior w:val="content"/>
        </w:behaviors>
        <w:guid w:val="{0EF601CA-518C-3440-AC80-0A62A9E28E7A}"/>
      </w:docPartPr>
      <w:docPartBody>
        <w:p w:rsidR="00A404BD" w:rsidRDefault="004A470C" w:rsidP="004A470C">
          <w:pPr>
            <w:pStyle w:val="6E17332FD0791A4C9CF696699E9A7EE9"/>
          </w:pPr>
          <w:r>
            <w:rPr>
              <w:rFonts w:asciiTheme="majorHAnsi" w:eastAsiaTheme="majorEastAsia" w:hAnsiTheme="majorHAnsi" w:cstheme="majorBidi"/>
              <w:caps/>
              <w:color w:val="156082" w:themeColor="accent1"/>
              <w:sz w:val="80"/>
              <w:szCs w:val="80"/>
            </w:rPr>
            <w:t>[Document title]</w:t>
          </w:r>
        </w:p>
      </w:docPartBody>
    </w:docPart>
    <w:docPart>
      <w:docPartPr>
        <w:name w:val="A1B436B62A6AFB45ADB32A2AF714D4C8"/>
        <w:category>
          <w:name w:val="General"/>
          <w:gallery w:val="placeholder"/>
        </w:category>
        <w:types>
          <w:type w:val="bbPlcHdr"/>
        </w:types>
        <w:behaviors>
          <w:behavior w:val="content"/>
        </w:behaviors>
        <w:guid w:val="{E818BDC9-9C6C-0541-AA3A-D3B1BDC91F61}"/>
      </w:docPartPr>
      <w:docPartBody>
        <w:p w:rsidR="00A404BD" w:rsidRDefault="004A470C" w:rsidP="004A470C">
          <w:pPr>
            <w:pStyle w:val="A1B436B62A6AFB45ADB32A2AF714D4C8"/>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var(--fontFamilyBase)">
    <w:altName w:val="Cambria"/>
    <w:panose1 w:val="020B0604020202020204"/>
    <w:charset w:val="00"/>
    <w:family w:val="roman"/>
    <w:pitch w:val="default"/>
  </w:font>
  <w:font w:name="Segoe UI">
    <w:panose1 w:val="020B0604020202020204"/>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70C"/>
    <w:rsid w:val="004A470C"/>
    <w:rsid w:val="00982D16"/>
    <w:rsid w:val="00A404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E17332FD0791A4C9CF696699E9A7EE9">
    <w:name w:val="6E17332FD0791A4C9CF696699E9A7EE9"/>
    <w:rsid w:val="004A470C"/>
  </w:style>
  <w:style w:type="paragraph" w:customStyle="1" w:styleId="A1B436B62A6AFB45ADB32A2AF714D4C8">
    <w:name w:val="A1B436B62A6AFB45ADB32A2AF714D4C8"/>
    <w:rsid w:val="004A47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296</TotalTime>
  <Pages>13</Pages>
  <Words>4550</Words>
  <Characters>29991</Characters>
  <Application>Microsoft Office Word</Application>
  <DocSecurity>0</DocSecurity>
  <Lines>937</Lines>
  <Paragraphs>308</Paragraphs>
  <ScaleCrop>false</ScaleCrop>
  <Company/>
  <LinksUpToDate>false</LinksUpToDate>
  <CharactersWithSpaces>34233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management for systems of quality</dc:title>
  <dc:subject>ECEY6011</dc:subject>
  <dc:creator>Samantha Morris (2115614)</dc:creator>
  <cp:keywords/>
  <dc:description/>
  <cp:lastModifiedBy>Samantha Morris (2115614)</cp:lastModifiedBy>
  <cp:revision>1</cp:revision>
  <dcterms:created xsi:type="dcterms:W3CDTF">2026-03-29T11:38:00Z</dcterms:created>
  <dcterms:modified xsi:type="dcterms:W3CDTF">2026-03-29T18:01:00Z</dcterms:modified>
</cp:coreProperties>
</file>