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423F8F" w14:textId="0560121B" w:rsidR="00EE64BD" w:rsidRDefault="00EE64BD" w:rsidP="00EE64BD">
      <w:pPr>
        <w:jc w:val="center"/>
        <w:rPr>
          <w:rFonts w:ascii="Abadi ExtraLight" w:hAnsi="Abadi ExtraLight"/>
          <w:sz w:val="40"/>
          <w:szCs w:val="40"/>
        </w:rPr>
      </w:pPr>
      <w:r w:rsidRPr="00EE64BD">
        <w:rPr>
          <w:rFonts w:ascii="Abadi ExtraLight" w:hAnsi="Abadi ExtraLight"/>
          <w:sz w:val="40"/>
          <w:szCs w:val="40"/>
        </w:rPr>
        <w:t>Research In Context</w:t>
      </w:r>
    </w:p>
    <w:p w14:paraId="531598E7" w14:textId="2F481CCC" w:rsidR="00EE64BD" w:rsidRDefault="00EE64BD" w:rsidP="00EE64BD">
      <w:pPr>
        <w:jc w:val="center"/>
        <w:rPr>
          <w:rFonts w:ascii="Abadi ExtraLight" w:hAnsi="Abadi ExtraLight"/>
          <w:sz w:val="40"/>
          <w:szCs w:val="40"/>
        </w:rPr>
      </w:pPr>
      <w:r>
        <w:rPr>
          <w:rFonts w:ascii="Abadi ExtraLight" w:hAnsi="Abadi ExtraLight"/>
          <w:sz w:val="40"/>
          <w:szCs w:val="40"/>
        </w:rPr>
        <w:t>(</w:t>
      </w:r>
      <w:r w:rsidRPr="00EE64BD">
        <w:rPr>
          <w:rFonts w:ascii="Abadi ExtraLight" w:hAnsi="Abadi ExtraLight"/>
          <w:sz w:val="40"/>
          <w:szCs w:val="40"/>
        </w:rPr>
        <w:t>ADAD5003</w:t>
      </w:r>
      <w:r>
        <w:rPr>
          <w:rFonts w:ascii="Abadi ExtraLight" w:hAnsi="Abadi ExtraLight"/>
          <w:sz w:val="40"/>
          <w:szCs w:val="40"/>
        </w:rPr>
        <w:t>)</w:t>
      </w:r>
    </w:p>
    <w:p w14:paraId="2AE6E52D" w14:textId="3957CECB" w:rsidR="00EE64BD" w:rsidRPr="00EE64BD" w:rsidRDefault="00EE64BD" w:rsidP="00EE64BD">
      <w:pPr>
        <w:jc w:val="center"/>
        <w:rPr>
          <w:rFonts w:ascii="Abadi ExtraLight" w:hAnsi="Abadi ExtraLight"/>
          <w:sz w:val="40"/>
          <w:szCs w:val="40"/>
        </w:rPr>
      </w:pPr>
      <w:r>
        <w:rPr>
          <w:rFonts w:ascii="Abadi ExtraLight" w:hAnsi="Abadi ExtraLight"/>
          <w:sz w:val="40"/>
          <w:szCs w:val="40"/>
        </w:rPr>
        <w:t>Amelia Peacock Everett</w:t>
      </w:r>
    </w:p>
    <w:p w14:paraId="1EE268C4" w14:textId="77777777" w:rsidR="00EE64BD" w:rsidRDefault="00EE64BD"/>
    <w:p w14:paraId="369E7746" w14:textId="77777777" w:rsidR="00EE64BD" w:rsidRDefault="00EE64BD"/>
    <w:p w14:paraId="0ECE6044" w14:textId="77777777" w:rsidR="00EE64BD" w:rsidRDefault="00EE64BD"/>
    <w:p w14:paraId="74067750" w14:textId="77777777" w:rsidR="00EE64BD" w:rsidRDefault="00EE64BD"/>
    <w:p w14:paraId="4F1AAC4C" w14:textId="77777777" w:rsidR="00EE64BD" w:rsidRDefault="00EE64BD"/>
    <w:p w14:paraId="2CDEA2D7" w14:textId="77777777" w:rsidR="00EE64BD" w:rsidRDefault="00EE64BD"/>
    <w:p w14:paraId="1D86C23E" w14:textId="77777777" w:rsidR="00EE64BD" w:rsidRDefault="00EE64BD"/>
    <w:p w14:paraId="1F422FA0" w14:textId="77777777" w:rsidR="00EE64BD" w:rsidRDefault="00EE64BD"/>
    <w:p w14:paraId="61672A45" w14:textId="77777777" w:rsidR="00EE64BD" w:rsidRDefault="00EE64BD"/>
    <w:p w14:paraId="62A9074E" w14:textId="77777777" w:rsidR="00EE64BD" w:rsidRDefault="00EE64BD"/>
    <w:p w14:paraId="16BEF2F2" w14:textId="77777777" w:rsidR="00EE64BD" w:rsidRDefault="00EE64BD"/>
    <w:p w14:paraId="25982ECF" w14:textId="77777777" w:rsidR="00EE64BD" w:rsidRDefault="00EE64BD"/>
    <w:p w14:paraId="2B120EC2" w14:textId="77777777" w:rsidR="00EE64BD" w:rsidRDefault="00EE64BD"/>
    <w:p w14:paraId="47B10830" w14:textId="77777777" w:rsidR="00EE64BD" w:rsidRDefault="00EE64BD"/>
    <w:p w14:paraId="5EEBC7D8" w14:textId="77777777" w:rsidR="00EE64BD" w:rsidRDefault="00EE64BD"/>
    <w:p w14:paraId="456FA1E2" w14:textId="77777777" w:rsidR="00EE64BD" w:rsidRDefault="00EE64BD"/>
    <w:p w14:paraId="1C577BD8" w14:textId="77777777" w:rsidR="00EE64BD" w:rsidRDefault="00EE64BD"/>
    <w:p w14:paraId="2F2312C2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0493F11B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0C1DE3E3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59BDF81A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2EA3B0B4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29883DC7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036BC768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61A0BAF1" w14:textId="77777777" w:rsidR="00EE64BD" w:rsidRDefault="00EE64BD" w:rsidP="00EE64BD">
      <w:pPr>
        <w:jc w:val="both"/>
        <w:rPr>
          <w:rFonts w:ascii="Abadi ExtraLight" w:hAnsi="Abadi ExtraLight"/>
        </w:rPr>
      </w:pPr>
    </w:p>
    <w:p w14:paraId="49F60EA9" w14:textId="6DC87D0A" w:rsidR="00EE64BD" w:rsidRDefault="00EE64BD" w:rsidP="00EE64BD">
      <w:pPr>
        <w:jc w:val="both"/>
        <w:rPr>
          <w:rFonts w:ascii="Abadi ExtraLight" w:hAnsi="Abadi ExtraLight"/>
        </w:rPr>
      </w:pPr>
      <w:r w:rsidRPr="00EE64BD">
        <w:rPr>
          <w:rFonts w:ascii="Abadi ExtraLight" w:hAnsi="Abadi ExtraLight"/>
        </w:rPr>
        <w:lastRenderedPageBreak/>
        <w:t>Using at least 3 examples, consider how image makers have utilised digital technology to explore at least one of the following: Conflict, the Environment, Identity, the Surveillance State, the Technology Society?</w:t>
      </w:r>
      <w:r>
        <w:rPr>
          <w:rFonts w:ascii="Abadi ExtraLight" w:hAnsi="Abadi ExtraLight"/>
        </w:rPr>
        <w:t xml:space="preserve"> </w:t>
      </w:r>
    </w:p>
    <w:p w14:paraId="45CBDC8C" w14:textId="5D556496" w:rsidR="00E30C95" w:rsidRDefault="00E30C95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>In the 21</w:t>
      </w:r>
      <w:r w:rsidRPr="00E30C95">
        <w:rPr>
          <w:rFonts w:ascii="Abadi ExtraLight" w:hAnsi="Abadi ExtraLight"/>
          <w:vertAlign w:val="superscript"/>
        </w:rPr>
        <w:t>st</w:t>
      </w:r>
      <w:r>
        <w:rPr>
          <w:rFonts w:ascii="Abadi ExtraLight" w:hAnsi="Abadi ExtraLight"/>
        </w:rPr>
        <w:t xml:space="preserve"> century, digital technologies have become central not only to the production of images, but also to the way conflict itself is waged, witnessed, and understood. Many contemporary image-makers have turned to digital tools- simulation, CGI compositing, satellite optics, and controlled photographic reconstruction</w:t>
      </w:r>
      <w:r w:rsidR="006A32AE">
        <w:rPr>
          <w:rFonts w:ascii="Abadi ExtraLight" w:hAnsi="Abadi ExtraLight"/>
        </w:rPr>
        <w:t>,</w:t>
      </w:r>
      <w:r>
        <w:rPr>
          <w:rFonts w:ascii="Abadi ExtraLight" w:hAnsi="Abadi ExtraLight"/>
        </w:rPr>
        <w:t xml:space="preserve"> to question how war is represented and how truth is constructed. This essay will examine how artists use digital technology to interrogate modern conflict, focusing on Harun Farocki’s </w:t>
      </w:r>
      <w:r w:rsidRPr="00E30C95">
        <w:rPr>
          <w:rFonts w:ascii="Abadi ExtraLight" w:hAnsi="Abadi ExtraLight"/>
          <w:i/>
          <w:iCs/>
        </w:rPr>
        <w:t>Serious Games</w:t>
      </w:r>
      <w:r>
        <w:rPr>
          <w:rFonts w:ascii="Abadi ExtraLight" w:hAnsi="Abadi ExtraLight"/>
        </w:rPr>
        <w:t xml:space="preserve"> (2009-10), Trevor Paglen’s </w:t>
      </w:r>
      <w:r w:rsidRPr="00E30C95">
        <w:rPr>
          <w:rFonts w:ascii="Abadi ExtraLight" w:hAnsi="Abadi ExtraLight"/>
          <w:i/>
          <w:iCs/>
        </w:rPr>
        <w:t>Drone Vision</w:t>
      </w:r>
      <w:r>
        <w:rPr>
          <w:rFonts w:ascii="Abadi ExtraLight" w:hAnsi="Abadi ExtraLight"/>
        </w:rPr>
        <w:t xml:space="preserve"> (2010), Alfredo Jaar’s </w:t>
      </w:r>
      <w:r w:rsidRPr="00E30C95">
        <w:rPr>
          <w:rFonts w:ascii="Abadi ExtraLight" w:hAnsi="Abadi ExtraLight"/>
          <w:i/>
          <w:iCs/>
        </w:rPr>
        <w:t>The Sound of Silence</w:t>
      </w:r>
      <w:r>
        <w:rPr>
          <w:rFonts w:ascii="Abadi ExtraLight" w:hAnsi="Abadi ExtraLight"/>
        </w:rPr>
        <w:t xml:space="preserve"> (2006) and Thomas Demand’s </w:t>
      </w:r>
      <w:r w:rsidRPr="00E30C95">
        <w:rPr>
          <w:rFonts w:ascii="Abadi ExtraLight" w:hAnsi="Abadi ExtraLight"/>
          <w:i/>
          <w:iCs/>
        </w:rPr>
        <w:t>Bathroom</w:t>
      </w:r>
      <w:r>
        <w:rPr>
          <w:rFonts w:ascii="Abadi ExtraLight" w:hAnsi="Abadi ExtraLight"/>
        </w:rPr>
        <w:t xml:space="preserve"> (1997)</w:t>
      </w:r>
      <w:r w:rsidR="00252796">
        <w:rPr>
          <w:rFonts w:ascii="Abadi ExtraLight" w:hAnsi="Abadi ExtraLight"/>
        </w:rPr>
        <w:t xml:space="preserve">. </w:t>
      </w:r>
      <w:r>
        <w:rPr>
          <w:rFonts w:ascii="Abadi ExtraLight" w:hAnsi="Abadi ExtraLight"/>
        </w:rPr>
        <w:t>Although, these works differ</w:t>
      </w:r>
      <w:r w:rsidR="00CF23C7">
        <w:rPr>
          <w:rFonts w:ascii="Abadi ExtraLight" w:hAnsi="Abadi ExtraLight"/>
        </w:rPr>
        <w:t xml:space="preserve"> vastly</w:t>
      </w:r>
      <w:r>
        <w:rPr>
          <w:rFonts w:ascii="Abadi ExtraLight" w:hAnsi="Abadi ExtraLight"/>
        </w:rPr>
        <w:t xml:space="preserve"> from one another, from multi-screen installation to algorithmically informed photography and digitally reconstructed environments, each addresses the progressively mediated, technologically </w:t>
      </w:r>
      <w:r w:rsidR="00CF23C7">
        <w:rPr>
          <w:rFonts w:ascii="Abadi ExtraLight" w:hAnsi="Abadi ExtraLight"/>
        </w:rPr>
        <w:t>saturated</w:t>
      </w:r>
      <w:r>
        <w:rPr>
          <w:rFonts w:ascii="Abadi ExtraLight" w:hAnsi="Abadi ExtraLight"/>
        </w:rPr>
        <w:t xml:space="preserve"> nature of contemporary</w:t>
      </w:r>
      <w:r w:rsidR="00CF23C7">
        <w:rPr>
          <w:rFonts w:ascii="Abadi ExtraLight" w:hAnsi="Abadi ExtraLight"/>
        </w:rPr>
        <w:t xml:space="preserve"> violence. Through these examples, the essay will explore how digital manipulation and technologically driven image-making can expose the hidden infrastructures of warfare, critique the politics of seein</w:t>
      </w:r>
      <w:r w:rsidR="00CF23C7" w:rsidRPr="00CF23C7">
        <w:rPr>
          <w:rFonts w:ascii="Abadi ExtraLight" w:hAnsi="Abadi ExtraLight"/>
          <w:color w:val="000000" w:themeColor="text1"/>
        </w:rPr>
        <w:t xml:space="preserve">g, and challenge the reliability of photographic evidence in an age when conflict is increasingly </w:t>
      </w:r>
      <w:r w:rsidR="00CF23C7">
        <w:rPr>
          <w:rFonts w:ascii="Abadi ExtraLight" w:hAnsi="Abadi ExtraLight"/>
        </w:rPr>
        <w:t xml:space="preserve">experienced through screens rather than direct observation. </w:t>
      </w:r>
    </w:p>
    <w:p w14:paraId="7AF89EA8" w14:textId="240480F2" w:rsidR="00AF1186" w:rsidRPr="00165CCD" w:rsidRDefault="00AF1186" w:rsidP="00D87806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>Harun Farocki</w:t>
      </w:r>
      <w:r w:rsidR="006F0420">
        <w:rPr>
          <w:rFonts w:ascii="Abadi ExtraLight" w:hAnsi="Abadi ExtraLight"/>
        </w:rPr>
        <w:t xml:space="preserve">’s </w:t>
      </w:r>
      <w:r w:rsidR="006F0420" w:rsidRPr="006F0420">
        <w:rPr>
          <w:rFonts w:ascii="Abadi ExtraLight" w:hAnsi="Abadi ExtraLight"/>
          <w:i/>
          <w:iCs/>
        </w:rPr>
        <w:t>Serious Game</w:t>
      </w:r>
      <w:r w:rsidR="005C787E">
        <w:rPr>
          <w:rFonts w:ascii="Abadi ExtraLight" w:hAnsi="Abadi ExtraLight"/>
          <w:i/>
          <w:iCs/>
        </w:rPr>
        <w:t xml:space="preserve">s </w:t>
      </w:r>
      <w:r w:rsidR="000661E6">
        <w:rPr>
          <w:rFonts w:ascii="Abadi ExtraLight" w:hAnsi="Abadi ExtraLight"/>
        </w:rPr>
        <w:t xml:space="preserve">offers a critical </w:t>
      </w:r>
      <w:r w:rsidR="00EA6B3B">
        <w:rPr>
          <w:rFonts w:ascii="Abadi ExtraLight" w:hAnsi="Abadi ExtraLight"/>
        </w:rPr>
        <w:t>examination</w:t>
      </w:r>
      <w:r w:rsidR="005C787E">
        <w:rPr>
          <w:rFonts w:ascii="Abadi ExtraLight" w:hAnsi="Abadi ExtraLight"/>
        </w:rPr>
        <w:t xml:space="preserve"> </w:t>
      </w:r>
      <w:r w:rsidR="00933795">
        <w:rPr>
          <w:rFonts w:ascii="Abadi ExtraLight" w:hAnsi="Abadi ExtraLight"/>
        </w:rPr>
        <w:t>of how digital simulation</w:t>
      </w:r>
      <w:r w:rsidR="00477151">
        <w:rPr>
          <w:rFonts w:ascii="Abadi ExtraLight" w:hAnsi="Abadi ExtraLight"/>
        </w:rPr>
        <w:t xml:space="preserve"> can blur the boundary between combat and </w:t>
      </w:r>
      <w:r w:rsidR="00A956DD">
        <w:rPr>
          <w:rFonts w:ascii="Abadi ExtraLight" w:hAnsi="Abadi ExtraLight"/>
        </w:rPr>
        <w:t xml:space="preserve">representation, turning war into </w:t>
      </w:r>
      <w:r w:rsidR="00754EA7">
        <w:rPr>
          <w:rFonts w:ascii="Abadi ExtraLight" w:hAnsi="Abadi ExtraLight"/>
        </w:rPr>
        <w:t xml:space="preserve">what resembles a rehearsed visual scenario. </w:t>
      </w:r>
      <w:r w:rsidR="00A22961">
        <w:rPr>
          <w:rFonts w:ascii="Abadi ExtraLight" w:hAnsi="Abadi ExtraLight"/>
        </w:rPr>
        <w:t>By focusing on military training games</w:t>
      </w:r>
      <w:r w:rsidR="00BB26C5">
        <w:rPr>
          <w:rFonts w:ascii="Abadi ExtraLight" w:hAnsi="Abadi ExtraLight"/>
        </w:rPr>
        <w:t xml:space="preserve">, interfaces which are </w:t>
      </w:r>
      <w:r w:rsidR="00A31FD6">
        <w:rPr>
          <w:rFonts w:ascii="Abadi ExtraLight" w:hAnsi="Abadi ExtraLight"/>
        </w:rPr>
        <w:t xml:space="preserve">ostensibly designed for preparation </w:t>
      </w:r>
      <w:r w:rsidR="00297388">
        <w:rPr>
          <w:rFonts w:ascii="Abadi ExtraLight" w:hAnsi="Abadi ExtraLight"/>
        </w:rPr>
        <w:t>but visually indistinguishable from commercial gaming,</w:t>
      </w:r>
      <w:r w:rsidR="00EA6B3B">
        <w:rPr>
          <w:rFonts w:ascii="Abadi ExtraLight" w:hAnsi="Abadi ExtraLight"/>
        </w:rPr>
        <w:t xml:space="preserve"> Farocki highlights the unsettling gamification of conflict. </w:t>
      </w:r>
      <w:r w:rsidR="005B4075">
        <w:rPr>
          <w:rFonts w:ascii="Abadi ExtraLight" w:hAnsi="Abadi ExtraLight"/>
        </w:rPr>
        <w:t>The works use of military VR training footage, captured through an observational documentary style</w:t>
      </w:r>
      <w:r w:rsidR="00E619FA">
        <w:rPr>
          <w:rFonts w:ascii="Abadi ExtraLight" w:hAnsi="Abadi ExtraLight"/>
        </w:rPr>
        <w:t xml:space="preserve">, exposes how the aesthetics of digital gaming infiltrate real-world combat operations. </w:t>
      </w:r>
      <w:r w:rsidR="00223E6C">
        <w:rPr>
          <w:rFonts w:ascii="Abadi ExtraLight" w:hAnsi="Abadi ExtraLight"/>
        </w:rPr>
        <w:t>As Metropolis M notes, the simulations operate as “war games”</w:t>
      </w:r>
      <w:r w:rsidR="002F79DF">
        <w:rPr>
          <w:rFonts w:ascii="Abadi ExtraLight" w:hAnsi="Abadi ExtraLight"/>
        </w:rPr>
        <w:t xml:space="preserve"> in the literal and conceptual sense, merging entertainment logic with military discipline</w:t>
      </w:r>
      <w:r w:rsidR="006211BE">
        <w:rPr>
          <w:rFonts w:ascii="Abadi ExtraLight" w:hAnsi="Abadi ExtraLight"/>
        </w:rPr>
        <w:t xml:space="preserve"> (Metropolis M, 2009). This blending renders war strangely gimmicky</w:t>
      </w:r>
      <w:r w:rsidR="006A4CFC">
        <w:rPr>
          <w:rFonts w:ascii="Abadi ExtraLight" w:hAnsi="Abadi ExtraLight"/>
        </w:rPr>
        <w:t>: an event experienced through avatars, resets</w:t>
      </w:r>
      <w:r w:rsidR="006A32AE">
        <w:rPr>
          <w:rFonts w:ascii="Abadi ExtraLight" w:hAnsi="Abadi ExtraLight"/>
        </w:rPr>
        <w:t>, and digital landscapes which sanitise the realities of violence.</w:t>
      </w:r>
      <w:r w:rsidR="009A76D7">
        <w:rPr>
          <w:rFonts w:ascii="Abadi ExtraLight" w:hAnsi="Abadi ExtraLight"/>
        </w:rPr>
        <w:t xml:space="preserve"> </w:t>
      </w:r>
      <w:r w:rsidR="00C24B61">
        <w:rPr>
          <w:rFonts w:ascii="Abadi ExtraLight" w:hAnsi="Abadi ExtraLight"/>
        </w:rPr>
        <w:t>Farocki’s interest lie in</w:t>
      </w:r>
      <w:r w:rsidR="00BB3828">
        <w:rPr>
          <w:rFonts w:ascii="Abadi ExtraLight" w:hAnsi="Abadi ExtraLight"/>
        </w:rPr>
        <w:t xml:space="preserve"> the cyclical relationship</w:t>
      </w:r>
      <w:r w:rsidR="008D720F">
        <w:rPr>
          <w:rFonts w:ascii="Abadi ExtraLight" w:hAnsi="Abadi ExtraLight"/>
        </w:rPr>
        <w:t xml:space="preserve"> between</w:t>
      </w:r>
      <w:r w:rsidR="00102042">
        <w:rPr>
          <w:rFonts w:ascii="Abadi ExtraLight" w:hAnsi="Abadi ExtraLight"/>
        </w:rPr>
        <w:t xml:space="preserve"> representing war and preparing for war</w:t>
      </w:r>
      <w:r w:rsidR="008D720F">
        <w:rPr>
          <w:rFonts w:ascii="Abadi ExtraLight" w:hAnsi="Abadi ExtraLight"/>
        </w:rPr>
        <w:t xml:space="preserve">. </w:t>
      </w:r>
      <w:r w:rsidR="00DE6AF0">
        <w:rPr>
          <w:rFonts w:ascii="Abadi ExtraLight" w:hAnsi="Abadi ExtraLight"/>
        </w:rPr>
        <w:t>Here we have s</w:t>
      </w:r>
      <w:r w:rsidR="004A584F">
        <w:rPr>
          <w:rFonts w:ascii="Abadi ExtraLight" w:hAnsi="Abadi ExtraLight"/>
        </w:rPr>
        <w:t xml:space="preserve">oldiers </w:t>
      </w:r>
      <w:r w:rsidR="00DE6AF0">
        <w:rPr>
          <w:rFonts w:ascii="Abadi ExtraLight" w:hAnsi="Abadi ExtraLight"/>
        </w:rPr>
        <w:t>then</w:t>
      </w:r>
      <w:r w:rsidR="004A584F">
        <w:rPr>
          <w:rFonts w:ascii="Abadi ExtraLight" w:hAnsi="Abadi ExtraLight"/>
        </w:rPr>
        <w:t xml:space="preserve"> learn</w:t>
      </w:r>
      <w:r w:rsidR="00DE6AF0">
        <w:rPr>
          <w:rFonts w:ascii="Abadi ExtraLight" w:hAnsi="Abadi ExtraLight"/>
        </w:rPr>
        <w:t>ing</w:t>
      </w:r>
      <w:r w:rsidR="004A584F">
        <w:rPr>
          <w:rFonts w:ascii="Abadi ExtraLight" w:hAnsi="Abadi ExtraLight"/>
        </w:rPr>
        <w:t xml:space="preserve"> to </w:t>
      </w:r>
      <w:r w:rsidR="004A584F" w:rsidRPr="006D791F">
        <w:rPr>
          <w:rFonts w:ascii="Abadi ExtraLight" w:hAnsi="Abadi ExtraLight"/>
          <w:color w:val="000000" w:themeColor="text1"/>
        </w:rPr>
        <w:t xml:space="preserve">navigate </w:t>
      </w:r>
      <w:r w:rsidR="005F407D" w:rsidRPr="006D791F">
        <w:rPr>
          <w:rFonts w:ascii="Abadi ExtraLight" w:hAnsi="Abadi ExtraLight"/>
          <w:color w:val="000000" w:themeColor="text1"/>
        </w:rPr>
        <w:t>digital landscapes before ever setting foot on a real battlefiel</w:t>
      </w:r>
      <w:r w:rsidR="00DD2653" w:rsidRPr="006D791F">
        <w:rPr>
          <w:rFonts w:ascii="Abadi ExtraLight" w:hAnsi="Abadi ExtraLight"/>
          <w:color w:val="000000" w:themeColor="text1"/>
        </w:rPr>
        <w:t>d, leading to combat</w:t>
      </w:r>
      <w:r w:rsidR="0041054F" w:rsidRPr="006D791F">
        <w:rPr>
          <w:rFonts w:ascii="Abadi ExtraLight" w:hAnsi="Abadi ExtraLight"/>
          <w:color w:val="000000" w:themeColor="text1"/>
        </w:rPr>
        <w:t xml:space="preserve"> that is anticipated, rehearsed, and reduced to a manageable</w:t>
      </w:r>
      <w:r w:rsidR="00426E7F" w:rsidRPr="006D791F">
        <w:rPr>
          <w:rFonts w:ascii="Abadi ExtraLight" w:hAnsi="Abadi ExtraLight"/>
          <w:color w:val="000000" w:themeColor="text1"/>
        </w:rPr>
        <w:t xml:space="preserve"> spectacle (Intervalla, 2014). </w:t>
      </w:r>
      <w:r w:rsidR="005B30FB" w:rsidRPr="005B30FB">
        <w:rPr>
          <w:rFonts w:ascii="Abadi ExtraLight" w:hAnsi="Abadi ExtraLight"/>
          <w:color w:val="000000" w:themeColor="text1"/>
        </w:rPr>
        <w:t xml:space="preserve">We later have this same technology being used to treat said soldiers for PTSD. </w:t>
      </w:r>
      <w:r w:rsidR="00165CCD">
        <w:rPr>
          <w:rFonts w:ascii="Abadi ExtraLight" w:hAnsi="Abadi ExtraLight"/>
        </w:rPr>
        <w:t>This mirrors Susan Sontag’s idea that a “</w:t>
      </w:r>
      <w:r w:rsidR="003057EE">
        <w:rPr>
          <w:rFonts w:ascii="Abadi ExtraLight" w:hAnsi="Abadi ExtraLight"/>
        </w:rPr>
        <w:t>catastrophe that is experienced will often seem eerily like its representation</w:t>
      </w:r>
      <w:r w:rsidR="00EF1793">
        <w:rPr>
          <w:rFonts w:ascii="Abadi ExtraLight" w:hAnsi="Abadi ExtraLight"/>
        </w:rPr>
        <w:t>” (Sontag</w:t>
      </w:r>
      <w:r w:rsidR="0086495E">
        <w:rPr>
          <w:rFonts w:ascii="Abadi ExtraLight" w:hAnsi="Abadi ExtraLight"/>
        </w:rPr>
        <w:t>,</w:t>
      </w:r>
      <w:r w:rsidR="00F76DE7">
        <w:rPr>
          <w:rFonts w:ascii="Abadi ExtraLight" w:hAnsi="Abadi ExtraLight"/>
        </w:rPr>
        <w:t xml:space="preserve"> 2003, p.19</w:t>
      </w:r>
      <w:r w:rsidR="00A97343">
        <w:rPr>
          <w:rFonts w:ascii="Abadi ExtraLight" w:hAnsi="Abadi ExtraLight"/>
        </w:rPr>
        <w:t>).</w:t>
      </w:r>
      <w:r w:rsidR="005E7370">
        <w:rPr>
          <w:rFonts w:ascii="Abadi ExtraLight" w:hAnsi="Abadi ExtraLight"/>
        </w:rPr>
        <w:t xml:space="preserve"> Thus</w:t>
      </w:r>
      <w:r w:rsidR="00004DA3">
        <w:rPr>
          <w:rFonts w:ascii="Abadi ExtraLight" w:hAnsi="Abadi ExtraLight"/>
        </w:rPr>
        <w:t xml:space="preserve"> revealing a world in which representations do</w:t>
      </w:r>
      <w:r w:rsidR="00F657AB">
        <w:rPr>
          <w:rFonts w:ascii="Abadi ExtraLight" w:hAnsi="Abadi ExtraLight"/>
        </w:rPr>
        <w:t xml:space="preserve"> not follow war, they precede and structure it. </w:t>
      </w:r>
    </w:p>
    <w:p w14:paraId="59ECD394" w14:textId="77777777" w:rsidR="005B30FB" w:rsidRDefault="005B30FB" w:rsidP="0045681E">
      <w:pPr>
        <w:jc w:val="both"/>
        <w:rPr>
          <w:rFonts w:ascii="Abadi ExtraLight" w:hAnsi="Abadi ExtraLight"/>
          <w:color w:val="0070C0"/>
        </w:rPr>
      </w:pPr>
    </w:p>
    <w:p w14:paraId="5C3C2DD2" w14:textId="77777777" w:rsidR="006D791F" w:rsidRDefault="006D791F" w:rsidP="0045681E">
      <w:pPr>
        <w:jc w:val="both"/>
        <w:rPr>
          <w:rFonts w:ascii="Abadi ExtraLight" w:hAnsi="Abadi ExtraLight"/>
          <w:color w:val="0070C0"/>
        </w:rPr>
      </w:pPr>
    </w:p>
    <w:p w14:paraId="0ADC73C2" w14:textId="77777777" w:rsidR="005B30FB" w:rsidRDefault="005B30FB" w:rsidP="0045681E">
      <w:pPr>
        <w:jc w:val="both"/>
        <w:rPr>
          <w:rFonts w:ascii="Abadi ExtraLight" w:hAnsi="Abadi ExtraLight"/>
          <w:color w:val="0070C0"/>
        </w:rPr>
      </w:pPr>
    </w:p>
    <w:p w14:paraId="429632EF" w14:textId="77777777" w:rsidR="005B30FB" w:rsidRPr="005B30FB" w:rsidRDefault="005B30FB" w:rsidP="0045681E">
      <w:pPr>
        <w:jc w:val="both"/>
        <w:rPr>
          <w:rFonts w:ascii="Abadi ExtraLight" w:hAnsi="Abadi ExtraLight"/>
          <w:color w:val="0070C0"/>
        </w:rPr>
      </w:pPr>
    </w:p>
    <w:p w14:paraId="60369004" w14:textId="77777777" w:rsidR="005302F6" w:rsidRDefault="005302F6" w:rsidP="00EE64BD">
      <w:pPr>
        <w:jc w:val="both"/>
        <w:rPr>
          <w:rFonts w:ascii="Abadi ExtraLight" w:hAnsi="Abadi ExtraLight"/>
        </w:rPr>
      </w:pPr>
    </w:p>
    <w:p w14:paraId="6A9BFF2F" w14:textId="77777777" w:rsidR="00CC70FE" w:rsidRDefault="00CC70FE" w:rsidP="00EE64BD">
      <w:pPr>
        <w:jc w:val="both"/>
        <w:rPr>
          <w:rFonts w:ascii="Abadi ExtraLight" w:hAnsi="Abadi ExtraLight"/>
          <w:noProof/>
        </w:rPr>
      </w:pPr>
    </w:p>
    <w:p w14:paraId="0C01C87E" w14:textId="77777777" w:rsidR="00CC70FE" w:rsidRDefault="00CC70FE" w:rsidP="00EE64BD">
      <w:pPr>
        <w:jc w:val="both"/>
        <w:rPr>
          <w:rFonts w:ascii="Abadi ExtraLight" w:hAnsi="Abadi ExtraLight"/>
          <w:noProof/>
        </w:rPr>
      </w:pPr>
    </w:p>
    <w:p w14:paraId="2D07DAB5" w14:textId="7D99AFFF" w:rsidR="00CF23C7" w:rsidRPr="005302F6" w:rsidRDefault="005302F6" w:rsidP="00EE64BD">
      <w:pPr>
        <w:jc w:val="both"/>
        <w:rPr>
          <w:rFonts w:ascii="Abadi ExtraLight" w:hAnsi="Abadi ExtraLight"/>
          <w:noProof/>
        </w:rPr>
      </w:pPr>
      <w:r w:rsidRPr="005302F6">
        <w:rPr>
          <w:rFonts w:ascii="Abadi ExtraLight" w:hAnsi="Abadi ExtraLight"/>
          <w:noProof/>
        </w:rPr>
        <w:lastRenderedPageBreak/>
        <w:t>Fig</w:t>
      </w:r>
      <w:r>
        <w:rPr>
          <w:rFonts w:ascii="Abadi ExtraLight" w:hAnsi="Abadi ExtraLight"/>
          <w:noProof/>
        </w:rPr>
        <w:t>ure</w:t>
      </w:r>
      <w:r w:rsidRPr="005302F6">
        <w:rPr>
          <w:rFonts w:ascii="Abadi ExtraLight" w:hAnsi="Abadi ExtraLight"/>
          <w:noProof/>
        </w:rPr>
        <w:t xml:space="preserve"> 1.</w:t>
      </w:r>
    </w:p>
    <w:p w14:paraId="6A3B9415" w14:textId="64D3DFBC" w:rsidR="00CF23C7" w:rsidRDefault="005302F6" w:rsidP="00EE64BD">
      <w:pPr>
        <w:jc w:val="both"/>
        <w:rPr>
          <w:rFonts w:ascii="Abadi ExtraLight" w:hAnsi="Abadi ExtraLight"/>
        </w:rPr>
      </w:pPr>
      <w:r w:rsidRPr="005302F6">
        <w:rPr>
          <w:rFonts w:ascii="Abadi ExtraLight" w:hAnsi="Abadi ExtraLight"/>
          <w:noProof/>
        </w:rPr>
        <w:drawing>
          <wp:inline distT="0" distB="0" distL="0" distR="0" wp14:anchorId="2F3B2E3A" wp14:editId="7E4501C3">
            <wp:extent cx="4602879" cy="2701950"/>
            <wp:effectExtent l="0" t="0" r="7620" b="3175"/>
            <wp:docPr id="645965940" name="Picture 3" descr="A large screen with pictures on it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3D270EF1-2281-39A8-73C4-429F4CD2124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5965940" name="Picture 3" descr="A large screen with pictures on it&#10;&#10;AI-generated content may be incorrect.">
                      <a:extLst>
                        <a:ext uri="{FF2B5EF4-FFF2-40B4-BE49-F238E27FC236}">
                          <a16:creationId xmlns:a16="http://schemas.microsoft.com/office/drawing/2014/main" id="{3D270EF1-2281-39A8-73C4-429F4CD21240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02879" cy="2701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3A7184" w14:textId="1B03EB0B" w:rsidR="004C7389" w:rsidRDefault="005302F6" w:rsidP="00EE64BD">
      <w:pPr>
        <w:jc w:val="both"/>
        <w:rPr>
          <w:rFonts w:ascii="Abadi ExtraLight" w:hAnsi="Abadi ExtraLight"/>
        </w:rPr>
      </w:pPr>
      <w:r w:rsidRPr="005302F6">
        <w:rPr>
          <w:rFonts w:ascii="Abadi ExtraLight" w:hAnsi="Abadi ExtraLight"/>
          <w:i/>
          <w:iCs/>
        </w:rPr>
        <w:t>Serious Games</w:t>
      </w:r>
      <w:r>
        <w:rPr>
          <w:rFonts w:ascii="Abadi ExtraLight" w:hAnsi="Abadi ExtraLight"/>
        </w:rPr>
        <w:t>, Harun Farocki. 2009-10.</w:t>
      </w:r>
    </w:p>
    <w:p w14:paraId="01CFD81B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1D064FCC" w14:textId="46CE15AF" w:rsidR="005302F6" w:rsidRDefault="005302F6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>Figure 2.</w:t>
      </w:r>
    </w:p>
    <w:p w14:paraId="14B46106" w14:textId="7A81C481" w:rsidR="00CF23C7" w:rsidRDefault="00CF23C7" w:rsidP="00EE64BD">
      <w:pPr>
        <w:jc w:val="both"/>
        <w:rPr>
          <w:rFonts w:ascii="Abadi ExtraLight" w:hAnsi="Abadi ExtraLight"/>
        </w:rPr>
      </w:pPr>
      <w:r>
        <w:rPr>
          <w:noProof/>
        </w:rPr>
        <w:drawing>
          <wp:inline distT="0" distB="0" distL="0" distR="0" wp14:anchorId="3D82FFCB" wp14:editId="08C1790B">
            <wp:extent cx="4600575" cy="2300288"/>
            <wp:effectExtent l="0" t="0" r="0" b="5080"/>
            <wp:docPr id="1698962333" name="Picture 3" descr="Harun Farocki: Serious Games III: Immer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8962333" name="Picture 3" descr="Harun Farocki: Serious Games III: Immersion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3997" cy="23069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724331" w14:textId="55FD2E9E" w:rsidR="003A6AF2" w:rsidRPr="00701FEC" w:rsidRDefault="003A6AF2" w:rsidP="00EE64BD">
      <w:pPr>
        <w:jc w:val="both"/>
        <w:rPr>
          <w:rFonts w:ascii="Abadi ExtraLight" w:hAnsi="Abadi ExtraLight"/>
        </w:rPr>
      </w:pPr>
      <w:r w:rsidRPr="003A6AF2">
        <w:rPr>
          <w:rFonts w:ascii="Abadi ExtraLight" w:hAnsi="Abadi ExtraLight"/>
          <w:i/>
          <w:iCs/>
        </w:rPr>
        <w:t>Serious Games III: Immersion</w:t>
      </w:r>
    </w:p>
    <w:p w14:paraId="14F4DBD2" w14:textId="0CDCB0C5" w:rsidR="00C94B7A" w:rsidRPr="00C94B7A" w:rsidRDefault="00206BB3" w:rsidP="00C94B7A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Like Paglen’s Drone Vision, Farocki’s work interrogates how military technologies produce new </w:t>
      </w:r>
      <w:r w:rsidR="00B85320">
        <w:rPr>
          <w:rFonts w:ascii="Abadi ExtraLight" w:hAnsi="Abadi ExtraLight"/>
        </w:rPr>
        <w:t>ways</w:t>
      </w:r>
      <w:r>
        <w:rPr>
          <w:rFonts w:ascii="Abadi ExtraLight" w:hAnsi="Abadi ExtraLight"/>
        </w:rPr>
        <w:t xml:space="preserve"> of seeing. </w:t>
      </w:r>
      <w:r w:rsidR="007F1D8B">
        <w:rPr>
          <w:rFonts w:ascii="Abadi ExtraLight" w:hAnsi="Abadi ExtraLight"/>
        </w:rPr>
        <w:t>Both expose a machine-shaped perception</w:t>
      </w:r>
      <w:r w:rsidR="00437257">
        <w:rPr>
          <w:rFonts w:ascii="Abadi ExtraLight" w:hAnsi="Abadi ExtraLight"/>
        </w:rPr>
        <w:t>, Farocki through simulation and Paglen through automated drone</w:t>
      </w:r>
      <w:r w:rsidR="006B78AE">
        <w:rPr>
          <w:rFonts w:ascii="Abadi ExtraLight" w:hAnsi="Abadi ExtraLight"/>
        </w:rPr>
        <w:t xml:space="preserve"> optics. </w:t>
      </w:r>
      <w:r w:rsidR="006C6947">
        <w:rPr>
          <w:rFonts w:ascii="Abadi ExtraLight" w:hAnsi="Abadi ExtraLight"/>
        </w:rPr>
        <w:t>T</w:t>
      </w:r>
      <w:r w:rsidR="005D741A">
        <w:rPr>
          <w:rFonts w:ascii="Abadi ExtraLight" w:hAnsi="Abadi ExtraLight"/>
        </w:rPr>
        <w:t xml:space="preserve">his simulated world also </w:t>
      </w:r>
      <w:r w:rsidR="00D15715">
        <w:rPr>
          <w:rFonts w:ascii="Abadi ExtraLight" w:hAnsi="Abadi ExtraLight"/>
        </w:rPr>
        <w:t>echoe</w:t>
      </w:r>
      <w:r w:rsidR="005D741A">
        <w:rPr>
          <w:rFonts w:ascii="Abadi ExtraLight" w:hAnsi="Abadi ExtraLight"/>
        </w:rPr>
        <w:t xml:space="preserve">s Thomas Demand’s concerns </w:t>
      </w:r>
      <w:r w:rsidR="00CB58BF">
        <w:rPr>
          <w:rFonts w:ascii="Abadi ExtraLight" w:hAnsi="Abadi ExtraLight"/>
        </w:rPr>
        <w:t>with fabricated evidence</w:t>
      </w:r>
      <w:r w:rsidR="0008021A">
        <w:rPr>
          <w:rFonts w:ascii="Abadi ExtraLight" w:hAnsi="Abadi ExtraLight"/>
        </w:rPr>
        <w:t xml:space="preserve"> later explored in </w:t>
      </w:r>
      <w:r w:rsidR="006C228B" w:rsidRPr="006C228B">
        <w:rPr>
          <w:rFonts w:ascii="Abadi ExtraLight" w:hAnsi="Abadi ExtraLight"/>
          <w:i/>
          <w:iCs/>
        </w:rPr>
        <w:t>Demand</w:t>
      </w:r>
      <w:r w:rsidR="00CB58BF">
        <w:rPr>
          <w:rFonts w:ascii="Abadi ExtraLight" w:hAnsi="Abadi ExtraLight"/>
        </w:rPr>
        <w:t>, as both artists</w:t>
      </w:r>
      <w:r w:rsidR="00F71120">
        <w:rPr>
          <w:rFonts w:ascii="Abadi ExtraLight" w:hAnsi="Abadi ExtraLight"/>
        </w:rPr>
        <w:t xml:space="preserve"> highlight constructed visuals </w:t>
      </w:r>
      <w:r w:rsidR="005561CE">
        <w:rPr>
          <w:rFonts w:ascii="Abadi ExtraLight" w:hAnsi="Abadi ExtraLight"/>
        </w:rPr>
        <w:t xml:space="preserve">that stand in for events </w:t>
      </w:r>
      <w:r w:rsidR="005403F1">
        <w:rPr>
          <w:rFonts w:ascii="Abadi ExtraLight" w:hAnsi="Abadi ExtraLight"/>
        </w:rPr>
        <w:t>beyond the camera’s natural reach.</w:t>
      </w:r>
      <w:r w:rsidR="00757141">
        <w:rPr>
          <w:rFonts w:ascii="Abadi ExtraLight" w:hAnsi="Abadi ExtraLight"/>
        </w:rPr>
        <w:t xml:space="preserve"> </w:t>
      </w:r>
      <w:r w:rsidR="006C6947">
        <w:rPr>
          <w:rFonts w:ascii="Abadi ExtraLight" w:hAnsi="Abadi ExtraLight"/>
        </w:rPr>
        <w:t xml:space="preserve">Whatsmore, </w:t>
      </w:r>
      <w:r w:rsidR="006F534E">
        <w:rPr>
          <w:rFonts w:ascii="Abadi ExtraLight" w:hAnsi="Abadi ExtraLight"/>
        </w:rPr>
        <w:t xml:space="preserve">Farocki’s </w:t>
      </w:r>
      <w:r w:rsidR="006C6947">
        <w:rPr>
          <w:rFonts w:ascii="Abadi ExtraLight" w:hAnsi="Abadi ExtraLight"/>
        </w:rPr>
        <w:t>concern with the politics of vision</w:t>
      </w:r>
      <w:r w:rsidR="00611B58">
        <w:rPr>
          <w:rFonts w:ascii="Abadi ExtraLight" w:hAnsi="Abadi ExtraLight"/>
        </w:rPr>
        <w:t xml:space="preserve"> and </w:t>
      </w:r>
      <w:r w:rsidR="006F534E">
        <w:rPr>
          <w:rFonts w:ascii="Abadi ExtraLight" w:hAnsi="Abadi ExtraLight"/>
        </w:rPr>
        <w:t xml:space="preserve">questioning of what counts as </w:t>
      </w:r>
      <w:r w:rsidR="00BB2B88">
        <w:rPr>
          <w:rFonts w:ascii="Abadi ExtraLight" w:hAnsi="Abadi ExtraLight"/>
        </w:rPr>
        <w:t>“evidence” aligns with Alfredo Jaar’s critique of mediated witnessing</w:t>
      </w:r>
      <w:r w:rsidR="00A2483E">
        <w:rPr>
          <w:rFonts w:ascii="Abadi ExtraLight" w:hAnsi="Abadi ExtraLight"/>
        </w:rPr>
        <w:t xml:space="preserve">, both show that technologically produced images do not merely </w:t>
      </w:r>
      <w:r w:rsidR="00E452BB">
        <w:rPr>
          <w:rFonts w:ascii="Abadi ExtraLight" w:hAnsi="Abadi ExtraLight"/>
        </w:rPr>
        <w:t xml:space="preserve">document reality but rewrite it. </w:t>
      </w:r>
    </w:p>
    <w:p w14:paraId="1BDB2B61" w14:textId="24691500" w:rsidR="00CE73BE" w:rsidRDefault="007A6769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Paglen’s intercepted drone footage shifts the attention </w:t>
      </w:r>
      <w:r w:rsidR="00F411BE">
        <w:rPr>
          <w:rFonts w:ascii="Abadi ExtraLight" w:hAnsi="Abadi ExtraLight"/>
        </w:rPr>
        <w:t xml:space="preserve">from the human perception of combat to the opaque visual </w:t>
      </w:r>
      <w:r w:rsidR="00DE6D65">
        <w:rPr>
          <w:rFonts w:ascii="Abadi ExtraLight" w:hAnsi="Abadi ExtraLight"/>
        </w:rPr>
        <w:t xml:space="preserve">systems of automated warfare. </w:t>
      </w:r>
      <w:r w:rsidR="007B54A5">
        <w:rPr>
          <w:rFonts w:ascii="Abadi ExtraLight" w:hAnsi="Abadi ExtraLight"/>
        </w:rPr>
        <w:t xml:space="preserve">Viewers are faced with the </w:t>
      </w:r>
      <w:r w:rsidR="00F70518">
        <w:rPr>
          <w:rFonts w:ascii="Abadi ExtraLight" w:hAnsi="Abadi ExtraLight"/>
        </w:rPr>
        <w:t xml:space="preserve">unsettling </w:t>
      </w:r>
      <w:r w:rsidR="00F70518">
        <w:rPr>
          <w:rFonts w:ascii="Abadi ExtraLight" w:hAnsi="Abadi ExtraLight"/>
        </w:rPr>
        <w:lastRenderedPageBreak/>
        <w:t>detachment</w:t>
      </w:r>
      <w:r w:rsidR="007B54A5">
        <w:rPr>
          <w:rFonts w:ascii="Abadi ExtraLight" w:hAnsi="Abadi ExtraLight"/>
        </w:rPr>
        <w:t xml:space="preserve"> which is</w:t>
      </w:r>
      <w:r w:rsidR="00F70518">
        <w:rPr>
          <w:rFonts w:ascii="Abadi ExtraLight" w:hAnsi="Abadi ExtraLight"/>
        </w:rPr>
        <w:t xml:space="preserve"> inherent </w:t>
      </w:r>
      <w:r w:rsidR="007B54A5">
        <w:rPr>
          <w:rFonts w:ascii="Abadi ExtraLight" w:hAnsi="Abadi ExtraLight"/>
        </w:rPr>
        <w:t>with</w:t>
      </w:r>
      <w:r w:rsidR="00F70518">
        <w:rPr>
          <w:rFonts w:ascii="Abadi ExtraLight" w:hAnsi="Abadi ExtraLight"/>
        </w:rPr>
        <w:t xml:space="preserve"> remote warfare. </w:t>
      </w:r>
      <w:r w:rsidR="00260B7B">
        <w:rPr>
          <w:rFonts w:ascii="Abadi ExtraLight" w:hAnsi="Abadi ExtraLight"/>
        </w:rPr>
        <w:t xml:space="preserve">By intercepting these drone feeds, Paglen </w:t>
      </w:r>
      <w:r w:rsidR="003F3AA3">
        <w:rPr>
          <w:rFonts w:ascii="Abadi ExtraLight" w:hAnsi="Abadi ExtraLight"/>
        </w:rPr>
        <w:t>reveals how drones “see</w:t>
      </w:r>
      <w:r w:rsidR="00252796">
        <w:rPr>
          <w:rFonts w:ascii="Abadi ExtraLight" w:hAnsi="Abadi ExtraLight"/>
        </w:rPr>
        <w:t>,”</w:t>
      </w:r>
      <w:r w:rsidR="003F3AA3">
        <w:rPr>
          <w:rFonts w:ascii="Abadi ExtraLight" w:hAnsi="Abadi ExtraLight"/>
        </w:rPr>
        <w:t xml:space="preserve"> through low-resolution, </w:t>
      </w:r>
      <w:r w:rsidR="00391415">
        <w:rPr>
          <w:rFonts w:ascii="Abadi ExtraLight" w:hAnsi="Abadi ExtraLight"/>
        </w:rPr>
        <w:t xml:space="preserve">algorithmic, and unstable imagery. </w:t>
      </w:r>
      <w:r w:rsidR="00513973">
        <w:rPr>
          <w:rFonts w:ascii="Abadi ExtraLight" w:hAnsi="Abadi ExtraLight"/>
        </w:rPr>
        <w:t xml:space="preserve">Life and death decisions are mediated by pixelated </w:t>
      </w:r>
      <w:r w:rsidR="00991EDB">
        <w:rPr>
          <w:rFonts w:ascii="Abadi ExtraLight" w:hAnsi="Abadi ExtraLight"/>
        </w:rPr>
        <w:t xml:space="preserve">silhouettes and machine-vision targeting grids. </w:t>
      </w:r>
      <w:r w:rsidR="00E71CBF">
        <w:rPr>
          <w:rFonts w:ascii="Abadi ExtraLight" w:hAnsi="Abadi ExtraLight"/>
        </w:rPr>
        <w:t xml:space="preserve">This resonates with </w:t>
      </w:r>
      <w:r w:rsidR="00B51536">
        <w:rPr>
          <w:rFonts w:ascii="Abadi ExtraLight" w:hAnsi="Abadi ExtraLight"/>
        </w:rPr>
        <w:t xml:space="preserve">Sontag’s argument that photographs often </w:t>
      </w:r>
      <w:r w:rsidR="000736E2">
        <w:rPr>
          <w:rFonts w:ascii="Abadi ExtraLight" w:hAnsi="Abadi ExtraLight"/>
        </w:rPr>
        <w:t xml:space="preserve">produce a “bemused awareness… that terrible things happen” while </w:t>
      </w:r>
      <w:r w:rsidR="00F744CA">
        <w:rPr>
          <w:rFonts w:ascii="Abadi ExtraLight" w:hAnsi="Abadi ExtraLight"/>
        </w:rPr>
        <w:t>keeping the viewer at a safe away distance (Sontag</w:t>
      </w:r>
      <w:r w:rsidR="0086495E">
        <w:rPr>
          <w:rFonts w:ascii="Abadi ExtraLight" w:hAnsi="Abadi ExtraLight"/>
        </w:rPr>
        <w:t>,</w:t>
      </w:r>
      <w:r w:rsidR="00F744CA">
        <w:rPr>
          <w:rFonts w:ascii="Abadi ExtraLight" w:hAnsi="Abadi ExtraLight"/>
        </w:rPr>
        <w:t xml:space="preserve"> 2003, p.11)</w:t>
      </w:r>
      <w:r w:rsidR="00F81520">
        <w:rPr>
          <w:rFonts w:ascii="Abadi ExtraLight" w:hAnsi="Abadi ExtraLight"/>
        </w:rPr>
        <w:t>. Paglen</w:t>
      </w:r>
      <w:r w:rsidR="00D9228E">
        <w:rPr>
          <w:rFonts w:ascii="Abadi ExtraLight" w:hAnsi="Abadi ExtraLight"/>
        </w:rPr>
        <w:t xml:space="preserve"> visualises that the distance is not metaphorical but literal. </w:t>
      </w:r>
      <w:r w:rsidR="00000672">
        <w:rPr>
          <w:rFonts w:ascii="Abadi ExtraLight" w:hAnsi="Abadi ExtraLight"/>
        </w:rPr>
        <w:t xml:space="preserve">Paglen’s </w:t>
      </w:r>
      <w:r w:rsidR="00000672" w:rsidRPr="00000672">
        <w:rPr>
          <w:rFonts w:ascii="Abadi ExtraLight" w:hAnsi="Abadi ExtraLight"/>
          <w:i/>
          <w:iCs/>
        </w:rPr>
        <w:t xml:space="preserve">Drone Vision </w:t>
      </w:r>
      <w:r w:rsidR="00000672">
        <w:rPr>
          <w:rFonts w:ascii="Abadi ExtraLight" w:hAnsi="Abadi ExtraLight"/>
        </w:rPr>
        <w:t xml:space="preserve">highlights the moral disconnect </w:t>
      </w:r>
      <w:r w:rsidR="008254E0">
        <w:rPr>
          <w:rFonts w:ascii="Abadi ExtraLight" w:hAnsi="Abadi ExtraLight"/>
        </w:rPr>
        <w:t xml:space="preserve">in drone warfare by emphasising the physical and operational distance between the drone operator and </w:t>
      </w:r>
      <w:r w:rsidR="00831CEE">
        <w:rPr>
          <w:rFonts w:ascii="Abadi ExtraLight" w:hAnsi="Abadi ExtraLight"/>
        </w:rPr>
        <w:t xml:space="preserve">the target. This distance contributes to a sense of detachment and reduced accountability. </w:t>
      </w:r>
      <w:r w:rsidR="0011346E">
        <w:rPr>
          <w:rFonts w:ascii="Abadi ExtraLight" w:hAnsi="Abadi ExtraLight"/>
        </w:rPr>
        <w:t xml:space="preserve">The degraded quality is not </w:t>
      </w:r>
      <w:r w:rsidR="00385259">
        <w:rPr>
          <w:rFonts w:ascii="Abadi ExtraLight" w:hAnsi="Abadi ExtraLight"/>
        </w:rPr>
        <w:t>accidental;</w:t>
      </w:r>
      <w:r w:rsidR="00CF7F99">
        <w:rPr>
          <w:rFonts w:ascii="Abadi ExtraLight" w:hAnsi="Abadi ExtraLight"/>
        </w:rPr>
        <w:t xml:space="preserve"> it reflects systems not designed for clarity but for operational utility. </w:t>
      </w:r>
    </w:p>
    <w:p w14:paraId="137B13CC" w14:textId="03B04B16" w:rsidR="005302F6" w:rsidRDefault="006D49C4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>As recorded in</w:t>
      </w:r>
      <w:r w:rsidR="007D0AB1">
        <w:rPr>
          <w:rFonts w:ascii="Abadi ExtraLight" w:hAnsi="Abadi ExtraLight"/>
        </w:rPr>
        <w:t xml:space="preserve"> </w:t>
      </w:r>
      <w:r w:rsidR="007D0AB1" w:rsidRPr="00554299">
        <w:rPr>
          <w:rFonts w:ascii="Abadi ExtraLight" w:hAnsi="Abadi ExtraLight"/>
          <w:i/>
          <w:iCs/>
        </w:rPr>
        <w:t>Memory of Fire: Images of War and The War of Images</w:t>
      </w:r>
      <w:r w:rsidR="00242F1D">
        <w:rPr>
          <w:rFonts w:ascii="Abadi ExtraLight" w:hAnsi="Abadi ExtraLight"/>
        </w:rPr>
        <w:t xml:space="preserve">, regarding the </w:t>
      </w:r>
      <w:r w:rsidR="001A09A1">
        <w:rPr>
          <w:rFonts w:ascii="Abadi ExtraLight" w:hAnsi="Abadi ExtraLight"/>
        </w:rPr>
        <w:t xml:space="preserve">censorship in Iraq, “everything that gives evidence that there’s a war going on </w:t>
      </w:r>
      <w:r w:rsidR="00592D24">
        <w:rPr>
          <w:rFonts w:ascii="Abadi ExtraLight" w:hAnsi="Abadi ExtraLight"/>
        </w:rPr>
        <w:t>is almost impossible to photograph” (</w:t>
      </w:r>
      <w:r w:rsidR="00C10C18">
        <w:rPr>
          <w:rFonts w:ascii="Abadi ExtraLight" w:hAnsi="Abadi ExtraLight"/>
        </w:rPr>
        <w:t>Stallabrass</w:t>
      </w:r>
      <w:r w:rsidR="006D791F">
        <w:rPr>
          <w:rFonts w:ascii="Abadi ExtraLight" w:hAnsi="Abadi ExtraLight"/>
        </w:rPr>
        <w:t>,</w:t>
      </w:r>
      <w:r w:rsidR="00592D24">
        <w:rPr>
          <w:rFonts w:ascii="Abadi ExtraLight" w:hAnsi="Abadi ExtraLight"/>
        </w:rPr>
        <w:t xml:space="preserve"> 20</w:t>
      </w:r>
      <w:r w:rsidR="003632FF">
        <w:rPr>
          <w:rFonts w:ascii="Abadi ExtraLight" w:hAnsi="Abadi ExtraLight"/>
        </w:rPr>
        <w:t>13</w:t>
      </w:r>
      <w:r w:rsidR="00206F52">
        <w:rPr>
          <w:rFonts w:ascii="Abadi ExtraLight" w:hAnsi="Abadi ExtraLight"/>
        </w:rPr>
        <w:t>, p.41).</w:t>
      </w:r>
      <w:r w:rsidR="00CE73BE">
        <w:rPr>
          <w:rFonts w:ascii="Abadi ExtraLight" w:hAnsi="Abadi ExtraLight"/>
        </w:rPr>
        <w:t xml:space="preserve"> </w:t>
      </w:r>
      <w:r w:rsidR="006626B7">
        <w:rPr>
          <w:rFonts w:ascii="Abadi ExtraLight" w:hAnsi="Abadi ExtraLight"/>
        </w:rPr>
        <w:t xml:space="preserve">Even though, </w:t>
      </w:r>
      <w:r w:rsidR="00950207">
        <w:rPr>
          <w:rFonts w:ascii="Abadi ExtraLight" w:hAnsi="Abadi ExtraLight"/>
        </w:rPr>
        <w:t xml:space="preserve">Paglen’s drone images were taken of US military training areas in Nevada and Utah, </w:t>
      </w:r>
      <w:r w:rsidR="00037858">
        <w:rPr>
          <w:rFonts w:ascii="Abadi ExtraLight" w:hAnsi="Abadi ExtraLight"/>
        </w:rPr>
        <w:t xml:space="preserve">they relate to this quote by highlighting the difficulty </w:t>
      </w:r>
      <w:r w:rsidR="003D5855">
        <w:rPr>
          <w:rFonts w:ascii="Abadi ExtraLight" w:hAnsi="Abadi ExtraLight"/>
        </w:rPr>
        <w:t>of capturing the full picture of modern warfare. The legal restrictions of photographing</w:t>
      </w:r>
      <w:r w:rsidR="00FE3E60">
        <w:rPr>
          <w:rFonts w:ascii="Abadi ExtraLight" w:hAnsi="Abadi ExtraLight"/>
        </w:rPr>
        <w:t xml:space="preserve"> war in Iraq are just one example of how evidence can be hidden or hard to access. </w:t>
      </w:r>
      <w:r w:rsidR="00FE3B57">
        <w:rPr>
          <w:rFonts w:ascii="Abadi ExtraLight" w:hAnsi="Abadi ExtraLight"/>
        </w:rPr>
        <w:t xml:space="preserve">Paglen’s photos show us the </w:t>
      </w:r>
      <w:r w:rsidR="00940AB1">
        <w:rPr>
          <w:rFonts w:ascii="Abadi ExtraLight" w:hAnsi="Abadi ExtraLight"/>
        </w:rPr>
        <w:t>drone</w:t>
      </w:r>
      <w:r w:rsidR="00FE3B57">
        <w:rPr>
          <w:rFonts w:ascii="Abadi ExtraLight" w:hAnsi="Abadi ExtraLight"/>
        </w:rPr>
        <w:t>’s perspective</w:t>
      </w:r>
      <w:r w:rsidR="00940AB1">
        <w:rPr>
          <w:rFonts w:ascii="Abadi ExtraLight" w:hAnsi="Abadi ExtraLight"/>
        </w:rPr>
        <w:t>, a machine with a specific purpose</w:t>
      </w:r>
      <w:r w:rsidR="00EA6887">
        <w:rPr>
          <w:rFonts w:ascii="Abadi ExtraLight" w:hAnsi="Abadi ExtraLight"/>
        </w:rPr>
        <w:t>, but it makes one wonder about what we can’t see</w:t>
      </w:r>
      <w:r w:rsidR="00182DA7">
        <w:rPr>
          <w:rFonts w:ascii="Abadi ExtraLight" w:hAnsi="Abadi ExtraLight"/>
        </w:rPr>
        <w:t>, the human cost and the real impact of conflict</w:t>
      </w:r>
      <w:r w:rsidR="00884DAD">
        <w:rPr>
          <w:rFonts w:ascii="Abadi ExtraLight" w:hAnsi="Abadi ExtraLight"/>
        </w:rPr>
        <w:t>.</w:t>
      </w:r>
    </w:p>
    <w:p w14:paraId="4AAA7BC1" w14:textId="49CBF5C0" w:rsidR="00F665A6" w:rsidRDefault="00F665A6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  <w:noProof/>
        </w:rPr>
        <w:drawing>
          <wp:inline distT="0" distB="0" distL="0" distR="0" wp14:anchorId="309FAED4" wp14:editId="42E376C8">
            <wp:extent cx="4600623" cy="3533775"/>
            <wp:effectExtent l="0" t="0" r="9525" b="0"/>
            <wp:docPr id="583619661" name="Picture 10" descr="A close-up of a grey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3619661" name="Picture 10" descr="A close-up of a grey backgroun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8070" cy="3539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4AF172" w14:textId="5F727DE2" w:rsidR="00F40E42" w:rsidRDefault="005302F6" w:rsidP="00EE64BD">
      <w:pPr>
        <w:jc w:val="both"/>
        <w:rPr>
          <w:rFonts w:ascii="Abadi ExtraLight" w:hAnsi="Abadi ExtraLight"/>
        </w:rPr>
      </w:pPr>
      <w:r w:rsidRPr="005302F6">
        <w:rPr>
          <w:rFonts w:ascii="Abadi ExtraLight" w:hAnsi="Abadi ExtraLight"/>
          <w:i/>
          <w:iCs/>
        </w:rPr>
        <w:t>Drone Vision</w:t>
      </w:r>
      <w:r>
        <w:rPr>
          <w:rFonts w:ascii="Abadi ExtraLight" w:hAnsi="Abadi ExtraLight"/>
        </w:rPr>
        <w:t>, Trevor Paglen. 2010.</w:t>
      </w:r>
    </w:p>
    <w:p w14:paraId="0562D032" w14:textId="634A70BE" w:rsidR="003334B3" w:rsidRDefault="0052467F" w:rsidP="003334B3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Where </w:t>
      </w:r>
      <w:r w:rsidR="001E6760">
        <w:rPr>
          <w:rFonts w:ascii="Abadi ExtraLight" w:hAnsi="Abadi ExtraLight"/>
        </w:rPr>
        <w:t>Farocki examines simulation as a training pool, Paglen reveals how digital vision</w:t>
      </w:r>
      <w:r w:rsidR="0015503E">
        <w:rPr>
          <w:rFonts w:ascii="Abadi ExtraLight" w:hAnsi="Abadi ExtraLight"/>
        </w:rPr>
        <w:t xml:space="preserve"> operates </w:t>
      </w:r>
      <w:r w:rsidR="00A8144A">
        <w:rPr>
          <w:rFonts w:ascii="Abadi ExtraLight" w:hAnsi="Abadi ExtraLight"/>
        </w:rPr>
        <w:t>in active</w:t>
      </w:r>
      <w:r w:rsidR="0015503E">
        <w:rPr>
          <w:rFonts w:ascii="Abadi ExtraLight" w:hAnsi="Abadi ExtraLight"/>
        </w:rPr>
        <w:t xml:space="preserve"> surveillance and targeting systems. </w:t>
      </w:r>
      <w:r w:rsidR="005E31DC">
        <w:rPr>
          <w:rFonts w:ascii="Abadi ExtraLight" w:hAnsi="Abadi ExtraLight"/>
        </w:rPr>
        <w:t xml:space="preserve">Both </w:t>
      </w:r>
      <w:r w:rsidR="000C165F">
        <w:rPr>
          <w:rFonts w:ascii="Abadi ExtraLight" w:hAnsi="Abadi ExtraLight"/>
        </w:rPr>
        <w:t xml:space="preserve">reveal </w:t>
      </w:r>
      <w:r w:rsidR="00BB4B62">
        <w:rPr>
          <w:rFonts w:ascii="Abadi ExtraLight" w:hAnsi="Abadi ExtraLight"/>
        </w:rPr>
        <w:t xml:space="preserve">the perceptual </w:t>
      </w:r>
      <w:r w:rsidR="000C165F">
        <w:rPr>
          <w:rFonts w:ascii="Abadi ExtraLight" w:hAnsi="Abadi ExtraLight"/>
        </w:rPr>
        <w:t>infrastructures</w:t>
      </w:r>
      <w:r w:rsidR="00AB3943">
        <w:rPr>
          <w:rFonts w:ascii="Abadi ExtraLight" w:hAnsi="Abadi ExtraLight"/>
        </w:rPr>
        <w:t xml:space="preserve"> that construct our reality of conflict</w:t>
      </w:r>
      <w:r w:rsidR="00B06D68">
        <w:rPr>
          <w:rFonts w:ascii="Abadi ExtraLight" w:hAnsi="Abadi ExtraLight"/>
        </w:rPr>
        <w:t>,</w:t>
      </w:r>
      <w:r w:rsidR="000C165F">
        <w:rPr>
          <w:rFonts w:ascii="Abadi ExtraLight" w:hAnsi="Abadi ExtraLight"/>
        </w:rPr>
        <w:t xml:space="preserve"> shap</w:t>
      </w:r>
      <w:r w:rsidR="00B06D68">
        <w:rPr>
          <w:rFonts w:ascii="Abadi ExtraLight" w:hAnsi="Abadi ExtraLight"/>
        </w:rPr>
        <w:t>ing our understanding</w:t>
      </w:r>
      <w:r w:rsidR="000C165F">
        <w:rPr>
          <w:rFonts w:ascii="Abadi ExtraLight" w:hAnsi="Abadi ExtraLight"/>
        </w:rPr>
        <w:t xml:space="preserve"> before </w:t>
      </w:r>
      <w:r w:rsidR="001C3BAA">
        <w:rPr>
          <w:rFonts w:ascii="Abadi ExtraLight" w:hAnsi="Abadi ExtraLight"/>
        </w:rPr>
        <w:t>conscious thought even begins</w:t>
      </w:r>
      <w:r w:rsidR="00B06D68">
        <w:rPr>
          <w:rFonts w:ascii="Abadi ExtraLight" w:hAnsi="Abadi ExtraLight"/>
        </w:rPr>
        <w:t>.</w:t>
      </w:r>
      <w:r w:rsidR="00830BEF">
        <w:rPr>
          <w:rFonts w:ascii="Abadi ExtraLight" w:hAnsi="Abadi ExtraLight"/>
        </w:rPr>
        <w:t xml:space="preserve"> </w:t>
      </w:r>
      <w:r w:rsidR="00942DBA">
        <w:rPr>
          <w:rFonts w:ascii="Abadi ExtraLight" w:hAnsi="Abadi ExtraLight"/>
        </w:rPr>
        <w:t xml:space="preserve">On the flip side, </w:t>
      </w:r>
      <w:r w:rsidR="001A2732">
        <w:rPr>
          <w:rFonts w:ascii="Abadi ExtraLight" w:hAnsi="Abadi ExtraLight"/>
        </w:rPr>
        <w:t xml:space="preserve">Paglen’s visual opacity </w:t>
      </w:r>
      <w:r w:rsidR="00343017">
        <w:rPr>
          <w:rFonts w:ascii="Abadi ExtraLight" w:hAnsi="Abadi ExtraLight"/>
        </w:rPr>
        <w:t xml:space="preserve">contrasts sharply with Jaar’s tightly controlled presentation of </w:t>
      </w:r>
      <w:r w:rsidR="00825507">
        <w:rPr>
          <w:rFonts w:ascii="Abadi ExtraLight" w:hAnsi="Abadi ExtraLight"/>
        </w:rPr>
        <w:t>isolated</w:t>
      </w:r>
      <w:r w:rsidR="00343017">
        <w:rPr>
          <w:rFonts w:ascii="Abadi ExtraLight" w:hAnsi="Abadi ExtraLight"/>
        </w:rPr>
        <w:t xml:space="preserve"> tra</w:t>
      </w:r>
      <w:r w:rsidR="0048144D">
        <w:rPr>
          <w:rFonts w:ascii="Abadi ExtraLight" w:hAnsi="Abadi ExtraLight"/>
        </w:rPr>
        <w:t>uma</w:t>
      </w:r>
      <w:r w:rsidR="00825507">
        <w:rPr>
          <w:rFonts w:ascii="Abadi ExtraLight" w:hAnsi="Abadi ExtraLight"/>
        </w:rPr>
        <w:t>s</w:t>
      </w:r>
      <w:r w:rsidR="0048144D">
        <w:rPr>
          <w:rFonts w:ascii="Abadi ExtraLight" w:hAnsi="Abadi ExtraLight"/>
        </w:rPr>
        <w:t xml:space="preserve">. </w:t>
      </w:r>
      <w:r w:rsidR="00FB63B6">
        <w:rPr>
          <w:rFonts w:ascii="Abadi ExtraLight" w:hAnsi="Abadi ExtraLight"/>
        </w:rPr>
        <w:t xml:space="preserve">Paglen </w:t>
      </w:r>
      <w:r w:rsidR="00801C58">
        <w:rPr>
          <w:rFonts w:ascii="Abadi ExtraLight" w:hAnsi="Abadi ExtraLight"/>
        </w:rPr>
        <w:t xml:space="preserve">welcomes and </w:t>
      </w:r>
      <w:r w:rsidR="00FB63B6">
        <w:rPr>
          <w:rFonts w:ascii="Abadi ExtraLight" w:hAnsi="Abadi ExtraLight"/>
        </w:rPr>
        <w:t>uses this distance to create critical awareness, while Jaar</w:t>
      </w:r>
      <w:r w:rsidR="00087DAF">
        <w:rPr>
          <w:rFonts w:ascii="Abadi ExtraLight" w:hAnsi="Abadi ExtraLight"/>
        </w:rPr>
        <w:t xml:space="preserve"> uses a carefully </w:t>
      </w:r>
      <w:r w:rsidR="006A1EF8">
        <w:rPr>
          <w:rFonts w:ascii="Abadi ExtraLight" w:hAnsi="Abadi ExtraLight"/>
        </w:rPr>
        <w:t xml:space="preserve">managed encounter to elicit a deeper emotional response. </w:t>
      </w:r>
      <w:r w:rsidR="0030339F">
        <w:rPr>
          <w:rFonts w:ascii="Abadi ExtraLight" w:hAnsi="Abadi ExtraLight"/>
        </w:rPr>
        <w:t>With regard to Demand,</w:t>
      </w:r>
      <w:r w:rsidR="00FF608F">
        <w:rPr>
          <w:rFonts w:ascii="Abadi ExtraLight" w:hAnsi="Abadi ExtraLight"/>
        </w:rPr>
        <w:t xml:space="preserve"> </w:t>
      </w:r>
      <w:r w:rsidR="0030339F">
        <w:rPr>
          <w:rFonts w:ascii="Abadi ExtraLight" w:hAnsi="Abadi ExtraLight"/>
        </w:rPr>
        <w:t>both</w:t>
      </w:r>
      <w:r w:rsidR="00FF608F">
        <w:rPr>
          <w:rFonts w:ascii="Abadi ExtraLight" w:hAnsi="Abadi ExtraLight"/>
        </w:rPr>
        <w:t xml:space="preserve"> challenge the presumed transparency</w:t>
      </w:r>
      <w:r w:rsidR="0037346B">
        <w:rPr>
          <w:rFonts w:ascii="Abadi ExtraLight" w:hAnsi="Abadi ExtraLight"/>
        </w:rPr>
        <w:t xml:space="preserve"> of photography, albeit through opposing </w:t>
      </w:r>
      <w:r w:rsidR="0037346B">
        <w:rPr>
          <w:rFonts w:ascii="Abadi ExtraLight" w:hAnsi="Abadi ExtraLight"/>
        </w:rPr>
        <w:lastRenderedPageBreak/>
        <w:t xml:space="preserve">strategies </w:t>
      </w:r>
      <w:r w:rsidR="0098695E">
        <w:rPr>
          <w:rFonts w:ascii="Abadi ExtraLight" w:hAnsi="Abadi ExtraLight"/>
        </w:rPr>
        <w:t>o</w:t>
      </w:r>
      <w:r w:rsidR="0037346B">
        <w:rPr>
          <w:rFonts w:ascii="Abadi ExtraLight" w:hAnsi="Abadi ExtraLight"/>
        </w:rPr>
        <w:t xml:space="preserve">f obscurity </w:t>
      </w:r>
      <w:r w:rsidR="00E2234D">
        <w:rPr>
          <w:rFonts w:ascii="Abadi ExtraLight" w:hAnsi="Abadi ExtraLight"/>
        </w:rPr>
        <w:t xml:space="preserve">and hyper-clarity. </w:t>
      </w:r>
      <w:r w:rsidR="00707398">
        <w:rPr>
          <w:rFonts w:ascii="Abadi ExtraLight" w:hAnsi="Abadi ExtraLight"/>
        </w:rPr>
        <w:t>Paglen and Demand question what counts as “real</w:t>
      </w:r>
      <w:r w:rsidR="00252796">
        <w:rPr>
          <w:rFonts w:ascii="Abadi ExtraLight" w:hAnsi="Abadi ExtraLight"/>
        </w:rPr>
        <w:t>,”</w:t>
      </w:r>
      <w:r w:rsidR="00190A18">
        <w:rPr>
          <w:rFonts w:ascii="Abadi ExtraLight" w:hAnsi="Abadi ExtraLight"/>
        </w:rPr>
        <w:t xml:space="preserve"> Demand with his </w:t>
      </w:r>
      <w:r w:rsidR="00F57D75">
        <w:rPr>
          <w:rFonts w:ascii="Abadi ExtraLight" w:hAnsi="Abadi ExtraLight"/>
        </w:rPr>
        <w:t>re</w:t>
      </w:r>
      <w:r w:rsidR="00190A18">
        <w:rPr>
          <w:rFonts w:ascii="Abadi ExtraLight" w:hAnsi="Abadi ExtraLight"/>
        </w:rPr>
        <w:t xml:space="preserve">constructed scene and </w:t>
      </w:r>
      <w:r w:rsidR="00F57D75">
        <w:rPr>
          <w:rFonts w:ascii="Abadi ExtraLight" w:hAnsi="Abadi ExtraLight"/>
        </w:rPr>
        <w:t>Paglen’s detached and unreal</w:t>
      </w:r>
      <w:r w:rsidR="00862C21">
        <w:rPr>
          <w:rFonts w:ascii="Abadi ExtraLight" w:hAnsi="Abadi ExtraLight"/>
        </w:rPr>
        <w:t xml:space="preserve"> perspective by using technology to mediate images from a non-human aerial viewpoint.</w:t>
      </w:r>
      <w:r w:rsidR="000937EA">
        <w:rPr>
          <w:rFonts w:ascii="Abadi ExtraLight" w:hAnsi="Abadi ExtraLight"/>
        </w:rPr>
        <w:t xml:space="preserve"> Abstraction and loss of context further remove</w:t>
      </w:r>
      <w:r w:rsidR="00BB7517">
        <w:rPr>
          <w:rFonts w:ascii="Abadi ExtraLight" w:hAnsi="Abadi ExtraLight"/>
        </w:rPr>
        <w:t xml:space="preserve"> the viewer of a clear understanding, dehumanising the scene. </w:t>
      </w:r>
      <w:r w:rsidR="009E0D6E">
        <w:rPr>
          <w:rFonts w:ascii="Abadi ExtraLight" w:hAnsi="Abadi ExtraLight"/>
        </w:rPr>
        <w:t xml:space="preserve">Though it may be reality, it is cold and soulless. </w:t>
      </w:r>
    </w:p>
    <w:p w14:paraId="62CD7B01" w14:textId="15C38A25" w:rsidR="004D3649" w:rsidRDefault="00140104" w:rsidP="004D3649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Jaar’s installation demonstrates </w:t>
      </w:r>
      <w:r w:rsidR="00785C35">
        <w:rPr>
          <w:rFonts w:ascii="Abadi ExtraLight" w:hAnsi="Abadi ExtraLight"/>
        </w:rPr>
        <w:t>how mediation and narrative framing shape</w:t>
      </w:r>
      <w:r w:rsidR="005D65CF">
        <w:rPr>
          <w:rFonts w:ascii="Abadi ExtraLight" w:hAnsi="Abadi ExtraLight"/>
        </w:rPr>
        <w:t xml:space="preserve"> how we as viewer’s see distant conflicts and the ethics of witnessing such tragedies. </w:t>
      </w:r>
      <w:r w:rsidR="003E65DD">
        <w:rPr>
          <w:rFonts w:ascii="Abadi ExtraLight" w:hAnsi="Abadi ExtraLight"/>
        </w:rPr>
        <w:t xml:space="preserve">The installation </w:t>
      </w:r>
      <w:r w:rsidR="006168AB">
        <w:rPr>
          <w:rFonts w:ascii="Abadi ExtraLight" w:hAnsi="Abadi ExtraLight"/>
        </w:rPr>
        <w:t>presents a choreographed sequence of text, darkness, and delayed reveal</w:t>
      </w:r>
      <w:r w:rsidR="003404B2">
        <w:rPr>
          <w:rFonts w:ascii="Abadi ExtraLight" w:hAnsi="Abadi ExtraLight"/>
        </w:rPr>
        <w:t>, forcing viewers to confront not only the image itself</w:t>
      </w:r>
      <w:r w:rsidR="00DC0919">
        <w:rPr>
          <w:rFonts w:ascii="Abadi ExtraLight" w:hAnsi="Abadi ExtraLight"/>
        </w:rPr>
        <w:t xml:space="preserve"> but its circulation, exploitation, and emotional burden. Jaar critique’s photojournalism</w:t>
      </w:r>
      <w:r w:rsidR="003807CF">
        <w:rPr>
          <w:rFonts w:ascii="Abadi ExtraLight" w:hAnsi="Abadi ExtraLight"/>
        </w:rPr>
        <w:t xml:space="preserve">’s failure, its tendency to sensationalise suffering, </w:t>
      </w:r>
      <w:r w:rsidR="00F848C4">
        <w:rPr>
          <w:rFonts w:ascii="Abadi ExtraLight" w:hAnsi="Abadi ExtraLight"/>
        </w:rPr>
        <w:t xml:space="preserve">aestheticise tragedy, and turn pain into a spectacle. </w:t>
      </w:r>
      <w:r w:rsidR="00663780">
        <w:rPr>
          <w:rFonts w:ascii="Abadi ExtraLight" w:hAnsi="Abadi ExtraLight"/>
        </w:rPr>
        <w:t xml:space="preserve">His approach </w:t>
      </w:r>
      <w:r w:rsidR="0054400F">
        <w:rPr>
          <w:rFonts w:ascii="Abadi ExtraLight" w:hAnsi="Abadi ExtraLight"/>
        </w:rPr>
        <w:t>rings true to Sontag’s claim that “photographs are a means</w:t>
      </w:r>
      <w:r w:rsidR="00C27BDE">
        <w:rPr>
          <w:rFonts w:ascii="Abadi ExtraLight" w:hAnsi="Abadi ExtraLight"/>
        </w:rPr>
        <w:t xml:space="preserve"> of making ‘real’ </w:t>
      </w:r>
      <w:r w:rsidR="00F407A4">
        <w:rPr>
          <w:rFonts w:ascii="Abadi ExtraLight" w:hAnsi="Abadi ExtraLight"/>
        </w:rPr>
        <w:t>(</w:t>
      </w:r>
      <w:r w:rsidR="001246BC">
        <w:rPr>
          <w:rFonts w:ascii="Abadi ExtraLight" w:hAnsi="Abadi ExtraLight"/>
        </w:rPr>
        <w:t xml:space="preserve">or ‘more real’) </w:t>
      </w:r>
      <w:r w:rsidR="00C27BDE">
        <w:rPr>
          <w:rFonts w:ascii="Abadi ExtraLight" w:hAnsi="Abadi ExtraLight"/>
        </w:rPr>
        <w:t>matters that the privileged and the merely</w:t>
      </w:r>
      <w:r w:rsidR="00150041">
        <w:rPr>
          <w:rFonts w:ascii="Abadi ExtraLight" w:hAnsi="Abadi ExtraLight"/>
        </w:rPr>
        <w:t xml:space="preserve"> safe might prefer to ignore” (Sontag</w:t>
      </w:r>
      <w:r w:rsidR="0086495E">
        <w:rPr>
          <w:rFonts w:ascii="Abadi ExtraLight" w:hAnsi="Abadi ExtraLight"/>
        </w:rPr>
        <w:t>,</w:t>
      </w:r>
      <w:r w:rsidR="00150041">
        <w:rPr>
          <w:rFonts w:ascii="Abadi ExtraLight" w:hAnsi="Abadi ExtraLight"/>
        </w:rPr>
        <w:t xml:space="preserve"> 2003, p.6).</w:t>
      </w:r>
      <w:r w:rsidR="001242BD">
        <w:rPr>
          <w:rFonts w:ascii="Abadi ExtraLight" w:hAnsi="Abadi ExtraLight"/>
        </w:rPr>
        <w:t xml:space="preserve">Jaar </w:t>
      </w:r>
      <w:r w:rsidR="00EE102D">
        <w:rPr>
          <w:rFonts w:ascii="Abadi ExtraLight" w:hAnsi="Abadi ExtraLight"/>
        </w:rPr>
        <w:t>knows that we’re quick to look at awful images without thinking</w:t>
      </w:r>
      <w:r w:rsidR="00723435">
        <w:rPr>
          <w:rFonts w:ascii="Abadi ExtraLight" w:hAnsi="Abadi ExtraLight"/>
        </w:rPr>
        <w:t xml:space="preserve"> and so slows it down, insisting that the viewer reflect on their own role in consuming images of atrocity. </w:t>
      </w:r>
      <w:r w:rsidR="00C514D2">
        <w:rPr>
          <w:rFonts w:ascii="Abadi ExtraLight" w:hAnsi="Abadi ExtraLight"/>
        </w:rPr>
        <w:t xml:space="preserve">Jaar’s critique aligns with </w:t>
      </w:r>
      <w:r w:rsidR="00554299">
        <w:rPr>
          <w:rFonts w:ascii="Abadi ExtraLight" w:hAnsi="Abadi ExtraLight"/>
        </w:rPr>
        <w:t xml:space="preserve">arguments made in </w:t>
      </w:r>
      <w:r w:rsidR="00554299" w:rsidRPr="00554299">
        <w:rPr>
          <w:rFonts w:ascii="Abadi ExtraLight" w:hAnsi="Abadi ExtraLight"/>
          <w:i/>
          <w:iCs/>
        </w:rPr>
        <w:t>Memory of Fire</w:t>
      </w:r>
      <w:r w:rsidR="00554299">
        <w:rPr>
          <w:rFonts w:ascii="Abadi ExtraLight" w:hAnsi="Abadi ExtraLight"/>
        </w:rPr>
        <w:t>, where documentary photography</w:t>
      </w:r>
      <w:r w:rsidR="003725C2">
        <w:rPr>
          <w:rFonts w:ascii="Abadi ExtraLight" w:hAnsi="Abadi ExtraLight"/>
        </w:rPr>
        <w:t xml:space="preserve"> is described as operating with “cruelty and bad faith” when it conceals deeper </w:t>
      </w:r>
      <w:r w:rsidR="00370977">
        <w:rPr>
          <w:rFonts w:ascii="Abadi ExtraLight" w:hAnsi="Abadi ExtraLight"/>
        </w:rPr>
        <w:t>causes of oppression (</w:t>
      </w:r>
      <w:r w:rsidR="0068522B">
        <w:rPr>
          <w:rFonts w:ascii="Abadi ExtraLight" w:hAnsi="Abadi ExtraLight"/>
        </w:rPr>
        <w:t>S</w:t>
      </w:r>
      <w:r w:rsidR="00C10C18">
        <w:rPr>
          <w:rFonts w:ascii="Abadi ExtraLight" w:hAnsi="Abadi ExtraLight"/>
        </w:rPr>
        <w:t>tallabrass,</w:t>
      </w:r>
      <w:r w:rsidR="00370977">
        <w:rPr>
          <w:rFonts w:ascii="Abadi ExtraLight" w:hAnsi="Abadi ExtraLight"/>
        </w:rPr>
        <w:t xml:space="preserve"> 2</w:t>
      </w:r>
      <w:r w:rsidR="00AE39F8">
        <w:rPr>
          <w:rFonts w:ascii="Abadi ExtraLight" w:hAnsi="Abadi ExtraLight"/>
        </w:rPr>
        <w:t>013</w:t>
      </w:r>
      <w:r w:rsidR="00370977">
        <w:rPr>
          <w:rFonts w:ascii="Abadi ExtraLight" w:hAnsi="Abadi ExtraLight"/>
        </w:rPr>
        <w:t xml:space="preserve">, p.24). </w:t>
      </w:r>
      <w:r w:rsidR="00426DD5">
        <w:rPr>
          <w:rFonts w:ascii="Abadi ExtraLight" w:hAnsi="Abadi ExtraLight"/>
        </w:rPr>
        <w:t xml:space="preserve">Kevin Carter’s Sudan </w:t>
      </w:r>
      <w:r w:rsidR="00C205BB">
        <w:rPr>
          <w:rFonts w:ascii="Abadi ExtraLight" w:hAnsi="Abadi ExtraLight"/>
        </w:rPr>
        <w:t>photograph was the inspiration behind the installation</w:t>
      </w:r>
      <w:r w:rsidR="00180C02">
        <w:rPr>
          <w:rFonts w:ascii="Abadi ExtraLight" w:hAnsi="Abadi ExtraLight"/>
        </w:rPr>
        <w:t xml:space="preserve">, </w:t>
      </w:r>
      <w:r w:rsidR="00B86B81">
        <w:rPr>
          <w:rFonts w:ascii="Abadi ExtraLight" w:hAnsi="Abadi ExtraLight"/>
        </w:rPr>
        <w:t>and Jaar takes this document of a</w:t>
      </w:r>
      <w:r w:rsidR="006A424E">
        <w:rPr>
          <w:rFonts w:ascii="Abadi ExtraLight" w:hAnsi="Abadi ExtraLight"/>
        </w:rPr>
        <w:t xml:space="preserve"> highly controversial image and turns it into a site of ethical crisis. </w:t>
      </w:r>
      <w:r w:rsidR="00C32083">
        <w:rPr>
          <w:rFonts w:ascii="Abadi ExtraLight" w:hAnsi="Abadi ExtraLight"/>
        </w:rPr>
        <w:t xml:space="preserve">This idea of photographic truth is challenged </w:t>
      </w:r>
      <w:r w:rsidR="006B1E5B">
        <w:rPr>
          <w:rFonts w:ascii="Abadi ExtraLight" w:hAnsi="Abadi ExtraLight"/>
        </w:rPr>
        <w:t>in Jaar’s tightly controlled environment. Truth</w:t>
      </w:r>
      <w:r w:rsidR="000F4A0A">
        <w:rPr>
          <w:rFonts w:ascii="Abadi ExtraLight" w:hAnsi="Abadi ExtraLight"/>
        </w:rPr>
        <w:t xml:space="preserve"> is shaped less by the image</w:t>
      </w:r>
      <w:r w:rsidR="001B274A">
        <w:rPr>
          <w:rFonts w:ascii="Abadi ExtraLight" w:hAnsi="Abadi ExtraLight"/>
        </w:rPr>
        <w:t xml:space="preserve"> and </w:t>
      </w:r>
      <w:r w:rsidR="00B37664">
        <w:rPr>
          <w:rFonts w:ascii="Abadi ExtraLight" w:hAnsi="Abadi ExtraLight"/>
        </w:rPr>
        <w:t>more by the narrative framing it.</w:t>
      </w:r>
    </w:p>
    <w:p w14:paraId="47CB0AF8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22D43C6C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0D6E9348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4A630EB9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78A8EF50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6FEC25B8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4FB744EF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54BE1637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5C864D6B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7DA8C4D8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36F66932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61F6F017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2A9E7F2F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1E34A7AD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66D93A6A" w14:textId="77777777" w:rsidR="00CC70FE" w:rsidRDefault="00CC70FE" w:rsidP="00EE64BD">
      <w:pPr>
        <w:jc w:val="both"/>
        <w:rPr>
          <w:rFonts w:ascii="Abadi ExtraLight" w:hAnsi="Abadi ExtraLight"/>
        </w:rPr>
      </w:pPr>
    </w:p>
    <w:p w14:paraId="3DAE8240" w14:textId="77777777" w:rsidR="00E43A7C" w:rsidRDefault="00E43A7C" w:rsidP="00EE64BD">
      <w:pPr>
        <w:jc w:val="both"/>
        <w:rPr>
          <w:rFonts w:ascii="Abadi ExtraLight" w:hAnsi="Abadi ExtraLight"/>
        </w:rPr>
      </w:pPr>
    </w:p>
    <w:p w14:paraId="0615C466" w14:textId="77777777" w:rsidR="00E43A7C" w:rsidRDefault="00E43A7C" w:rsidP="00EE64BD">
      <w:pPr>
        <w:jc w:val="both"/>
        <w:rPr>
          <w:rFonts w:ascii="Abadi ExtraLight" w:hAnsi="Abadi ExtraLight"/>
        </w:rPr>
      </w:pPr>
    </w:p>
    <w:p w14:paraId="4238BC12" w14:textId="6AC797C1" w:rsidR="005302F6" w:rsidRDefault="005302F6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lastRenderedPageBreak/>
        <w:t>Figure 1.</w:t>
      </w:r>
    </w:p>
    <w:p w14:paraId="1C372A20" w14:textId="5D85571B" w:rsidR="00F665A6" w:rsidRDefault="00F665A6" w:rsidP="00EE64BD">
      <w:pPr>
        <w:jc w:val="both"/>
        <w:rPr>
          <w:rFonts w:ascii="Abadi ExtraLight" w:hAnsi="Abadi ExtraLight"/>
        </w:rPr>
      </w:pPr>
      <w:r>
        <w:rPr>
          <w:noProof/>
        </w:rPr>
        <w:drawing>
          <wp:inline distT="0" distB="0" distL="0" distR="0" wp14:anchorId="13A57829" wp14:editId="5F6B9B05">
            <wp:extent cx="4610100" cy="4261437"/>
            <wp:effectExtent l="0" t="0" r="0" b="6350"/>
            <wp:docPr id="2113889873" name="Picture 8" descr="Alfredo Jaar - Sound of Silence | Johannesbu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lfredo Jaar - Sound of Silence | Johannesbur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0722" cy="42897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DA10AC" w14:textId="4DC52853" w:rsidR="005302F6" w:rsidRDefault="005302F6" w:rsidP="00EE64BD">
      <w:pPr>
        <w:jc w:val="both"/>
        <w:rPr>
          <w:rFonts w:ascii="Abadi ExtraLight" w:hAnsi="Abadi ExtraLight"/>
        </w:rPr>
      </w:pPr>
      <w:r w:rsidRPr="005302F6">
        <w:rPr>
          <w:rFonts w:ascii="Abadi ExtraLight" w:hAnsi="Abadi ExtraLight"/>
          <w:i/>
          <w:iCs/>
        </w:rPr>
        <w:t>The Sound of Silence</w:t>
      </w:r>
      <w:r>
        <w:rPr>
          <w:rFonts w:ascii="Abadi ExtraLight" w:hAnsi="Abadi ExtraLight"/>
        </w:rPr>
        <w:t>, Alfredo Jaar. 2006.</w:t>
      </w:r>
    </w:p>
    <w:p w14:paraId="787502E1" w14:textId="77777777" w:rsidR="00884B1F" w:rsidRDefault="00884B1F" w:rsidP="00EE64BD">
      <w:pPr>
        <w:jc w:val="both"/>
        <w:rPr>
          <w:rFonts w:ascii="Abadi ExtraLight" w:hAnsi="Abadi ExtraLight"/>
        </w:rPr>
      </w:pPr>
    </w:p>
    <w:p w14:paraId="0FDFD4BF" w14:textId="228560A6" w:rsidR="005302F6" w:rsidRDefault="005302F6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>Figure 2.</w:t>
      </w:r>
    </w:p>
    <w:p w14:paraId="568719DB" w14:textId="77777777" w:rsidR="00CC70FE" w:rsidRDefault="005302F6" w:rsidP="00EE64BD">
      <w:pPr>
        <w:jc w:val="both"/>
        <w:rPr>
          <w:rFonts w:ascii="Abadi ExtraLight" w:hAnsi="Abadi ExtraLight"/>
        </w:rPr>
      </w:pPr>
      <w:r w:rsidRPr="005302F6">
        <w:rPr>
          <w:rFonts w:ascii="Abadi ExtraLight" w:hAnsi="Abadi ExtraLight"/>
          <w:noProof/>
        </w:rPr>
        <w:drawing>
          <wp:inline distT="0" distB="0" distL="0" distR="0" wp14:anchorId="02525E37" wp14:editId="56912ED2">
            <wp:extent cx="4608975" cy="3074688"/>
            <wp:effectExtent l="0" t="0" r="1270" b="0"/>
            <wp:docPr id="5" name="Picture 4" descr="A group of people looking at a projection screen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70C4ABA4-521B-E77E-7D7D-82BE1ACBB15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group of people looking at a projection screen&#10;&#10;AI-generated content may be incorrect.">
                      <a:extLst>
                        <a:ext uri="{FF2B5EF4-FFF2-40B4-BE49-F238E27FC236}">
                          <a16:creationId xmlns:a16="http://schemas.microsoft.com/office/drawing/2014/main" id="{70C4ABA4-521B-E77E-7D7D-82BE1ACBB15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608975" cy="30746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F8F51" w14:textId="08C05B9C" w:rsidR="005302F6" w:rsidRDefault="005302F6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lastRenderedPageBreak/>
        <w:t>Figure 3.</w:t>
      </w:r>
    </w:p>
    <w:p w14:paraId="2A002BEB" w14:textId="329E0FF2" w:rsidR="009058D3" w:rsidRDefault="00F665A6" w:rsidP="009058D3">
      <w:pPr>
        <w:jc w:val="both"/>
        <w:rPr>
          <w:rFonts w:ascii="Abadi ExtraLight" w:hAnsi="Abadi ExtraLight"/>
        </w:rPr>
      </w:pPr>
      <w:r>
        <w:rPr>
          <w:noProof/>
        </w:rPr>
        <w:drawing>
          <wp:inline distT="0" distB="0" distL="0" distR="0" wp14:anchorId="6BAD98C3" wp14:editId="77530635">
            <wp:extent cx="4610100" cy="3065717"/>
            <wp:effectExtent l="0" t="0" r="0" b="1905"/>
            <wp:docPr id="967427982" name="Picture 7" descr="Alfredo Jaar: 'Shadows' - The New York Tim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lfredo Jaar: 'Shadows' - The New York Time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2051" cy="307366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0A96A4" w14:textId="44D96C0E" w:rsidR="008331BE" w:rsidRPr="009058D3" w:rsidRDefault="00C540EF" w:rsidP="00A976C7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Jaar’s focus on the limitations of photographic evidence </w:t>
      </w:r>
      <w:r w:rsidR="00EE787B">
        <w:rPr>
          <w:rFonts w:ascii="Abadi ExtraLight" w:hAnsi="Abadi ExtraLight"/>
        </w:rPr>
        <w:t>resembles</w:t>
      </w:r>
      <w:r>
        <w:rPr>
          <w:rFonts w:ascii="Abadi ExtraLight" w:hAnsi="Abadi ExtraLight"/>
        </w:rPr>
        <w:t xml:space="preserve"> Farocki’s </w:t>
      </w:r>
      <w:r w:rsidR="00A93C4C">
        <w:rPr>
          <w:rFonts w:ascii="Abadi ExtraLight" w:hAnsi="Abadi ExtraLight"/>
        </w:rPr>
        <w:t xml:space="preserve">broader critique of technologically constructed realities. </w:t>
      </w:r>
      <w:r w:rsidR="006609BA">
        <w:rPr>
          <w:rFonts w:ascii="Abadi ExtraLight" w:hAnsi="Abadi ExtraLight"/>
        </w:rPr>
        <w:t>Both examine how images shape understanding</w:t>
      </w:r>
      <w:r w:rsidR="00394AC9">
        <w:rPr>
          <w:rFonts w:ascii="Abadi ExtraLight" w:hAnsi="Abadi ExtraLight"/>
        </w:rPr>
        <w:t xml:space="preserve"> before events are even experienced.</w:t>
      </w:r>
      <w:r w:rsidR="008E6830">
        <w:rPr>
          <w:rFonts w:ascii="Abadi ExtraLight" w:hAnsi="Abadi ExtraLight"/>
        </w:rPr>
        <w:t xml:space="preserve"> </w:t>
      </w:r>
      <w:r w:rsidR="00907983">
        <w:rPr>
          <w:rFonts w:ascii="Abadi ExtraLight" w:hAnsi="Abadi ExtraLight"/>
        </w:rPr>
        <w:t xml:space="preserve">Similarly, to Paglen Jaar </w:t>
      </w:r>
      <w:r w:rsidR="00AB33A8">
        <w:rPr>
          <w:rFonts w:ascii="Abadi ExtraLight" w:hAnsi="Abadi ExtraLight"/>
        </w:rPr>
        <w:t>interrogates visibility</w:t>
      </w:r>
      <w:r w:rsidR="007C3255">
        <w:rPr>
          <w:rFonts w:ascii="Abadi ExtraLight" w:hAnsi="Abadi ExtraLight"/>
        </w:rPr>
        <w:t>. Jaar’s critique on mainstream visibility</w:t>
      </w:r>
      <w:r w:rsidR="00CD0DF6">
        <w:rPr>
          <w:rFonts w:ascii="Abadi ExtraLight" w:hAnsi="Abadi ExtraLight"/>
        </w:rPr>
        <w:t xml:space="preserve"> and Paglen’s on technological visibility both expose what images can’t show.</w:t>
      </w:r>
      <w:r w:rsidR="00FF5B68">
        <w:rPr>
          <w:rFonts w:ascii="Abadi ExtraLight" w:hAnsi="Abadi ExtraLight"/>
          <w:color w:val="C00000"/>
        </w:rPr>
        <w:t xml:space="preserve"> </w:t>
      </w:r>
      <w:r w:rsidR="00C32550" w:rsidRPr="00AC5390">
        <w:rPr>
          <w:rFonts w:ascii="Abadi ExtraLight" w:hAnsi="Abadi ExtraLight"/>
          <w:color w:val="000000" w:themeColor="text1"/>
        </w:rPr>
        <w:t>In Jaar’s view we don</w:t>
      </w:r>
      <w:r w:rsidR="003636FD" w:rsidRPr="00AC5390">
        <w:rPr>
          <w:rFonts w:ascii="Abadi ExtraLight" w:hAnsi="Abadi ExtraLight"/>
          <w:color w:val="000000" w:themeColor="text1"/>
        </w:rPr>
        <w:t xml:space="preserve">’t see the human cost of </w:t>
      </w:r>
      <w:r w:rsidR="002356E8" w:rsidRPr="00AC5390">
        <w:rPr>
          <w:rFonts w:ascii="Abadi ExtraLight" w:hAnsi="Abadi ExtraLight"/>
          <w:color w:val="000000" w:themeColor="text1"/>
        </w:rPr>
        <w:t>conflict</w:t>
      </w:r>
      <w:r w:rsidR="003636FD" w:rsidRPr="00AC5390">
        <w:rPr>
          <w:rFonts w:ascii="Abadi ExtraLight" w:hAnsi="Abadi ExtraLight"/>
          <w:color w:val="000000" w:themeColor="text1"/>
        </w:rPr>
        <w:t>,</w:t>
      </w:r>
      <w:r w:rsidR="002356E8" w:rsidRPr="00AC5390">
        <w:rPr>
          <w:rFonts w:ascii="Abadi ExtraLight" w:hAnsi="Abadi ExtraLight"/>
          <w:color w:val="000000" w:themeColor="text1"/>
        </w:rPr>
        <w:t xml:space="preserve"> </w:t>
      </w:r>
      <w:r w:rsidR="003636FD" w:rsidRPr="00AC5390">
        <w:rPr>
          <w:rFonts w:ascii="Abadi ExtraLight" w:hAnsi="Abadi ExtraLight"/>
          <w:color w:val="000000" w:themeColor="text1"/>
        </w:rPr>
        <w:t>the stories of those most affected</w:t>
      </w:r>
      <w:r w:rsidR="002356E8" w:rsidRPr="00AC5390">
        <w:rPr>
          <w:rFonts w:ascii="Abadi ExtraLight" w:hAnsi="Abadi ExtraLight"/>
          <w:color w:val="000000" w:themeColor="text1"/>
        </w:rPr>
        <w:t xml:space="preserve">, </w:t>
      </w:r>
      <w:r w:rsidR="00ED63ED" w:rsidRPr="00AC5390">
        <w:rPr>
          <w:rFonts w:ascii="Abadi ExtraLight" w:hAnsi="Abadi ExtraLight"/>
          <w:color w:val="000000" w:themeColor="text1"/>
        </w:rPr>
        <w:t>or</w:t>
      </w:r>
      <w:r w:rsidR="002356E8" w:rsidRPr="00AC5390">
        <w:rPr>
          <w:rFonts w:ascii="Abadi ExtraLight" w:hAnsi="Abadi ExtraLight"/>
          <w:color w:val="000000" w:themeColor="text1"/>
        </w:rPr>
        <w:t xml:space="preserve"> the systematic </w:t>
      </w:r>
      <w:r w:rsidR="00AC6B25" w:rsidRPr="00AC5390">
        <w:rPr>
          <w:rFonts w:ascii="Abadi ExtraLight" w:hAnsi="Abadi ExtraLight"/>
          <w:color w:val="000000" w:themeColor="text1"/>
        </w:rPr>
        <w:t>inequalities that</w:t>
      </w:r>
      <w:r w:rsidR="00ED63ED" w:rsidRPr="00AC5390">
        <w:rPr>
          <w:rFonts w:ascii="Abadi ExtraLight" w:hAnsi="Abadi ExtraLight"/>
          <w:color w:val="000000" w:themeColor="text1"/>
        </w:rPr>
        <w:t xml:space="preserve"> perpetuate violence</w:t>
      </w:r>
      <w:r w:rsidR="00237307" w:rsidRPr="00AC5390">
        <w:rPr>
          <w:rFonts w:ascii="Abadi ExtraLight" w:hAnsi="Abadi ExtraLight"/>
          <w:color w:val="000000" w:themeColor="text1"/>
        </w:rPr>
        <w:t xml:space="preserve"> as we as viewers often see the trauma but its ignored </w:t>
      </w:r>
      <w:r w:rsidR="005452CE" w:rsidRPr="00AC5390">
        <w:rPr>
          <w:rFonts w:ascii="Abadi ExtraLight" w:hAnsi="Abadi ExtraLight"/>
          <w:color w:val="000000" w:themeColor="text1"/>
        </w:rPr>
        <w:t>or marginalised by the dominant narrative.</w:t>
      </w:r>
      <w:r w:rsidR="00AC6B25" w:rsidRPr="00AC5390">
        <w:rPr>
          <w:rFonts w:ascii="Abadi ExtraLight" w:hAnsi="Abadi ExtraLight"/>
          <w:color w:val="000000" w:themeColor="text1"/>
        </w:rPr>
        <w:t xml:space="preserve"> As opposed to this, </w:t>
      </w:r>
      <w:r w:rsidR="0097611F" w:rsidRPr="00AC5390">
        <w:rPr>
          <w:rFonts w:ascii="Abadi ExtraLight" w:hAnsi="Abadi ExtraLight"/>
          <w:color w:val="000000" w:themeColor="text1"/>
        </w:rPr>
        <w:t xml:space="preserve">what </w:t>
      </w:r>
      <w:r w:rsidR="00AC6B25" w:rsidRPr="00AC5390">
        <w:rPr>
          <w:rFonts w:ascii="Abadi ExtraLight" w:hAnsi="Abadi ExtraLight"/>
          <w:color w:val="000000" w:themeColor="text1"/>
        </w:rPr>
        <w:t xml:space="preserve">Paglen </w:t>
      </w:r>
      <w:r w:rsidR="0097611F" w:rsidRPr="00AC5390">
        <w:rPr>
          <w:rFonts w:ascii="Abadi ExtraLight" w:hAnsi="Abadi ExtraLight"/>
          <w:color w:val="000000" w:themeColor="text1"/>
        </w:rPr>
        <w:t>says we can’t see is</w:t>
      </w:r>
      <w:r w:rsidR="006846FD" w:rsidRPr="00AC5390">
        <w:rPr>
          <w:rFonts w:ascii="Abadi ExtraLight" w:hAnsi="Abadi ExtraLight"/>
          <w:color w:val="000000" w:themeColor="text1"/>
        </w:rPr>
        <w:t xml:space="preserve"> the</w:t>
      </w:r>
      <w:r w:rsidR="004E1652" w:rsidRPr="00AC5390">
        <w:rPr>
          <w:rFonts w:ascii="Abadi ExtraLight" w:hAnsi="Abadi ExtraLight"/>
          <w:color w:val="000000" w:themeColor="text1"/>
        </w:rPr>
        <w:t xml:space="preserve"> hidden power</w:t>
      </w:r>
      <w:r w:rsidR="006846FD" w:rsidRPr="00AC5390">
        <w:rPr>
          <w:rFonts w:ascii="Abadi ExtraLight" w:hAnsi="Abadi ExtraLight"/>
          <w:color w:val="000000" w:themeColor="text1"/>
        </w:rPr>
        <w:t>s at play</w:t>
      </w:r>
      <w:r w:rsidR="00500FC6" w:rsidRPr="00AC5390">
        <w:rPr>
          <w:rFonts w:ascii="Abadi ExtraLight" w:hAnsi="Abadi ExtraLight"/>
          <w:color w:val="000000" w:themeColor="text1"/>
        </w:rPr>
        <w:t xml:space="preserve">, the </w:t>
      </w:r>
      <w:r w:rsidR="0097611F" w:rsidRPr="00AC5390">
        <w:rPr>
          <w:rFonts w:ascii="Abadi ExtraLight" w:hAnsi="Abadi ExtraLight"/>
          <w:color w:val="000000" w:themeColor="text1"/>
        </w:rPr>
        <w:t>algorithms</w:t>
      </w:r>
      <w:r w:rsidR="00500FC6" w:rsidRPr="00AC5390">
        <w:rPr>
          <w:rFonts w:ascii="Abadi ExtraLight" w:hAnsi="Abadi ExtraLight"/>
          <w:color w:val="000000" w:themeColor="text1"/>
        </w:rPr>
        <w:t xml:space="preserve"> that shape our perceptions, and the ways</w:t>
      </w:r>
      <w:r w:rsidR="00AC5390" w:rsidRPr="00AC5390">
        <w:rPr>
          <w:rFonts w:ascii="Abadi ExtraLight" w:hAnsi="Abadi ExtraLight"/>
          <w:color w:val="000000" w:themeColor="text1"/>
        </w:rPr>
        <w:t xml:space="preserve"> in which technology is used to manipulate and control us</w:t>
      </w:r>
      <w:r w:rsidR="00252796" w:rsidRPr="00AC5390">
        <w:rPr>
          <w:rFonts w:ascii="Abadi ExtraLight" w:hAnsi="Abadi ExtraLight"/>
          <w:color w:val="000000" w:themeColor="text1"/>
        </w:rPr>
        <w:t>.</w:t>
      </w:r>
      <w:r w:rsidR="00252796">
        <w:rPr>
          <w:rFonts w:ascii="Abadi ExtraLight" w:hAnsi="Abadi ExtraLight"/>
          <w:color w:val="C00000"/>
        </w:rPr>
        <w:t xml:space="preserve"> </w:t>
      </w:r>
      <w:r w:rsidR="00A976C7">
        <w:rPr>
          <w:rFonts w:ascii="Abadi ExtraLight" w:hAnsi="Abadi ExtraLight"/>
        </w:rPr>
        <w:t>Jaar’s insistence on a controlled viewing environment</w:t>
      </w:r>
      <w:r w:rsidR="002C3901">
        <w:rPr>
          <w:rFonts w:ascii="Abadi ExtraLight" w:hAnsi="Abadi ExtraLight"/>
        </w:rPr>
        <w:t xml:space="preserve"> parallels Demand’s use of reconstruction to problem</w:t>
      </w:r>
      <w:r w:rsidR="00604735">
        <w:rPr>
          <w:rFonts w:ascii="Abadi ExtraLight" w:hAnsi="Abadi ExtraLight"/>
        </w:rPr>
        <w:t>atise photographic truth.</w:t>
      </w:r>
      <w:r w:rsidR="0099558C">
        <w:rPr>
          <w:rFonts w:ascii="Abadi ExtraLight" w:hAnsi="Abadi ExtraLight"/>
        </w:rPr>
        <w:t xml:space="preserve"> </w:t>
      </w:r>
      <w:r w:rsidR="0079781F">
        <w:rPr>
          <w:rFonts w:ascii="Abadi ExtraLight" w:hAnsi="Abadi ExtraLight"/>
        </w:rPr>
        <w:t>Jaar</w:t>
      </w:r>
      <w:r w:rsidR="0099558C">
        <w:rPr>
          <w:rFonts w:ascii="Abadi ExtraLight" w:hAnsi="Abadi ExtraLight"/>
        </w:rPr>
        <w:t xml:space="preserve"> intends</w:t>
      </w:r>
      <w:r w:rsidR="0079781F">
        <w:rPr>
          <w:rFonts w:ascii="Abadi ExtraLight" w:hAnsi="Abadi ExtraLight"/>
        </w:rPr>
        <w:t xml:space="preserve"> to reveal the ethical stakes of photojournalism</w:t>
      </w:r>
      <w:r w:rsidR="006952BB">
        <w:rPr>
          <w:rFonts w:ascii="Abadi ExtraLight" w:hAnsi="Abadi ExtraLight"/>
        </w:rPr>
        <w:t xml:space="preserve"> on the </w:t>
      </w:r>
      <w:r w:rsidR="00252796">
        <w:rPr>
          <w:rFonts w:ascii="Abadi ExtraLight" w:hAnsi="Abadi ExtraLight"/>
        </w:rPr>
        <w:t>photographer</w:t>
      </w:r>
      <w:r w:rsidR="006952BB">
        <w:rPr>
          <w:rFonts w:ascii="Abadi ExtraLight" w:hAnsi="Abadi ExtraLight"/>
        </w:rPr>
        <w:t xml:space="preserve"> and viewer, and Demand’s </w:t>
      </w:r>
      <w:r w:rsidR="000C243A">
        <w:rPr>
          <w:rFonts w:ascii="Abadi ExtraLight" w:hAnsi="Abadi ExtraLight"/>
        </w:rPr>
        <w:t>reveal</w:t>
      </w:r>
      <w:r w:rsidR="00283F84">
        <w:rPr>
          <w:rFonts w:ascii="Abadi ExtraLight" w:hAnsi="Abadi ExtraLight"/>
        </w:rPr>
        <w:t>s forensic reconstruction</w:t>
      </w:r>
      <w:r w:rsidR="00A61CBE">
        <w:rPr>
          <w:rFonts w:ascii="Abadi ExtraLight" w:hAnsi="Abadi ExtraLight"/>
        </w:rPr>
        <w:t xml:space="preserve"> through total image </w:t>
      </w:r>
      <w:r w:rsidR="008A09D5">
        <w:rPr>
          <w:rFonts w:ascii="Abadi ExtraLight" w:hAnsi="Abadi ExtraLight"/>
        </w:rPr>
        <w:t>fabrication.</w:t>
      </w:r>
    </w:p>
    <w:p w14:paraId="62EC254E" w14:textId="688F288C" w:rsidR="00604735" w:rsidRDefault="00E0666E" w:rsidP="00C01D9C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Thomas Demand’s Bathroom </w:t>
      </w:r>
      <w:r w:rsidR="00295755">
        <w:rPr>
          <w:rFonts w:ascii="Abadi ExtraLight" w:hAnsi="Abadi ExtraLight"/>
        </w:rPr>
        <w:t xml:space="preserve">interrogates photographic truth through the </w:t>
      </w:r>
      <w:r w:rsidR="00D22B24">
        <w:rPr>
          <w:rFonts w:ascii="Abadi ExtraLight" w:hAnsi="Abadi ExtraLight"/>
        </w:rPr>
        <w:t>demonstration</w:t>
      </w:r>
      <w:r w:rsidR="00295755">
        <w:rPr>
          <w:rFonts w:ascii="Abadi ExtraLight" w:hAnsi="Abadi ExtraLight"/>
        </w:rPr>
        <w:t xml:space="preserve"> of how images can </w:t>
      </w:r>
      <w:r w:rsidR="00D22B24">
        <w:rPr>
          <w:rFonts w:ascii="Abadi ExtraLight" w:hAnsi="Abadi ExtraLight"/>
        </w:rPr>
        <w:t>simultaneously reveal and obscure reality, replacing forensics with fabrication.</w:t>
      </w:r>
      <w:r w:rsidR="000C4733">
        <w:rPr>
          <w:rFonts w:ascii="Abadi ExtraLight" w:hAnsi="Abadi ExtraLight"/>
        </w:rPr>
        <w:t xml:space="preserve"> Here we have Demand who had built a paper model of a crime-scene photograph</w:t>
      </w:r>
      <w:r w:rsidR="00853040">
        <w:rPr>
          <w:rFonts w:ascii="Abadi ExtraLight" w:hAnsi="Abadi ExtraLight"/>
        </w:rPr>
        <w:t xml:space="preserve">, and then photographed the model as though it were the original evidence. </w:t>
      </w:r>
      <w:r w:rsidR="00757D11">
        <w:rPr>
          <w:rFonts w:ascii="Abadi ExtraLight" w:hAnsi="Abadi ExtraLight"/>
        </w:rPr>
        <w:t>The resulting image is immaculate yet estranging, too clean, too perfect</w:t>
      </w:r>
      <w:r w:rsidR="00685261">
        <w:rPr>
          <w:rFonts w:ascii="Abadi ExtraLight" w:hAnsi="Abadi ExtraLight"/>
        </w:rPr>
        <w:t xml:space="preserve"> to be a document of violence. </w:t>
      </w:r>
      <w:r w:rsidR="009A588C">
        <w:rPr>
          <w:rFonts w:ascii="Abadi ExtraLight" w:hAnsi="Abadi ExtraLight"/>
        </w:rPr>
        <w:t>Thus revealing, how images can simultaneously</w:t>
      </w:r>
      <w:r w:rsidR="0082380C">
        <w:rPr>
          <w:rFonts w:ascii="Abadi ExtraLight" w:hAnsi="Abadi ExtraLight"/>
        </w:rPr>
        <w:t xml:space="preserve"> reveal and obscure reality, replacing forensics with fabrication. </w:t>
      </w:r>
      <w:r w:rsidR="007D3230">
        <w:rPr>
          <w:rFonts w:ascii="Abadi ExtraLight" w:hAnsi="Abadi ExtraLight"/>
        </w:rPr>
        <w:t>There is a sense in which “</w:t>
      </w:r>
      <w:r w:rsidR="009D3310">
        <w:rPr>
          <w:rFonts w:ascii="Abadi ExtraLight" w:hAnsi="Abadi ExtraLight"/>
        </w:rPr>
        <w:t>there is no document of civilisation which is not at the same time</w:t>
      </w:r>
      <w:r w:rsidR="007F2B0E">
        <w:rPr>
          <w:rFonts w:ascii="Abadi ExtraLight" w:hAnsi="Abadi ExtraLight"/>
        </w:rPr>
        <w:t xml:space="preserve"> a document of barbarism” (Benjamin, cited in </w:t>
      </w:r>
      <w:r w:rsidR="00A6228C">
        <w:rPr>
          <w:rFonts w:ascii="Abadi ExtraLight" w:hAnsi="Abadi ExtraLight"/>
        </w:rPr>
        <w:t>Linfield</w:t>
      </w:r>
      <w:r w:rsidR="007F2B0E">
        <w:rPr>
          <w:rFonts w:ascii="Abadi ExtraLight" w:hAnsi="Abadi ExtraLight"/>
        </w:rPr>
        <w:t>,</w:t>
      </w:r>
      <w:r w:rsidR="00A6228C">
        <w:rPr>
          <w:rFonts w:ascii="Abadi ExtraLight" w:hAnsi="Abadi ExtraLight"/>
        </w:rPr>
        <w:t xml:space="preserve"> 2011, p.33)</w:t>
      </w:r>
      <w:r w:rsidR="0088575C">
        <w:rPr>
          <w:rFonts w:ascii="Abadi ExtraLight" w:hAnsi="Abadi ExtraLight"/>
        </w:rPr>
        <w:t xml:space="preserve">, has been literalised by </w:t>
      </w:r>
      <w:r w:rsidR="00FC2A98">
        <w:rPr>
          <w:rFonts w:ascii="Abadi ExtraLight" w:hAnsi="Abadi ExtraLight"/>
        </w:rPr>
        <w:t>Demand, the</w:t>
      </w:r>
      <w:r w:rsidR="00846502">
        <w:rPr>
          <w:rFonts w:ascii="Abadi ExtraLight" w:hAnsi="Abadi ExtraLight"/>
        </w:rPr>
        <w:t xml:space="preserve"> reconstruction</w:t>
      </w:r>
      <w:r w:rsidR="000269D3">
        <w:rPr>
          <w:rFonts w:ascii="Abadi ExtraLight" w:hAnsi="Abadi ExtraLight"/>
        </w:rPr>
        <w:t xml:space="preserve"> is civilised, ordered, sterile and the barbarism that necessitated the ph</w:t>
      </w:r>
      <w:r w:rsidR="00EF4488">
        <w:rPr>
          <w:rFonts w:ascii="Abadi ExtraLight" w:hAnsi="Abadi ExtraLight"/>
        </w:rPr>
        <w:t>otograph is absent.</w:t>
      </w:r>
      <w:r w:rsidR="00FC2A98">
        <w:rPr>
          <w:rFonts w:ascii="Abadi ExtraLight" w:hAnsi="Abadi ExtraLight"/>
        </w:rPr>
        <w:t xml:space="preserve"> We are presented with a sanitised version of reality</w:t>
      </w:r>
      <w:r w:rsidR="005C3C12">
        <w:rPr>
          <w:rFonts w:ascii="Abadi ExtraLight" w:hAnsi="Abadi ExtraLight"/>
        </w:rPr>
        <w:t xml:space="preserve"> with the original context omitted</w:t>
      </w:r>
      <w:r w:rsidR="008A24D0">
        <w:rPr>
          <w:rFonts w:ascii="Abadi ExtraLight" w:hAnsi="Abadi ExtraLight"/>
        </w:rPr>
        <w:t>. Demand literalises the duality of civilisation and barbarism</w:t>
      </w:r>
      <w:r w:rsidR="00E56B46">
        <w:rPr>
          <w:rFonts w:ascii="Abadi ExtraLight" w:hAnsi="Abadi ExtraLight"/>
        </w:rPr>
        <w:t xml:space="preserve"> by presenting the “civilised” reconstruction and erasing the “barbaric”</w:t>
      </w:r>
      <w:r w:rsidR="008853A7">
        <w:rPr>
          <w:rFonts w:ascii="Abadi ExtraLight" w:hAnsi="Abadi ExtraLight"/>
        </w:rPr>
        <w:t xml:space="preserve"> nature. </w:t>
      </w:r>
      <w:r w:rsidR="007839FD">
        <w:rPr>
          <w:rFonts w:ascii="Abadi ExtraLight" w:hAnsi="Abadi ExtraLight"/>
        </w:rPr>
        <w:t xml:space="preserve">He reveals how civilisation and barbarism are </w:t>
      </w:r>
      <w:r w:rsidR="00C6526D">
        <w:rPr>
          <w:rFonts w:ascii="Abadi ExtraLight" w:hAnsi="Abadi ExtraLight"/>
        </w:rPr>
        <w:t xml:space="preserve">always intertwined, with the former often obscuring the latter. </w:t>
      </w:r>
    </w:p>
    <w:p w14:paraId="35E93E7E" w14:textId="4E583324" w:rsidR="00AB319A" w:rsidRDefault="00F37DAE" w:rsidP="00C01D9C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 xml:space="preserve">Demand’s </w:t>
      </w:r>
      <w:r w:rsidR="00AB319A">
        <w:rPr>
          <w:rFonts w:ascii="Abadi ExtraLight" w:hAnsi="Abadi ExtraLight"/>
        </w:rPr>
        <w:t>images are “twice</w:t>
      </w:r>
      <w:r w:rsidR="003D6E13">
        <w:rPr>
          <w:rFonts w:ascii="Abadi ExtraLight" w:hAnsi="Abadi ExtraLight"/>
        </w:rPr>
        <w:t xml:space="preserve"> </w:t>
      </w:r>
      <w:r w:rsidR="00AB319A">
        <w:rPr>
          <w:rFonts w:ascii="Abadi ExtraLight" w:hAnsi="Abadi ExtraLight"/>
        </w:rPr>
        <w:t>mediated</w:t>
      </w:r>
      <w:r w:rsidR="00252796">
        <w:rPr>
          <w:rFonts w:ascii="Abadi ExtraLight" w:hAnsi="Abadi ExtraLight"/>
        </w:rPr>
        <w:t>,”</w:t>
      </w:r>
      <w:r w:rsidR="00AB319A">
        <w:rPr>
          <w:rFonts w:ascii="Abadi ExtraLight" w:hAnsi="Abadi ExtraLight"/>
        </w:rPr>
        <w:t xml:space="preserve"> first reconstructed, then rephotographed</w:t>
      </w:r>
      <w:r w:rsidR="009A5FC0">
        <w:rPr>
          <w:rFonts w:ascii="Abadi ExtraLight" w:hAnsi="Abadi ExtraLight"/>
        </w:rPr>
        <w:t>, raising questions on authenticity and the authority of images tied to violence</w:t>
      </w:r>
      <w:r w:rsidR="003D6E13">
        <w:rPr>
          <w:rFonts w:ascii="Abadi ExtraLight" w:hAnsi="Abadi ExtraLight"/>
        </w:rPr>
        <w:t>. His pristine</w:t>
      </w:r>
      <w:r w:rsidR="00277546">
        <w:rPr>
          <w:rFonts w:ascii="Abadi ExtraLight" w:hAnsi="Abadi ExtraLight"/>
        </w:rPr>
        <w:t xml:space="preserve"> surfaces </w:t>
      </w:r>
      <w:r w:rsidR="00277546">
        <w:rPr>
          <w:rFonts w:ascii="Abadi ExtraLight" w:hAnsi="Abadi ExtraLight"/>
        </w:rPr>
        <w:lastRenderedPageBreak/>
        <w:t>contrasts sharply with the “trace of something brought before the lens</w:t>
      </w:r>
      <w:r w:rsidR="000F3376">
        <w:rPr>
          <w:rFonts w:ascii="Abadi ExtraLight" w:hAnsi="Abadi ExtraLight"/>
        </w:rPr>
        <w:t>” that historically made photographers powerful witnesses (Sontag</w:t>
      </w:r>
      <w:r w:rsidR="0086495E">
        <w:rPr>
          <w:rFonts w:ascii="Abadi ExtraLight" w:hAnsi="Abadi ExtraLight"/>
        </w:rPr>
        <w:t>,</w:t>
      </w:r>
      <w:r w:rsidR="000F3376">
        <w:rPr>
          <w:rFonts w:ascii="Abadi ExtraLight" w:hAnsi="Abadi ExtraLight"/>
        </w:rPr>
        <w:t xml:space="preserve"> 2003</w:t>
      </w:r>
      <w:r w:rsidR="009F4A08">
        <w:rPr>
          <w:rFonts w:ascii="Abadi ExtraLight" w:hAnsi="Abadi ExtraLight"/>
        </w:rPr>
        <w:t xml:space="preserve">, </w:t>
      </w:r>
      <w:r w:rsidR="00882303">
        <w:rPr>
          <w:rFonts w:ascii="Abadi ExtraLight" w:hAnsi="Abadi ExtraLight"/>
        </w:rPr>
        <w:t>pp</w:t>
      </w:r>
      <w:r w:rsidR="00DD1EE2">
        <w:rPr>
          <w:rFonts w:ascii="Abadi ExtraLight" w:hAnsi="Abadi ExtraLight"/>
        </w:rPr>
        <w:t xml:space="preserve">, 21-23). </w:t>
      </w:r>
      <w:r w:rsidR="00676EC5">
        <w:rPr>
          <w:rFonts w:ascii="Abadi ExtraLight" w:hAnsi="Abadi ExtraLight"/>
        </w:rPr>
        <w:t>Demand strips that notion entirely, leaving behind a meticulous fiction</w:t>
      </w:r>
      <w:r w:rsidR="001C377D">
        <w:rPr>
          <w:rFonts w:ascii="Abadi ExtraLight" w:hAnsi="Abadi ExtraLight"/>
        </w:rPr>
        <w:t xml:space="preserve"> posing as fact. </w:t>
      </w:r>
    </w:p>
    <w:p w14:paraId="20419488" w14:textId="7ECCE8D4" w:rsidR="00EF5044" w:rsidRDefault="00F665A6" w:rsidP="00EE64BD">
      <w:pPr>
        <w:jc w:val="both"/>
        <w:rPr>
          <w:rFonts w:ascii="Abadi ExtraLight" w:hAnsi="Abadi ExtraLight"/>
          <w:color w:val="000000" w:themeColor="text1"/>
        </w:rPr>
      </w:pPr>
      <w:r>
        <w:rPr>
          <w:noProof/>
        </w:rPr>
        <w:drawing>
          <wp:inline distT="0" distB="0" distL="0" distR="0" wp14:anchorId="6DD9C24B" wp14:editId="5F88676E">
            <wp:extent cx="2762712" cy="3924300"/>
            <wp:effectExtent l="0" t="0" r="0" b="0"/>
            <wp:docPr id="203639117" name="Picture 9" descr="Thomas Demand, Badezimmer, 1997 | Esther Schipp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Thomas Demand, Badezimmer, 1997 | Esther Schipper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8077" cy="39319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CC78D8" w14:textId="318682EC" w:rsidR="00EF64BC" w:rsidRDefault="005302F6" w:rsidP="00EE64BD">
      <w:pPr>
        <w:jc w:val="both"/>
        <w:rPr>
          <w:rFonts w:ascii="Abadi ExtraLight" w:hAnsi="Abadi ExtraLight"/>
          <w:color w:val="000000" w:themeColor="text1"/>
        </w:rPr>
      </w:pPr>
      <w:r w:rsidRPr="005302F6">
        <w:rPr>
          <w:rFonts w:ascii="Abadi ExtraLight" w:hAnsi="Abadi ExtraLight"/>
          <w:i/>
          <w:iCs/>
          <w:color w:val="000000" w:themeColor="text1"/>
        </w:rPr>
        <w:t>Bathroom</w:t>
      </w:r>
      <w:r>
        <w:rPr>
          <w:rFonts w:ascii="Abadi ExtraLight" w:hAnsi="Abadi ExtraLight"/>
          <w:color w:val="000000" w:themeColor="text1"/>
        </w:rPr>
        <w:t>, Thomas Demand. 1997.</w:t>
      </w:r>
    </w:p>
    <w:p w14:paraId="616402FB" w14:textId="42D5B9ED" w:rsidR="008331BE" w:rsidRPr="00C01D9C" w:rsidRDefault="0092469B" w:rsidP="008331BE">
      <w:pPr>
        <w:jc w:val="both"/>
        <w:rPr>
          <w:rFonts w:ascii="Abadi ExtraLight" w:hAnsi="Abadi ExtraLight"/>
          <w:color w:val="000000" w:themeColor="text1"/>
        </w:rPr>
      </w:pPr>
      <w:r>
        <w:rPr>
          <w:rFonts w:ascii="Abadi ExtraLight" w:hAnsi="Abadi ExtraLight"/>
          <w:color w:val="000000" w:themeColor="text1"/>
        </w:rPr>
        <w:t>Demand’s reconstructed crime scene resonates with</w:t>
      </w:r>
      <w:r w:rsidR="00C64F87">
        <w:rPr>
          <w:rFonts w:ascii="Abadi ExtraLight" w:hAnsi="Abadi ExtraLight"/>
          <w:color w:val="000000" w:themeColor="text1"/>
        </w:rPr>
        <w:t xml:space="preserve"> Farocki’s interest in simulation, though here the simulation is </w:t>
      </w:r>
      <w:r w:rsidR="00EA2CCE">
        <w:rPr>
          <w:rFonts w:ascii="Abadi ExtraLight" w:hAnsi="Abadi ExtraLight"/>
          <w:color w:val="000000" w:themeColor="text1"/>
        </w:rPr>
        <w:t>critiquing media memory rather than military practice.</w:t>
      </w:r>
      <w:r w:rsidR="00EF64BC">
        <w:rPr>
          <w:rFonts w:ascii="Abadi ExtraLight" w:hAnsi="Abadi ExtraLight"/>
          <w:color w:val="000000" w:themeColor="text1"/>
        </w:rPr>
        <w:t xml:space="preserve"> </w:t>
      </w:r>
      <w:r w:rsidR="0076412A">
        <w:rPr>
          <w:rFonts w:ascii="Abadi ExtraLight" w:hAnsi="Abadi ExtraLight"/>
          <w:color w:val="000000" w:themeColor="text1"/>
        </w:rPr>
        <w:t xml:space="preserve">Nonetheless, both replace reality with structured visuals. </w:t>
      </w:r>
      <w:r w:rsidR="002858C4">
        <w:rPr>
          <w:rFonts w:ascii="Abadi ExtraLight" w:hAnsi="Abadi ExtraLight"/>
          <w:color w:val="000000" w:themeColor="text1"/>
        </w:rPr>
        <w:t>Where Paglen de-stabilises vision through low-resolution</w:t>
      </w:r>
      <w:r w:rsidR="00990C36">
        <w:rPr>
          <w:rFonts w:ascii="Abadi ExtraLight" w:hAnsi="Abadi ExtraLight"/>
          <w:color w:val="000000" w:themeColor="text1"/>
        </w:rPr>
        <w:t xml:space="preserve"> </w:t>
      </w:r>
      <w:r w:rsidR="007B3B01">
        <w:rPr>
          <w:rFonts w:ascii="Abadi ExtraLight" w:hAnsi="Abadi ExtraLight"/>
          <w:color w:val="000000" w:themeColor="text1"/>
        </w:rPr>
        <w:t xml:space="preserve">machine-produced </w:t>
      </w:r>
      <w:r w:rsidR="00071C53">
        <w:rPr>
          <w:rFonts w:ascii="Abadi ExtraLight" w:hAnsi="Abadi ExtraLight"/>
          <w:color w:val="000000" w:themeColor="text1"/>
        </w:rPr>
        <w:t>opacity, Demand does so through hyper-controlled clarity.</w:t>
      </w:r>
      <w:r w:rsidR="004D2088">
        <w:rPr>
          <w:rFonts w:ascii="Abadi ExtraLight" w:hAnsi="Abadi ExtraLight"/>
          <w:color w:val="000000" w:themeColor="text1"/>
        </w:rPr>
        <w:t xml:space="preserve"> Both artists set limits on what we can see</w:t>
      </w:r>
      <w:r w:rsidR="00D02581">
        <w:rPr>
          <w:rFonts w:ascii="Abadi ExtraLight" w:hAnsi="Abadi ExtraLight"/>
          <w:color w:val="000000" w:themeColor="text1"/>
        </w:rPr>
        <w:t xml:space="preserve"> and understand, </w:t>
      </w:r>
      <w:r w:rsidR="003F57E8">
        <w:rPr>
          <w:rFonts w:ascii="Abadi ExtraLight" w:hAnsi="Abadi ExtraLight"/>
          <w:color w:val="000000" w:themeColor="text1"/>
        </w:rPr>
        <w:t>and</w:t>
      </w:r>
      <w:r w:rsidR="00D02581">
        <w:rPr>
          <w:rFonts w:ascii="Abadi ExtraLight" w:hAnsi="Abadi ExtraLight"/>
          <w:color w:val="000000" w:themeColor="text1"/>
        </w:rPr>
        <w:t xml:space="preserve"> </w:t>
      </w:r>
      <w:r w:rsidR="003F57E8">
        <w:rPr>
          <w:rFonts w:ascii="Abadi ExtraLight" w:hAnsi="Abadi ExtraLight"/>
          <w:color w:val="000000" w:themeColor="text1"/>
        </w:rPr>
        <w:t>are controlling the narrative they’ve set.</w:t>
      </w:r>
      <w:r w:rsidR="00125670">
        <w:rPr>
          <w:rFonts w:ascii="Abadi ExtraLight" w:hAnsi="Abadi ExtraLight"/>
          <w:color w:val="000000" w:themeColor="text1"/>
        </w:rPr>
        <w:t xml:space="preserve"> Demand in this hyper-controlled environment</w:t>
      </w:r>
      <w:r w:rsidR="001B4860">
        <w:rPr>
          <w:rFonts w:ascii="Abadi ExtraLight" w:hAnsi="Abadi ExtraLight"/>
          <w:color w:val="000000" w:themeColor="text1"/>
        </w:rPr>
        <w:t xml:space="preserve"> takes away context and creates a perfect scene with no fault</w:t>
      </w:r>
      <w:r w:rsidR="00D02581">
        <w:rPr>
          <w:rFonts w:ascii="Abadi ExtraLight" w:hAnsi="Abadi ExtraLight"/>
          <w:color w:val="000000" w:themeColor="text1"/>
        </w:rPr>
        <w:t>, whereas</w:t>
      </w:r>
      <w:r w:rsidR="008540BD">
        <w:rPr>
          <w:rFonts w:ascii="Abadi ExtraLight" w:hAnsi="Abadi ExtraLight"/>
          <w:color w:val="000000" w:themeColor="text1"/>
        </w:rPr>
        <w:t xml:space="preserve"> </w:t>
      </w:r>
      <w:r w:rsidR="005F5BD2">
        <w:rPr>
          <w:rFonts w:ascii="Abadi ExtraLight" w:hAnsi="Abadi ExtraLight"/>
          <w:color w:val="000000" w:themeColor="text1"/>
        </w:rPr>
        <w:t>Paglen limits our access to clear, eas</w:t>
      </w:r>
      <w:r w:rsidR="008021C3">
        <w:rPr>
          <w:rFonts w:ascii="Abadi ExtraLight" w:hAnsi="Abadi ExtraLight"/>
          <w:color w:val="000000" w:themeColor="text1"/>
        </w:rPr>
        <w:t xml:space="preserve">ily </w:t>
      </w:r>
      <w:r w:rsidR="00BD0A36">
        <w:rPr>
          <w:rFonts w:ascii="Abadi ExtraLight" w:hAnsi="Abadi ExtraLight"/>
          <w:color w:val="000000" w:themeColor="text1"/>
        </w:rPr>
        <w:t>understood images</w:t>
      </w:r>
      <w:r w:rsidR="006B052C">
        <w:rPr>
          <w:rFonts w:ascii="Abadi ExtraLight" w:hAnsi="Abadi ExtraLight"/>
          <w:color w:val="000000" w:themeColor="text1"/>
        </w:rPr>
        <w:t>.</w:t>
      </w:r>
      <w:r w:rsidR="0037485F">
        <w:rPr>
          <w:rFonts w:ascii="Abadi ExtraLight" w:hAnsi="Abadi ExtraLight"/>
          <w:color w:val="000000" w:themeColor="text1"/>
        </w:rPr>
        <w:t xml:space="preserve"> </w:t>
      </w:r>
      <w:r w:rsidR="00071C53">
        <w:rPr>
          <w:rFonts w:ascii="Abadi ExtraLight" w:hAnsi="Abadi ExtraLight"/>
          <w:color w:val="000000" w:themeColor="text1"/>
        </w:rPr>
        <w:t>Demand</w:t>
      </w:r>
      <w:r w:rsidR="00010A76">
        <w:rPr>
          <w:rFonts w:ascii="Abadi ExtraLight" w:hAnsi="Abadi ExtraLight"/>
          <w:color w:val="000000" w:themeColor="text1"/>
        </w:rPr>
        <w:t xml:space="preserve">’s </w:t>
      </w:r>
      <w:r w:rsidR="0059363A">
        <w:rPr>
          <w:rFonts w:ascii="Abadi ExtraLight" w:hAnsi="Abadi ExtraLight"/>
          <w:color w:val="000000" w:themeColor="text1"/>
        </w:rPr>
        <w:t xml:space="preserve">emphasis </w:t>
      </w:r>
      <w:r w:rsidR="006E07B0">
        <w:rPr>
          <w:rFonts w:ascii="Abadi ExtraLight" w:hAnsi="Abadi ExtraLight"/>
          <w:color w:val="000000" w:themeColor="text1"/>
        </w:rPr>
        <w:t xml:space="preserve">on fabrication extends Jaar’s critique of photographic authenticity into the realm of sculptural </w:t>
      </w:r>
      <w:r w:rsidR="002557A5">
        <w:rPr>
          <w:rFonts w:ascii="Abadi ExtraLight" w:hAnsi="Abadi ExtraLight"/>
          <w:color w:val="000000" w:themeColor="text1"/>
        </w:rPr>
        <w:t xml:space="preserve">reconstruction. </w:t>
      </w:r>
      <w:r w:rsidR="008E4FD3">
        <w:rPr>
          <w:rFonts w:ascii="Abadi ExtraLight" w:hAnsi="Abadi ExtraLight"/>
          <w:color w:val="000000" w:themeColor="text1"/>
        </w:rPr>
        <w:t xml:space="preserve">Jaar </w:t>
      </w:r>
      <w:r w:rsidR="00C91F02">
        <w:rPr>
          <w:rFonts w:ascii="Abadi ExtraLight" w:hAnsi="Abadi ExtraLight"/>
          <w:color w:val="000000" w:themeColor="text1"/>
        </w:rPr>
        <w:t xml:space="preserve">probes at how </w:t>
      </w:r>
      <w:r w:rsidR="007E206F">
        <w:rPr>
          <w:rFonts w:ascii="Abadi ExtraLight" w:hAnsi="Abadi ExtraLight"/>
          <w:color w:val="000000" w:themeColor="text1"/>
        </w:rPr>
        <w:t xml:space="preserve">photographs can be engineered to create a certain narrative, while </w:t>
      </w:r>
      <w:r w:rsidR="00112866">
        <w:rPr>
          <w:rFonts w:ascii="Abadi ExtraLight" w:hAnsi="Abadi ExtraLight"/>
          <w:color w:val="000000" w:themeColor="text1"/>
        </w:rPr>
        <w:t>Demand questions the very nature of photographic truth. By recreating images</w:t>
      </w:r>
      <w:r w:rsidR="007966E5">
        <w:rPr>
          <w:rFonts w:ascii="Abadi ExtraLight" w:hAnsi="Abadi ExtraLight"/>
          <w:color w:val="000000" w:themeColor="text1"/>
        </w:rPr>
        <w:t xml:space="preserve"> in a tangible, sculptural way, Demand emphasises the </w:t>
      </w:r>
      <w:r w:rsidR="00936709">
        <w:rPr>
          <w:rFonts w:ascii="Abadi ExtraLight" w:hAnsi="Abadi ExtraLight"/>
          <w:color w:val="000000" w:themeColor="text1"/>
        </w:rPr>
        <w:t>constructed</w:t>
      </w:r>
      <w:r w:rsidR="007966E5">
        <w:rPr>
          <w:rFonts w:ascii="Abadi ExtraLight" w:hAnsi="Abadi ExtraLight"/>
          <w:color w:val="000000" w:themeColor="text1"/>
        </w:rPr>
        <w:t xml:space="preserve"> nature of all representations. </w:t>
      </w:r>
      <w:r w:rsidR="00C07F1E">
        <w:rPr>
          <w:rFonts w:ascii="Abadi ExtraLight" w:hAnsi="Abadi ExtraLight"/>
          <w:color w:val="000000" w:themeColor="text1"/>
        </w:rPr>
        <w:t>He suggests that even seemingly objective photographs are always filtered through the lens of interpretation</w:t>
      </w:r>
      <w:r w:rsidR="00936709">
        <w:rPr>
          <w:rFonts w:ascii="Abadi ExtraLight" w:hAnsi="Abadi ExtraLight"/>
          <w:color w:val="000000" w:themeColor="text1"/>
        </w:rPr>
        <w:t xml:space="preserve"> and manipulation.</w:t>
      </w:r>
    </w:p>
    <w:p w14:paraId="10F35565" w14:textId="6DB6E676" w:rsidR="001C4F77" w:rsidRDefault="001C4F77" w:rsidP="0088717B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  <w:color w:val="000000" w:themeColor="text1"/>
        </w:rPr>
        <w:t xml:space="preserve">Though varied in idea and </w:t>
      </w:r>
      <w:r w:rsidR="00867A89">
        <w:rPr>
          <w:rFonts w:ascii="Abadi ExtraLight" w:hAnsi="Abadi ExtraLight"/>
          <w:color w:val="000000" w:themeColor="text1"/>
        </w:rPr>
        <w:t>the way they showcase their art, each artist</w:t>
      </w:r>
      <w:r w:rsidR="00C83E5D">
        <w:rPr>
          <w:rFonts w:ascii="Abadi ExtraLight" w:hAnsi="Abadi ExtraLight"/>
          <w:color w:val="000000" w:themeColor="text1"/>
        </w:rPr>
        <w:t xml:space="preserve"> engages with conflict</w:t>
      </w:r>
      <w:r w:rsidR="00870B69">
        <w:rPr>
          <w:rFonts w:ascii="Abadi ExtraLight" w:hAnsi="Abadi ExtraLight"/>
          <w:color w:val="000000" w:themeColor="text1"/>
        </w:rPr>
        <w:t xml:space="preserve"> </w:t>
      </w:r>
      <w:r w:rsidR="007A71B8">
        <w:rPr>
          <w:rFonts w:ascii="Abadi ExtraLight" w:hAnsi="Abadi ExtraLight"/>
          <w:color w:val="000000" w:themeColor="text1"/>
        </w:rPr>
        <w:t>through distinct strategies</w:t>
      </w:r>
      <w:r w:rsidR="00DF2B99">
        <w:rPr>
          <w:rFonts w:ascii="Abadi ExtraLight" w:hAnsi="Abadi ExtraLight"/>
          <w:color w:val="000000" w:themeColor="text1"/>
        </w:rPr>
        <w:t>, their work collectively exposing the infrastructures</w:t>
      </w:r>
      <w:r w:rsidR="0007624E">
        <w:rPr>
          <w:rFonts w:ascii="Abadi ExtraLight" w:hAnsi="Abadi ExtraLight"/>
          <w:color w:val="000000" w:themeColor="text1"/>
        </w:rPr>
        <w:t xml:space="preserve"> of</w:t>
      </w:r>
      <w:r w:rsidR="00DF2B99">
        <w:rPr>
          <w:rFonts w:ascii="Abadi ExtraLight" w:hAnsi="Abadi ExtraLight"/>
          <w:color w:val="000000" w:themeColor="text1"/>
        </w:rPr>
        <w:t xml:space="preserve"> </w:t>
      </w:r>
      <w:r w:rsidR="005C0BAB">
        <w:rPr>
          <w:rFonts w:ascii="Abadi ExtraLight" w:hAnsi="Abadi ExtraLight"/>
          <w:color w:val="000000" w:themeColor="text1"/>
        </w:rPr>
        <w:t>how conflict, namely war is seen, represented, and understood.</w:t>
      </w:r>
      <w:r w:rsidR="00AC1AF5">
        <w:rPr>
          <w:rFonts w:ascii="Abadi ExtraLight" w:hAnsi="Abadi ExtraLight"/>
          <w:color w:val="000000" w:themeColor="text1"/>
        </w:rPr>
        <w:t xml:space="preserve"> </w:t>
      </w:r>
      <w:r w:rsidR="000D5633">
        <w:rPr>
          <w:rFonts w:ascii="Abadi ExtraLight" w:hAnsi="Abadi ExtraLight"/>
        </w:rPr>
        <w:t xml:space="preserve">In contemporary art, </w:t>
      </w:r>
      <w:r w:rsidR="00E64137">
        <w:rPr>
          <w:rFonts w:ascii="Abadi ExtraLight" w:hAnsi="Abadi ExtraLight"/>
        </w:rPr>
        <w:t>the exploration of conflict and the way its represented has taken on new forms</w:t>
      </w:r>
      <w:r w:rsidR="0059594A">
        <w:rPr>
          <w:rFonts w:ascii="Abadi ExtraLight" w:hAnsi="Abadi ExtraLight"/>
        </w:rPr>
        <w:t>. These four artists delve into themes which reflect our increasingly mediated</w:t>
      </w:r>
      <w:r w:rsidR="00383F5C">
        <w:rPr>
          <w:rFonts w:ascii="Abadi ExtraLight" w:hAnsi="Abadi ExtraLight"/>
        </w:rPr>
        <w:t xml:space="preserve"> and technology driven world. Their work challenges </w:t>
      </w:r>
      <w:r w:rsidR="00313313">
        <w:rPr>
          <w:rFonts w:ascii="Abadi ExtraLight" w:hAnsi="Abadi ExtraLight"/>
        </w:rPr>
        <w:t>our understanding of evidence, seeing, and the very nature of conflict itself.</w:t>
      </w:r>
      <w:r w:rsidR="00F400AE">
        <w:rPr>
          <w:rFonts w:ascii="Abadi ExtraLight" w:hAnsi="Abadi ExtraLight"/>
        </w:rPr>
        <w:t xml:space="preserve"> </w:t>
      </w:r>
    </w:p>
    <w:p w14:paraId="60E26CD2" w14:textId="3EF20926" w:rsidR="00F400AE" w:rsidRDefault="00F400AE" w:rsidP="0088717B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lastRenderedPageBreak/>
        <w:t xml:space="preserve">One of the central themes emerging from these artists is the </w:t>
      </w:r>
      <w:r w:rsidR="00BB3093">
        <w:rPr>
          <w:rFonts w:ascii="Abadi ExtraLight" w:hAnsi="Abadi ExtraLight"/>
        </w:rPr>
        <w:t>di</w:t>
      </w:r>
      <w:r w:rsidR="007E03D2">
        <w:rPr>
          <w:rFonts w:ascii="Abadi ExtraLight" w:hAnsi="Abadi ExtraLight"/>
        </w:rPr>
        <w:t>vision</w:t>
      </w:r>
      <w:r w:rsidR="00C909AD">
        <w:rPr>
          <w:rFonts w:ascii="Abadi ExtraLight" w:hAnsi="Abadi ExtraLight"/>
        </w:rPr>
        <w:t xml:space="preserve"> between </w:t>
      </w:r>
      <w:r w:rsidR="0097058E">
        <w:rPr>
          <w:rFonts w:ascii="Abadi ExtraLight" w:hAnsi="Abadi ExtraLight"/>
        </w:rPr>
        <w:t>simulation and evidence. Farocki</w:t>
      </w:r>
      <w:r w:rsidR="008E1FD8">
        <w:rPr>
          <w:rFonts w:ascii="Abadi ExtraLight" w:hAnsi="Abadi ExtraLight"/>
        </w:rPr>
        <w:t xml:space="preserve"> observes and presents </w:t>
      </w:r>
      <w:r w:rsidR="009F7B56">
        <w:rPr>
          <w:rFonts w:ascii="Abadi ExtraLight" w:hAnsi="Abadi ExtraLight"/>
        </w:rPr>
        <w:t>simulation of military training</w:t>
      </w:r>
      <w:r w:rsidR="00335FCA">
        <w:rPr>
          <w:rFonts w:ascii="Abadi ExtraLight" w:hAnsi="Abadi ExtraLight"/>
        </w:rPr>
        <w:t xml:space="preserve">, prompting viewers to question the authenticity of what they see and </w:t>
      </w:r>
      <w:r w:rsidR="0020184C">
        <w:rPr>
          <w:rFonts w:ascii="Abadi ExtraLight" w:hAnsi="Abadi ExtraLight"/>
        </w:rPr>
        <w:t>refl</w:t>
      </w:r>
      <w:r w:rsidR="00C21BC5">
        <w:rPr>
          <w:rFonts w:ascii="Abadi ExtraLight" w:hAnsi="Abadi ExtraLight"/>
        </w:rPr>
        <w:t>ect</w:t>
      </w:r>
      <w:r w:rsidR="00797F15">
        <w:rPr>
          <w:rFonts w:ascii="Abadi ExtraLight" w:hAnsi="Abadi ExtraLight"/>
        </w:rPr>
        <w:t xml:space="preserve"> on the computerisation </w:t>
      </w:r>
      <w:r w:rsidR="004760FF">
        <w:rPr>
          <w:rFonts w:ascii="Abadi ExtraLight" w:hAnsi="Abadi ExtraLight"/>
        </w:rPr>
        <w:t xml:space="preserve">of every aspect of life. </w:t>
      </w:r>
      <w:r w:rsidR="00DB5445">
        <w:rPr>
          <w:rFonts w:ascii="Abadi ExtraLight" w:hAnsi="Abadi ExtraLight"/>
        </w:rPr>
        <w:t>Demand, on the other hand, reconstructs scenes that should serve</w:t>
      </w:r>
      <w:r w:rsidR="001B3E3E">
        <w:rPr>
          <w:rFonts w:ascii="Abadi ExtraLight" w:hAnsi="Abadi ExtraLight"/>
        </w:rPr>
        <w:t xml:space="preserve"> as evidence, highlighting the fragility and manipulability of memory and docum</w:t>
      </w:r>
      <w:r w:rsidR="00FC3371">
        <w:rPr>
          <w:rFonts w:ascii="Abadi ExtraLight" w:hAnsi="Abadi ExtraLight"/>
        </w:rPr>
        <w:t xml:space="preserve">entation. Jaar directly interrogates the nature of </w:t>
      </w:r>
      <w:r w:rsidR="0022540F">
        <w:rPr>
          <w:rFonts w:ascii="Abadi ExtraLight" w:hAnsi="Abadi ExtraLight"/>
        </w:rPr>
        <w:t xml:space="preserve">evidence, urging us to consider the ethical implications of witnessing </w:t>
      </w:r>
      <w:r w:rsidR="00E0647A">
        <w:rPr>
          <w:rFonts w:ascii="Abadi ExtraLight" w:hAnsi="Abadi ExtraLight"/>
        </w:rPr>
        <w:t xml:space="preserve">and the responsibility we possess for doing so. </w:t>
      </w:r>
    </w:p>
    <w:p w14:paraId="594852F4" w14:textId="650AAF32" w:rsidR="0086495E" w:rsidRPr="00721AF9" w:rsidRDefault="00EB5829" w:rsidP="0088717B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</w:rPr>
        <w:t>Technological vision is another key area of investigation. Paglen</w:t>
      </w:r>
      <w:r w:rsidR="0084619E">
        <w:rPr>
          <w:rFonts w:ascii="Abadi ExtraLight" w:hAnsi="Abadi ExtraLight"/>
        </w:rPr>
        <w:t xml:space="preserve"> visualises machine vision, revealing the ways in which </w:t>
      </w:r>
      <w:r w:rsidR="00417FE7">
        <w:rPr>
          <w:rFonts w:ascii="Abadi ExtraLight" w:hAnsi="Abadi ExtraLight"/>
        </w:rPr>
        <w:t xml:space="preserve">technology perceives and interprets the world, often in ways that are </w:t>
      </w:r>
      <w:r w:rsidR="00C52819">
        <w:rPr>
          <w:rFonts w:ascii="Abadi ExtraLight" w:hAnsi="Abadi ExtraLight"/>
        </w:rPr>
        <w:t>invisible to the human eye. Farocki visualises training vision, perception</w:t>
      </w:r>
      <w:r w:rsidR="00C96F34">
        <w:rPr>
          <w:rFonts w:ascii="Abadi ExtraLight" w:hAnsi="Abadi ExtraLight"/>
        </w:rPr>
        <w:t xml:space="preserve"> and understanding. Jaar structures spectator vision, carefully crafting</w:t>
      </w:r>
      <w:r w:rsidR="00962BB1">
        <w:rPr>
          <w:rFonts w:ascii="Abadi ExtraLight" w:hAnsi="Abadi ExtraLight"/>
        </w:rPr>
        <w:t xml:space="preserve"> the viewer’s experience to provoke critical engagement with the subject matter.</w:t>
      </w:r>
      <w:r w:rsidR="004823C6">
        <w:rPr>
          <w:rFonts w:ascii="Abadi ExtraLight" w:hAnsi="Abadi ExtraLight"/>
        </w:rPr>
        <w:t xml:space="preserve"> Together, these artists demonstrate how technology mediates our understanding of conflict</w:t>
      </w:r>
      <w:r w:rsidR="00261642">
        <w:rPr>
          <w:rFonts w:ascii="Abadi ExtraLight" w:hAnsi="Abadi ExtraLight"/>
        </w:rPr>
        <w:t xml:space="preserve">, shaping our perceptions and influencing our responses. </w:t>
      </w:r>
      <w:r w:rsidR="00CF7AEE">
        <w:rPr>
          <w:rFonts w:ascii="Abadi ExtraLight" w:hAnsi="Abadi ExtraLight"/>
        </w:rPr>
        <w:t>For the most part</w:t>
      </w:r>
      <w:r w:rsidR="000C2DD5">
        <w:rPr>
          <w:rFonts w:ascii="Abadi ExtraLight" w:hAnsi="Abadi ExtraLight"/>
        </w:rPr>
        <w:t>, conflict is not directly witnessed but rather technologically filtered for us to see.</w:t>
      </w:r>
      <w:r w:rsidR="005A2354">
        <w:rPr>
          <w:rFonts w:ascii="Abadi ExtraLight" w:hAnsi="Abadi ExtraLight"/>
        </w:rPr>
        <w:t xml:space="preserve"> In Picturing Atrocity</w:t>
      </w:r>
      <w:r w:rsidR="00D76930">
        <w:rPr>
          <w:rFonts w:ascii="Abadi ExtraLight" w:hAnsi="Abadi ExtraLight"/>
        </w:rPr>
        <w:t>, it says that images “</w:t>
      </w:r>
      <w:r w:rsidR="00D572DE">
        <w:rPr>
          <w:rFonts w:ascii="Abadi ExtraLight" w:hAnsi="Abadi ExtraLight"/>
          <w:color w:val="000000" w:themeColor="text1"/>
        </w:rPr>
        <w:t>do not provide answers but rather pose questions about how to interpret photographs</w:t>
      </w:r>
      <w:r w:rsidR="00205FC5">
        <w:rPr>
          <w:rFonts w:ascii="Abadi ExtraLight" w:hAnsi="Abadi ExtraLight"/>
          <w:color w:val="000000" w:themeColor="text1"/>
        </w:rPr>
        <w:t>… and how the photograph makes apparent the world outside the frame</w:t>
      </w:r>
      <w:r w:rsidR="00D76930">
        <w:rPr>
          <w:rFonts w:ascii="Abadi ExtraLight" w:hAnsi="Abadi ExtraLight"/>
          <w:color w:val="000000" w:themeColor="text1"/>
        </w:rPr>
        <w:t>”</w:t>
      </w:r>
      <w:r w:rsidR="003D4FAA">
        <w:rPr>
          <w:rFonts w:ascii="Abadi ExtraLight" w:hAnsi="Abadi ExtraLight"/>
          <w:color w:val="000000" w:themeColor="text1"/>
        </w:rPr>
        <w:t xml:space="preserve"> (</w:t>
      </w:r>
      <w:r w:rsidR="00CC59E0">
        <w:rPr>
          <w:rFonts w:ascii="Abadi ExtraLight" w:hAnsi="Abadi ExtraLight"/>
          <w:color w:val="000000" w:themeColor="text1"/>
        </w:rPr>
        <w:t>Batchen</w:t>
      </w:r>
      <w:r w:rsidR="00F061EC">
        <w:rPr>
          <w:rFonts w:ascii="Abadi ExtraLight" w:hAnsi="Abadi ExtraLight"/>
          <w:color w:val="000000" w:themeColor="text1"/>
        </w:rPr>
        <w:t xml:space="preserve"> et al., 2010, p.198). </w:t>
      </w:r>
      <w:r w:rsidR="00492B7F">
        <w:rPr>
          <w:rFonts w:ascii="Abadi ExtraLight" w:hAnsi="Abadi ExtraLight"/>
          <w:color w:val="000000" w:themeColor="text1"/>
        </w:rPr>
        <w:t>All four artists grapple</w:t>
      </w:r>
      <w:r w:rsidR="008C6F6E">
        <w:rPr>
          <w:rFonts w:ascii="Abadi ExtraLight" w:hAnsi="Abadi ExtraLight"/>
          <w:color w:val="000000" w:themeColor="text1"/>
        </w:rPr>
        <w:t xml:space="preserve"> with the complexities of visual </w:t>
      </w:r>
      <w:r w:rsidR="00383202">
        <w:rPr>
          <w:rFonts w:ascii="Abadi ExtraLight" w:hAnsi="Abadi ExtraLight"/>
          <w:color w:val="000000" w:themeColor="text1"/>
        </w:rPr>
        <w:t>representation</w:t>
      </w:r>
      <w:r w:rsidR="008C6F6E">
        <w:rPr>
          <w:rFonts w:ascii="Abadi ExtraLight" w:hAnsi="Abadi ExtraLight"/>
          <w:color w:val="000000" w:themeColor="text1"/>
        </w:rPr>
        <w:t xml:space="preserve"> and its relationship to</w:t>
      </w:r>
      <w:r w:rsidR="00383202">
        <w:rPr>
          <w:rFonts w:ascii="Abadi ExtraLight" w:hAnsi="Abadi ExtraLight"/>
          <w:color w:val="000000" w:themeColor="text1"/>
        </w:rPr>
        <w:t xml:space="preserve"> the world beyond the image. They challenge viewers</w:t>
      </w:r>
      <w:r w:rsidR="00457F63">
        <w:rPr>
          <w:rFonts w:ascii="Abadi ExtraLight" w:hAnsi="Abadi ExtraLight"/>
          <w:color w:val="000000" w:themeColor="text1"/>
        </w:rPr>
        <w:t xml:space="preserve"> to think critically about the power of images in influencing how we understand events</w:t>
      </w:r>
      <w:r w:rsidR="002866C8">
        <w:rPr>
          <w:rFonts w:ascii="Abadi ExtraLight" w:hAnsi="Abadi ExtraLight"/>
          <w:color w:val="000000" w:themeColor="text1"/>
        </w:rPr>
        <w:t xml:space="preserve"> and consider the ethical implications of witnessing suffering and violence through media</w:t>
      </w:r>
      <w:r w:rsidR="00280FF4">
        <w:rPr>
          <w:rFonts w:ascii="Abadi ExtraLight" w:hAnsi="Abadi ExtraLight"/>
          <w:color w:val="000000" w:themeColor="text1"/>
        </w:rPr>
        <w:t xml:space="preserve">. </w:t>
      </w:r>
    </w:p>
    <w:p w14:paraId="6CC1CDF0" w14:textId="001B4146" w:rsidR="0086495E" w:rsidRPr="003678D2" w:rsidRDefault="001A7033" w:rsidP="00EE64BD">
      <w:pPr>
        <w:jc w:val="both"/>
        <w:rPr>
          <w:rFonts w:ascii="Abadi ExtraLight" w:hAnsi="Abadi ExtraLight"/>
        </w:rPr>
      </w:pPr>
      <w:r>
        <w:rPr>
          <w:rFonts w:ascii="Abadi ExtraLight" w:hAnsi="Abadi ExtraLight"/>
          <w:color w:val="000000" w:themeColor="text1"/>
        </w:rPr>
        <w:t>There is no doubt that digital technologies have radically shaped how conflict is produced, perceived</w:t>
      </w:r>
      <w:r w:rsidR="00677BEB">
        <w:rPr>
          <w:rFonts w:ascii="Abadi ExtraLight" w:hAnsi="Abadi ExtraLight"/>
          <w:color w:val="000000" w:themeColor="text1"/>
        </w:rPr>
        <w:t>, and believed. Through simulation (</w:t>
      </w:r>
      <w:r w:rsidR="00677BEB" w:rsidRPr="007D4333">
        <w:rPr>
          <w:rFonts w:ascii="Abadi ExtraLight" w:hAnsi="Abadi ExtraLight"/>
          <w:i/>
          <w:iCs/>
          <w:color w:val="000000" w:themeColor="text1"/>
        </w:rPr>
        <w:t>Serious Games</w:t>
      </w:r>
      <w:r w:rsidR="003807FF">
        <w:rPr>
          <w:rFonts w:ascii="Abadi ExtraLight" w:hAnsi="Abadi ExtraLight"/>
          <w:color w:val="000000" w:themeColor="text1"/>
        </w:rPr>
        <w:t>), surveillance (</w:t>
      </w:r>
      <w:r w:rsidR="003807FF" w:rsidRPr="007D4333">
        <w:rPr>
          <w:rFonts w:ascii="Abadi ExtraLight" w:hAnsi="Abadi ExtraLight"/>
          <w:i/>
          <w:iCs/>
          <w:color w:val="000000" w:themeColor="text1"/>
        </w:rPr>
        <w:t>Drone Vision</w:t>
      </w:r>
      <w:r w:rsidR="003807FF">
        <w:rPr>
          <w:rFonts w:ascii="Abadi ExtraLight" w:hAnsi="Abadi ExtraLight"/>
          <w:color w:val="000000" w:themeColor="text1"/>
        </w:rPr>
        <w:t>), controlled witnessing (</w:t>
      </w:r>
      <w:r w:rsidR="003807FF" w:rsidRPr="007D4333">
        <w:rPr>
          <w:rFonts w:ascii="Abadi ExtraLight" w:hAnsi="Abadi ExtraLight"/>
          <w:i/>
          <w:iCs/>
          <w:color w:val="000000" w:themeColor="text1"/>
        </w:rPr>
        <w:t>The Sound of Silence</w:t>
      </w:r>
      <w:r w:rsidR="003807FF">
        <w:rPr>
          <w:rFonts w:ascii="Abadi ExtraLight" w:hAnsi="Abadi ExtraLight"/>
          <w:color w:val="000000" w:themeColor="text1"/>
        </w:rPr>
        <w:t xml:space="preserve">) and </w:t>
      </w:r>
      <w:r w:rsidR="00A415C9">
        <w:rPr>
          <w:rFonts w:ascii="Abadi ExtraLight" w:hAnsi="Abadi ExtraLight"/>
          <w:color w:val="000000" w:themeColor="text1"/>
        </w:rPr>
        <w:t>reconstruction (</w:t>
      </w:r>
      <w:r w:rsidR="00A415C9" w:rsidRPr="007D4333">
        <w:rPr>
          <w:rFonts w:ascii="Abadi ExtraLight" w:hAnsi="Abadi ExtraLight"/>
          <w:i/>
          <w:iCs/>
          <w:color w:val="000000" w:themeColor="text1"/>
        </w:rPr>
        <w:t>Bathroom</w:t>
      </w:r>
      <w:r w:rsidR="00A415C9">
        <w:rPr>
          <w:rFonts w:ascii="Abadi ExtraLight" w:hAnsi="Abadi ExtraLight"/>
          <w:color w:val="000000" w:themeColor="text1"/>
        </w:rPr>
        <w:t>), these artists uncover the</w:t>
      </w:r>
      <w:r w:rsidR="00FD0CFC">
        <w:rPr>
          <w:rFonts w:ascii="Abadi ExtraLight" w:hAnsi="Abadi ExtraLight"/>
          <w:color w:val="000000" w:themeColor="text1"/>
        </w:rPr>
        <w:t xml:space="preserve"> instability of photographic truth in an age defined by screens. The</w:t>
      </w:r>
      <w:r w:rsidR="00A7218F">
        <w:rPr>
          <w:rFonts w:ascii="Abadi ExtraLight" w:hAnsi="Abadi ExtraLight"/>
          <w:color w:val="000000" w:themeColor="text1"/>
        </w:rPr>
        <w:t>ir</w:t>
      </w:r>
      <w:r w:rsidR="00FD0CFC">
        <w:rPr>
          <w:rFonts w:ascii="Abadi ExtraLight" w:hAnsi="Abadi ExtraLight"/>
          <w:color w:val="000000" w:themeColor="text1"/>
        </w:rPr>
        <w:t xml:space="preserve"> work </w:t>
      </w:r>
      <w:r w:rsidR="006B64C6">
        <w:rPr>
          <w:rFonts w:ascii="Abadi ExtraLight" w:hAnsi="Abadi ExtraLight"/>
          <w:color w:val="000000" w:themeColor="text1"/>
        </w:rPr>
        <w:t xml:space="preserve">signifies how contemporary conflict </w:t>
      </w:r>
      <w:r w:rsidR="000711E0">
        <w:rPr>
          <w:rFonts w:ascii="Abadi ExtraLight" w:hAnsi="Abadi ExtraLight"/>
          <w:color w:val="000000" w:themeColor="text1"/>
        </w:rPr>
        <w:t>is not just documented by images but is shaped by them.</w:t>
      </w:r>
      <w:r w:rsidR="00CC2080">
        <w:rPr>
          <w:rFonts w:ascii="Abadi ExtraLight" w:hAnsi="Abadi ExtraLight"/>
          <w:color w:val="000000" w:themeColor="text1"/>
        </w:rPr>
        <w:t xml:space="preserve"> </w:t>
      </w:r>
      <w:r w:rsidR="00A7218F" w:rsidRPr="00A7218F">
        <w:rPr>
          <w:rFonts w:ascii="Abadi ExtraLight" w:hAnsi="Abadi ExtraLight"/>
          <w:color w:val="000000" w:themeColor="text1"/>
        </w:rPr>
        <w:t>The shared concern amongst the artists’ is apparent</w:t>
      </w:r>
      <w:r w:rsidR="003678D2">
        <w:rPr>
          <w:rFonts w:ascii="Abadi ExtraLight" w:hAnsi="Abadi ExtraLight"/>
          <w:color w:val="000000" w:themeColor="text1"/>
        </w:rPr>
        <w:t xml:space="preserve">. </w:t>
      </w:r>
      <w:r w:rsidR="003678D2">
        <w:rPr>
          <w:rFonts w:ascii="Abadi ExtraLight" w:hAnsi="Abadi ExtraLight"/>
          <w:color w:val="000000" w:themeColor="text1"/>
        </w:rPr>
        <w:t xml:space="preserve">In a hyper-technologised world, it’s easy to become desensitised to conflict </w:t>
      </w:r>
      <w:r w:rsidR="00885D36">
        <w:rPr>
          <w:rFonts w:ascii="Abadi ExtraLight" w:hAnsi="Abadi ExtraLight"/>
        </w:rPr>
        <w:t xml:space="preserve">and that is why there is an urgency </w:t>
      </w:r>
      <w:r w:rsidR="0007684B">
        <w:rPr>
          <w:rFonts w:ascii="Abadi ExtraLight" w:hAnsi="Abadi ExtraLight"/>
        </w:rPr>
        <w:t xml:space="preserve">for </w:t>
      </w:r>
      <w:r w:rsidR="00F40DD7">
        <w:rPr>
          <w:rFonts w:ascii="Abadi ExtraLight" w:hAnsi="Abadi ExtraLight"/>
        </w:rPr>
        <w:t xml:space="preserve">critical </w:t>
      </w:r>
      <w:r w:rsidR="0007684B">
        <w:rPr>
          <w:rFonts w:ascii="Abadi ExtraLight" w:hAnsi="Abadi ExtraLight"/>
        </w:rPr>
        <w:t xml:space="preserve">media literacy evident in </w:t>
      </w:r>
      <w:r w:rsidR="00FB0443">
        <w:rPr>
          <w:rFonts w:ascii="Abadi ExtraLight" w:hAnsi="Abadi ExtraLight"/>
        </w:rPr>
        <w:t>their</w:t>
      </w:r>
      <w:r w:rsidR="0007684B">
        <w:rPr>
          <w:rFonts w:ascii="Abadi ExtraLight" w:hAnsi="Abadi ExtraLight"/>
        </w:rPr>
        <w:t xml:space="preserve"> work</w:t>
      </w:r>
      <w:r w:rsidR="00F40DD7">
        <w:rPr>
          <w:rFonts w:ascii="Abadi ExtraLight" w:hAnsi="Abadi ExtraLight"/>
        </w:rPr>
        <w:t xml:space="preserve">. We must learn </w:t>
      </w:r>
      <w:r w:rsidR="003122CB">
        <w:rPr>
          <w:rFonts w:ascii="Abadi ExtraLight" w:hAnsi="Abadi ExtraLight"/>
        </w:rPr>
        <w:t>to navigate the complex landscape of visual information with discernment and empathy</w:t>
      </w:r>
      <w:r w:rsidR="00721AF9">
        <w:rPr>
          <w:rFonts w:ascii="Abadi ExtraLight" w:hAnsi="Abadi ExtraLight"/>
        </w:rPr>
        <w:t>, recognising the power images</w:t>
      </w:r>
      <w:r w:rsidR="00FB0443">
        <w:rPr>
          <w:rFonts w:ascii="Abadi ExtraLight" w:hAnsi="Abadi ExtraLight"/>
        </w:rPr>
        <w:t xml:space="preserve"> hold</w:t>
      </w:r>
      <w:r w:rsidR="00721AF9">
        <w:rPr>
          <w:rFonts w:ascii="Abadi ExtraLight" w:hAnsi="Abadi ExtraLight"/>
        </w:rPr>
        <w:t>.</w:t>
      </w:r>
      <w:r w:rsidR="00A7218F" w:rsidRPr="00520EFB">
        <w:rPr>
          <w:rFonts w:ascii="Abadi ExtraLight" w:hAnsi="Abadi ExtraLight"/>
          <w:color w:val="C00000"/>
        </w:rPr>
        <w:t xml:space="preserve"> </w:t>
      </w:r>
      <w:r w:rsidR="00CC2080">
        <w:rPr>
          <w:rFonts w:ascii="Abadi ExtraLight" w:hAnsi="Abadi ExtraLight"/>
          <w:color w:val="000000" w:themeColor="text1"/>
        </w:rPr>
        <w:t xml:space="preserve">As Sontag reminds us, photographs claim objectivity yet “always had… a </w:t>
      </w:r>
      <w:r w:rsidR="00C00076">
        <w:rPr>
          <w:rFonts w:ascii="Abadi ExtraLight" w:hAnsi="Abadi ExtraLight"/>
          <w:color w:val="000000" w:themeColor="text1"/>
        </w:rPr>
        <w:t>point of view” (Sontag</w:t>
      </w:r>
      <w:r w:rsidR="007D4333">
        <w:rPr>
          <w:rFonts w:ascii="Abadi ExtraLight" w:hAnsi="Abadi ExtraLight"/>
          <w:color w:val="000000" w:themeColor="text1"/>
        </w:rPr>
        <w:t>,</w:t>
      </w:r>
      <w:r w:rsidR="00C00076">
        <w:rPr>
          <w:rFonts w:ascii="Abadi ExtraLight" w:hAnsi="Abadi ExtraLight"/>
          <w:color w:val="000000" w:themeColor="text1"/>
        </w:rPr>
        <w:t xml:space="preserve"> 2003, p.23</w:t>
      </w:r>
      <w:r w:rsidR="007D4333">
        <w:rPr>
          <w:rFonts w:ascii="Abadi ExtraLight" w:hAnsi="Abadi ExtraLight"/>
          <w:color w:val="000000" w:themeColor="text1"/>
        </w:rPr>
        <w:t>).</w:t>
      </w:r>
      <w:r w:rsidR="00C329F6">
        <w:rPr>
          <w:rFonts w:ascii="Abadi ExtraLight" w:hAnsi="Abadi ExtraLight"/>
          <w:color w:val="000000" w:themeColor="text1"/>
        </w:rPr>
        <w:t xml:space="preserve"> Farocki, Paglen, Jaar and Demand collectively compel viewers to confront</w:t>
      </w:r>
      <w:r w:rsidR="0086495E">
        <w:rPr>
          <w:rFonts w:ascii="Abadi ExtraLight" w:hAnsi="Abadi ExtraLight"/>
          <w:color w:val="000000" w:themeColor="text1"/>
        </w:rPr>
        <w:t xml:space="preserve"> not only the images on show, but what they omit, distort, and render invisible.</w:t>
      </w:r>
    </w:p>
    <w:p w14:paraId="0947F3EC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50EAB8D3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31531FC1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61F6B606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545423D4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0E891886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5A2FE569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3CD99B21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26431D62" w14:textId="77777777" w:rsidR="00A82627" w:rsidRDefault="00A82627" w:rsidP="00EE64BD">
      <w:pPr>
        <w:jc w:val="both"/>
        <w:rPr>
          <w:rFonts w:ascii="Abadi ExtraLight" w:hAnsi="Abadi ExtraLight"/>
          <w:color w:val="000000" w:themeColor="text1"/>
        </w:rPr>
      </w:pPr>
    </w:p>
    <w:p w14:paraId="5D868B6E" w14:textId="5AC36DA0" w:rsidR="0085490F" w:rsidRDefault="00A77E9D" w:rsidP="00EE64BD">
      <w:pPr>
        <w:jc w:val="both"/>
        <w:rPr>
          <w:rFonts w:ascii="Abadi ExtraLight" w:hAnsi="Abadi ExtraLight"/>
          <w:color w:val="000000" w:themeColor="text1"/>
        </w:rPr>
      </w:pPr>
      <w:r>
        <w:rPr>
          <w:rFonts w:ascii="Abadi ExtraLight" w:hAnsi="Abadi ExtraLight"/>
          <w:color w:val="000000" w:themeColor="text1"/>
        </w:rPr>
        <w:lastRenderedPageBreak/>
        <w:t>Bibliography</w:t>
      </w:r>
    </w:p>
    <w:p w14:paraId="5407E146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Jaar, A. (2009) Art in America (PDF). Available at: </w:t>
      </w:r>
      <w:hyperlink r:id="rId13" w:tgtFrame="_blank" w:tooltip="https://alfredojaar.net/wp-content/uploads/aj-art-in-america-2009-1.pdf" w:history="1">
        <w:r w:rsidRPr="006818AB">
          <w:rPr>
            <w:rStyle w:val="Hyperlink"/>
            <w:rFonts w:ascii="Abadi ExtraLight" w:hAnsi="Abadi ExtraLight"/>
          </w:rPr>
          <w:t>https://alfredojaar.net/wp-content/uploads/aj-art-in-america-2009-1.pdf</w:t>
        </w:r>
      </w:hyperlink>
      <w:r w:rsidRPr="006818AB">
        <w:rPr>
          <w:rFonts w:ascii="Abadi ExtraLight" w:hAnsi="Abadi ExtraLight"/>
          <w:color w:val="000000" w:themeColor="text1"/>
        </w:rPr>
        <w:t> (Accessed: 26 November 2025).</w:t>
      </w:r>
    </w:p>
    <w:p w14:paraId="4D5A1AC9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Artsy (n.d.) Trevor Paglen: Drone Vision. Available at: </w:t>
      </w:r>
      <w:hyperlink r:id="rId14" w:tgtFrame="_blank" w:tooltip="https://www.artsy.net/artwork/trevor-paglen-drone-vision" w:history="1">
        <w:r w:rsidRPr="006818AB">
          <w:rPr>
            <w:rStyle w:val="Hyperlink"/>
            <w:rFonts w:ascii="Abadi ExtraLight" w:hAnsi="Abadi ExtraLight"/>
          </w:rPr>
          <w:t>https://www.artsy.net/artwork/trevor-paglen-drone-vision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14C2817D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Art Blart (n.d.) Thomas Demand – Badezimmer (Bathroom). Available at: </w:t>
      </w:r>
      <w:hyperlink r:id="rId15" w:tgtFrame="_blank" w:tooltip="https://artblart.com/tag/thomas-demand-badezimmer-bathroom/" w:history="1">
        <w:r w:rsidRPr="006818AB">
          <w:rPr>
            <w:rStyle w:val="Hyperlink"/>
            <w:rFonts w:ascii="Abadi ExtraLight" w:hAnsi="Abadi ExtraLight"/>
          </w:rPr>
          <w:t>https://artblart.com/tag/thomas-demand-badezimmer-bathroom/</w:t>
        </w:r>
      </w:hyperlink>
      <w:r w:rsidRPr="006818AB">
        <w:rPr>
          <w:rFonts w:ascii="Abadi ExtraLight" w:hAnsi="Abadi ExtraLight"/>
          <w:color w:val="000000" w:themeColor="text1"/>
        </w:rPr>
        <w:t> (Accessed: 26 November 2025).</w:t>
      </w:r>
    </w:p>
    <w:p w14:paraId="04EE648B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Batchen, G., Gidley, M., Miller, N.K. and Prosser, J. (eds.) (2012) Picturing Atrocity: Photography in Crisis. London: Reaktion Books. (p. 198).</w:t>
      </w:r>
    </w:p>
    <w:p w14:paraId="4893CA97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Esther Schipper (n.d.) Thomas Demand – Works. Available at: </w:t>
      </w:r>
      <w:hyperlink r:id="rId16" w:tgtFrame="_blank" w:tooltip="https://www.estherschipper.com/artists/35-thomas-demand/works/11066/" w:history="1">
        <w:r w:rsidRPr="006818AB">
          <w:rPr>
            <w:rStyle w:val="Hyperlink"/>
            <w:rFonts w:ascii="Abadi ExtraLight" w:hAnsi="Abadi ExtraLight"/>
          </w:rPr>
          <w:t>https://www.estherschipper.com/artists/35-thomas-demand/works/11066/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68CFCF21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Galerie Thomas Schulte (n.d.) Alfredo Jaar: The Sound of Silence (2006). Available at: </w:t>
      </w:r>
      <w:hyperlink r:id="rId17" w:tgtFrame="_blank" w:tooltip="https://www.galeriethomasschulte.com/artists/31-/works/16465-alfredo-jaar-the-sound-of-silence-2006/" w:history="1">
        <w:r w:rsidRPr="006818AB">
          <w:rPr>
            <w:rStyle w:val="Hyperlink"/>
            <w:rFonts w:ascii="Abadi ExtraLight" w:hAnsi="Abadi ExtraLight"/>
          </w:rPr>
          <w:t>https://www.galeriethomasschulte.com/artists/31-/works/16465-alfredo-jaar-the-sound-of-silence-2006/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074A21BF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Harun Farocki (n.d.) Serious Games III: Immersion. Available at: </w:t>
      </w:r>
      <w:hyperlink r:id="rId18" w:tgtFrame="_blank" w:tooltip="https://www.harunfarocki.de/installations/2000s/2009/serious-games-iii-immersion.html" w:history="1">
        <w:r w:rsidRPr="006818AB">
          <w:rPr>
            <w:rStyle w:val="Hyperlink"/>
            <w:rFonts w:ascii="Abadi ExtraLight" w:hAnsi="Abadi ExtraLight"/>
          </w:rPr>
          <w:t>https://www.harunfarocki.de/installations/2000s/2009/serious-games-iii-immersion.html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41FD606C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Intervalla (n.d.) Harun Farocki: Serious Games (PDF). Available at: </w:t>
      </w:r>
      <w:hyperlink r:id="rId19" w:tgtFrame="_blank" w:tooltip="https://www.fus.edu/intervalla-files/vol2/9-HF.pdf" w:history="1">
        <w:r w:rsidRPr="006818AB">
          <w:rPr>
            <w:rStyle w:val="Hyperlink"/>
            <w:rFonts w:ascii="Abadi ExtraLight" w:hAnsi="Abadi ExtraLight"/>
          </w:rPr>
          <w:t>https://www.fus.edu/intervalla-files/vol2/9-HF.pdf</w:t>
        </w:r>
      </w:hyperlink>
      <w:r w:rsidRPr="006818AB">
        <w:rPr>
          <w:rFonts w:ascii="Abadi ExtraLight" w:hAnsi="Abadi ExtraLight"/>
          <w:color w:val="000000" w:themeColor="text1"/>
        </w:rPr>
        <w:t> (Accessed: 26 November 2025).</w:t>
      </w:r>
    </w:p>
    <w:p w14:paraId="3068E661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In Your Pocket (n.d.) Alfredo Jaar: Sound of Silence. Available at:</w:t>
      </w:r>
    </w:p>
    <w:p w14:paraId="4085EF6A" w14:textId="3F51226F" w:rsidR="00E86114" w:rsidRDefault="006818AB" w:rsidP="00E86114">
      <w:pPr>
        <w:jc w:val="both"/>
        <w:rPr>
          <w:rFonts w:ascii="Abadi ExtraLight" w:hAnsi="Abadi ExtraLight"/>
          <w:color w:val="000000" w:themeColor="text1"/>
        </w:rPr>
      </w:pPr>
      <w:hyperlink r:id="rId20" w:tgtFrame="_blank" w:tooltip="https://www.inyourpocket.com/johannesburg/Alfredo-Jaar-Sound-of-Silence_223e" w:history="1">
        <w:r w:rsidRPr="006818AB">
          <w:rPr>
            <w:rStyle w:val="Hyperlink"/>
            <w:rFonts w:ascii="Abadi ExtraLight" w:hAnsi="Abadi ExtraLight"/>
          </w:rPr>
          <w:t>https://www.inyourpocket.com/johannesburg/Alfredo-Jaar-Sound-of-Silence_223e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0A92E5C8" w14:textId="0A4EB676" w:rsidR="00E86114" w:rsidRPr="006818AB" w:rsidRDefault="00E86114" w:rsidP="006818AB">
      <w:pPr>
        <w:jc w:val="both"/>
        <w:rPr>
          <w:rFonts w:ascii="Abadi ExtraLight" w:hAnsi="Abadi ExtraLight"/>
          <w:color w:val="000000" w:themeColor="text1"/>
        </w:rPr>
      </w:pPr>
      <w:r>
        <w:rPr>
          <w:rFonts w:ascii="Abadi ExtraLight" w:hAnsi="Abadi ExtraLight"/>
          <w:color w:val="000000" w:themeColor="text1"/>
        </w:rPr>
        <w:t>Linfield, S (2010) The Cruel Radiance: Photography and Political Violence. Chicago: University of Chicago Press. (pp. 33)</w:t>
      </w:r>
    </w:p>
    <w:p w14:paraId="0E8CAFBB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MACK Books (n.d.) Mario Vargas Llosa: The Papers of Thomas Demand. Available at:</w:t>
      </w:r>
    </w:p>
    <w:p w14:paraId="463E59AC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hyperlink r:id="rId21" w:tgtFrame="_blank" w:tooltip="https://mackbooks.co.uk/blogs/news/mario-vargas-llosa-the-papers-of-thomas-demand" w:history="1">
        <w:r w:rsidRPr="006818AB">
          <w:rPr>
            <w:rStyle w:val="Hyperlink"/>
            <w:rFonts w:ascii="Abadi ExtraLight" w:hAnsi="Abadi ExtraLight"/>
          </w:rPr>
          <w:t>https://mackbooks.co.uk/blogs/news/mario-vargas-llosa-the-papers-of-thomas-demand</w:t>
        </w:r>
      </w:hyperlink>
      <w:r w:rsidRPr="006818AB">
        <w:rPr>
          <w:rFonts w:ascii="Abadi ExtraLight" w:hAnsi="Abadi ExtraLight"/>
          <w:color w:val="000000" w:themeColor="text1"/>
        </w:rPr>
        <w:t> (Accessed: 26 November 2025).</w:t>
      </w:r>
    </w:p>
    <w:p w14:paraId="6102F2ED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Metropolis M (2009) Harun Farocki’s War Games. Available at: </w:t>
      </w:r>
      <w:hyperlink r:id="rId22" w:tgtFrame="_blank" w:tooltip="https://metropolism.com/nl/feature/harun-farocki-s-war-games/" w:history="1">
        <w:r w:rsidRPr="006818AB">
          <w:rPr>
            <w:rStyle w:val="Hyperlink"/>
            <w:rFonts w:ascii="Abadi ExtraLight" w:hAnsi="Abadi ExtraLight"/>
          </w:rPr>
          <w:t>https://metropolism.com/nl/feature/harun-farocki-s-war-games/</w:t>
        </w:r>
      </w:hyperlink>
      <w:r w:rsidRPr="006818AB">
        <w:rPr>
          <w:rFonts w:ascii="Abadi ExtraLight" w:hAnsi="Abadi ExtraLight"/>
          <w:color w:val="000000" w:themeColor="text1"/>
        </w:rPr>
        <w:t> (Accessed: 26 November 2025).</w:t>
      </w:r>
    </w:p>
    <w:p w14:paraId="492E46F6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My Art Guides (n.d.) Alfredo Jaar: The Sound of Silence. Available at:</w:t>
      </w:r>
    </w:p>
    <w:p w14:paraId="0F65358B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hyperlink r:id="rId23" w:tgtFrame="_blank" w:tooltip="https://myartguides.com/exhibitions/rotterdam/alfredo-jaar-the-sound-of-silence/" w:history="1">
        <w:r w:rsidRPr="006818AB">
          <w:rPr>
            <w:rStyle w:val="Hyperlink"/>
            <w:rFonts w:ascii="Abadi ExtraLight" w:hAnsi="Abadi ExtraLight"/>
          </w:rPr>
          <w:t>https://myartguides.com/exhibitions/rotterdam/alfredo-jaar-the-sound-of-silence/</w:t>
        </w:r>
      </w:hyperlink>
      <w:r w:rsidRPr="006818AB">
        <w:rPr>
          <w:rFonts w:ascii="Abadi ExtraLight" w:hAnsi="Abadi ExtraLight"/>
          <w:color w:val="000000" w:themeColor="text1"/>
        </w:rPr>
        <w:t> (Accessed: 26 November 2025).</w:t>
      </w:r>
    </w:p>
    <w:p w14:paraId="38C3D7BC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lastRenderedPageBreak/>
        <w:t>Smith, R. (2015) ‘Alfredo Jaar: “Shadows”’, The New York Times, 20 March. Available at: </w:t>
      </w:r>
      <w:hyperlink r:id="rId24" w:tgtFrame="_blank" w:tooltip="https://www.nytimes.com/2015/03/20/arts/design/alfredo-jaar-shadows.html" w:history="1">
        <w:r w:rsidRPr="006818AB">
          <w:rPr>
            <w:rStyle w:val="Hyperlink"/>
            <w:rFonts w:ascii="Abadi ExtraLight" w:hAnsi="Abadi ExtraLight"/>
          </w:rPr>
          <w:t>https://www.nytimes.com/2015/03/20/arts/design/alfredo-jaar-shadows.html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4C3810A7" w14:textId="1E2F0528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 xml:space="preserve">Sontag, S. (2003) Regarding the Pain of Others. New York: Farrar, </w:t>
      </w:r>
      <w:r w:rsidR="00252796" w:rsidRPr="006818AB">
        <w:rPr>
          <w:rFonts w:ascii="Abadi ExtraLight" w:hAnsi="Abadi ExtraLight"/>
          <w:color w:val="000000" w:themeColor="text1"/>
        </w:rPr>
        <w:t>Straus,</w:t>
      </w:r>
      <w:r w:rsidRPr="006818AB">
        <w:rPr>
          <w:rFonts w:ascii="Abadi ExtraLight" w:hAnsi="Abadi ExtraLight"/>
          <w:color w:val="000000" w:themeColor="text1"/>
        </w:rPr>
        <w:t xml:space="preserve"> and Giroux. (pp. 6, 11, 19, 21–23).</w:t>
      </w:r>
    </w:p>
    <w:p w14:paraId="35ADADF1" w14:textId="77777777" w:rsidR="00E86114" w:rsidRDefault="00E86114" w:rsidP="00E86114">
      <w:pPr>
        <w:jc w:val="both"/>
        <w:rPr>
          <w:rFonts w:ascii="Abadi ExtraLight" w:hAnsi="Abadi ExtraLight"/>
          <w:color w:val="000000" w:themeColor="text1"/>
        </w:rPr>
      </w:pPr>
      <w:r>
        <w:rPr>
          <w:rFonts w:ascii="Abadi ExtraLight" w:hAnsi="Abadi ExtraLight"/>
          <w:color w:val="000000" w:themeColor="text1"/>
        </w:rPr>
        <w:t xml:space="preserve">Stallabrass, J (ed.) (2013), </w:t>
      </w:r>
      <w:r w:rsidRPr="00B01FEB">
        <w:rPr>
          <w:rFonts w:ascii="Abadi ExtraLight" w:hAnsi="Abadi ExtraLight"/>
          <w:i/>
          <w:iCs/>
          <w:color w:val="000000" w:themeColor="text1"/>
        </w:rPr>
        <w:t>Memory of Fire: Images of War and the War of Images</w:t>
      </w:r>
      <w:r>
        <w:rPr>
          <w:rFonts w:ascii="Abadi ExtraLight" w:hAnsi="Abadi ExtraLight"/>
          <w:color w:val="000000" w:themeColor="text1"/>
        </w:rPr>
        <w:t>. Photoworks, Brighton. (pp. 24, 41)</w:t>
      </w:r>
    </w:p>
    <w:p w14:paraId="41F76869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r w:rsidRPr="006818AB">
        <w:rPr>
          <w:rFonts w:ascii="Abadi ExtraLight" w:hAnsi="Abadi ExtraLight"/>
          <w:color w:val="000000" w:themeColor="text1"/>
        </w:rPr>
        <w:t>The Image Centre (n.d.) Harun Farocki: Serious Games I–IV. Available at:</w:t>
      </w:r>
    </w:p>
    <w:p w14:paraId="4B6D4CAD" w14:textId="77777777" w:rsidR="006818AB" w:rsidRPr="006818AB" w:rsidRDefault="006818AB" w:rsidP="006818AB">
      <w:pPr>
        <w:jc w:val="both"/>
        <w:rPr>
          <w:rFonts w:ascii="Abadi ExtraLight" w:hAnsi="Abadi ExtraLight"/>
          <w:color w:val="000000" w:themeColor="text1"/>
        </w:rPr>
      </w:pPr>
      <w:hyperlink r:id="rId25" w:tgtFrame="_blank" w:tooltip="https://theimagecentre.ca/exhibition/harun-farocki-serious-games-i-iv/" w:history="1">
        <w:r w:rsidRPr="006818AB">
          <w:rPr>
            <w:rStyle w:val="Hyperlink"/>
            <w:rFonts w:ascii="Abadi ExtraLight" w:hAnsi="Abadi ExtraLight"/>
          </w:rPr>
          <w:t>https://theimagecentre.ca/exhibition/harun-farocki-serious-games-i-iv/</w:t>
        </w:r>
      </w:hyperlink>
      <w:r w:rsidRPr="006818AB">
        <w:rPr>
          <w:rFonts w:ascii="Abadi ExtraLight" w:hAnsi="Abadi ExtraLight"/>
          <w:color w:val="000000" w:themeColor="text1"/>
        </w:rPr>
        <w:t> (Accessed: 19 November 2025).</w:t>
      </w:r>
    </w:p>
    <w:p w14:paraId="6ED3EA88" w14:textId="79A1E8B7" w:rsidR="00EF788E" w:rsidRPr="005C45F0" w:rsidRDefault="00EF788E" w:rsidP="00EE64BD">
      <w:pPr>
        <w:jc w:val="both"/>
        <w:rPr>
          <w:rFonts w:ascii="Abadi ExtraLight" w:hAnsi="Abadi ExtraLight"/>
          <w:color w:val="000000" w:themeColor="text1"/>
        </w:rPr>
      </w:pPr>
    </w:p>
    <w:sectPr w:rsidR="00EF788E" w:rsidRPr="005C45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 ExtraLight">
    <w:altName w:val="Calibri"/>
    <w:charset w:val="00"/>
    <w:family w:val="swiss"/>
    <w:pitch w:val="variable"/>
    <w:sig w:usb0="80000003" w:usb1="00000000" w:usb2="00000000" w:usb3="00000000" w:csb0="00000093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DJhZdSdzmYyBp" int2:id="1NVWQeDY">
      <int2:state int2:value="Rejected" int2:type="spell"/>
    </int2:textHash>
    <int2:textHash int2:hashCode="KIdcmuD656SiqI" int2:id="MVMSipsX">
      <int2:state int2:value="Rejected" int2:type="spell"/>
    </int2:textHash>
    <int2:textHash int2:hashCode="8jDyOrilVL2BCw" int2:id="pW3Aevur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4C43F5"/>
    <w:multiLevelType w:val="multilevel"/>
    <w:tmpl w:val="B906B7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0E39D2"/>
    <w:multiLevelType w:val="multilevel"/>
    <w:tmpl w:val="F8962C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C4B42F4"/>
    <w:multiLevelType w:val="multilevel"/>
    <w:tmpl w:val="BEDA3A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5396EBD"/>
    <w:multiLevelType w:val="multilevel"/>
    <w:tmpl w:val="4BA66E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8B1627D"/>
    <w:multiLevelType w:val="multilevel"/>
    <w:tmpl w:val="29BC63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BB76630"/>
    <w:multiLevelType w:val="hybridMultilevel"/>
    <w:tmpl w:val="7506D4A0"/>
    <w:lvl w:ilvl="0" w:tplc="8D9065DE">
      <w:numFmt w:val="bullet"/>
      <w:lvlText w:val="-"/>
      <w:lvlJc w:val="left"/>
      <w:pPr>
        <w:ind w:left="720" w:hanging="360"/>
      </w:pPr>
      <w:rPr>
        <w:rFonts w:ascii="Abadi ExtraLight" w:eastAsiaTheme="minorEastAsia" w:hAnsi="Abadi ExtraLigh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556F8C"/>
    <w:multiLevelType w:val="multilevel"/>
    <w:tmpl w:val="467C6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A9D5627"/>
    <w:multiLevelType w:val="multilevel"/>
    <w:tmpl w:val="C16CD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B490DAC"/>
    <w:multiLevelType w:val="multilevel"/>
    <w:tmpl w:val="85C66C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F0410E8"/>
    <w:multiLevelType w:val="multilevel"/>
    <w:tmpl w:val="8A205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360549804">
    <w:abstractNumId w:val="1"/>
  </w:num>
  <w:num w:numId="2" w16cid:durableId="1154762426">
    <w:abstractNumId w:val="6"/>
  </w:num>
  <w:num w:numId="3" w16cid:durableId="198130598">
    <w:abstractNumId w:val="3"/>
  </w:num>
  <w:num w:numId="4" w16cid:durableId="1550609105">
    <w:abstractNumId w:val="2"/>
  </w:num>
  <w:num w:numId="5" w16cid:durableId="842628757">
    <w:abstractNumId w:val="0"/>
  </w:num>
  <w:num w:numId="6" w16cid:durableId="908922652">
    <w:abstractNumId w:val="8"/>
  </w:num>
  <w:num w:numId="7" w16cid:durableId="830491550">
    <w:abstractNumId w:val="9"/>
  </w:num>
  <w:num w:numId="8" w16cid:durableId="1527251108">
    <w:abstractNumId w:val="7"/>
  </w:num>
  <w:num w:numId="9" w16cid:durableId="1692216710">
    <w:abstractNumId w:val="4"/>
  </w:num>
  <w:num w:numId="10" w16cid:durableId="49067831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4BD"/>
    <w:rsid w:val="00000672"/>
    <w:rsid w:val="00004DA3"/>
    <w:rsid w:val="00010A76"/>
    <w:rsid w:val="00012B48"/>
    <w:rsid w:val="000269D3"/>
    <w:rsid w:val="00026A02"/>
    <w:rsid w:val="00037370"/>
    <w:rsid w:val="00037858"/>
    <w:rsid w:val="00042C97"/>
    <w:rsid w:val="00056CD4"/>
    <w:rsid w:val="00057904"/>
    <w:rsid w:val="000629C6"/>
    <w:rsid w:val="000661E6"/>
    <w:rsid w:val="000711E0"/>
    <w:rsid w:val="00071C53"/>
    <w:rsid w:val="000736E2"/>
    <w:rsid w:val="0007624E"/>
    <w:rsid w:val="0007684B"/>
    <w:rsid w:val="000777BB"/>
    <w:rsid w:val="0008021A"/>
    <w:rsid w:val="00084E69"/>
    <w:rsid w:val="00087DAF"/>
    <w:rsid w:val="000937EA"/>
    <w:rsid w:val="000979DB"/>
    <w:rsid w:val="000A09B2"/>
    <w:rsid w:val="000A1AD7"/>
    <w:rsid w:val="000A29F2"/>
    <w:rsid w:val="000B3C3D"/>
    <w:rsid w:val="000C165F"/>
    <w:rsid w:val="000C243A"/>
    <w:rsid w:val="000C2759"/>
    <w:rsid w:val="000C2DD5"/>
    <w:rsid w:val="000C4733"/>
    <w:rsid w:val="000D5633"/>
    <w:rsid w:val="000E4808"/>
    <w:rsid w:val="000F3376"/>
    <w:rsid w:val="000F4A0A"/>
    <w:rsid w:val="00102042"/>
    <w:rsid w:val="001107A8"/>
    <w:rsid w:val="00110B0E"/>
    <w:rsid w:val="00112866"/>
    <w:rsid w:val="0011346E"/>
    <w:rsid w:val="001242BD"/>
    <w:rsid w:val="001246BC"/>
    <w:rsid w:val="001249D8"/>
    <w:rsid w:val="00125670"/>
    <w:rsid w:val="00130C1B"/>
    <w:rsid w:val="00134345"/>
    <w:rsid w:val="00140104"/>
    <w:rsid w:val="00150041"/>
    <w:rsid w:val="0015503E"/>
    <w:rsid w:val="00165CCD"/>
    <w:rsid w:val="00173CAC"/>
    <w:rsid w:val="00180C02"/>
    <w:rsid w:val="00182DA7"/>
    <w:rsid w:val="00190A18"/>
    <w:rsid w:val="001A09A1"/>
    <w:rsid w:val="001A2732"/>
    <w:rsid w:val="001A6FE9"/>
    <w:rsid w:val="001A7033"/>
    <w:rsid w:val="001A73FA"/>
    <w:rsid w:val="001B20B3"/>
    <w:rsid w:val="001B274A"/>
    <w:rsid w:val="001B3E3E"/>
    <w:rsid w:val="001B4860"/>
    <w:rsid w:val="001C27DE"/>
    <w:rsid w:val="001C377D"/>
    <w:rsid w:val="001C3BAA"/>
    <w:rsid w:val="001C4F77"/>
    <w:rsid w:val="001C7B64"/>
    <w:rsid w:val="001D1C1B"/>
    <w:rsid w:val="001D6ABD"/>
    <w:rsid w:val="001E3054"/>
    <w:rsid w:val="001E6760"/>
    <w:rsid w:val="0020184C"/>
    <w:rsid w:val="00204C78"/>
    <w:rsid w:val="00205FC5"/>
    <w:rsid w:val="00206BB3"/>
    <w:rsid w:val="00206F52"/>
    <w:rsid w:val="00216211"/>
    <w:rsid w:val="00223E6C"/>
    <w:rsid w:val="0022540F"/>
    <w:rsid w:val="00230157"/>
    <w:rsid w:val="002356E8"/>
    <w:rsid w:val="00237307"/>
    <w:rsid w:val="002424DE"/>
    <w:rsid w:val="00242F1D"/>
    <w:rsid w:val="00252796"/>
    <w:rsid w:val="002557A5"/>
    <w:rsid w:val="00260B7B"/>
    <w:rsid w:val="00261642"/>
    <w:rsid w:val="00270939"/>
    <w:rsid w:val="00277546"/>
    <w:rsid w:val="00280FF4"/>
    <w:rsid w:val="00283F84"/>
    <w:rsid w:val="002858C4"/>
    <w:rsid w:val="002866C8"/>
    <w:rsid w:val="00287322"/>
    <w:rsid w:val="00293DF3"/>
    <w:rsid w:val="00295755"/>
    <w:rsid w:val="00297388"/>
    <w:rsid w:val="002A2D7B"/>
    <w:rsid w:val="002A514F"/>
    <w:rsid w:val="002A7E53"/>
    <w:rsid w:val="002B17E6"/>
    <w:rsid w:val="002C3901"/>
    <w:rsid w:val="002E1AB5"/>
    <w:rsid w:val="002E7BED"/>
    <w:rsid w:val="002F0F40"/>
    <w:rsid w:val="002F13C4"/>
    <w:rsid w:val="002F79DF"/>
    <w:rsid w:val="0030339F"/>
    <w:rsid w:val="003057EE"/>
    <w:rsid w:val="00311041"/>
    <w:rsid w:val="003122CB"/>
    <w:rsid w:val="00313313"/>
    <w:rsid w:val="0031482F"/>
    <w:rsid w:val="003216FA"/>
    <w:rsid w:val="003334B3"/>
    <w:rsid w:val="00335FCA"/>
    <w:rsid w:val="003404B2"/>
    <w:rsid w:val="00343017"/>
    <w:rsid w:val="00345363"/>
    <w:rsid w:val="00351237"/>
    <w:rsid w:val="003632FF"/>
    <w:rsid w:val="003636FD"/>
    <w:rsid w:val="003678D2"/>
    <w:rsid w:val="00370977"/>
    <w:rsid w:val="003725C2"/>
    <w:rsid w:val="0037346B"/>
    <w:rsid w:val="0037485F"/>
    <w:rsid w:val="003807CF"/>
    <w:rsid w:val="003807FF"/>
    <w:rsid w:val="00383202"/>
    <w:rsid w:val="00383F5C"/>
    <w:rsid w:val="00385259"/>
    <w:rsid w:val="00391415"/>
    <w:rsid w:val="00394AC9"/>
    <w:rsid w:val="003960AC"/>
    <w:rsid w:val="003A31F5"/>
    <w:rsid w:val="003A6AF2"/>
    <w:rsid w:val="003D10E2"/>
    <w:rsid w:val="003D4FAA"/>
    <w:rsid w:val="003D5855"/>
    <w:rsid w:val="003D6E13"/>
    <w:rsid w:val="003E65DD"/>
    <w:rsid w:val="003F3AA3"/>
    <w:rsid w:val="003F57E8"/>
    <w:rsid w:val="0041054F"/>
    <w:rsid w:val="004139FA"/>
    <w:rsid w:val="00415347"/>
    <w:rsid w:val="00417FE7"/>
    <w:rsid w:val="00426DD5"/>
    <w:rsid w:val="00426E7F"/>
    <w:rsid w:val="00437257"/>
    <w:rsid w:val="00451A81"/>
    <w:rsid w:val="0045681E"/>
    <w:rsid w:val="00457F63"/>
    <w:rsid w:val="00475348"/>
    <w:rsid w:val="004760FF"/>
    <w:rsid w:val="00477151"/>
    <w:rsid w:val="0048144D"/>
    <w:rsid w:val="004823C6"/>
    <w:rsid w:val="00486A3F"/>
    <w:rsid w:val="00491F93"/>
    <w:rsid w:val="00492B7F"/>
    <w:rsid w:val="004A0A40"/>
    <w:rsid w:val="004A23A7"/>
    <w:rsid w:val="004A584F"/>
    <w:rsid w:val="004A75CE"/>
    <w:rsid w:val="004C3BC5"/>
    <w:rsid w:val="004C7389"/>
    <w:rsid w:val="004D2088"/>
    <w:rsid w:val="004D3649"/>
    <w:rsid w:val="004E1652"/>
    <w:rsid w:val="004F258A"/>
    <w:rsid w:val="004F792C"/>
    <w:rsid w:val="00500FC6"/>
    <w:rsid w:val="00512E1C"/>
    <w:rsid w:val="00513246"/>
    <w:rsid w:val="00513973"/>
    <w:rsid w:val="00520EFB"/>
    <w:rsid w:val="0052467F"/>
    <w:rsid w:val="005302F6"/>
    <w:rsid w:val="00530AB1"/>
    <w:rsid w:val="005403F1"/>
    <w:rsid w:val="00541C69"/>
    <w:rsid w:val="0054400F"/>
    <w:rsid w:val="005452CE"/>
    <w:rsid w:val="00554299"/>
    <w:rsid w:val="005561CE"/>
    <w:rsid w:val="00562AC0"/>
    <w:rsid w:val="00592D24"/>
    <w:rsid w:val="0059363A"/>
    <w:rsid w:val="0059594A"/>
    <w:rsid w:val="005A2354"/>
    <w:rsid w:val="005A4465"/>
    <w:rsid w:val="005A6474"/>
    <w:rsid w:val="005B30FB"/>
    <w:rsid w:val="005B4075"/>
    <w:rsid w:val="005B6CD7"/>
    <w:rsid w:val="005C0BAB"/>
    <w:rsid w:val="005C0BCE"/>
    <w:rsid w:val="005C3C12"/>
    <w:rsid w:val="005C45F0"/>
    <w:rsid w:val="005C787E"/>
    <w:rsid w:val="005D611D"/>
    <w:rsid w:val="005D65CF"/>
    <w:rsid w:val="005D741A"/>
    <w:rsid w:val="005E31DC"/>
    <w:rsid w:val="005E35BE"/>
    <w:rsid w:val="005E7370"/>
    <w:rsid w:val="005F407D"/>
    <w:rsid w:val="005F5BD2"/>
    <w:rsid w:val="00604735"/>
    <w:rsid w:val="006070E2"/>
    <w:rsid w:val="006103E6"/>
    <w:rsid w:val="00611B58"/>
    <w:rsid w:val="006168AB"/>
    <w:rsid w:val="006211BE"/>
    <w:rsid w:val="006421D6"/>
    <w:rsid w:val="006437DF"/>
    <w:rsid w:val="00646178"/>
    <w:rsid w:val="006538B8"/>
    <w:rsid w:val="006609BA"/>
    <w:rsid w:val="006626B7"/>
    <w:rsid w:val="00663780"/>
    <w:rsid w:val="00676EC5"/>
    <w:rsid w:val="00677BEB"/>
    <w:rsid w:val="00680FF4"/>
    <w:rsid w:val="006818AB"/>
    <w:rsid w:val="006846FD"/>
    <w:rsid w:val="0068522B"/>
    <w:rsid w:val="00685261"/>
    <w:rsid w:val="006868E6"/>
    <w:rsid w:val="006936B3"/>
    <w:rsid w:val="006952BB"/>
    <w:rsid w:val="006A1EF8"/>
    <w:rsid w:val="006A32AE"/>
    <w:rsid w:val="006A424E"/>
    <w:rsid w:val="006A4CFC"/>
    <w:rsid w:val="006A7D5C"/>
    <w:rsid w:val="006B052C"/>
    <w:rsid w:val="006B1E5B"/>
    <w:rsid w:val="006B64C6"/>
    <w:rsid w:val="006B78AE"/>
    <w:rsid w:val="006C00E4"/>
    <w:rsid w:val="006C1B87"/>
    <w:rsid w:val="006C228B"/>
    <w:rsid w:val="006C51F5"/>
    <w:rsid w:val="006C6947"/>
    <w:rsid w:val="006D49C4"/>
    <w:rsid w:val="006D791F"/>
    <w:rsid w:val="006E023F"/>
    <w:rsid w:val="006E07B0"/>
    <w:rsid w:val="006F0420"/>
    <w:rsid w:val="006F133B"/>
    <w:rsid w:val="006F534E"/>
    <w:rsid w:val="00700554"/>
    <w:rsid w:val="00701FEC"/>
    <w:rsid w:val="00707398"/>
    <w:rsid w:val="00713564"/>
    <w:rsid w:val="00721AF9"/>
    <w:rsid w:val="00723435"/>
    <w:rsid w:val="007376C4"/>
    <w:rsid w:val="00740FCC"/>
    <w:rsid w:val="0075215A"/>
    <w:rsid w:val="00754EA7"/>
    <w:rsid w:val="00756968"/>
    <w:rsid w:val="00757141"/>
    <w:rsid w:val="00757D11"/>
    <w:rsid w:val="0076412A"/>
    <w:rsid w:val="00780CE5"/>
    <w:rsid w:val="007839FD"/>
    <w:rsid w:val="00785C35"/>
    <w:rsid w:val="007927C8"/>
    <w:rsid w:val="007948FA"/>
    <w:rsid w:val="007966E5"/>
    <w:rsid w:val="0079781F"/>
    <w:rsid w:val="00797F15"/>
    <w:rsid w:val="007A1CB9"/>
    <w:rsid w:val="007A6769"/>
    <w:rsid w:val="007A71B8"/>
    <w:rsid w:val="007B2761"/>
    <w:rsid w:val="007B3B01"/>
    <w:rsid w:val="007B54A5"/>
    <w:rsid w:val="007B7520"/>
    <w:rsid w:val="007C1291"/>
    <w:rsid w:val="007C2F6D"/>
    <w:rsid w:val="007C3255"/>
    <w:rsid w:val="007D0AB1"/>
    <w:rsid w:val="007D3230"/>
    <w:rsid w:val="007D4333"/>
    <w:rsid w:val="007E03D2"/>
    <w:rsid w:val="007E206F"/>
    <w:rsid w:val="007E2612"/>
    <w:rsid w:val="007F1D8B"/>
    <w:rsid w:val="007F2B0E"/>
    <w:rsid w:val="007F5B55"/>
    <w:rsid w:val="00801550"/>
    <w:rsid w:val="00801C58"/>
    <w:rsid w:val="008021C3"/>
    <w:rsid w:val="0082380C"/>
    <w:rsid w:val="008254E0"/>
    <w:rsid w:val="00825507"/>
    <w:rsid w:val="00830BEF"/>
    <w:rsid w:val="00831CEE"/>
    <w:rsid w:val="008331BE"/>
    <w:rsid w:val="0083498B"/>
    <w:rsid w:val="0084619E"/>
    <w:rsid w:val="00846502"/>
    <w:rsid w:val="00853040"/>
    <w:rsid w:val="008540BD"/>
    <w:rsid w:val="0085490F"/>
    <w:rsid w:val="00862C21"/>
    <w:rsid w:val="0086495E"/>
    <w:rsid w:val="00867A89"/>
    <w:rsid w:val="00870B69"/>
    <w:rsid w:val="00873C23"/>
    <w:rsid w:val="00882036"/>
    <w:rsid w:val="00882303"/>
    <w:rsid w:val="00884B1F"/>
    <w:rsid w:val="00884DAD"/>
    <w:rsid w:val="008853A7"/>
    <w:rsid w:val="0088575C"/>
    <w:rsid w:val="00885D36"/>
    <w:rsid w:val="0088717B"/>
    <w:rsid w:val="008A09D5"/>
    <w:rsid w:val="008A24D0"/>
    <w:rsid w:val="008B758D"/>
    <w:rsid w:val="008C0998"/>
    <w:rsid w:val="008C2B8D"/>
    <w:rsid w:val="008C6F6E"/>
    <w:rsid w:val="008C77C9"/>
    <w:rsid w:val="008D007E"/>
    <w:rsid w:val="008D720F"/>
    <w:rsid w:val="008D7450"/>
    <w:rsid w:val="008E1FD8"/>
    <w:rsid w:val="008E4FD3"/>
    <w:rsid w:val="008E53F7"/>
    <w:rsid w:val="008E6830"/>
    <w:rsid w:val="009058D3"/>
    <w:rsid w:val="00907983"/>
    <w:rsid w:val="0092469B"/>
    <w:rsid w:val="00926489"/>
    <w:rsid w:val="00932CCA"/>
    <w:rsid w:val="00933795"/>
    <w:rsid w:val="00935BDE"/>
    <w:rsid w:val="00936709"/>
    <w:rsid w:val="00940AB1"/>
    <w:rsid w:val="00942DBA"/>
    <w:rsid w:val="00950207"/>
    <w:rsid w:val="009541E3"/>
    <w:rsid w:val="009608EF"/>
    <w:rsid w:val="00962BB1"/>
    <w:rsid w:val="00962CD1"/>
    <w:rsid w:val="00963B25"/>
    <w:rsid w:val="00966F25"/>
    <w:rsid w:val="0097058E"/>
    <w:rsid w:val="0097611F"/>
    <w:rsid w:val="0098695E"/>
    <w:rsid w:val="00990C36"/>
    <w:rsid w:val="00991EDB"/>
    <w:rsid w:val="0099337F"/>
    <w:rsid w:val="0099558C"/>
    <w:rsid w:val="00996F70"/>
    <w:rsid w:val="009A588C"/>
    <w:rsid w:val="009A5FC0"/>
    <w:rsid w:val="009A76D7"/>
    <w:rsid w:val="009C1A29"/>
    <w:rsid w:val="009D3310"/>
    <w:rsid w:val="009D78A1"/>
    <w:rsid w:val="009E0D6E"/>
    <w:rsid w:val="009F4A08"/>
    <w:rsid w:val="009F7B56"/>
    <w:rsid w:val="00A046C0"/>
    <w:rsid w:val="00A140DD"/>
    <w:rsid w:val="00A15C6C"/>
    <w:rsid w:val="00A22961"/>
    <w:rsid w:val="00A2483E"/>
    <w:rsid w:val="00A25919"/>
    <w:rsid w:val="00A31FD6"/>
    <w:rsid w:val="00A320A4"/>
    <w:rsid w:val="00A415C9"/>
    <w:rsid w:val="00A56AF4"/>
    <w:rsid w:val="00A57D43"/>
    <w:rsid w:val="00A61CBE"/>
    <w:rsid w:val="00A6228C"/>
    <w:rsid w:val="00A7218F"/>
    <w:rsid w:val="00A77E9D"/>
    <w:rsid w:val="00A8144A"/>
    <w:rsid w:val="00A82627"/>
    <w:rsid w:val="00A93C4C"/>
    <w:rsid w:val="00A956DD"/>
    <w:rsid w:val="00A97343"/>
    <w:rsid w:val="00A976C7"/>
    <w:rsid w:val="00AB319A"/>
    <w:rsid w:val="00AB33A8"/>
    <w:rsid w:val="00AB3943"/>
    <w:rsid w:val="00AB7BE3"/>
    <w:rsid w:val="00AC1AF5"/>
    <w:rsid w:val="00AC5390"/>
    <w:rsid w:val="00AC6B25"/>
    <w:rsid w:val="00AC6C3D"/>
    <w:rsid w:val="00AE39F8"/>
    <w:rsid w:val="00AF1186"/>
    <w:rsid w:val="00AF7172"/>
    <w:rsid w:val="00B01947"/>
    <w:rsid w:val="00B01FEB"/>
    <w:rsid w:val="00B021D7"/>
    <w:rsid w:val="00B053D2"/>
    <w:rsid w:val="00B056B1"/>
    <w:rsid w:val="00B06D68"/>
    <w:rsid w:val="00B106DA"/>
    <w:rsid w:val="00B239A4"/>
    <w:rsid w:val="00B37664"/>
    <w:rsid w:val="00B4269E"/>
    <w:rsid w:val="00B51536"/>
    <w:rsid w:val="00B81692"/>
    <w:rsid w:val="00B832A3"/>
    <w:rsid w:val="00B85320"/>
    <w:rsid w:val="00B86B81"/>
    <w:rsid w:val="00BB26C5"/>
    <w:rsid w:val="00BB2B88"/>
    <w:rsid w:val="00BB3093"/>
    <w:rsid w:val="00BB3828"/>
    <w:rsid w:val="00BB4B62"/>
    <w:rsid w:val="00BB7517"/>
    <w:rsid w:val="00BC3370"/>
    <w:rsid w:val="00BD0A36"/>
    <w:rsid w:val="00BF0D6E"/>
    <w:rsid w:val="00BF39E7"/>
    <w:rsid w:val="00BF7E32"/>
    <w:rsid w:val="00C00076"/>
    <w:rsid w:val="00C01750"/>
    <w:rsid w:val="00C01D9C"/>
    <w:rsid w:val="00C07476"/>
    <w:rsid w:val="00C07F1E"/>
    <w:rsid w:val="00C10B5C"/>
    <w:rsid w:val="00C10C18"/>
    <w:rsid w:val="00C20246"/>
    <w:rsid w:val="00C205BB"/>
    <w:rsid w:val="00C21BC5"/>
    <w:rsid w:val="00C24B61"/>
    <w:rsid w:val="00C27BDE"/>
    <w:rsid w:val="00C31FFC"/>
    <w:rsid w:val="00C32083"/>
    <w:rsid w:val="00C32550"/>
    <w:rsid w:val="00C329F6"/>
    <w:rsid w:val="00C423B2"/>
    <w:rsid w:val="00C514D2"/>
    <w:rsid w:val="00C52819"/>
    <w:rsid w:val="00C5375B"/>
    <w:rsid w:val="00C540EF"/>
    <w:rsid w:val="00C558D6"/>
    <w:rsid w:val="00C56626"/>
    <w:rsid w:val="00C61CA5"/>
    <w:rsid w:val="00C64F87"/>
    <w:rsid w:val="00C6526D"/>
    <w:rsid w:val="00C80745"/>
    <w:rsid w:val="00C83E5D"/>
    <w:rsid w:val="00C87E24"/>
    <w:rsid w:val="00C909AD"/>
    <w:rsid w:val="00C91F02"/>
    <w:rsid w:val="00C94B7A"/>
    <w:rsid w:val="00C96F34"/>
    <w:rsid w:val="00CB58BF"/>
    <w:rsid w:val="00CB703A"/>
    <w:rsid w:val="00CC2080"/>
    <w:rsid w:val="00CC59E0"/>
    <w:rsid w:val="00CC70FE"/>
    <w:rsid w:val="00CC774A"/>
    <w:rsid w:val="00CD0DF6"/>
    <w:rsid w:val="00CD289D"/>
    <w:rsid w:val="00CE0D77"/>
    <w:rsid w:val="00CE73BE"/>
    <w:rsid w:val="00CF23C7"/>
    <w:rsid w:val="00CF7AEE"/>
    <w:rsid w:val="00CF7F99"/>
    <w:rsid w:val="00D02581"/>
    <w:rsid w:val="00D03F71"/>
    <w:rsid w:val="00D13422"/>
    <w:rsid w:val="00D15715"/>
    <w:rsid w:val="00D22B24"/>
    <w:rsid w:val="00D301C4"/>
    <w:rsid w:val="00D45FB7"/>
    <w:rsid w:val="00D52C50"/>
    <w:rsid w:val="00D572DE"/>
    <w:rsid w:val="00D76930"/>
    <w:rsid w:val="00D81367"/>
    <w:rsid w:val="00D87806"/>
    <w:rsid w:val="00D9228E"/>
    <w:rsid w:val="00D97FE3"/>
    <w:rsid w:val="00DA3BEB"/>
    <w:rsid w:val="00DB323C"/>
    <w:rsid w:val="00DB3A2A"/>
    <w:rsid w:val="00DB5445"/>
    <w:rsid w:val="00DC087C"/>
    <w:rsid w:val="00DC0919"/>
    <w:rsid w:val="00DD1EE2"/>
    <w:rsid w:val="00DD2653"/>
    <w:rsid w:val="00DE5208"/>
    <w:rsid w:val="00DE6AF0"/>
    <w:rsid w:val="00DE6D65"/>
    <w:rsid w:val="00DF2B99"/>
    <w:rsid w:val="00DF477B"/>
    <w:rsid w:val="00E009D8"/>
    <w:rsid w:val="00E0647A"/>
    <w:rsid w:val="00E0666E"/>
    <w:rsid w:val="00E151BA"/>
    <w:rsid w:val="00E2234D"/>
    <w:rsid w:val="00E30C95"/>
    <w:rsid w:val="00E43A7C"/>
    <w:rsid w:val="00E452BB"/>
    <w:rsid w:val="00E56B46"/>
    <w:rsid w:val="00E619FA"/>
    <w:rsid w:val="00E64137"/>
    <w:rsid w:val="00E666F6"/>
    <w:rsid w:val="00E71CBF"/>
    <w:rsid w:val="00E86114"/>
    <w:rsid w:val="00EA0DE9"/>
    <w:rsid w:val="00EA2CCE"/>
    <w:rsid w:val="00EA6887"/>
    <w:rsid w:val="00EA6B3B"/>
    <w:rsid w:val="00EA78AC"/>
    <w:rsid w:val="00EB104B"/>
    <w:rsid w:val="00EB5829"/>
    <w:rsid w:val="00ED63ED"/>
    <w:rsid w:val="00EE102D"/>
    <w:rsid w:val="00EE1578"/>
    <w:rsid w:val="00EE64BD"/>
    <w:rsid w:val="00EE787B"/>
    <w:rsid w:val="00EF1793"/>
    <w:rsid w:val="00EF4488"/>
    <w:rsid w:val="00EF5044"/>
    <w:rsid w:val="00EF64BC"/>
    <w:rsid w:val="00EF788E"/>
    <w:rsid w:val="00F04B6F"/>
    <w:rsid w:val="00F061EC"/>
    <w:rsid w:val="00F23FFC"/>
    <w:rsid w:val="00F346B4"/>
    <w:rsid w:val="00F37DAE"/>
    <w:rsid w:val="00F400AE"/>
    <w:rsid w:val="00F407A4"/>
    <w:rsid w:val="00F40DD7"/>
    <w:rsid w:val="00F40E42"/>
    <w:rsid w:val="00F411BE"/>
    <w:rsid w:val="00F42F08"/>
    <w:rsid w:val="00F57D75"/>
    <w:rsid w:val="00F657AB"/>
    <w:rsid w:val="00F665A6"/>
    <w:rsid w:val="00F70518"/>
    <w:rsid w:val="00F71120"/>
    <w:rsid w:val="00F744CA"/>
    <w:rsid w:val="00F7650E"/>
    <w:rsid w:val="00F76DE7"/>
    <w:rsid w:val="00F81520"/>
    <w:rsid w:val="00F81E13"/>
    <w:rsid w:val="00F848C4"/>
    <w:rsid w:val="00F97F48"/>
    <w:rsid w:val="00FA119C"/>
    <w:rsid w:val="00FB0443"/>
    <w:rsid w:val="00FB0B27"/>
    <w:rsid w:val="00FB3D73"/>
    <w:rsid w:val="00FB63B6"/>
    <w:rsid w:val="00FC2A98"/>
    <w:rsid w:val="00FC3371"/>
    <w:rsid w:val="00FC73E9"/>
    <w:rsid w:val="00FD0CFC"/>
    <w:rsid w:val="00FD179E"/>
    <w:rsid w:val="00FD7B0E"/>
    <w:rsid w:val="00FE3B57"/>
    <w:rsid w:val="00FE3E60"/>
    <w:rsid w:val="00FF3418"/>
    <w:rsid w:val="00FF5B68"/>
    <w:rsid w:val="00FF60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01927B"/>
  <w15:chartTrackingRefBased/>
  <w15:docId w15:val="{2EE8B6AB-3BF7-4962-A75F-E0352D97C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64B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64B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64B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64B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64B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64B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64B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64B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64B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64B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64B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64B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64B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64B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64B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64B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64B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64B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64B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64B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64B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64B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64B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64B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64B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64B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64B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64B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64B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F23C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23C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alfredojaar.net/wp-content/uploads/aj-art-in-america-2009-1.pdf" TargetMode="External"/><Relationship Id="rId18" Type="http://schemas.openxmlformats.org/officeDocument/2006/relationships/hyperlink" Target="https://www.harunfarocki.de/installations/2000s/2009/serious-games-iii-immersion.html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mackbooks.co.uk/blogs/news/mario-vargas-llosa-the-papers-of-thomas-demand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www.galeriethomasschulte.com/artists/31-/works/16465-alfredo-jaar-the-sound-of-silence-2006/" TargetMode="External"/><Relationship Id="rId25" Type="http://schemas.openxmlformats.org/officeDocument/2006/relationships/hyperlink" Target="https://theimagecentre.ca/exhibition/harun-farocki-serious-games-i-iv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stherschipper.com/artists/35-thomas-demand/works/11066/" TargetMode="External"/><Relationship Id="rId20" Type="http://schemas.openxmlformats.org/officeDocument/2006/relationships/hyperlink" Target="https://www.inyourpocket.com/johannesburg/Alfredo-Jaar-Sound-of-Silence_223e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24" Type="http://schemas.openxmlformats.org/officeDocument/2006/relationships/hyperlink" Target="https://www.nytimes.com/2015/03/20/arts/design/alfredo-jaar-shadows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artblart.com/tag/thomas-demand-badezimmer-bathroom/" TargetMode="External"/><Relationship Id="rId23" Type="http://schemas.openxmlformats.org/officeDocument/2006/relationships/hyperlink" Target="https://myartguides.com/exhibitions/rotterdam/alfredo-jaar-the-sound-of-silence/" TargetMode="External"/><Relationship Id="rId28" Type="http://schemas.microsoft.com/office/2020/10/relationships/intelligence" Target="intelligence2.xml"/><Relationship Id="rId10" Type="http://schemas.openxmlformats.org/officeDocument/2006/relationships/image" Target="media/image5.png"/><Relationship Id="rId19" Type="http://schemas.openxmlformats.org/officeDocument/2006/relationships/hyperlink" Target="https://www.fus.edu/intervalla-files/vol2/9-HF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hyperlink" Target="https://www.artsy.net/artwork/trevor-paglen-drone-vision" TargetMode="External"/><Relationship Id="rId22" Type="http://schemas.openxmlformats.org/officeDocument/2006/relationships/hyperlink" Target="https://metropolism.com/nl/feature/harun-farocki-s-war-games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F87FB7-69B6-41D7-B703-89B30CCF15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2121</TotalTime>
  <Pages>11</Pages>
  <Words>2556</Words>
  <Characters>15872</Characters>
  <Application>Microsoft Office Word</Application>
  <DocSecurity>0</DocSecurity>
  <Lines>295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Peacock-Everett (2400803)</dc:creator>
  <cp:keywords/>
  <dc:description/>
  <cp:lastModifiedBy>Amelia Peacock-Everett (2400803)</cp:lastModifiedBy>
  <cp:revision>561</cp:revision>
  <dcterms:created xsi:type="dcterms:W3CDTF">2025-11-19T20:38:00Z</dcterms:created>
  <dcterms:modified xsi:type="dcterms:W3CDTF">2025-12-11T13:21:00Z</dcterms:modified>
</cp:coreProperties>
</file>