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Toc147872166" w:displacedByCustomXml="next"/>
    <w:sdt>
      <w:sdtPr>
        <w:rPr>
          <w:rFonts w:ascii="Arial" w:eastAsiaTheme="minorHAnsi" w:hAnsi="Arial"/>
          <w:kern w:val="2"/>
          <w:sz w:val="24"/>
          <w:lang w:val="en-GB"/>
          <w14:ligatures w14:val="standardContextual"/>
        </w:rPr>
        <w:id w:val="-20405116"/>
        <w:docPartObj>
          <w:docPartGallery w:val="Cover Pages"/>
          <w:docPartUnique/>
        </w:docPartObj>
      </w:sdtPr>
      <w:sdtEndPr>
        <w:rPr>
          <w:rStyle w:val="Hyperlink"/>
          <w:noProof/>
          <w:color w:val="0563C1" w:themeColor="hyperlink"/>
          <w:u w:val="single"/>
        </w:rPr>
      </w:sdtEndPr>
      <w:sdtContent>
        <w:p w:rsidR="00D7331E" w:rsidRDefault="00D7331E">
          <w:pPr>
            <w:pStyle w:val="NoSpacing"/>
          </w:pPr>
          <w:r>
            <w:rPr>
              <w:noProof/>
              <w:lang w:val="en-GB" w:eastAsia="en-GB" w:bidi="bn-BD"/>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D7331E" w:rsidRDefault="00292850">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D7331E" w:rsidRDefault="00292850">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D7331E" w:rsidRDefault="00292850">
          <w:pPr>
            <w:spacing w:line="259" w:lineRule="auto"/>
            <w:jc w:val="left"/>
            <w:rPr>
              <w:rStyle w:val="Hyperlink"/>
              <w:noProof/>
            </w:rPr>
          </w:pPr>
          <w:r>
            <w:rPr>
              <w:noProof/>
              <w:lang w:eastAsia="en-GB" w:bidi="bn-BD"/>
            </w:rPr>
            <mc:AlternateContent>
              <mc:Choice Requires="wps">
                <w:drawing>
                  <wp:anchor distT="0" distB="0" distL="114300" distR="114300" simplePos="0" relativeHeight="251661312" behindDoc="0" locked="0" layoutInCell="1" allowOverlap="1" wp14:anchorId="0FB18581" wp14:editId="285B63D5">
                    <wp:simplePos x="0" y="0"/>
                    <wp:positionH relativeFrom="page">
                      <wp:posOffset>3095625</wp:posOffset>
                    </wp:positionH>
                    <wp:positionV relativeFrom="page">
                      <wp:posOffset>1095375</wp:posOffset>
                    </wp:positionV>
                    <wp:extent cx="4251960" cy="3962400"/>
                    <wp:effectExtent l="0" t="0" r="15240" b="0"/>
                    <wp:wrapNone/>
                    <wp:docPr id="1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51960" cy="3962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292850" w:rsidRDefault="00292850" w:rsidP="00292850">
                                <w:pPr>
                                  <w:spacing w:before="120"/>
                                  <w:rPr>
                                    <w:color w:val="404040" w:themeColor="text1" w:themeTint="BF"/>
                                    <w:sz w:val="36"/>
                                    <w:szCs w:val="36"/>
                                  </w:rPr>
                                </w:pPr>
                                <w:r w:rsidRPr="00182269">
                                  <w:rPr>
                                    <w:color w:val="404040" w:themeColor="text1" w:themeTint="BF"/>
                                    <w:sz w:val="36"/>
                                    <w:szCs w:val="36"/>
                                  </w:rPr>
                                  <w:t>Programme: BA International Hotel Management</w:t>
                                </w:r>
                              </w:p>
                              <w:p w:rsidR="00292850" w:rsidRDefault="00292850" w:rsidP="00292850">
                                <w:pPr>
                                  <w:spacing w:before="120"/>
                                  <w:rPr>
                                    <w:color w:val="404040" w:themeColor="text1" w:themeTint="BF"/>
                                    <w:sz w:val="36"/>
                                    <w:szCs w:val="36"/>
                                  </w:rPr>
                                </w:pPr>
                                <w:r w:rsidRPr="00182269">
                                  <w:rPr>
                                    <w:color w:val="404040" w:themeColor="text1" w:themeTint="BF"/>
                                    <w:sz w:val="36"/>
                                    <w:szCs w:val="36"/>
                                  </w:rPr>
                                  <w:t>BMIH4002</w:t>
                                </w:r>
                                <w:r>
                                  <w:rPr>
                                    <w:color w:val="404040" w:themeColor="text1" w:themeTint="BF"/>
                                    <w:sz w:val="36"/>
                                    <w:szCs w:val="36"/>
                                  </w:rPr>
                                  <w:t xml:space="preserve"> </w:t>
                                </w:r>
                                <w:r w:rsidRPr="00182269">
                                  <w:rPr>
                                    <w:color w:val="404040" w:themeColor="text1" w:themeTint="BF"/>
                                    <w:sz w:val="36"/>
                                    <w:szCs w:val="36"/>
                                  </w:rPr>
                                  <w:t>Food &amp; Beverage Operations</w:t>
                                </w:r>
                              </w:p>
                              <w:p w:rsidR="00292850" w:rsidRPr="00292850" w:rsidRDefault="00292850" w:rsidP="00292850">
                                <w:pPr>
                                  <w:spacing w:before="120"/>
                                  <w:rPr>
                                    <w:color w:val="404040" w:themeColor="text1" w:themeTint="BF"/>
                                    <w:sz w:val="36"/>
                                    <w:szCs w:val="36"/>
                                  </w:rPr>
                                </w:pPr>
                                <w:r w:rsidRPr="00182269">
                                  <w:rPr>
                                    <w:color w:val="404040" w:themeColor="text1" w:themeTint="BF"/>
                                    <w:sz w:val="36"/>
                                    <w:szCs w:val="36"/>
                                  </w:rPr>
                                  <w:t xml:space="preserve">Assignment </w:t>
                                </w:r>
                                <w:r>
                                  <w:rPr>
                                    <w:color w:val="404040" w:themeColor="text1" w:themeTint="BF"/>
                                    <w:sz w:val="36"/>
                                    <w:szCs w:val="36"/>
                                  </w:rPr>
                                  <w:t>2:</w:t>
                                </w:r>
                                <w:r w:rsidRPr="00182269">
                                  <w:rPr>
                                    <w:color w:val="404040" w:themeColor="text1" w:themeTint="BF"/>
                                    <w:sz w:val="36"/>
                                    <w:szCs w:val="36"/>
                                  </w:rPr>
                                  <w:t xml:space="preserve"> </w:t>
                                </w:r>
                                <w:r w:rsidRPr="00292850">
                                  <w:rPr>
                                    <w:color w:val="404040" w:themeColor="text1" w:themeTint="BF"/>
                                    <w:sz w:val="36"/>
                                    <w:szCs w:val="36"/>
                                  </w:rPr>
                                  <w:t>Menu</w:t>
                                </w:r>
                              </w:p>
                              <w:p w:rsidR="00292850" w:rsidRDefault="00292850" w:rsidP="00292850">
                                <w:pPr>
                                  <w:spacing w:before="120"/>
                                  <w:rPr>
                                    <w:color w:val="404040" w:themeColor="text1" w:themeTint="BF"/>
                                    <w:sz w:val="36"/>
                                    <w:szCs w:val="36"/>
                                  </w:rPr>
                                </w:pPr>
                                <w:r w:rsidRPr="00292850">
                                  <w:rPr>
                                    <w:color w:val="404040" w:themeColor="text1" w:themeTint="BF"/>
                                    <w:sz w:val="36"/>
                                    <w:szCs w:val="36"/>
                                  </w:rPr>
                                  <w:t>Engineering (Practical Task)</w:t>
                                </w:r>
                              </w:p>
                              <w:p w:rsidR="00292850" w:rsidRDefault="00292850" w:rsidP="00292850">
                                <w:pPr>
                                  <w:spacing w:before="120"/>
                                  <w:rPr>
                                    <w:color w:val="404040" w:themeColor="text1" w:themeTint="BF"/>
                                    <w:sz w:val="36"/>
                                    <w:szCs w:val="36"/>
                                  </w:rPr>
                                </w:pPr>
                                <w:r>
                                  <w:rPr>
                                    <w:color w:val="404040" w:themeColor="text1" w:themeTint="BF"/>
                                    <w:sz w:val="36"/>
                                    <w:szCs w:val="36"/>
                                  </w:rPr>
                                  <w:t xml:space="preserve">Student Name: </w:t>
                                </w:r>
                                <w:r w:rsidRPr="00EC4419">
                                  <w:rPr>
                                    <w:color w:val="404040" w:themeColor="text1" w:themeTint="BF"/>
                                    <w:sz w:val="36"/>
                                    <w:szCs w:val="36"/>
                                  </w:rPr>
                                  <w:t>Anna Piotrowska</w:t>
                                </w:r>
                              </w:p>
                              <w:p w:rsidR="00292850" w:rsidRDefault="00292850" w:rsidP="00292850">
                                <w:pPr>
                                  <w:spacing w:before="120"/>
                                  <w:rPr>
                                    <w:color w:val="404040" w:themeColor="text1" w:themeTint="BF"/>
                                    <w:sz w:val="36"/>
                                    <w:szCs w:val="36"/>
                                  </w:rPr>
                                </w:pPr>
                                <w:r>
                                  <w:rPr>
                                    <w:color w:val="404040" w:themeColor="text1" w:themeTint="BF"/>
                                    <w:sz w:val="36"/>
                                    <w:szCs w:val="36"/>
                                  </w:rPr>
                                  <w:t xml:space="preserve">Student ID: </w:t>
                                </w:r>
                                <w:r w:rsidRPr="00EC4419">
                                  <w:rPr>
                                    <w:color w:val="404040" w:themeColor="text1" w:themeTint="BF"/>
                                    <w:sz w:val="36"/>
                                    <w:szCs w:val="36"/>
                                  </w:rPr>
                                  <w:t>2244683</w:t>
                                </w:r>
                              </w:p>
                              <w:p w:rsidR="00292850" w:rsidRDefault="00292850" w:rsidP="00292850">
                                <w:pPr>
                                  <w:spacing w:before="120"/>
                                  <w:rPr>
                                    <w:color w:val="404040" w:themeColor="text1" w:themeTint="BF"/>
                                    <w:sz w:val="36"/>
                                    <w:szCs w:val="36"/>
                                  </w:rPr>
                                </w:pPr>
                                <w:r>
                                  <w:rPr>
                                    <w:color w:val="404040" w:themeColor="text1" w:themeTint="BF"/>
                                    <w:sz w:val="36"/>
                                    <w:szCs w:val="36"/>
                                  </w:rPr>
                                  <w:t xml:space="preserve">Word Count: </w:t>
                                </w:r>
                                <w:r w:rsidR="00C14992">
                                  <w:rPr>
                                    <w:color w:val="404040" w:themeColor="text1" w:themeTint="BF"/>
                                    <w:sz w:val="36"/>
                                    <w:szCs w:val="36"/>
                                  </w:rPr>
                                  <w:t>965</w:t>
                                </w:r>
                              </w:p>
                            </w:txbxContent>
                          </wps:txbx>
                          <wps:bodyPr rot="0" vert="horz" wrap="square" lIns="0" tIns="0" rIns="0" bIns="0" anchor="t" anchorCtr="0" upright="1">
                            <a:noAutofit/>
                          </wps:bodyPr>
                        </wps:wsp>
                      </a:graphicData>
                    </a:graphic>
                    <wp14:sizeRelH relativeFrom="page">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0FB18581" id="_x0000_t202" coordsize="21600,21600" o:spt="202" path="m,l,21600r21600,l21600,xe">
                    <v:stroke joinstyle="miter"/>
                    <v:path gradientshapeok="t" o:connecttype="rect"/>
                  </v:shapetype>
                  <v:shape id="Text Box 1" o:spid="_x0000_s1055" type="#_x0000_t202" style="position:absolute;margin-left:243.75pt;margin-top:86.25pt;width:334.8pt;height:31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e8EsQIAALIFAAAOAAAAZHJzL2Uyb0RvYy54bWysVG1vmzAQ/j5p/8HydwqkhAZUUiUhTJO6&#10;F6ndD3DABGvGZrYT6Kb9951NSdNWk6ZtfEBn+/z4nrvn7vpmaDk6UqWZFBkOLwKMqChlxcQ+w1/u&#10;C2+BkTZEVIRLQTP8QDW+Wb59c913KZ3JRvKKKgQgQqd9l+HGmC71fV02tCX6QnZUwGEtVUsMLNXe&#10;rxTpAb3l/iwIYr+XquqULKnWsJuPh3jp8OualuZTXWtqEM8wxGbcX7n/zv795TVJ94p0DSsfwyB/&#10;EUVLmIBHT1A5MQQdFHsF1bJSSS1rc1HK1pd1zUrqOACbMHjB5q4hHXVcIDm6O6VJ/z/Y8uPxs0Ks&#10;gtqFGAnSQo3u6WDQWg4otOnpO52C110HfmaAbXB1VHV3K8uvGgm5aYjY05VSsm8oqSA8d9M/uzri&#10;aAuy6z/ICp4hByMd0FCr1uYOsoEAHcr0cCqNDaWEzWg2D5MYjko4u0ziWRS44vkkna53Spt3VLbI&#10;GhlWUHsHT4632gARcJ1c7GtCFoxzV38unm2A47gDj8NVe2bDcOX8kQTJdrFdRF40i7deFOS5tyo2&#10;kRcX4dU8v8w3mzz8ad8No7RhVUWFfWaSVhj9WekeRT6K4iQuLTmrLJwNSav9bsMVOhKQduE+Wy4I&#10;/szNfx6GOwYuLyiFkM31LPGKeHHlRUU095KrYOEFYbKGnEdJlBfPKd0yQf+dEuozHF/Og1FNv+UW&#10;uO81N5K2zMDw4KzN8OLkRFKrwa2oXGkNYXy0z1Jhw39KBWRsKrRTrBXpKFcz7IaxN6ZG2MnqASSs&#10;JAgMxAiDD4xGqu8Y9TBEMqy/HYiiGPH3AtrATpzJUJOxmwwiSriaYYPRaG7MOJkOnWL7BpDHRhNy&#10;Ba1SMydi21NjFMDALmAwOC6PQ8xOnvO183oatctfAAAA//8DAFBLAwQUAAYACAAAACEAHxMW2+EA&#10;AAAMAQAADwAAAGRycy9kb3ducmV2LnhtbEyPy07DMBBF90j8gzVI7KiTijQlxKkQjx2vtiDBzolN&#10;EmGPI9tJw98zXcFuRvfozplyM1vDJu1D71BAukiAaWyc6rEV8LZ/uFgDC1GiksahFvCjA2yq05NS&#10;FsodcKunXWwZlWAopIAuxqHgPDSdtjIs3KCRsi/nrYy0+pYrLw9Ubg1fJsmKW9kjXejkoG873Xzv&#10;RivAfAT/WCfxc7prn+LrCx/f79NnIc7P5ptrYFHP8Q+Goz6pQ0VOtRtRBWYEXK7zjFAK8iUNRyLN&#10;8hRYLSC/WmXAq5L/f6L6BQAA//8DAFBLAQItABQABgAIAAAAIQC2gziS/gAAAOEBAAATAAAAAAAA&#10;AAAAAAAAAAAAAABbQ29udGVudF9UeXBlc10ueG1sUEsBAi0AFAAGAAgAAAAhADj9If/WAAAAlAEA&#10;AAsAAAAAAAAAAAAAAAAALwEAAF9yZWxzLy5yZWxzUEsBAi0AFAAGAAgAAAAhAON97wSxAgAAsgUA&#10;AA4AAAAAAAAAAAAAAAAALgIAAGRycy9lMm9Eb2MueG1sUEsBAi0AFAAGAAgAAAAhAB8TFtvhAAAA&#10;DAEAAA8AAAAAAAAAAAAAAAAACwUAAGRycy9kb3ducmV2LnhtbFBLBQYAAAAABAAEAPMAAAAZBgAA&#10;AAA=&#10;" filled="f" stroked="f" strokeweight=".5pt">
                    <v:textbox inset="0,0,0,0">
                      <w:txbxContent>
                        <w:p w:rsidR="00292850" w:rsidRDefault="00292850" w:rsidP="00292850">
                          <w:pPr>
                            <w:spacing w:before="120"/>
                            <w:rPr>
                              <w:color w:val="404040" w:themeColor="text1" w:themeTint="BF"/>
                              <w:sz w:val="36"/>
                              <w:szCs w:val="36"/>
                            </w:rPr>
                          </w:pPr>
                          <w:r w:rsidRPr="00182269">
                            <w:rPr>
                              <w:color w:val="404040" w:themeColor="text1" w:themeTint="BF"/>
                              <w:sz w:val="36"/>
                              <w:szCs w:val="36"/>
                            </w:rPr>
                            <w:t>Programme: BA International Hotel Management</w:t>
                          </w:r>
                        </w:p>
                        <w:p w:rsidR="00292850" w:rsidRDefault="00292850" w:rsidP="00292850">
                          <w:pPr>
                            <w:spacing w:before="120"/>
                            <w:rPr>
                              <w:color w:val="404040" w:themeColor="text1" w:themeTint="BF"/>
                              <w:sz w:val="36"/>
                              <w:szCs w:val="36"/>
                            </w:rPr>
                          </w:pPr>
                          <w:r w:rsidRPr="00182269">
                            <w:rPr>
                              <w:color w:val="404040" w:themeColor="text1" w:themeTint="BF"/>
                              <w:sz w:val="36"/>
                              <w:szCs w:val="36"/>
                            </w:rPr>
                            <w:t>BMIH4002</w:t>
                          </w:r>
                          <w:r>
                            <w:rPr>
                              <w:color w:val="404040" w:themeColor="text1" w:themeTint="BF"/>
                              <w:sz w:val="36"/>
                              <w:szCs w:val="36"/>
                            </w:rPr>
                            <w:t xml:space="preserve"> </w:t>
                          </w:r>
                          <w:r w:rsidRPr="00182269">
                            <w:rPr>
                              <w:color w:val="404040" w:themeColor="text1" w:themeTint="BF"/>
                              <w:sz w:val="36"/>
                              <w:szCs w:val="36"/>
                            </w:rPr>
                            <w:t>Food &amp; Beverage Operations</w:t>
                          </w:r>
                        </w:p>
                        <w:p w:rsidR="00292850" w:rsidRPr="00292850" w:rsidRDefault="00292850" w:rsidP="00292850">
                          <w:pPr>
                            <w:spacing w:before="120"/>
                            <w:rPr>
                              <w:color w:val="404040" w:themeColor="text1" w:themeTint="BF"/>
                              <w:sz w:val="36"/>
                              <w:szCs w:val="36"/>
                            </w:rPr>
                          </w:pPr>
                          <w:r w:rsidRPr="00182269">
                            <w:rPr>
                              <w:color w:val="404040" w:themeColor="text1" w:themeTint="BF"/>
                              <w:sz w:val="36"/>
                              <w:szCs w:val="36"/>
                            </w:rPr>
                            <w:t xml:space="preserve">Assignment </w:t>
                          </w:r>
                          <w:r>
                            <w:rPr>
                              <w:color w:val="404040" w:themeColor="text1" w:themeTint="BF"/>
                              <w:sz w:val="36"/>
                              <w:szCs w:val="36"/>
                            </w:rPr>
                            <w:t>2</w:t>
                          </w:r>
                          <w:r>
                            <w:rPr>
                              <w:color w:val="404040" w:themeColor="text1" w:themeTint="BF"/>
                              <w:sz w:val="36"/>
                              <w:szCs w:val="36"/>
                            </w:rPr>
                            <w:t>:</w:t>
                          </w:r>
                          <w:r w:rsidRPr="00182269">
                            <w:rPr>
                              <w:color w:val="404040" w:themeColor="text1" w:themeTint="BF"/>
                              <w:sz w:val="36"/>
                              <w:szCs w:val="36"/>
                            </w:rPr>
                            <w:t xml:space="preserve"> </w:t>
                          </w:r>
                          <w:r w:rsidRPr="00292850">
                            <w:rPr>
                              <w:color w:val="404040" w:themeColor="text1" w:themeTint="BF"/>
                              <w:sz w:val="36"/>
                              <w:szCs w:val="36"/>
                            </w:rPr>
                            <w:t>Menu</w:t>
                          </w:r>
                        </w:p>
                        <w:p w:rsidR="00292850" w:rsidRDefault="00292850" w:rsidP="00292850">
                          <w:pPr>
                            <w:spacing w:before="120"/>
                            <w:rPr>
                              <w:color w:val="404040" w:themeColor="text1" w:themeTint="BF"/>
                              <w:sz w:val="36"/>
                              <w:szCs w:val="36"/>
                            </w:rPr>
                          </w:pPr>
                          <w:r w:rsidRPr="00292850">
                            <w:rPr>
                              <w:color w:val="404040" w:themeColor="text1" w:themeTint="BF"/>
                              <w:sz w:val="36"/>
                              <w:szCs w:val="36"/>
                            </w:rPr>
                            <w:t>Engineering (Practical Task)</w:t>
                          </w:r>
                        </w:p>
                        <w:p w:rsidR="00292850" w:rsidRDefault="00292850" w:rsidP="00292850">
                          <w:pPr>
                            <w:spacing w:before="120"/>
                            <w:rPr>
                              <w:color w:val="404040" w:themeColor="text1" w:themeTint="BF"/>
                              <w:sz w:val="36"/>
                              <w:szCs w:val="36"/>
                            </w:rPr>
                          </w:pPr>
                          <w:r>
                            <w:rPr>
                              <w:color w:val="404040" w:themeColor="text1" w:themeTint="BF"/>
                              <w:sz w:val="36"/>
                              <w:szCs w:val="36"/>
                            </w:rPr>
                            <w:t xml:space="preserve">Student Name: </w:t>
                          </w:r>
                          <w:r w:rsidRPr="00EC4419">
                            <w:rPr>
                              <w:color w:val="404040" w:themeColor="text1" w:themeTint="BF"/>
                              <w:sz w:val="36"/>
                              <w:szCs w:val="36"/>
                            </w:rPr>
                            <w:t xml:space="preserve">Anna </w:t>
                          </w:r>
                          <w:proofErr w:type="spellStart"/>
                          <w:r w:rsidRPr="00EC4419">
                            <w:rPr>
                              <w:color w:val="404040" w:themeColor="text1" w:themeTint="BF"/>
                              <w:sz w:val="36"/>
                              <w:szCs w:val="36"/>
                            </w:rPr>
                            <w:t>Piotrowska</w:t>
                          </w:r>
                          <w:proofErr w:type="spellEnd"/>
                        </w:p>
                        <w:p w:rsidR="00292850" w:rsidRDefault="00292850" w:rsidP="00292850">
                          <w:pPr>
                            <w:spacing w:before="120"/>
                            <w:rPr>
                              <w:color w:val="404040" w:themeColor="text1" w:themeTint="BF"/>
                              <w:sz w:val="36"/>
                              <w:szCs w:val="36"/>
                            </w:rPr>
                          </w:pPr>
                          <w:r>
                            <w:rPr>
                              <w:color w:val="404040" w:themeColor="text1" w:themeTint="BF"/>
                              <w:sz w:val="36"/>
                              <w:szCs w:val="36"/>
                            </w:rPr>
                            <w:t xml:space="preserve">Student ID: </w:t>
                          </w:r>
                          <w:r w:rsidRPr="00EC4419">
                            <w:rPr>
                              <w:color w:val="404040" w:themeColor="text1" w:themeTint="BF"/>
                              <w:sz w:val="36"/>
                              <w:szCs w:val="36"/>
                            </w:rPr>
                            <w:t>2244683</w:t>
                          </w:r>
                        </w:p>
                        <w:p w:rsidR="00292850" w:rsidRDefault="00292850" w:rsidP="00292850">
                          <w:pPr>
                            <w:spacing w:before="120"/>
                            <w:rPr>
                              <w:color w:val="404040" w:themeColor="text1" w:themeTint="BF"/>
                              <w:sz w:val="36"/>
                              <w:szCs w:val="36"/>
                            </w:rPr>
                          </w:pPr>
                          <w:r>
                            <w:rPr>
                              <w:color w:val="404040" w:themeColor="text1" w:themeTint="BF"/>
                              <w:sz w:val="36"/>
                              <w:szCs w:val="36"/>
                            </w:rPr>
                            <w:t xml:space="preserve">Word Count: </w:t>
                          </w:r>
                          <w:r w:rsidR="00C14992">
                            <w:rPr>
                              <w:color w:val="404040" w:themeColor="text1" w:themeTint="BF"/>
                              <w:sz w:val="36"/>
                              <w:szCs w:val="36"/>
                            </w:rPr>
                            <w:t>965</w:t>
                          </w:r>
                        </w:p>
                      </w:txbxContent>
                    </v:textbox>
                    <w10:wrap anchorx="page" anchory="page"/>
                  </v:shape>
                </w:pict>
              </mc:Fallback>
            </mc:AlternateContent>
          </w:r>
          <w:r w:rsidR="00D7331E">
            <w:rPr>
              <w:rStyle w:val="Hyperlink"/>
              <w:noProof/>
            </w:rPr>
            <w:br w:type="page"/>
          </w:r>
        </w:p>
      </w:sdtContent>
    </w:sdt>
    <w:sdt>
      <w:sdtPr>
        <w:rPr>
          <w:rFonts w:ascii="Arial" w:eastAsiaTheme="minorHAnsi" w:hAnsi="Arial" w:cstheme="minorBidi"/>
          <w:color w:val="auto"/>
          <w:kern w:val="2"/>
          <w:sz w:val="24"/>
          <w:szCs w:val="22"/>
          <w:lang w:val="en-GB"/>
          <w14:ligatures w14:val="standardContextual"/>
        </w:rPr>
        <w:id w:val="-1578971975"/>
        <w:docPartObj>
          <w:docPartGallery w:val="Table of Contents"/>
          <w:docPartUnique/>
        </w:docPartObj>
      </w:sdtPr>
      <w:sdtEndPr>
        <w:rPr>
          <w:b/>
          <w:bCs/>
          <w:noProof/>
        </w:rPr>
      </w:sdtEndPr>
      <w:sdtContent>
        <w:p w:rsidR="00D7331E" w:rsidRPr="00D7331E" w:rsidRDefault="00D7331E">
          <w:pPr>
            <w:pStyle w:val="TOCHeading"/>
            <w:rPr>
              <w:rFonts w:ascii="Arial" w:hAnsi="Arial" w:cs="Arial"/>
            </w:rPr>
          </w:pPr>
          <w:r w:rsidRPr="00D7331E">
            <w:rPr>
              <w:rFonts w:ascii="Arial" w:hAnsi="Arial" w:cs="Arial"/>
            </w:rPr>
            <w:t>Table of Contents</w:t>
          </w:r>
        </w:p>
        <w:p w:rsidR="00046EE1" w:rsidRDefault="00D7331E">
          <w:pPr>
            <w:pStyle w:val="TOC1"/>
            <w:tabs>
              <w:tab w:val="right" w:leader="dot" w:pos="9350"/>
            </w:tabs>
            <w:rPr>
              <w:rFonts w:asciiTheme="minorHAnsi" w:eastAsiaTheme="minorEastAsia" w:hAnsiTheme="minorHAnsi"/>
              <w:noProof/>
              <w:kern w:val="0"/>
              <w:sz w:val="22"/>
              <w:lang w:eastAsia="en-GB"/>
              <w14:ligatures w14:val="none"/>
            </w:rPr>
          </w:pPr>
          <w:r>
            <w:fldChar w:fldCharType="begin"/>
          </w:r>
          <w:r>
            <w:instrText xml:space="preserve"> TOC \o "1-3" \h \z \u </w:instrText>
          </w:r>
          <w:r>
            <w:fldChar w:fldCharType="separate"/>
          </w:r>
          <w:hyperlink w:anchor="_Toc148488726" w:history="1">
            <w:r w:rsidR="00046EE1" w:rsidRPr="00FE4FC6">
              <w:rPr>
                <w:rStyle w:val="Hyperlink"/>
                <w:noProof/>
              </w:rPr>
              <w:t>Part A: Restaurant Concept</w:t>
            </w:r>
            <w:r w:rsidR="00046EE1">
              <w:rPr>
                <w:noProof/>
                <w:webHidden/>
              </w:rPr>
              <w:tab/>
            </w:r>
            <w:r w:rsidR="00046EE1">
              <w:rPr>
                <w:noProof/>
                <w:webHidden/>
              </w:rPr>
              <w:fldChar w:fldCharType="begin"/>
            </w:r>
            <w:r w:rsidR="00046EE1">
              <w:rPr>
                <w:noProof/>
                <w:webHidden/>
              </w:rPr>
              <w:instrText xml:space="preserve"> PAGEREF _Toc148488726 \h </w:instrText>
            </w:r>
            <w:r w:rsidR="00046EE1">
              <w:rPr>
                <w:noProof/>
                <w:webHidden/>
              </w:rPr>
            </w:r>
            <w:r w:rsidR="00046EE1">
              <w:rPr>
                <w:noProof/>
                <w:webHidden/>
              </w:rPr>
              <w:fldChar w:fldCharType="separate"/>
            </w:r>
            <w:r w:rsidR="00C97983">
              <w:rPr>
                <w:noProof/>
                <w:webHidden/>
              </w:rPr>
              <w:t>2</w:t>
            </w:r>
            <w:r w:rsidR="00046EE1">
              <w:rPr>
                <w:noProof/>
                <w:webHidden/>
              </w:rPr>
              <w:fldChar w:fldCharType="end"/>
            </w:r>
          </w:hyperlink>
        </w:p>
        <w:p w:rsidR="00046EE1" w:rsidRDefault="00107AFA">
          <w:pPr>
            <w:pStyle w:val="TOC2"/>
            <w:tabs>
              <w:tab w:val="right" w:leader="dot" w:pos="9350"/>
            </w:tabs>
            <w:rPr>
              <w:rFonts w:asciiTheme="minorHAnsi" w:eastAsiaTheme="minorEastAsia" w:hAnsiTheme="minorHAnsi"/>
              <w:noProof/>
              <w:kern w:val="0"/>
              <w:sz w:val="22"/>
              <w:lang w:eastAsia="en-GB"/>
              <w14:ligatures w14:val="none"/>
            </w:rPr>
          </w:pPr>
          <w:hyperlink w:anchor="_Toc148488727" w:history="1">
            <w:r w:rsidR="00046EE1" w:rsidRPr="00FE4FC6">
              <w:rPr>
                <w:rStyle w:val="Hyperlink"/>
                <w:noProof/>
              </w:rPr>
              <w:t>Concept Introduction</w:t>
            </w:r>
            <w:r w:rsidR="00046EE1">
              <w:rPr>
                <w:noProof/>
                <w:webHidden/>
              </w:rPr>
              <w:tab/>
            </w:r>
            <w:r w:rsidR="00046EE1">
              <w:rPr>
                <w:noProof/>
                <w:webHidden/>
              </w:rPr>
              <w:fldChar w:fldCharType="begin"/>
            </w:r>
            <w:r w:rsidR="00046EE1">
              <w:rPr>
                <w:noProof/>
                <w:webHidden/>
              </w:rPr>
              <w:instrText xml:space="preserve"> PAGEREF _Toc148488727 \h </w:instrText>
            </w:r>
            <w:r w:rsidR="00046EE1">
              <w:rPr>
                <w:noProof/>
                <w:webHidden/>
              </w:rPr>
            </w:r>
            <w:r w:rsidR="00046EE1">
              <w:rPr>
                <w:noProof/>
                <w:webHidden/>
              </w:rPr>
              <w:fldChar w:fldCharType="separate"/>
            </w:r>
            <w:r w:rsidR="00C97983">
              <w:rPr>
                <w:noProof/>
                <w:webHidden/>
              </w:rPr>
              <w:t>2</w:t>
            </w:r>
            <w:r w:rsidR="00046EE1">
              <w:rPr>
                <w:noProof/>
                <w:webHidden/>
              </w:rPr>
              <w:fldChar w:fldCharType="end"/>
            </w:r>
          </w:hyperlink>
        </w:p>
        <w:p w:rsidR="00046EE1" w:rsidRDefault="00107AFA">
          <w:pPr>
            <w:pStyle w:val="TOC2"/>
            <w:tabs>
              <w:tab w:val="right" w:leader="dot" w:pos="9350"/>
            </w:tabs>
            <w:rPr>
              <w:rFonts w:asciiTheme="minorHAnsi" w:eastAsiaTheme="minorEastAsia" w:hAnsiTheme="minorHAnsi"/>
              <w:noProof/>
              <w:kern w:val="0"/>
              <w:sz w:val="22"/>
              <w:lang w:eastAsia="en-GB"/>
              <w14:ligatures w14:val="none"/>
            </w:rPr>
          </w:pPr>
          <w:hyperlink w:anchor="_Toc148488728" w:history="1">
            <w:r w:rsidR="00046EE1" w:rsidRPr="00FE4FC6">
              <w:rPr>
                <w:rStyle w:val="Hyperlink"/>
                <w:noProof/>
              </w:rPr>
              <w:t>Target Audience</w:t>
            </w:r>
            <w:r w:rsidR="00046EE1">
              <w:rPr>
                <w:noProof/>
                <w:webHidden/>
              </w:rPr>
              <w:tab/>
            </w:r>
            <w:r w:rsidR="00046EE1">
              <w:rPr>
                <w:noProof/>
                <w:webHidden/>
              </w:rPr>
              <w:fldChar w:fldCharType="begin"/>
            </w:r>
            <w:r w:rsidR="00046EE1">
              <w:rPr>
                <w:noProof/>
                <w:webHidden/>
              </w:rPr>
              <w:instrText xml:space="preserve"> PAGEREF _Toc148488728 \h </w:instrText>
            </w:r>
            <w:r w:rsidR="00046EE1">
              <w:rPr>
                <w:noProof/>
                <w:webHidden/>
              </w:rPr>
            </w:r>
            <w:r w:rsidR="00046EE1">
              <w:rPr>
                <w:noProof/>
                <w:webHidden/>
              </w:rPr>
              <w:fldChar w:fldCharType="separate"/>
            </w:r>
            <w:r w:rsidR="00C97983">
              <w:rPr>
                <w:noProof/>
                <w:webHidden/>
              </w:rPr>
              <w:t>2</w:t>
            </w:r>
            <w:r w:rsidR="00046EE1">
              <w:rPr>
                <w:noProof/>
                <w:webHidden/>
              </w:rPr>
              <w:fldChar w:fldCharType="end"/>
            </w:r>
          </w:hyperlink>
        </w:p>
        <w:p w:rsidR="00046EE1" w:rsidRDefault="00107AFA">
          <w:pPr>
            <w:pStyle w:val="TOC2"/>
            <w:tabs>
              <w:tab w:val="right" w:leader="dot" w:pos="9350"/>
            </w:tabs>
            <w:rPr>
              <w:rFonts w:asciiTheme="minorHAnsi" w:eastAsiaTheme="minorEastAsia" w:hAnsiTheme="minorHAnsi"/>
              <w:noProof/>
              <w:kern w:val="0"/>
              <w:sz w:val="22"/>
              <w:lang w:eastAsia="en-GB"/>
              <w14:ligatures w14:val="none"/>
            </w:rPr>
          </w:pPr>
          <w:hyperlink w:anchor="_Toc148488729" w:history="1">
            <w:r w:rsidR="00046EE1" w:rsidRPr="00FE4FC6">
              <w:rPr>
                <w:rStyle w:val="Hyperlink"/>
                <w:noProof/>
              </w:rPr>
              <w:t>Justification Behind Menu Selections</w:t>
            </w:r>
            <w:r w:rsidR="00046EE1">
              <w:rPr>
                <w:noProof/>
                <w:webHidden/>
              </w:rPr>
              <w:tab/>
            </w:r>
            <w:r w:rsidR="00046EE1">
              <w:rPr>
                <w:noProof/>
                <w:webHidden/>
              </w:rPr>
              <w:fldChar w:fldCharType="begin"/>
            </w:r>
            <w:r w:rsidR="00046EE1">
              <w:rPr>
                <w:noProof/>
                <w:webHidden/>
              </w:rPr>
              <w:instrText xml:space="preserve"> PAGEREF _Toc148488729 \h </w:instrText>
            </w:r>
            <w:r w:rsidR="00046EE1">
              <w:rPr>
                <w:noProof/>
                <w:webHidden/>
              </w:rPr>
            </w:r>
            <w:r w:rsidR="00046EE1">
              <w:rPr>
                <w:noProof/>
                <w:webHidden/>
              </w:rPr>
              <w:fldChar w:fldCharType="separate"/>
            </w:r>
            <w:r w:rsidR="00C97983">
              <w:rPr>
                <w:noProof/>
                <w:webHidden/>
              </w:rPr>
              <w:t>2</w:t>
            </w:r>
            <w:r w:rsidR="00046EE1">
              <w:rPr>
                <w:noProof/>
                <w:webHidden/>
              </w:rPr>
              <w:fldChar w:fldCharType="end"/>
            </w:r>
          </w:hyperlink>
        </w:p>
        <w:p w:rsidR="00046EE1" w:rsidRDefault="00107AFA">
          <w:pPr>
            <w:pStyle w:val="TOC1"/>
            <w:tabs>
              <w:tab w:val="right" w:leader="dot" w:pos="9350"/>
            </w:tabs>
            <w:rPr>
              <w:rFonts w:asciiTheme="minorHAnsi" w:eastAsiaTheme="minorEastAsia" w:hAnsiTheme="minorHAnsi"/>
              <w:noProof/>
              <w:kern w:val="0"/>
              <w:sz w:val="22"/>
              <w:lang w:eastAsia="en-GB"/>
              <w14:ligatures w14:val="none"/>
            </w:rPr>
          </w:pPr>
          <w:hyperlink w:anchor="_Toc148488730" w:history="1">
            <w:r w:rsidR="00046EE1" w:rsidRPr="00FE4FC6">
              <w:rPr>
                <w:rStyle w:val="Hyperlink"/>
                <w:noProof/>
              </w:rPr>
              <w:t xml:space="preserve">Part B: </w:t>
            </w:r>
            <w:r w:rsidR="00046EE1" w:rsidRPr="00FE4FC6">
              <w:rPr>
                <w:rStyle w:val="Hyperlink"/>
                <w:noProof/>
                <w:lang w:val="en-US"/>
              </w:rPr>
              <w:t xml:space="preserve">Menu </w:t>
            </w:r>
            <w:r w:rsidR="00046EE1" w:rsidRPr="00FE4FC6">
              <w:rPr>
                <w:rStyle w:val="Hyperlink"/>
                <w:noProof/>
              </w:rPr>
              <w:t>Design</w:t>
            </w:r>
            <w:r w:rsidR="00046EE1">
              <w:rPr>
                <w:noProof/>
                <w:webHidden/>
              </w:rPr>
              <w:tab/>
            </w:r>
            <w:r w:rsidR="00046EE1">
              <w:rPr>
                <w:noProof/>
                <w:webHidden/>
              </w:rPr>
              <w:fldChar w:fldCharType="begin"/>
            </w:r>
            <w:r w:rsidR="00046EE1">
              <w:rPr>
                <w:noProof/>
                <w:webHidden/>
              </w:rPr>
              <w:instrText xml:space="preserve"> PAGEREF _Toc148488730 \h </w:instrText>
            </w:r>
            <w:r w:rsidR="00046EE1">
              <w:rPr>
                <w:noProof/>
                <w:webHidden/>
              </w:rPr>
            </w:r>
            <w:r w:rsidR="00046EE1">
              <w:rPr>
                <w:noProof/>
                <w:webHidden/>
              </w:rPr>
              <w:fldChar w:fldCharType="separate"/>
            </w:r>
            <w:r w:rsidR="00C97983">
              <w:rPr>
                <w:noProof/>
                <w:webHidden/>
              </w:rPr>
              <w:t>4</w:t>
            </w:r>
            <w:r w:rsidR="00046EE1">
              <w:rPr>
                <w:noProof/>
                <w:webHidden/>
              </w:rPr>
              <w:fldChar w:fldCharType="end"/>
            </w:r>
          </w:hyperlink>
        </w:p>
        <w:p w:rsidR="00046EE1" w:rsidRDefault="00107AFA">
          <w:pPr>
            <w:pStyle w:val="TOC2"/>
            <w:tabs>
              <w:tab w:val="right" w:leader="dot" w:pos="9350"/>
            </w:tabs>
            <w:rPr>
              <w:rFonts w:asciiTheme="minorHAnsi" w:eastAsiaTheme="minorEastAsia" w:hAnsiTheme="minorHAnsi"/>
              <w:noProof/>
              <w:kern w:val="0"/>
              <w:sz w:val="22"/>
              <w:lang w:eastAsia="en-GB"/>
              <w14:ligatures w14:val="none"/>
            </w:rPr>
          </w:pPr>
          <w:hyperlink w:anchor="_Toc148488731" w:history="1">
            <w:r w:rsidR="00046EE1" w:rsidRPr="00FE4FC6">
              <w:rPr>
                <w:rStyle w:val="Hyperlink"/>
                <w:noProof/>
              </w:rPr>
              <w:t>Conceptualization</w:t>
            </w:r>
            <w:r w:rsidR="00046EE1">
              <w:rPr>
                <w:noProof/>
                <w:webHidden/>
              </w:rPr>
              <w:tab/>
            </w:r>
            <w:r w:rsidR="00046EE1">
              <w:rPr>
                <w:noProof/>
                <w:webHidden/>
              </w:rPr>
              <w:fldChar w:fldCharType="begin"/>
            </w:r>
            <w:r w:rsidR="00046EE1">
              <w:rPr>
                <w:noProof/>
                <w:webHidden/>
              </w:rPr>
              <w:instrText xml:space="preserve"> PAGEREF _Toc148488731 \h </w:instrText>
            </w:r>
            <w:r w:rsidR="00046EE1">
              <w:rPr>
                <w:noProof/>
                <w:webHidden/>
              </w:rPr>
            </w:r>
            <w:r w:rsidR="00046EE1">
              <w:rPr>
                <w:noProof/>
                <w:webHidden/>
              </w:rPr>
              <w:fldChar w:fldCharType="separate"/>
            </w:r>
            <w:r w:rsidR="00C97983">
              <w:rPr>
                <w:noProof/>
                <w:webHidden/>
              </w:rPr>
              <w:t>4</w:t>
            </w:r>
            <w:r w:rsidR="00046EE1">
              <w:rPr>
                <w:noProof/>
                <w:webHidden/>
              </w:rPr>
              <w:fldChar w:fldCharType="end"/>
            </w:r>
          </w:hyperlink>
        </w:p>
        <w:p w:rsidR="00046EE1" w:rsidRDefault="00107AFA">
          <w:pPr>
            <w:pStyle w:val="TOC2"/>
            <w:tabs>
              <w:tab w:val="right" w:leader="dot" w:pos="9350"/>
            </w:tabs>
            <w:rPr>
              <w:rFonts w:asciiTheme="minorHAnsi" w:eastAsiaTheme="minorEastAsia" w:hAnsiTheme="minorHAnsi"/>
              <w:noProof/>
              <w:kern w:val="0"/>
              <w:sz w:val="22"/>
              <w:lang w:eastAsia="en-GB"/>
              <w14:ligatures w14:val="none"/>
            </w:rPr>
          </w:pPr>
          <w:hyperlink w:anchor="_Toc148488732" w:history="1">
            <w:r w:rsidR="00046EE1" w:rsidRPr="00FE4FC6">
              <w:rPr>
                <w:rStyle w:val="Hyperlink"/>
                <w:noProof/>
              </w:rPr>
              <w:t>Menu Items and Description</w:t>
            </w:r>
            <w:r w:rsidR="00046EE1">
              <w:rPr>
                <w:noProof/>
                <w:webHidden/>
              </w:rPr>
              <w:tab/>
            </w:r>
            <w:r w:rsidR="00046EE1">
              <w:rPr>
                <w:noProof/>
                <w:webHidden/>
              </w:rPr>
              <w:fldChar w:fldCharType="begin"/>
            </w:r>
            <w:r w:rsidR="00046EE1">
              <w:rPr>
                <w:noProof/>
                <w:webHidden/>
              </w:rPr>
              <w:instrText xml:space="preserve"> PAGEREF _Toc148488732 \h </w:instrText>
            </w:r>
            <w:r w:rsidR="00046EE1">
              <w:rPr>
                <w:noProof/>
                <w:webHidden/>
              </w:rPr>
            </w:r>
            <w:r w:rsidR="00046EE1">
              <w:rPr>
                <w:noProof/>
                <w:webHidden/>
              </w:rPr>
              <w:fldChar w:fldCharType="separate"/>
            </w:r>
            <w:r w:rsidR="00C97983">
              <w:rPr>
                <w:noProof/>
                <w:webHidden/>
              </w:rPr>
              <w:t>4</w:t>
            </w:r>
            <w:r w:rsidR="00046EE1">
              <w:rPr>
                <w:noProof/>
                <w:webHidden/>
              </w:rPr>
              <w:fldChar w:fldCharType="end"/>
            </w:r>
          </w:hyperlink>
        </w:p>
        <w:p w:rsidR="00046EE1" w:rsidRDefault="00107AFA">
          <w:pPr>
            <w:pStyle w:val="TOC3"/>
            <w:tabs>
              <w:tab w:val="right" w:leader="dot" w:pos="9350"/>
            </w:tabs>
            <w:rPr>
              <w:rFonts w:asciiTheme="minorHAnsi" w:eastAsiaTheme="minorEastAsia" w:hAnsiTheme="minorHAnsi"/>
              <w:noProof/>
              <w:kern w:val="0"/>
              <w:sz w:val="22"/>
              <w:lang w:eastAsia="en-GB"/>
              <w14:ligatures w14:val="none"/>
            </w:rPr>
          </w:pPr>
          <w:hyperlink w:anchor="_Toc148488733" w:history="1">
            <w:r w:rsidR="00046EE1" w:rsidRPr="00FE4FC6">
              <w:rPr>
                <w:rStyle w:val="Hyperlink"/>
                <w:noProof/>
              </w:rPr>
              <w:t>Appetizers</w:t>
            </w:r>
            <w:r w:rsidR="00046EE1">
              <w:rPr>
                <w:noProof/>
                <w:webHidden/>
              </w:rPr>
              <w:tab/>
            </w:r>
            <w:r w:rsidR="00046EE1">
              <w:rPr>
                <w:noProof/>
                <w:webHidden/>
              </w:rPr>
              <w:fldChar w:fldCharType="begin"/>
            </w:r>
            <w:r w:rsidR="00046EE1">
              <w:rPr>
                <w:noProof/>
                <w:webHidden/>
              </w:rPr>
              <w:instrText xml:space="preserve"> PAGEREF _Toc148488733 \h </w:instrText>
            </w:r>
            <w:r w:rsidR="00046EE1">
              <w:rPr>
                <w:noProof/>
                <w:webHidden/>
              </w:rPr>
            </w:r>
            <w:r w:rsidR="00046EE1">
              <w:rPr>
                <w:noProof/>
                <w:webHidden/>
              </w:rPr>
              <w:fldChar w:fldCharType="separate"/>
            </w:r>
            <w:r w:rsidR="00C97983">
              <w:rPr>
                <w:noProof/>
                <w:webHidden/>
              </w:rPr>
              <w:t>4</w:t>
            </w:r>
            <w:r w:rsidR="00046EE1">
              <w:rPr>
                <w:noProof/>
                <w:webHidden/>
              </w:rPr>
              <w:fldChar w:fldCharType="end"/>
            </w:r>
          </w:hyperlink>
        </w:p>
        <w:p w:rsidR="00046EE1" w:rsidRDefault="00107AFA">
          <w:pPr>
            <w:pStyle w:val="TOC3"/>
            <w:tabs>
              <w:tab w:val="right" w:leader="dot" w:pos="9350"/>
            </w:tabs>
            <w:rPr>
              <w:rFonts w:asciiTheme="minorHAnsi" w:eastAsiaTheme="minorEastAsia" w:hAnsiTheme="minorHAnsi"/>
              <w:noProof/>
              <w:kern w:val="0"/>
              <w:sz w:val="22"/>
              <w:lang w:eastAsia="en-GB"/>
              <w14:ligatures w14:val="none"/>
            </w:rPr>
          </w:pPr>
          <w:hyperlink w:anchor="_Toc148488734" w:history="1">
            <w:r w:rsidR="00046EE1" w:rsidRPr="00FE4FC6">
              <w:rPr>
                <w:rStyle w:val="Hyperlink"/>
                <w:noProof/>
              </w:rPr>
              <w:t>Main Courses</w:t>
            </w:r>
            <w:r w:rsidR="00046EE1">
              <w:rPr>
                <w:noProof/>
                <w:webHidden/>
              </w:rPr>
              <w:tab/>
            </w:r>
            <w:r w:rsidR="00046EE1">
              <w:rPr>
                <w:noProof/>
                <w:webHidden/>
              </w:rPr>
              <w:fldChar w:fldCharType="begin"/>
            </w:r>
            <w:r w:rsidR="00046EE1">
              <w:rPr>
                <w:noProof/>
                <w:webHidden/>
              </w:rPr>
              <w:instrText xml:space="preserve"> PAGEREF _Toc148488734 \h </w:instrText>
            </w:r>
            <w:r w:rsidR="00046EE1">
              <w:rPr>
                <w:noProof/>
                <w:webHidden/>
              </w:rPr>
            </w:r>
            <w:r w:rsidR="00046EE1">
              <w:rPr>
                <w:noProof/>
                <w:webHidden/>
              </w:rPr>
              <w:fldChar w:fldCharType="separate"/>
            </w:r>
            <w:r w:rsidR="00C97983">
              <w:rPr>
                <w:noProof/>
                <w:webHidden/>
              </w:rPr>
              <w:t>4</w:t>
            </w:r>
            <w:r w:rsidR="00046EE1">
              <w:rPr>
                <w:noProof/>
                <w:webHidden/>
              </w:rPr>
              <w:fldChar w:fldCharType="end"/>
            </w:r>
          </w:hyperlink>
        </w:p>
        <w:p w:rsidR="00046EE1" w:rsidRDefault="00107AFA">
          <w:pPr>
            <w:pStyle w:val="TOC3"/>
            <w:tabs>
              <w:tab w:val="right" w:leader="dot" w:pos="9350"/>
            </w:tabs>
            <w:rPr>
              <w:rFonts w:asciiTheme="minorHAnsi" w:eastAsiaTheme="minorEastAsia" w:hAnsiTheme="minorHAnsi"/>
              <w:noProof/>
              <w:kern w:val="0"/>
              <w:sz w:val="22"/>
              <w:lang w:eastAsia="en-GB"/>
              <w14:ligatures w14:val="none"/>
            </w:rPr>
          </w:pPr>
          <w:hyperlink w:anchor="_Toc148488735" w:history="1">
            <w:r w:rsidR="00046EE1" w:rsidRPr="00FE4FC6">
              <w:rPr>
                <w:rStyle w:val="Hyperlink"/>
                <w:noProof/>
              </w:rPr>
              <w:t>Side Dishes</w:t>
            </w:r>
            <w:r w:rsidR="00046EE1">
              <w:rPr>
                <w:noProof/>
                <w:webHidden/>
              </w:rPr>
              <w:tab/>
            </w:r>
            <w:r w:rsidR="00046EE1">
              <w:rPr>
                <w:noProof/>
                <w:webHidden/>
              </w:rPr>
              <w:fldChar w:fldCharType="begin"/>
            </w:r>
            <w:r w:rsidR="00046EE1">
              <w:rPr>
                <w:noProof/>
                <w:webHidden/>
              </w:rPr>
              <w:instrText xml:space="preserve"> PAGEREF _Toc148488735 \h </w:instrText>
            </w:r>
            <w:r w:rsidR="00046EE1">
              <w:rPr>
                <w:noProof/>
                <w:webHidden/>
              </w:rPr>
            </w:r>
            <w:r w:rsidR="00046EE1">
              <w:rPr>
                <w:noProof/>
                <w:webHidden/>
              </w:rPr>
              <w:fldChar w:fldCharType="separate"/>
            </w:r>
            <w:r w:rsidR="00C97983">
              <w:rPr>
                <w:noProof/>
                <w:webHidden/>
              </w:rPr>
              <w:t>4</w:t>
            </w:r>
            <w:r w:rsidR="00046EE1">
              <w:rPr>
                <w:noProof/>
                <w:webHidden/>
              </w:rPr>
              <w:fldChar w:fldCharType="end"/>
            </w:r>
          </w:hyperlink>
        </w:p>
        <w:p w:rsidR="00046EE1" w:rsidRDefault="00107AFA">
          <w:pPr>
            <w:pStyle w:val="TOC3"/>
            <w:tabs>
              <w:tab w:val="right" w:leader="dot" w:pos="9350"/>
            </w:tabs>
            <w:rPr>
              <w:rFonts w:asciiTheme="minorHAnsi" w:eastAsiaTheme="minorEastAsia" w:hAnsiTheme="minorHAnsi"/>
              <w:noProof/>
              <w:kern w:val="0"/>
              <w:sz w:val="22"/>
              <w:lang w:eastAsia="en-GB"/>
              <w14:ligatures w14:val="none"/>
            </w:rPr>
          </w:pPr>
          <w:hyperlink w:anchor="_Toc148488736" w:history="1">
            <w:r w:rsidR="00046EE1" w:rsidRPr="00FE4FC6">
              <w:rPr>
                <w:rStyle w:val="Hyperlink"/>
                <w:noProof/>
              </w:rPr>
              <w:t>Desserts</w:t>
            </w:r>
            <w:r w:rsidR="00046EE1">
              <w:rPr>
                <w:noProof/>
                <w:webHidden/>
              </w:rPr>
              <w:tab/>
            </w:r>
            <w:r w:rsidR="00046EE1">
              <w:rPr>
                <w:noProof/>
                <w:webHidden/>
              </w:rPr>
              <w:fldChar w:fldCharType="begin"/>
            </w:r>
            <w:r w:rsidR="00046EE1">
              <w:rPr>
                <w:noProof/>
                <w:webHidden/>
              </w:rPr>
              <w:instrText xml:space="preserve"> PAGEREF _Toc148488736 \h </w:instrText>
            </w:r>
            <w:r w:rsidR="00046EE1">
              <w:rPr>
                <w:noProof/>
                <w:webHidden/>
              </w:rPr>
            </w:r>
            <w:r w:rsidR="00046EE1">
              <w:rPr>
                <w:noProof/>
                <w:webHidden/>
              </w:rPr>
              <w:fldChar w:fldCharType="separate"/>
            </w:r>
            <w:r w:rsidR="00C97983">
              <w:rPr>
                <w:noProof/>
                <w:webHidden/>
              </w:rPr>
              <w:t>5</w:t>
            </w:r>
            <w:r w:rsidR="00046EE1">
              <w:rPr>
                <w:noProof/>
                <w:webHidden/>
              </w:rPr>
              <w:fldChar w:fldCharType="end"/>
            </w:r>
          </w:hyperlink>
        </w:p>
        <w:p w:rsidR="00046EE1" w:rsidRDefault="00107AFA">
          <w:pPr>
            <w:pStyle w:val="TOC3"/>
            <w:tabs>
              <w:tab w:val="right" w:leader="dot" w:pos="9350"/>
            </w:tabs>
            <w:rPr>
              <w:rFonts w:asciiTheme="minorHAnsi" w:eastAsiaTheme="minorEastAsia" w:hAnsiTheme="minorHAnsi"/>
              <w:noProof/>
              <w:kern w:val="0"/>
              <w:sz w:val="22"/>
              <w:lang w:eastAsia="en-GB"/>
              <w14:ligatures w14:val="none"/>
            </w:rPr>
          </w:pPr>
          <w:hyperlink w:anchor="_Toc148488737" w:history="1">
            <w:r w:rsidR="00046EE1" w:rsidRPr="00FE4FC6">
              <w:rPr>
                <w:rStyle w:val="Hyperlink"/>
                <w:noProof/>
              </w:rPr>
              <w:t>Beverages</w:t>
            </w:r>
            <w:r w:rsidR="00046EE1">
              <w:rPr>
                <w:noProof/>
                <w:webHidden/>
              </w:rPr>
              <w:tab/>
            </w:r>
            <w:r w:rsidR="00046EE1">
              <w:rPr>
                <w:noProof/>
                <w:webHidden/>
              </w:rPr>
              <w:fldChar w:fldCharType="begin"/>
            </w:r>
            <w:r w:rsidR="00046EE1">
              <w:rPr>
                <w:noProof/>
                <w:webHidden/>
              </w:rPr>
              <w:instrText xml:space="preserve"> PAGEREF _Toc148488737 \h </w:instrText>
            </w:r>
            <w:r w:rsidR="00046EE1">
              <w:rPr>
                <w:noProof/>
                <w:webHidden/>
              </w:rPr>
            </w:r>
            <w:r w:rsidR="00046EE1">
              <w:rPr>
                <w:noProof/>
                <w:webHidden/>
              </w:rPr>
              <w:fldChar w:fldCharType="separate"/>
            </w:r>
            <w:r w:rsidR="00C97983">
              <w:rPr>
                <w:noProof/>
                <w:webHidden/>
              </w:rPr>
              <w:t>5</w:t>
            </w:r>
            <w:r w:rsidR="00046EE1">
              <w:rPr>
                <w:noProof/>
                <w:webHidden/>
              </w:rPr>
              <w:fldChar w:fldCharType="end"/>
            </w:r>
          </w:hyperlink>
        </w:p>
        <w:p w:rsidR="00046EE1" w:rsidRDefault="00107AFA">
          <w:pPr>
            <w:pStyle w:val="TOC3"/>
            <w:tabs>
              <w:tab w:val="right" w:leader="dot" w:pos="9350"/>
            </w:tabs>
            <w:rPr>
              <w:rFonts w:asciiTheme="minorHAnsi" w:eastAsiaTheme="minorEastAsia" w:hAnsiTheme="minorHAnsi"/>
              <w:noProof/>
              <w:kern w:val="0"/>
              <w:sz w:val="22"/>
              <w:lang w:eastAsia="en-GB"/>
              <w14:ligatures w14:val="none"/>
            </w:rPr>
          </w:pPr>
          <w:hyperlink w:anchor="_Toc148488738" w:history="1">
            <w:r w:rsidR="00046EE1" w:rsidRPr="00FE4FC6">
              <w:rPr>
                <w:rStyle w:val="Hyperlink"/>
                <w:noProof/>
              </w:rPr>
              <w:t>Pricing Strategy</w:t>
            </w:r>
            <w:r w:rsidR="00046EE1">
              <w:rPr>
                <w:noProof/>
                <w:webHidden/>
              </w:rPr>
              <w:tab/>
            </w:r>
            <w:r w:rsidR="00046EE1">
              <w:rPr>
                <w:noProof/>
                <w:webHidden/>
              </w:rPr>
              <w:fldChar w:fldCharType="begin"/>
            </w:r>
            <w:r w:rsidR="00046EE1">
              <w:rPr>
                <w:noProof/>
                <w:webHidden/>
              </w:rPr>
              <w:instrText xml:space="preserve"> PAGEREF _Toc148488738 \h </w:instrText>
            </w:r>
            <w:r w:rsidR="00046EE1">
              <w:rPr>
                <w:noProof/>
                <w:webHidden/>
              </w:rPr>
            </w:r>
            <w:r w:rsidR="00046EE1">
              <w:rPr>
                <w:noProof/>
                <w:webHidden/>
              </w:rPr>
              <w:fldChar w:fldCharType="separate"/>
            </w:r>
            <w:r w:rsidR="00C97983">
              <w:rPr>
                <w:noProof/>
                <w:webHidden/>
              </w:rPr>
              <w:t>5</w:t>
            </w:r>
            <w:r w:rsidR="00046EE1">
              <w:rPr>
                <w:noProof/>
                <w:webHidden/>
              </w:rPr>
              <w:fldChar w:fldCharType="end"/>
            </w:r>
          </w:hyperlink>
        </w:p>
        <w:p w:rsidR="00046EE1" w:rsidRDefault="00107AFA">
          <w:pPr>
            <w:pStyle w:val="TOC2"/>
            <w:tabs>
              <w:tab w:val="right" w:leader="dot" w:pos="9350"/>
            </w:tabs>
            <w:rPr>
              <w:rFonts w:asciiTheme="minorHAnsi" w:eastAsiaTheme="minorEastAsia" w:hAnsiTheme="minorHAnsi"/>
              <w:noProof/>
              <w:kern w:val="0"/>
              <w:sz w:val="22"/>
              <w:lang w:eastAsia="en-GB"/>
              <w14:ligatures w14:val="none"/>
            </w:rPr>
          </w:pPr>
          <w:hyperlink w:anchor="_Toc148488739" w:history="1">
            <w:r w:rsidR="00046EE1" w:rsidRPr="00FE4FC6">
              <w:rPr>
                <w:rStyle w:val="Hyperlink"/>
                <w:noProof/>
              </w:rPr>
              <w:t>Menu Design</w:t>
            </w:r>
            <w:r w:rsidR="00046EE1">
              <w:rPr>
                <w:noProof/>
                <w:webHidden/>
              </w:rPr>
              <w:tab/>
            </w:r>
            <w:r w:rsidR="00046EE1">
              <w:rPr>
                <w:noProof/>
                <w:webHidden/>
              </w:rPr>
              <w:fldChar w:fldCharType="begin"/>
            </w:r>
            <w:r w:rsidR="00046EE1">
              <w:rPr>
                <w:noProof/>
                <w:webHidden/>
              </w:rPr>
              <w:instrText xml:space="preserve"> PAGEREF _Toc148488739 \h </w:instrText>
            </w:r>
            <w:r w:rsidR="00046EE1">
              <w:rPr>
                <w:noProof/>
                <w:webHidden/>
              </w:rPr>
            </w:r>
            <w:r w:rsidR="00046EE1">
              <w:rPr>
                <w:noProof/>
                <w:webHidden/>
              </w:rPr>
              <w:fldChar w:fldCharType="separate"/>
            </w:r>
            <w:r w:rsidR="00C97983">
              <w:rPr>
                <w:noProof/>
                <w:webHidden/>
              </w:rPr>
              <w:t>6</w:t>
            </w:r>
            <w:r w:rsidR="00046EE1">
              <w:rPr>
                <w:noProof/>
                <w:webHidden/>
              </w:rPr>
              <w:fldChar w:fldCharType="end"/>
            </w:r>
          </w:hyperlink>
        </w:p>
        <w:p w:rsidR="00046EE1" w:rsidRDefault="00107AFA">
          <w:pPr>
            <w:pStyle w:val="TOC2"/>
            <w:tabs>
              <w:tab w:val="right" w:leader="dot" w:pos="9350"/>
            </w:tabs>
            <w:rPr>
              <w:rFonts w:asciiTheme="minorHAnsi" w:eastAsiaTheme="minorEastAsia" w:hAnsiTheme="minorHAnsi"/>
              <w:noProof/>
              <w:kern w:val="0"/>
              <w:sz w:val="22"/>
              <w:lang w:eastAsia="en-GB"/>
              <w14:ligatures w14:val="none"/>
            </w:rPr>
          </w:pPr>
          <w:hyperlink w:anchor="_Toc148488740" w:history="1">
            <w:r w:rsidR="00046EE1" w:rsidRPr="00FE4FC6">
              <w:rPr>
                <w:rStyle w:val="Hyperlink"/>
                <w:noProof/>
              </w:rPr>
              <w:t>Sustainability and Seasonality</w:t>
            </w:r>
            <w:r w:rsidR="00046EE1">
              <w:rPr>
                <w:noProof/>
                <w:webHidden/>
              </w:rPr>
              <w:tab/>
            </w:r>
            <w:r w:rsidR="00046EE1">
              <w:rPr>
                <w:noProof/>
                <w:webHidden/>
              </w:rPr>
              <w:fldChar w:fldCharType="begin"/>
            </w:r>
            <w:r w:rsidR="00046EE1">
              <w:rPr>
                <w:noProof/>
                <w:webHidden/>
              </w:rPr>
              <w:instrText xml:space="preserve"> PAGEREF _Toc148488740 \h </w:instrText>
            </w:r>
            <w:r w:rsidR="00046EE1">
              <w:rPr>
                <w:noProof/>
                <w:webHidden/>
              </w:rPr>
            </w:r>
            <w:r w:rsidR="00046EE1">
              <w:rPr>
                <w:noProof/>
                <w:webHidden/>
              </w:rPr>
              <w:fldChar w:fldCharType="separate"/>
            </w:r>
            <w:r w:rsidR="00C97983">
              <w:rPr>
                <w:noProof/>
                <w:webHidden/>
              </w:rPr>
              <w:t>7</w:t>
            </w:r>
            <w:r w:rsidR="00046EE1">
              <w:rPr>
                <w:noProof/>
                <w:webHidden/>
              </w:rPr>
              <w:fldChar w:fldCharType="end"/>
            </w:r>
          </w:hyperlink>
        </w:p>
        <w:p w:rsidR="00046EE1" w:rsidRDefault="00107AFA">
          <w:pPr>
            <w:pStyle w:val="TOC1"/>
            <w:tabs>
              <w:tab w:val="right" w:leader="dot" w:pos="9350"/>
            </w:tabs>
            <w:rPr>
              <w:rFonts w:asciiTheme="minorHAnsi" w:eastAsiaTheme="minorEastAsia" w:hAnsiTheme="minorHAnsi"/>
              <w:noProof/>
              <w:kern w:val="0"/>
              <w:sz w:val="22"/>
              <w:lang w:eastAsia="en-GB"/>
              <w14:ligatures w14:val="none"/>
            </w:rPr>
          </w:pPr>
          <w:hyperlink w:anchor="_Toc148488741" w:history="1">
            <w:r w:rsidR="00046EE1" w:rsidRPr="00FE4FC6">
              <w:rPr>
                <w:rStyle w:val="Hyperlink"/>
                <w:noProof/>
              </w:rPr>
              <w:t>References</w:t>
            </w:r>
            <w:r w:rsidR="00046EE1">
              <w:rPr>
                <w:noProof/>
                <w:webHidden/>
              </w:rPr>
              <w:tab/>
            </w:r>
            <w:r w:rsidR="00046EE1">
              <w:rPr>
                <w:noProof/>
                <w:webHidden/>
              </w:rPr>
              <w:fldChar w:fldCharType="begin"/>
            </w:r>
            <w:r w:rsidR="00046EE1">
              <w:rPr>
                <w:noProof/>
                <w:webHidden/>
              </w:rPr>
              <w:instrText xml:space="preserve"> PAGEREF _Toc148488741 \h </w:instrText>
            </w:r>
            <w:r w:rsidR="00046EE1">
              <w:rPr>
                <w:noProof/>
                <w:webHidden/>
              </w:rPr>
            </w:r>
            <w:r w:rsidR="00046EE1">
              <w:rPr>
                <w:noProof/>
                <w:webHidden/>
              </w:rPr>
              <w:fldChar w:fldCharType="separate"/>
            </w:r>
            <w:r w:rsidR="00C97983">
              <w:rPr>
                <w:noProof/>
                <w:webHidden/>
              </w:rPr>
              <w:t>8</w:t>
            </w:r>
            <w:r w:rsidR="00046EE1">
              <w:rPr>
                <w:noProof/>
                <w:webHidden/>
              </w:rPr>
              <w:fldChar w:fldCharType="end"/>
            </w:r>
          </w:hyperlink>
        </w:p>
        <w:p w:rsidR="00D7331E" w:rsidRDefault="00D7331E" w:rsidP="0020653D">
          <w:r>
            <w:rPr>
              <w:b/>
              <w:bCs/>
              <w:noProof/>
            </w:rPr>
            <w:fldChar w:fldCharType="end"/>
          </w:r>
        </w:p>
      </w:sdtContent>
    </w:sdt>
    <w:p w:rsidR="00D7331E" w:rsidRDefault="00D7331E" w:rsidP="00D7331E">
      <w:pPr>
        <w:rPr>
          <w:rFonts w:eastAsiaTheme="majorEastAsia" w:cstheme="majorBidi"/>
          <w:color w:val="2F5496" w:themeColor="accent1" w:themeShade="BF"/>
          <w:sz w:val="32"/>
          <w:szCs w:val="32"/>
        </w:rPr>
      </w:pPr>
      <w:r>
        <w:br w:type="page"/>
      </w:r>
    </w:p>
    <w:p w:rsidR="00BA13AB" w:rsidRDefault="00BA13AB" w:rsidP="00BA13AB">
      <w:pPr>
        <w:pStyle w:val="Heading1"/>
      </w:pPr>
      <w:bookmarkStart w:id="1" w:name="_Toc148488726"/>
      <w:r>
        <w:lastRenderedPageBreak/>
        <w:t>Part A: Restaurant Concept</w:t>
      </w:r>
      <w:bookmarkEnd w:id="0"/>
      <w:bookmarkEnd w:id="1"/>
    </w:p>
    <w:p w:rsidR="00BA13AB" w:rsidRDefault="00BA13AB" w:rsidP="00BA13AB">
      <w:pPr>
        <w:pStyle w:val="Heading2"/>
      </w:pPr>
      <w:bookmarkStart w:id="2" w:name="_Toc147872167"/>
      <w:bookmarkStart w:id="3" w:name="_Toc148488727"/>
      <w:r>
        <w:t>Concept Introduction</w:t>
      </w:r>
      <w:bookmarkEnd w:id="2"/>
      <w:bookmarkEnd w:id="3"/>
    </w:p>
    <w:p w:rsidR="00BA13AB" w:rsidRDefault="00BA13AB" w:rsidP="00BA13AB">
      <w:r>
        <w:t>The Verdant Plate</w:t>
      </w:r>
      <w:r w:rsidR="00D7331E">
        <w:t xml:space="preserve"> located in </w:t>
      </w:r>
      <w:r w:rsidR="00D7331E" w:rsidRPr="005D28E0">
        <w:t>St. David's Shopping Centre</w:t>
      </w:r>
      <w:r>
        <w:t xml:space="preserve"> will be a fine dining establishment with a botanical theme that aspires to replicate the feeling of dining in a lavish garden. The Verdant Plate captures the rich tapestry of British produce and presents it in a modern style, taking inspiration from the country's verdant landscapes </w:t>
      </w:r>
      <w:r w:rsidRPr="00F912C8">
        <w:t>(Big Hospitality, 2023)</w:t>
      </w:r>
      <w:r>
        <w:t>. Each dish at the restaurant not only delights the taste buds but also has a backstory thanks to the incorporation of modern, plant-forward techniques.</w:t>
      </w:r>
    </w:p>
    <w:p w:rsidR="00BA13AB" w:rsidRDefault="00BA13AB" w:rsidP="00BA13AB">
      <w:pPr>
        <w:pStyle w:val="Heading2"/>
      </w:pPr>
      <w:bookmarkStart w:id="4" w:name="_Toc147872168"/>
      <w:bookmarkStart w:id="5" w:name="_Toc148488728"/>
      <w:r>
        <w:t>Target Audience</w:t>
      </w:r>
      <w:bookmarkEnd w:id="4"/>
      <w:bookmarkEnd w:id="5"/>
    </w:p>
    <w:p w:rsidR="00BA13AB" w:rsidRPr="00915DE1" w:rsidRDefault="00C45A49" w:rsidP="00BA13AB">
      <w:pPr>
        <w:rPr>
          <w:b/>
          <w:bCs/>
        </w:rPr>
      </w:pPr>
      <w:r>
        <w:rPr>
          <w:b/>
          <w:bCs/>
        </w:rPr>
        <w:t>Health-Concerned</w:t>
      </w:r>
      <w:r w:rsidR="00BA13AB" w:rsidRPr="00915DE1">
        <w:rPr>
          <w:b/>
          <w:bCs/>
        </w:rPr>
        <w:t xml:space="preserve"> Diners: </w:t>
      </w:r>
      <w:r w:rsidR="00BA13AB">
        <w:t>The Verdant Plate is a restaurant that aims to please health-conscious customers by placing an emphasis on locally sourced, organic produce.</w:t>
      </w:r>
    </w:p>
    <w:p w:rsidR="00BA13AB" w:rsidRPr="00A41DF1" w:rsidRDefault="00BA13AB" w:rsidP="00BA13AB">
      <w:pPr>
        <w:rPr>
          <w:b/>
          <w:bCs/>
        </w:rPr>
      </w:pPr>
      <w:r w:rsidRPr="00915DE1">
        <w:rPr>
          <w:b/>
          <w:bCs/>
        </w:rPr>
        <w:t xml:space="preserve">Environmentally Conscious People: </w:t>
      </w:r>
      <w:r>
        <w:t xml:space="preserve">The farm-to-table mentality and commitment to zero waste will appeal to those who care about the environment and are interested in supporting sustainable dining practises </w:t>
      </w:r>
      <w:r w:rsidRPr="00F912C8">
        <w:t>(Cousins, 2020)</w:t>
      </w:r>
      <w:r>
        <w:t>.</w:t>
      </w:r>
    </w:p>
    <w:p w:rsidR="00BA13AB" w:rsidRPr="00A41DF1" w:rsidRDefault="00BA13AB" w:rsidP="00BA13AB">
      <w:pPr>
        <w:rPr>
          <w:b/>
          <w:bCs/>
        </w:rPr>
      </w:pPr>
      <w:r w:rsidRPr="00915DE1">
        <w:rPr>
          <w:b/>
          <w:bCs/>
        </w:rPr>
        <w:t xml:space="preserve">Tourists and Travellers: </w:t>
      </w:r>
      <w:r>
        <w:t>The Verdant Plate is a fascinating exploration of local flavours that are perfect for tourists looking for a traditional British dining option with a contemporary twist.</w:t>
      </w:r>
    </w:p>
    <w:p w:rsidR="00BA13AB" w:rsidRPr="00A41DF1" w:rsidRDefault="00BA13AB" w:rsidP="00BA13AB">
      <w:pPr>
        <w:rPr>
          <w:b/>
          <w:bCs/>
        </w:rPr>
      </w:pPr>
      <w:r w:rsidRPr="00915DE1">
        <w:rPr>
          <w:b/>
          <w:bCs/>
        </w:rPr>
        <w:t xml:space="preserve">Couples and Festive Occasions: </w:t>
      </w:r>
      <w:r>
        <w:t>The garden provides a tranquil and romantic atmosphere, ideal for special occasions like dates, anniversaries, and honeymoons.</w:t>
      </w:r>
    </w:p>
    <w:p w:rsidR="00BA13AB" w:rsidRDefault="00BA13AB" w:rsidP="00BA13AB">
      <w:pPr>
        <w:pStyle w:val="Heading2"/>
      </w:pPr>
      <w:bookmarkStart w:id="6" w:name="_Toc147872169"/>
      <w:bookmarkStart w:id="7" w:name="_Toc148488729"/>
      <w:r>
        <w:t>Justification Behind Menu Selections</w:t>
      </w:r>
      <w:bookmarkEnd w:id="6"/>
      <w:bookmarkEnd w:id="7"/>
    </w:p>
    <w:p w:rsidR="00BA13AB" w:rsidRPr="00A41DF1" w:rsidRDefault="00BA13AB" w:rsidP="00BA13AB">
      <w:pPr>
        <w:rPr>
          <w:b/>
          <w:bCs/>
        </w:rPr>
      </w:pPr>
      <w:r w:rsidRPr="00A41DF1">
        <w:rPr>
          <w:b/>
          <w:bCs/>
        </w:rPr>
        <w:t xml:space="preserve">Locally Produced: </w:t>
      </w:r>
      <w:r>
        <w:t>The United Kingdom is home to an abundance of farm-fresh goods, and the menu reflects this. As a bonus, this helps local farmers out and lessens the impact on the environment without sacrificing the quality of the food served to customers.</w:t>
      </w:r>
    </w:p>
    <w:p w:rsidR="00BA13AB" w:rsidRPr="00A41DF1" w:rsidRDefault="00BA13AB" w:rsidP="00BA13AB">
      <w:pPr>
        <w:rPr>
          <w:b/>
          <w:bCs/>
        </w:rPr>
      </w:pPr>
      <w:r w:rsidRPr="00A41DF1">
        <w:rPr>
          <w:b/>
          <w:bCs/>
        </w:rPr>
        <w:t xml:space="preserve">Plant-Forward Strategy: </w:t>
      </w:r>
      <w:r>
        <w:t>Vegetarian and vegan options dominate the menu to cater to the growing number of people who follow these diets. Plants take precedence on the plate, with excellent meats and fish serving as complements rather than main courses.</w:t>
      </w:r>
    </w:p>
    <w:p w:rsidR="00BA13AB" w:rsidRDefault="00BA13AB" w:rsidP="00BA13AB">
      <w:r w:rsidRPr="00A41DF1">
        <w:rPr>
          <w:b/>
          <w:bCs/>
        </w:rPr>
        <w:t xml:space="preserve">Seasonal Revolving: </w:t>
      </w:r>
      <w:r>
        <w:t xml:space="preserve">The menu will change with the seasons so that customers can always enjoy the freshest and most flavourful fare </w:t>
      </w:r>
      <w:r w:rsidRPr="00F912C8">
        <w:t>(Food Standards Agency, 2023)</w:t>
      </w:r>
      <w:r>
        <w:t>.</w:t>
      </w:r>
    </w:p>
    <w:p w:rsidR="00D45FEE" w:rsidRPr="00D45FEE" w:rsidRDefault="00D45FEE" w:rsidP="00BA13AB">
      <w:r w:rsidRPr="00D45FEE">
        <w:rPr>
          <w:b/>
          <w:bCs/>
        </w:rPr>
        <w:lastRenderedPageBreak/>
        <w:t>Global Inspiration:</w:t>
      </w:r>
      <w:r>
        <w:rPr>
          <w:b/>
          <w:bCs/>
        </w:rPr>
        <w:t xml:space="preserve"> </w:t>
      </w:r>
      <w:r w:rsidRPr="00D45FEE">
        <w:t>The dishes are influenced by regional flavours and showcase the spirit of diverse cuisines. It has Japanese sushi, Italian spaghetti, Indian curries, Mexican tacos, and more.</w:t>
      </w:r>
    </w:p>
    <w:p w:rsidR="00BA13AB" w:rsidRDefault="00BA13AB" w:rsidP="00BA13AB">
      <w:r w:rsidRPr="00A41DF1">
        <w:rPr>
          <w:b/>
          <w:bCs/>
        </w:rPr>
        <w:t xml:space="preserve">Sustainability: </w:t>
      </w:r>
      <w:r>
        <w:t xml:space="preserve">Sustainable </w:t>
      </w:r>
      <w:r w:rsidR="00D45FEE">
        <w:t>practices</w:t>
      </w:r>
      <w:r>
        <w:t xml:space="preserve"> are reflected in the menu items. The restaurant is conscientious of the environment by providing sustainably caught fish, choosing free-range meats, and promoting vegetarian and vegan options.</w:t>
      </w:r>
    </w:p>
    <w:p w:rsidR="00D7331E" w:rsidRPr="00A41DF1" w:rsidRDefault="00D7331E" w:rsidP="00BA13AB">
      <w:pPr>
        <w:rPr>
          <w:b/>
          <w:bCs/>
        </w:rPr>
      </w:pPr>
      <w:r w:rsidRPr="00D7331E">
        <w:rPr>
          <w:b/>
          <w:bCs/>
        </w:rPr>
        <w:t>Diversity in Diet:</w:t>
      </w:r>
      <w:r>
        <w:rPr>
          <w:b/>
          <w:bCs/>
        </w:rPr>
        <w:t xml:space="preserve"> </w:t>
      </w:r>
      <w:r w:rsidRPr="00D7331E">
        <w:rPr>
          <w:bCs/>
        </w:rPr>
        <w:t>The Verdant Plate are dedicated to diversity and welcome anyone with special dietary needs, consequently offering options for vegan, vegetarian, and gluten-free diets.</w:t>
      </w:r>
    </w:p>
    <w:p w:rsidR="00BA13AB" w:rsidRPr="00A41DF1" w:rsidRDefault="00BA13AB" w:rsidP="00BA13AB">
      <w:pPr>
        <w:rPr>
          <w:b/>
          <w:bCs/>
        </w:rPr>
      </w:pPr>
      <w:r w:rsidRPr="00A41DF1">
        <w:rPr>
          <w:b/>
          <w:bCs/>
        </w:rPr>
        <w:t xml:space="preserve">Incorporation of British Culture: </w:t>
      </w:r>
      <w:r>
        <w:t xml:space="preserve">The modern menu still features some twists on traditional British dishes </w:t>
      </w:r>
      <w:r w:rsidRPr="00F912C8">
        <w:t>(Institute of Hospitality, 2023)</w:t>
      </w:r>
      <w:r>
        <w:t>. For example, classic pies stuffed with vegetables or a contemporary twist on Eton Mess.</w:t>
      </w:r>
    </w:p>
    <w:p w:rsidR="00BA13AB" w:rsidRDefault="00BA13AB" w:rsidP="00BA13AB">
      <w:pPr>
        <w:spacing w:line="259" w:lineRule="auto"/>
        <w:jc w:val="left"/>
      </w:pPr>
      <w:r>
        <w:br w:type="page"/>
      </w:r>
    </w:p>
    <w:p w:rsidR="00BA13AB" w:rsidRDefault="00BA13AB" w:rsidP="00C14992">
      <w:pPr>
        <w:pStyle w:val="Heading1"/>
      </w:pPr>
      <w:bookmarkStart w:id="8" w:name="_Toc147872171"/>
      <w:bookmarkStart w:id="9" w:name="_Toc148488730"/>
      <w:r>
        <w:lastRenderedPageBreak/>
        <w:t xml:space="preserve">Part B: </w:t>
      </w:r>
      <w:r w:rsidRPr="00AD62FA">
        <w:rPr>
          <w:lang w:val="en-US"/>
        </w:rPr>
        <w:t xml:space="preserve">Menu </w:t>
      </w:r>
      <w:r w:rsidRPr="00BA13AB">
        <w:t>Design</w:t>
      </w:r>
      <w:bookmarkEnd w:id="8"/>
      <w:bookmarkEnd w:id="9"/>
    </w:p>
    <w:p w:rsidR="00BA13AB" w:rsidRDefault="00BA13AB" w:rsidP="00C14992">
      <w:pPr>
        <w:pStyle w:val="Heading2"/>
      </w:pPr>
      <w:bookmarkStart w:id="10" w:name="_Toc147872172"/>
      <w:bookmarkStart w:id="11" w:name="_Toc148488731"/>
      <w:r>
        <w:t>Conceptualization</w:t>
      </w:r>
      <w:bookmarkEnd w:id="10"/>
      <w:bookmarkEnd w:id="11"/>
    </w:p>
    <w:p w:rsidR="00BA13AB" w:rsidRDefault="00BA13AB" w:rsidP="00BA13AB">
      <w:r>
        <w:t xml:space="preserve">As befits the spirit of "The Verdant </w:t>
      </w:r>
      <w:r w:rsidR="005D28E0">
        <w:t xml:space="preserve">Plate, located in </w:t>
      </w:r>
      <w:r w:rsidR="005D28E0" w:rsidRPr="005D28E0">
        <w:t>St. David's Shopping Centre</w:t>
      </w:r>
      <w:r>
        <w:t xml:space="preserve">" the meal is served on plates. Each meal is a thoughtful ode to the seasonality and freshness of the ingredients it features. The tasting menu, appropriately named "The Verdant Experience", is a standout here; it allows customers to sample a variety of dishes in bite-sized servings and effectively captures the restaurant's botanical motif </w:t>
      </w:r>
      <w:r w:rsidRPr="00F912C8">
        <w:t>(Michelin Guide, 2023)</w:t>
      </w:r>
      <w:r>
        <w:t>.</w:t>
      </w:r>
    </w:p>
    <w:p w:rsidR="00BA13AB" w:rsidRDefault="00BA13AB" w:rsidP="00C14992">
      <w:pPr>
        <w:pStyle w:val="Heading2"/>
      </w:pPr>
      <w:bookmarkStart w:id="12" w:name="_Toc147872173"/>
      <w:bookmarkStart w:id="13" w:name="_Toc148488732"/>
      <w:r>
        <w:t>Menu Items</w:t>
      </w:r>
      <w:bookmarkEnd w:id="12"/>
      <w:r w:rsidR="002B1DF3">
        <w:t xml:space="preserve"> and Description</w:t>
      </w:r>
      <w:bookmarkEnd w:id="13"/>
    </w:p>
    <w:p w:rsidR="00BA13AB" w:rsidRDefault="00BA13AB" w:rsidP="00C14992">
      <w:pPr>
        <w:pStyle w:val="Heading3"/>
      </w:pPr>
      <w:bookmarkStart w:id="14" w:name="_Toc148488733"/>
      <w:r w:rsidRPr="00D300F2">
        <w:t>Appetizers</w:t>
      </w:r>
      <w:bookmarkEnd w:id="14"/>
    </w:p>
    <w:p w:rsidR="00BA13AB" w:rsidRPr="00AD62FA" w:rsidRDefault="00BA13AB" w:rsidP="00BA13AB">
      <w:pPr>
        <w:rPr>
          <w:b/>
          <w:bCs/>
        </w:rPr>
      </w:pPr>
      <w:r w:rsidRPr="00AD62FA">
        <w:rPr>
          <w:b/>
          <w:bCs/>
        </w:rPr>
        <w:t xml:space="preserve">Risotto with Mint and Spring Peas: </w:t>
      </w:r>
      <w:r>
        <w:t>Flavorful mint is folded into a vibrant green risotto that is then topped with shredded Parmesan and edible flowers.</w:t>
      </w:r>
    </w:p>
    <w:p w:rsidR="00BA13AB" w:rsidRPr="00AD62FA" w:rsidRDefault="00BA13AB" w:rsidP="00BA13AB">
      <w:pPr>
        <w:rPr>
          <w:b/>
          <w:bCs/>
        </w:rPr>
      </w:pPr>
      <w:r w:rsidRPr="00AD62FA">
        <w:rPr>
          <w:b/>
          <w:bCs/>
        </w:rPr>
        <w:t xml:space="preserve">Tart with Beets and Goat Cheese: </w:t>
      </w:r>
      <w:r>
        <w:t>Beetroot layers, complemented by the sharpness of goat cheese, are artfully arranged atop a tart foundation.</w:t>
      </w:r>
    </w:p>
    <w:p w:rsidR="00BA13AB" w:rsidRPr="00AD62FA" w:rsidRDefault="00BA13AB" w:rsidP="00BA13AB">
      <w:pPr>
        <w:rPr>
          <w:b/>
          <w:bCs/>
        </w:rPr>
      </w:pPr>
      <w:r w:rsidRPr="00AD62FA">
        <w:rPr>
          <w:b/>
          <w:bCs/>
        </w:rPr>
        <w:t xml:space="preserve">Recipe for Vegan Watercress and Almond Soup: </w:t>
      </w:r>
      <w:r>
        <w:t>A silky soup flavoured with watercress and topped with toasted almonds and a drizzle of olive oil.</w:t>
      </w:r>
    </w:p>
    <w:p w:rsidR="00BA13AB" w:rsidRPr="00FF4281" w:rsidRDefault="00BA13AB" w:rsidP="00C14992">
      <w:pPr>
        <w:pStyle w:val="Heading3"/>
      </w:pPr>
      <w:bookmarkStart w:id="15" w:name="_Toc148488734"/>
      <w:r w:rsidRPr="00FF4281">
        <w:t>Main Courses</w:t>
      </w:r>
      <w:bookmarkEnd w:id="15"/>
    </w:p>
    <w:p w:rsidR="00BA13AB" w:rsidRPr="003D125F" w:rsidRDefault="00BA13AB" w:rsidP="00BA13AB">
      <w:pPr>
        <w:rPr>
          <w:b/>
          <w:bCs/>
        </w:rPr>
      </w:pPr>
      <w:r w:rsidRPr="003D125F">
        <w:rPr>
          <w:b/>
          <w:bCs/>
        </w:rPr>
        <w:t xml:space="preserve">Roasted Lamb with Herb Crust and Fresh Seasonal Vegetables: </w:t>
      </w:r>
      <w:r>
        <w:t xml:space="preserve">Served with farm-fresh veggies and rosemary jus, succulent lamb is encircled by a delicate herb crust </w:t>
      </w:r>
      <w:r w:rsidRPr="00F912C8">
        <w:t>(Modern Restaurant Management, 2023)</w:t>
      </w:r>
      <w:r>
        <w:t>.</w:t>
      </w:r>
    </w:p>
    <w:p w:rsidR="00BA13AB" w:rsidRPr="003D125F" w:rsidRDefault="00BA13AB" w:rsidP="00BA13AB">
      <w:pPr>
        <w:rPr>
          <w:b/>
          <w:bCs/>
        </w:rPr>
      </w:pPr>
      <w:r w:rsidRPr="003D125F">
        <w:rPr>
          <w:b/>
          <w:bCs/>
        </w:rPr>
        <w:t xml:space="preserve">Vegetarian Mushroom and Ale Pie: </w:t>
      </w:r>
      <w:r>
        <w:t>A golden crust holds a delectable filling of ale-soaked mushrooms; the pie is a treat for the senses.</w:t>
      </w:r>
    </w:p>
    <w:p w:rsidR="00BA13AB" w:rsidRPr="003D125F" w:rsidRDefault="00BA13AB" w:rsidP="00BA13AB">
      <w:pPr>
        <w:rPr>
          <w:b/>
          <w:bCs/>
        </w:rPr>
      </w:pPr>
      <w:r w:rsidRPr="003D125F">
        <w:rPr>
          <w:b/>
          <w:bCs/>
        </w:rPr>
        <w:t xml:space="preserve">Bell Pepper Stuffing (Vegan): </w:t>
      </w:r>
      <w:r>
        <w:t>Vibrant and fresh bell peppers stuffed to capacity with a cherry tomato, quinoa, and herb mixture, then drizzled with balsamic vinegar.</w:t>
      </w:r>
    </w:p>
    <w:p w:rsidR="00BA13AB" w:rsidRPr="00FF4281" w:rsidRDefault="00BA13AB" w:rsidP="00C14992">
      <w:pPr>
        <w:pStyle w:val="Heading3"/>
      </w:pPr>
      <w:bookmarkStart w:id="16" w:name="_Toc148488735"/>
      <w:r w:rsidRPr="00FF4281">
        <w:t>Side Dishes</w:t>
      </w:r>
      <w:bookmarkEnd w:id="16"/>
    </w:p>
    <w:p w:rsidR="00BA13AB" w:rsidRPr="003D125F" w:rsidRDefault="00BA13AB" w:rsidP="00BA13AB">
      <w:pPr>
        <w:rPr>
          <w:b/>
          <w:bCs/>
        </w:rPr>
      </w:pPr>
      <w:r w:rsidRPr="003D125F">
        <w:rPr>
          <w:b/>
          <w:bCs/>
        </w:rPr>
        <w:t xml:space="preserve">Root Vegetables on a Roasting Pan: </w:t>
      </w:r>
      <w:r>
        <w:t>Grilled root vegetables with a variety of flavours and herbs, depending on the season.</w:t>
      </w:r>
    </w:p>
    <w:p w:rsidR="00BA13AB" w:rsidRPr="003D125F" w:rsidRDefault="00BA13AB" w:rsidP="00BA13AB">
      <w:pPr>
        <w:rPr>
          <w:b/>
          <w:bCs/>
        </w:rPr>
      </w:pPr>
      <w:r w:rsidRPr="003D125F">
        <w:rPr>
          <w:b/>
          <w:bCs/>
        </w:rPr>
        <w:lastRenderedPageBreak/>
        <w:t xml:space="preserve">Potatoes mashed with garlic and cream (Vegan): </w:t>
      </w:r>
      <w:r>
        <w:t xml:space="preserve">Creamy mashed potato with a subtle flavour of roasted garlic; a new take on an old favourite </w:t>
      </w:r>
      <w:r w:rsidRPr="00F912C8">
        <w:t>(Motarjemi and Lelieveld, 2014)</w:t>
      </w:r>
      <w:r>
        <w:t>.</w:t>
      </w:r>
    </w:p>
    <w:p w:rsidR="00BA13AB" w:rsidRPr="003D125F" w:rsidRDefault="00BA13AB" w:rsidP="00BA13AB">
      <w:pPr>
        <w:rPr>
          <w:b/>
          <w:bCs/>
        </w:rPr>
      </w:pPr>
      <w:r w:rsidRPr="003D125F">
        <w:rPr>
          <w:b/>
          <w:bCs/>
        </w:rPr>
        <w:t xml:space="preserve">Lemon Zest with Seasonal Greens (Vegan): </w:t>
      </w:r>
      <w:r>
        <w:t>Salad greens with a hint of lemon zest and a quick sauté.</w:t>
      </w:r>
    </w:p>
    <w:p w:rsidR="00BA13AB" w:rsidRDefault="00BA13AB" w:rsidP="00C14992">
      <w:pPr>
        <w:pStyle w:val="Heading3"/>
      </w:pPr>
      <w:bookmarkStart w:id="17" w:name="_Toc148488736"/>
      <w:r w:rsidRPr="00FF4281">
        <w:t>Desserts</w:t>
      </w:r>
      <w:bookmarkEnd w:id="17"/>
    </w:p>
    <w:p w:rsidR="00BA13AB" w:rsidRPr="003D125F" w:rsidRDefault="00BA13AB" w:rsidP="00BA13AB">
      <w:pPr>
        <w:rPr>
          <w:b/>
          <w:bCs/>
        </w:rPr>
      </w:pPr>
      <w:r w:rsidRPr="003D125F">
        <w:rPr>
          <w:b/>
          <w:bCs/>
        </w:rPr>
        <w:t xml:space="preserve">Berry and elderflower Eton Mess: </w:t>
      </w:r>
      <w:r>
        <w:t>Elderflower, with its distinctive perfume, pairs well with the tartness of seasonal berries in this meringue-based dessert.</w:t>
      </w:r>
    </w:p>
    <w:p w:rsidR="00BA13AB" w:rsidRPr="003D125F" w:rsidRDefault="00BA13AB" w:rsidP="00BA13AB">
      <w:pPr>
        <w:rPr>
          <w:b/>
          <w:bCs/>
        </w:rPr>
      </w:pPr>
      <w:r w:rsidRPr="003D125F">
        <w:rPr>
          <w:b/>
          <w:bCs/>
        </w:rPr>
        <w:t xml:space="preserve">Tart with vegan chocolate and lavender: </w:t>
      </w:r>
      <w:r>
        <w:t>A decadent chocolate pie with just a dash of lavender for added flavour and aroma.</w:t>
      </w:r>
    </w:p>
    <w:p w:rsidR="00BA13AB" w:rsidRPr="003D125F" w:rsidRDefault="00BA13AB" w:rsidP="00BA13AB">
      <w:pPr>
        <w:rPr>
          <w:b/>
          <w:bCs/>
        </w:rPr>
      </w:pPr>
      <w:r w:rsidRPr="003D125F">
        <w:rPr>
          <w:b/>
          <w:bCs/>
        </w:rPr>
        <w:t xml:space="preserve">Vanilla Bean Apple Crumble Classic British Dessert: </w:t>
      </w:r>
      <w:r>
        <w:t>Apples are spiced in this traditional British crumble, and it's served with a velvety vanilla bean custard.</w:t>
      </w:r>
    </w:p>
    <w:p w:rsidR="00BA13AB" w:rsidRDefault="00BA13AB" w:rsidP="00C14992">
      <w:pPr>
        <w:pStyle w:val="Heading3"/>
      </w:pPr>
      <w:bookmarkStart w:id="18" w:name="_Toc148488737"/>
      <w:r w:rsidRPr="00FF4281">
        <w:t>Beverages</w:t>
      </w:r>
      <w:bookmarkEnd w:id="18"/>
    </w:p>
    <w:p w:rsidR="00BA13AB" w:rsidRPr="003D125F" w:rsidRDefault="00BA13AB" w:rsidP="00BA13AB">
      <w:pPr>
        <w:rPr>
          <w:b/>
          <w:bCs/>
        </w:rPr>
      </w:pPr>
      <w:r w:rsidRPr="003D125F">
        <w:rPr>
          <w:b/>
          <w:bCs/>
        </w:rPr>
        <w:t xml:space="preserve">Vegan Botanical Infused Waters (Variety of Flavours): </w:t>
      </w:r>
      <w:r>
        <w:t>Refreshing waters with flavours like lemon rosemary or cucumber mint.</w:t>
      </w:r>
    </w:p>
    <w:p w:rsidR="00BA13AB" w:rsidRDefault="00BA13AB" w:rsidP="00BA13AB">
      <w:r w:rsidRPr="003D125F">
        <w:rPr>
          <w:b/>
          <w:bCs/>
        </w:rPr>
        <w:t>Seasonal vegan herb teas:</w:t>
      </w:r>
      <w:r>
        <w:t xml:space="preserve"> Warm, comforting beverages made from herbs that are in season </w:t>
      </w:r>
      <w:r w:rsidRPr="00F912C8">
        <w:t>(Onboard Hospitality, 2023)</w:t>
      </w:r>
      <w:r>
        <w:t>.</w:t>
      </w:r>
    </w:p>
    <w:p w:rsidR="00BA13AB" w:rsidRPr="003D125F" w:rsidRDefault="00BA13AB" w:rsidP="00BA13AB">
      <w:pPr>
        <w:rPr>
          <w:b/>
          <w:bCs/>
        </w:rPr>
      </w:pPr>
      <w:r w:rsidRPr="003D125F">
        <w:rPr>
          <w:b/>
          <w:bCs/>
        </w:rPr>
        <w:t xml:space="preserve">Natural Beers and Bottled Wines: </w:t>
      </w:r>
      <w:r>
        <w:t>A sampling that highlights the finest products of the area's wineries and breweries.</w:t>
      </w:r>
    </w:p>
    <w:p w:rsidR="00BA13AB" w:rsidRDefault="00BA13AB" w:rsidP="00BA13AB">
      <w:pPr>
        <w:pStyle w:val="Heading3"/>
      </w:pPr>
      <w:bookmarkStart w:id="19" w:name="_Toc147872174"/>
      <w:bookmarkStart w:id="20" w:name="_Toc148488738"/>
      <w:r>
        <w:t>Pricing Strategy</w:t>
      </w:r>
      <w:bookmarkEnd w:id="19"/>
      <w:bookmarkEnd w:id="20"/>
    </w:p>
    <w:p w:rsidR="00BA13AB" w:rsidRDefault="00BA13AB" w:rsidP="00BA13AB">
      <w:r>
        <w:t>Sustainable and fresh product costs, the level of difficulty involved in making the dish, and the level of price competition will all factor towards the final price. To guarantee profits while keeping up appearances of value, a markup of 65–70% above cost is used.</w:t>
      </w:r>
    </w:p>
    <w:p w:rsidR="006D4C24" w:rsidRDefault="00BA13AB" w:rsidP="00C97983">
      <w:pPr>
        <w:pStyle w:val="Heading2"/>
      </w:pPr>
      <w:bookmarkStart w:id="21" w:name="_Toc147872175"/>
      <w:bookmarkStart w:id="22" w:name="_Toc148488739"/>
      <w:r>
        <w:lastRenderedPageBreak/>
        <w:t>Menu Design</w:t>
      </w:r>
      <w:bookmarkStart w:id="23" w:name="_Toc147872176"/>
      <w:bookmarkStart w:id="24" w:name="_GoBack"/>
      <w:bookmarkEnd w:id="21"/>
      <w:r w:rsidR="006D4C24">
        <w:rPr>
          <w:noProof/>
          <w:lang w:val="en-GB" w:eastAsia="en-GB" w:bidi="bn-BD"/>
          <w14:ligatures w14:val="none"/>
        </w:rPr>
        <w:drawing>
          <wp:inline distT="0" distB="0" distL="0" distR="0" wp14:anchorId="725AF453" wp14:editId="660F9731">
            <wp:extent cx="5178174" cy="7324725"/>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78174" cy="7324725"/>
                    </a:xfrm>
                    <a:prstGeom prst="rect">
                      <a:avLst/>
                    </a:prstGeom>
                  </pic:spPr>
                </pic:pic>
              </a:graphicData>
            </a:graphic>
          </wp:inline>
        </w:drawing>
      </w:r>
      <w:bookmarkEnd w:id="22"/>
      <w:bookmarkEnd w:id="24"/>
      <w:r w:rsidR="006D4C24">
        <w:t xml:space="preserve"> </w:t>
      </w:r>
    </w:p>
    <w:p w:rsidR="006D4C24" w:rsidRDefault="006D4C24">
      <w:pPr>
        <w:spacing w:line="259" w:lineRule="auto"/>
        <w:jc w:val="left"/>
        <w:rPr>
          <w:rFonts w:eastAsiaTheme="majorEastAsia" w:cstheme="majorBidi"/>
          <w:b/>
          <w:color w:val="2F5496" w:themeColor="accent1" w:themeShade="BF"/>
          <w:szCs w:val="24"/>
        </w:rPr>
      </w:pPr>
      <w:r>
        <w:br w:type="page"/>
      </w:r>
    </w:p>
    <w:p w:rsidR="00BA13AB" w:rsidRDefault="00BA13AB" w:rsidP="00D649BF">
      <w:pPr>
        <w:pStyle w:val="Heading2"/>
      </w:pPr>
      <w:bookmarkStart w:id="25" w:name="_Toc148488740"/>
      <w:r>
        <w:lastRenderedPageBreak/>
        <w:t>Sustainability and Seasonality</w:t>
      </w:r>
      <w:bookmarkEnd w:id="23"/>
      <w:bookmarkEnd w:id="25"/>
    </w:p>
    <w:p w:rsidR="00BA13AB" w:rsidRDefault="00BA13AB" w:rsidP="00BA13AB">
      <w:r>
        <w:t xml:space="preserve">The menu places a premium on using foods at their peak of freshness throughout their respective seasons, therefore helping to sustain regional agriculture. Avoiding food waste and only purchasing seafood that has been harvested in a responsible manner are two examples of sustainable practices </w:t>
      </w:r>
      <w:r w:rsidRPr="00D3366C">
        <w:t>(Zutshi, 2019)</w:t>
      </w:r>
      <w:r>
        <w:t>. To make sure customers are cognizant of "The Verdant Plate's" commitment to environmental and community sustainability, we've included a special section on our menu detailing these initiatives.</w:t>
      </w:r>
    </w:p>
    <w:p w:rsidR="00BA13AB" w:rsidRDefault="00BA13AB" w:rsidP="00BA13AB">
      <w:pPr>
        <w:spacing w:line="259" w:lineRule="auto"/>
        <w:jc w:val="left"/>
      </w:pPr>
      <w:r>
        <w:br w:type="page"/>
      </w:r>
    </w:p>
    <w:p w:rsidR="00BA13AB" w:rsidRDefault="00BA13AB" w:rsidP="00D649BF">
      <w:pPr>
        <w:pStyle w:val="Heading1"/>
      </w:pPr>
      <w:bookmarkStart w:id="26" w:name="_Toc147872177"/>
      <w:bookmarkStart w:id="27" w:name="_Toc148488741"/>
      <w:r w:rsidRPr="00FF4281">
        <w:lastRenderedPageBreak/>
        <w:t>References</w:t>
      </w:r>
      <w:bookmarkEnd w:id="26"/>
      <w:bookmarkEnd w:id="27"/>
    </w:p>
    <w:p w:rsidR="00BA13AB" w:rsidRDefault="00BA13AB" w:rsidP="00BA13AB">
      <w:r>
        <w:t xml:space="preserve">Access Hospitality, 2023. </w:t>
      </w:r>
      <w:r w:rsidRPr="000F7788">
        <w:rPr>
          <w:i/>
          <w:iCs/>
        </w:rPr>
        <w:t>Trends in Restaurant Management and Customer Expectations.</w:t>
      </w:r>
      <w:r>
        <w:t xml:space="preserve"> Available at: www.theaccessgroup.com </w:t>
      </w:r>
    </w:p>
    <w:p w:rsidR="00BA13AB" w:rsidRPr="000F7788" w:rsidRDefault="00BA13AB" w:rsidP="00BA13AB">
      <w:pPr>
        <w:rPr>
          <w:color w:val="000000" w:themeColor="text1"/>
          <w:lang w:val="en-US"/>
        </w:rPr>
      </w:pPr>
      <w:r w:rsidRPr="000F7788">
        <w:rPr>
          <w:color w:val="000000" w:themeColor="text1"/>
          <w:lang w:val="en-US"/>
        </w:rPr>
        <w:t xml:space="preserve">Big Hospitality, 2023. Available at: </w:t>
      </w:r>
      <w:hyperlink r:id="rId9" w:tgtFrame="_new" w:history="1">
        <w:r w:rsidRPr="000F7788">
          <w:rPr>
            <w:rStyle w:val="Hyperlink"/>
            <w:color w:val="000000" w:themeColor="text1"/>
            <w:lang w:val="en-US"/>
          </w:rPr>
          <w:t>https://www.bighospitality.co.uk/</w:t>
        </w:r>
      </w:hyperlink>
      <w:r w:rsidRPr="000F7788">
        <w:rPr>
          <w:color w:val="000000" w:themeColor="text1"/>
          <w:lang w:val="en-US"/>
        </w:rPr>
        <w:t xml:space="preserve"> </w:t>
      </w:r>
    </w:p>
    <w:p w:rsidR="00BA13AB" w:rsidRPr="000F7788" w:rsidRDefault="00BA13AB" w:rsidP="00BA13AB">
      <w:pPr>
        <w:rPr>
          <w:color w:val="000000" w:themeColor="text1"/>
          <w:lang w:val="en-US"/>
        </w:rPr>
      </w:pPr>
      <w:r w:rsidRPr="000F7788">
        <w:rPr>
          <w:color w:val="000000" w:themeColor="text1"/>
          <w:lang w:val="en-US"/>
        </w:rPr>
        <w:t xml:space="preserve">Cousins, J., 2020. </w:t>
      </w:r>
      <w:r w:rsidRPr="000F7788">
        <w:rPr>
          <w:i/>
          <w:iCs/>
          <w:color w:val="000000" w:themeColor="text1"/>
          <w:lang w:val="en-US"/>
        </w:rPr>
        <w:t>Food and Beverage Service</w:t>
      </w:r>
      <w:r w:rsidRPr="000F7788">
        <w:rPr>
          <w:color w:val="000000" w:themeColor="text1"/>
          <w:lang w:val="en-US"/>
        </w:rPr>
        <w:t>. 9th ed. London: Hodder Education Group.</w:t>
      </w:r>
    </w:p>
    <w:p w:rsidR="00BA13AB" w:rsidRDefault="00BA13AB" w:rsidP="00BA13AB">
      <w:r>
        <w:t xml:space="preserve">Food Standards Agency, 2023. </w:t>
      </w:r>
      <w:r w:rsidRPr="000F7788">
        <w:rPr>
          <w:i/>
          <w:iCs/>
        </w:rPr>
        <w:t>Guide to Food Safety Standards.</w:t>
      </w:r>
      <w:r>
        <w:t xml:space="preserve"> Available at: https://www.food.gov.uk/ </w:t>
      </w:r>
    </w:p>
    <w:p w:rsidR="00BA13AB" w:rsidRPr="000F7788" w:rsidRDefault="00BA13AB" w:rsidP="00BA13AB">
      <w:pPr>
        <w:rPr>
          <w:color w:val="000000" w:themeColor="text1"/>
          <w:lang w:val="en-US"/>
        </w:rPr>
      </w:pPr>
      <w:r w:rsidRPr="000F7788">
        <w:rPr>
          <w:color w:val="000000" w:themeColor="text1"/>
          <w:lang w:val="en-US"/>
        </w:rPr>
        <w:t xml:space="preserve">Institute of Hospitality, 2023. Available at: </w:t>
      </w:r>
      <w:hyperlink r:id="rId10" w:tgtFrame="_new" w:history="1">
        <w:r w:rsidRPr="000F7788">
          <w:rPr>
            <w:rStyle w:val="Hyperlink"/>
            <w:color w:val="000000" w:themeColor="text1"/>
            <w:lang w:val="en-US"/>
          </w:rPr>
          <w:t>https://www.instituteofhospitality.org/</w:t>
        </w:r>
      </w:hyperlink>
      <w:r w:rsidRPr="000F7788">
        <w:rPr>
          <w:color w:val="000000" w:themeColor="text1"/>
          <w:lang w:val="en-US"/>
        </w:rPr>
        <w:t xml:space="preserve"> </w:t>
      </w:r>
    </w:p>
    <w:p w:rsidR="00BA13AB" w:rsidRPr="000F7788" w:rsidRDefault="00BA13AB" w:rsidP="00BA13AB">
      <w:pPr>
        <w:rPr>
          <w:color w:val="000000" w:themeColor="text1"/>
          <w:lang w:val="en-US"/>
        </w:rPr>
      </w:pPr>
      <w:r w:rsidRPr="000F7788">
        <w:rPr>
          <w:color w:val="000000" w:themeColor="text1"/>
          <w:lang w:val="en-US"/>
        </w:rPr>
        <w:t xml:space="preserve">Johnston, R., 2012. </w:t>
      </w:r>
      <w:r w:rsidRPr="000F7788">
        <w:rPr>
          <w:i/>
          <w:iCs/>
          <w:color w:val="000000" w:themeColor="text1"/>
          <w:lang w:val="en-US"/>
        </w:rPr>
        <w:t>Service Operations Management: Improving Service Delivery</w:t>
      </w:r>
      <w:r w:rsidRPr="000F7788">
        <w:rPr>
          <w:color w:val="000000" w:themeColor="text1"/>
          <w:lang w:val="en-US"/>
        </w:rPr>
        <w:t>. 4th ed. Harlow, England: Pearson.</w:t>
      </w:r>
    </w:p>
    <w:p w:rsidR="00BA13AB" w:rsidRPr="000F7788" w:rsidRDefault="00BA13AB" w:rsidP="00BA13AB">
      <w:pPr>
        <w:rPr>
          <w:color w:val="000000" w:themeColor="text1"/>
          <w:lang w:val="en-US"/>
        </w:rPr>
      </w:pPr>
      <w:r w:rsidRPr="000F7788">
        <w:rPr>
          <w:color w:val="000000" w:themeColor="text1"/>
          <w:lang w:val="en-US"/>
        </w:rPr>
        <w:t xml:space="preserve">Michelin Guide, 2023. Available at: </w:t>
      </w:r>
      <w:hyperlink r:id="rId11" w:tgtFrame="_new" w:history="1">
        <w:r w:rsidRPr="000F7788">
          <w:rPr>
            <w:rStyle w:val="Hyperlink"/>
            <w:color w:val="000000" w:themeColor="text1"/>
            <w:lang w:val="en-US"/>
          </w:rPr>
          <w:t>https://guide.michelin.com/gb/en</w:t>
        </w:r>
      </w:hyperlink>
      <w:r w:rsidRPr="000F7788">
        <w:rPr>
          <w:color w:val="000000" w:themeColor="text1"/>
          <w:lang w:val="en-US"/>
        </w:rPr>
        <w:t xml:space="preserve"> </w:t>
      </w:r>
    </w:p>
    <w:p w:rsidR="00BA13AB" w:rsidRPr="000F7788" w:rsidRDefault="00BA13AB" w:rsidP="00BA13AB">
      <w:pPr>
        <w:rPr>
          <w:color w:val="000000" w:themeColor="text1"/>
          <w:lang w:val="en-US"/>
        </w:rPr>
      </w:pPr>
      <w:r w:rsidRPr="000F7788">
        <w:rPr>
          <w:color w:val="000000" w:themeColor="text1"/>
          <w:lang w:val="en-US"/>
        </w:rPr>
        <w:t xml:space="preserve">Modern Restaurant Management, 2023. Available at: </w:t>
      </w:r>
      <w:hyperlink r:id="rId12" w:tgtFrame="_new" w:history="1">
        <w:r w:rsidRPr="000F7788">
          <w:rPr>
            <w:rStyle w:val="Hyperlink"/>
            <w:color w:val="000000" w:themeColor="text1"/>
            <w:lang w:val="en-US"/>
          </w:rPr>
          <w:t>https://modernrestaurantmanagement.com</w:t>
        </w:r>
      </w:hyperlink>
      <w:r w:rsidRPr="000F7788">
        <w:rPr>
          <w:color w:val="000000" w:themeColor="text1"/>
          <w:lang w:val="en-US"/>
        </w:rPr>
        <w:t xml:space="preserve"> </w:t>
      </w:r>
    </w:p>
    <w:p w:rsidR="00BA13AB" w:rsidRPr="000F7788" w:rsidRDefault="00BA13AB" w:rsidP="00BA13AB">
      <w:pPr>
        <w:rPr>
          <w:color w:val="000000" w:themeColor="text1"/>
          <w:lang w:val="en-US"/>
        </w:rPr>
      </w:pPr>
      <w:r w:rsidRPr="000F7788">
        <w:rPr>
          <w:color w:val="000000" w:themeColor="text1"/>
          <w:lang w:val="en-US"/>
        </w:rPr>
        <w:t xml:space="preserve">Motarjemi, Y. and Lelieveld, H., 2014. </w:t>
      </w:r>
      <w:r w:rsidRPr="000F7788">
        <w:rPr>
          <w:i/>
          <w:iCs/>
          <w:color w:val="000000" w:themeColor="text1"/>
          <w:lang w:val="en-US"/>
        </w:rPr>
        <w:t>Food Safety Management: A Practical Guide for the Food Industry</w:t>
      </w:r>
      <w:r w:rsidRPr="000F7788">
        <w:rPr>
          <w:color w:val="000000" w:themeColor="text1"/>
          <w:lang w:val="en-US"/>
        </w:rPr>
        <w:t>. Illustrated ed. Amsterdam: Academic Press.</w:t>
      </w:r>
    </w:p>
    <w:p w:rsidR="00BA13AB" w:rsidRPr="000F7788" w:rsidRDefault="00BA13AB" w:rsidP="00BA13AB">
      <w:pPr>
        <w:rPr>
          <w:color w:val="000000" w:themeColor="text1"/>
          <w:lang w:val="en-US"/>
        </w:rPr>
      </w:pPr>
      <w:r w:rsidRPr="000F7788">
        <w:rPr>
          <w:color w:val="000000" w:themeColor="text1"/>
          <w:lang w:val="en-US"/>
        </w:rPr>
        <w:t xml:space="preserve">Onboard Hospitality, 2023. Available at: </w:t>
      </w:r>
      <w:hyperlink r:id="rId13" w:tgtFrame="_new" w:history="1">
        <w:r w:rsidRPr="000F7788">
          <w:rPr>
            <w:rStyle w:val="Hyperlink"/>
            <w:color w:val="000000" w:themeColor="text1"/>
            <w:lang w:val="en-US"/>
          </w:rPr>
          <w:t>https://www.onboardhospitality.com</w:t>
        </w:r>
      </w:hyperlink>
      <w:r w:rsidRPr="000F7788">
        <w:rPr>
          <w:color w:val="000000" w:themeColor="text1"/>
          <w:lang w:val="en-US"/>
        </w:rPr>
        <w:t xml:space="preserve"> </w:t>
      </w:r>
    </w:p>
    <w:p w:rsidR="00BA13AB" w:rsidRPr="000F7788" w:rsidRDefault="00BA13AB" w:rsidP="00BA13AB">
      <w:pPr>
        <w:rPr>
          <w:color w:val="000000" w:themeColor="text1"/>
          <w:lang w:val="en-US"/>
        </w:rPr>
      </w:pPr>
      <w:r w:rsidRPr="000F7788">
        <w:rPr>
          <w:color w:val="000000" w:themeColor="text1"/>
          <w:lang w:val="en-US"/>
        </w:rPr>
        <w:t xml:space="preserve">Zutshi, A., 2019. 'Developing Food Safety Teams in UK Catering'. </w:t>
      </w:r>
      <w:r w:rsidRPr="000F7788">
        <w:rPr>
          <w:i/>
          <w:iCs/>
          <w:color w:val="000000" w:themeColor="text1"/>
          <w:lang w:val="en-US"/>
        </w:rPr>
        <w:t>Perspectives in Public Health</w:t>
      </w:r>
      <w:r w:rsidRPr="000F7788">
        <w:rPr>
          <w:color w:val="000000" w:themeColor="text1"/>
          <w:lang w:val="en-US"/>
        </w:rPr>
        <w:t>, 139(6), pp.294-295.</w:t>
      </w:r>
    </w:p>
    <w:p w:rsidR="00BA13AB" w:rsidRDefault="00BA13AB" w:rsidP="00BA13AB"/>
    <w:p w:rsidR="000A10C0" w:rsidRDefault="000A10C0"/>
    <w:sectPr w:rsidR="000A10C0" w:rsidSect="00FF4281">
      <w:footerReference w:type="default" r:id="rId14"/>
      <w:footerReference w:type="firs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07AFA" w:rsidRDefault="00107AFA" w:rsidP="00D7331E">
      <w:pPr>
        <w:spacing w:after="0" w:line="240" w:lineRule="auto"/>
      </w:pPr>
      <w:r>
        <w:separator/>
      </w:r>
    </w:p>
  </w:endnote>
  <w:endnote w:type="continuationSeparator" w:id="0">
    <w:p w:rsidR="00107AFA" w:rsidRDefault="00107AFA" w:rsidP="00D733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35911177"/>
      <w:docPartObj>
        <w:docPartGallery w:val="Page Numbers (Bottom of Page)"/>
        <w:docPartUnique/>
      </w:docPartObj>
    </w:sdtPr>
    <w:sdtEndPr>
      <w:rPr>
        <w:noProof/>
      </w:rPr>
    </w:sdtEndPr>
    <w:sdtContent>
      <w:p w:rsidR="00C00B7F" w:rsidRDefault="00314149">
        <w:pPr>
          <w:pStyle w:val="Footer"/>
          <w:jc w:val="center"/>
        </w:pPr>
        <w:r>
          <w:fldChar w:fldCharType="begin"/>
        </w:r>
        <w:r>
          <w:instrText xml:space="preserve"> PAGE   \* MERGEFORMAT </w:instrText>
        </w:r>
        <w:r>
          <w:fldChar w:fldCharType="separate"/>
        </w:r>
        <w:r w:rsidR="00AD6162">
          <w:rPr>
            <w:noProof/>
          </w:rPr>
          <w:t>7</w:t>
        </w:r>
        <w:r>
          <w:rPr>
            <w:noProof/>
          </w:rPr>
          <w:fldChar w:fldCharType="end"/>
        </w:r>
      </w:p>
    </w:sdtContent>
  </w:sdt>
  <w:p w:rsidR="00C00B7F" w:rsidRDefault="00107AFA">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69939333"/>
      <w:docPartObj>
        <w:docPartGallery w:val="Page Numbers (Bottom of Page)"/>
        <w:docPartUnique/>
      </w:docPartObj>
    </w:sdtPr>
    <w:sdtEndPr>
      <w:rPr>
        <w:noProof/>
      </w:rPr>
    </w:sdtEndPr>
    <w:sdtContent>
      <w:p w:rsidR="00D7331E" w:rsidRDefault="00D7331E">
        <w:pPr>
          <w:pStyle w:val="Footer"/>
          <w:jc w:val="center"/>
        </w:pPr>
        <w:r>
          <w:fldChar w:fldCharType="begin"/>
        </w:r>
        <w:r>
          <w:instrText xml:space="preserve"> PAGE   \* MERGEFORMAT </w:instrText>
        </w:r>
        <w:r>
          <w:fldChar w:fldCharType="separate"/>
        </w:r>
        <w:r w:rsidR="00AD6162">
          <w:rPr>
            <w:noProof/>
          </w:rPr>
          <w:t>0</w:t>
        </w:r>
        <w:r>
          <w:rPr>
            <w:noProof/>
          </w:rPr>
          <w:fldChar w:fldCharType="end"/>
        </w:r>
      </w:p>
    </w:sdtContent>
  </w:sdt>
  <w:p w:rsidR="00D7331E" w:rsidRDefault="00D7331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07AFA" w:rsidRDefault="00107AFA" w:rsidP="00D7331E">
      <w:pPr>
        <w:spacing w:after="0" w:line="240" w:lineRule="auto"/>
      </w:pPr>
      <w:r>
        <w:separator/>
      </w:r>
    </w:p>
  </w:footnote>
  <w:footnote w:type="continuationSeparator" w:id="0">
    <w:p w:rsidR="00107AFA" w:rsidRDefault="00107AFA" w:rsidP="00D733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613F4"/>
    <w:multiLevelType w:val="multilevel"/>
    <w:tmpl w:val="647A12F2"/>
    <w:lvl w:ilvl="0">
      <w:start w:val="1"/>
      <w:numFmt w:val="decimal"/>
      <w:lvlText w:val="%1."/>
      <w:lvlJc w:val="left"/>
      <w:pPr>
        <w:ind w:left="567" w:hanging="567"/>
      </w:pPr>
      <w:rPr>
        <w:rFonts w:hint="default"/>
      </w:rPr>
    </w:lvl>
    <w:lvl w:ilvl="1">
      <w:start w:val="1"/>
      <w:numFmt w:val="none"/>
      <w:pStyle w:val="Heading2"/>
      <w:lvlText w:val=""/>
      <w:lvlJc w:val="left"/>
      <w:pPr>
        <w:ind w:left="0" w:firstLine="0"/>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778C7549"/>
    <w:multiLevelType w:val="multilevel"/>
    <w:tmpl w:val="87F0A3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13AB"/>
    <w:rsid w:val="0000205B"/>
    <w:rsid w:val="00046EE1"/>
    <w:rsid w:val="000A10C0"/>
    <w:rsid w:val="00107AFA"/>
    <w:rsid w:val="00112010"/>
    <w:rsid w:val="0020653D"/>
    <w:rsid w:val="002606A7"/>
    <w:rsid w:val="00292850"/>
    <w:rsid w:val="002B1DF3"/>
    <w:rsid w:val="00314149"/>
    <w:rsid w:val="0035280A"/>
    <w:rsid w:val="003E03E4"/>
    <w:rsid w:val="005B39EA"/>
    <w:rsid w:val="005D28E0"/>
    <w:rsid w:val="006D4C24"/>
    <w:rsid w:val="007151C5"/>
    <w:rsid w:val="007D2BB5"/>
    <w:rsid w:val="008560D1"/>
    <w:rsid w:val="009A4236"/>
    <w:rsid w:val="009E2C7B"/>
    <w:rsid w:val="00AD6162"/>
    <w:rsid w:val="00BA13AB"/>
    <w:rsid w:val="00C14992"/>
    <w:rsid w:val="00C45A49"/>
    <w:rsid w:val="00C97983"/>
    <w:rsid w:val="00D45FEE"/>
    <w:rsid w:val="00D649BF"/>
    <w:rsid w:val="00D7331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7D5E9DB0-C0D2-4A5A-B4EB-35F4941D0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13AB"/>
    <w:pPr>
      <w:spacing w:line="360" w:lineRule="auto"/>
      <w:jc w:val="both"/>
    </w:pPr>
    <w:rPr>
      <w:rFonts w:ascii="Arial" w:hAnsi="Arial"/>
      <w:kern w:val="2"/>
      <w:sz w:val="24"/>
      <w:lang w:val="en-GB"/>
      <w14:ligatures w14:val="standardContextual"/>
    </w:rPr>
  </w:style>
  <w:style w:type="paragraph" w:styleId="Heading1">
    <w:name w:val="heading 1"/>
    <w:basedOn w:val="Normal"/>
    <w:next w:val="Normal"/>
    <w:link w:val="Heading1Char"/>
    <w:uiPriority w:val="9"/>
    <w:qFormat/>
    <w:rsid w:val="00BA13A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D649BF"/>
    <w:pPr>
      <w:keepNext/>
      <w:keepLines/>
      <w:numPr>
        <w:ilvl w:val="1"/>
        <w:numId w:val="1"/>
      </w:numPr>
      <w:spacing w:before="40" w:after="0"/>
      <w:jc w:val="left"/>
      <w:outlineLvl w:val="1"/>
    </w:pPr>
    <w:rPr>
      <w:rFonts w:eastAsiaTheme="majorEastAsia" w:cstheme="majorBidi"/>
      <w:b/>
      <w:color w:val="1F3864" w:themeColor="accent1" w:themeShade="80"/>
      <w:sz w:val="26"/>
      <w:szCs w:val="26"/>
      <w:lang w:val="en-US"/>
    </w:rPr>
  </w:style>
  <w:style w:type="paragraph" w:styleId="Heading3">
    <w:name w:val="heading 3"/>
    <w:basedOn w:val="Normal"/>
    <w:next w:val="Normal"/>
    <w:link w:val="Heading3Char"/>
    <w:uiPriority w:val="9"/>
    <w:unhideWhenUsed/>
    <w:qFormat/>
    <w:rsid w:val="00BA13AB"/>
    <w:pPr>
      <w:keepNext/>
      <w:keepLines/>
      <w:spacing w:before="40" w:after="0"/>
      <w:outlineLvl w:val="2"/>
    </w:pPr>
    <w:rPr>
      <w:rFonts w:eastAsiaTheme="majorEastAsia" w:cstheme="majorBidi"/>
      <w:b/>
      <w:color w:val="2F5496"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649BF"/>
    <w:rPr>
      <w:rFonts w:ascii="Arial" w:eastAsiaTheme="majorEastAsia" w:hAnsi="Arial" w:cstheme="majorBidi"/>
      <w:b/>
      <w:color w:val="1F3864" w:themeColor="accent1" w:themeShade="80"/>
      <w:kern w:val="2"/>
      <w:sz w:val="26"/>
      <w:szCs w:val="26"/>
      <w14:ligatures w14:val="standardContextual"/>
    </w:rPr>
  </w:style>
  <w:style w:type="character" w:customStyle="1" w:styleId="Heading3Char">
    <w:name w:val="Heading 3 Char"/>
    <w:basedOn w:val="DefaultParagraphFont"/>
    <w:link w:val="Heading3"/>
    <w:uiPriority w:val="9"/>
    <w:rsid w:val="00BA13AB"/>
    <w:rPr>
      <w:rFonts w:ascii="Arial" w:eastAsiaTheme="majorEastAsia" w:hAnsi="Arial" w:cstheme="majorBidi"/>
      <w:b/>
      <w:color w:val="2F5496" w:themeColor="accent1" w:themeShade="BF"/>
      <w:kern w:val="2"/>
      <w:sz w:val="24"/>
      <w:szCs w:val="24"/>
      <w:lang w:val="en-GB"/>
      <w14:ligatures w14:val="standardContextual"/>
    </w:rPr>
  </w:style>
  <w:style w:type="character" w:styleId="Hyperlink">
    <w:name w:val="Hyperlink"/>
    <w:basedOn w:val="DefaultParagraphFont"/>
    <w:uiPriority w:val="99"/>
    <w:unhideWhenUsed/>
    <w:rsid w:val="00BA13AB"/>
    <w:rPr>
      <w:color w:val="0563C1" w:themeColor="hyperlink"/>
      <w:u w:val="single"/>
    </w:rPr>
  </w:style>
  <w:style w:type="paragraph" w:styleId="Footer">
    <w:name w:val="footer"/>
    <w:basedOn w:val="Normal"/>
    <w:link w:val="FooterChar"/>
    <w:uiPriority w:val="99"/>
    <w:unhideWhenUsed/>
    <w:rsid w:val="00BA13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13AB"/>
    <w:rPr>
      <w:rFonts w:ascii="Arial" w:hAnsi="Arial"/>
      <w:kern w:val="2"/>
      <w:sz w:val="24"/>
      <w:lang w:val="en-GB"/>
      <w14:ligatures w14:val="standardContextual"/>
    </w:rPr>
  </w:style>
  <w:style w:type="character" w:customStyle="1" w:styleId="Heading1Char">
    <w:name w:val="Heading 1 Char"/>
    <w:basedOn w:val="DefaultParagraphFont"/>
    <w:link w:val="Heading1"/>
    <w:uiPriority w:val="9"/>
    <w:rsid w:val="00BA13AB"/>
    <w:rPr>
      <w:rFonts w:ascii="Arial" w:eastAsiaTheme="majorEastAsia" w:hAnsi="Arial" w:cstheme="majorBidi"/>
      <w:b/>
      <w:color w:val="2F5496" w:themeColor="accent1" w:themeShade="BF"/>
      <w:kern w:val="2"/>
      <w:sz w:val="32"/>
      <w:szCs w:val="32"/>
      <w:lang w:val="en-GB"/>
      <w14:ligatures w14:val="standardContextual"/>
    </w:rPr>
  </w:style>
  <w:style w:type="paragraph" w:styleId="Header">
    <w:name w:val="header"/>
    <w:basedOn w:val="Normal"/>
    <w:link w:val="HeaderChar"/>
    <w:uiPriority w:val="99"/>
    <w:unhideWhenUsed/>
    <w:rsid w:val="00D733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331E"/>
    <w:rPr>
      <w:rFonts w:ascii="Arial" w:hAnsi="Arial"/>
      <w:kern w:val="2"/>
      <w:sz w:val="24"/>
      <w:lang w:val="en-GB"/>
      <w14:ligatures w14:val="standardContextual"/>
    </w:rPr>
  </w:style>
  <w:style w:type="paragraph" w:styleId="TOCHeading">
    <w:name w:val="TOC Heading"/>
    <w:basedOn w:val="Heading1"/>
    <w:next w:val="Normal"/>
    <w:uiPriority w:val="39"/>
    <w:unhideWhenUsed/>
    <w:qFormat/>
    <w:rsid w:val="00D7331E"/>
    <w:pPr>
      <w:spacing w:line="259" w:lineRule="auto"/>
      <w:jc w:val="left"/>
      <w:outlineLvl w:val="9"/>
    </w:pPr>
    <w:rPr>
      <w:rFonts w:asciiTheme="majorHAnsi" w:hAnsiTheme="majorHAnsi"/>
      <w:b w:val="0"/>
      <w:kern w:val="0"/>
      <w:lang w:val="en-US"/>
      <w14:ligatures w14:val="none"/>
    </w:rPr>
  </w:style>
  <w:style w:type="paragraph" w:styleId="TOC1">
    <w:name w:val="toc 1"/>
    <w:basedOn w:val="Normal"/>
    <w:next w:val="Normal"/>
    <w:autoRedefine/>
    <w:uiPriority w:val="39"/>
    <w:unhideWhenUsed/>
    <w:rsid w:val="00D7331E"/>
    <w:pPr>
      <w:spacing w:after="100"/>
    </w:pPr>
  </w:style>
  <w:style w:type="paragraph" w:styleId="TOC2">
    <w:name w:val="toc 2"/>
    <w:basedOn w:val="Normal"/>
    <w:next w:val="Normal"/>
    <w:autoRedefine/>
    <w:uiPriority w:val="39"/>
    <w:unhideWhenUsed/>
    <w:rsid w:val="00D7331E"/>
    <w:pPr>
      <w:spacing w:after="100"/>
      <w:ind w:left="240"/>
    </w:pPr>
  </w:style>
  <w:style w:type="paragraph" w:styleId="TOC3">
    <w:name w:val="toc 3"/>
    <w:basedOn w:val="Normal"/>
    <w:next w:val="Normal"/>
    <w:autoRedefine/>
    <w:uiPriority w:val="39"/>
    <w:unhideWhenUsed/>
    <w:rsid w:val="00D7331E"/>
    <w:pPr>
      <w:spacing w:after="100"/>
      <w:ind w:left="480"/>
    </w:pPr>
  </w:style>
  <w:style w:type="paragraph" w:styleId="NoSpacing">
    <w:name w:val="No Spacing"/>
    <w:link w:val="NoSpacingChar"/>
    <w:uiPriority w:val="1"/>
    <w:qFormat/>
    <w:rsid w:val="00D7331E"/>
    <w:pPr>
      <w:spacing w:after="0" w:line="240" w:lineRule="auto"/>
    </w:pPr>
    <w:rPr>
      <w:rFonts w:eastAsiaTheme="minorEastAsia"/>
    </w:rPr>
  </w:style>
  <w:style w:type="character" w:customStyle="1" w:styleId="NoSpacingChar">
    <w:name w:val="No Spacing Char"/>
    <w:basedOn w:val="DefaultParagraphFont"/>
    <w:link w:val="NoSpacing"/>
    <w:uiPriority w:val="1"/>
    <w:rsid w:val="00D7331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boardhospitality.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odernrestaurantmanagement.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uide.michelin.com/gb/en"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instituteofhospitality.org/" TargetMode="External"/><Relationship Id="rId4" Type="http://schemas.openxmlformats.org/officeDocument/2006/relationships/settings" Target="settings.xml"/><Relationship Id="rId9" Type="http://schemas.openxmlformats.org/officeDocument/2006/relationships/hyperlink" Target="https://www.bighospitality.co.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736774-E3E1-462C-9ADD-DF35CF1C41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1142</Words>
  <Characters>6688</Characters>
  <Application>Microsoft Office Word</Application>
  <DocSecurity>0</DocSecurity>
  <Lines>141</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2023-10-17T20:33:00Z</dcterms:created>
  <dcterms:modified xsi:type="dcterms:W3CDTF">2023-10-18T11:32:00Z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73dd523c-63da-4b28-9083-77564eebd6c9</vt:lpwstr>
  </property>
</Properties>
</file>