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7725" w:rsidRDefault="00761BC9">
      <w:r>
        <w:t>SJTA5007</w:t>
      </w:r>
    </w:p>
    <w:p w:rsidR="00761BC9" w:rsidRDefault="00761BC9"/>
    <w:p w:rsidR="00761BC9" w:rsidRDefault="00761BC9">
      <w:r>
        <w:t>‘Using theory critically discuss the challenges posted by internal and external factors on the learning environment’</w:t>
      </w:r>
    </w:p>
    <w:p w:rsidR="00761BC9" w:rsidRDefault="00761BC9"/>
    <w:p w:rsidR="00761BC9" w:rsidRDefault="003D5972">
      <w:r>
        <w:t xml:space="preserve">Exploring the influences of psych-socio-economic factors have on the learning environment to a individual children, breaking down the internal and external factors discovering the factors that have a positive and negative effects on the learning environment.  Behaviourism and social learning theories are linked with the aspects of psych-socio-economic model favours influencing a child’s behaviours in different situations.  Creating a positive learning environment has to be the tasks for may professionals and theories investigating attachments between peers and teachers, Social Learning theory how the children see themselves in the world learning through observing teachers and peers in their skills.  Investigating environments </w:t>
      </w:r>
      <w:proofErr w:type="spellStart"/>
      <w:r>
        <w:t>Brofenbrenner’s</w:t>
      </w:r>
      <w:proofErr w:type="spellEnd"/>
      <w:r>
        <w:t xml:space="preserve"> Ecological Systems Theory is a key element to explore when discussing the internal and external factors on the learning environment.  </w:t>
      </w:r>
    </w:p>
    <w:p w:rsidR="003D5972" w:rsidRDefault="003D5972"/>
    <w:p w:rsidR="003D5972" w:rsidRPr="00827D54" w:rsidRDefault="003D5972">
      <w:r>
        <w:t>A learning environment is where children can learn in a diverse physical location with positive outcomes.  (Brown et al 1996).  Social and economic factors will have heavy influences on children positive learning environments, for example if a child has moved into a different area also having to change school due to money issues or family structure breakdowns.  This can be difficult for the child to adjust to the environment and social networks around them (Bradshaw</w:t>
      </w:r>
      <w:proofErr w:type="gramStart"/>
      <w:r>
        <w:t>,2016</w:t>
      </w:r>
      <w:proofErr w:type="gramEnd"/>
      <w:r w:rsidR="005B39A4">
        <w:t xml:space="preserve">. </w:t>
      </w:r>
      <w:r>
        <w:t xml:space="preserve">pg.125).  </w:t>
      </w:r>
      <w:r w:rsidR="00827D54">
        <w:t xml:space="preserve">There are many children within our school that come from these backgrounds, as well as being in a deprived area we have a number of children who are from an eastern European country who also have moved into a new area, with a new school and new friends to socially make.  Many of the children will only speak their native language and won’t even speak English, yet they then have to learn three languages as we are in a </w:t>
      </w:r>
      <w:proofErr w:type="gramStart"/>
      <w:r w:rsidR="00827D54">
        <w:t>Welsh speaking</w:t>
      </w:r>
      <w:proofErr w:type="gramEnd"/>
      <w:r w:rsidR="00827D54">
        <w:t xml:space="preserve"> school.  This makes it very difficult for not only the child, </w:t>
      </w:r>
      <w:proofErr w:type="gramStart"/>
      <w:r w:rsidR="00827D54">
        <w:t>but</w:t>
      </w:r>
      <w:proofErr w:type="gramEnd"/>
      <w:r w:rsidR="00827D54">
        <w:t xml:space="preserve"> the parents, and all staff within the school who will try and communicate with the child.  What we have noticed is that the younger the child comes into the school, the quicker and easier they adapt to all aspects including language and quickly pick up and develop the three.</w:t>
      </w:r>
      <w:r w:rsidR="0068757F">
        <w:t xml:space="preserve">  Many parents decide on which schools their children will go to depending on the surrounding area, or how well the school interacts with the community.  </w:t>
      </w:r>
      <w:r w:rsidR="00D55836">
        <w:t xml:space="preserve">Many schools are lucky with a good community around them where they may be able to use the facilities around them.  Many may not be that fortunate and may have nothing around them.  Some schools help and donate to local </w:t>
      </w:r>
      <w:proofErr w:type="gramStart"/>
      <w:r w:rsidR="00D55836">
        <w:t>causes,</w:t>
      </w:r>
      <w:proofErr w:type="gramEnd"/>
      <w:r w:rsidR="00D55836">
        <w:t xml:space="preserve"> many causes may even be parents who are raising money for illness.  </w:t>
      </w:r>
      <w:proofErr w:type="gramStart"/>
      <w:r w:rsidR="00D55836">
        <w:t>This then becomes a whole school approach and try</w:t>
      </w:r>
      <w:proofErr w:type="gramEnd"/>
      <w:r w:rsidR="00D55836">
        <w:t xml:space="preserve"> and help the family and bring the community into the understanding so that then maybe they could help out also.  </w:t>
      </w:r>
      <w:r w:rsidR="00DD673C">
        <w:t>Before accepting plans for a new school, the council must also look around at the local community to see if it is acceptable to maybe build a school there, the school then must show plans on how they aim to help or work with the local community.</w:t>
      </w:r>
      <w:bookmarkStart w:id="0" w:name="_GoBack"/>
      <w:bookmarkEnd w:id="0"/>
    </w:p>
    <w:p w:rsidR="003D5972" w:rsidRDefault="003D5972"/>
    <w:p w:rsidR="003D5972" w:rsidRDefault="003D5972">
      <w:r>
        <w:t xml:space="preserve">Even with the environment it is important for professionals and pupils to have a good bond to continue fulfilling the student’s full potential in life.  </w:t>
      </w:r>
      <w:proofErr w:type="spellStart"/>
      <w:r>
        <w:t>Bowlby’s</w:t>
      </w:r>
      <w:proofErr w:type="spellEnd"/>
      <w:r>
        <w:t xml:space="preserve"> </w:t>
      </w:r>
      <w:r>
        <w:lastRenderedPageBreak/>
        <w:t>Attachment Theory is a popular theory to discover the areas of bonds</w:t>
      </w:r>
      <w:r w:rsidR="005361A9">
        <w:t xml:space="preserve"> between professionals and students have the correct bond from the start of the year to the end is a key factor to achieve a positive learning environment.  (Solomon, et al 1999)</w:t>
      </w:r>
    </w:p>
    <w:p w:rsidR="005361A9" w:rsidRDefault="005361A9"/>
    <w:p w:rsidR="005361A9" w:rsidRDefault="005361A9">
      <w:r>
        <w:t xml:space="preserve">From experiences of working with all different abilities of children, expanding on their knowledge to face the outside world in caring and supporting environments to all abilities to fulfil their potential.  A project based research in 2014 suggests that recent research discovers children living in poverty are at a higher risk of low levels of well-being which in time affects the learning environments as this creates a rippling effect throughout the classroom.  </w:t>
      </w:r>
      <w:proofErr w:type="gramStart"/>
      <w:r>
        <w:t>Children learning inappropriate behaviours from peers.</w:t>
      </w:r>
      <w:proofErr w:type="gramEnd"/>
      <w:r>
        <w:t xml:space="preserve">  (McConnell </w:t>
      </w:r>
      <w:proofErr w:type="gramStart"/>
      <w:r>
        <w:t>et</w:t>
      </w:r>
      <w:proofErr w:type="gramEnd"/>
      <w:r>
        <w:t xml:space="preserve"> all. 2014)</w:t>
      </w:r>
    </w:p>
    <w:p w:rsidR="005361A9" w:rsidRDefault="005361A9"/>
    <w:p w:rsidR="005361A9" w:rsidRDefault="005361A9">
      <w:r>
        <w:t>Exploring the importance of factor influencing learning environments, introducing the hypothesis that psych-socio-economic factors used correctly can create a positive learning environment</w:t>
      </w:r>
      <w:r w:rsidR="00122F78">
        <w:t xml:space="preserve">.  This hypothesis can be successful to a ‘normal’ child but with internal factors such as a child with autism can have added impact on the learning environment, controlling the influences to prevent ‘kick offs’.  Children with autism can be influenced by and have different reactions to different situations, autism is a condition some children have from birth or infancy rare diagnoses in later life.  Medical studies have investigated abnormalities in brain functions in the limbic </w:t>
      </w:r>
      <w:proofErr w:type="gramStart"/>
      <w:r w:rsidR="00122F78">
        <w:t>system,</w:t>
      </w:r>
      <w:proofErr w:type="gramEnd"/>
      <w:r w:rsidR="00122F78">
        <w:t xml:space="preserve"> children are discovering the world differently, interpreting scenes and social interaction and understanding their environments and influences differently.  (</w:t>
      </w:r>
      <w:proofErr w:type="spellStart"/>
      <w:r w:rsidR="00122F78">
        <w:t>Meguid</w:t>
      </w:r>
      <w:proofErr w:type="spellEnd"/>
      <w:r w:rsidR="00122F78">
        <w:t xml:space="preserve">, </w:t>
      </w:r>
      <w:proofErr w:type="gramStart"/>
      <w:r w:rsidR="00122F78">
        <w:t>et</w:t>
      </w:r>
      <w:proofErr w:type="gramEnd"/>
      <w:r w:rsidR="00122F78">
        <w:t xml:space="preserve"> al.2013)</w:t>
      </w:r>
    </w:p>
    <w:p w:rsidR="00122F78" w:rsidRDefault="00122F78"/>
    <w:p w:rsidR="00122F78" w:rsidRDefault="00122F78">
      <w:r>
        <w:t>Theories can be used to show understanding that autistic children can struggle adapting to new or unfamiliar environments.  In social learning theory, Bandura (1977) agrees with the theories of classical conditioning and operant conditioning stimuli and responses, to behaviours and learning.  Behaviour is a learnt through experiences of exploring an</w:t>
      </w:r>
      <w:r w:rsidR="00B44843">
        <w:t xml:space="preserve">d discovering through the environment.  Also known </w:t>
      </w:r>
      <w:proofErr w:type="gramStart"/>
      <w:r w:rsidR="00B44843">
        <w:t>a</w:t>
      </w:r>
      <w:proofErr w:type="gramEnd"/>
      <w:r w:rsidR="00B44843">
        <w:t xml:space="preserve"> observational learning.  The theory that emphasizes learning through observation of others.  We learn not only how to perform a behaviour but also what will happen to us in a specific situation if we do perform it.  There are three forms of reinforcement: Direct Reinforcement, Vicarious reinforcement, Self-reinforcement (Bandura, 1985).  Children with autism explore and discover the environment including links through the brain from touch, sight and hearing the different elements of the learning environment.</w:t>
      </w:r>
    </w:p>
    <w:p w:rsidR="00832A2A" w:rsidRDefault="00827D54">
      <w:r>
        <w:t xml:space="preserve">Schools are encouraged to help children of all aspects to explore and play, this is even greater at the foundation phase where many classrooms have ‘Muddy Wednesdays’ where children bring in spare clothes, old trainers/shoes or willies and go outside where the teachers have made activities for the children which will coincide with the curriculum or term theme and there outside the children can discover many things whether it be science and animals, to living things such as trees and plants.  They then can bring in many other lessons where numeracy and other skills will be used.  Children with autism can find these lessons very interesting as they see it as a chance to go explore and can wonder off sometimes.  The school, will recognize this and make sure that the surrounding area is safe and secure so that the children feel part of the school, and can wonder the grounds in a safe environment, under the watchful eye of teachers who may have made small groups so that there is a teacher or L.S.A with the groups at all times. </w:t>
      </w:r>
    </w:p>
    <w:p w:rsidR="00B44843" w:rsidRPr="00827D54" w:rsidRDefault="00827D54">
      <w:r>
        <w:t xml:space="preserve"> Many displays within the class must not be colourful so that if the children with autism are sat close they will not lose focus in their work and cause disruptions within the classroom.  This can also occur if the child is sat near a window where there is something happening outside.  </w:t>
      </w:r>
      <w:r w:rsidR="00832A2A">
        <w:t xml:space="preserve">Or the seating plan within the classroom that the teacher may have come up with to help the children, for example, maybe a child who lacks an attention span could be sat at a table closest to the board so that they can see the expectations </w:t>
      </w:r>
      <w:r w:rsidR="00230BC0">
        <w:t xml:space="preserve">clearly, the teacher may even create a visual timetable so that the child can see what is expected and know exactly what are needed, this would come in a laminated form with Velcro so that the teacher and child can discuss what is happening in the day, and if there is then a change in the day it is easy and accessible to change so that it doesn’t upset the child’s day.  </w:t>
      </w:r>
    </w:p>
    <w:p w:rsidR="00B44843" w:rsidRDefault="00B44843">
      <w:pPr>
        <w:rPr>
          <w:color w:val="FF0000"/>
        </w:rPr>
      </w:pPr>
    </w:p>
    <w:p w:rsidR="00634D18" w:rsidRDefault="00B44843">
      <w:r>
        <w:t>External factors influencing learning environments can be economic, factors can be a main element to affecting families with children who have additional learning needs, this can affect a child’s mental well being progressing to low levels of participation in class disturbing the positive</w:t>
      </w:r>
      <w:r w:rsidR="00634D18">
        <w:t xml:space="preserve"> learning environment in class.  Maslow’s hierarchy of needs shows the basics of </w:t>
      </w:r>
      <w:proofErr w:type="gramStart"/>
      <w:r w:rsidR="00634D18">
        <w:t>well-being</w:t>
      </w:r>
      <w:proofErr w:type="gramEnd"/>
      <w:r w:rsidR="00634D18">
        <w:t xml:space="preserve"> and survival to the children without their childhood leading them into adult life.  </w:t>
      </w:r>
      <w:proofErr w:type="gramStart"/>
      <w:r w:rsidR="00634D18">
        <w:t>The environments in school as able to reduce any changes to the environments overnight allowing the children with autism to slowly change around them, allowing other children to adjust their environment.</w:t>
      </w:r>
      <w:proofErr w:type="gramEnd"/>
    </w:p>
    <w:p w:rsidR="00B44843" w:rsidRPr="00F7532D" w:rsidRDefault="00F7532D">
      <w:r>
        <w:t xml:space="preserve">Maslow’s hierarchy of needs is met within schools when it comes to nutrition, with many schools now with ‘Free school meals’ &amp; ‘free breakfast clubs’ set up.  This helps the parents of the children who may have to go to work early, and also parents who may not be financially stable enough to pay for the school meals due to other circumstances.  This then not only eases the child with a </w:t>
      </w:r>
      <w:proofErr w:type="spellStart"/>
      <w:r>
        <w:t>nutricious</w:t>
      </w:r>
      <w:proofErr w:type="spellEnd"/>
      <w:r>
        <w:t xml:space="preserve"> meal, but also helps put the minds at ease of the parents, who then don’t have to worry about making sure their children eat in the mornings or be late for work.  This then creates a positive environment within the </w:t>
      </w:r>
      <w:proofErr w:type="gramStart"/>
      <w:r>
        <w:t>families</w:t>
      </w:r>
      <w:proofErr w:type="gramEnd"/>
      <w:r>
        <w:t xml:space="preserve"> home life, and also the parents house.  Children are given responsibilities at a young age, maybe not as much responsibilities of that in Scandinavian countries where the children help themselves to the food by dishing out themselves at a young age.  Many are faced with decisions and accept responsibilities where they know that in the classroom they will have a turn on most things but must share</w:t>
      </w:r>
      <w:r w:rsidR="00CF5BED">
        <w:t xml:space="preserve">, many children grow up within the school environment and see a reward system for </w:t>
      </w:r>
      <w:proofErr w:type="spellStart"/>
      <w:r w:rsidR="00CF5BED">
        <w:t>everytime</w:t>
      </w:r>
      <w:proofErr w:type="spellEnd"/>
      <w:r w:rsidR="00CF5BED">
        <w:t xml:space="preserve"> they have been good or done something good to deserve a reward.  They might have even tried to gain a reward even if they did not deserve one.  This then helps the children to understand the basic knowledge of right and wrong.  </w:t>
      </w:r>
      <w:r w:rsidR="00230BC0">
        <w:t xml:space="preserve">The school may even have a celebratory assembly on a Friday to celebrate any recognition from all children, and the whole school can then celebrate these feats together, and help make the children feel </w:t>
      </w:r>
      <w:r w:rsidR="0068757F">
        <w:t xml:space="preserve">as part of the school, some even say a family away from their family.  </w:t>
      </w:r>
      <w:r w:rsidR="00CF5BED">
        <w:t xml:space="preserve">They don’t have to learn </w:t>
      </w:r>
      <w:r w:rsidR="0068757F">
        <w:t>about right and wrong</w:t>
      </w:r>
      <w:r w:rsidR="00CF5BED">
        <w:t xml:space="preserve"> straight away from an early age, they will always learn this step though before they will accept responsibility for their actions.  </w:t>
      </w:r>
      <w:r w:rsidR="0068757F">
        <w:t xml:space="preserve">Even as the children grow through the years in schools, they will have decisions and responsibilities to help the school, where they may have to vote for </w:t>
      </w:r>
      <w:proofErr w:type="spellStart"/>
      <w:r w:rsidR="0068757F">
        <w:t>representitives</w:t>
      </w:r>
      <w:proofErr w:type="spellEnd"/>
      <w:r w:rsidR="0068757F">
        <w:t xml:space="preserve"> from their class for school eco council, school council.  Most at a young age will vote for their </w:t>
      </w:r>
      <w:proofErr w:type="gramStart"/>
      <w:r w:rsidR="0068757F">
        <w:t>friends</w:t>
      </w:r>
      <w:proofErr w:type="gramEnd"/>
      <w:r w:rsidR="0068757F">
        <w:t xml:space="preserve"> as they want to feel loved or want their friends to vote back for them, many will vote for the popular child so that they may not get picked on or bullied because they did not pick them.  As they get older though many will think about the process and decide on who would do the best job if given this responsibility.  </w:t>
      </w: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Pr>
        <w:rPr>
          <w:color w:val="FF0000"/>
        </w:rPr>
      </w:pPr>
    </w:p>
    <w:p w:rsidR="00634D18" w:rsidRDefault="00634D18">
      <w:proofErr w:type="spellStart"/>
      <w:r>
        <w:t>Refrences</w:t>
      </w:r>
      <w:proofErr w:type="spellEnd"/>
    </w:p>
    <w:p w:rsidR="00634D18" w:rsidRDefault="00634D18"/>
    <w:p w:rsidR="00634D18" w:rsidRDefault="00634D18">
      <w:r>
        <w:t xml:space="preserve">Bandura, A.  </w:t>
      </w:r>
      <w:proofErr w:type="spellStart"/>
      <w:r>
        <w:t>Self-efficacy</w:t>
      </w:r>
      <w:proofErr w:type="gramStart"/>
      <w:r>
        <w:t>:toward</w:t>
      </w:r>
      <w:proofErr w:type="spellEnd"/>
      <w:proofErr w:type="gramEnd"/>
      <w:r>
        <w:t xml:space="preserve"> a unifying theory of behavioural change.  Psychological Review, 1977, 84, 191-215</w:t>
      </w:r>
    </w:p>
    <w:p w:rsidR="00634D18" w:rsidRDefault="00634D18"/>
    <w:p w:rsidR="00634D18" w:rsidRDefault="00634D18">
      <w:proofErr w:type="spellStart"/>
      <w:r>
        <w:t>Bradshaw</w:t>
      </w:r>
      <w:proofErr w:type="gramStart"/>
      <w:r>
        <w:t>,J</w:t>
      </w:r>
      <w:proofErr w:type="spellEnd"/>
      <w:proofErr w:type="gramEnd"/>
      <w:r>
        <w:t xml:space="preserve"> (2016). </w:t>
      </w:r>
      <w:proofErr w:type="gramStart"/>
      <w:r>
        <w:t>The wellbeing of children in the UK (4</w:t>
      </w:r>
      <w:r w:rsidRPr="00634D18">
        <w:rPr>
          <w:vertAlign w:val="superscript"/>
        </w:rPr>
        <w:t>th</w:t>
      </w:r>
      <w:r>
        <w:t xml:space="preserve"> edition).</w:t>
      </w:r>
      <w:proofErr w:type="gramEnd"/>
      <w:r>
        <w:t xml:space="preserve"> Bristol: British Library. Pg125</w:t>
      </w:r>
    </w:p>
    <w:p w:rsidR="00634D18" w:rsidRDefault="00634D18"/>
    <w:p w:rsidR="00634D18" w:rsidRDefault="00634D18">
      <w:proofErr w:type="spellStart"/>
      <w:r>
        <w:t>Brofenbrenner</w:t>
      </w:r>
      <w:proofErr w:type="spellEnd"/>
      <w:r>
        <w:t xml:space="preserve">, U. (1977).  </w:t>
      </w:r>
      <w:proofErr w:type="gramStart"/>
      <w:r>
        <w:t>Toward an experimental ecology of human development.</w:t>
      </w:r>
      <w:proofErr w:type="gramEnd"/>
      <w:r>
        <w:t xml:space="preserve">  </w:t>
      </w:r>
      <w:proofErr w:type="gramStart"/>
      <w:r>
        <w:t>American Psychologist, 32(7), 513-531.</w:t>
      </w:r>
      <w:proofErr w:type="gramEnd"/>
    </w:p>
    <w:p w:rsidR="00634D18" w:rsidRDefault="00634D18"/>
    <w:p w:rsidR="00634D18" w:rsidRDefault="00634D18">
      <w:proofErr w:type="gramStart"/>
      <w:r>
        <w:t xml:space="preserve">Brown, A. L., &amp; </w:t>
      </w:r>
      <w:proofErr w:type="spellStart"/>
      <w:r>
        <w:t>Campione</w:t>
      </w:r>
      <w:proofErr w:type="spellEnd"/>
      <w:r>
        <w:t>, J. C. (1996).</w:t>
      </w:r>
      <w:proofErr w:type="gramEnd"/>
      <w:r>
        <w:t xml:space="preserve">  Psychological theory and the design of innovative learning enviro</w:t>
      </w:r>
      <w:r w:rsidR="00EA7D46">
        <w:t xml:space="preserve">nments: On procedures, principles, and </w:t>
      </w:r>
      <w:proofErr w:type="gramStart"/>
      <w:r w:rsidR="00EA7D46">
        <w:t>systems .</w:t>
      </w:r>
      <w:proofErr w:type="gramEnd"/>
      <w:r w:rsidR="00EA7D46">
        <w:t xml:space="preserve"> In L. </w:t>
      </w:r>
      <w:proofErr w:type="spellStart"/>
      <w:r w:rsidR="00EA7D46">
        <w:t>Schauble</w:t>
      </w:r>
      <w:proofErr w:type="spellEnd"/>
      <w:r w:rsidR="00EA7D46">
        <w:t xml:space="preserve"> &amp;R. Glaser (</w:t>
      </w:r>
      <w:proofErr w:type="spellStart"/>
      <w:r w:rsidR="00EA7D46">
        <w:t>Eds</w:t>
      </w:r>
      <w:proofErr w:type="spellEnd"/>
      <w:r w:rsidR="00EA7D46">
        <w:t xml:space="preserve">). Innovations in </w:t>
      </w:r>
      <w:proofErr w:type="gramStart"/>
      <w:r w:rsidR="00EA7D46">
        <w:t>learning :New</w:t>
      </w:r>
      <w:proofErr w:type="gramEnd"/>
      <w:r w:rsidR="00EA7D46">
        <w:t xml:space="preserve"> environments for education(pp. 289-325). Hillside, NJ: Lawrence Erlbaum Associates.</w:t>
      </w:r>
    </w:p>
    <w:p w:rsidR="00EA7D46" w:rsidRDefault="00EA7D46"/>
    <w:p w:rsidR="00EA7D46" w:rsidRDefault="00EA7D46">
      <w:r>
        <w:t>Solomon, J., &amp; George, C. (1999). The place of disorganization in attachment theory: Linking classic observations with contemporary findings, In J. Solomon &amp; C. George (Eds.), Attachment disorganisation (pp.3-32). New York: Guilford press.</w:t>
      </w:r>
    </w:p>
    <w:p w:rsidR="00EA7D46" w:rsidRDefault="00EA7D46"/>
    <w:p w:rsidR="00EA7D46" w:rsidRDefault="00EA7D46">
      <w:r>
        <w:t>McConnell, J. (2014</w:t>
      </w:r>
      <w:proofErr w:type="gramStart"/>
      <w:r>
        <w:t>)  Applications</w:t>
      </w:r>
      <w:proofErr w:type="gramEnd"/>
      <w:r>
        <w:t xml:space="preserve"> of Tensor. New York. Dover Publications</w:t>
      </w:r>
    </w:p>
    <w:p w:rsidR="00EA7D46" w:rsidRDefault="00EA7D46"/>
    <w:p w:rsidR="00EA7D46" w:rsidRPr="00634D18" w:rsidRDefault="00EA7D46">
      <w:proofErr w:type="spellStart"/>
      <w:proofErr w:type="gramStart"/>
      <w:r>
        <w:t>Meguid</w:t>
      </w:r>
      <w:proofErr w:type="spellEnd"/>
      <w:r>
        <w:t>, et al. (2013) Mitochondrial abnormalities in temporal lobe of autistic brain.</w:t>
      </w:r>
      <w:proofErr w:type="gramEnd"/>
      <w:r>
        <w:t xml:space="preserve">  Vol. 54, Pages 349-361</w:t>
      </w:r>
    </w:p>
    <w:sectPr w:rsidR="00EA7D46" w:rsidRPr="00634D18" w:rsidSect="00DE024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1BC9"/>
    <w:rsid w:val="00122F78"/>
    <w:rsid w:val="00230BC0"/>
    <w:rsid w:val="003A7725"/>
    <w:rsid w:val="003D5972"/>
    <w:rsid w:val="005361A9"/>
    <w:rsid w:val="005B39A4"/>
    <w:rsid w:val="006167E5"/>
    <w:rsid w:val="00634D18"/>
    <w:rsid w:val="0068757F"/>
    <w:rsid w:val="0072017A"/>
    <w:rsid w:val="00761BC9"/>
    <w:rsid w:val="00827D54"/>
    <w:rsid w:val="00832A2A"/>
    <w:rsid w:val="00B44843"/>
    <w:rsid w:val="00CF5BED"/>
    <w:rsid w:val="00D55836"/>
    <w:rsid w:val="00DD673C"/>
    <w:rsid w:val="00DE024C"/>
    <w:rsid w:val="00EA7D46"/>
    <w:rsid w:val="00F7532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1787</Words>
  <Characters>10188</Characters>
  <Application>Microsoft Macintosh Word</Application>
  <DocSecurity>0</DocSecurity>
  <Lines>84</Lines>
  <Paragraphs>23</Paragraphs>
  <ScaleCrop>false</ScaleCrop>
  <Company/>
  <LinksUpToDate>false</LinksUpToDate>
  <CharactersWithSpaces>11952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Dowley</dc:creator>
  <cp:keywords/>
  <dc:description/>
  <cp:lastModifiedBy>Darren Dowley</cp:lastModifiedBy>
  <cp:revision>2</cp:revision>
  <dcterms:created xsi:type="dcterms:W3CDTF">2018-01-13T10:04:00Z</dcterms:created>
  <dcterms:modified xsi:type="dcterms:W3CDTF">2018-01-13T10:04:00Z</dcterms:modified>
</cp:coreProperties>
</file>