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C74524" w14:textId="72B81908" w:rsidR="007573FE" w:rsidRDefault="007573FE" w:rsidP="007573FE">
      <w:pPr>
        <w:spacing w:line="360" w:lineRule="auto"/>
        <w:jc w:val="center"/>
        <w:rPr>
          <w:rFonts w:ascii="Arial" w:hAnsi="Arial" w:cs="Arial"/>
          <w:b/>
          <w:bCs/>
          <w:sz w:val="36"/>
          <w:szCs w:val="36"/>
          <w:u w:val="single"/>
        </w:rPr>
      </w:pPr>
      <w:r>
        <w:rPr>
          <w:rFonts w:ascii="Arial" w:hAnsi="Arial" w:cs="Arial"/>
          <w:b/>
          <w:bCs/>
          <w:sz w:val="36"/>
          <w:szCs w:val="36"/>
          <w:u w:val="single"/>
        </w:rPr>
        <w:t>How a school develops one aspect of its SDP: a report that critically reflects on the actions, impact and evidence base.</w:t>
      </w:r>
    </w:p>
    <w:tbl>
      <w:tblPr>
        <w:tblStyle w:val="TableGrid"/>
        <w:tblW w:w="0" w:type="auto"/>
        <w:tblLook w:val="04A0" w:firstRow="1" w:lastRow="0" w:firstColumn="1" w:lastColumn="0" w:noHBand="0" w:noVBand="1"/>
      </w:tblPr>
      <w:tblGrid>
        <w:gridCol w:w="1722"/>
        <w:gridCol w:w="3647"/>
        <w:gridCol w:w="3647"/>
      </w:tblGrid>
      <w:tr w:rsidR="007573FE" w14:paraId="2F374B43" w14:textId="77777777" w:rsidTr="00052A55">
        <w:tc>
          <w:tcPr>
            <w:tcW w:w="1722" w:type="dxa"/>
          </w:tcPr>
          <w:p w14:paraId="2AFAD7E4" w14:textId="77777777" w:rsidR="007573FE" w:rsidRPr="007573FE" w:rsidRDefault="007573FE" w:rsidP="00052A55">
            <w:pPr>
              <w:pStyle w:val="AssignBody"/>
              <w:rPr>
                <w:rFonts w:ascii="Arial" w:hAnsi="Arial" w:cs="Arial"/>
              </w:rPr>
            </w:pPr>
          </w:p>
        </w:tc>
        <w:tc>
          <w:tcPr>
            <w:tcW w:w="3647" w:type="dxa"/>
          </w:tcPr>
          <w:p w14:paraId="743913E7" w14:textId="77777777" w:rsidR="007573FE" w:rsidRPr="007573FE" w:rsidRDefault="007573FE" w:rsidP="00052A55">
            <w:pPr>
              <w:pStyle w:val="AssignBody"/>
              <w:rPr>
                <w:rFonts w:ascii="Arial" w:hAnsi="Arial" w:cs="Arial"/>
              </w:rPr>
            </w:pPr>
            <w:proofErr w:type="spellStart"/>
            <w:r w:rsidRPr="007573FE">
              <w:rPr>
                <w:rFonts w:ascii="Arial" w:hAnsi="Arial" w:cs="Arial"/>
              </w:rPr>
              <w:t>Targed</w:t>
            </w:r>
            <w:proofErr w:type="spellEnd"/>
            <w:r w:rsidRPr="007573FE">
              <w:rPr>
                <w:rFonts w:ascii="Arial" w:hAnsi="Arial" w:cs="Arial"/>
              </w:rPr>
              <w:t>/target</w:t>
            </w:r>
          </w:p>
        </w:tc>
        <w:tc>
          <w:tcPr>
            <w:tcW w:w="3647" w:type="dxa"/>
          </w:tcPr>
          <w:p w14:paraId="1975B861" w14:textId="77777777" w:rsidR="007573FE" w:rsidRPr="007573FE" w:rsidRDefault="007573FE" w:rsidP="00052A55">
            <w:pPr>
              <w:pStyle w:val="NormalWeb"/>
              <w:spacing w:before="0" w:beforeAutospacing="0" w:after="0" w:afterAutospacing="0"/>
              <w:rPr>
                <w:rFonts w:ascii="Arial" w:hAnsi="Arial" w:cs="Arial"/>
                <w:sz w:val="22"/>
                <w:szCs w:val="22"/>
                <w:lang w:val="en-US"/>
              </w:rPr>
            </w:pPr>
            <w:r w:rsidRPr="007573FE">
              <w:rPr>
                <w:rFonts w:ascii="Arial" w:hAnsi="Arial" w:cs="Arial"/>
                <w:sz w:val="22"/>
                <w:szCs w:val="22"/>
                <w:lang w:val="en-US"/>
              </w:rPr>
              <w:t>What I have done in this assignment...</w:t>
            </w:r>
          </w:p>
          <w:p w14:paraId="542F21FA" w14:textId="77777777" w:rsidR="007573FE" w:rsidRPr="007573FE" w:rsidRDefault="007573FE" w:rsidP="00052A55">
            <w:pPr>
              <w:pStyle w:val="AssignBody"/>
              <w:rPr>
                <w:rFonts w:ascii="Arial" w:hAnsi="Arial" w:cs="Arial"/>
              </w:rPr>
            </w:pPr>
          </w:p>
        </w:tc>
      </w:tr>
      <w:tr w:rsidR="007573FE" w14:paraId="7A41A8BB" w14:textId="77777777" w:rsidTr="00052A55">
        <w:tc>
          <w:tcPr>
            <w:tcW w:w="1722" w:type="dxa"/>
          </w:tcPr>
          <w:p w14:paraId="774F2234" w14:textId="75B04800" w:rsidR="007573FE" w:rsidRPr="007573FE" w:rsidRDefault="007573FE" w:rsidP="00052A55">
            <w:pPr>
              <w:pStyle w:val="AssignBody"/>
              <w:rPr>
                <w:rFonts w:ascii="Arial" w:hAnsi="Arial" w:cs="Arial"/>
              </w:rPr>
            </w:pPr>
            <w:r w:rsidRPr="007573FE">
              <w:rPr>
                <w:rFonts w:ascii="Arial" w:hAnsi="Arial" w:cs="Arial"/>
              </w:rPr>
              <w:t>Target 1</w:t>
            </w:r>
          </w:p>
        </w:tc>
        <w:tc>
          <w:tcPr>
            <w:tcW w:w="3647" w:type="dxa"/>
          </w:tcPr>
          <w:p w14:paraId="31E00F11" w14:textId="17F4503F" w:rsidR="007573FE" w:rsidRPr="007573FE" w:rsidRDefault="007573FE" w:rsidP="00052A55">
            <w:pPr>
              <w:pStyle w:val="AssignBody"/>
              <w:rPr>
                <w:rFonts w:ascii="Arial" w:hAnsi="Arial" w:cs="Arial"/>
              </w:rPr>
            </w:pPr>
            <w:r w:rsidRPr="007573FE">
              <w:rPr>
                <w:rFonts w:ascii="Arial" w:hAnsi="Arial" w:cs="Arial"/>
                <w:color w:val="283041"/>
                <w:shd w:val="clear" w:color="auto" w:fill="FFFFFF"/>
              </w:rPr>
              <w:t>Try to write in a more concise academic style</w:t>
            </w:r>
          </w:p>
        </w:tc>
        <w:tc>
          <w:tcPr>
            <w:tcW w:w="3647" w:type="dxa"/>
          </w:tcPr>
          <w:p w14:paraId="7BAEC17C" w14:textId="576EFCC1" w:rsidR="007573FE" w:rsidRPr="007573FE" w:rsidRDefault="007573FE" w:rsidP="00052A55">
            <w:pPr>
              <w:pStyle w:val="AssignBody"/>
              <w:rPr>
                <w:rFonts w:ascii="Arial" w:hAnsi="Arial" w:cs="Arial"/>
              </w:rPr>
            </w:pPr>
            <w:r w:rsidRPr="007573FE">
              <w:rPr>
                <w:rFonts w:ascii="Arial" w:hAnsi="Arial" w:cs="Arial"/>
              </w:rPr>
              <w:t xml:space="preserve">Used the Manchester phrasebook to help me create a more concise academic style </w:t>
            </w:r>
          </w:p>
        </w:tc>
      </w:tr>
      <w:tr w:rsidR="007573FE" w14:paraId="6B2A26F9" w14:textId="77777777" w:rsidTr="00052A55">
        <w:tc>
          <w:tcPr>
            <w:tcW w:w="1722" w:type="dxa"/>
          </w:tcPr>
          <w:p w14:paraId="43F30359" w14:textId="06C70BA9" w:rsidR="007573FE" w:rsidRPr="007573FE" w:rsidRDefault="007573FE" w:rsidP="00052A55">
            <w:pPr>
              <w:pStyle w:val="AssignBody"/>
              <w:rPr>
                <w:rFonts w:ascii="Arial" w:hAnsi="Arial" w:cs="Arial"/>
              </w:rPr>
            </w:pPr>
            <w:r w:rsidRPr="007573FE">
              <w:rPr>
                <w:rFonts w:ascii="Arial" w:hAnsi="Arial" w:cs="Arial"/>
              </w:rPr>
              <w:t>Target 2</w:t>
            </w:r>
          </w:p>
        </w:tc>
        <w:tc>
          <w:tcPr>
            <w:tcW w:w="3647" w:type="dxa"/>
          </w:tcPr>
          <w:p w14:paraId="5CD43915" w14:textId="3C594AED" w:rsidR="007573FE" w:rsidRPr="007573FE" w:rsidRDefault="007573FE" w:rsidP="00052A55">
            <w:pPr>
              <w:pStyle w:val="AssignBody"/>
              <w:rPr>
                <w:rFonts w:ascii="Arial" w:hAnsi="Arial" w:cs="Arial"/>
              </w:rPr>
            </w:pPr>
            <w:r w:rsidRPr="007573FE">
              <w:rPr>
                <w:rFonts w:ascii="Arial" w:hAnsi="Arial" w:cs="Arial"/>
                <w:color w:val="283041"/>
                <w:shd w:val="clear" w:color="auto" w:fill="FFFFFF"/>
              </w:rPr>
              <w:t> Be more critical in your analysis of research and findings</w:t>
            </w:r>
          </w:p>
        </w:tc>
        <w:tc>
          <w:tcPr>
            <w:tcW w:w="3647" w:type="dxa"/>
          </w:tcPr>
          <w:p w14:paraId="549ECCF8" w14:textId="640898F0" w:rsidR="007573FE" w:rsidRPr="007573FE" w:rsidRDefault="007573FE" w:rsidP="00052A55">
            <w:pPr>
              <w:pStyle w:val="AssignBody"/>
              <w:rPr>
                <w:rFonts w:ascii="Arial" w:hAnsi="Arial" w:cs="Arial"/>
              </w:rPr>
            </w:pPr>
            <w:r w:rsidRPr="007573FE">
              <w:rPr>
                <w:rFonts w:ascii="Arial" w:hAnsi="Arial" w:cs="Arial"/>
              </w:rPr>
              <w:t>Found more points to critically evaluate</w:t>
            </w:r>
          </w:p>
        </w:tc>
      </w:tr>
      <w:tr w:rsidR="007573FE" w14:paraId="5D009E81" w14:textId="77777777" w:rsidTr="00052A55">
        <w:tc>
          <w:tcPr>
            <w:tcW w:w="1722" w:type="dxa"/>
          </w:tcPr>
          <w:p w14:paraId="4B261957" w14:textId="1D16F5FD" w:rsidR="007573FE" w:rsidRPr="007573FE" w:rsidRDefault="007573FE" w:rsidP="00052A55">
            <w:pPr>
              <w:pStyle w:val="AssignBody"/>
              <w:rPr>
                <w:rFonts w:ascii="Arial" w:hAnsi="Arial" w:cs="Arial"/>
              </w:rPr>
            </w:pPr>
            <w:r w:rsidRPr="007573FE">
              <w:rPr>
                <w:rFonts w:ascii="Arial" w:hAnsi="Arial" w:cs="Arial"/>
              </w:rPr>
              <w:t>Target 3</w:t>
            </w:r>
          </w:p>
        </w:tc>
        <w:tc>
          <w:tcPr>
            <w:tcW w:w="3647" w:type="dxa"/>
          </w:tcPr>
          <w:p w14:paraId="0FA6F440" w14:textId="78856600" w:rsidR="007573FE" w:rsidRPr="007573FE" w:rsidRDefault="007573FE" w:rsidP="00052A55">
            <w:pPr>
              <w:pStyle w:val="AssignBody"/>
              <w:rPr>
                <w:rFonts w:ascii="Arial" w:hAnsi="Arial" w:cs="Arial"/>
              </w:rPr>
            </w:pPr>
            <w:r w:rsidRPr="007573FE">
              <w:rPr>
                <w:rFonts w:ascii="Arial" w:hAnsi="Arial" w:cs="Arial"/>
              </w:rPr>
              <w:t>Clear structure</w:t>
            </w:r>
          </w:p>
        </w:tc>
        <w:tc>
          <w:tcPr>
            <w:tcW w:w="3647" w:type="dxa"/>
          </w:tcPr>
          <w:p w14:paraId="12F50655" w14:textId="68DCB247" w:rsidR="007573FE" w:rsidRPr="007573FE" w:rsidRDefault="007573FE" w:rsidP="00052A55">
            <w:pPr>
              <w:pStyle w:val="AssignBody"/>
              <w:rPr>
                <w:rFonts w:ascii="Arial" w:hAnsi="Arial" w:cs="Arial"/>
              </w:rPr>
            </w:pPr>
            <w:r w:rsidRPr="007573FE">
              <w:rPr>
                <w:rFonts w:ascii="Arial" w:hAnsi="Arial" w:cs="Arial"/>
              </w:rPr>
              <w:t xml:space="preserve">Followed the guideline of what each paragraph should include. </w:t>
            </w:r>
          </w:p>
        </w:tc>
      </w:tr>
    </w:tbl>
    <w:p w14:paraId="3C4357E6" w14:textId="14E7A91B" w:rsidR="00687E43" w:rsidRDefault="007573FE" w:rsidP="00C772DF">
      <w:pPr>
        <w:spacing w:line="360" w:lineRule="auto"/>
        <w:rPr>
          <w:rFonts w:ascii="Arial" w:hAnsi="Arial" w:cs="Arial"/>
        </w:rPr>
      </w:pPr>
      <w:r>
        <w:rPr>
          <w:rFonts w:ascii="Arial" w:hAnsi="Arial" w:cs="Arial"/>
        </w:rPr>
        <w:br/>
      </w:r>
      <w:r w:rsidR="00FB0F54" w:rsidRPr="00C772DF">
        <w:rPr>
          <w:rFonts w:ascii="Arial" w:hAnsi="Arial" w:cs="Arial"/>
        </w:rPr>
        <w:t xml:space="preserve">In this essay, I will be critically reflecting on one aspect of a school development plan (SDP) created by the school where I had completed my PTE1. The main focus for critical reflection will be on the actions, impacts and the evidence of </w:t>
      </w:r>
      <w:r w:rsidR="00304E35">
        <w:rPr>
          <w:rFonts w:ascii="Arial" w:hAnsi="Arial" w:cs="Arial"/>
        </w:rPr>
        <w:t>one</w:t>
      </w:r>
      <w:r w:rsidR="00FB0F54" w:rsidRPr="00C772DF">
        <w:rPr>
          <w:rFonts w:ascii="Arial" w:hAnsi="Arial" w:cs="Arial"/>
        </w:rPr>
        <w:t xml:space="preserve"> chosen aspect. Throughout this assignment, in line with the BERA guidelines, I will be referring to the school as “school X” </w:t>
      </w:r>
      <w:r w:rsidR="00304E35">
        <w:rPr>
          <w:rFonts w:ascii="Arial" w:hAnsi="Arial" w:cs="Arial"/>
        </w:rPr>
        <w:t xml:space="preserve">for anonymity </w:t>
      </w:r>
      <w:r w:rsidR="00FB0F54" w:rsidRPr="00C772DF">
        <w:rPr>
          <w:rFonts w:ascii="Arial" w:hAnsi="Arial" w:cs="Arial"/>
        </w:rPr>
        <w:t>(BERA, 2018).</w:t>
      </w:r>
      <w:r w:rsidR="00304E35">
        <w:rPr>
          <w:rFonts w:ascii="Arial" w:hAnsi="Arial" w:cs="Arial"/>
        </w:rPr>
        <w:t xml:space="preserve"> School X’s</w:t>
      </w:r>
      <w:r w:rsidR="00FB0F54" w:rsidRPr="00C772DF">
        <w:rPr>
          <w:rFonts w:ascii="Arial" w:hAnsi="Arial" w:cs="Arial"/>
        </w:rPr>
        <w:t xml:space="preserve"> SDP is broken into three strands,</w:t>
      </w:r>
      <w:r w:rsidR="00304E35">
        <w:rPr>
          <w:rFonts w:ascii="Arial" w:hAnsi="Arial" w:cs="Arial"/>
        </w:rPr>
        <w:t xml:space="preserve"> for this assignment</w:t>
      </w:r>
      <w:r w:rsidR="00FB0F54" w:rsidRPr="00C772DF">
        <w:rPr>
          <w:rFonts w:ascii="Arial" w:hAnsi="Arial" w:cs="Arial"/>
        </w:rPr>
        <w:t xml:space="preserve"> I will be focusing on one strand. </w:t>
      </w:r>
      <w:r w:rsidR="00304E35">
        <w:rPr>
          <w:rFonts w:ascii="Arial" w:hAnsi="Arial" w:cs="Arial"/>
        </w:rPr>
        <w:t>The strand I will focus on investigates</w:t>
      </w:r>
      <w:r w:rsidR="00FB0F54" w:rsidRPr="00C772DF">
        <w:rPr>
          <w:rFonts w:ascii="Arial" w:hAnsi="Arial" w:cs="Arial"/>
        </w:rPr>
        <w:t xml:space="preserve"> the development of excellent teaching and learning. However,</w:t>
      </w:r>
      <w:r w:rsidR="00687E43">
        <w:rPr>
          <w:rFonts w:ascii="Arial" w:hAnsi="Arial" w:cs="Arial"/>
        </w:rPr>
        <w:t xml:space="preserve"> this particular strand is very </w:t>
      </w:r>
      <w:r w:rsidR="00FB0F54" w:rsidRPr="00C772DF">
        <w:rPr>
          <w:rFonts w:ascii="Arial" w:hAnsi="Arial" w:cs="Arial"/>
        </w:rPr>
        <w:t>broa</w:t>
      </w:r>
      <w:r w:rsidR="00687E43">
        <w:rPr>
          <w:rFonts w:ascii="Arial" w:hAnsi="Arial" w:cs="Arial"/>
        </w:rPr>
        <w:t>d</w:t>
      </w:r>
      <w:r w:rsidR="00FB0F54" w:rsidRPr="00C772DF">
        <w:rPr>
          <w:rFonts w:ascii="Arial" w:hAnsi="Arial" w:cs="Arial"/>
        </w:rPr>
        <w:t xml:space="preserve"> </w:t>
      </w:r>
      <w:r w:rsidR="00687E43">
        <w:rPr>
          <w:rFonts w:ascii="Arial" w:hAnsi="Arial" w:cs="Arial"/>
        </w:rPr>
        <w:t>thus,</w:t>
      </w:r>
      <w:r w:rsidR="00FB0F54" w:rsidRPr="00C772DF">
        <w:rPr>
          <w:rFonts w:ascii="Arial" w:hAnsi="Arial" w:cs="Arial"/>
        </w:rPr>
        <w:t xml:space="preserve"> the </w:t>
      </w:r>
      <w:r w:rsidR="00687E43">
        <w:rPr>
          <w:rFonts w:ascii="Arial" w:hAnsi="Arial" w:cs="Arial"/>
        </w:rPr>
        <w:t xml:space="preserve">school </w:t>
      </w:r>
      <w:r w:rsidR="00FB0F54" w:rsidRPr="00C772DF">
        <w:rPr>
          <w:rFonts w:ascii="Arial" w:hAnsi="Arial" w:cs="Arial"/>
        </w:rPr>
        <w:t xml:space="preserve">has </w:t>
      </w:r>
      <w:r w:rsidR="00687E43">
        <w:rPr>
          <w:rFonts w:ascii="Arial" w:hAnsi="Arial" w:cs="Arial"/>
        </w:rPr>
        <w:t xml:space="preserve">decided to further concise the strand </w:t>
      </w:r>
      <w:r w:rsidR="00FB0F54" w:rsidRPr="00C772DF">
        <w:rPr>
          <w:rFonts w:ascii="Arial" w:hAnsi="Arial" w:cs="Arial"/>
        </w:rPr>
        <w:t xml:space="preserve">into sub-sections. The sub-section, which I will be focusing on, is “Curriculum and Additional Learning Needs (ALN) reform”. </w:t>
      </w:r>
    </w:p>
    <w:p w14:paraId="41BBFC30" w14:textId="6EEB52D5" w:rsidR="00FB0F54" w:rsidRPr="00C772DF" w:rsidRDefault="00FB0F54" w:rsidP="00687E43">
      <w:pPr>
        <w:spacing w:line="360" w:lineRule="auto"/>
        <w:ind w:firstLine="720"/>
        <w:rPr>
          <w:rFonts w:ascii="Arial" w:hAnsi="Arial" w:cs="Arial"/>
        </w:rPr>
      </w:pPr>
      <w:r w:rsidRPr="00C772DF">
        <w:rPr>
          <w:rFonts w:ascii="Arial" w:hAnsi="Arial" w:cs="Arial"/>
        </w:rPr>
        <w:t xml:space="preserve">School X, is an English-medium mixed comprehensive school, in an urban city within Wales. The school has approximately 30% of students who have special educational needs and 3% which are statements of special education needs. They have around 1,560 pupils on roll. Furthermore, around 14% of the pupils are from a minority ethnic background. Pupils who attend the school, travel from across the city, </w:t>
      </w:r>
      <w:r w:rsidR="00687E43">
        <w:rPr>
          <w:rFonts w:ascii="Arial" w:hAnsi="Arial" w:cs="Arial"/>
        </w:rPr>
        <w:t xml:space="preserve">as the school has a specialised </w:t>
      </w:r>
      <w:r w:rsidRPr="00C772DF">
        <w:rPr>
          <w:rFonts w:ascii="Arial" w:hAnsi="Arial" w:cs="Arial"/>
        </w:rPr>
        <w:t>hearing impairment base on site</w:t>
      </w:r>
      <w:r w:rsidR="00C772DF">
        <w:rPr>
          <w:rFonts w:ascii="Arial" w:hAnsi="Arial" w:cs="Arial"/>
        </w:rPr>
        <w:t xml:space="preserve"> (ESTYN, 2017)</w:t>
      </w:r>
      <w:r w:rsidRPr="00C772DF">
        <w:rPr>
          <w:rFonts w:ascii="Arial" w:hAnsi="Arial" w:cs="Arial"/>
        </w:rPr>
        <w:t xml:space="preserve">. </w:t>
      </w:r>
    </w:p>
    <w:p w14:paraId="0117CEEE" w14:textId="73D125F7" w:rsidR="005A1F5C" w:rsidRDefault="0081104F" w:rsidP="007573FE">
      <w:pPr>
        <w:spacing w:line="360" w:lineRule="auto"/>
        <w:ind w:firstLine="720"/>
        <w:rPr>
          <w:rFonts w:ascii="Arial" w:hAnsi="Arial" w:cs="Arial"/>
        </w:rPr>
      </w:pPr>
      <w:r>
        <w:rPr>
          <w:rFonts w:ascii="Arial" w:hAnsi="Arial" w:cs="Arial"/>
        </w:rPr>
        <w:t xml:space="preserve">The </w:t>
      </w:r>
      <w:r w:rsidR="00FB0F54" w:rsidRPr="00C772DF">
        <w:rPr>
          <w:rFonts w:ascii="Arial" w:hAnsi="Arial" w:cs="Arial"/>
        </w:rPr>
        <w:t>key component in positive progression for schools</w:t>
      </w:r>
      <w:r>
        <w:rPr>
          <w:rFonts w:ascii="Arial" w:hAnsi="Arial" w:cs="Arial"/>
        </w:rPr>
        <w:t xml:space="preserve"> is an exceptionally beneficial SDP plan</w:t>
      </w:r>
      <w:r w:rsidR="00FB0F54" w:rsidRPr="00C772DF">
        <w:rPr>
          <w:rFonts w:ascii="Arial" w:hAnsi="Arial" w:cs="Arial"/>
        </w:rPr>
        <w:t xml:space="preserve">. </w:t>
      </w:r>
      <w:r>
        <w:rPr>
          <w:rFonts w:ascii="Arial" w:hAnsi="Arial" w:cs="Arial"/>
        </w:rPr>
        <w:t xml:space="preserve">A SDP main aim and purpose is to develop a strategic plan. It is fundamental that the school pivots its attention on areas which require improvements. It </w:t>
      </w:r>
      <w:r w:rsidR="00FB0F54" w:rsidRPr="00C772DF">
        <w:rPr>
          <w:rFonts w:ascii="Arial" w:hAnsi="Arial" w:cs="Arial"/>
        </w:rPr>
        <w:t>should be a clear and concise document, to outline the school priorities (</w:t>
      </w:r>
      <w:r w:rsidR="00C772DF">
        <w:rPr>
          <w:rFonts w:ascii="Arial" w:hAnsi="Arial" w:cs="Arial"/>
        </w:rPr>
        <w:t>Department of Education 2020)</w:t>
      </w:r>
      <w:r w:rsidR="00FB0F54" w:rsidRPr="00C772DF">
        <w:rPr>
          <w:rFonts w:ascii="Arial" w:hAnsi="Arial" w:cs="Arial"/>
        </w:rPr>
        <w:t>.</w:t>
      </w:r>
      <w:r>
        <w:rPr>
          <w:rFonts w:ascii="Arial" w:hAnsi="Arial" w:cs="Arial"/>
        </w:rPr>
        <w:t xml:space="preserve"> The school constructs an SDP to help identify realistic targets</w:t>
      </w:r>
      <w:r w:rsidR="00FB0F54" w:rsidRPr="00C772DF">
        <w:rPr>
          <w:rFonts w:ascii="Arial" w:hAnsi="Arial" w:cs="Arial"/>
        </w:rPr>
        <w:t>. These targets are set in relation to priorities (</w:t>
      </w:r>
      <w:r w:rsidR="00C772DF">
        <w:rPr>
          <w:rFonts w:ascii="Arial" w:hAnsi="Arial" w:cs="Arial"/>
        </w:rPr>
        <w:t>Department of Education and Skills 2014</w:t>
      </w:r>
      <w:r w:rsidR="00FB0F54" w:rsidRPr="00C772DF">
        <w:rPr>
          <w:rFonts w:ascii="Arial" w:hAnsi="Arial" w:cs="Arial"/>
        </w:rPr>
        <w:t xml:space="preserve">). This </w:t>
      </w:r>
      <w:r>
        <w:rPr>
          <w:rFonts w:ascii="Arial" w:hAnsi="Arial" w:cs="Arial"/>
        </w:rPr>
        <w:t>is beneficial as it</w:t>
      </w:r>
      <w:r w:rsidR="00FB0F54" w:rsidRPr="00C772DF">
        <w:rPr>
          <w:rFonts w:ascii="Arial" w:hAnsi="Arial" w:cs="Arial"/>
        </w:rPr>
        <w:t xml:space="preserve"> provide</w:t>
      </w:r>
      <w:r>
        <w:rPr>
          <w:rFonts w:ascii="Arial" w:hAnsi="Arial" w:cs="Arial"/>
        </w:rPr>
        <w:t>s</w:t>
      </w:r>
      <w:r w:rsidR="00FB0F54" w:rsidRPr="00C772DF">
        <w:rPr>
          <w:rFonts w:ascii="Arial" w:hAnsi="Arial" w:cs="Arial"/>
        </w:rPr>
        <w:t xml:space="preserve">, a simplified format </w:t>
      </w:r>
      <w:r>
        <w:rPr>
          <w:rFonts w:ascii="Arial" w:hAnsi="Arial" w:cs="Arial"/>
        </w:rPr>
        <w:t>with</w:t>
      </w:r>
      <w:r w:rsidR="00FB0F54" w:rsidRPr="00C772DF">
        <w:rPr>
          <w:rFonts w:ascii="Arial" w:hAnsi="Arial" w:cs="Arial"/>
        </w:rPr>
        <w:t xml:space="preserve"> all the relevant information </w:t>
      </w:r>
      <w:r>
        <w:rPr>
          <w:rFonts w:ascii="Arial" w:hAnsi="Arial" w:cs="Arial"/>
        </w:rPr>
        <w:t>assist the</w:t>
      </w:r>
      <w:r w:rsidR="00FB0F54" w:rsidRPr="00C772DF">
        <w:rPr>
          <w:rFonts w:ascii="Arial" w:hAnsi="Arial" w:cs="Arial"/>
        </w:rPr>
        <w:t xml:space="preserve"> stakeholders understand</w:t>
      </w:r>
      <w:r>
        <w:rPr>
          <w:rFonts w:ascii="Arial" w:hAnsi="Arial" w:cs="Arial"/>
        </w:rPr>
        <w:t>ing</w:t>
      </w:r>
      <w:r w:rsidR="00FB0F54" w:rsidRPr="00C772DF">
        <w:rPr>
          <w:rFonts w:ascii="Arial" w:hAnsi="Arial" w:cs="Arial"/>
        </w:rPr>
        <w:t xml:space="preserve"> </w:t>
      </w:r>
      <w:r>
        <w:rPr>
          <w:rFonts w:ascii="Arial" w:hAnsi="Arial" w:cs="Arial"/>
        </w:rPr>
        <w:t xml:space="preserve">of </w:t>
      </w:r>
      <w:r>
        <w:rPr>
          <w:rFonts w:ascii="Arial" w:hAnsi="Arial" w:cs="Arial"/>
        </w:rPr>
        <w:lastRenderedPageBreak/>
        <w:t>the steps the school is taking to improve</w:t>
      </w:r>
      <w:r w:rsidR="00FB0F54" w:rsidRPr="00C772DF">
        <w:rPr>
          <w:rFonts w:ascii="Arial" w:hAnsi="Arial" w:cs="Arial"/>
        </w:rPr>
        <w:t>. SDP across the board was created with the design of integrating educational, financial and human resources</w:t>
      </w:r>
      <w:r w:rsidR="0055767B">
        <w:rPr>
          <w:rFonts w:ascii="Arial" w:hAnsi="Arial" w:cs="Arial"/>
        </w:rPr>
        <w:t xml:space="preserve"> (MacCilhrist, 2006)</w:t>
      </w:r>
      <w:r w:rsidR="00FB0F54" w:rsidRPr="00C772DF">
        <w:rPr>
          <w:rFonts w:ascii="Arial" w:hAnsi="Arial" w:cs="Arial"/>
        </w:rPr>
        <w:t>.</w:t>
      </w:r>
      <w:r>
        <w:rPr>
          <w:rFonts w:ascii="Arial" w:hAnsi="Arial" w:cs="Arial"/>
        </w:rPr>
        <w:t xml:space="preserve"> I</w:t>
      </w:r>
      <w:r w:rsidR="00FB0F54" w:rsidRPr="00C772DF">
        <w:rPr>
          <w:rFonts w:ascii="Arial" w:hAnsi="Arial" w:cs="Arial"/>
        </w:rPr>
        <w:t xml:space="preserve">ntegration of all three aspects, </w:t>
      </w:r>
      <w:r>
        <w:rPr>
          <w:rFonts w:ascii="Arial" w:hAnsi="Arial" w:cs="Arial"/>
        </w:rPr>
        <w:t>creates si</w:t>
      </w:r>
      <w:r w:rsidR="00FB0F54" w:rsidRPr="00C772DF">
        <w:rPr>
          <w:rFonts w:ascii="Arial" w:hAnsi="Arial" w:cs="Arial"/>
        </w:rPr>
        <w:t>mplification of the most important information all in one document</w:t>
      </w:r>
      <w:r>
        <w:rPr>
          <w:rFonts w:ascii="Arial" w:hAnsi="Arial" w:cs="Arial"/>
        </w:rPr>
        <w:t>. T</w:t>
      </w:r>
      <w:r w:rsidR="00FB0F54" w:rsidRPr="00C772DF">
        <w:rPr>
          <w:rFonts w:ascii="Arial" w:hAnsi="Arial" w:cs="Arial"/>
        </w:rPr>
        <w:t>herefore</w:t>
      </w:r>
      <w:r>
        <w:rPr>
          <w:rFonts w:ascii="Arial" w:hAnsi="Arial" w:cs="Arial"/>
        </w:rPr>
        <w:t>, establishing an</w:t>
      </w:r>
      <w:r w:rsidR="00FB0F54" w:rsidRPr="00C772DF">
        <w:rPr>
          <w:rFonts w:ascii="Arial" w:hAnsi="Arial" w:cs="Arial"/>
        </w:rPr>
        <w:t xml:space="preserve"> accessible and understandable</w:t>
      </w:r>
      <w:r>
        <w:rPr>
          <w:rFonts w:ascii="Arial" w:hAnsi="Arial" w:cs="Arial"/>
        </w:rPr>
        <w:t xml:space="preserve"> document</w:t>
      </w:r>
      <w:r w:rsidR="00FB0F54" w:rsidRPr="00C772DF">
        <w:rPr>
          <w:rFonts w:ascii="Arial" w:hAnsi="Arial" w:cs="Arial"/>
        </w:rPr>
        <w:t xml:space="preserve">. </w:t>
      </w:r>
    </w:p>
    <w:p w14:paraId="49930BDE" w14:textId="7B108FB9" w:rsidR="00A17AE5" w:rsidRDefault="00FB0F54" w:rsidP="00A17AE5">
      <w:pPr>
        <w:spacing w:line="360" w:lineRule="auto"/>
        <w:ind w:firstLine="720"/>
        <w:rPr>
          <w:rFonts w:ascii="Arial" w:hAnsi="Arial" w:cs="Arial"/>
        </w:rPr>
      </w:pPr>
      <w:r w:rsidRPr="00C772DF">
        <w:rPr>
          <w:rFonts w:ascii="Arial" w:hAnsi="Arial" w:cs="Arial"/>
        </w:rPr>
        <w:t xml:space="preserve">First and foremost, </w:t>
      </w:r>
      <w:r w:rsidR="0081104F">
        <w:rPr>
          <w:rFonts w:ascii="Arial" w:hAnsi="Arial" w:cs="Arial"/>
        </w:rPr>
        <w:t xml:space="preserve">school x requires </w:t>
      </w:r>
      <w:r w:rsidRPr="00C772DF">
        <w:rPr>
          <w:rFonts w:ascii="Arial" w:hAnsi="Arial" w:cs="Arial"/>
        </w:rPr>
        <w:t xml:space="preserve">a vision of how they wish to proceed to help their school thrive. When a vision is established, the school focuses on four stages to help develop a practical and effective SDP. The four stages are self-evaluation; strategic planning; making improvements or actions and lastly reviewing impact </w:t>
      </w:r>
      <w:r w:rsidR="0055767B" w:rsidRPr="00C772DF">
        <w:rPr>
          <w:rFonts w:ascii="Arial" w:hAnsi="Arial" w:cs="Arial"/>
        </w:rPr>
        <w:t>(</w:t>
      </w:r>
      <w:r w:rsidR="0055767B">
        <w:rPr>
          <w:rFonts w:ascii="Arial" w:hAnsi="Arial" w:cs="Arial"/>
        </w:rPr>
        <w:t>Department of Education and Skills 2014</w:t>
      </w:r>
      <w:r w:rsidR="0055767B" w:rsidRPr="00C772DF">
        <w:rPr>
          <w:rFonts w:ascii="Arial" w:hAnsi="Arial" w:cs="Arial"/>
        </w:rPr>
        <w:t>).</w:t>
      </w:r>
      <w:r w:rsidRPr="00C772DF">
        <w:rPr>
          <w:rFonts w:ascii="Arial" w:hAnsi="Arial" w:cs="Arial"/>
        </w:rPr>
        <w:t xml:space="preserve"> All four stages play a vital role in creating a SDP which can help the school thrive in their desired areas. In relation to the four stages, I will be focusing on self-evaluation and touching upon strategic planning.</w:t>
      </w:r>
    </w:p>
    <w:p w14:paraId="0B41960C" w14:textId="0151D1DC" w:rsidR="00FB0F54" w:rsidRPr="00C772DF" w:rsidRDefault="00A17AE5" w:rsidP="00A17AE5">
      <w:pPr>
        <w:spacing w:line="360" w:lineRule="auto"/>
        <w:ind w:firstLine="720"/>
        <w:rPr>
          <w:rFonts w:ascii="Arial" w:hAnsi="Arial" w:cs="Arial"/>
        </w:rPr>
      </w:pPr>
      <w:r>
        <w:rPr>
          <w:rFonts w:ascii="Arial" w:hAnsi="Arial" w:cs="Arial"/>
        </w:rPr>
        <w:t xml:space="preserve">Firstly </w:t>
      </w:r>
      <w:r w:rsidR="00FB0F54" w:rsidRPr="00C772DF">
        <w:rPr>
          <w:rFonts w:ascii="Arial" w:hAnsi="Arial" w:cs="Arial"/>
        </w:rPr>
        <w:t>the school would be unable to identify their main areas of focus</w:t>
      </w:r>
      <w:r>
        <w:rPr>
          <w:rFonts w:ascii="Arial" w:hAnsi="Arial" w:cs="Arial"/>
        </w:rPr>
        <w:t xml:space="preserve"> if self-evaluation is unsuccessful</w:t>
      </w:r>
      <w:r w:rsidR="00FB0F54" w:rsidRPr="00C772DF">
        <w:rPr>
          <w:rFonts w:ascii="Arial" w:hAnsi="Arial" w:cs="Arial"/>
        </w:rPr>
        <w:t xml:space="preserve">. A SDP is required to have </w:t>
      </w:r>
      <w:r>
        <w:rPr>
          <w:rFonts w:ascii="Arial" w:hAnsi="Arial" w:cs="Arial"/>
        </w:rPr>
        <w:t xml:space="preserve">key focus areas which contribute to a </w:t>
      </w:r>
      <w:r w:rsidR="00FB0F54" w:rsidRPr="00C772DF">
        <w:rPr>
          <w:rFonts w:ascii="Arial" w:hAnsi="Arial" w:cs="Arial"/>
        </w:rPr>
        <w:t>rolling three-year plan (</w:t>
      </w:r>
      <w:r w:rsidR="0055767B">
        <w:rPr>
          <w:rFonts w:ascii="Arial" w:hAnsi="Arial" w:cs="Arial"/>
        </w:rPr>
        <w:t xml:space="preserve">Gwegogledd, 2018) </w:t>
      </w:r>
      <w:r w:rsidR="00FB0F54" w:rsidRPr="00C772DF">
        <w:rPr>
          <w:rFonts w:ascii="Arial" w:hAnsi="Arial" w:cs="Arial"/>
        </w:rPr>
        <w:t>Th</w:t>
      </w:r>
      <w:r>
        <w:rPr>
          <w:rFonts w:ascii="Arial" w:hAnsi="Arial" w:cs="Arial"/>
        </w:rPr>
        <w:t>us,</w:t>
      </w:r>
      <w:r w:rsidR="00FB0F54" w:rsidRPr="00C772DF">
        <w:rPr>
          <w:rFonts w:ascii="Arial" w:hAnsi="Arial" w:cs="Arial"/>
        </w:rPr>
        <w:t xml:space="preserve"> a detailed, effective and clearly identified focus areas are significantly important. </w:t>
      </w:r>
      <w:r>
        <w:rPr>
          <w:rFonts w:ascii="Arial" w:hAnsi="Arial" w:cs="Arial"/>
        </w:rPr>
        <w:t xml:space="preserve">Which is </w:t>
      </w:r>
      <w:r w:rsidR="00FB0F54" w:rsidRPr="00C772DF">
        <w:rPr>
          <w:rFonts w:ascii="Arial" w:hAnsi="Arial" w:cs="Arial"/>
        </w:rPr>
        <w:t>established through, thorough self-evaluation.</w:t>
      </w:r>
      <w:r>
        <w:rPr>
          <w:rFonts w:ascii="Arial" w:hAnsi="Arial" w:cs="Arial"/>
        </w:rPr>
        <w:t xml:space="preserve"> Also being </w:t>
      </w:r>
      <w:r w:rsidR="00FB0F54" w:rsidRPr="00C772DF">
        <w:rPr>
          <w:rFonts w:ascii="Arial" w:hAnsi="Arial" w:cs="Arial"/>
        </w:rPr>
        <w:t>recognised through reflecting upon the</w:t>
      </w:r>
      <w:r>
        <w:rPr>
          <w:rFonts w:ascii="Arial" w:hAnsi="Arial" w:cs="Arial"/>
        </w:rPr>
        <w:t xml:space="preserve"> school’s</w:t>
      </w:r>
      <w:r w:rsidR="00FB0F54" w:rsidRPr="00C772DF">
        <w:rPr>
          <w:rFonts w:ascii="Arial" w:hAnsi="Arial" w:cs="Arial"/>
        </w:rPr>
        <w:t xml:space="preserve"> current performance. The reflection</w:t>
      </w:r>
      <w:r>
        <w:rPr>
          <w:rFonts w:ascii="Arial" w:hAnsi="Arial" w:cs="Arial"/>
        </w:rPr>
        <w:t>,</w:t>
      </w:r>
      <w:r w:rsidR="00FB0F54" w:rsidRPr="00C772DF">
        <w:rPr>
          <w:rFonts w:ascii="Arial" w:hAnsi="Arial" w:cs="Arial"/>
        </w:rPr>
        <w:t xml:space="preserve"> will help schools identify their strengths and weakness; </w:t>
      </w:r>
      <w:r>
        <w:rPr>
          <w:rFonts w:ascii="Arial" w:hAnsi="Arial" w:cs="Arial"/>
        </w:rPr>
        <w:t xml:space="preserve">this </w:t>
      </w:r>
      <w:r w:rsidR="00FB0F54" w:rsidRPr="00C772DF">
        <w:rPr>
          <w:rFonts w:ascii="Arial" w:hAnsi="Arial" w:cs="Arial"/>
        </w:rPr>
        <w:t>allow</w:t>
      </w:r>
      <w:r>
        <w:rPr>
          <w:rFonts w:ascii="Arial" w:hAnsi="Arial" w:cs="Arial"/>
        </w:rPr>
        <w:t>s</w:t>
      </w:r>
      <w:r w:rsidR="00FB0F54" w:rsidRPr="00C772DF">
        <w:rPr>
          <w:rFonts w:ascii="Arial" w:hAnsi="Arial" w:cs="Arial"/>
        </w:rPr>
        <w:t xml:space="preserve"> them to classify the appropriate actions needed. </w:t>
      </w:r>
    </w:p>
    <w:p w14:paraId="6E2604BA" w14:textId="194CD1C2" w:rsidR="00FB0F54" w:rsidRPr="00C772DF" w:rsidRDefault="00FB0F54" w:rsidP="00A17AE5">
      <w:pPr>
        <w:spacing w:line="360" w:lineRule="auto"/>
        <w:ind w:firstLine="720"/>
        <w:rPr>
          <w:rFonts w:ascii="Arial" w:hAnsi="Arial" w:cs="Arial"/>
        </w:rPr>
      </w:pPr>
      <w:r w:rsidRPr="00C772DF">
        <w:rPr>
          <w:rFonts w:ascii="Arial" w:hAnsi="Arial" w:cs="Arial"/>
        </w:rPr>
        <w:t xml:space="preserve">More so, </w:t>
      </w:r>
      <w:r w:rsidR="00A17AE5">
        <w:rPr>
          <w:rFonts w:ascii="Arial" w:hAnsi="Arial" w:cs="Arial"/>
        </w:rPr>
        <w:t>t</w:t>
      </w:r>
      <w:r w:rsidRPr="00C772DF">
        <w:rPr>
          <w:rFonts w:ascii="Arial" w:hAnsi="Arial" w:cs="Arial"/>
        </w:rPr>
        <w:t xml:space="preserve">horough planning of SDP is vital, as </w:t>
      </w:r>
      <w:r w:rsidR="00A17AE5">
        <w:rPr>
          <w:rFonts w:ascii="Arial" w:hAnsi="Arial" w:cs="Arial"/>
        </w:rPr>
        <w:t>I previously mentioned it must cover a rolling three-year plan</w:t>
      </w:r>
      <w:r w:rsidRPr="00C772DF">
        <w:rPr>
          <w:rFonts w:ascii="Arial" w:hAnsi="Arial" w:cs="Arial"/>
        </w:rPr>
        <w:t>. I</w:t>
      </w:r>
      <w:r w:rsidR="00A17AE5">
        <w:rPr>
          <w:rFonts w:ascii="Arial" w:hAnsi="Arial" w:cs="Arial"/>
        </w:rPr>
        <w:t>t may be difficult</w:t>
      </w:r>
      <w:r w:rsidRPr="00C772DF">
        <w:rPr>
          <w:rFonts w:ascii="Arial" w:hAnsi="Arial" w:cs="Arial"/>
        </w:rPr>
        <w:t xml:space="preserve"> to create action points </w:t>
      </w:r>
      <w:r w:rsidR="00A17AE5">
        <w:rPr>
          <w:rFonts w:ascii="Arial" w:hAnsi="Arial" w:cs="Arial"/>
        </w:rPr>
        <w:t>which</w:t>
      </w:r>
      <w:r w:rsidRPr="00C772DF">
        <w:rPr>
          <w:rFonts w:ascii="Arial" w:hAnsi="Arial" w:cs="Arial"/>
        </w:rPr>
        <w:t xml:space="preserve"> cover a three-year span</w:t>
      </w:r>
      <w:r w:rsidR="00A17AE5">
        <w:rPr>
          <w:rFonts w:ascii="Arial" w:hAnsi="Arial" w:cs="Arial"/>
        </w:rPr>
        <w:t>; a</w:t>
      </w:r>
      <w:r w:rsidRPr="00C772DF">
        <w:rPr>
          <w:rFonts w:ascii="Arial" w:hAnsi="Arial" w:cs="Arial"/>
        </w:rPr>
        <w:t>s some areas may not need three years to</w:t>
      </w:r>
      <w:r w:rsidR="00A17AE5">
        <w:rPr>
          <w:rFonts w:ascii="Arial" w:hAnsi="Arial" w:cs="Arial"/>
        </w:rPr>
        <w:t xml:space="preserve"> improve</w:t>
      </w:r>
      <w:r w:rsidRPr="00C772DF">
        <w:rPr>
          <w:rFonts w:ascii="Arial" w:hAnsi="Arial" w:cs="Arial"/>
        </w:rPr>
        <w:t xml:space="preserve"> and other</w:t>
      </w:r>
      <w:r w:rsidR="00A17AE5">
        <w:rPr>
          <w:rFonts w:ascii="Arial" w:hAnsi="Arial" w:cs="Arial"/>
        </w:rPr>
        <w:t xml:space="preserve"> areas</w:t>
      </w:r>
      <w:r w:rsidRPr="00C772DF">
        <w:rPr>
          <w:rFonts w:ascii="Arial" w:hAnsi="Arial" w:cs="Arial"/>
        </w:rPr>
        <w:t xml:space="preserve"> may take longer. </w:t>
      </w:r>
      <w:r w:rsidR="00A17AE5">
        <w:rPr>
          <w:rFonts w:ascii="Arial" w:hAnsi="Arial" w:cs="Arial"/>
        </w:rPr>
        <w:t xml:space="preserve">Additionally, </w:t>
      </w:r>
      <w:r w:rsidRPr="00C772DF">
        <w:rPr>
          <w:rFonts w:ascii="Arial" w:hAnsi="Arial" w:cs="Arial"/>
        </w:rPr>
        <w:t xml:space="preserve">schools </w:t>
      </w:r>
      <w:r w:rsidR="00A17AE5">
        <w:rPr>
          <w:rFonts w:ascii="Arial" w:hAnsi="Arial" w:cs="Arial"/>
        </w:rPr>
        <w:t xml:space="preserve">potentially find it difficult to </w:t>
      </w:r>
      <w:r w:rsidRPr="00C772DF">
        <w:rPr>
          <w:rFonts w:ascii="Arial" w:hAnsi="Arial" w:cs="Arial"/>
        </w:rPr>
        <w:t xml:space="preserve">create an in-depth plan to cover all three years. Hence, it is key to ensure that strategic planning is covered. When preparing the SDP, </w:t>
      </w:r>
      <w:r w:rsidR="00A17AE5">
        <w:rPr>
          <w:rFonts w:ascii="Arial" w:hAnsi="Arial" w:cs="Arial"/>
        </w:rPr>
        <w:t xml:space="preserve">schools require to </w:t>
      </w:r>
      <w:r w:rsidRPr="00C772DF">
        <w:rPr>
          <w:rFonts w:ascii="Arial" w:hAnsi="Arial" w:cs="Arial"/>
        </w:rPr>
        <w:t xml:space="preserve">consult with several different bodies, who are all key stakeholders, such as the headteacher, pupils, parents and staff. If everyone is </w:t>
      </w:r>
      <w:r w:rsidR="00A17AE5">
        <w:rPr>
          <w:rFonts w:ascii="Arial" w:hAnsi="Arial" w:cs="Arial"/>
        </w:rPr>
        <w:t>contribute towards</w:t>
      </w:r>
      <w:r w:rsidRPr="00C772DF">
        <w:rPr>
          <w:rFonts w:ascii="Arial" w:hAnsi="Arial" w:cs="Arial"/>
        </w:rPr>
        <w:t xml:space="preserve"> the planning stage, </w:t>
      </w:r>
      <w:r w:rsidR="00A17AE5">
        <w:rPr>
          <w:rFonts w:ascii="Arial" w:hAnsi="Arial" w:cs="Arial"/>
        </w:rPr>
        <w:t xml:space="preserve">it results in an </w:t>
      </w:r>
      <w:r w:rsidRPr="00C772DF">
        <w:rPr>
          <w:rFonts w:ascii="Arial" w:hAnsi="Arial" w:cs="Arial"/>
        </w:rPr>
        <w:t xml:space="preserve">easier transition from the self-evaluation stage to the planning stage </w:t>
      </w:r>
      <w:r w:rsidR="0055767B">
        <w:rPr>
          <w:rFonts w:ascii="Arial" w:hAnsi="Arial" w:cs="Arial"/>
        </w:rPr>
        <w:t xml:space="preserve">(Guide to Law, 2016). </w:t>
      </w:r>
      <w:r w:rsidRPr="00C772DF">
        <w:rPr>
          <w:rFonts w:ascii="Arial" w:hAnsi="Arial" w:cs="Arial"/>
        </w:rPr>
        <w:t xml:space="preserve">All stakeholders are effected by </w:t>
      </w:r>
      <w:r w:rsidR="00A17AE5">
        <w:rPr>
          <w:rFonts w:ascii="Arial" w:hAnsi="Arial" w:cs="Arial"/>
        </w:rPr>
        <w:t>the success of the SDP</w:t>
      </w:r>
      <w:r w:rsidRPr="00C772DF">
        <w:rPr>
          <w:rFonts w:ascii="Arial" w:hAnsi="Arial" w:cs="Arial"/>
        </w:rPr>
        <w:t>. The different bodies must monitor and review the progress</w:t>
      </w:r>
      <w:r w:rsidR="00A17AE5">
        <w:rPr>
          <w:rFonts w:ascii="Arial" w:hAnsi="Arial" w:cs="Arial"/>
        </w:rPr>
        <w:t>ion</w:t>
      </w:r>
      <w:r w:rsidRPr="00C772DF">
        <w:rPr>
          <w:rFonts w:ascii="Arial" w:hAnsi="Arial" w:cs="Arial"/>
        </w:rPr>
        <w:t xml:space="preserve"> of the SDP</w:t>
      </w:r>
      <w:r w:rsidR="00A17AE5">
        <w:rPr>
          <w:rFonts w:ascii="Arial" w:hAnsi="Arial" w:cs="Arial"/>
        </w:rPr>
        <w:t>, regularly</w:t>
      </w:r>
      <w:r w:rsidRPr="00C772DF">
        <w:rPr>
          <w:rFonts w:ascii="Arial" w:hAnsi="Arial" w:cs="Arial"/>
        </w:rPr>
        <w:t xml:space="preserve">. Consequently, this allows the SDP to be improved and altered if necessary. </w:t>
      </w:r>
    </w:p>
    <w:p w14:paraId="488884AF" w14:textId="77777777" w:rsidR="005A1F5C" w:rsidRDefault="005A1F5C" w:rsidP="00C772DF">
      <w:pPr>
        <w:spacing w:line="360" w:lineRule="auto"/>
        <w:rPr>
          <w:rFonts w:ascii="Arial" w:hAnsi="Arial" w:cs="Arial"/>
        </w:rPr>
      </w:pPr>
    </w:p>
    <w:p w14:paraId="7B5E8AC0" w14:textId="77777777" w:rsidR="005A1F5C" w:rsidRDefault="005A1F5C" w:rsidP="00C772DF">
      <w:pPr>
        <w:spacing w:line="360" w:lineRule="auto"/>
        <w:rPr>
          <w:rFonts w:ascii="Arial" w:hAnsi="Arial" w:cs="Arial"/>
        </w:rPr>
      </w:pPr>
    </w:p>
    <w:p w14:paraId="55D5D623" w14:textId="77777777" w:rsidR="005A1F5C" w:rsidRDefault="005A1F5C" w:rsidP="00C772DF">
      <w:pPr>
        <w:spacing w:line="360" w:lineRule="auto"/>
        <w:rPr>
          <w:rFonts w:ascii="Arial" w:hAnsi="Arial" w:cs="Arial"/>
        </w:rPr>
      </w:pPr>
    </w:p>
    <w:p w14:paraId="0D1103CE" w14:textId="77777777" w:rsidR="005A1F5C" w:rsidRDefault="005A1F5C" w:rsidP="00C772DF">
      <w:pPr>
        <w:spacing w:line="360" w:lineRule="auto"/>
        <w:rPr>
          <w:rFonts w:ascii="Arial" w:hAnsi="Arial" w:cs="Arial"/>
        </w:rPr>
      </w:pPr>
    </w:p>
    <w:p w14:paraId="43904084" w14:textId="482EDA9E" w:rsidR="00FB0F54" w:rsidRPr="00C772DF" w:rsidRDefault="002E7B46" w:rsidP="00A17AE5">
      <w:pPr>
        <w:spacing w:line="360" w:lineRule="auto"/>
        <w:ind w:firstLine="720"/>
        <w:rPr>
          <w:rFonts w:ascii="Arial" w:hAnsi="Arial" w:cs="Arial"/>
        </w:rPr>
      </w:pPr>
      <w:r>
        <w:rPr>
          <w:rFonts w:ascii="Arial" w:hAnsi="Arial" w:cs="Arial"/>
        </w:rPr>
        <w:lastRenderedPageBreak/>
        <w:t>Moving forward, I will now be focusing on the action points. As previously advised I will be focusing on the actions school X implemented to</w:t>
      </w:r>
      <w:r w:rsidR="00FB0F54" w:rsidRPr="00C772DF">
        <w:rPr>
          <w:rFonts w:ascii="Arial" w:hAnsi="Arial" w:cs="Arial"/>
        </w:rPr>
        <w:t xml:space="preserve"> improve the additional learning needs (ALN) and curriculum. The Welsh Government had consulted with Professor Graham Donaldson, to create a new curriculum. </w:t>
      </w:r>
      <w:r>
        <w:rPr>
          <w:rFonts w:ascii="Arial" w:hAnsi="Arial" w:cs="Arial"/>
        </w:rPr>
        <w:t xml:space="preserve">This is set to be </w:t>
      </w:r>
      <w:r w:rsidRPr="00C772DF">
        <w:rPr>
          <w:rFonts w:ascii="Arial" w:hAnsi="Arial" w:cs="Arial"/>
        </w:rPr>
        <w:t>applied</w:t>
      </w:r>
      <w:r w:rsidR="00FB0F54" w:rsidRPr="00C772DF">
        <w:rPr>
          <w:rFonts w:ascii="Arial" w:hAnsi="Arial" w:cs="Arial"/>
        </w:rPr>
        <w:t xml:space="preserve"> to all schools across Wales in 2022. He created six areas of learning and experience (AOLEs) which are expressive arts; humanities; health and wellbeing; language, literature and communication; mathematic and numeracy and lastly, science and technology. In relation to the previous curriculum, the new curriculum ensures that different department </w:t>
      </w:r>
      <w:r>
        <w:rPr>
          <w:rFonts w:ascii="Arial" w:hAnsi="Arial" w:cs="Arial"/>
        </w:rPr>
        <w:t>collaborate</w:t>
      </w:r>
      <w:r w:rsidR="00FB0F54" w:rsidRPr="00C772DF">
        <w:rPr>
          <w:rFonts w:ascii="Arial" w:hAnsi="Arial" w:cs="Arial"/>
        </w:rPr>
        <w:t xml:space="preserve"> (</w:t>
      </w:r>
      <w:r w:rsidR="0055767B">
        <w:rPr>
          <w:rFonts w:ascii="Arial" w:hAnsi="Arial" w:cs="Arial"/>
        </w:rPr>
        <w:t>Donaldson, 2015</w:t>
      </w:r>
      <w:r w:rsidR="00FB0F54" w:rsidRPr="00C772DF">
        <w:rPr>
          <w:rFonts w:ascii="Arial" w:hAnsi="Arial" w:cs="Arial"/>
        </w:rPr>
        <w:t>). It is important that schools prepare for the new curriculum</w:t>
      </w:r>
      <w:r>
        <w:rPr>
          <w:rFonts w:ascii="Arial" w:hAnsi="Arial" w:cs="Arial"/>
        </w:rPr>
        <w:t>. As</w:t>
      </w:r>
      <w:r w:rsidR="00FB0F54" w:rsidRPr="00C772DF">
        <w:rPr>
          <w:rFonts w:ascii="Arial" w:hAnsi="Arial" w:cs="Arial"/>
        </w:rPr>
        <w:t xml:space="preserve"> preparation is key for a smooth transition. The framework is designed to help the school to develop integrated learning. Therefore, bringing cohesion between different departments</w:t>
      </w:r>
      <w:r>
        <w:rPr>
          <w:rFonts w:ascii="Arial" w:hAnsi="Arial" w:cs="Arial"/>
        </w:rPr>
        <w:t xml:space="preserve">, ultimately building </w:t>
      </w:r>
      <w:r w:rsidR="00FB0F54" w:rsidRPr="00C772DF">
        <w:rPr>
          <w:rFonts w:ascii="Arial" w:hAnsi="Arial" w:cs="Arial"/>
        </w:rPr>
        <w:t>strong and meaningful links. Furthermore, ensur</w:t>
      </w:r>
      <w:r>
        <w:rPr>
          <w:rFonts w:ascii="Arial" w:hAnsi="Arial" w:cs="Arial"/>
        </w:rPr>
        <w:t xml:space="preserve">ing </w:t>
      </w:r>
      <w:r w:rsidR="00FB0F54" w:rsidRPr="00C772DF">
        <w:rPr>
          <w:rFonts w:ascii="Arial" w:hAnsi="Arial" w:cs="Arial"/>
        </w:rPr>
        <w:t xml:space="preserve">that they're a consistency </w:t>
      </w:r>
      <w:r>
        <w:rPr>
          <w:rFonts w:ascii="Arial" w:hAnsi="Arial" w:cs="Arial"/>
        </w:rPr>
        <w:t xml:space="preserve">is developed </w:t>
      </w:r>
      <w:r w:rsidR="00FB0F54" w:rsidRPr="00C772DF">
        <w:rPr>
          <w:rFonts w:ascii="Arial" w:hAnsi="Arial" w:cs="Arial"/>
        </w:rPr>
        <w:t xml:space="preserve">throughout the curriculum, they have created twenty-seven </w:t>
      </w:r>
      <w:r>
        <w:rPr>
          <w:rFonts w:ascii="Arial" w:hAnsi="Arial" w:cs="Arial"/>
        </w:rPr>
        <w:t>‘</w:t>
      </w:r>
      <w:r w:rsidR="00FB0F54" w:rsidRPr="00C772DF">
        <w:rPr>
          <w:rFonts w:ascii="Arial" w:hAnsi="Arial" w:cs="Arial"/>
        </w:rPr>
        <w:t>what matter</w:t>
      </w:r>
      <w:r>
        <w:rPr>
          <w:rFonts w:ascii="Arial" w:hAnsi="Arial" w:cs="Arial"/>
        </w:rPr>
        <w:t>’</w:t>
      </w:r>
      <w:r w:rsidR="00FB0F54" w:rsidRPr="00C772DF">
        <w:rPr>
          <w:rFonts w:ascii="Arial" w:hAnsi="Arial" w:cs="Arial"/>
        </w:rPr>
        <w:t xml:space="preserve"> statements</w:t>
      </w:r>
      <w:r>
        <w:rPr>
          <w:rFonts w:ascii="Arial" w:hAnsi="Arial" w:cs="Arial"/>
        </w:rPr>
        <w:t xml:space="preserve">; resulting in the </w:t>
      </w:r>
      <w:r w:rsidR="00FB0F54" w:rsidRPr="00C772DF">
        <w:rPr>
          <w:rFonts w:ascii="Arial" w:hAnsi="Arial" w:cs="Arial"/>
        </w:rPr>
        <w:t xml:space="preserve">deepening </w:t>
      </w:r>
      <w:r>
        <w:rPr>
          <w:rFonts w:ascii="Arial" w:hAnsi="Arial" w:cs="Arial"/>
        </w:rPr>
        <w:t xml:space="preserve">of </w:t>
      </w:r>
      <w:r w:rsidRPr="00C772DF">
        <w:rPr>
          <w:rFonts w:ascii="Arial" w:hAnsi="Arial" w:cs="Arial"/>
        </w:rPr>
        <w:t>student</w:t>
      </w:r>
      <w:r>
        <w:rPr>
          <w:rFonts w:ascii="Arial" w:hAnsi="Arial" w:cs="Arial"/>
        </w:rPr>
        <w:t>s’</w:t>
      </w:r>
      <w:r w:rsidR="00FB0F54" w:rsidRPr="00C772DF">
        <w:rPr>
          <w:rFonts w:ascii="Arial" w:hAnsi="Arial" w:cs="Arial"/>
        </w:rPr>
        <w:t xml:space="preserve"> knowledge. </w:t>
      </w:r>
    </w:p>
    <w:p w14:paraId="17E42A77" w14:textId="5BDEC05D" w:rsidR="002E7B46" w:rsidRDefault="002E7B46" w:rsidP="007573FE">
      <w:pPr>
        <w:spacing w:line="360" w:lineRule="auto"/>
        <w:ind w:firstLine="720"/>
        <w:rPr>
          <w:rFonts w:ascii="Arial" w:hAnsi="Arial" w:cs="Arial"/>
        </w:rPr>
      </w:pPr>
      <w:r w:rsidRPr="00C772DF">
        <w:rPr>
          <w:rFonts w:ascii="Arial" w:hAnsi="Arial" w:cs="Arial"/>
        </w:rPr>
        <w:t>Further</w:t>
      </w:r>
      <w:r w:rsidR="00FB0F54" w:rsidRPr="00C772DF">
        <w:rPr>
          <w:rFonts w:ascii="Arial" w:hAnsi="Arial" w:cs="Arial"/>
        </w:rPr>
        <w:t xml:space="preserve">, in relation to ALN, the Welsh </w:t>
      </w:r>
      <w:r>
        <w:rPr>
          <w:rFonts w:ascii="Arial" w:hAnsi="Arial" w:cs="Arial"/>
        </w:rPr>
        <w:t>G</w:t>
      </w:r>
      <w:r w:rsidR="00FB0F54" w:rsidRPr="00C772DF">
        <w:rPr>
          <w:rFonts w:ascii="Arial" w:hAnsi="Arial" w:cs="Arial"/>
        </w:rPr>
        <w:t xml:space="preserve">overnment decided the best approach to help students is providing the students an individual development plan. Ultimately, </w:t>
      </w:r>
      <w:r>
        <w:rPr>
          <w:rFonts w:ascii="Arial" w:hAnsi="Arial" w:cs="Arial"/>
        </w:rPr>
        <w:t xml:space="preserve">it </w:t>
      </w:r>
      <w:r w:rsidR="00FB0F54" w:rsidRPr="00C772DF">
        <w:rPr>
          <w:rFonts w:ascii="Arial" w:hAnsi="Arial" w:cs="Arial"/>
        </w:rPr>
        <w:t>provide</w:t>
      </w:r>
      <w:r>
        <w:rPr>
          <w:rFonts w:ascii="Arial" w:hAnsi="Arial" w:cs="Arial"/>
        </w:rPr>
        <w:t>s</w:t>
      </w:r>
      <w:r w:rsidR="00FB0F54" w:rsidRPr="00C772DF">
        <w:rPr>
          <w:rFonts w:ascii="Arial" w:hAnsi="Arial" w:cs="Arial"/>
        </w:rPr>
        <w:t xml:space="preserve"> a plan of </w:t>
      </w:r>
      <w:r>
        <w:rPr>
          <w:rFonts w:ascii="Arial" w:hAnsi="Arial" w:cs="Arial"/>
        </w:rPr>
        <w:t xml:space="preserve">the </w:t>
      </w:r>
      <w:r w:rsidR="00FB0F54" w:rsidRPr="00C772DF">
        <w:rPr>
          <w:rFonts w:ascii="Arial" w:hAnsi="Arial" w:cs="Arial"/>
        </w:rPr>
        <w:t>student's needs to help the</w:t>
      </w:r>
      <w:r>
        <w:rPr>
          <w:rFonts w:ascii="Arial" w:hAnsi="Arial" w:cs="Arial"/>
        </w:rPr>
        <w:t xml:space="preserve"> individual</w:t>
      </w:r>
      <w:r w:rsidR="00FB0F54" w:rsidRPr="00C772DF">
        <w:rPr>
          <w:rFonts w:ascii="Arial" w:hAnsi="Arial" w:cs="Arial"/>
        </w:rPr>
        <w:t xml:space="preserve"> succeed. On the other hand,</w:t>
      </w:r>
      <w:r>
        <w:rPr>
          <w:rFonts w:ascii="Arial" w:hAnsi="Arial" w:cs="Arial"/>
        </w:rPr>
        <w:t xml:space="preserve"> certain students</w:t>
      </w:r>
      <w:r w:rsidR="00FB0F54" w:rsidRPr="00C772DF">
        <w:rPr>
          <w:rFonts w:ascii="Arial" w:hAnsi="Arial" w:cs="Arial"/>
        </w:rPr>
        <w:t xml:space="preserve"> may </w:t>
      </w:r>
      <w:r>
        <w:rPr>
          <w:rFonts w:ascii="Arial" w:hAnsi="Arial" w:cs="Arial"/>
        </w:rPr>
        <w:t xml:space="preserve">have a </w:t>
      </w:r>
      <w:r w:rsidR="00FB0F54" w:rsidRPr="00C772DF">
        <w:rPr>
          <w:rFonts w:ascii="Arial" w:hAnsi="Arial" w:cs="Arial"/>
        </w:rPr>
        <w:t>statement; an individual education plan or a learning and skill plan</w:t>
      </w:r>
      <w:r>
        <w:rPr>
          <w:rFonts w:ascii="Arial" w:hAnsi="Arial" w:cs="Arial"/>
        </w:rPr>
        <w:t>. T</w:t>
      </w:r>
      <w:r w:rsidR="00FB0F54" w:rsidRPr="00C772DF">
        <w:rPr>
          <w:rFonts w:ascii="Arial" w:hAnsi="Arial" w:cs="Arial"/>
        </w:rPr>
        <w:t>his is highly beneficial for the students and the school</w:t>
      </w:r>
      <w:r>
        <w:rPr>
          <w:rFonts w:ascii="Arial" w:hAnsi="Arial" w:cs="Arial"/>
        </w:rPr>
        <w:t xml:space="preserve">. It supports </w:t>
      </w:r>
      <w:r w:rsidRPr="00C772DF">
        <w:rPr>
          <w:rFonts w:ascii="Arial" w:hAnsi="Arial" w:cs="Arial"/>
        </w:rPr>
        <w:t>everyone</w:t>
      </w:r>
      <w:r>
        <w:rPr>
          <w:rFonts w:ascii="Arial" w:hAnsi="Arial" w:cs="Arial"/>
        </w:rPr>
        <w:t>’s</w:t>
      </w:r>
      <w:r w:rsidR="00FB0F54" w:rsidRPr="00C772DF">
        <w:rPr>
          <w:rFonts w:ascii="Arial" w:hAnsi="Arial" w:cs="Arial"/>
        </w:rPr>
        <w:t xml:space="preserve"> understand</w:t>
      </w:r>
      <w:r>
        <w:rPr>
          <w:rFonts w:ascii="Arial" w:hAnsi="Arial" w:cs="Arial"/>
        </w:rPr>
        <w:t>ing</w:t>
      </w:r>
      <w:r w:rsidR="00FB0F54" w:rsidRPr="00C772DF">
        <w:rPr>
          <w:rFonts w:ascii="Arial" w:hAnsi="Arial" w:cs="Arial"/>
        </w:rPr>
        <w:t xml:space="preserve"> </w:t>
      </w:r>
      <w:r>
        <w:rPr>
          <w:rFonts w:ascii="Arial" w:hAnsi="Arial" w:cs="Arial"/>
        </w:rPr>
        <w:t xml:space="preserve">for the students </w:t>
      </w:r>
      <w:r w:rsidR="00910A05">
        <w:rPr>
          <w:rFonts w:ascii="Arial" w:hAnsi="Arial" w:cs="Arial"/>
        </w:rPr>
        <w:t>requirements</w:t>
      </w:r>
      <w:r w:rsidR="0055767B">
        <w:rPr>
          <w:rFonts w:ascii="Arial" w:hAnsi="Arial" w:cs="Arial"/>
        </w:rPr>
        <w:t xml:space="preserve"> (Additional Learning Needs, 2017).</w:t>
      </w:r>
      <w:r w:rsidR="00910A05">
        <w:rPr>
          <w:rFonts w:ascii="Arial" w:hAnsi="Arial" w:cs="Arial"/>
        </w:rPr>
        <w:t xml:space="preserve"> Also,</w:t>
      </w:r>
      <w:r w:rsidR="00FB0F54" w:rsidRPr="00C772DF">
        <w:rPr>
          <w:rFonts w:ascii="Arial" w:hAnsi="Arial" w:cs="Arial"/>
        </w:rPr>
        <w:t xml:space="preserve"> the student </w:t>
      </w:r>
      <w:r w:rsidR="00910A05">
        <w:rPr>
          <w:rFonts w:ascii="Arial" w:hAnsi="Arial" w:cs="Arial"/>
        </w:rPr>
        <w:t>possibly</w:t>
      </w:r>
      <w:r w:rsidR="00FB0F54" w:rsidRPr="00C772DF">
        <w:rPr>
          <w:rFonts w:ascii="Arial" w:hAnsi="Arial" w:cs="Arial"/>
        </w:rPr>
        <w:t xml:space="preserve"> feel</w:t>
      </w:r>
      <w:r w:rsidR="00910A05">
        <w:rPr>
          <w:rFonts w:ascii="Arial" w:hAnsi="Arial" w:cs="Arial"/>
        </w:rPr>
        <w:t>s</w:t>
      </w:r>
      <w:r w:rsidR="00FB0F54" w:rsidRPr="00C772DF">
        <w:rPr>
          <w:rFonts w:ascii="Arial" w:hAnsi="Arial" w:cs="Arial"/>
        </w:rPr>
        <w:t xml:space="preserve"> excluded from the</w:t>
      </w:r>
      <w:r w:rsidR="00910A05">
        <w:rPr>
          <w:rFonts w:ascii="Arial" w:hAnsi="Arial" w:cs="Arial"/>
        </w:rPr>
        <w:t>ir peers,</w:t>
      </w:r>
      <w:r w:rsidR="00FB0F54" w:rsidRPr="00C772DF">
        <w:rPr>
          <w:rFonts w:ascii="Arial" w:hAnsi="Arial" w:cs="Arial"/>
        </w:rPr>
        <w:t xml:space="preserve"> as they are differentiated</w:t>
      </w:r>
      <w:r w:rsidR="00910A05">
        <w:rPr>
          <w:rFonts w:ascii="Arial" w:hAnsi="Arial" w:cs="Arial"/>
        </w:rPr>
        <w:t>.</w:t>
      </w:r>
      <w:r w:rsidR="00FB0F54" w:rsidRPr="00C772DF">
        <w:rPr>
          <w:rFonts w:ascii="Arial" w:hAnsi="Arial" w:cs="Arial"/>
        </w:rPr>
        <w:t xml:space="preserve"> The new legislation was created to ensure that the statutory duty for creating a plan and implementing the plan in the school is carried out</w:t>
      </w:r>
      <w:r w:rsidR="00910A05">
        <w:rPr>
          <w:rFonts w:ascii="Arial" w:hAnsi="Arial" w:cs="Arial"/>
        </w:rPr>
        <w:t>. T</w:t>
      </w:r>
      <w:r w:rsidR="00FB0F54" w:rsidRPr="00C772DF">
        <w:rPr>
          <w:rFonts w:ascii="Arial" w:hAnsi="Arial" w:cs="Arial"/>
        </w:rPr>
        <w:t>herefore, not excluding any child from their necessary education (</w:t>
      </w:r>
      <w:r w:rsidR="0055767B">
        <w:rPr>
          <w:rFonts w:ascii="Arial" w:hAnsi="Arial" w:cs="Arial"/>
        </w:rPr>
        <w:t>SNAP Cymru, 2020)</w:t>
      </w:r>
      <w:r w:rsidR="00FB0F54" w:rsidRPr="00C772DF">
        <w:rPr>
          <w:rFonts w:ascii="Arial" w:hAnsi="Arial" w:cs="Arial"/>
        </w:rPr>
        <w:t xml:space="preserve">. </w:t>
      </w:r>
      <w:r w:rsidR="00910A05">
        <w:rPr>
          <w:rFonts w:ascii="Arial" w:hAnsi="Arial" w:cs="Arial"/>
        </w:rPr>
        <w:t>Implementation of the</w:t>
      </w:r>
      <w:r w:rsidR="00FB0F54" w:rsidRPr="00C772DF">
        <w:rPr>
          <w:rFonts w:ascii="Arial" w:hAnsi="Arial" w:cs="Arial"/>
        </w:rPr>
        <w:t xml:space="preserve"> new legislation </w:t>
      </w:r>
      <w:r w:rsidR="00910A05">
        <w:rPr>
          <w:rFonts w:ascii="Arial" w:hAnsi="Arial" w:cs="Arial"/>
        </w:rPr>
        <w:t>results in</w:t>
      </w:r>
      <w:r w:rsidR="00FB0F54" w:rsidRPr="00C772DF">
        <w:rPr>
          <w:rFonts w:ascii="Arial" w:hAnsi="Arial" w:cs="Arial"/>
        </w:rPr>
        <w:t xml:space="preserve"> th</w:t>
      </w:r>
      <w:r w:rsidR="00910A05">
        <w:rPr>
          <w:rFonts w:ascii="Arial" w:hAnsi="Arial" w:cs="Arial"/>
        </w:rPr>
        <w:t>e</w:t>
      </w:r>
      <w:r w:rsidR="00FB0F54" w:rsidRPr="00C772DF">
        <w:rPr>
          <w:rFonts w:ascii="Arial" w:hAnsi="Arial" w:cs="Arial"/>
        </w:rPr>
        <w:t xml:space="preserve"> schools </w:t>
      </w:r>
      <w:r w:rsidR="00910A05">
        <w:rPr>
          <w:rFonts w:ascii="Arial" w:hAnsi="Arial" w:cs="Arial"/>
        </w:rPr>
        <w:t>requirements of altering their</w:t>
      </w:r>
      <w:r w:rsidR="00FB0F54" w:rsidRPr="00C772DF">
        <w:rPr>
          <w:rFonts w:ascii="Arial" w:hAnsi="Arial" w:cs="Arial"/>
        </w:rPr>
        <w:t xml:space="preserve"> procedure to help the students. This change can be implemented into SDP’s</w:t>
      </w:r>
      <w:r w:rsidR="00910A05">
        <w:rPr>
          <w:rFonts w:ascii="Arial" w:hAnsi="Arial" w:cs="Arial"/>
        </w:rPr>
        <w:t xml:space="preserve">. This indicates a </w:t>
      </w:r>
      <w:r w:rsidR="00FB0F54" w:rsidRPr="00C772DF">
        <w:rPr>
          <w:rFonts w:ascii="Arial" w:hAnsi="Arial" w:cs="Arial"/>
        </w:rPr>
        <w:t>positive</w:t>
      </w:r>
      <w:r w:rsidR="00910A05">
        <w:rPr>
          <w:rFonts w:ascii="Arial" w:hAnsi="Arial" w:cs="Arial"/>
        </w:rPr>
        <w:t xml:space="preserve"> </w:t>
      </w:r>
      <w:r w:rsidR="00FB0F54" w:rsidRPr="00C772DF">
        <w:rPr>
          <w:rFonts w:ascii="Arial" w:hAnsi="Arial" w:cs="Arial"/>
        </w:rPr>
        <w:t>improve</w:t>
      </w:r>
      <w:r w:rsidR="00910A05">
        <w:rPr>
          <w:rFonts w:ascii="Arial" w:hAnsi="Arial" w:cs="Arial"/>
        </w:rPr>
        <w:t>ment for</w:t>
      </w:r>
      <w:r w:rsidR="00FB0F54" w:rsidRPr="00C772DF">
        <w:rPr>
          <w:rFonts w:ascii="Arial" w:hAnsi="Arial" w:cs="Arial"/>
        </w:rPr>
        <w:t xml:space="preserve"> the education of students who </w:t>
      </w:r>
      <w:r w:rsidR="00910A05">
        <w:rPr>
          <w:rFonts w:ascii="Arial" w:hAnsi="Arial" w:cs="Arial"/>
        </w:rPr>
        <w:t>require</w:t>
      </w:r>
      <w:r w:rsidR="00FB0F54" w:rsidRPr="00C772DF">
        <w:rPr>
          <w:rFonts w:ascii="Arial" w:hAnsi="Arial" w:cs="Arial"/>
        </w:rPr>
        <w:t xml:space="preserve"> extra help. </w:t>
      </w:r>
    </w:p>
    <w:p w14:paraId="3857B716" w14:textId="0B868A27" w:rsidR="00C772DF" w:rsidRDefault="00C772DF" w:rsidP="00910A05">
      <w:pPr>
        <w:spacing w:line="360" w:lineRule="auto"/>
        <w:ind w:firstLine="720"/>
        <w:rPr>
          <w:rFonts w:ascii="Arial" w:hAnsi="Arial" w:cs="Arial"/>
        </w:rPr>
      </w:pPr>
      <w:r w:rsidRPr="00C772DF">
        <w:rPr>
          <w:rFonts w:ascii="Arial" w:hAnsi="Arial" w:cs="Arial"/>
        </w:rPr>
        <w:t xml:space="preserve">The purpose of a SDP, is for the individual school to self-evaluate and then create a strategic plan </w:t>
      </w:r>
      <w:r w:rsidR="00910A05">
        <w:rPr>
          <w:rFonts w:ascii="Arial" w:hAnsi="Arial" w:cs="Arial"/>
        </w:rPr>
        <w:t>to</w:t>
      </w:r>
      <w:r w:rsidRPr="00C772DF">
        <w:rPr>
          <w:rFonts w:ascii="Arial" w:hAnsi="Arial" w:cs="Arial"/>
        </w:rPr>
        <w:t xml:space="preserve"> improve the school. Th</w:t>
      </w:r>
      <w:r w:rsidR="00910A05">
        <w:rPr>
          <w:rFonts w:ascii="Arial" w:hAnsi="Arial" w:cs="Arial"/>
        </w:rPr>
        <w:t>e document</w:t>
      </w:r>
      <w:r w:rsidRPr="00C772DF">
        <w:rPr>
          <w:rFonts w:ascii="Arial" w:hAnsi="Arial" w:cs="Arial"/>
        </w:rPr>
        <w:t xml:space="preserve"> </w:t>
      </w:r>
      <w:r w:rsidR="00910A05">
        <w:rPr>
          <w:rFonts w:ascii="Arial" w:hAnsi="Arial" w:cs="Arial"/>
        </w:rPr>
        <w:t>is maintained via the school</w:t>
      </w:r>
      <w:r w:rsidRPr="00C772DF">
        <w:rPr>
          <w:rFonts w:ascii="Arial" w:hAnsi="Arial" w:cs="Arial"/>
        </w:rPr>
        <w:t xml:space="preserve"> regular</w:t>
      </w:r>
      <w:r w:rsidR="00910A05">
        <w:rPr>
          <w:rFonts w:ascii="Arial" w:hAnsi="Arial" w:cs="Arial"/>
        </w:rPr>
        <w:t>ly</w:t>
      </w:r>
      <w:r w:rsidRPr="00C772DF">
        <w:rPr>
          <w:rFonts w:ascii="Arial" w:hAnsi="Arial" w:cs="Arial"/>
        </w:rPr>
        <w:t xml:space="preserve"> self-evaluati</w:t>
      </w:r>
      <w:r w:rsidR="00910A05">
        <w:rPr>
          <w:rFonts w:ascii="Arial" w:hAnsi="Arial" w:cs="Arial"/>
        </w:rPr>
        <w:t>ng</w:t>
      </w:r>
      <w:r w:rsidRPr="00C772DF">
        <w:rPr>
          <w:rFonts w:ascii="Arial" w:hAnsi="Arial" w:cs="Arial"/>
        </w:rPr>
        <w:t xml:space="preserve"> (</w:t>
      </w:r>
      <w:r w:rsidR="0055767B">
        <w:rPr>
          <w:rFonts w:ascii="Arial" w:hAnsi="Arial" w:cs="Arial"/>
        </w:rPr>
        <w:t>Department of Education and Skills 2014</w:t>
      </w:r>
      <w:r w:rsidRPr="00C772DF">
        <w:rPr>
          <w:rFonts w:ascii="Arial" w:hAnsi="Arial" w:cs="Arial"/>
        </w:rPr>
        <w:t>). School X</w:t>
      </w:r>
      <w:r w:rsidR="00910A05">
        <w:rPr>
          <w:rFonts w:ascii="Arial" w:hAnsi="Arial" w:cs="Arial"/>
        </w:rPr>
        <w:t xml:space="preserve">, </w:t>
      </w:r>
      <w:r w:rsidRPr="00C772DF">
        <w:rPr>
          <w:rFonts w:ascii="Arial" w:hAnsi="Arial" w:cs="Arial"/>
        </w:rPr>
        <w:t xml:space="preserve">SDP focuses on three main areas. However, these areas are broken into subsections to </w:t>
      </w:r>
      <w:r w:rsidR="00910A05">
        <w:rPr>
          <w:rFonts w:ascii="Arial" w:hAnsi="Arial" w:cs="Arial"/>
        </w:rPr>
        <w:t>sustain a greater</w:t>
      </w:r>
      <w:r w:rsidRPr="00C772DF">
        <w:rPr>
          <w:rFonts w:ascii="Arial" w:hAnsi="Arial" w:cs="Arial"/>
        </w:rPr>
        <w:t xml:space="preserve"> focus on the strands, ultimately help</w:t>
      </w:r>
      <w:r w:rsidR="00910A05">
        <w:rPr>
          <w:rFonts w:ascii="Arial" w:hAnsi="Arial" w:cs="Arial"/>
        </w:rPr>
        <w:t>ing</w:t>
      </w:r>
      <w:r w:rsidRPr="00C772DF">
        <w:rPr>
          <w:rFonts w:ascii="Arial" w:hAnsi="Arial" w:cs="Arial"/>
        </w:rPr>
        <w:t xml:space="preserve"> complete the main goals. </w:t>
      </w:r>
      <w:r w:rsidR="00910A05">
        <w:rPr>
          <w:rFonts w:ascii="Arial" w:hAnsi="Arial" w:cs="Arial"/>
        </w:rPr>
        <w:t xml:space="preserve">The </w:t>
      </w:r>
      <w:r w:rsidRPr="00C772DF">
        <w:rPr>
          <w:rFonts w:ascii="Arial" w:hAnsi="Arial" w:cs="Arial"/>
        </w:rPr>
        <w:t>improvement plan, include</w:t>
      </w:r>
      <w:r w:rsidR="00910A05">
        <w:rPr>
          <w:rFonts w:ascii="Arial" w:hAnsi="Arial" w:cs="Arial"/>
        </w:rPr>
        <w:t xml:space="preserve">s </w:t>
      </w:r>
      <w:r w:rsidRPr="00C772DF">
        <w:rPr>
          <w:rFonts w:ascii="Arial" w:hAnsi="Arial" w:cs="Arial"/>
        </w:rPr>
        <w:t xml:space="preserve">priorities they wish to achieve by the end of 2020. </w:t>
      </w:r>
    </w:p>
    <w:p w14:paraId="436EAFE4" w14:textId="77777777" w:rsidR="007573FE" w:rsidRPr="00C772DF" w:rsidRDefault="007573FE" w:rsidP="00910A05">
      <w:pPr>
        <w:spacing w:line="360" w:lineRule="auto"/>
        <w:ind w:firstLine="720"/>
        <w:rPr>
          <w:rFonts w:ascii="Arial" w:hAnsi="Arial" w:cs="Arial"/>
        </w:rPr>
      </w:pPr>
    </w:p>
    <w:p w14:paraId="1817A987" w14:textId="6EF21B45" w:rsidR="00C772DF" w:rsidRPr="00C772DF" w:rsidRDefault="00C772DF" w:rsidP="00910A05">
      <w:pPr>
        <w:spacing w:line="360" w:lineRule="auto"/>
        <w:ind w:firstLine="720"/>
        <w:rPr>
          <w:rFonts w:ascii="Arial" w:hAnsi="Arial" w:cs="Arial"/>
        </w:rPr>
      </w:pPr>
      <w:r w:rsidRPr="00C772DF">
        <w:rPr>
          <w:rFonts w:ascii="Arial" w:hAnsi="Arial" w:cs="Arial"/>
        </w:rPr>
        <w:lastRenderedPageBreak/>
        <w:t>Furthermore, each strand is assigned</w:t>
      </w:r>
      <w:r w:rsidR="00910A05">
        <w:rPr>
          <w:rFonts w:ascii="Arial" w:hAnsi="Arial" w:cs="Arial"/>
        </w:rPr>
        <w:t xml:space="preserve"> dedicated</w:t>
      </w:r>
      <w:r w:rsidRPr="00C772DF">
        <w:rPr>
          <w:rFonts w:ascii="Arial" w:hAnsi="Arial" w:cs="Arial"/>
        </w:rPr>
        <w:t xml:space="preserve"> staff members who </w:t>
      </w:r>
      <w:r w:rsidR="00910A05">
        <w:rPr>
          <w:rFonts w:ascii="Arial" w:hAnsi="Arial" w:cs="Arial"/>
        </w:rPr>
        <w:t>hold</w:t>
      </w:r>
      <w:r w:rsidRPr="00C772DF">
        <w:rPr>
          <w:rFonts w:ascii="Arial" w:hAnsi="Arial" w:cs="Arial"/>
        </w:rPr>
        <w:t xml:space="preserve"> </w:t>
      </w:r>
      <w:r w:rsidR="00910A05" w:rsidRPr="00C772DF">
        <w:rPr>
          <w:rFonts w:ascii="Arial" w:hAnsi="Arial" w:cs="Arial"/>
        </w:rPr>
        <w:t>responsibi</w:t>
      </w:r>
      <w:r w:rsidR="00910A05">
        <w:rPr>
          <w:rFonts w:ascii="Arial" w:hAnsi="Arial" w:cs="Arial"/>
        </w:rPr>
        <w:t>lity</w:t>
      </w:r>
      <w:r w:rsidRPr="00C772DF">
        <w:rPr>
          <w:rFonts w:ascii="Arial" w:hAnsi="Arial" w:cs="Arial"/>
        </w:rPr>
        <w:t xml:space="preserve"> </w:t>
      </w:r>
      <w:r w:rsidR="00910A05">
        <w:rPr>
          <w:rFonts w:ascii="Arial" w:hAnsi="Arial" w:cs="Arial"/>
        </w:rPr>
        <w:t>over</w:t>
      </w:r>
      <w:r w:rsidRPr="00C772DF">
        <w:rPr>
          <w:rFonts w:ascii="Arial" w:hAnsi="Arial" w:cs="Arial"/>
        </w:rPr>
        <w:t xml:space="preserve"> the</w:t>
      </w:r>
      <w:r w:rsidR="00910A05">
        <w:rPr>
          <w:rFonts w:ascii="Arial" w:hAnsi="Arial" w:cs="Arial"/>
        </w:rPr>
        <w:t>ir set</w:t>
      </w:r>
      <w:r w:rsidRPr="00C772DF">
        <w:rPr>
          <w:rFonts w:ascii="Arial" w:hAnsi="Arial" w:cs="Arial"/>
        </w:rPr>
        <w:t xml:space="preserve"> priorities</w:t>
      </w:r>
      <w:r w:rsidR="00910A05">
        <w:rPr>
          <w:rFonts w:ascii="Arial" w:hAnsi="Arial" w:cs="Arial"/>
        </w:rPr>
        <w:t>. Which require</w:t>
      </w:r>
      <w:r w:rsidRPr="00C772DF">
        <w:rPr>
          <w:rFonts w:ascii="Arial" w:hAnsi="Arial" w:cs="Arial"/>
        </w:rPr>
        <w:t xml:space="preserve"> to be achieved by the end of the educational year. Aims and objectives are created for each strategic objective, to ensure that there is a clear understanding</w:t>
      </w:r>
      <w:r w:rsidR="00910A05">
        <w:rPr>
          <w:rFonts w:ascii="Arial" w:hAnsi="Arial" w:cs="Arial"/>
        </w:rPr>
        <w:t xml:space="preserve"> of the requirements</w:t>
      </w:r>
      <w:r w:rsidRPr="00C772DF">
        <w:rPr>
          <w:rFonts w:ascii="Arial" w:hAnsi="Arial" w:cs="Arial"/>
        </w:rPr>
        <w:t>. The subsections for the SDP of school X, have several action strategies linked, which they wish to complete</w:t>
      </w:r>
      <w:r w:rsidR="00910A05">
        <w:rPr>
          <w:rFonts w:ascii="Arial" w:hAnsi="Arial" w:cs="Arial"/>
        </w:rPr>
        <w:t>.</w:t>
      </w:r>
      <w:r w:rsidRPr="00C772DF">
        <w:rPr>
          <w:rFonts w:ascii="Arial" w:hAnsi="Arial" w:cs="Arial"/>
        </w:rPr>
        <w:t xml:space="preserve"> </w:t>
      </w:r>
      <w:r w:rsidR="00910A05">
        <w:rPr>
          <w:rFonts w:ascii="Arial" w:hAnsi="Arial" w:cs="Arial"/>
        </w:rPr>
        <w:t>T</w:t>
      </w:r>
      <w:r w:rsidRPr="00C772DF">
        <w:rPr>
          <w:rFonts w:ascii="Arial" w:hAnsi="Arial" w:cs="Arial"/>
        </w:rPr>
        <w:t xml:space="preserve">hey believe these will help them complete their goals. </w:t>
      </w:r>
    </w:p>
    <w:p w14:paraId="20C13CCB" w14:textId="77777777" w:rsidR="001154FA" w:rsidRDefault="00C772DF" w:rsidP="00910A05">
      <w:pPr>
        <w:spacing w:line="360" w:lineRule="auto"/>
        <w:ind w:firstLine="720"/>
        <w:rPr>
          <w:rFonts w:ascii="Arial" w:hAnsi="Arial" w:cs="Arial"/>
        </w:rPr>
      </w:pPr>
      <w:r w:rsidRPr="00C772DF">
        <w:rPr>
          <w:rFonts w:ascii="Arial" w:hAnsi="Arial" w:cs="Arial"/>
        </w:rPr>
        <w:t>For this assignment as previously stated, my main focus</w:t>
      </w:r>
      <w:r w:rsidR="00910A05">
        <w:rPr>
          <w:rFonts w:ascii="Arial" w:hAnsi="Arial" w:cs="Arial"/>
        </w:rPr>
        <w:t xml:space="preserve"> is </w:t>
      </w:r>
      <w:r w:rsidRPr="00C772DF">
        <w:rPr>
          <w:rFonts w:ascii="Arial" w:hAnsi="Arial" w:cs="Arial"/>
        </w:rPr>
        <w:t xml:space="preserve">on strand one ‘developing a culture of excellent teaching and learning’. </w:t>
      </w:r>
      <w:r w:rsidR="00910A05">
        <w:rPr>
          <w:rFonts w:ascii="Arial" w:hAnsi="Arial" w:cs="Arial"/>
        </w:rPr>
        <w:t xml:space="preserve">Further the </w:t>
      </w:r>
      <w:r w:rsidRPr="00C772DF">
        <w:rPr>
          <w:rFonts w:ascii="Arial" w:hAnsi="Arial" w:cs="Arial"/>
        </w:rPr>
        <w:t xml:space="preserve">subsection </w:t>
      </w:r>
      <w:r w:rsidR="00910A05">
        <w:rPr>
          <w:rFonts w:ascii="Arial" w:hAnsi="Arial" w:cs="Arial"/>
        </w:rPr>
        <w:t xml:space="preserve">focus is </w:t>
      </w:r>
      <w:r w:rsidRPr="00C772DF">
        <w:rPr>
          <w:rFonts w:ascii="Arial" w:hAnsi="Arial" w:cs="Arial"/>
        </w:rPr>
        <w:t xml:space="preserve">‘curriculum and ALN reform’. A </w:t>
      </w:r>
      <w:r w:rsidR="00910A05">
        <w:rPr>
          <w:rFonts w:ascii="Arial" w:hAnsi="Arial" w:cs="Arial"/>
        </w:rPr>
        <w:t>effective</w:t>
      </w:r>
      <w:r w:rsidRPr="00C772DF">
        <w:rPr>
          <w:rFonts w:ascii="Arial" w:hAnsi="Arial" w:cs="Arial"/>
        </w:rPr>
        <w:t xml:space="preserve"> and </w:t>
      </w:r>
      <w:r w:rsidR="001154FA">
        <w:rPr>
          <w:rFonts w:ascii="Arial" w:hAnsi="Arial" w:cs="Arial"/>
        </w:rPr>
        <w:t>successful</w:t>
      </w:r>
      <w:r w:rsidRPr="00C772DF">
        <w:rPr>
          <w:rFonts w:ascii="Arial" w:hAnsi="Arial" w:cs="Arial"/>
        </w:rPr>
        <w:t xml:space="preserve"> SDP is created through critical and honest self-evaluation of the school. Through self-evaluation, the school will be able to identify areas of improvements, which will help the school thrive </w:t>
      </w:r>
      <w:r w:rsidR="0055767B" w:rsidRPr="00C772DF">
        <w:rPr>
          <w:rFonts w:ascii="Arial" w:hAnsi="Arial" w:cs="Arial"/>
        </w:rPr>
        <w:t>(</w:t>
      </w:r>
      <w:r w:rsidR="0055767B">
        <w:rPr>
          <w:rFonts w:ascii="Arial" w:hAnsi="Arial" w:cs="Arial"/>
        </w:rPr>
        <w:t>Gwegogledd, 2018)</w:t>
      </w:r>
      <w:r w:rsidR="0055767B">
        <w:rPr>
          <w:rFonts w:ascii="Arial" w:hAnsi="Arial" w:cs="Arial"/>
        </w:rPr>
        <w:t>.</w:t>
      </w:r>
      <w:r w:rsidR="0055767B">
        <w:rPr>
          <w:rFonts w:ascii="Arial" w:hAnsi="Arial" w:cs="Arial"/>
        </w:rPr>
        <w:t xml:space="preserve"> </w:t>
      </w:r>
      <w:r w:rsidRPr="00C772DF">
        <w:rPr>
          <w:rFonts w:ascii="Arial" w:hAnsi="Arial" w:cs="Arial"/>
        </w:rPr>
        <w:t xml:space="preserve">Overall, benefiting both the students and the staff. </w:t>
      </w:r>
    </w:p>
    <w:p w14:paraId="5ECF4E0C" w14:textId="00302353" w:rsidR="00C772DF" w:rsidRPr="00C772DF" w:rsidRDefault="00C772DF" w:rsidP="00910A05">
      <w:pPr>
        <w:spacing w:line="360" w:lineRule="auto"/>
        <w:ind w:firstLine="720"/>
        <w:rPr>
          <w:rFonts w:ascii="Arial" w:hAnsi="Arial" w:cs="Arial"/>
        </w:rPr>
      </w:pPr>
      <w:r w:rsidRPr="00C772DF">
        <w:rPr>
          <w:rFonts w:ascii="Arial" w:hAnsi="Arial" w:cs="Arial"/>
        </w:rPr>
        <w:t>In re</w:t>
      </w:r>
      <w:r w:rsidR="001154FA">
        <w:rPr>
          <w:rFonts w:ascii="Arial" w:hAnsi="Arial" w:cs="Arial"/>
        </w:rPr>
        <w:t xml:space="preserve">lation </w:t>
      </w:r>
      <w:r w:rsidRPr="00C772DF">
        <w:rPr>
          <w:rFonts w:ascii="Arial" w:hAnsi="Arial" w:cs="Arial"/>
        </w:rPr>
        <w:t xml:space="preserve">to self-evaluation, the school critically self-evaluates, where they provide an explanation for each strategic objective. They have included a column in the SDP where they plan to </w:t>
      </w:r>
      <w:r w:rsidR="001154FA">
        <w:rPr>
          <w:rFonts w:ascii="Arial" w:hAnsi="Arial" w:cs="Arial"/>
        </w:rPr>
        <w:t xml:space="preserve">further </w:t>
      </w:r>
      <w:r w:rsidRPr="00C772DF">
        <w:rPr>
          <w:rFonts w:ascii="Arial" w:hAnsi="Arial" w:cs="Arial"/>
        </w:rPr>
        <w:t>evaluate</w:t>
      </w:r>
      <w:r w:rsidR="001154FA">
        <w:rPr>
          <w:rFonts w:ascii="Arial" w:hAnsi="Arial" w:cs="Arial"/>
        </w:rPr>
        <w:t xml:space="preserve"> </w:t>
      </w:r>
      <w:r w:rsidRPr="00C772DF">
        <w:rPr>
          <w:rFonts w:ascii="Arial" w:hAnsi="Arial" w:cs="Arial"/>
        </w:rPr>
        <w:t xml:space="preserve">each </w:t>
      </w:r>
      <w:r w:rsidR="001154FA">
        <w:rPr>
          <w:rFonts w:ascii="Arial" w:hAnsi="Arial" w:cs="Arial"/>
        </w:rPr>
        <w:t>strategic action</w:t>
      </w:r>
      <w:r w:rsidRPr="00C772DF">
        <w:rPr>
          <w:rFonts w:ascii="Arial" w:hAnsi="Arial" w:cs="Arial"/>
        </w:rPr>
        <w:t>.</w:t>
      </w:r>
      <w:r w:rsidR="001154FA">
        <w:rPr>
          <w:rFonts w:ascii="Arial" w:hAnsi="Arial" w:cs="Arial"/>
        </w:rPr>
        <w:t xml:space="preserve"> Through</w:t>
      </w:r>
      <w:r w:rsidRPr="00C772DF">
        <w:rPr>
          <w:rFonts w:ascii="Arial" w:hAnsi="Arial" w:cs="Arial"/>
        </w:rPr>
        <w:t xml:space="preserve"> a ‘RAG Status’. The purpose of a RAG evaluation is for the school to reflect on </w:t>
      </w:r>
      <w:r w:rsidR="001154FA">
        <w:rPr>
          <w:rFonts w:ascii="Arial" w:hAnsi="Arial" w:cs="Arial"/>
        </w:rPr>
        <w:t>each action</w:t>
      </w:r>
      <w:r w:rsidRPr="00C772DF">
        <w:rPr>
          <w:rFonts w:ascii="Arial" w:hAnsi="Arial" w:cs="Arial"/>
        </w:rPr>
        <w:t xml:space="preserve"> through colours. Red </w:t>
      </w:r>
      <w:r w:rsidR="001154FA">
        <w:rPr>
          <w:rFonts w:ascii="Arial" w:hAnsi="Arial" w:cs="Arial"/>
        </w:rPr>
        <w:t>symbolising the action failed</w:t>
      </w:r>
      <w:r w:rsidRPr="00C772DF">
        <w:rPr>
          <w:rFonts w:ascii="Arial" w:hAnsi="Arial" w:cs="Arial"/>
        </w:rPr>
        <w:t xml:space="preserve">, amber </w:t>
      </w:r>
      <w:r w:rsidR="001154FA">
        <w:rPr>
          <w:rFonts w:ascii="Arial" w:hAnsi="Arial" w:cs="Arial"/>
        </w:rPr>
        <w:t xml:space="preserve">symbolising further </w:t>
      </w:r>
      <w:r w:rsidRPr="00C772DF">
        <w:rPr>
          <w:rFonts w:ascii="Arial" w:hAnsi="Arial" w:cs="Arial"/>
        </w:rPr>
        <w:t xml:space="preserve">improvement </w:t>
      </w:r>
      <w:r w:rsidR="001154FA">
        <w:rPr>
          <w:rFonts w:ascii="Arial" w:hAnsi="Arial" w:cs="Arial"/>
        </w:rPr>
        <w:t xml:space="preserve">required </w:t>
      </w:r>
      <w:r w:rsidRPr="00C772DF">
        <w:rPr>
          <w:rFonts w:ascii="Arial" w:hAnsi="Arial" w:cs="Arial"/>
        </w:rPr>
        <w:t>and lastly, green meaning it w</w:t>
      </w:r>
      <w:r w:rsidR="001154FA">
        <w:rPr>
          <w:rFonts w:ascii="Arial" w:hAnsi="Arial" w:cs="Arial"/>
        </w:rPr>
        <w:t>as a success</w:t>
      </w:r>
      <w:r w:rsidRPr="00C772DF">
        <w:rPr>
          <w:rFonts w:ascii="Arial" w:hAnsi="Arial" w:cs="Arial"/>
        </w:rPr>
        <w:t>. There should have been a review in October 2019 and January 2020. However, there is no reflection on the SDP</w:t>
      </w:r>
      <w:r w:rsidR="001154FA">
        <w:rPr>
          <w:rFonts w:ascii="Arial" w:hAnsi="Arial" w:cs="Arial"/>
        </w:rPr>
        <w:t xml:space="preserve"> for any of the</w:t>
      </w:r>
      <w:r w:rsidRPr="00C772DF">
        <w:rPr>
          <w:rFonts w:ascii="Arial" w:hAnsi="Arial" w:cs="Arial"/>
        </w:rPr>
        <w:t xml:space="preserve"> strategies implemented. Therefore, </w:t>
      </w:r>
      <w:r w:rsidR="001154FA">
        <w:rPr>
          <w:rFonts w:ascii="Arial" w:hAnsi="Arial" w:cs="Arial"/>
        </w:rPr>
        <w:t xml:space="preserve">a possibility </w:t>
      </w:r>
      <w:r w:rsidRPr="00C772DF">
        <w:rPr>
          <w:rFonts w:ascii="Arial" w:hAnsi="Arial" w:cs="Arial"/>
        </w:rPr>
        <w:t>that the time constraints</w:t>
      </w:r>
      <w:r w:rsidR="001154FA">
        <w:rPr>
          <w:rFonts w:ascii="Arial" w:hAnsi="Arial" w:cs="Arial"/>
        </w:rPr>
        <w:t xml:space="preserve"> the school set for themselves</w:t>
      </w:r>
      <w:r w:rsidRPr="00C772DF">
        <w:rPr>
          <w:rFonts w:ascii="Arial" w:hAnsi="Arial" w:cs="Arial"/>
        </w:rPr>
        <w:t xml:space="preserve"> </w:t>
      </w:r>
      <w:r w:rsidR="001154FA">
        <w:rPr>
          <w:rFonts w:ascii="Arial" w:hAnsi="Arial" w:cs="Arial"/>
        </w:rPr>
        <w:t xml:space="preserve">are too </w:t>
      </w:r>
      <w:r w:rsidRPr="00C772DF">
        <w:rPr>
          <w:rFonts w:ascii="Arial" w:hAnsi="Arial" w:cs="Arial"/>
        </w:rPr>
        <w:t xml:space="preserve">difficult to adhere to. Without evaluating the different strategies the schools will be ill-informed whether they are a success. </w:t>
      </w:r>
    </w:p>
    <w:p w14:paraId="7BD5FBC1" w14:textId="31491D25" w:rsidR="001154FA" w:rsidRDefault="00C772DF" w:rsidP="001154FA">
      <w:pPr>
        <w:spacing w:line="360" w:lineRule="auto"/>
        <w:ind w:firstLine="720"/>
        <w:rPr>
          <w:rFonts w:ascii="Arial" w:hAnsi="Arial" w:cs="Arial"/>
        </w:rPr>
      </w:pPr>
      <w:r w:rsidRPr="00C772DF">
        <w:rPr>
          <w:rFonts w:ascii="Arial" w:hAnsi="Arial" w:cs="Arial"/>
        </w:rPr>
        <w:t xml:space="preserve">More so, when developing a SDP the school has to consider </w:t>
      </w:r>
      <w:r w:rsidR="001154FA">
        <w:rPr>
          <w:rFonts w:ascii="Arial" w:hAnsi="Arial" w:cs="Arial"/>
        </w:rPr>
        <w:t xml:space="preserve">that </w:t>
      </w:r>
      <w:r w:rsidRPr="00C772DF">
        <w:rPr>
          <w:rFonts w:ascii="Arial" w:hAnsi="Arial" w:cs="Arial"/>
        </w:rPr>
        <w:t xml:space="preserve">all potential success, can have a positive effect on all the stakeholders. Many schools depend on commitment from outside stakeholders, as budgets are tight with schools. However, it can cause a complication to the SDP as outside commitment can put the school at risk or at jeopardy. If the stakeholders pull out for any reason, it can cause harm to the student's education. </w:t>
      </w:r>
    </w:p>
    <w:p w14:paraId="5CEFEDE8" w14:textId="7B86B279" w:rsidR="007573FE" w:rsidRDefault="007573FE" w:rsidP="001154FA">
      <w:pPr>
        <w:spacing w:line="360" w:lineRule="auto"/>
        <w:ind w:firstLine="720"/>
        <w:rPr>
          <w:rFonts w:ascii="Arial" w:hAnsi="Arial" w:cs="Arial"/>
        </w:rPr>
      </w:pPr>
    </w:p>
    <w:p w14:paraId="7979B9F3" w14:textId="4DDF91FE" w:rsidR="007573FE" w:rsidRDefault="007573FE" w:rsidP="001154FA">
      <w:pPr>
        <w:spacing w:line="360" w:lineRule="auto"/>
        <w:ind w:firstLine="720"/>
        <w:rPr>
          <w:rFonts w:ascii="Arial" w:hAnsi="Arial" w:cs="Arial"/>
        </w:rPr>
      </w:pPr>
    </w:p>
    <w:p w14:paraId="14F09AB6" w14:textId="6D6BFEFF" w:rsidR="007573FE" w:rsidRDefault="007573FE" w:rsidP="001154FA">
      <w:pPr>
        <w:spacing w:line="360" w:lineRule="auto"/>
        <w:ind w:firstLine="720"/>
        <w:rPr>
          <w:rFonts w:ascii="Arial" w:hAnsi="Arial" w:cs="Arial"/>
        </w:rPr>
      </w:pPr>
    </w:p>
    <w:p w14:paraId="63227665" w14:textId="3C24E0FA" w:rsidR="007573FE" w:rsidRDefault="007573FE" w:rsidP="001154FA">
      <w:pPr>
        <w:spacing w:line="360" w:lineRule="auto"/>
        <w:ind w:firstLine="720"/>
        <w:rPr>
          <w:rFonts w:ascii="Arial" w:hAnsi="Arial" w:cs="Arial"/>
        </w:rPr>
      </w:pPr>
    </w:p>
    <w:p w14:paraId="6DD799F4" w14:textId="77777777" w:rsidR="007573FE" w:rsidRDefault="007573FE" w:rsidP="007573FE">
      <w:pPr>
        <w:spacing w:line="360" w:lineRule="auto"/>
        <w:rPr>
          <w:rFonts w:ascii="Arial" w:hAnsi="Arial" w:cs="Arial"/>
        </w:rPr>
      </w:pPr>
    </w:p>
    <w:p w14:paraId="51F2106E" w14:textId="51C7DF7F" w:rsidR="00C772DF" w:rsidRPr="00C772DF" w:rsidRDefault="00C772DF" w:rsidP="001154FA">
      <w:pPr>
        <w:spacing w:line="360" w:lineRule="auto"/>
        <w:ind w:firstLine="720"/>
        <w:rPr>
          <w:rFonts w:ascii="Arial" w:hAnsi="Arial" w:cs="Arial"/>
        </w:rPr>
      </w:pPr>
      <w:r w:rsidRPr="00C772DF">
        <w:rPr>
          <w:rFonts w:ascii="Arial" w:hAnsi="Arial" w:cs="Arial"/>
        </w:rPr>
        <w:lastRenderedPageBreak/>
        <w:t xml:space="preserve">In school X SDP, the sub-section has an aim to prepare all stakeholders knowledge and information about the new curriculum. In regard to my chosen area of focus, the school decided to focus on the staff development of the new curriculum. They had decided that the best way forward for themselves to provide the relevant development is through curriculum planning and INSET delivery. This can cause a positive outcome for both stakeholders, as they would be able to work with others who are not in their main subject area, however, in their Area of Learning. There has been no self-assessment so far, therefore, we are unable to see whether it is currently a success or whether the action needs improvements. </w:t>
      </w:r>
    </w:p>
    <w:p w14:paraId="60E1AD16" w14:textId="4CBA08F2" w:rsidR="007573FE" w:rsidRPr="00C772DF" w:rsidRDefault="00C772DF" w:rsidP="007573FE">
      <w:pPr>
        <w:spacing w:line="360" w:lineRule="auto"/>
        <w:ind w:firstLine="720"/>
        <w:rPr>
          <w:rFonts w:ascii="Arial" w:hAnsi="Arial" w:cs="Arial"/>
        </w:rPr>
      </w:pPr>
      <w:r w:rsidRPr="00C772DF">
        <w:rPr>
          <w:rFonts w:ascii="Arial" w:hAnsi="Arial" w:cs="Arial"/>
        </w:rPr>
        <w:t xml:space="preserve">Furthermore, realistic timescales must be established to ensure that the actions can be met. </w:t>
      </w:r>
      <w:r w:rsidR="001154FA">
        <w:rPr>
          <w:rFonts w:ascii="Arial" w:hAnsi="Arial" w:cs="Arial"/>
        </w:rPr>
        <w:t>T</w:t>
      </w:r>
      <w:r w:rsidRPr="00C772DF">
        <w:rPr>
          <w:rFonts w:ascii="Arial" w:hAnsi="Arial" w:cs="Arial"/>
        </w:rPr>
        <w:t xml:space="preserve">o set a realistic timescale, it is vital to have strategic planning prior to the finalised SDP. The SDP for school X does not </w:t>
      </w:r>
      <w:r w:rsidR="001154FA">
        <w:rPr>
          <w:rFonts w:ascii="Arial" w:hAnsi="Arial" w:cs="Arial"/>
        </w:rPr>
        <w:t>display the steps they took during strategic planning</w:t>
      </w:r>
      <w:r w:rsidRPr="00C772DF">
        <w:rPr>
          <w:rFonts w:ascii="Arial" w:hAnsi="Arial" w:cs="Arial"/>
        </w:rPr>
        <w:t xml:space="preserve">. However, the actions for my area of focus, displays that the school has thoroughly </w:t>
      </w:r>
      <w:r w:rsidR="001154FA">
        <w:rPr>
          <w:rFonts w:ascii="Arial" w:hAnsi="Arial" w:cs="Arial"/>
        </w:rPr>
        <w:t>planned their SDP</w:t>
      </w:r>
      <w:r w:rsidRPr="00C772DF">
        <w:rPr>
          <w:rFonts w:ascii="Arial" w:hAnsi="Arial" w:cs="Arial"/>
        </w:rPr>
        <w:t>. The information provided displays the budgeting</w:t>
      </w:r>
      <w:r w:rsidR="001154FA">
        <w:rPr>
          <w:rFonts w:ascii="Arial" w:hAnsi="Arial" w:cs="Arial"/>
        </w:rPr>
        <w:t xml:space="preserve"> cost they set</w:t>
      </w:r>
      <w:r w:rsidRPr="00C772DF">
        <w:rPr>
          <w:rFonts w:ascii="Arial" w:hAnsi="Arial" w:cs="Arial"/>
        </w:rPr>
        <w:t>, resources</w:t>
      </w:r>
      <w:r w:rsidR="001154FA">
        <w:rPr>
          <w:rFonts w:ascii="Arial" w:hAnsi="Arial" w:cs="Arial"/>
        </w:rPr>
        <w:t xml:space="preserve"> required</w:t>
      </w:r>
      <w:r w:rsidRPr="00C772DF">
        <w:rPr>
          <w:rFonts w:ascii="Arial" w:hAnsi="Arial" w:cs="Arial"/>
        </w:rPr>
        <w:t xml:space="preserve"> and the evidence source</w:t>
      </w:r>
      <w:r w:rsidR="001154FA">
        <w:rPr>
          <w:rFonts w:ascii="Arial" w:hAnsi="Arial" w:cs="Arial"/>
        </w:rPr>
        <w:t>; all which e</w:t>
      </w:r>
      <w:r w:rsidRPr="00C772DF">
        <w:rPr>
          <w:rFonts w:ascii="Arial" w:hAnsi="Arial" w:cs="Arial"/>
        </w:rPr>
        <w:t xml:space="preserve">xhibits </w:t>
      </w:r>
      <w:r w:rsidR="001154FA">
        <w:rPr>
          <w:rFonts w:ascii="Arial" w:hAnsi="Arial" w:cs="Arial"/>
        </w:rPr>
        <w:t>prior in-depth planning</w:t>
      </w:r>
      <w:r w:rsidRPr="00C772DF">
        <w:rPr>
          <w:rFonts w:ascii="Arial" w:hAnsi="Arial" w:cs="Arial"/>
        </w:rPr>
        <w:t xml:space="preserve">. It is important to strategically plan; due to the budgets, the schools are set. School X, for curriculum and ALN reform, created seven action points they wish to </w:t>
      </w:r>
      <w:r w:rsidR="001154FA">
        <w:rPr>
          <w:rFonts w:ascii="Arial" w:hAnsi="Arial" w:cs="Arial"/>
        </w:rPr>
        <w:t>implement</w:t>
      </w:r>
      <w:r w:rsidRPr="00C772DF">
        <w:rPr>
          <w:rFonts w:ascii="Arial" w:hAnsi="Arial" w:cs="Arial"/>
        </w:rPr>
        <w:t xml:space="preserve"> throughout the year</w:t>
      </w:r>
      <w:r w:rsidR="001154FA">
        <w:rPr>
          <w:rFonts w:ascii="Arial" w:hAnsi="Arial" w:cs="Arial"/>
        </w:rPr>
        <w:t>. Designed</w:t>
      </w:r>
      <w:r w:rsidRPr="00C772DF">
        <w:rPr>
          <w:rFonts w:ascii="Arial" w:hAnsi="Arial" w:cs="Arial"/>
        </w:rPr>
        <w:t xml:space="preserve"> to</w:t>
      </w:r>
      <w:r w:rsidR="001154FA">
        <w:rPr>
          <w:rFonts w:ascii="Arial" w:hAnsi="Arial" w:cs="Arial"/>
        </w:rPr>
        <w:t xml:space="preserve"> help</w:t>
      </w:r>
      <w:r w:rsidRPr="00C772DF">
        <w:rPr>
          <w:rFonts w:ascii="Arial" w:hAnsi="Arial" w:cs="Arial"/>
        </w:rPr>
        <w:t xml:space="preserve"> meet their main action point. The actions point the school intends to carry out, ensures that the students are receiving the best possible education the</w:t>
      </w:r>
      <w:r w:rsidR="001154FA">
        <w:rPr>
          <w:rFonts w:ascii="Arial" w:hAnsi="Arial" w:cs="Arial"/>
        </w:rPr>
        <w:t xml:space="preserve"> school is able to provide</w:t>
      </w:r>
      <w:r w:rsidRPr="00C772DF">
        <w:rPr>
          <w:rFonts w:ascii="Arial" w:hAnsi="Arial" w:cs="Arial"/>
        </w:rPr>
        <w:t xml:space="preserve">. They try to adhere to reasonable timescales for the target actions. The evidence source provides the SDP with an outline of what needs to be completed in order to meet their goals. Furthermore, it allows the school to understand how to self-assess their goals. For example, the school are intending to track their nurture groups, to help the students who have complex needs. If the information is tracked accurately, the school would be able to review the work they have conducted to see if it was a success. </w:t>
      </w:r>
    </w:p>
    <w:p w14:paraId="0A35364B" w14:textId="360E1877" w:rsidR="00C772DF" w:rsidRPr="00C772DF" w:rsidRDefault="00C772DF" w:rsidP="001154FA">
      <w:pPr>
        <w:spacing w:line="360" w:lineRule="auto"/>
        <w:ind w:firstLine="720"/>
        <w:rPr>
          <w:rFonts w:ascii="Arial" w:hAnsi="Arial" w:cs="Arial"/>
        </w:rPr>
      </w:pPr>
      <w:r w:rsidRPr="00C772DF">
        <w:rPr>
          <w:rFonts w:ascii="Arial" w:hAnsi="Arial" w:cs="Arial"/>
        </w:rPr>
        <w:t>Upon reflection and evaluation of school X SDP, I am able to identify that there are areas which are</w:t>
      </w:r>
      <w:r w:rsidR="00FD1B7A">
        <w:rPr>
          <w:rFonts w:ascii="Arial" w:hAnsi="Arial" w:cs="Arial"/>
        </w:rPr>
        <w:t xml:space="preserve"> effective</w:t>
      </w:r>
      <w:r w:rsidRPr="00C772DF">
        <w:rPr>
          <w:rFonts w:ascii="Arial" w:hAnsi="Arial" w:cs="Arial"/>
        </w:rPr>
        <w:t xml:space="preserve"> and successful. However, like everything, there is always room for improvements. Reflecting and evaluating a key aspect in making key improvements to the SDP, subsequently </w:t>
      </w:r>
      <w:r w:rsidR="00FD1B7A">
        <w:rPr>
          <w:rFonts w:ascii="Arial" w:hAnsi="Arial" w:cs="Arial"/>
        </w:rPr>
        <w:t xml:space="preserve">will </w:t>
      </w:r>
      <w:r w:rsidRPr="00C772DF">
        <w:rPr>
          <w:rFonts w:ascii="Arial" w:hAnsi="Arial" w:cs="Arial"/>
        </w:rPr>
        <w:t xml:space="preserve">positively affecting all the stakeholders. I will be focusing on two areas for my reflection and evaluation self-evaluation and strategic planning. </w:t>
      </w:r>
    </w:p>
    <w:p w14:paraId="12436DF8" w14:textId="77777777" w:rsidR="00FD1B7A" w:rsidRDefault="00FD1B7A" w:rsidP="00FD1B7A">
      <w:pPr>
        <w:spacing w:line="360" w:lineRule="auto"/>
        <w:ind w:firstLine="720"/>
        <w:rPr>
          <w:rFonts w:ascii="Arial" w:hAnsi="Arial" w:cs="Arial"/>
        </w:rPr>
      </w:pPr>
    </w:p>
    <w:p w14:paraId="54972F4A" w14:textId="77777777" w:rsidR="00FD1B7A" w:rsidRDefault="00FD1B7A" w:rsidP="00FD1B7A">
      <w:pPr>
        <w:spacing w:line="360" w:lineRule="auto"/>
        <w:ind w:firstLine="720"/>
        <w:rPr>
          <w:rFonts w:ascii="Arial" w:hAnsi="Arial" w:cs="Arial"/>
        </w:rPr>
      </w:pPr>
    </w:p>
    <w:p w14:paraId="18C50EAF" w14:textId="77777777" w:rsidR="00FD1B7A" w:rsidRDefault="00FD1B7A" w:rsidP="00FD1B7A">
      <w:pPr>
        <w:spacing w:line="360" w:lineRule="auto"/>
        <w:ind w:firstLine="720"/>
        <w:rPr>
          <w:rFonts w:ascii="Arial" w:hAnsi="Arial" w:cs="Arial"/>
        </w:rPr>
      </w:pPr>
    </w:p>
    <w:p w14:paraId="2303D224" w14:textId="77777777" w:rsidR="00FD1B7A" w:rsidRDefault="00FD1B7A" w:rsidP="00FD1B7A">
      <w:pPr>
        <w:spacing w:line="360" w:lineRule="auto"/>
        <w:ind w:firstLine="720"/>
        <w:rPr>
          <w:rFonts w:ascii="Arial" w:hAnsi="Arial" w:cs="Arial"/>
        </w:rPr>
      </w:pPr>
    </w:p>
    <w:p w14:paraId="58351C25" w14:textId="52352A8B" w:rsidR="005A1F5C" w:rsidRDefault="00C772DF" w:rsidP="00FD1B7A">
      <w:pPr>
        <w:spacing w:line="360" w:lineRule="auto"/>
        <w:ind w:firstLine="720"/>
        <w:rPr>
          <w:rFonts w:ascii="Arial" w:hAnsi="Arial" w:cs="Arial"/>
        </w:rPr>
      </w:pPr>
      <w:r w:rsidRPr="00C772DF">
        <w:rPr>
          <w:rFonts w:ascii="Arial" w:hAnsi="Arial" w:cs="Arial"/>
        </w:rPr>
        <w:lastRenderedPageBreak/>
        <w:t>First and foremost, we shall be looking at reflecting and evaluating the approach of self-evaluation procedure they had created to use for their school. The plan has a section to RAG evaluate their approaches. RAG stands for red, amber and green. The purpose of a RAG test is essentially similar to a traffic light system. Therefore, a simple way to measure the threshold success. The meaning behind each colour</w:t>
      </w:r>
      <w:r w:rsidR="00FD1B7A">
        <w:rPr>
          <w:rFonts w:ascii="Arial" w:hAnsi="Arial" w:cs="Arial"/>
        </w:rPr>
        <w:t xml:space="preserve">, as previously advised; </w:t>
      </w:r>
      <w:r w:rsidRPr="00C772DF">
        <w:rPr>
          <w:rFonts w:ascii="Arial" w:hAnsi="Arial" w:cs="Arial"/>
        </w:rPr>
        <w:t>red</w:t>
      </w:r>
      <w:r w:rsidR="00FD1B7A">
        <w:rPr>
          <w:rFonts w:ascii="Arial" w:hAnsi="Arial" w:cs="Arial"/>
        </w:rPr>
        <w:t xml:space="preserve"> symbolises</w:t>
      </w:r>
      <w:r w:rsidRPr="00C772DF">
        <w:rPr>
          <w:rFonts w:ascii="Arial" w:hAnsi="Arial" w:cs="Arial"/>
        </w:rPr>
        <w:t xml:space="preserve"> alert</w:t>
      </w:r>
      <w:r w:rsidR="00FD1B7A">
        <w:rPr>
          <w:rFonts w:ascii="Arial" w:hAnsi="Arial" w:cs="Arial"/>
        </w:rPr>
        <w:t>;</w:t>
      </w:r>
      <w:r w:rsidRPr="00C772DF">
        <w:rPr>
          <w:rFonts w:ascii="Arial" w:hAnsi="Arial" w:cs="Arial"/>
        </w:rPr>
        <w:t xml:space="preserve"> amber meaning caution and green meaning on track </w:t>
      </w:r>
      <w:r w:rsidR="0055767B">
        <w:rPr>
          <w:rFonts w:ascii="Arial" w:hAnsi="Arial" w:cs="Arial"/>
        </w:rPr>
        <w:t xml:space="preserve">(Intrafocus, 2019). </w:t>
      </w:r>
      <w:r w:rsidRPr="00C772DF">
        <w:rPr>
          <w:rFonts w:ascii="Arial" w:hAnsi="Arial" w:cs="Arial"/>
        </w:rPr>
        <w:t>There are many benefits for using this system, first and foremost the school is able to immediately and quickly evaluate their targets.</w:t>
      </w:r>
      <w:r w:rsidR="00FD1B7A">
        <w:rPr>
          <w:rFonts w:ascii="Arial" w:hAnsi="Arial" w:cs="Arial"/>
        </w:rPr>
        <w:t xml:space="preserve"> Consequently, meaning the evaluation method is not</w:t>
      </w:r>
      <w:r w:rsidRPr="00C772DF">
        <w:rPr>
          <w:rFonts w:ascii="Arial" w:hAnsi="Arial" w:cs="Arial"/>
        </w:rPr>
        <w:t xml:space="preserve"> time-consuming</w:t>
      </w:r>
      <w:r w:rsidR="00FD1B7A">
        <w:rPr>
          <w:rFonts w:ascii="Arial" w:hAnsi="Arial" w:cs="Arial"/>
        </w:rPr>
        <w:t>.</w:t>
      </w:r>
      <w:r w:rsidRPr="00C772DF">
        <w:rPr>
          <w:rFonts w:ascii="Arial" w:hAnsi="Arial" w:cs="Arial"/>
        </w:rPr>
        <w:t xml:space="preserve"> </w:t>
      </w:r>
      <w:r w:rsidR="00FD1B7A">
        <w:rPr>
          <w:rFonts w:ascii="Arial" w:hAnsi="Arial" w:cs="Arial"/>
        </w:rPr>
        <w:t>W</w:t>
      </w:r>
      <w:r w:rsidRPr="00C772DF">
        <w:rPr>
          <w:rFonts w:ascii="Arial" w:hAnsi="Arial" w:cs="Arial"/>
        </w:rPr>
        <w:t>hen evaluating how successful the acti</w:t>
      </w:r>
      <w:r w:rsidR="00FD1B7A">
        <w:rPr>
          <w:rFonts w:ascii="Arial" w:hAnsi="Arial" w:cs="Arial"/>
        </w:rPr>
        <w:t>on point is, this can be completed quickly</w:t>
      </w:r>
      <w:r w:rsidRPr="00C772DF">
        <w:rPr>
          <w:rFonts w:ascii="Arial" w:hAnsi="Arial" w:cs="Arial"/>
        </w:rPr>
        <w:t>. However, we must understand the disadvantages that coincide with using this method of self-evaluation. One of the main disadvantages is that the person evaluating will not be able to expand on the reasoning behind their decision (</w:t>
      </w:r>
      <w:proofErr w:type="spellStart"/>
      <w:r w:rsidR="00C77D88">
        <w:rPr>
          <w:rFonts w:ascii="Arial" w:hAnsi="Arial" w:cs="Arial"/>
        </w:rPr>
        <w:t>Naybour</w:t>
      </w:r>
      <w:proofErr w:type="spellEnd"/>
      <w:r w:rsidR="00C77D88">
        <w:rPr>
          <w:rFonts w:ascii="Arial" w:hAnsi="Arial" w:cs="Arial"/>
        </w:rPr>
        <w:t>, 2015).</w:t>
      </w:r>
      <w:r w:rsidRPr="00C772DF">
        <w:rPr>
          <w:rFonts w:ascii="Arial" w:hAnsi="Arial" w:cs="Arial"/>
        </w:rPr>
        <w:t xml:space="preserve"> </w:t>
      </w:r>
    </w:p>
    <w:p w14:paraId="36709FE2" w14:textId="2F167DCC" w:rsidR="00C772DF" w:rsidRPr="00C772DF" w:rsidRDefault="00C772DF" w:rsidP="00FD1B7A">
      <w:pPr>
        <w:spacing w:line="360" w:lineRule="auto"/>
        <w:ind w:firstLine="720"/>
        <w:rPr>
          <w:rFonts w:ascii="Arial" w:hAnsi="Arial" w:cs="Arial"/>
        </w:rPr>
      </w:pPr>
      <w:r w:rsidRPr="00C772DF">
        <w:rPr>
          <w:rFonts w:ascii="Arial" w:hAnsi="Arial" w:cs="Arial"/>
        </w:rPr>
        <w:t xml:space="preserve">On the other hand, this could be resolved by adding a section for the person evaluating to expand on their reasoning by including a section </w:t>
      </w:r>
      <w:r w:rsidR="00FD1B7A">
        <w:rPr>
          <w:rFonts w:ascii="Arial" w:hAnsi="Arial" w:cs="Arial"/>
        </w:rPr>
        <w:t>of ‘</w:t>
      </w:r>
      <w:r w:rsidRPr="00C772DF">
        <w:rPr>
          <w:rFonts w:ascii="Arial" w:hAnsi="Arial" w:cs="Arial"/>
        </w:rPr>
        <w:t>what went well</w:t>
      </w:r>
      <w:r w:rsidR="00FD1B7A">
        <w:rPr>
          <w:rFonts w:ascii="Arial" w:hAnsi="Arial" w:cs="Arial"/>
        </w:rPr>
        <w:t>’</w:t>
      </w:r>
      <w:r w:rsidRPr="00C772DF">
        <w:rPr>
          <w:rFonts w:ascii="Arial" w:hAnsi="Arial" w:cs="Arial"/>
        </w:rPr>
        <w:t xml:space="preserve"> and </w:t>
      </w:r>
      <w:r w:rsidR="00FD1B7A">
        <w:rPr>
          <w:rFonts w:ascii="Arial" w:hAnsi="Arial" w:cs="Arial"/>
        </w:rPr>
        <w:t>‘</w:t>
      </w:r>
      <w:r w:rsidRPr="00C772DF">
        <w:rPr>
          <w:rFonts w:ascii="Arial" w:hAnsi="Arial" w:cs="Arial"/>
        </w:rPr>
        <w:t>even better if</w:t>
      </w:r>
      <w:r w:rsidR="00FD1B7A">
        <w:rPr>
          <w:rFonts w:ascii="Arial" w:hAnsi="Arial" w:cs="Arial"/>
        </w:rPr>
        <w:t>’</w:t>
      </w:r>
      <w:r w:rsidRPr="00C772DF">
        <w:rPr>
          <w:rFonts w:ascii="Arial" w:hAnsi="Arial" w:cs="Arial"/>
        </w:rPr>
        <w:t>. This may be</w:t>
      </w:r>
      <w:r w:rsidR="00FD1B7A">
        <w:rPr>
          <w:rFonts w:ascii="Arial" w:hAnsi="Arial" w:cs="Arial"/>
        </w:rPr>
        <w:t xml:space="preserve"> result in the evaluation being</w:t>
      </w:r>
      <w:r w:rsidRPr="00C772DF">
        <w:rPr>
          <w:rFonts w:ascii="Arial" w:hAnsi="Arial" w:cs="Arial"/>
        </w:rPr>
        <w:t xml:space="preserve"> time consuming</w:t>
      </w:r>
      <w:r w:rsidR="00FD1B7A">
        <w:rPr>
          <w:rFonts w:ascii="Arial" w:hAnsi="Arial" w:cs="Arial"/>
        </w:rPr>
        <w:t>.</w:t>
      </w:r>
      <w:r w:rsidRPr="00C772DF">
        <w:rPr>
          <w:rFonts w:ascii="Arial" w:hAnsi="Arial" w:cs="Arial"/>
        </w:rPr>
        <w:t xml:space="preserve"> </w:t>
      </w:r>
      <w:r w:rsidR="00FD1B7A">
        <w:rPr>
          <w:rFonts w:ascii="Arial" w:hAnsi="Arial" w:cs="Arial"/>
        </w:rPr>
        <w:t>H</w:t>
      </w:r>
      <w:r w:rsidRPr="00C772DF">
        <w:rPr>
          <w:rFonts w:ascii="Arial" w:hAnsi="Arial" w:cs="Arial"/>
        </w:rPr>
        <w:t>owever</w:t>
      </w:r>
      <w:r w:rsidR="00FD1B7A">
        <w:rPr>
          <w:rFonts w:ascii="Arial" w:hAnsi="Arial" w:cs="Arial"/>
        </w:rPr>
        <w:t>,</w:t>
      </w:r>
      <w:r w:rsidRPr="00C772DF">
        <w:rPr>
          <w:rFonts w:ascii="Arial" w:hAnsi="Arial" w:cs="Arial"/>
        </w:rPr>
        <w:t xml:space="preserve"> it will </w:t>
      </w:r>
      <w:r w:rsidR="00FD1B7A">
        <w:rPr>
          <w:rFonts w:ascii="Arial" w:hAnsi="Arial" w:cs="Arial"/>
        </w:rPr>
        <w:t>result in the self-evaluation increasing its reliability</w:t>
      </w:r>
      <w:r w:rsidRPr="00C772DF">
        <w:rPr>
          <w:rFonts w:ascii="Arial" w:hAnsi="Arial" w:cs="Arial"/>
        </w:rPr>
        <w:t xml:space="preserve">. </w:t>
      </w:r>
      <w:r w:rsidR="00FD1B7A">
        <w:rPr>
          <w:rFonts w:ascii="Arial" w:hAnsi="Arial" w:cs="Arial"/>
        </w:rPr>
        <w:t>I</w:t>
      </w:r>
      <w:r w:rsidRPr="00C772DF">
        <w:rPr>
          <w:rFonts w:ascii="Arial" w:hAnsi="Arial" w:cs="Arial"/>
        </w:rPr>
        <w:t>n regard to self-evaluation, there could be a potential that the person carrying out the evaluation is biased towards the success of the action. Ultimately affecting the true outcome of the SDP, which can also affect the action points they want to carry out for the next SDP.</w:t>
      </w:r>
      <w:r w:rsidR="00FD1B7A">
        <w:rPr>
          <w:rFonts w:ascii="Arial" w:hAnsi="Arial" w:cs="Arial"/>
        </w:rPr>
        <w:t xml:space="preserve"> Further, effecting the education of the students.</w:t>
      </w:r>
      <w:r w:rsidRPr="00C772DF">
        <w:rPr>
          <w:rFonts w:ascii="Arial" w:hAnsi="Arial" w:cs="Arial"/>
        </w:rPr>
        <w:t xml:space="preserve"> If an external evaluator evaluated the outcome of the actions, it can help reduce the bias from the evaluation. </w:t>
      </w:r>
    </w:p>
    <w:p w14:paraId="065CB333" w14:textId="38BDA7D5" w:rsidR="00FD1B7A" w:rsidRDefault="00FD1B7A" w:rsidP="00FD1B7A">
      <w:pPr>
        <w:spacing w:line="360" w:lineRule="auto"/>
        <w:ind w:firstLine="720"/>
        <w:rPr>
          <w:rFonts w:ascii="Arial" w:hAnsi="Arial" w:cs="Arial"/>
        </w:rPr>
      </w:pPr>
      <w:r>
        <w:rPr>
          <w:rFonts w:ascii="Arial" w:hAnsi="Arial" w:cs="Arial"/>
        </w:rPr>
        <w:t>Lastly</w:t>
      </w:r>
      <w:r w:rsidR="00C772DF" w:rsidRPr="00C772DF">
        <w:rPr>
          <w:rFonts w:ascii="Arial" w:hAnsi="Arial" w:cs="Arial"/>
        </w:rPr>
        <w:t>, I will be discussing strategic planning. It is important to strategically plan a</w:t>
      </w:r>
      <w:r>
        <w:rPr>
          <w:rFonts w:ascii="Arial" w:hAnsi="Arial" w:cs="Arial"/>
        </w:rPr>
        <w:t xml:space="preserve"> </w:t>
      </w:r>
      <w:r w:rsidR="00C772DF" w:rsidRPr="00C772DF">
        <w:rPr>
          <w:rFonts w:ascii="Arial" w:hAnsi="Arial" w:cs="Arial"/>
        </w:rPr>
        <w:t xml:space="preserve">SDP, as it will determine how successful the SDP </w:t>
      </w:r>
      <w:r>
        <w:rPr>
          <w:rFonts w:ascii="Arial" w:hAnsi="Arial" w:cs="Arial"/>
        </w:rPr>
        <w:t>ends up</w:t>
      </w:r>
      <w:r w:rsidR="00C772DF" w:rsidRPr="00C772DF">
        <w:rPr>
          <w:rFonts w:ascii="Arial" w:hAnsi="Arial" w:cs="Arial"/>
        </w:rPr>
        <w:t>. As previously discussed, there are four stages in creating an SDP. A well organised strategic planning will allow the school to progress positively. They must include budgeting and resources when planning. School X has 7 action points, they have strategically planned out</w:t>
      </w:r>
      <w:r>
        <w:rPr>
          <w:rFonts w:ascii="Arial" w:hAnsi="Arial" w:cs="Arial"/>
        </w:rPr>
        <w:t>, which include the budgeting and resources required</w:t>
      </w:r>
      <w:r w:rsidR="00C772DF" w:rsidRPr="00C772DF">
        <w:rPr>
          <w:rFonts w:ascii="Arial" w:hAnsi="Arial" w:cs="Arial"/>
        </w:rPr>
        <w:t xml:space="preserve">. The SDP includes the budget and resources they </w:t>
      </w:r>
      <w:r>
        <w:rPr>
          <w:rFonts w:ascii="Arial" w:hAnsi="Arial" w:cs="Arial"/>
        </w:rPr>
        <w:t>are able to set</w:t>
      </w:r>
      <w:r w:rsidR="00C772DF" w:rsidRPr="00C772DF">
        <w:rPr>
          <w:rFonts w:ascii="Arial" w:hAnsi="Arial" w:cs="Arial"/>
        </w:rPr>
        <w:t xml:space="preserve"> for each action point. For example, they advised that they need “Staff development £3000 from Professional Learning Grant” for the first action point. This is beneficial as they can </w:t>
      </w:r>
      <w:r>
        <w:rPr>
          <w:rFonts w:ascii="Arial" w:hAnsi="Arial" w:cs="Arial"/>
        </w:rPr>
        <w:t>document</w:t>
      </w:r>
      <w:r w:rsidR="00C772DF" w:rsidRPr="00C772DF">
        <w:rPr>
          <w:rFonts w:ascii="Arial" w:hAnsi="Arial" w:cs="Arial"/>
        </w:rPr>
        <w:t xml:space="preserve"> </w:t>
      </w:r>
      <w:r>
        <w:rPr>
          <w:rFonts w:ascii="Arial" w:hAnsi="Arial" w:cs="Arial"/>
        </w:rPr>
        <w:t>their outgoings</w:t>
      </w:r>
      <w:r w:rsidR="00C772DF" w:rsidRPr="00C772DF">
        <w:rPr>
          <w:rFonts w:ascii="Arial" w:hAnsi="Arial" w:cs="Arial"/>
        </w:rPr>
        <w:t>. However, every action point which has financial costing does not include a rough cost of how much th</w:t>
      </w:r>
      <w:r>
        <w:rPr>
          <w:rFonts w:ascii="Arial" w:hAnsi="Arial" w:cs="Arial"/>
        </w:rPr>
        <w:t>ey could be potentially spending</w:t>
      </w:r>
      <w:r w:rsidR="00C772DF" w:rsidRPr="00C772DF">
        <w:rPr>
          <w:rFonts w:ascii="Arial" w:hAnsi="Arial" w:cs="Arial"/>
        </w:rPr>
        <w:t>. Moving forward, school X could include a budget cost for e</w:t>
      </w:r>
      <w:r>
        <w:rPr>
          <w:rFonts w:ascii="Arial" w:hAnsi="Arial" w:cs="Arial"/>
        </w:rPr>
        <w:t>very single</w:t>
      </w:r>
      <w:r w:rsidR="00C772DF" w:rsidRPr="00C772DF">
        <w:rPr>
          <w:rFonts w:ascii="Arial" w:hAnsi="Arial" w:cs="Arial"/>
        </w:rPr>
        <w:t xml:space="preserve"> action point, as it will provide them with an idea of their </w:t>
      </w:r>
      <w:r>
        <w:rPr>
          <w:rFonts w:ascii="Arial" w:hAnsi="Arial" w:cs="Arial"/>
        </w:rPr>
        <w:t>maximum spending cost</w:t>
      </w:r>
      <w:r w:rsidR="00C772DF" w:rsidRPr="00C772DF">
        <w:rPr>
          <w:rFonts w:ascii="Arial" w:hAnsi="Arial" w:cs="Arial"/>
        </w:rPr>
        <w:t xml:space="preserve"> and if they have saved money</w:t>
      </w:r>
      <w:r>
        <w:rPr>
          <w:rFonts w:ascii="Arial" w:hAnsi="Arial" w:cs="Arial"/>
        </w:rPr>
        <w:t xml:space="preserve"> – which can be potentially used somewhere else</w:t>
      </w:r>
      <w:r w:rsidR="00C772DF" w:rsidRPr="00C772DF">
        <w:rPr>
          <w:rFonts w:ascii="Arial" w:hAnsi="Arial" w:cs="Arial"/>
        </w:rPr>
        <w:t xml:space="preserve">. </w:t>
      </w:r>
    </w:p>
    <w:p w14:paraId="3189ABF7" w14:textId="77777777" w:rsidR="007573FE" w:rsidRDefault="00C772DF" w:rsidP="00C772DF">
      <w:pPr>
        <w:spacing w:line="360" w:lineRule="auto"/>
        <w:rPr>
          <w:rFonts w:ascii="Arial" w:hAnsi="Arial" w:cs="Arial"/>
        </w:rPr>
      </w:pPr>
      <w:r w:rsidRPr="00C772DF">
        <w:rPr>
          <w:rFonts w:ascii="Arial" w:hAnsi="Arial" w:cs="Arial"/>
        </w:rPr>
        <w:lastRenderedPageBreak/>
        <w:t xml:space="preserve">In conclusion, school development plans is a productive way to simplify the actions the school needs to carry out in order to improve the school. They are able to clearly identify their areas of most needed attention and provide a three-year plan to slowly increase the progression. However, there could be room for improvement. As there is a possibility of the evaluation being biased due to the school self-evaluating. However, if an external assessor, assessed the school progression a more valid report could possibly be submitted.  Nevertheless, an SDP plan provides a clear and concise plan for the school to follow and a simplified form to see their progression throughout the three years. School X has three main action points they wish to achieve within these three years, allow them to have a concise focus, which can help their progression. SDP is a positive way to help schools target areas of improvements and work towards them for all the stakeholders to benefit. </w:t>
      </w:r>
    </w:p>
    <w:p w14:paraId="1BF827A9" w14:textId="77777777" w:rsidR="007573FE" w:rsidRDefault="007573FE" w:rsidP="00C772DF">
      <w:pPr>
        <w:spacing w:line="360" w:lineRule="auto"/>
        <w:rPr>
          <w:rFonts w:ascii="Arial" w:hAnsi="Arial" w:cs="Arial"/>
        </w:rPr>
      </w:pPr>
      <w:r>
        <w:rPr>
          <w:rFonts w:ascii="Arial" w:hAnsi="Arial" w:cs="Arial"/>
        </w:rPr>
        <w:t xml:space="preserve">Word Count: 2535 </w:t>
      </w:r>
    </w:p>
    <w:p w14:paraId="2B79DFB8" w14:textId="77777777" w:rsidR="007573FE" w:rsidRDefault="007573FE" w:rsidP="00C772DF">
      <w:pPr>
        <w:spacing w:line="360" w:lineRule="auto"/>
        <w:rPr>
          <w:rFonts w:ascii="Arial" w:hAnsi="Arial" w:cs="Arial"/>
        </w:rPr>
      </w:pPr>
    </w:p>
    <w:p w14:paraId="76737B45" w14:textId="77777777" w:rsidR="007573FE" w:rsidRDefault="007573FE" w:rsidP="00C772DF">
      <w:pPr>
        <w:spacing w:line="360" w:lineRule="auto"/>
        <w:rPr>
          <w:rFonts w:ascii="Arial" w:hAnsi="Arial" w:cs="Arial"/>
        </w:rPr>
      </w:pPr>
    </w:p>
    <w:p w14:paraId="6E3336A0" w14:textId="77777777" w:rsidR="007573FE" w:rsidRDefault="007573FE" w:rsidP="00C772DF">
      <w:pPr>
        <w:spacing w:line="360" w:lineRule="auto"/>
        <w:rPr>
          <w:rFonts w:ascii="Arial" w:hAnsi="Arial" w:cs="Arial"/>
        </w:rPr>
      </w:pPr>
    </w:p>
    <w:p w14:paraId="11649AF6" w14:textId="77777777" w:rsidR="007573FE" w:rsidRDefault="007573FE" w:rsidP="00C772DF">
      <w:pPr>
        <w:spacing w:line="360" w:lineRule="auto"/>
        <w:rPr>
          <w:rFonts w:ascii="Arial" w:hAnsi="Arial" w:cs="Arial"/>
        </w:rPr>
      </w:pPr>
    </w:p>
    <w:p w14:paraId="2C87FB45" w14:textId="77777777" w:rsidR="007573FE" w:rsidRDefault="007573FE" w:rsidP="00C772DF">
      <w:pPr>
        <w:spacing w:line="360" w:lineRule="auto"/>
        <w:rPr>
          <w:rFonts w:ascii="Arial" w:hAnsi="Arial" w:cs="Arial"/>
        </w:rPr>
      </w:pPr>
    </w:p>
    <w:p w14:paraId="01B59124" w14:textId="77777777" w:rsidR="007573FE" w:rsidRDefault="007573FE" w:rsidP="00C772DF">
      <w:pPr>
        <w:spacing w:line="360" w:lineRule="auto"/>
        <w:rPr>
          <w:rFonts w:ascii="Arial" w:hAnsi="Arial" w:cs="Arial"/>
        </w:rPr>
      </w:pPr>
    </w:p>
    <w:p w14:paraId="3353A517" w14:textId="77777777" w:rsidR="007573FE" w:rsidRDefault="007573FE" w:rsidP="00C772DF">
      <w:pPr>
        <w:spacing w:line="360" w:lineRule="auto"/>
        <w:rPr>
          <w:rFonts w:ascii="Arial" w:hAnsi="Arial" w:cs="Arial"/>
        </w:rPr>
      </w:pPr>
    </w:p>
    <w:p w14:paraId="7FB207C7" w14:textId="77777777" w:rsidR="007573FE" w:rsidRDefault="007573FE" w:rsidP="00C772DF">
      <w:pPr>
        <w:spacing w:line="360" w:lineRule="auto"/>
        <w:rPr>
          <w:rFonts w:ascii="Arial" w:hAnsi="Arial" w:cs="Arial"/>
        </w:rPr>
      </w:pPr>
    </w:p>
    <w:p w14:paraId="3FB2C41F" w14:textId="77777777" w:rsidR="007573FE" w:rsidRDefault="007573FE" w:rsidP="00C772DF">
      <w:pPr>
        <w:spacing w:line="360" w:lineRule="auto"/>
        <w:rPr>
          <w:rFonts w:ascii="Arial" w:hAnsi="Arial" w:cs="Arial"/>
        </w:rPr>
      </w:pPr>
    </w:p>
    <w:p w14:paraId="452D28E8" w14:textId="77777777" w:rsidR="007573FE" w:rsidRDefault="007573FE" w:rsidP="00C772DF">
      <w:pPr>
        <w:spacing w:line="360" w:lineRule="auto"/>
        <w:rPr>
          <w:rFonts w:ascii="Arial" w:hAnsi="Arial" w:cs="Arial"/>
        </w:rPr>
      </w:pPr>
    </w:p>
    <w:p w14:paraId="0DF06C5D" w14:textId="77777777" w:rsidR="007573FE" w:rsidRDefault="007573FE" w:rsidP="00C772DF">
      <w:pPr>
        <w:spacing w:line="360" w:lineRule="auto"/>
        <w:rPr>
          <w:rFonts w:ascii="Arial" w:hAnsi="Arial" w:cs="Arial"/>
        </w:rPr>
      </w:pPr>
    </w:p>
    <w:p w14:paraId="70C9B8BB" w14:textId="77777777" w:rsidR="007573FE" w:rsidRDefault="007573FE" w:rsidP="00C772DF">
      <w:pPr>
        <w:spacing w:line="360" w:lineRule="auto"/>
        <w:rPr>
          <w:rFonts w:ascii="Arial" w:hAnsi="Arial" w:cs="Arial"/>
        </w:rPr>
      </w:pPr>
    </w:p>
    <w:p w14:paraId="4E70AC01" w14:textId="77777777" w:rsidR="007573FE" w:rsidRDefault="007573FE" w:rsidP="00C772DF">
      <w:pPr>
        <w:spacing w:line="360" w:lineRule="auto"/>
        <w:rPr>
          <w:rFonts w:ascii="Arial" w:hAnsi="Arial" w:cs="Arial"/>
        </w:rPr>
      </w:pPr>
    </w:p>
    <w:p w14:paraId="7432A03A" w14:textId="77777777" w:rsidR="007573FE" w:rsidRDefault="007573FE" w:rsidP="00C772DF">
      <w:pPr>
        <w:spacing w:line="360" w:lineRule="auto"/>
        <w:rPr>
          <w:rFonts w:ascii="Arial" w:hAnsi="Arial" w:cs="Arial"/>
        </w:rPr>
      </w:pPr>
    </w:p>
    <w:p w14:paraId="2415F3A9" w14:textId="77777777" w:rsidR="007573FE" w:rsidRDefault="007573FE" w:rsidP="00C772DF">
      <w:pPr>
        <w:spacing w:line="360" w:lineRule="auto"/>
        <w:rPr>
          <w:rFonts w:ascii="Arial" w:hAnsi="Arial" w:cs="Arial"/>
        </w:rPr>
      </w:pPr>
    </w:p>
    <w:p w14:paraId="7817210B" w14:textId="77777777" w:rsidR="007573FE" w:rsidRDefault="007573FE" w:rsidP="00C772DF">
      <w:pPr>
        <w:spacing w:line="360" w:lineRule="auto"/>
        <w:rPr>
          <w:rFonts w:ascii="Arial" w:hAnsi="Arial" w:cs="Arial"/>
        </w:rPr>
      </w:pPr>
    </w:p>
    <w:p w14:paraId="1A1D5B6E" w14:textId="77777777" w:rsidR="007573FE" w:rsidRDefault="007573FE" w:rsidP="00C772DF">
      <w:pPr>
        <w:spacing w:line="360" w:lineRule="auto"/>
        <w:rPr>
          <w:rFonts w:ascii="Arial" w:hAnsi="Arial" w:cs="Arial"/>
        </w:rPr>
      </w:pPr>
    </w:p>
    <w:p w14:paraId="39101BAD" w14:textId="2A5BAD8A" w:rsidR="007573FE" w:rsidRDefault="007573FE" w:rsidP="00C772DF">
      <w:pPr>
        <w:spacing w:line="360" w:lineRule="auto"/>
        <w:rPr>
          <w:rFonts w:ascii="Arial" w:hAnsi="Arial" w:cs="Arial"/>
        </w:rPr>
      </w:pPr>
      <w:r>
        <w:rPr>
          <w:rFonts w:ascii="Arial" w:hAnsi="Arial" w:cs="Arial"/>
        </w:rPr>
        <w:lastRenderedPageBreak/>
        <w:t xml:space="preserve">Reference List: </w:t>
      </w:r>
    </w:p>
    <w:p w14:paraId="1FED1BA2" w14:textId="77777777" w:rsidR="007573FE" w:rsidRPr="00787BF3" w:rsidRDefault="007573FE" w:rsidP="007573FE">
      <w:pPr>
        <w:pStyle w:val="ListParagraph"/>
        <w:numPr>
          <w:ilvl w:val="0"/>
          <w:numId w:val="1"/>
        </w:numPr>
        <w:spacing w:line="360" w:lineRule="auto"/>
        <w:ind w:left="714" w:hanging="357"/>
        <w:rPr>
          <w:rStyle w:val="Hyperlink"/>
          <w:rFonts w:ascii="Arial" w:hAnsi="Arial" w:cs="Arial"/>
          <w:color w:val="auto"/>
          <w:u w:val="none"/>
        </w:rPr>
      </w:pPr>
      <w:r w:rsidRPr="00787BF3">
        <w:rPr>
          <w:rFonts w:ascii="Arial" w:hAnsi="Arial" w:cs="Arial"/>
        </w:rPr>
        <w:t xml:space="preserve">Additional Learning Needs (2017), </w:t>
      </w:r>
      <w:r w:rsidRPr="00787BF3">
        <w:rPr>
          <w:rFonts w:ascii="Arial" w:hAnsi="Arial" w:cs="Arial"/>
          <w:i/>
          <w:iCs/>
        </w:rPr>
        <w:t xml:space="preserve">Helping Children and Young People who Need Extra Support to Learn. </w:t>
      </w:r>
      <w:r w:rsidRPr="00787BF3">
        <w:rPr>
          <w:rFonts w:ascii="Arial" w:hAnsi="Arial" w:cs="Arial"/>
        </w:rPr>
        <w:t xml:space="preserve">Available at: </w:t>
      </w:r>
      <w:hyperlink r:id="rId8" w:history="1">
        <w:r w:rsidRPr="00787BF3">
          <w:rPr>
            <w:rStyle w:val="Hyperlink"/>
            <w:rFonts w:ascii="Arial" w:hAnsi="Arial" w:cs="Arial"/>
          </w:rPr>
          <w:t>https://gov.wales/sites/default/files/publications/2018-10/helping-children-and-young-people-who-need-extra-support-to-learn-children-and-young-people-with-additional-learning-needs.pdf</w:t>
        </w:r>
      </w:hyperlink>
      <w:r w:rsidRPr="00787BF3">
        <w:rPr>
          <w:rStyle w:val="Hyperlink"/>
          <w:rFonts w:ascii="Arial" w:hAnsi="Arial" w:cs="Arial"/>
        </w:rPr>
        <w:t xml:space="preserve"> </w:t>
      </w:r>
      <w:r w:rsidRPr="00787BF3">
        <w:rPr>
          <w:rStyle w:val="Hyperlink"/>
          <w:rFonts w:ascii="Arial" w:hAnsi="Arial" w:cs="Arial"/>
          <w:color w:val="auto"/>
          <w:u w:val="none"/>
        </w:rPr>
        <w:t xml:space="preserve">[Accessed: 29/03/2020] </w:t>
      </w:r>
    </w:p>
    <w:p w14:paraId="6649E1E7" w14:textId="77777777" w:rsidR="007573FE" w:rsidRPr="00787BF3" w:rsidRDefault="007573FE" w:rsidP="007573FE">
      <w:pPr>
        <w:pStyle w:val="ListParagraph"/>
        <w:numPr>
          <w:ilvl w:val="0"/>
          <w:numId w:val="1"/>
        </w:numPr>
        <w:spacing w:line="360" w:lineRule="auto"/>
        <w:ind w:left="714" w:hanging="357"/>
        <w:rPr>
          <w:rFonts w:ascii="Arial" w:hAnsi="Arial" w:cs="Arial"/>
        </w:rPr>
      </w:pPr>
      <w:r w:rsidRPr="00787BF3">
        <w:rPr>
          <w:rFonts w:ascii="Arial" w:hAnsi="Arial" w:cs="Arial"/>
        </w:rPr>
        <w:t>BERA (2018), Ethical Guidelines for Educational Research, London: British Education Research Association (BERA)</w:t>
      </w:r>
    </w:p>
    <w:p w14:paraId="3B6C42C5" w14:textId="77777777" w:rsidR="007573FE" w:rsidRPr="00787BF3" w:rsidRDefault="007573FE" w:rsidP="007573FE">
      <w:pPr>
        <w:pStyle w:val="ListParagraph"/>
        <w:numPr>
          <w:ilvl w:val="0"/>
          <w:numId w:val="1"/>
        </w:numPr>
        <w:spacing w:line="360" w:lineRule="auto"/>
        <w:ind w:left="714" w:hanging="357"/>
        <w:rPr>
          <w:rFonts w:ascii="Arial" w:hAnsi="Arial" w:cs="Arial"/>
        </w:rPr>
      </w:pPr>
      <w:r w:rsidRPr="00787BF3">
        <w:rPr>
          <w:rFonts w:ascii="Arial" w:hAnsi="Arial" w:cs="Arial"/>
        </w:rPr>
        <w:t xml:space="preserve">Department of Education (2020) </w:t>
      </w:r>
      <w:r w:rsidRPr="00787BF3">
        <w:rPr>
          <w:rFonts w:ascii="Arial" w:hAnsi="Arial" w:cs="Arial"/>
          <w:i/>
          <w:iCs/>
        </w:rPr>
        <w:t xml:space="preserve">School Development Planning. </w:t>
      </w:r>
      <w:r w:rsidRPr="00787BF3">
        <w:rPr>
          <w:rFonts w:ascii="Arial" w:hAnsi="Arial" w:cs="Arial"/>
        </w:rPr>
        <w:t xml:space="preserve">Available at: </w:t>
      </w:r>
      <w:hyperlink r:id="rId9" w:history="1">
        <w:r w:rsidRPr="00787BF3">
          <w:rPr>
            <w:rStyle w:val="Hyperlink"/>
            <w:rFonts w:ascii="Arial" w:hAnsi="Arial" w:cs="Arial"/>
          </w:rPr>
          <w:t>https://www.education-ni.gov.uk/articles/school-development-planning</w:t>
        </w:r>
      </w:hyperlink>
      <w:r w:rsidRPr="00787BF3">
        <w:rPr>
          <w:rFonts w:ascii="Arial" w:hAnsi="Arial" w:cs="Arial"/>
        </w:rPr>
        <w:t xml:space="preserve"> [Accessed: 31/03/2020] </w:t>
      </w:r>
    </w:p>
    <w:p w14:paraId="434A4FF7" w14:textId="77777777" w:rsidR="007573FE" w:rsidRPr="00787BF3" w:rsidRDefault="007573FE" w:rsidP="007573FE">
      <w:pPr>
        <w:pStyle w:val="ListParagraph"/>
        <w:numPr>
          <w:ilvl w:val="0"/>
          <w:numId w:val="1"/>
        </w:numPr>
        <w:spacing w:line="360" w:lineRule="auto"/>
        <w:ind w:left="714" w:hanging="357"/>
        <w:rPr>
          <w:rFonts w:ascii="Arial" w:hAnsi="Arial" w:cs="Arial"/>
        </w:rPr>
      </w:pPr>
      <w:r w:rsidRPr="00787BF3">
        <w:rPr>
          <w:rFonts w:ascii="Arial" w:hAnsi="Arial" w:cs="Arial"/>
        </w:rPr>
        <w:t xml:space="preserve">Department of Education and Skills (2014) </w:t>
      </w:r>
      <w:r w:rsidRPr="00787BF3">
        <w:rPr>
          <w:rFonts w:ascii="Arial" w:hAnsi="Arial" w:cs="Arial"/>
          <w:i/>
          <w:iCs/>
        </w:rPr>
        <w:t xml:space="preserve">School Development Plans. </w:t>
      </w:r>
      <w:r w:rsidRPr="00787BF3">
        <w:rPr>
          <w:rFonts w:ascii="Arial" w:hAnsi="Arial" w:cs="Arial"/>
        </w:rPr>
        <w:t xml:space="preserve">Available at: </w:t>
      </w:r>
      <w:hyperlink r:id="rId10" w:history="1">
        <w:r w:rsidRPr="00787BF3">
          <w:rPr>
            <w:rStyle w:val="Hyperlink"/>
            <w:rFonts w:ascii="Arial" w:hAnsi="Arial" w:cs="Arial"/>
          </w:rPr>
          <w:t>https://gov.wales/sites/default/files/publications/2018-03/school-development-plans.pdf?fbclid=IwAR34cgHkNHqh62IadgVAMkIZF029bZnuJZeyut6kvkJJudGyUFWTjAd1W6A</w:t>
        </w:r>
      </w:hyperlink>
      <w:r w:rsidRPr="00787BF3">
        <w:rPr>
          <w:rFonts w:ascii="Arial" w:hAnsi="Arial" w:cs="Arial"/>
        </w:rPr>
        <w:t xml:space="preserve"> [Accessed: 31/03/2020] </w:t>
      </w:r>
    </w:p>
    <w:p w14:paraId="14EA8CC0" w14:textId="77777777" w:rsidR="007573FE" w:rsidRPr="00787BF3" w:rsidRDefault="007573FE" w:rsidP="007573FE">
      <w:pPr>
        <w:pStyle w:val="ListParagraph"/>
        <w:numPr>
          <w:ilvl w:val="0"/>
          <w:numId w:val="1"/>
        </w:numPr>
        <w:spacing w:line="360" w:lineRule="auto"/>
        <w:ind w:left="714" w:hanging="357"/>
        <w:rPr>
          <w:rFonts w:ascii="Arial" w:hAnsi="Arial" w:cs="Arial"/>
        </w:rPr>
      </w:pPr>
      <w:r w:rsidRPr="00787BF3">
        <w:rPr>
          <w:rFonts w:ascii="Arial" w:hAnsi="Arial" w:cs="Arial"/>
        </w:rPr>
        <w:t xml:space="preserve">Donaldson, G. (2015), </w:t>
      </w:r>
      <w:r w:rsidRPr="00787BF3">
        <w:rPr>
          <w:rFonts w:ascii="Arial" w:hAnsi="Arial" w:cs="Arial"/>
          <w:i/>
          <w:iCs/>
        </w:rPr>
        <w:t xml:space="preserve">Independent Review of Curriculum and Assessment Arrangements in Wales. </w:t>
      </w:r>
      <w:r w:rsidRPr="00787BF3">
        <w:rPr>
          <w:rFonts w:ascii="Arial" w:hAnsi="Arial" w:cs="Arial"/>
        </w:rPr>
        <w:t xml:space="preserve">Available at: </w:t>
      </w:r>
      <w:hyperlink r:id="rId11" w:history="1">
        <w:r w:rsidRPr="00787BF3">
          <w:rPr>
            <w:rStyle w:val="Hyperlink"/>
            <w:rFonts w:ascii="Arial" w:hAnsi="Arial" w:cs="Arial"/>
          </w:rPr>
          <w:t>https://www.nasuwt.org.uk/asset/A788604C-3046-4005-A1EA0EFF023E0DD/</w:t>
        </w:r>
      </w:hyperlink>
      <w:r w:rsidRPr="00787BF3">
        <w:rPr>
          <w:rFonts w:ascii="Arial" w:hAnsi="Arial" w:cs="Arial"/>
        </w:rPr>
        <w:t xml:space="preserve">  [Accessed: 29/03/2020]</w:t>
      </w:r>
    </w:p>
    <w:p w14:paraId="0526694F" w14:textId="77777777" w:rsidR="007573FE" w:rsidRPr="00787BF3" w:rsidRDefault="007573FE" w:rsidP="007573FE">
      <w:pPr>
        <w:pStyle w:val="ListParagraph"/>
        <w:numPr>
          <w:ilvl w:val="0"/>
          <w:numId w:val="1"/>
        </w:numPr>
        <w:spacing w:line="360" w:lineRule="auto"/>
        <w:ind w:left="714" w:hanging="357"/>
        <w:rPr>
          <w:rFonts w:ascii="Arial" w:hAnsi="Arial" w:cs="Arial"/>
        </w:rPr>
      </w:pPr>
      <w:r w:rsidRPr="00787BF3">
        <w:rPr>
          <w:rFonts w:ascii="Arial" w:hAnsi="Arial" w:cs="Arial"/>
        </w:rPr>
        <w:t>Estyn Report. Anonymous School. 2017. Available at: Weblink Anonymous</w:t>
      </w:r>
    </w:p>
    <w:p w14:paraId="2DA2C116" w14:textId="77777777" w:rsidR="007573FE" w:rsidRPr="00787BF3" w:rsidRDefault="007573FE" w:rsidP="007573FE">
      <w:pPr>
        <w:pStyle w:val="ListParagraph"/>
        <w:numPr>
          <w:ilvl w:val="0"/>
          <w:numId w:val="1"/>
        </w:numPr>
        <w:spacing w:line="360" w:lineRule="auto"/>
        <w:ind w:left="714" w:hanging="357"/>
        <w:rPr>
          <w:rFonts w:ascii="Arial" w:hAnsi="Arial" w:cs="Arial"/>
        </w:rPr>
      </w:pPr>
      <w:r w:rsidRPr="00787BF3">
        <w:rPr>
          <w:rFonts w:ascii="Arial" w:hAnsi="Arial" w:cs="Arial"/>
        </w:rPr>
        <w:t xml:space="preserve">Guide to Law (2016), </w:t>
      </w:r>
      <w:r w:rsidRPr="00787BF3">
        <w:rPr>
          <w:rFonts w:ascii="Arial" w:hAnsi="Arial" w:cs="Arial"/>
          <w:i/>
          <w:iCs/>
        </w:rPr>
        <w:t xml:space="preserve">School Development Plan. </w:t>
      </w:r>
      <w:r w:rsidRPr="00787BF3">
        <w:rPr>
          <w:rFonts w:ascii="Arial" w:hAnsi="Arial" w:cs="Arial"/>
        </w:rPr>
        <w:t xml:space="preserve">Available at: </w:t>
      </w:r>
      <w:hyperlink r:id="rId12" w:history="1">
        <w:r w:rsidRPr="00787BF3">
          <w:rPr>
            <w:rStyle w:val="Hyperlink"/>
            <w:rFonts w:ascii="Arial" w:hAnsi="Arial" w:cs="Arial"/>
          </w:rPr>
          <w:t>https://gov.wales/sites/default/files/publications/2018-03/28-school-development-plans.pdf</w:t>
        </w:r>
      </w:hyperlink>
      <w:r w:rsidRPr="00787BF3">
        <w:rPr>
          <w:rFonts w:ascii="Arial" w:hAnsi="Arial" w:cs="Arial"/>
        </w:rPr>
        <w:t xml:space="preserve"> [Accessed: 29/03/2020]</w:t>
      </w:r>
    </w:p>
    <w:p w14:paraId="57D6241C" w14:textId="77777777" w:rsidR="007573FE" w:rsidRPr="00787BF3" w:rsidRDefault="007573FE" w:rsidP="007573FE">
      <w:pPr>
        <w:pStyle w:val="ListParagraph"/>
        <w:numPr>
          <w:ilvl w:val="0"/>
          <w:numId w:val="1"/>
        </w:numPr>
        <w:spacing w:line="360" w:lineRule="auto"/>
        <w:ind w:left="714" w:hanging="357"/>
        <w:rPr>
          <w:rFonts w:ascii="Arial" w:hAnsi="Arial" w:cs="Arial"/>
        </w:rPr>
      </w:pPr>
      <w:r w:rsidRPr="00787BF3">
        <w:rPr>
          <w:rFonts w:ascii="Arial" w:hAnsi="Arial" w:cs="Arial"/>
        </w:rPr>
        <w:t xml:space="preserve">Gwegogledd (2018), </w:t>
      </w:r>
      <w:r w:rsidRPr="00787BF3">
        <w:rPr>
          <w:rFonts w:ascii="Arial" w:hAnsi="Arial" w:cs="Arial"/>
          <w:i/>
          <w:iCs/>
        </w:rPr>
        <w:t xml:space="preserve">Wrexham and Flintshire SDP Support Information. </w:t>
      </w:r>
      <w:r w:rsidRPr="00787BF3">
        <w:rPr>
          <w:rFonts w:ascii="Arial" w:hAnsi="Arial" w:cs="Arial"/>
        </w:rPr>
        <w:t xml:space="preserve">Available at: </w:t>
      </w:r>
      <w:hyperlink r:id="rId13" w:history="1">
        <w:r w:rsidRPr="00787BF3">
          <w:rPr>
            <w:rStyle w:val="Hyperlink"/>
            <w:rFonts w:ascii="Arial" w:hAnsi="Arial" w:cs="Arial"/>
          </w:rPr>
          <w:t>https://www.gwegogledd.cymru/wp-content/uploads/2018/03/GwE-School-Development-Plan-Guidance-1.pdf</w:t>
        </w:r>
      </w:hyperlink>
      <w:r w:rsidRPr="00787BF3">
        <w:rPr>
          <w:rFonts w:ascii="Arial" w:hAnsi="Arial" w:cs="Arial"/>
        </w:rPr>
        <w:t xml:space="preserve"> [Accessed: 31/03/2020] </w:t>
      </w:r>
    </w:p>
    <w:p w14:paraId="4D342C13" w14:textId="77777777" w:rsidR="007573FE" w:rsidRPr="00787BF3" w:rsidRDefault="007573FE" w:rsidP="007573FE">
      <w:pPr>
        <w:pStyle w:val="ListParagraph"/>
        <w:numPr>
          <w:ilvl w:val="0"/>
          <w:numId w:val="1"/>
        </w:numPr>
        <w:spacing w:line="360" w:lineRule="auto"/>
        <w:ind w:left="714" w:hanging="357"/>
        <w:rPr>
          <w:rFonts w:ascii="Arial" w:hAnsi="Arial" w:cs="Arial"/>
        </w:rPr>
      </w:pPr>
      <w:r w:rsidRPr="00787BF3">
        <w:rPr>
          <w:rFonts w:ascii="Arial" w:hAnsi="Arial" w:cs="Arial"/>
        </w:rPr>
        <w:t xml:space="preserve">Intrafocus (2019), </w:t>
      </w:r>
      <w:r w:rsidRPr="00787BF3">
        <w:rPr>
          <w:rFonts w:ascii="Arial" w:hAnsi="Arial" w:cs="Arial"/>
          <w:i/>
          <w:iCs/>
        </w:rPr>
        <w:t xml:space="preserve">Red, Amber, Green Reporting. </w:t>
      </w:r>
      <w:r w:rsidRPr="00787BF3">
        <w:rPr>
          <w:rFonts w:ascii="Arial" w:hAnsi="Arial" w:cs="Arial"/>
        </w:rPr>
        <w:t xml:space="preserve">Available at: </w:t>
      </w:r>
      <w:hyperlink r:id="rId14" w:history="1">
        <w:r w:rsidRPr="00787BF3">
          <w:rPr>
            <w:rStyle w:val="Hyperlink"/>
            <w:rFonts w:ascii="Arial" w:hAnsi="Arial" w:cs="Arial"/>
          </w:rPr>
          <w:t>https://www.intrafocus.com/2019/08/red-amber-green-reporting/</w:t>
        </w:r>
      </w:hyperlink>
      <w:r w:rsidRPr="00787BF3">
        <w:rPr>
          <w:rFonts w:ascii="Arial" w:hAnsi="Arial" w:cs="Arial"/>
        </w:rPr>
        <w:t xml:space="preserve"> [Accessed: 29/03/2020]</w:t>
      </w:r>
    </w:p>
    <w:p w14:paraId="658BAFF0" w14:textId="77777777" w:rsidR="007573FE" w:rsidRPr="00787BF3" w:rsidRDefault="007573FE" w:rsidP="007573FE">
      <w:pPr>
        <w:pStyle w:val="ListParagraph"/>
        <w:numPr>
          <w:ilvl w:val="0"/>
          <w:numId w:val="1"/>
        </w:numPr>
        <w:spacing w:line="360" w:lineRule="auto"/>
        <w:ind w:left="714" w:hanging="357"/>
        <w:rPr>
          <w:rFonts w:ascii="Arial" w:hAnsi="Arial" w:cs="Arial"/>
        </w:rPr>
      </w:pPr>
      <w:r w:rsidRPr="00787BF3">
        <w:rPr>
          <w:rFonts w:ascii="Arial" w:hAnsi="Arial" w:cs="Arial"/>
        </w:rPr>
        <w:t xml:space="preserve">MacCilhrist, B (2006) ‘An International Journal of Research, Policy and Practice’, </w:t>
      </w:r>
      <w:r w:rsidRPr="00787BF3">
        <w:rPr>
          <w:rFonts w:ascii="Arial" w:hAnsi="Arial" w:cs="Arial"/>
          <w:i/>
          <w:iCs/>
        </w:rPr>
        <w:t xml:space="preserve">The Impact of School Development Plans in Primary Schools, </w:t>
      </w:r>
      <w:r w:rsidRPr="00787BF3">
        <w:rPr>
          <w:rFonts w:ascii="Arial" w:hAnsi="Arial" w:cs="Arial"/>
        </w:rPr>
        <w:t>8(2), pp. 198-218, DOI: 10.1080/0924345970080202.</w:t>
      </w:r>
    </w:p>
    <w:p w14:paraId="3AE97EA0" w14:textId="77777777" w:rsidR="007573FE" w:rsidRPr="00787BF3" w:rsidRDefault="007573FE" w:rsidP="007573FE">
      <w:pPr>
        <w:pStyle w:val="ListParagraph"/>
        <w:numPr>
          <w:ilvl w:val="0"/>
          <w:numId w:val="1"/>
        </w:numPr>
        <w:spacing w:line="360" w:lineRule="auto"/>
        <w:ind w:left="714" w:hanging="357"/>
        <w:rPr>
          <w:rFonts w:ascii="Arial" w:hAnsi="Arial" w:cs="Arial"/>
        </w:rPr>
      </w:pPr>
      <w:proofErr w:type="spellStart"/>
      <w:r w:rsidRPr="00787BF3">
        <w:rPr>
          <w:rFonts w:ascii="Arial" w:hAnsi="Arial" w:cs="Arial"/>
        </w:rPr>
        <w:t>Naybour</w:t>
      </w:r>
      <w:proofErr w:type="spellEnd"/>
      <w:r w:rsidRPr="00787BF3">
        <w:rPr>
          <w:rFonts w:ascii="Arial" w:hAnsi="Arial" w:cs="Arial"/>
        </w:rPr>
        <w:t xml:space="preserve">, P. (2015) </w:t>
      </w:r>
      <w:r w:rsidRPr="00787BF3">
        <w:rPr>
          <w:rFonts w:ascii="Arial" w:hAnsi="Arial" w:cs="Arial"/>
          <w:i/>
          <w:iCs/>
        </w:rPr>
        <w:t xml:space="preserve">‘How to use RAG status reporting for your project’, </w:t>
      </w:r>
      <w:r w:rsidRPr="00787BF3">
        <w:rPr>
          <w:rFonts w:ascii="Arial" w:hAnsi="Arial" w:cs="Arial"/>
        </w:rPr>
        <w:t xml:space="preserve">Project Accelerator. Available at: </w:t>
      </w:r>
      <w:hyperlink r:id="rId15" w:history="1">
        <w:r w:rsidRPr="00787BF3">
          <w:rPr>
            <w:rStyle w:val="Hyperlink"/>
            <w:rFonts w:ascii="Arial" w:hAnsi="Arial" w:cs="Arial"/>
          </w:rPr>
          <w:t>https://www.projectaccelerator.co.uk/how-to-use-rag-status-reporting-for-your-project/</w:t>
        </w:r>
      </w:hyperlink>
      <w:r w:rsidRPr="00787BF3">
        <w:rPr>
          <w:rFonts w:ascii="Arial" w:hAnsi="Arial" w:cs="Arial"/>
        </w:rPr>
        <w:t xml:space="preserve"> [Accessed: 31/03/2020]</w:t>
      </w:r>
    </w:p>
    <w:p w14:paraId="3AE818BD" w14:textId="4B4AC8F7" w:rsidR="004E57D4" w:rsidRPr="007573FE" w:rsidRDefault="007573FE" w:rsidP="007573FE">
      <w:pPr>
        <w:pStyle w:val="ListParagraph"/>
        <w:numPr>
          <w:ilvl w:val="0"/>
          <w:numId w:val="1"/>
        </w:numPr>
        <w:spacing w:line="360" w:lineRule="auto"/>
        <w:ind w:left="714" w:hanging="357"/>
        <w:rPr>
          <w:rFonts w:ascii="Arial" w:hAnsi="Arial" w:cs="Arial"/>
        </w:rPr>
      </w:pPr>
      <w:r w:rsidRPr="00787BF3">
        <w:rPr>
          <w:rFonts w:ascii="Arial" w:hAnsi="Arial" w:cs="Arial"/>
        </w:rPr>
        <w:t xml:space="preserve">SNAP Cymru (2020), </w:t>
      </w:r>
      <w:r w:rsidRPr="00787BF3">
        <w:rPr>
          <w:rFonts w:ascii="Arial" w:hAnsi="Arial" w:cs="Arial"/>
          <w:i/>
          <w:iCs/>
        </w:rPr>
        <w:t xml:space="preserve">ALN/SEN Reform. </w:t>
      </w:r>
      <w:r w:rsidRPr="00787BF3">
        <w:rPr>
          <w:rFonts w:ascii="Arial" w:hAnsi="Arial" w:cs="Arial"/>
        </w:rPr>
        <w:t xml:space="preserve">Available at: </w:t>
      </w:r>
      <w:hyperlink r:id="rId16" w:history="1">
        <w:r w:rsidRPr="00787BF3">
          <w:rPr>
            <w:rStyle w:val="Hyperlink"/>
            <w:rFonts w:ascii="Arial" w:hAnsi="Arial" w:cs="Arial"/>
          </w:rPr>
          <w:t>http://www.snapcymru.org/help-for-families/aln-reform/</w:t>
        </w:r>
      </w:hyperlink>
      <w:r w:rsidRPr="00787BF3">
        <w:rPr>
          <w:rStyle w:val="Hyperlink"/>
          <w:rFonts w:ascii="Arial" w:hAnsi="Arial" w:cs="Arial"/>
        </w:rPr>
        <w:t xml:space="preserve"> </w:t>
      </w:r>
      <w:r w:rsidRPr="00787BF3">
        <w:rPr>
          <w:rStyle w:val="Hyperlink"/>
          <w:rFonts w:ascii="Arial" w:hAnsi="Arial" w:cs="Arial"/>
          <w:color w:val="auto"/>
          <w:u w:val="none"/>
        </w:rPr>
        <w:t>[Accessed: 29/03/2020]</w:t>
      </w:r>
      <w:bookmarkStart w:id="0" w:name="_GoBack"/>
      <w:bookmarkEnd w:id="0"/>
    </w:p>
    <w:sectPr w:rsidR="004E57D4" w:rsidRPr="007573FE">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E72045" w14:textId="77777777" w:rsidR="005F2584" w:rsidRDefault="005F2584" w:rsidP="007573FE">
      <w:pPr>
        <w:spacing w:after="0" w:line="240" w:lineRule="auto"/>
      </w:pPr>
      <w:r>
        <w:separator/>
      </w:r>
    </w:p>
  </w:endnote>
  <w:endnote w:type="continuationSeparator" w:id="0">
    <w:p w14:paraId="166D01A2" w14:textId="77777777" w:rsidR="005F2584" w:rsidRDefault="005F2584" w:rsidP="007573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032073" w14:textId="77777777" w:rsidR="005F2584" w:rsidRDefault="005F2584" w:rsidP="007573FE">
      <w:pPr>
        <w:spacing w:after="0" w:line="240" w:lineRule="auto"/>
      </w:pPr>
      <w:r>
        <w:separator/>
      </w:r>
    </w:p>
  </w:footnote>
  <w:footnote w:type="continuationSeparator" w:id="0">
    <w:p w14:paraId="44F92C7D" w14:textId="77777777" w:rsidR="005F2584" w:rsidRDefault="005F2584" w:rsidP="007573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295B68" w14:textId="1DD34792" w:rsidR="007573FE" w:rsidRDefault="007573FE">
    <w:pPr>
      <w:pStyle w:val="Header"/>
    </w:pPr>
    <w:r>
      <w:t>ECAD7003</w:t>
    </w:r>
    <w:r>
      <w:tab/>
    </w:r>
    <w:r>
      <w:tab/>
      <w:t xml:space="preserve">Student Number: 1901179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5509B"/>
    <w:multiLevelType w:val="hybridMultilevel"/>
    <w:tmpl w:val="1DAE23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QzNDAzMbAwsjSxMLBQ0lEKTi0uzszPAykwrAUAx+AhhSwAAAA="/>
  </w:docVars>
  <w:rsids>
    <w:rsidRoot w:val="009C246B"/>
    <w:rsid w:val="001154FA"/>
    <w:rsid w:val="002E7B46"/>
    <w:rsid w:val="00304E35"/>
    <w:rsid w:val="004E57D4"/>
    <w:rsid w:val="0055767B"/>
    <w:rsid w:val="005A1F5C"/>
    <w:rsid w:val="005F2584"/>
    <w:rsid w:val="00652DCB"/>
    <w:rsid w:val="00687E43"/>
    <w:rsid w:val="007573FE"/>
    <w:rsid w:val="0081104F"/>
    <w:rsid w:val="00910A05"/>
    <w:rsid w:val="009C246B"/>
    <w:rsid w:val="00A17AE5"/>
    <w:rsid w:val="00C772DF"/>
    <w:rsid w:val="00C77D88"/>
    <w:rsid w:val="00D550F1"/>
    <w:rsid w:val="00FB0F54"/>
    <w:rsid w:val="00FD1B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069C8"/>
  <w15:chartTrackingRefBased/>
  <w15:docId w15:val="{A42DD739-3763-4275-8DCF-5F8D94C1B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F5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C24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246B"/>
    <w:rPr>
      <w:rFonts w:ascii="Segoe UI" w:hAnsi="Segoe UI" w:cs="Segoe UI"/>
      <w:sz w:val="18"/>
      <w:szCs w:val="18"/>
    </w:rPr>
  </w:style>
  <w:style w:type="character" w:styleId="Hyperlink">
    <w:name w:val="Hyperlink"/>
    <w:basedOn w:val="DefaultParagraphFont"/>
    <w:uiPriority w:val="99"/>
    <w:semiHidden/>
    <w:unhideWhenUsed/>
    <w:rsid w:val="009C246B"/>
    <w:rPr>
      <w:color w:val="0000FF"/>
      <w:u w:val="single"/>
    </w:rPr>
  </w:style>
  <w:style w:type="character" w:styleId="CommentReference">
    <w:name w:val="annotation reference"/>
    <w:basedOn w:val="DefaultParagraphFont"/>
    <w:uiPriority w:val="99"/>
    <w:semiHidden/>
    <w:unhideWhenUsed/>
    <w:rsid w:val="00FB0F54"/>
    <w:rPr>
      <w:sz w:val="16"/>
      <w:szCs w:val="16"/>
    </w:rPr>
  </w:style>
  <w:style w:type="paragraph" w:styleId="CommentText">
    <w:name w:val="annotation text"/>
    <w:basedOn w:val="Normal"/>
    <w:link w:val="CommentTextChar"/>
    <w:uiPriority w:val="99"/>
    <w:semiHidden/>
    <w:unhideWhenUsed/>
    <w:rsid w:val="00FB0F54"/>
    <w:pPr>
      <w:spacing w:line="240" w:lineRule="auto"/>
    </w:pPr>
    <w:rPr>
      <w:sz w:val="20"/>
      <w:szCs w:val="20"/>
    </w:rPr>
  </w:style>
  <w:style w:type="character" w:customStyle="1" w:styleId="CommentTextChar">
    <w:name w:val="Comment Text Char"/>
    <w:basedOn w:val="DefaultParagraphFont"/>
    <w:link w:val="CommentText"/>
    <w:uiPriority w:val="99"/>
    <w:semiHidden/>
    <w:rsid w:val="00FB0F54"/>
    <w:rPr>
      <w:sz w:val="20"/>
      <w:szCs w:val="20"/>
    </w:rPr>
  </w:style>
  <w:style w:type="paragraph" w:styleId="ListParagraph">
    <w:name w:val="List Paragraph"/>
    <w:basedOn w:val="Normal"/>
    <w:uiPriority w:val="34"/>
    <w:qFormat/>
    <w:rsid w:val="007573FE"/>
    <w:pPr>
      <w:ind w:left="720"/>
      <w:contextualSpacing/>
    </w:pPr>
  </w:style>
  <w:style w:type="paragraph" w:styleId="Header">
    <w:name w:val="header"/>
    <w:basedOn w:val="Normal"/>
    <w:link w:val="HeaderChar"/>
    <w:uiPriority w:val="99"/>
    <w:unhideWhenUsed/>
    <w:rsid w:val="007573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3FE"/>
  </w:style>
  <w:style w:type="paragraph" w:styleId="Footer">
    <w:name w:val="footer"/>
    <w:basedOn w:val="Normal"/>
    <w:link w:val="FooterChar"/>
    <w:uiPriority w:val="99"/>
    <w:unhideWhenUsed/>
    <w:rsid w:val="007573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3FE"/>
  </w:style>
  <w:style w:type="paragraph" w:customStyle="1" w:styleId="AssignBody">
    <w:name w:val="AssignBody"/>
    <w:basedOn w:val="Normal"/>
    <w:link w:val="AssignBodyChar"/>
    <w:qFormat/>
    <w:rsid w:val="007573FE"/>
  </w:style>
  <w:style w:type="character" w:customStyle="1" w:styleId="AssignBodyChar">
    <w:name w:val="AssignBody Char"/>
    <w:basedOn w:val="DefaultParagraphFont"/>
    <w:link w:val="AssignBody"/>
    <w:rsid w:val="007573FE"/>
  </w:style>
  <w:style w:type="table" w:styleId="TableGrid">
    <w:name w:val="Table Grid"/>
    <w:basedOn w:val="TableNormal"/>
    <w:uiPriority w:val="39"/>
    <w:rsid w:val="007573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573F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10/helping-children-and-young-people-who-need-extra-support-to-learn-children-and-young-people-with-additional-learning-needs.pdf" TargetMode="External"/><Relationship Id="rId13" Type="http://schemas.openxmlformats.org/officeDocument/2006/relationships/hyperlink" Target="https://www.gwegogledd.cymru/wp-content/uploads/2018/03/GwE-School-Development-Plan-Guidance-1.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ov.wales/sites/default/files/publications/2018-03/28-school-development-plans.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www.snapcymru.org/help-for-families/aln-refor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suwt.org.uk/asset/A788604C-3046-4005-A1EA0EFF023E0DD/" TargetMode="External"/><Relationship Id="rId5" Type="http://schemas.openxmlformats.org/officeDocument/2006/relationships/webSettings" Target="webSettings.xml"/><Relationship Id="rId15" Type="http://schemas.openxmlformats.org/officeDocument/2006/relationships/hyperlink" Target="https://www.projectaccelerator.co.uk/how-to-use-rag-status-reporting-for-your-project/" TargetMode="External"/><Relationship Id="rId10" Type="http://schemas.openxmlformats.org/officeDocument/2006/relationships/hyperlink" Target="https://gov.wales/sites/default/files/publications/2018-03/school-development-plans.pdf?fbclid=IwAR34cgHkNHqh62IadgVAMkIZF029bZnuJZeyut6kvkJJudGyUFWTjAd1W6A"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education-ni.gov.uk/articles/school-development-planning" TargetMode="External"/><Relationship Id="rId14" Type="http://schemas.openxmlformats.org/officeDocument/2006/relationships/hyperlink" Target="https://www.intrafocus.com/2019/08/red-amber-green-repor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0E94FC-E4E1-4F42-93AE-0179EBB90B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8</Pages>
  <Words>2945</Words>
  <Characters>16789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Begum</dc:creator>
  <cp:keywords/>
  <dc:description/>
  <cp:lastModifiedBy>Sadia Begum</cp:lastModifiedBy>
  <cp:revision>1</cp:revision>
  <cp:lastPrinted>2020-04-17T18:01:00Z</cp:lastPrinted>
  <dcterms:created xsi:type="dcterms:W3CDTF">2020-04-17T15:24:00Z</dcterms:created>
  <dcterms:modified xsi:type="dcterms:W3CDTF">2020-04-17T21:40:00Z</dcterms:modified>
</cp:coreProperties>
</file>