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8366538"/>
        <w:docPartObj>
          <w:docPartGallery w:val="Cover Pages"/>
          <w:docPartUnique/>
        </w:docPartObj>
      </w:sdtPr>
      <w:sdtEndPr/>
      <w:sdtContent>
        <w:p w14:paraId="3DCCF236" w14:textId="77777777" w:rsidR="00834817" w:rsidRDefault="00834817">
          <w:r>
            <w:rPr>
              <w:noProof/>
              <w:lang w:eastAsia="en-GB"/>
            </w:rPr>
            <mc:AlternateContent>
              <mc:Choice Requires="wps">
                <w:drawing>
                  <wp:anchor distT="0" distB="0" distL="114300" distR="114300" simplePos="0" relativeHeight="251659264" behindDoc="1" locked="0" layoutInCell="1" allowOverlap="0" wp14:anchorId="452C094F" wp14:editId="456DFA55">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1027E" w14:paraId="7D01B139" w14:textId="77777777">
                                  <w:trPr>
                                    <w:trHeight w:hRule="exact" w:val="9360"/>
                                  </w:trPr>
                                  <w:tc>
                                    <w:tcPr>
                                      <w:tcW w:w="5000" w:type="pct"/>
                                    </w:tcPr>
                                    <w:p w14:paraId="27297888" w14:textId="77777777" w:rsidR="00A1027E" w:rsidRDefault="00A1027E">
                                      <w:r>
                                        <w:rPr>
                                          <w:noProof/>
                                          <w:lang w:eastAsia="en-GB"/>
                                        </w:rPr>
                                        <w:drawing>
                                          <wp:inline distT="0" distB="0" distL="0" distR="0" wp14:anchorId="3655B5FC" wp14:editId="11334D9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1027E" w14:paraId="6BD657C6" w14:textId="77777777">
                                  <w:trPr>
                                    <w:trHeight w:hRule="exact" w:val="4320"/>
                                  </w:trPr>
                                  <w:tc>
                                    <w:tcPr>
                                      <w:tcW w:w="5000" w:type="pct"/>
                                      <w:shd w:val="clear" w:color="auto" w:fill="5B9BD5" w:themeFill="accent1"/>
                                      <w:vAlign w:val="center"/>
                                    </w:tcPr>
                                    <w:p w14:paraId="44F8E446" w14:textId="77777777" w:rsidR="00A1027E" w:rsidRDefault="00FA601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1027E">
                                            <w:rPr>
                                              <w:rFonts w:asciiTheme="majorHAnsi" w:hAnsiTheme="majorHAnsi"/>
                                              <w:color w:val="FFFFFF" w:themeColor="background1"/>
                                              <w:sz w:val="96"/>
                                              <w:szCs w:val="96"/>
                                            </w:rPr>
                                            <w:t>Emergent Leadership Skills in the Workplace</w:t>
                                          </w:r>
                                        </w:sdtContent>
                                      </w:sdt>
                                    </w:p>
                                    <w:p w14:paraId="1B5A21FB" w14:textId="77777777" w:rsidR="00A1027E" w:rsidRDefault="00FA6019">
                                      <w:pPr>
                                        <w:pStyle w:val="NoSpacing"/>
                                        <w:spacing w:before="240"/>
                                        <w:ind w:left="720" w:right="720"/>
                                        <w:rPr>
                                          <w:color w:val="FFFFFF" w:themeColor="background1"/>
                                          <w:sz w:val="32"/>
                                          <w:szCs w:val="32"/>
                                        </w:rPr>
                                      </w:pPr>
                                      <w:sdt>
                                        <w:sdtPr>
                                          <w:rPr>
                                            <w:color w:val="FFFFFF" w:themeColor="background1"/>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A1027E" w:rsidRPr="00834817">
                                            <w:rPr>
                                              <w:color w:val="FFFFFF" w:themeColor="background1"/>
                                            </w:rPr>
                                            <w:t>Programme</w:t>
                                          </w:r>
                                          <w:proofErr w:type="spellEnd"/>
                                          <w:r w:rsidR="00A1027E" w:rsidRPr="00834817">
                                            <w:rPr>
                                              <w:color w:val="FFFFFF" w:themeColor="background1"/>
                                            </w:rPr>
                                            <w:t>: BA Leadership &amp; Management</w:t>
                                          </w:r>
                                        </w:sdtContent>
                                      </w:sdt>
                                      <w:r w:rsidR="00A1027E">
                                        <w:rPr>
                                          <w:color w:val="FFFFFF" w:themeColor="background1"/>
                                          <w:sz w:val="32"/>
                                          <w:szCs w:val="32"/>
                                        </w:rPr>
                                        <w:t xml:space="preserve"> </w:t>
                                      </w:r>
                                    </w:p>
                                  </w:tc>
                                </w:tr>
                                <w:tr w:rsidR="00A1027E" w14:paraId="463919F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1027E" w14:paraId="3240B160"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8F22C9C" w14:textId="77777777" w:rsidR="00A1027E" w:rsidRDefault="00A1027E" w:rsidP="00834817">
                                                <w:pPr>
                                                  <w:pStyle w:val="NoSpacing"/>
                                                  <w:ind w:left="144" w:right="144"/>
                                                  <w:jc w:val="center"/>
                                                  <w:rPr>
                                                    <w:color w:val="FFFFFF" w:themeColor="background1"/>
                                                  </w:rPr>
                                                </w:pPr>
                                                <w:r>
                                                  <w:rPr>
                                                    <w:color w:val="FFFFFF" w:themeColor="background1"/>
                                                    <w:lang w:val="en-GB"/>
                                                  </w:rPr>
                                                  <w:t>Author: Rehana Khatun</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DA622E2" w14:textId="77777777" w:rsidR="00A1027E" w:rsidRDefault="00A1027E" w:rsidP="00834817">
                                                <w:pPr>
                                                  <w:pStyle w:val="NoSpacing"/>
                                                  <w:ind w:left="144" w:right="144"/>
                                                  <w:jc w:val="center"/>
                                                  <w:rPr>
                                                    <w:color w:val="FFFFFF" w:themeColor="background1"/>
                                                  </w:rPr>
                                                </w:pPr>
                                                <w:r>
                                                  <w:rPr>
                                                    <w:color w:val="FFFFFF" w:themeColor="background1"/>
                                                  </w:rPr>
                                                  <w:t>Lecturer: Abdullah Al Mamun</w:t>
                                                </w:r>
                                              </w:p>
                                            </w:sdtContent>
                                          </w:sdt>
                                        </w:tc>
                                        <w:tc>
                                          <w:tcPr>
                                            <w:tcW w:w="3591" w:type="dxa"/>
                                            <w:vAlign w:val="center"/>
                                          </w:tcPr>
                                          <w:p w14:paraId="0994F326" w14:textId="77777777" w:rsidR="00A1027E" w:rsidRDefault="00A1027E" w:rsidP="00834817">
                                            <w:pPr>
                                              <w:pStyle w:val="NoSpacing"/>
                                              <w:ind w:left="144" w:right="720"/>
                                              <w:jc w:val="right"/>
                                              <w:rPr>
                                                <w:color w:val="FFFFFF" w:themeColor="background1"/>
                                              </w:rPr>
                                            </w:pPr>
                                            <w:r>
                                              <w:rPr>
                                                <w:color w:val="FFFFFF" w:themeColor="background1"/>
                                              </w:rPr>
                                              <w:t>Module Code: BMSW6101</w:t>
                                            </w:r>
                                          </w:p>
                                        </w:tc>
                                      </w:tr>
                                    </w:tbl>
                                    <w:p w14:paraId="76E18F08" w14:textId="77777777" w:rsidR="00A1027E" w:rsidRDefault="00A1027E"/>
                                  </w:tc>
                                </w:tr>
                              </w:tbl>
                              <w:p w14:paraId="17A626DF" w14:textId="77777777" w:rsidR="00A1027E" w:rsidRDefault="00A1027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1027E" w14:paraId="7D01B139" w14:textId="77777777">
                            <w:trPr>
                              <w:trHeight w:hRule="exact" w:val="9360"/>
                            </w:trPr>
                            <w:tc>
                              <w:tcPr>
                                <w:tcW w:w="5000" w:type="pct"/>
                              </w:tcPr>
                              <w:p w14:paraId="27297888" w14:textId="77777777" w:rsidR="00A1027E" w:rsidRDefault="00A1027E">
                                <w:r>
                                  <w:rPr>
                                    <w:noProof/>
                                    <w:lang w:eastAsia="en-GB"/>
                                  </w:rPr>
                                  <w:drawing>
                                    <wp:inline distT="0" distB="0" distL="0" distR="0" wp14:anchorId="3655B5FC" wp14:editId="11334D9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1027E" w14:paraId="6BD657C6" w14:textId="77777777">
                            <w:trPr>
                              <w:trHeight w:hRule="exact" w:val="4320"/>
                            </w:trPr>
                            <w:tc>
                              <w:tcPr>
                                <w:tcW w:w="5000" w:type="pct"/>
                                <w:shd w:val="clear" w:color="auto" w:fill="5B9BD5" w:themeFill="accent1"/>
                                <w:vAlign w:val="center"/>
                              </w:tcPr>
                              <w:p w14:paraId="44F8E446" w14:textId="77777777" w:rsidR="00A1027E" w:rsidRDefault="00FA601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1027E">
                                      <w:rPr>
                                        <w:rFonts w:asciiTheme="majorHAnsi" w:hAnsiTheme="majorHAnsi"/>
                                        <w:color w:val="FFFFFF" w:themeColor="background1"/>
                                        <w:sz w:val="96"/>
                                        <w:szCs w:val="96"/>
                                      </w:rPr>
                                      <w:t>Emergent Leadership Skills in the Workplace</w:t>
                                    </w:r>
                                  </w:sdtContent>
                                </w:sdt>
                              </w:p>
                              <w:p w14:paraId="1B5A21FB" w14:textId="77777777" w:rsidR="00A1027E" w:rsidRDefault="00FA6019">
                                <w:pPr>
                                  <w:pStyle w:val="NoSpacing"/>
                                  <w:spacing w:before="240"/>
                                  <w:ind w:left="720" w:right="720"/>
                                  <w:rPr>
                                    <w:color w:val="FFFFFF" w:themeColor="background1"/>
                                    <w:sz w:val="32"/>
                                    <w:szCs w:val="32"/>
                                  </w:rPr>
                                </w:pPr>
                                <w:sdt>
                                  <w:sdtPr>
                                    <w:rPr>
                                      <w:color w:val="FFFFFF" w:themeColor="background1"/>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A1027E" w:rsidRPr="00834817">
                                      <w:rPr>
                                        <w:color w:val="FFFFFF" w:themeColor="background1"/>
                                      </w:rPr>
                                      <w:t>Programme</w:t>
                                    </w:r>
                                    <w:proofErr w:type="spellEnd"/>
                                    <w:r w:rsidR="00A1027E" w:rsidRPr="00834817">
                                      <w:rPr>
                                        <w:color w:val="FFFFFF" w:themeColor="background1"/>
                                      </w:rPr>
                                      <w:t>: BA Leadership &amp; Management</w:t>
                                    </w:r>
                                  </w:sdtContent>
                                </w:sdt>
                                <w:r w:rsidR="00A1027E">
                                  <w:rPr>
                                    <w:color w:val="FFFFFF" w:themeColor="background1"/>
                                    <w:sz w:val="32"/>
                                    <w:szCs w:val="32"/>
                                  </w:rPr>
                                  <w:t xml:space="preserve"> </w:t>
                                </w:r>
                              </w:p>
                            </w:tc>
                          </w:tr>
                          <w:tr w:rsidR="00A1027E" w14:paraId="463919F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1027E" w14:paraId="3240B160"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8F22C9C" w14:textId="77777777" w:rsidR="00A1027E" w:rsidRDefault="00A1027E" w:rsidP="00834817">
                                          <w:pPr>
                                            <w:pStyle w:val="NoSpacing"/>
                                            <w:ind w:left="144" w:right="144"/>
                                            <w:jc w:val="center"/>
                                            <w:rPr>
                                              <w:color w:val="FFFFFF" w:themeColor="background1"/>
                                            </w:rPr>
                                          </w:pPr>
                                          <w:r>
                                            <w:rPr>
                                              <w:color w:val="FFFFFF" w:themeColor="background1"/>
                                              <w:lang w:val="en-GB"/>
                                            </w:rPr>
                                            <w:t>Author: Rehana Khatun</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DA622E2" w14:textId="77777777" w:rsidR="00A1027E" w:rsidRDefault="00A1027E" w:rsidP="00834817">
                                          <w:pPr>
                                            <w:pStyle w:val="NoSpacing"/>
                                            <w:ind w:left="144" w:right="144"/>
                                            <w:jc w:val="center"/>
                                            <w:rPr>
                                              <w:color w:val="FFFFFF" w:themeColor="background1"/>
                                            </w:rPr>
                                          </w:pPr>
                                          <w:r>
                                            <w:rPr>
                                              <w:color w:val="FFFFFF" w:themeColor="background1"/>
                                            </w:rPr>
                                            <w:t>Lecturer: Abdullah Al Mamun</w:t>
                                          </w:r>
                                        </w:p>
                                      </w:sdtContent>
                                    </w:sdt>
                                  </w:tc>
                                  <w:tc>
                                    <w:tcPr>
                                      <w:tcW w:w="3591" w:type="dxa"/>
                                      <w:vAlign w:val="center"/>
                                    </w:tcPr>
                                    <w:p w14:paraId="0994F326" w14:textId="77777777" w:rsidR="00A1027E" w:rsidRDefault="00A1027E" w:rsidP="00834817">
                                      <w:pPr>
                                        <w:pStyle w:val="NoSpacing"/>
                                        <w:ind w:left="144" w:right="720"/>
                                        <w:jc w:val="right"/>
                                        <w:rPr>
                                          <w:color w:val="FFFFFF" w:themeColor="background1"/>
                                        </w:rPr>
                                      </w:pPr>
                                      <w:r>
                                        <w:rPr>
                                          <w:color w:val="FFFFFF" w:themeColor="background1"/>
                                        </w:rPr>
                                        <w:t>Module Code: BMSW6101</w:t>
                                      </w:r>
                                    </w:p>
                                  </w:tc>
                                </w:tr>
                              </w:tbl>
                              <w:p w14:paraId="76E18F08" w14:textId="77777777" w:rsidR="00A1027E" w:rsidRDefault="00A1027E"/>
                            </w:tc>
                          </w:tr>
                        </w:tbl>
                        <w:p w14:paraId="17A626DF" w14:textId="77777777" w:rsidR="00A1027E" w:rsidRDefault="00A1027E"/>
                      </w:txbxContent>
                    </v:textbox>
                    <w10:wrap anchorx="page" anchory="page"/>
                  </v:shape>
                </w:pict>
              </mc:Fallback>
            </mc:AlternateContent>
          </w:r>
        </w:p>
        <w:p w14:paraId="7A74E498" w14:textId="77777777" w:rsidR="00834817" w:rsidRDefault="00834817">
          <w:r>
            <w:br w:type="page"/>
          </w:r>
        </w:p>
        <w:bookmarkStart w:id="0" w:name="_GoBack" w:displacedByCustomXml="next"/>
      </w:sdtContent>
    </w:sdt>
    <w:bookmarkEnd w:id="0" w:displacedByCustomXml="prev"/>
    <w:p w14:paraId="71729965" w14:textId="77777777" w:rsidR="004D37AE" w:rsidRPr="008E65AE" w:rsidRDefault="00834817" w:rsidP="008E65AE">
      <w:pPr>
        <w:jc w:val="center"/>
        <w:rPr>
          <w:rFonts w:ascii="Arial" w:hAnsi="Arial" w:cs="Arial"/>
          <w:b/>
          <w:i/>
          <w:sz w:val="28"/>
          <w:szCs w:val="28"/>
          <w:u w:val="single"/>
        </w:rPr>
      </w:pPr>
      <w:r w:rsidRPr="008E65AE">
        <w:rPr>
          <w:rFonts w:ascii="Arial" w:hAnsi="Arial" w:cs="Arial"/>
          <w:b/>
          <w:i/>
          <w:sz w:val="28"/>
          <w:szCs w:val="28"/>
          <w:u w:val="single"/>
        </w:rPr>
        <w:lastRenderedPageBreak/>
        <w:t xml:space="preserve">Table </w:t>
      </w:r>
      <w:proofErr w:type="gramStart"/>
      <w:r w:rsidRPr="008E65AE">
        <w:rPr>
          <w:rFonts w:ascii="Arial" w:hAnsi="Arial" w:cs="Arial"/>
          <w:b/>
          <w:i/>
          <w:sz w:val="28"/>
          <w:szCs w:val="28"/>
          <w:u w:val="single"/>
        </w:rPr>
        <w:t>Of</w:t>
      </w:r>
      <w:proofErr w:type="gramEnd"/>
      <w:r w:rsidRPr="008E65AE">
        <w:rPr>
          <w:rFonts w:ascii="Arial" w:hAnsi="Arial" w:cs="Arial"/>
          <w:b/>
          <w:i/>
          <w:sz w:val="28"/>
          <w:szCs w:val="28"/>
          <w:u w:val="single"/>
        </w:rPr>
        <w:t xml:space="preserve"> Contents</w:t>
      </w:r>
    </w:p>
    <w:p w14:paraId="4AF18A0A" w14:textId="77777777" w:rsidR="008E65AE" w:rsidRDefault="008E65AE">
      <w:pPr>
        <w:rPr>
          <w:rFonts w:ascii="Arial" w:hAnsi="Arial" w:cs="Arial"/>
          <w:b/>
          <w:i/>
          <w:sz w:val="28"/>
          <w:szCs w:val="28"/>
        </w:rPr>
      </w:pPr>
    </w:p>
    <w:p w14:paraId="4DAEFFB2" w14:textId="3D468A6C" w:rsidR="008E65AE" w:rsidRPr="008E65AE" w:rsidRDefault="008E65AE">
      <w:pPr>
        <w:rPr>
          <w:rFonts w:ascii="Arial" w:hAnsi="Arial" w:cs="Arial"/>
          <w:b/>
          <w:i/>
          <w:sz w:val="28"/>
          <w:szCs w:val="28"/>
        </w:rPr>
      </w:pPr>
      <w:r w:rsidRPr="008E65AE">
        <w:rPr>
          <w:rFonts w:ascii="Arial" w:hAnsi="Arial" w:cs="Arial"/>
          <w:b/>
          <w:i/>
          <w:sz w:val="28"/>
          <w:szCs w:val="28"/>
        </w:rPr>
        <w:t>Introduction</w:t>
      </w:r>
      <w:r>
        <w:rPr>
          <w:rFonts w:ascii="Arial" w:hAnsi="Arial" w:cs="Arial"/>
          <w:b/>
          <w:i/>
          <w:sz w:val="28"/>
          <w:szCs w:val="28"/>
        </w:rPr>
        <w:t xml:space="preserve"> – Page 2 </w:t>
      </w:r>
    </w:p>
    <w:p w14:paraId="02C5FA4D" w14:textId="44482D84" w:rsidR="008E65AE" w:rsidRPr="008E65AE" w:rsidRDefault="008E65AE">
      <w:pPr>
        <w:rPr>
          <w:rFonts w:ascii="Arial" w:hAnsi="Arial" w:cs="Arial"/>
          <w:b/>
          <w:i/>
          <w:sz w:val="28"/>
          <w:szCs w:val="28"/>
        </w:rPr>
      </w:pPr>
      <w:r w:rsidRPr="008E65AE">
        <w:rPr>
          <w:rFonts w:ascii="Arial" w:hAnsi="Arial" w:cs="Arial"/>
          <w:b/>
          <w:i/>
          <w:sz w:val="28"/>
          <w:szCs w:val="28"/>
        </w:rPr>
        <w:t xml:space="preserve">Leadership </w:t>
      </w:r>
      <w:r>
        <w:rPr>
          <w:rFonts w:ascii="Arial" w:hAnsi="Arial" w:cs="Arial"/>
          <w:b/>
          <w:i/>
          <w:sz w:val="28"/>
          <w:szCs w:val="28"/>
        </w:rPr>
        <w:t xml:space="preserve">– Page 2 </w:t>
      </w:r>
    </w:p>
    <w:p w14:paraId="6A5670EE" w14:textId="02CDB843" w:rsidR="008E65AE" w:rsidRPr="008E65AE" w:rsidRDefault="008E65AE">
      <w:pPr>
        <w:rPr>
          <w:rFonts w:ascii="Arial" w:hAnsi="Arial" w:cs="Arial"/>
          <w:b/>
          <w:i/>
          <w:sz w:val="28"/>
          <w:szCs w:val="28"/>
        </w:rPr>
      </w:pPr>
      <w:r w:rsidRPr="008E65AE">
        <w:rPr>
          <w:rFonts w:ascii="Arial" w:hAnsi="Arial" w:cs="Arial"/>
          <w:b/>
          <w:i/>
          <w:sz w:val="28"/>
          <w:szCs w:val="28"/>
        </w:rPr>
        <w:t xml:space="preserve">Women in Leadership </w:t>
      </w:r>
      <w:r>
        <w:rPr>
          <w:rFonts w:ascii="Arial" w:hAnsi="Arial" w:cs="Arial"/>
          <w:b/>
          <w:i/>
          <w:sz w:val="28"/>
          <w:szCs w:val="28"/>
        </w:rPr>
        <w:t xml:space="preserve">– Page 2 </w:t>
      </w:r>
    </w:p>
    <w:p w14:paraId="79598DE8" w14:textId="76971E84" w:rsidR="008E65AE" w:rsidRPr="008E65AE" w:rsidRDefault="008E65AE" w:rsidP="008E65AE">
      <w:pPr>
        <w:rPr>
          <w:rFonts w:ascii="Arial" w:hAnsi="Arial" w:cs="Arial"/>
          <w:b/>
          <w:bCs/>
          <w:i/>
          <w:sz w:val="28"/>
          <w:szCs w:val="28"/>
        </w:rPr>
      </w:pPr>
      <w:r w:rsidRPr="008E65AE">
        <w:rPr>
          <w:rFonts w:ascii="Arial" w:hAnsi="Arial" w:cs="Arial"/>
          <w:b/>
          <w:bCs/>
          <w:i/>
          <w:sz w:val="28"/>
          <w:szCs w:val="28"/>
        </w:rPr>
        <w:t>Analysis of the leadership style of Ursula Burns</w:t>
      </w:r>
      <w:r>
        <w:rPr>
          <w:rFonts w:ascii="Arial" w:hAnsi="Arial" w:cs="Arial"/>
          <w:b/>
          <w:bCs/>
          <w:i/>
          <w:sz w:val="28"/>
          <w:szCs w:val="28"/>
        </w:rPr>
        <w:t xml:space="preserve"> – Page 3 </w:t>
      </w:r>
    </w:p>
    <w:p w14:paraId="6C0AEF6C" w14:textId="75A0718B" w:rsidR="008E65AE" w:rsidRPr="008E65AE" w:rsidRDefault="008E65AE" w:rsidP="008E65AE">
      <w:pPr>
        <w:rPr>
          <w:rFonts w:ascii="Arial" w:hAnsi="Arial" w:cs="Arial"/>
          <w:b/>
          <w:bCs/>
          <w:i/>
          <w:sz w:val="28"/>
          <w:szCs w:val="28"/>
        </w:rPr>
      </w:pPr>
      <w:r w:rsidRPr="008E65AE">
        <w:rPr>
          <w:rFonts w:ascii="Arial" w:hAnsi="Arial" w:cs="Arial"/>
          <w:b/>
          <w:bCs/>
          <w:i/>
          <w:sz w:val="28"/>
          <w:szCs w:val="28"/>
        </w:rPr>
        <w:t>Styles of leadership to choose from</w:t>
      </w:r>
      <w:r>
        <w:rPr>
          <w:rFonts w:ascii="Arial" w:hAnsi="Arial" w:cs="Arial"/>
          <w:b/>
          <w:bCs/>
          <w:i/>
          <w:sz w:val="28"/>
          <w:szCs w:val="28"/>
        </w:rPr>
        <w:t xml:space="preserve"> – Page 4 </w:t>
      </w:r>
    </w:p>
    <w:p w14:paraId="34F7BEEF" w14:textId="25D7A83D" w:rsidR="008E65AE" w:rsidRPr="008E65AE" w:rsidRDefault="008E65AE" w:rsidP="008E65AE">
      <w:pPr>
        <w:rPr>
          <w:rFonts w:ascii="Arial" w:hAnsi="Arial" w:cs="Arial"/>
          <w:b/>
          <w:bCs/>
          <w:i/>
          <w:sz w:val="28"/>
          <w:szCs w:val="28"/>
        </w:rPr>
      </w:pPr>
      <w:r w:rsidRPr="008E65AE">
        <w:rPr>
          <w:rFonts w:ascii="Arial" w:hAnsi="Arial" w:cs="Arial"/>
          <w:b/>
          <w:bCs/>
          <w:i/>
          <w:sz w:val="28"/>
          <w:szCs w:val="28"/>
        </w:rPr>
        <w:t>The cha</w:t>
      </w:r>
      <w:r>
        <w:rPr>
          <w:rFonts w:ascii="Arial" w:hAnsi="Arial" w:cs="Arial"/>
          <w:b/>
          <w:bCs/>
          <w:i/>
          <w:sz w:val="28"/>
          <w:szCs w:val="28"/>
        </w:rPr>
        <w:t>llenges faced by female leaders – Page 5</w:t>
      </w:r>
    </w:p>
    <w:p w14:paraId="1F64A3DA" w14:textId="1536C2EE" w:rsidR="008E65AE" w:rsidRPr="008E65AE" w:rsidRDefault="008E65AE" w:rsidP="008E65AE">
      <w:pPr>
        <w:rPr>
          <w:rFonts w:ascii="Arial" w:hAnsi="Arial" w:cs="Arial"/>
          <w:b/>
          <w:bCs/>
          <w:i/>
          <w:sz w:val="28"/>
          <w:szCs w:val="28"/>
        </w:rPr>
      </w:pPr>
      <w:r w:rsidRPr="008E65AE">
        <w:rPr>
          <w:rFonts w:ascii="Arial" w:hAnsi="Arial" w:cs="Arial"/>
          <w:b/>
          <w:bCs/>
          <w:i/>
          <w:sz w:val="28"/>
          <w:szCs w:val="28"/>
        </w:rPr>
        <w:t>Solutions to the challenges faced by leaders</w:t>
      </w:r>
      <w:r>
        <w:rPr>
          <w:rFonts w:ascii="Arial" w:hAnsi="Arial" w:cs="Arial"/>
          <w:b/>
          <w:bCs/>
          <w:i/>
          <w:sz w:val="28"/>
          <w:szCs w:val="28"/>
        </w:rPr>
        <w:t xml:space="preserve"> – Page 5 </w:t>
      </w:r>
    </w:p>
    <w:p w14:paraId="77F109D6" w14:textId="3A15A559" w:rsidR="008E65AE" w:rsidRPr="008E65AE" w:rsidRDefault="008E65AE" w:rsidP="008E65AE">
      <w:pPr>
        <w:rPr>
          <w:rFonts w:ascii="Arial" w:hAnsi="Arial" w:cs="Arial"/>
          <w:b/>
          <w:i/>
          <w:sz w:val="28"/>
          <w:szCs w:val="28"/>
        </w:rPr>
      </w:pPr>
      <w:r w:rsidRPr="008E65AE">
        <w:rPr>
          <w:rFonts w:ascii="Arial" w:hAnsi="Arial" w:cs="Arial"/>
          <w:b/>
          <w:i/>
          <w:sz w:val="28"/>
          <w:szCs w:val="28"/>
        </w:rPr>
        <w:t>Part Two: Reflective Essay</w:t>
      </w:r>
      <w:r w:rsidR="00D76651">
        <w:rPr>
          <w:rFonts w:ascii="Arial" w:hAnsi="Arial" w:cs="Arial"/>
          <w:b/>
          <w:i/>
          <w:sz w:val="28"/>
          <w:szCs w:val="28"/>
        </w:rPr>
        <w:t xml:space="preserve"> – Page 6</w:t>
      </w:r>
      <w:proofErr w:type="gramStart"/>
      <w:r w:rsidR="00D76651">
        <w:rPr>
          <w:rFonts w:ascii="Arial" w:hAnsi="Arial" w:cs="Arial"/>
          <w:b/>
          <w:i/>
          <w:sz w:val="28"/>
          <w:szCs w:val="28"/>
        </w:rPr>
        <w:t>,7,8</w:t>
      </w:r>
      <w:proofErr w:type="gramEnd"/>
    </w:p>
    <w:p w14:paraId="7346A33B" w14:textId="0ED82A2E" w:rsidR="008E65AE" w:rsidRPr="008E65AE" w:rsidRDefault="008E65AE" w:rsidP="008E65AE">
      <w:pPr>
        <w:rPr>
          <w:rFonts w:ascii="Arial" w:hAnsi="Arial" w:cs="Arial"/>
          <w:b/>
          <w:bCs/>
          <w:i/>
          <w:sz w:val="28"/>
          <w:szCs w:val="28"/>
        </w:rPr>
      </w:pPr>
      <w:r w:rsidRPr="008E65AE">
        <w:rPr>
          <w:rFonts w:ascii="Arial" w:hAnsi="Arial" w:cs="Arial"/>
          <w:b/>
          <w:bCs/>
          <w:i/>
          <w:sz w:val="28"/>
          <w:szCs w:val="28"/>
        </w:rPr>
        <w:t xml:space="preserve">References </w:t>
      </w:r>
      <w:r w:rsidR="00D76651">
        <w:rPr>
          <w:rFonts w:ascii="Arial" w:hAnsi="Arial" w:cs="Arial"/>
          <w:b/>
          <w:bCs/>
          <w:i/>
          <w:sz w:val="28"/>
          <w:szCs w:val="28"/>
        </w:rPr>
        <w:t xml:space="preserve">– Page 9 </w:t>
      </w:r>
    </w:p>
    <w:p w14:paraId="7BA5E428" w14:textId="77777777" w:rsidR="008E65AE" w:rsidRDefault="008E65AE"/>
    <w:p w14:paraId="75B625B2" w14:textId="77777777" w:rsidR="00834817" w:rsidRDefault="00834817"/>
    <w:p w14:paraId="67D10F1A" w14:textId="77777777" w:rsidR="00834817" w:rsidRDefault="00834817"/>
    <w:p w14:paraId="5A3D58F2" w14:textId="77777777" w:rsidR="00834817" w:rsidRDefault="00834817"/>
    <w:p w14:paraId="7E8A2975" w14:textId="77777777" w:rsidR="00834817" w:rsidRDefault="00834817"/>
    <w:p w14:paraId="15655CC6" w14:textId="77777777" w:rsidR="00834817" w:rsidRDefault="00834817"/>
    <w:p w14:paraId="6CA4E7BA" w14:textId="77777777" w:rsidR="00834817" w:rsidRDefault="00834817"/>
    <w:p w14:paraId="0D5AB592" w14:textId="77777777" w:rsidR="00834817" w:rsidRDefault="00834817"/>
    <w:p w14:paraId="6BF46433" w14:textId="77777777" w:rsidR="00834817" w:rsidRDefault="00834817"/>
    <w:p w14:paraId="19B4E148" w14:textId="77777777" w:rsidR="00834817" w:rsidRDefault="00834817"/>
    <w:p w14:paraId="4B33383C" w14:textId="77777777" w:rsidR="00834817" w:rsidRDefault="00834817"/>
    <w:p w14:paraId="07012EAA" w14:textId="77777777" w:rsidR="00834817" w:rsidRDefault="00834817"/>
    <w:p w14:paraId="5367F391" w14:textId="77777777" w:rsidR="00834817" w:rsidRDefault="00834817"/>
    <w:p w14:paraId="55F7EA46" w14:textId="77777777" w:rsidR="00834817" w:rsidRDefault="00834817"/>
    <w:p w14:paraId="22E36F26" w14:textId="77777777" w:rsidR="00834817" w:rsidRDefault="00834817"/>
    <w:p w14:paraId="0A2BD7FB" w14:textId="77777777" w:rsidR="00834817" w:rsidRDefault="00834817"/>
    <w:p w14:paraId="4F095D1F" w14:textId="77777777" w:rsidR="00834817" w:rsidRDefault="00834817"/>
    <w:p w14:paraId="59B43E3A" w14:textId="77777777" w:rsidR="00834817" w:rsidRDefault="00834817"/>
    <w:p w14:paraId="668A4F29" w14:textId="77777777" w:rsidR="00834817" w:rsidRPr="008A2567" w:rsidRDefault="00834817">
      <w:pPr>
        <w:rPr>
          <w:rFonts w:ascii="Arial" w:hAnsi="Arial" w:cs="Arial"/>
        </w:rPr>
      </w:pPr>
    </w:p>
    <w:p w14:paraId="630BBF38" w14:textId="77777777" w:rsidR="00834817" w:rsidRPr="008844EE" w:rsidRDefault="00834817">
      <w:pPr>
        <w:rPr>
          <w:rFonts w:ascii="Arial" w:hAnsi="Arial" w:cs="Arial"/>
          <w:b/>
          <w:bCs/>
          <w:sz w:val="24"/>
          <w:szCs w:val="24"/>
          <w:u w:val="single"/>
        </w:rPr>
      </w:pPr>
      <w:r w:rsidRPr="008844EE">
        <w:rPr>
          <w:rFonts w:ascii="Arial" w:hAnsi="Arial" w:cs="Arial"/>
          <w:b/>
          <w:bCs/>
          <w:sz w:val="24"/>
          <w:szCs w:val="24"/>
          <w:u w:val="single"/>
        </w:rPr>
        <w:lastRenderedPageBreak/>
        <w:t xml:space="preserve">Introduction </w:t>
      </w:r>
    </w:p>
    <w:p w14:paraId="4ED66C81" w14:textId="0D2D117D" w:rsidR="00B57551" w:rsidRPr="008A2567" w:rsidRDefault="00CB17F3">
      <w:pPr>
        <w:rPr>
          <w:rFonts w:ascii="Arial" w:hAnsi="Arial" w:cs="Arial"/>
        </w:rPr>
      </w:pPr>
      <w:r w:rsidRPr="008A2567">
        <w:rPr>
          <w:rFonts w:ascii="Arial" w:hAnsi="Arial" w:cs="Arial"/>
        </w:rPr>
        <w:t xml:space="preserve">The purpose of this report is to critically analyse a case study which demonstrates the leaderships style of one female leader. The challenges faced by this </w:t>
      </w:r>
      <w:r w:rsidR="003A3902" w:rsidRPr="008A2567">
        <w:rPr>
          <w:rFonts w:ascii="Arial" w:hAnsi="Arial" w:cs="Arial"/>
        </w:rPr>
        <w:t xml:space="preserve">leader will also be investigated and the solutions to these challenges will also be identified. In addition to this, a reflective essay on the emergent leadership skills module will be provided </w:t>
      </w:r>
      <w:r w:rsidR="008D5A8C" w:rsidRPr="008A2567">
        <w:rPr>
          <w:rFonts w:ascii="Arial" w:hAnsi="Arial" w:cs="Arial"/>
        </w:rPr>
        <w:t>and my personal leadership traits.</w:t>
      </w:r>
      <w:r w:rsidR="00B57551">
        <w:rPr>
          <w:rFonts w:ascii="Arial" w:hAnsi="Arial" w:cs="Arial"/>
        </w:rPr>
        <w:t xml:space="preserve"> Leadership has a direct relationship with organizational performance; Ojokuku (2012)</w:t>
      </w:r>
    </w:p>
    <w:p w14:paraId="0D0159CE" w14:textId="7F8A96BE" w:rsidR="00040189" w:rsidRPr="008844EE" w:rsidRDefault="008E65AE">
      <w:pPr>
        <w:rPr>
          <w:rFonts w:ascii="Arial" w:hAnsi="Arial" w:cs="Arial"/>
          <w:b/>
          <w:bCs/>
          <w:sz w:val="24"/>
          <w:szCs w:val="24"/>
          <w:u w:val="single"/>
        </w:rPr>
      </w:pPr>
      <w:r>
        <w:rPr>
          <w:rFonts w:ascii="Arial" w:hAnsi="Arial" w:cs="Arial"/>
          <w:b/>
          <w:bCs/>
          <w:sz w:val="24"/>
          <w:szCs w:val="24"/>
          <w:u w:val="single"/>
        </w:rPr>
        <w:t>L</w:t>
      </w:r>
      <w:r w:rsidR="00CB3DB4" w:rsidRPr="008844EE">
        <w:rPr>
          <w:rFonts w:ascii="Arial" w:hAnsi="Arial" w:cs="Arial"/>
          <w:b/>
          <w:bCs/>
          <w:sz w:val="24"/>
          <w:szCs w:val="24"/>
          <w:u w:val="single"/>
        </w:rPr>
        <w:t>eadership</w:t>
      </w:r>
    </w:p>
    <w:p w14:paraId="07DEF8C6" w14:textId="14E43D46" w:rsidR="00040189" w:rsidRPr="008A2567" w:rsidRDefault="00265A5E">
      <w:pPr>
        <w:rPr>
          <w:rFonts w:ascii="Arial" w:hAnsi="Arial" w:cs="Arial"/>
        </w:rPr>
      </w:pPr>
      <w:r w:rsidRPr="008A2567">
        <w:rPr>
          <w:rFonts w:ascii="Arial" w:hAnsi="Arial" w:cs="Arial"/>
        </w:rPr>
        <w:t xml:space="preserve">The notion of leaders and leadership has and is continuing to evolve significantly. </w:t>
      </w:r>
      <w:r w:rsidR="00040189" w:rsidRPr="008A2567">
        <w:rPr>
          <w:rFonts w:ascii="Arial" w:hAnsi="Arial" w:cs="Arial"/>
        </w:rPr>
        <w:t xml:space="preserve">According to Winston (2006), a leader is an individual that can train, equip and influence one or more followers in order to help fulfil the organisations missions and objectives. Effective and efficient leaders are able to do this in a way so that followers </w:t>
      </w:r>
      <w:r w:rsidRPr="008A2567">
        <w:rPr>
          <w:rFonts w:ascii="Arial" w:hAnsi="Arial" w:cs="Arial"/>
        </w:rPr>
        <w:t>willingly and enthusiastically want</w:t>
      </w:r>
      <w:r w:rsidR="00040189" w:rsidRPr="008A2567">
        <w:rPr>
          <w:rFonts w:ascii="Arial" w:hAnsi="Arial" w:cs="Arial"/>
        </w:rPr>
        <w:t xml:space="preserve"> to follow their lead.  </w:t>
      </w:r>
      <w:r w:rsidRPr="008A2567">
        <w:rPr>
          <w:rFonts w:ascii="Arial" w:hAnsi="Arial" w:cs="Arial"/>
        </w:rPr>
        <w:t>Bertocci (2009) states</w:t>
      </w:r>
      <w:r w:rsidR="005F70E1" w:rsidRPr="008A2567">
        <w:rPr>
          <w:rFonts w:ascii="Arial" w:hAnsi="Arial" w:cs="Arial"/>
        </w:rPr>
        <w:t xml:space="preserve"> that</w:t>
      </w:r>
      <w:r w:rsidRPr="008A2567">
        <w:rPr>
          <w:rFonts w:ascii="Arial" w:hAnsi="Arial" w:cs="Arial"/>
        </w:rPr>
        <w:t xml:space="preserve"> </w:t>
      </w:r>
      <w:r w:rsidR="004C0462" w:rsidRPr="008A2567">
        <w:rPr>
          <w:rFonts w:ascii="Arial" w:hAnsi="Arial" w:cs="Arial"/>
        </w:rPr>
        <w:t>the concept of leadership can be defined by a sequence of associated behaviours, situational considerations, similar characteristics and related functions</w:t>
      </w:r>
      <w:r w:rsidR="00B71926" w:rsidRPr="008A2567">
        <w:rPr>
          <w:rFonts w:ascii="Arial" w:hAnsi="Arial" w:cs="Arial"/>
        </w:rPr>
        <w:t>. Leadership is defined by Gibson, Ivancevich and Donnelly</w:t>
      </w:r>
      <w:r w:rsidR="005F70E1" w:rsidRPr="008A2567">
        <w:rPr>
          <w:rFonts w:ascii="Arial" w:hAnsi="Arial" w:cs="Arial"/>
        </w:rPr>
        <w:t xml:space="preserve"> (</w:t>
      </w:r>
      <w:r w:rsidR="00B57551">
        <w:rPr>
          <w:rFonts w:ascii="Arial" w:hAnsi="Arial" w:cs="Arial"/>
        </w:rPr>
        <w:t>2017</w:t>
      </w:r>
      <w:r w:rsidR="005F70E1" w:rsidRPr="008A2567">
        <w:rPr>
          <w:rFonts w:ascii="Arial" w:hAnsi="Arial" w:cs="Arial"/>
        </w:rPr>
        <w:t>)</w:t>
      </w:r>
      <w:r w:rsidR="00B71926" w:rsidRPr="008A2567">
        <w:rPr>
          <w:rFonts w:ascii="Arial" w:hAnsi="Arial" w:cs="Arial"/>
        </w:rPr>
        <w:t xml:space="preserve"> as a procedure </w:t>
      </w:r>
      <w:r w:rsidR="00CE082C" w:rsidRPr="008A2567">
        <w:rPr>
          <w:rFonts w:ascii="Arial" w:hAnsi="Arial" w:cs="Arial"/>
        </w:rPr>
        <w:t xml:space="preserve">in which individuals are able to influence others in order to achieve desired goals. The leader is known to have certain characteristics </w:t>
      </w:r>
      <w:r w:rsidR="00A110E5" w:rsidRPr="008A2567">
        <w:rPr>
          <w:rFonts w:ascii="Arial" w:hAnsi="Arial" w:cs="Arial"/>
        </w:rPr>
        <w:t xml:space="preserve">and traits that can help them inspire others. </w:t>
      </w:r>
    </w:p>
    <w:p w14:paraId="0FFA7B9B" w14:textId="4D37CA4A" w:rsidR="00040189" w:rsidRPr="008844EE" w:rsidRDefault="00040189">
      <w:pPr>
        <w:rPr>
          <w:rFonts w:ascii="Arial" w:hAnsi="Arial" w:cs="Arial"/>
          <w:b/>
          <w:bCs/>
          <w:sz w:val="24"/>
          <w:szCs w:val="24"/>
          <w:u w:val="single"/>
        </w:rPr>
      </w:pPr>
      <w:r w:rsidRPr="008844EE">
        <w:rPr>
          <w:rFonts w:ascii="Arial" w:hAnsi="Arial" w:cs="Arial"/>
          <w:b/>
          <w:bCs/>
          <w:sz w:val="24"/>
          <w:szCs w:val="24"/>
          <w:u w:val="single"/>
        </w:rPr>
        <w:t>Women in Leadership</w:t>
      </w:r>
    </w:p>
    <w:p w14:paraId="0EE3CC4A" w14:textId="50A7BBB0" w:rsidR="00007B99" w:rsidRPr="008A2567" w:rsidRDefault="005F70E1">
      <w:pPr>
        <w:rPr>
          <w:rFonts w:ascii="Arial" w:hAnsi="Arial" w:cs="Arial"/>
        </w:rPr>
      </w:pPr>
      <w:r w:rsidRPr="008A2567">
        <w:rPr>
          <w:rFonts w:ascii="Arial" w:hAnsi="Arial" w:cs="Arial"/>
        </w:rPr>
        <w:t xml:space="preserve">The rise of women in the labour force started </w:t>
      </w:r>
      <w:r w:rsidR="00B93730" w:rsidRPr="008A2567">
        <w:rPr>
          <w:rFonts w:ascii="Arial" w:hAnsi="Arial" w:cs="Arial"/>
        </w:rPr>
        <w:t>around</w:t>
      </w:r>
      <w:r w:rsidRPr="008A2567">
        <w:rPr>
          <w:rFonts w:ascii="Arial" w:hAnsi="Arial" w:cs="Arial"/>
        </w:rPr>
        <w:t xml:space="preserve"> the</w:t>
      </w:r>
      <w:r w:rsidR="00B93730" w:rsidRPr="008A2567">
        <w:rPr>
          <w:rFonts w:ascii="Arial" w:hAnsi="Arial" w:cs="Arial"/>
        </w:rPr>
        <w:t xml:space="preserve"> time of the</w:t>
      </w:r>
      <w:r w:rsidRPr="008A2567">
        <w:rPr>
          <w:rFonts w:ascii="Arial" w:hAnsi="Arial" w:cs="Arial"/>
        </w:rPr>
        <w:t xml:space="preserve"> First World War when there was a shortage of labour hands in the majority of the world. </w:t>
      </w:r>
      <w:r w:rsidR="00B93730" w:rsidRPr="008A2567">
        <w:rPr>
          <w:rFonts w:ascii="Arial" w:hAnsi="Arial" w:cs="Arial"/>
        </w:rPr>
        <w:t>Because most men of working age were drafted into the armies, women were needed to take their place. This was a catalyst for women’s movements around the world which had become a concept in the late nineteenth century by when women had won the right to vote in many in countries. New Zealand was the first country to give women over the age of twenty-one the right to vote.</w:t>
      </w:r>
      <w:r w:rsidR="00A05A72" w:rsidRPr="008A2567">
        <w:rPr>
          <w:rFonts w:ascii="Arial" w:hAnsi="Arial" w:cs="Arial"/>
        </w:rPr>
        <w:t xml:space="preserve"> The world’s view of men’s and women’s traditional roles were about change rapidly in the twentieth century with the rise of many women’s movements and with two World Wars dynamically changing the worlds demographic.</w:t>
      </w:r>
    </w:p>
    <w:p w14:paraId="30CB5AAB" w14:textId="4208979E" w:rsidR="007D7D61" w:rsidRPr="007D7D61" w:rsidRDefault="00B93730" w:rsidP="007D7D61">
      <w:pPr>
        <w:rPr>
          <w:rFonts w:ascii="Arial" w:hAnsi="Arial" w:cs="Arial"/>
        </w:rPr>
      </w:pPr>
      <w:r w:rsidRPr="00217854">
        <w:rPr>
          <w:rFonts w:ascii="Arial" w:hAnsi="Arial" w:cs="Arial"/>
        </w:rPr>
        <w:t xml:space="preserve"> In the UK the battle for equal rights was to be a tougher one. The British Women’s social and </w:t>
      </w:r>
      <w:r w:rsidR="00E853BB" w:rsidRPr="00217854">
        <w:rPr>
          <w:rFonts w:ascii="Arial" w:hAnsi="Arial" w:cs="Arial"/>
        </w:rPr>
        <w:t>political union (</w:t>
      </w:r>
      <w:r w:rsidR="00E853BB" w:rsidRPr="00217854">
        <w:rPr>
          <w:rFonts w:ascii="Arial" w:hAnsi="Arial" w:cs="Arial"/>
          <w:b/>
          <w:bCs/>
        </w:rPr>
        <w:t>WSPU</w:t>
      </w:r>
      <w:r w:rsidR="00E853BB" w:rsidRPr="00217854">
        <w:rPr>
          <w:rFonts w:ascii="Arial" w:hAnsi="Arial" w:cs="Arial"/>
        </w:rPr>
        <w:t>) was founded in 1903 by Emmeline Pankhurst who painstakingly lead the group through some horrific ordeals to some great victories. They were routinely harassed, assaulted and arrested, yet the</w:t>
      </w:r>
      <w:r w:rsidR="009B4CAA" w:rsidRPr="00217854">
        <w:rPr>
          <w:rFonts w:ascii="Arial" w:hAnsi="Arial" w:cs="Arial"/>
        </w:rPr>
        <w:t>ir leader</w:t>
      </w:r>
      <w:r w:rsidR="00E853BB" w:rsidRPr="00217854">
        <w:rPr>
          <w:rFonts w:ascii="Arial" w:hAnsi="Arial" w:cs="Arial"/>
        </w:rPr>
        <w:t xml:space="preserve"> managed to</w:t>
      </w:r>
      <w:r w:rsidR="009B4CAA" w:rsidRPr="00217854">
        <w:rPr>
          <w:rFonts w:ascii="Arial" w:hAnsi="Arial" w:cs="Arial"/>
        </w:rPr>
        <w:t xml:space="preserve"> keep them</w:t>
      </w:r>
      <w:r w:rsidR="00E853BB" w:rsidRPr="00217854">
        <w:rPr>
          <w:rFonts w:ascii="Arial" w:hAnsi="Arial" w:cs="Arial"/>
        </w:rPr>
        <w:t xml:space="preserve"> steadfast and zealous. The WSPU went on to become the </w:t>
      </w:r>
      <w:r w:rsidR="00E853BB" w:rsidRPr="00217854">
        <w:rPr>
          <w:rFonts w:ascii="Arial" w:hAnsi="Arial" w:cs="Arial"/>
          <w:b/>
          <w:bCs/>
        </w:rPr>
        <w:t>Suffragette</w:t>
      </w:r>
      <w:r w:rsidR="00E853BB" w:rsidRPr="00217854">
        <w:rPr>
          <w:rFonts w:ascii="Arial" w:hAnsi="Arial" w:cs="Arial"/>
        </w:rPr>
        <w:t xml:space="preserve"> Movement</w:t>
      </w:r>
      <w:r w:rsidR="009B4CAA" w:rsidRPr="00217854">
        <w:rPr>
          <w:rFonts w:ascii="Arial" w:hAnsi="Arial" w:cs="Arial"/>
        </w:rPr>
        <w:t>.</w:t>
      </w:r>
      <w:r w:rsidR="00E853BB" w:rsidRPr="00217854">
        <w:rPr>
          <w:rFonts w:ascii="Arial" w:hAnsi="Arial" w:cs="Arial"/>
        </w:rPr>
        <w:t xml:space="preserve"> </w:t>
      </w:r>
      <w:r w:rsidR="009B4CAA" w:rsidRPr="00217854">
        <w:rPr>
          <w:rFonts w:ascii="Arial" w:hAnsi="Arial" w:cs="Arial"/>
        </w:rPr>
        <w:t>O</w:t>
      </w:r>
      <w:r w:rsidR="00E853BB" w:rsidRPr="00217854">
        <w:rPr>
          <w:rFonts w:ascii="Arial" w:hAnsi="Arial" w:cs="Arial"/>
        </w:rPr>
        <w:t xml:space="preserve">riginally </w:t>
      </w:r>
      <w:r w:rsidR="009B4CAA" w:rsidRPr="00217854">
        <w:rPr>
          <w:rFonts w:ascii="Arial" w:hAnsi="Arial" w:cs="Arial"/>
        </w:rPr>
        <w:t>the</w:t>
      </w:r>
      <w:r w:rsidR="00E853BB" w:rsidRPr="00217854">
        <w:rPr>
          <w:rFonts w:ascii="Arial" w:hAnsi="Arial" w:cs="Arial"/>
        </w:rPr>
        <w:t xml:space="preserve"> term </w:t>
      </w:r>
      <w:r w:rsidR="00007B99" w:rsidRPr="00217854">
        <w:rPr>
          <w:rFonts w:ascii="Arial" w:hAnsi="Arial" w:cs="Arial"/>
        </w:rPr>
        <w:t>was meant to</w:t>
      </w:r>
      <w:r w:rsidR="009B4CAA" w:rsidRPr="00217854">
        <w:rPr>
          <w:rFonts w:ascii="Arial" w:hAnsi="Arial" w:cs="Arial"/>
        </w:rPr>
        <w:t xml:space="preserve"> belittle and</w:t>
      </w:r>
      <w:r w:rsidR="00007B99" w:rsidRPr="00217854">
        <w:rPr>
          <w:rFonts w:ascii="Arial" w:hAnsi="Arial" w:cs="Arial"/>
        </w:rPr>
        <w:t xml:space="preserve"> be derogatory towards them, but with their zeal they embraced </w:t>
      </w:r>
      <w:r w:rsidR="008A2567" w:rsidRPr="00217854">
        <w:rPr>
          <w:rFonts w:ascii="Arial" w:hAnsi="Arial" w:cs="Arial"/>
        </w:rPr>
        <w:t>the name</w:t>
      </w:r>
      <w:r w:rsidR="00007B99" w:rsidRPr="00217854">
        <w:rPr>
          <w:rFonts w:ascii="Arial" w:hAnsi="Arial" w:cs="Arial"/>
        </w:rPr>
        <w:t xml:space="preserve"> and made it the name of their </w:t>
      </w:r>
      <w:r w:rsidR="009B4CAA" w:rsidRPr="00217854">
        <w:rPr>
          <w:rFonts w:ascii="Arial" w:hAnsi="Arial" w:cs="Arial"/>
        </w:rPr>
        <w:t xml:space="preserve">monthly </w:t>
      </w:r>
      <w:r w:rsidR="00007B99" w:rsidRPr="00217854">
        <w:rPr>
          <w:rFonts w:ascii="Arial" w:hAnsi="Arial" w:cs="Arial"/>
        </w:rPr>
        <w:t>publication.</w:t>
      </w:r>
      <w:r w:rsidR="00C5396A" w:rsidRPr="00217854">
        <w:rPr>
          <w:rFonts w:ascii="Arial" w:hAnsi="Arial" w:cs="Arial"/>
        </w:rPr>
        <w:t xml:space="preserve"> Their moto being </w:t>
      </w:r>
      <w:r w:rsidR="00C5396A" w:rsidRPr="00217854">
        <w:rPr>
          <w:rFonts w:ascii="Arial" w:hAnsi="Arial" w:cs="Arial"/>
          <w:b/>
          <w:bCs/>
        </w:rPr>
        <w:t>‘Deeds not Words’</w:t>
      </w:r>
      <w:r w:rsidR="00007B99" w:rsidRPr="00217854">
        <w:rPr>
          <w:rFonts w:ascii="Arial" w:hAnsi="Arial" w:cs="Arial"/>
        </w:rPr>
        <w:t xml:space="preserve"> Because they were routinely subjected to physical and verbal abuse at their meetings and rallies, they adopted the style of direct action and civil disobedience, which finally did give them their greatest victory, the right to vote.  In 1918 The People’s Representation Act gave</w:t>
      </w:r>
      <w:r w:rsidR="00A05A72" w:rsidRPr="00217854">
        <w:rPr>
          <w:rFonts w:ascii="Arial" w:hAnsi="Arial" w:cs="Arial"/>
        </w:rPr>
        <w:t xml:space="preserve"> some</w:t>
      </w:r>
      <w:r w:rsidR="00007B99" w:rsidRPr="00217854">
        <w:rPr>
          <w:rFonts w:ascii="Arial" w:hAnsi="Arial" w:cs="Arial"/>
        </w:rPr>
        <w:t xml:space="preserve"> women over the age of 30 the right to vote.</w:t>
      </w:r>
      <w:r w:rsidR="00A05A72" w:rsidRPr="00217854">
        <w:rPr>
          <w:rFonts w:ascii="Arial" w:hAnsi="Arial" w:cs="Arial"/>
        </w:rPr>
        <w:t xml:space="preserve"> This was followed ten years later by The Representation of The People’s Act (1928) which gave all women over the age of 21 the equal right to vote.</w:t>
      </w:r>
      <w:r w:rsidR="00C5396A" w:rsidRPr="00217854">
        <w:rPr>
          <w:rFonts w:ascii="Arial" w:hAnsi="Arial" w:cs="Arial"/>
        </w:rPr>
        <w:t xml:space="preserve"> </w:t>
      </w:r>
      <w:r w:rsidR="00C5396A" w:rsidRPr="00CB3DB4">
        <w:rPr>
          <w:rFonts w:ascii="Arial" w:hAnsi="Arial" w:cs="Arial"/>
          <w:b/>
          <w:bCs/>
        </w:rPr>
        <w:t>Emmeline Pankhurst</w:t>
      </w:r>
      <w:r w:rsidR="00C5396A" w:rsidRPr="00217854">
        <w:rPr>
          <w:rFonts w:ascii="Arial" w:hAnsi="Arial" w:cs="Arial"/>
        </w:rPr>
        <w:t xml:space="preserve"> died in 1928, but she left behind a legacy of heroic acts and is a great example and role model for all women.</w:t>
      </w:r>
      <w:r w:rsidR="00A05A72" w:rsidRPr="00217854">
        <w:rPr>
          <w:rFonts w:ascii="Arial" w:hAnsi="Arial" w:cs="Arial"/>
        </w:rPr>
        <w:t xml:space="preserve"> </w:t>
      </w:r>
      <w:r w:rsidR="006E53BB" w:rsidRPr="00217854">
        <w:rPr>
          <w:rFonts w:ascii="Arial" w:hAnsi="Arial" w:cs="Arial"/>
        </w:rPr>
        <w:t>what started off as an uphill struggle, quickly gained momentum with the coming of the more brutal and bloodier Second World War. This time women were recognised as essential parts of the war machines, taking active roles on the home fronts as well as the battle fronts. The</w:t>
      </w:r>
      <w:r w:rsidR="002B3890" w:rsidRPr="00217854">
        <w:rPr>
          <w:rFonts w:ascii="Arial" w:hAnsi="Arial" w:cs="Arial"/>
        </w:rPr>
        <w:t xml:space="preserve"> Two</w:t>
      </w:r>
      <w:r w:rsidR="006E53BB" w:rsidRPr="00217854">
        <w:rPr>
          <w:rFonts w:ascii="Arial" w:hAnsi="Arial" w:cs="Arial"/>
        </w:rPr>
        <w:t xml:space="preserve"> World War</w:t>
      </w:r>
      <w:r w:rsidR="002B3890" w:rsidRPr="00217854">
        <w:rPr>
          <w:rFonts w:ascii="Arial" w:hAnsi="Arial" w:cs="Arial"/>
        </w:rPr>
        <w:t>s</w:t>
      </w:r>
      <w:r w:rsidR="006E53BB" w:rsidRPr="00217854">
        <w:rPr>
          <w:rFonts w:ascii="Arial" w:hAnsi="Arial" w:cs="Arial"/>
        </w:rPr>
        <w:t xml:space="preserve"> </w:t>
      </w:r>
      <w:r w:rsidR="00C5396A" w:rsidRPr="00217854">
        <w:rPr>
          <w:rFonts w:ascii="Arial" w:hAnsi="Arial" w:cs="Arial"/>
        </w:rPr>
        <w:t xml:space="preserve">had </w:t>
      </w:r>
      <w:r w:rsidR="006E53BB" w:rsidRPr="00217854">
        <w:rPr>
          <w:rFonts w:ascii="Arial" w:hAnsi="Arial" w:cs="Arial"/>
        </w:rPr>
        <w:t xml:space="preserve">decimated </w:t>
      </w:r>
      <w:r w:rsidR="002B3890" w:rsidRPr="00217854">
        <w:rPr>
          <w:rFonts w:ascii="Arial" w:hAnsi="Arial" w:cs="Arial"/>
        </w:rPr>
        <w:t>the world’s population and women’s roles in society became more prevalent.</w:t>
      </w:r>
      <w:r w:rsidR="009B4CAA" w:rsidRPr="00217854">
        <w:rPr>
          <w:rFonts w:ascii="Arial" w:hAnsi="Arial" w:cs="Arial"/>
        </w:rPr>
        <w:t xml:space="preserve"> </w:t>
      </w:r>
      <w:r w:rsidR="00DA6ECE" w:rsidRPr="00217854">
        <w:rPr>
          <w:rFonts w:ascii="Arial" w:hAnsi="Arial" w:cs="Arial"/>
        </w:rPr>
        <w:t xml:space="preserve">They managed to earn the right to work, the right to vote and have </w:t>
      </w:r>
      <w:r w:rsidR="00DA6ECE" w:rsidRPr="00217854">
        <w:rPr>
          <w:rFonts w:ascii="Arial" w:hAnsi="Arial" w:cs="Arial"/>
        </w:rPr>
        <w:lastRenderedPageBreak/>
        <w:t>had many victories in the courts with regards to equality.</w:t>
      </w:r>
      <w:r w:rsidR="00A05A72" w:rsidRPr="00217854">
        <w:rPr>
          <w:rFonts w:ascii="Arial" w:hAnsi="Arial" w:cs="Arial"/>
        </w:rPr>
        <w:t xml:space="preserve"> </w:t>
      </w:r>
      <w:r w:rsidR="008A2567" w:rsidRPr="00217854">
        <w:rPr>
          <w:rFonts w:ascii="Arial" w:hAnsi="Arial" w:cs="Arial"/>
        </w:rPr>
        <w:t xml:space="preserve">Women today still face great challenges in the </w:t>
      </w:r>
      <w:r w:rsidR="00DA6ECE" w:rsidRPr="00217854">
        <w:rPr>
          <w:rFonts w:ascii="Arial" w:hAnsi="Arial" w:cs="Arial"/>
        </w:rPr>
        <w:t>work place, they continue to face sexual discrimination, sexual harassment and gender discrimination pay.</w:t>
      </w:r>
    </w:p>
    <w:p w14:paraId="11C3D394" w14:textId="1505045B" w:rsidR="0073340B" w:rsidRDefault="009856C6" w:rsidP="007D7D61">
      <w:pPr>
        <w:rPr>
          <w:rFonts w:ascii="Arial" w:hAnsi="Arial" w:cs="Arial"/>
        </w:rPr>
      </w:pPr>
      <w:r>
        <w:rPr>
          <w:rFonts w:ascii="Arial" w:hAnsi="Arial" w:cs="Arial"/>
        </w:rPr>
        <w:t xml:space="preserve">the suffrage movement in America was launched on 19/07/1848 at the Seneca falls convention, New York. </w:t>
      </w:r>
      <w:r w:rsidR="009F6D26">
        <w:rPr>
          <w:rFonts w:ascii="Arial" w:hAnsi="Arial" w:cs="Arial"/>
        </w:rPr>
        <w:t xml:space="preserve">This was a turning point in history for women in the USA </w:t>
      </w:r>
      <w:r w:rsidR="00B83FD7">
        <w:rPr>
          <w:rFonts w:ascii="Arial" w:hAnsi="Arial" w:cs="Arial"/>
        </w:rPr>
        <w:t xml:space="preserve">and the birth </w:t>
      </w:r>
      <w:r w:rsidR="009F6D26">
        <w:rPr>
          <w:rFonts w:ascii="Arial" w:hAnsi="Arial" w:cs="Arial"/>
        </w:rPr>
        <w:t xml:space="preserve">and was </w:t>
      </w:r>
      <w:r w:rsidR="00346153">
        <w:rPr>
          <w:rFonts w:ascii="Arial" w:hAnsi="Arial" w:cs="Arial"/>
        </w:rPr>
        <w:t xml:space="preserve">quickly </w:t>
      </w:r>
      <w:r w:rsidR="009F6D26">
        <w:rPr>
          <w:rFonts w:ascii="Arial" w:hAnsi="Arial" w:cs="Arial"/>
        </w:rPr>
        <w:t>followed by many similar</w:t>
      </w:r>
      <w:r w:rsidR="00346153">
        <w:rPr>
          <w:rFonts w:ascii="Arial" w:hAnsi="Arial" w:cs="Arial"/>
        </w:rPr>
        <w:t xml:space="preserve"> groups</w:t>
      </w:r>
      <w:r w:rsidR="009F6D26">
        <w:rPr>
          <w:rFonts w:ascii="Arial" w:hAnsi="Arial" w:cs="Arial"/>
        </w:rPr>
        <w:t xml:space="preserve"> advocating for women’s rights</w:t>
      </w:r>
      <w:r w:rsidR="00346153">
        <w:rPr>
          <w:rFonts w:ascii="Arial" w:hAnsi="Arial" w:cs="Arial"/>
        </w:rPr>
        <w:t xml:space="preserve">. </w:t>
      </w:r>
      <w:r>
        <w:rPr>
          <w:rFonts w:ascii="Arial" w:hAnsi="Arial" w:cs="Arial"/>
        </w:rPr>
        <w:t>The movement in America ran a similar course as the one in the UK. It too gained momentum during the wars and women were given the right to vote just after The First World War.</w:t>
      </w:r>
    </w:p>
    <w:p w14:paraId="5952C981" w14:textId="77777777" w:rsidR="00125549" w:rsidRDefault="00217854" w:rsidP="007D7D61">
      <w:pPr>
        <w:rPr>
          <w:rFonts w:ascii="Arial" w:hAnsi="Arial" w:cs="Arial"/>
        </w:rPr>
      </w:pPr>
      <w:r>
        <w:rPr>
          <w:rFonts w:ascii="Arial" w:hAnsi="Arial" w:cs="Arial"/>
        </w:rPr>
        <w:t>Feminism in America rose quickly</w:t>
      </w:r>
      <w:r w:rsidR="0073340B">
        <w:rPr>
          <w:rFonts w:ascii="Arial" w:hAnsi="Arial" w:cs="Arial"/>
        </w:rPr>
        <w:t xml:space="preserve"> in the first half of the 20</w:t>
      </w:r>
      <w:r w:rsidR="0073340B" w:rsidRPr="0073340B">
        <w:rPr>
          <w:rFonts w:ascii="Arial" w:hAnsi="Arial" w:cs="Arial"/>
          <w:vertAlign w:val="superscript"/>
        </w:rPr>
        <w:t>th</w:t>
      </w:r>
      <w:r w:rsidR="0073340B">
        <w:rPr>
          <w:rFonts w:ascii="Arial" w:hAnsi="Arial" w:cs="Arial"/>
        </w:rPr>
        <w:t xml:space="preserve"> century, but was soon to gain even more pace,</w:t>
      </w:r>
      <w:r>
        <w:rPr>
          <w:rFonts w:ascii="Arial" w:hAnsi="Arial" w:cs="Arial"/>
        </w:rPr>
        <w:t xml:space="preserve"> and on 30/06/66</w:t>
      </w:r>
      <w:r w:rsidR="009442C0">
        <w:rPr>
          <w:rFonts w:ascii="Arial" w:hAnsi="Arial" w:cs="Arial"/>
        </w:rPr>
        <w:t xml:space="preserve">, The National Organization for Women </w:t>
      </w:r>
      <w:r w:rsidR="009442C0" w:rsidRPr="009442C0">
        <w:rPr>
          <w:rFonts w:ascii="Arial" w:hAnsi="Arial" w:cs="Arial"/>
          <w:b/>
          <w:bCs/>
        </w:rPr>
        <w:t>(N.O.W)</w:t>
      </w:r>
      <w:r w:rsidR="009442C0">
        <w:rPr>
          <w:rFonts w:ascii="Arial" w:hAnsi="Arial" w:cs="Arial"/>
        </w:rPr>
        <w:t xml:space="preserve"> was founded and quickly became the largest feminist group in the USA. This was to become</w:t>
      </w:r>
      <w:r w:rsidR="0073340B">
        <w:rPr>
          <w:rFonts w:ascii="Arial" w:hAnsi="Arial" w:cs="Arial"/>
        </w:rPr>
        <w:t xml:space="preserve"> known as</w:t>
      </w:r>
      <w:r w:rsidR="009442C0">
        <w:rPr>
          <w:rFonts w:ascii="Arial" w:hAnsi="Arial" w:cs="Arial"/>
        </w:rPr>
        <w:t xml:space="preserve"> the second wave of feminism in America.</w:t>
      </w:r>
      <w:r w:rsidR="0073340B">
        <w:rPr>
          <w:rFonts w:ascii="Arial" w:hAnsi="Arial" w:cs="Arial"/>
        </w:rPr>
        <w:t xml:space="preserve"> They had already had successes such as the Equal Pay Act of 1963, and the Civil Rights Act of 1964, but were now looking to address issues such as birth control and legalizing no-fault divorce.</w:t>
      </w:r>
    </w:p>
    <w:p w14:paraId="02E97237" w14:textId="77777777" w:rsidR="006C654F" w:rsidRDefault="00125549" w:rsidP="007D7D61">
      <w:pPr>
        <w:rPr>
          <w:rFonts w:ascii="Arial" w:hAnsi="Arial" w:cs="Arial"/>
        </w:rPr>
      </w:pPr>
      <w:r>
        <w:rPr>
          <w:rFonts w:ascii="Arial" w:hAnsi="Arial" w:cs="Arial"/>
        </w:rPr>
        <w:t xml:space="preserve">The modern Civil Rights Movement began in 1955 began when </w:t>
      </w:r>
      <w:r w:rsidRPr="00CB3DB4">
        <w:rPr>
          <w:rFonts w:ascii="Arial" w:hAnsi="Arial" w:cs="Arial"/>
          <w:b/>
          <w:bCs/>
        </w:rPr>
        <w:t>Rosa Parks</w:t>
      </w:r>
      <w:r>
        <w:rPr>
          <w:rFonts w:ascii="Arial" w:hAnsi="Arial" w:cs="Arial"/>
        </w:rPr>
        <w:t xml:space="preserve"> an African-American woman refused to be sat at the back of a bus in Montgomery, Alabama. This was to spark a chain of events that would lead to giving equal rights, and more economic and social mobility to African-Americans. Rosa Parks was an ordinary woman but she became a symbol for the movement. her bravery was inspirational and </w:t>
      </w:r>
      <w:r w:rsidR="006C654F">
        <w:rPr>
          <w:rFonts w:ascii="Arial" w:hAnsi="Arial" w:cs="Arial"/>
        </w:rPr>
        <w:t>helped to motivate the movement.</w:t>
      </w:r>
    </w:p>
    <w:p w14:paraId="17649B37" w14:textId="5CC23AE7" w:rsidR="00040189" w:rsidRPr="008A2567" w:rsidRDefault="006C654F">
      <w:pPr>
        <w:rPr>
          <w:rFonts w:ascii="Arial" w:hAnsi="Arial" w:cs="Arial"/>
        </w:rPr>
      </w:pPr>
      <w:r w:rsidRPr="00CB3DB4">
        <w:rPr>
          <w:rFonts w:ascii="Arial" w:hAnsi="Arial" w:cs="Arial"/>
          <w:b/>
          <w:bCs/>
        </w:rPr>
        <w:t>Ursula Burns</w:t>
      </w:r>
      <w:r>
        <w:rPr>
          <w:rFonts w:ascii="Arial" w:hAnsi="Arial" w:cs="Arial"/>
        </w:rPr>
        <w:t xml:space="preserve"> was fortunate to be born at a time when such movements were already paving the way forward for African-American women. It was a time when feminism and civil rights were championing their causes and providing opportunities for African-American women to make their way up in the world. There were many role models for her to aspire too and she had great support from her mother.</w:t>
      </w:r>
      <w:r w:rsidR="00CB3DB4">
        <w:rPr>
          <w:rFonts w:ascii="Arial" w:hAnsi="Arial" w:cs="Arial"/>
        </w:rPr>
        <w:t xml:space="preserve"> she would also have to draw strengths from strong figures in the African-American figures such Rosa Parks and Martin Luther-King who would have had a heavy influence on her at the time. The Civil Rights Movement was born out of necessity at a time of racial imbalance. </w:t>
      </w:r>
    </w:p>
    <w:p w14:paraId="09A33F69" w14:textId="77777777" w:rsidR="00834817" w:rsidRPr="008A2567" w:rsidRDefault="00834817">
      <w:pPr>
        <w:rPr>
          <w:rFonts w:ascii="Arial" w:hAnsi="Arial" w:cs="Arial"/>
          <w:b/>
        </w:rPr>
      </w:pPr>
      <w:r w:rsidRPr="008A2567">
        <w:rPr>
          <w:rFonts w:ascii="Arial" w:hAnsi="Arial" w:cs="Arial"/>
          <w:b/>
        </w:rPr>
        <w:t>Part One: Case Study analysis on change leadership</w:t>
      </w:r>
    </w:p>
    <w:p w14:paraId="56C45BFC" w14:textId="28AB25BB" w:rsidR="00834817" w:rsidRPr="008844EE" w:rsidRDefault="0036698B">
      <w:pPr>
        <w:rPr>
          <w:rFonts w:ascii="Arial" w:hAnsi="Arial" w:cs="Arial"/>
          <w:b/>
          <w:bCs/>
          <w:sz w:val="24"/>
          <w:szCs w:val="24"/>
          <w:u w:val="single"/>
        </w:rPr>
      </w:pPr>
      <w:r w:rsidRPr="008844EE">
        <w:rPr>
          <w:rFonts w:ascii="Arial" w:hAnsi="Arial" w:cs="Arial"/>
          <w:b/>
          <w:bCs/>
          <w:sz w:val="24"/>
          <w:szCs w:val="24"/>
          <w:u w:val="single"/>
        </w:rPr>
        <w:t>A</w:t>
      </w:r>
      <w:r w:rsidR="008D5A8C" w:rsidRPr="008844EE">
        <w:rPr>
          <w:rFonts w:ascii="Arial" w:hAnsi="Arial" w:cs="Arial"/>
          <w:b/>
          <w:bCs/>
          <w:sz w:val="24"/>
          <w:szCs w:val="24"/>
          <w:u w:val="single"/>
        </w:rPr>
        <w:t>nalysis of the leadership style</w:t>
      </w:r>
      <w:r w:rsidRPr="008844EE">
        <w:rPr>
          <w:rFonts w:ascii="Arial" w:hAnsi="Arial" w:cs="Arial"/>
          <w:b/>
          <w:bCs/>
          <w:sz w:val="24"/>
          <w:szCs w:val="24"/>
          <w:u w:val="single"/>
        </w:rPr>
        <w:t xml:space="preserve"> of Ursula Burns</w:t>
      </w:r>
      <w:r w:rsidR="008D5A8C" w:rsidRPr="008844EE">
        <w:rPr>
          <w:rFonts w:ascii="Arial" w:hAnsi="Arial" w:cs="Arial"/>
          <w:b/>
          <w:bCs/>
          <w:sz w:val="24"/>
          <w:szCs w:val="24"/>
          <w:u w:val="single"/>
        </w:rPr>
        <w:t>.</w:t>
      </w:r>
    </w:p>
    <w:p w14:paraId="33FE4CC1" w14:textId="07A491F3" w:rsidR="0036698B" w:rsidRDefault="00040189">
      <w:pPr>
        <w:rPr>
          <w:rFonts w:ascii="Arial" w:hAnsi="Arial" w:cs="Arial"/>
        </w:rPr>
      </w:pPr>
      <w:r w:rsidRPr="008A2567">
        <w:rPr>
          <w:rFonts w:ascii="Arial" w:hAnsi="Arial" w:cs="Arial"/>
        </w:rPr>
        <w:t xml:space="preserve">The case study that this report will focus on is based on; </w:t>
      </w:r>
      <w:r w:rsidR="008D5A8C" w:rsidRPr="008A2567">
        <w:rPr>
          <w:rFonts w:ascii="Arial" w:hAnsi="Arial" w:cs="Arial"/>
        </w:rPr>
        <w:t>Ursula Burns, ex-Chief E</w:t>
      </w:r>
      <w:r w:rsidRPr="008A2567">
        <w:rPr>
          <w:rFonts w:ascii="Arial" w:hAnsi="Arial" w:cs="Arial"/>
        </w:rPr>
        <w:t>xecutive Officer (CEO) of Xerox. This case study will help explore the experience of Ursula Burns as well as some of the challenges faced by her.</w:t>
      </w:r>
      <w:r w:rsidR="00DA6ECE">
        <w:rPr>
          <w:rFonts w:ascii="Arial" w:hAnsi="Arial" w:cs="Arial"/>
        </w:rPr>
        <w:t xml:space="preserve"> Ursula Burns </w:t>
      </w:r>
      <w:r w:rsidR="005A31EF">
        <w:rPr>
          <w:rFonts w:ascii="Arial" w:hAnsi="Arial" w:cs="Arial"/>
        </w:rPr>
        <w:t>was born in 1958 to Panamanian Immigrant parents. As a child, she lived through the height of The Civil Rights Movement as well as the rise of the feminist movement.</w:t>
      </w:r>
      <w:r w:rsidR="000601DB">
        <w:rPr>
          <w:rFonts w:ascii="Arial" w:hAnsi="Arial" w:cs="Arial"/>
        </w:rPr>
        <w:t xml:space="preserve">  (reference)  </w:t>
      </w:r>
      <w:r w:rsidR="005A31EF">
        <w:rPr>
          <w:rFonts w:ascii="Arial" w:hAnsi="Arial" w:cs="Arial"/>
        </w:rPr>
        <w:t xml:space="preserve"> </w:t>
      </w:r>
      <w:r w:rsidR="00084656" w:rsidRPr="008A2567">
        <w:rPr>
          <w:rFonts w:ascii="Arial" w:hAnsi="Arial" w:cs="Arial"/>
        </w:rPr>
        <w:t>Ursula started her career as an engineering intern at Xerox and in 2009 she became CEO of the company, also known as one of the most powerful businesswomen in the world; Crainer (2012).</w:t>
      </w:r>
      <w:r w:rsidR="005A31EF">
        <w:rPr>
          <w:rFonts w:ascii="Arial" w:hAnsi="Arial" w:cs="Arial"/>
        </w:rPr>
        <w:t xml:space="preserve"> She was raised by her mother who she accredits her success to</w:t>
      </w:r>
      <w:r w:rsidR="000601DB">
        <w:rPr>
          <w:rFonts w:ascii="Arial" w:hAnsi="Arial" w:cs="Arial"/>
        </w:rPr>
        <w:t>o</w:t>
      </w:r>
      <w:r w:rsidR="005A31EF">
        <w:rPr>
          <w:rFonts w:ascii="Arial" w:hAnsi="Arial" w:cs="Arial"/>
        </w:rPr>
        <w:t>.</w:t>
      </w:r>
      <w:r w:rsidR="000601DB">
        <w:rPr>
          <w:rFonts w:ascii="Arial" w:hAnsi="Arial" w:cs="Arial"/>
        </w:rPr>
        <w:t xml:space="preserve"> Having a strong hardworking woman as her role model helped to sculpt her for her future ahead. It was from her mother that she developed her hard work ethic and compassionate nature.</w:t>
      </w:r>
      <w:r w:rsidR="00084656" w:rsidRPr="008A2567">
        <w:rPr>
          <w:rFonts w:ascii="Arial" w:hAnsi="Arial" w:cs="Arial"/>
        </w:rPr>
        <w:t xml:space="preserve"> </w:t>
      </w:r>
      <w:r w:rsidR="00787A8D" w:rsidRPr="008A2567">
        <w:rPr>
          <w:rFonts w:ascii="Arial" w:hAnsi="Arial" w:cs="Arial"/>
        </w:rPr>
        <w:t xml:space="preserve">There are a number of reports that have identified the characteristics and traits of Ursula and this includes her; honesty, </w:t>
      </w:r>
      <w:r w:rsidR="00E61930" w:rsidRPr="008A2567">
        <w:rPr>
          <w:rFonts w:ascii="Arial" w:hAnsi="Arial" w:cs="Arial"/>
        </w:rPr>
        <w:t>her ability to communicate her ideas to others and strong capability of being able to lead by example.</w:t>
      </w:r>
      <w:r w:rsidR="00CB3DB4">
        <w:rPr>
          <w:rFonts w:ascii="Arial" w:hAnsi="Arial" w:cs="Arial"/>
        </w:rPr>
        <w:t xml:space="preserve"> Ursula</w:t>
      </w:r>
      <w:r w:rsidR="001635E0">
        <w:rPr>
          <w:rFonts w:ascii="Arial" w:hAnsi="Arial" w:cs="Arial"/>
        </w:rPr>
        <w:t xml:space="preserve"> not only faced gender challenges but racial ones too. It was her eagerness to challenge these discriminations that got her noticed in the company and put on the path to success.</w:t>
      </w:r>
    </w:p>
    <w:p w14:paraId="4609BF45" w14:textId="5D179D53" w:rsidR="00F116CE" w:rsidRDefault="0036698B">
      <w:pPr>
        <w:rPr>
          <w:rFonts w:ascii="Arial" w:hAnsi="Arial" w:cs="Arial"/>
        </w:rPr>
      </w:pPr>
      <w:r>
        <w:rPr>
          <w:rFonts w:ascii="Arial" w:hAnsi="Arial" w:cs="Arial"/>
        </w:rPr>
        <w:lastRenderedPageBreak/>
        <w:t xml:space="preserve">Leadership styles range from autocratic </w:t>
      </w:r>
      <w:r w:rsidR="00EF5972">
        <w:rPr>
          <w:rFonts w:ascii="Arial" w:hAnsi="Arial" w:cs="Arial"/>
        </w:rPr>
        <w:t>on one end of the spectrum to laissez-faire on the other. A good leader will know that one style is not better than the other, but rather that each style has its place according to the situation. They should have the ability to diversify and implement that style accordingly.</w:t>
      </w:r>
    </w:p>
    <w:p w14:paraId="6DFB5B61" w14:textId="2A541DDC" w:rsidR="00EF5972" w:rsidRDefault="00EF5972">
      <w:pPr>
        <w:rPr>
          <w:rFonts w:ascii="Arial" w:hAnsi="Arial" w:cs="Arial"/>
        </w:rPr>
      </w:pPr>
    </w:p>
    <w:p w14:paraId="780A5118" w14:textId="0BB69CC5" w:rsidR="005302C3" w:rsidRPr="008844EE" w:rsidRDefault="005302C3">
      <w:pPr>
        <w:rPr>
          <w:rFonts w:ascii="Arial" w:hAnsi="Arial" w:cs="Arial"/>
          <w:b/>
          <w:bCs/>
          <w:u w:val="single"/>
        </w:rPr>
      </w:pPr>
      <w:r w:rsidRPr="008844EE">
        <w:rPr>
          <w:rFonts w:ascii="Arial" w:hAnsi="Arial" w:cs="Arial"/>
          <w:b/>
          <w:bCs/>
          <w:u w:val="single"/>
        </w:rPr>
        <w:t>Styles of leadership to choose from</w:t>
      </w:r>
    </w:p>
    <w:p w14:paraId="5CBE9035" w14:textId="3352A865" w:rsidR="00EF5972" w:rsidRPr="005302C3" w:rsidRDefault="00EF5972" w:rsidP="00FF370C">
      <w:pPr>
        <w:shd w:val="clear" w:color="auto" w:fill="FFFFFF"/>
        <w:spacing w:after="225" w:line="240" w:lineRule="auto"/>
        <w:rPr>
          <w:rFonts w:ascii="Arial" w:eastAsia="Times New Roman" w:hAnsi="Arial" w:cs="Arial"/>
          <w:color w:val="333333"/>
          <w:lang w:eastAsia="en-GB"/>
        </w:rPr>
      </w:pPr>
      <w:r w:rsidRPr="005302C3">
        <w:rPr>
          <w:rFonts w:ascii="Arial" w:eastAsia="Times New Roman" w:hAnsi="Arial" w:cs="Arial"/>
          <w:b/>
          <w:bCs/>
          <w:color w:val="333333"/>
          <w:lang w:eastAsia="en-GB"/>
        </w:rPr>
        <w:t>Autocratic leadership</w:t>
      </w:r>
      <w:r w:rsidRPr="005302C3">
        <w:rPr>
          <w:rFonts w:ascii="Arial" w:eastAsia="Times New Roman" w:hAnsi="Arial" w:cs="Arial"/>
          <w:color w:val="333333"/>
          <w:lang w:eastAsia="en-GB"/>
        </w:rPr>
        <w:t xml:space="preserve"> – an autocratic leadership demands total submission of the leader. It is a command and control approach. Although this is not very common anymore. It still serves its purpose</w:t>
      </w:r>
      <w:r w:rsidR="00FF370C" w:rsidRPr="005302C3">
        <w:rPr>
          <w:rFonts w:ascii="Arial" w:eastAsia="Times New Roman" w:hAnsi="Arial" w:cs="Arial"/>
          <w:color w:val="333333"/>
          <w:lang w:eastAsia="en-GB"/>
        </w:rPr>
        <w:t>. It is useful in situations like new start-ups, where everyone might not be familiar with their roles and team members.</w:t>
      </w:r>
    </w:p>
    <w:p w14:paraId="0512E8BC" w14:textId="1B28F415" w:rsidR="00FF370C" w:rsidRPr="005302C3" w:rsidRDefault="00FF370C" w:rsidP="00FF370C">
      <w:pPr>
        <w:shd w:val="clear" w:color="auto" w:fill="FFFFFF"/>
        <w:spacing w:after="225" w:line="240" w:lineRule="auto"/>
        <w:rPr>
          <w:rFonts w:ascii="Arial" w:eastAsia="Times New Roman" w:hAnsi="Arial" w:cs="Arial"/>
          <w:color w:val="333333"/>
          <w:lang w:eastAsia="en-GB"/>
        </w:rPr>
      </w:pPr>
      <w:r w:rsidRPr="005302C3">
        <w:rPr>
          <w:rFonts w:ascii="Arial" w:eastAsia="Times New Roman" w:hAnsi="Arial" w:cs="Arial"/>
          <w:b/>
          <w:bCs/>
          <w:color w:val="333333"/>
          <w:lang w:eastAsia="en-GB"/>
        </w:rPr>
        <w:t>Authoritative leadership</w:t>
      </w:r>
      <w:r w:rsidRPr="005302C3">
        <w:rPr>
          <w:rFonts w:ascii="Arial" w:eastAsia="Times New Roman" w:hAnsi="Arial" w:cs="Arial"/>
          <w:color w:val="333333"/>
          <w:lang w:eastAsia="en-GB"/>
        </w:rPr>
        <w:t xml:space="preserve"> – also known as the ‘</w:t>
      </w:r>
      <w:r w:rsidRPr="005302C3">
        <w:rPr>
          <w:rFonts w:ascii="Arial" w:eastAsia="Times New Roman" w:hAnsi="Arial" w:cs="Arial"/>
          <w:b/>
          <w:bCs/>
          <w:color w:val="333333"/>
          <w:lang w:eastAsia="en-GB"/>
        </w:rPr>
        <w:t>visionary</w:t>
      </w:r>
      <w:r w:rsidRPr="005302C3">
        <w:rPr>
          <w:rFonts w:ascii="Arial" w:eastAsia="Times New Roman" w:hAnsi="Arial" w:cs="Arial"/>
          <w:color w:val="333333"/>
          <w:lang w:eastAsia="en-GB"/>
        </w:rPr>
        <w:t>’ style of leadership is usually adopted by bright confident people who have expert knowledge in their fields. They like to engage their team and allow them choices.</w:t>
      </w:r>
    </w:p>
    <w:p w14:paraId="0D287F35" w14:textId="1E68924E" w:rsidR="00FF370C" w:rsidRPr="005302C3" w:rsidRDefault="0024375E" w:rsidP="00FF370C">
      <w:pPr>
        <w:shd w:val="clear" w:color="auto" w:fill="FFFFFF"/>
        <w:spacing w:after="225" w:line="240" w:lineRule="auto"/>
        <w:rPr>
          <w:rFonts w:ascii="Arial" w:eastAsia="Times New Roman" w:hAnsi="Arial" w:cs="Arial"/>
          <w:color w:val="333333"/>
          <w:lang w:eastAsia="en-GB"/>
        </w:rPr>
      </w:pPr>
      <w:r w:rsidRPr="005302C3">
        <w:rPr>
          <w:rFonts w:ascii="Arial" w:eastAsia="Times New Roman" w:hAnsi="Arial" w:cs="Arial"/>
          <w:b/>
          <w:bCs/>
          <w:color w:val="333333"/>
          <w:lang w:eastAsia="en-GB"/>
        </w:rPr>
        <w:t>Pacesetting style</w:t>
      </w:r>
      <w:r w:rsidRPr="005302C3">
        <w:rPr>
          <w:rFonts w:ascii="Arial" w:eastAsia="Times New Roman" w:hAnsi="Arial" w:cs="Arial"/>
          <w:color w:val="333333"/>
          <w:lang w:eastAsia="en-GB"/>
        </w:rPr>
        <w:t xml:space="preserve"> – this is for leaders who like to ‘run’ with it at high speed and keep the team with them at the same pace. This style is effective for getting results by getting things done, but can often burn the team out very fast.</w:t>
      </w:r>
    </w:p>
    <w:p w14:paraId="60609334" w14:textId="75474763" w:rsidR="0024375E" w:rsidRPr="005302C3" w:rsidRDefault="0024375E" w:rsidP="00FF370C">
      <w:pPr>
        <w:shd w:val="clear" w:color="auto" w:fill="FFFFFF"/>
        <w:spacing w:after="225" w:line="240" w:lineRule="auto"/>
        <w:rPr>
          <w:rFonts w:ascii="Arial" w:eastAsia="Times New Roman" w:hAnsi="Arial" w:cs="Arial"/>
          <w:color w:val="333333"/>
          <w:lang w:eastAsia="en-GB"/>
        </w:rPr>
      </w:pPr>
      <w:r w:rsidRPr="005302C3">
        <w:rPr>
          <w:rFonts w:ascii="Arial" w:eastAsia="Times New Roman" w:hAnsi="Arial" w:cs="Arial"/>
          <w:b/>
          <w:bCs/>
          <w:color w:val="333333"/>
          <w:lang w:eastAsia="en-GB"/>
        </w:rPr>
        <w:t>Democratic leadership</w:t>
      </w:r>
      <w:r w:rsidRPr="005302C3">
        <w:rPr>
          <w:rFonts w:ascii="Arial" w:eastAsia="Times New Roman" w:hAnsi="Arial" w:cs="Arial"/>
          <w:color w:val="333333"/>
          <w:lang w:eastAsia="en-GB"/>
        </w:rPr>
        <w:t xml:space="preserve"> – democratic leaders like to share decisions with their employees and ask for their opinions</w:t>
      </w:r>
      <w:r w:rsidR="00A96905" w:rsidRPr="005302C3">
        <w:rPr>
          <w:rFonts w:ascii="Arial" w:eastAsia="Times New Roman" w:hAnsi="Arial" w:cs="Arial"/>
          <w:color w:val="333333"/>
          <w:lang w:eastAsia="en-GB"/>
        </w:rPr>
        <w:t xml:space="preserve"> before approving anything</w:t>
      </w:r>
      <w:r w:rsidRPr="005302C3">
        <w:rPr>
          <w:rFonts w:ascii="Arial" w:eastAsia="Times New Roman" w:hAnsi="Arial" w:cs="Arial"/>
          <w:color w:val="333333"/>
          <w:lang w:eastAsia="en-GB"/>
        </w:rPr>
        <w:t xml:space="preserve">. They allow them to be creative </w:t>
      </w:r>
      <w:r w:rsidR="00A96905" w:rsidRPr="005302C3">
        <w:rPr>
          <w:rFonts w:ascii="Arial" w:eastAsia="Times New Roman" w:hAnsi="Arial" w:cs="Arial"/>
          <w:color w:val="333333"/>
          <w:lang w:eastAsia="en-GB"/>
        </w:rPr>
        <w:t>and get the job done in the way they know best.</w:t>
      </w:r>
    </w:p>
    <w:p w14:paraId="34406F90" w14:textId="1249ECD2" w:rsidR="0036698B" w:rsidRPr="005302C3" w:rsidRDefault="00A96905" w:rsidP="0036698B">
      <w:pPr>
        <w:rPr>
          <w:rFonts w:ascii="Arial" w:eastAsia="Times New Roman" w:hAnsi="Arial" w:cs="Arial"/>
          <w:color w:val="333333"/>
          <w:lang w:eastAsia="en-GB"/>
        </w:rPr>
      </w:pPr>
      <w:r w:rsidRPr="005302C3">
        <w:rPr>
          <w:rFonts w:ascii="Arial" w:eastAsia="Times New Roman" w:hAnsi="Arial" w:cs="Arial"/>
          <w:b/>
          <w:bCs/>
          <w:color w:val="333333"/>
          <w:lang w:eastAsia="en-GB"/>
        </w:rPr>
        <w:t>Coaching style</w:t>
      </w:r>
      <w:r w:rsidRPr="005302C3">
        <w:rPr>
          <w:rFonts w:ascii="Arial" w:eastAsia="Times New Roman" w:hAnsi="Arial" w:cs="Arial"/>
          <w:color w:val="333333"/>
          <w:lang w:eastAsia="en-GB"/>
        </w:rPr>
        <w:t xml:space="preserve"> – leaders who chose this style like to develop new talent or help people develop on their current skills and potential. This useful to </w:t>
      </w:r>
      <w:r w:rsidRPr="005302C3">
        <w:rPr>
          <w:rFonts w:ascii="Arial" w:eastAsia="Times New Roman" w:hAnsi="Arial" w:cs="Arial"/>
          <w:b/>
          <w:bCs/>
          <w:color w:val="333333"/>
          <w:lang w:eastAsia="en-GB"/>
        </w:rPr>
        <w:t>‘transformational management’</w:t>
      </w:r>
      <w:r w:rsidRPr="005302C3">
        <w:rPr>
          <w:rFonts w:ascii="Arial" w:eastAsia="Times New Roman" w:hAnsi="Arial" w:cs="Arial"/>
          <w:color w:val="333333"/>
          <w:lang w:eastAsia="en-GB"/>
        </w:rPr>
        <w:t xml:space="preserve"> or when a person is being trained for a position of responsibility.</w:t>
      </w:r>
    </w:p>
    <w:p w14:paraId="6A02CE63" w14:textId="6FFFD21A" w:rsidR="00A96905" w:rsidRPr="005302C3" w:rsidRDefault="00A96905" w:rsidP="0036698B">
      <w:pPr>
        <w:rPr>
          <w:rFonts w:ascii="Arial" w:eastAsia="Times New Roman" w:hAnsi="Arial" w:cs="Arial"/>
          <w:color w:val="333333"/>
          <w:lang w:eastAsia="en-GB"/>
        </w:rPr>
      </w:pPr>
      <w:r w:rsidRPr="005302C3">
        <w:rPr>
          <w:rFonts w:ascii="Arial" w:eastAsia="Times New Roman" w:hAnsi="Arial" w:cs="Arial"/>
          <w:b/>
          <w:bCs/>
          <w:color w:val="333333"/>
          <w:lang w:eastAsia="en-GB"/>
        </w:rPr>
        <w:t xml:space="preserve">Affiliative style – </w:t>
      </w:r>
      <w:r w:rsidRPr="005302C3">
        <w:rPr>
          <w:rFonts w:ascii="Arial" w:eastAsia="Times New Roman" w:hAnsi="Arial" w:cs="Arial"/>
          <w:color w:val="333333"/>
          <w:lang w:eastAsia="en-GB"/>
        </w:rPr>
        <w:t xml:space="preserve">this is for leaders who like to get to know their employees up close and personal. This </w:t>
      </w:r>
      <w:r w:rsidR="005302C3" w:rsidRPr="005302C3">
        <w:rPr>
          <w:rFonts w:ascii="Arial" w:eastAsia="Times New Roman" w:hAnsi="Arial" w:cs="Arial"/>
          <w:color w:val="333333"/>
          <w:lang w:eastAsia="en-GB"/>
        </w:rPr>
        <w:t>is for leaders with high emotional intelligence who can connect with people and support their emotional needs. This is particularly useful for conflict resolution.</w:t>
      </w:r>
    </w:p>
    <w:p w14:paraId="442C338B" w14:textId="77A8E94F" w:rsidR="005302C3" w:rsidRDefault="005302C3" w:rsidP="0036698B">
      <w:pPr>
        <w:rPr>
          <w:rFonts w:ascii="Arial" w:eastAsia="Times New Roman" w:hAnsi="Arial" w:cs="Arial"/>
          <w:color w:val="333333"/>
          <w:lang w:eastAsia="en-GB"/>
        </w:rPr>
      </w:pPr>
      <w:r w:rsidRPr="005302C3">
        <w:rPr>
          <w:rFonts w:ascii="Arial" w:eastAsia="Times New Roman" w:hAnsi="Arial" w:cs="Arial"/>
          <w:b/>
          <w:bCs/>
          <w:color w:val="333333"/>
          <w:lang w:eastAsia="en-GB"/>
        </w:rPr>
        <w:t xml:space="preserve">Laissez-faire </w:t>
      </w:r>
      <w:r>
        <w:rPr>
          <w:rFonts w:ascii="Arial" w:eastAsia="Times New Roman" w:hAnsi="Arial" w:cs="Arial"/>
          <w:b/>
          <w:bCs/>
          <w:color w:val="333333"/>
          <w:lang w:eastAsia="en-GB"/>
        </w:rPr>
        <w:t xml:space="preserve">– </w:t>
      </w:r>
      <w:r>
        <w:rPr>
          <w:rFonts w:ascii="Arial" w:eastAsia="Times New Roman" w:hAnsi="Arial" w:cs="Arial"/>
          <w:color w:val="333333"/>
          <w:lang w:eastAsia="en-GB"/>
        </w:rPr>
        <w:t>this style works when you are working with highly skilled and experienced employees. it is used only when you can be sure that the employees can be trusted to do what they should be doing. Whilst its beneficial to allow your employees to show their potential, it can become harmful, if there is not proper oversight and an uninvolved leader may end up appearing aloof.</w:t>
      </w:r>
    </w:p>
    <w:p w14:paraId="753BB827" w14:textId="04F5DBDB" w:rsidR="001635E0" w:rsidRDefault="004C5D4C" w:rsidP="0036698B">
      <w:pPr>
        <w:rPr>
          <w:rFonts w:ascii="Arial" w:eastAsia="Times New Roman" w:hAnsi="Arial" w:cs="Arial"/>
          <w:color w:val="333333"/>
          <w:lang w:eastAsia="en-GB"/>
        </w:rPr>
      </w:pPr>
      <w:r>
        <w:rPr>
          <w:rFonts w:ascii="Arial" w:eastAsia="Times New Roman" w:hAnsi="Arial" w:cs="Arial"/>
          <w:color w:val="333333"/>
          <w:lang w:eastAsia="en-GB"/>
        </w:rPr>
        <w:t xml:space="preserve">The styles that Ursula Burns blended together were a mix of democratic affiliative and coaching styles. Ursula’s start with xerox as an intern meant that she was subject to a lot of coaching style leadership. </w:t>
      </w:r>
      <w:r w:rsidR="002C5097">
        <w:rPr>
          <w:rFonts w:ascii="Arial" w:eastAsia="Times New Roman" w:hAnsi="Arial" w:cs="Arial"/>
          <w:color w:val="333333"/>
          <w:lang w:eastAsia="en-GB"/>
        </w:rPr>
        <w:t xml:space="preserve">Bhatti (2012) believes that effectiveness of a style of leadership depends on the organizational situation. </w:t>
      </w:r>
    </w:p>
    <w:p w14:paraId="6EDBC405" w14:textId="7BF01131" w:rsidR="001635E0" w:rsidRPr="001635E0" w:rsidRDefault="001635E0" w:rsidP="001635E0">
      <w:pPr>
        <w:rPr>
          <w:rFonts w:ascii="Arial" w:eastAsia="Times New Roman" w:hAnsi="Arial" w:cs="Arial"/>
          <w:color w:val="333333"/>
          <w:lang w:eastAsia="en-GB"/>
        </w:rPr>
      </w:pPr>
      <w:r w:rsidRPr="001635E0">
        <w:rPr>
          <w:rFonts w:ascii="Tahoma" w:eastAsia="Times New Roman" w:hAnsi="Tahoma" w:cs="Tahoma"/>
          <w:color w:val="333333"/>
          <w:lang w:eastAsia="en-GB"/>
        </w:rPr>
        <w:t>﻿</w:t>
      </w:r>
      <w:r w:rsidR="003E43E9" w:rsidRPr="008844EE">
        <w:rPr>
          <w:rFonts w:ascii="Arial" w:eastAsia="Times New Roman" w:hAnsi="Arial" w:cs="Arial"/>
          <w:b/>
          <w:bCs/>
          <w:color w:val="333333"/>
          <w:u w:val="single"/>
          <w:lang w:eastAsia="en-GB"/>
        </w:rPr>
        <w:t>Trait theory</w:t>
      </w:r>
    </w:p>
    <w:p w14:paraId="5683D196" w14:textId="77777777" w:rsidR="00927FC8" w:rsidRDefault="001635E0" w:rsidP="001635E0">
      <w:pPr>
        <w:rPr>
          <w:rFonts w:ascii="Arial" w:eastAsia="Times New Roman" w:hAnsi="Arial" w:cs="Arial"/>
          <w:color w:val="333333"/>
          <w:lang w:eastAsia="en-GB"/>
        </w:rPr>
      </w:pPr>
      <w:r w:rsidRPr="001635E0">
        <w:rPr>
          <w:rFonts w:ascii="Arial" w:eastAsia="Times New Roman" w:hAnsi="Arial" w:cs="Arial"/>
          <w:color w:val="333333"/>
          <w:lang w:eastAsia="en-GB"/>
        </w:rPr>
        <w:t>Garcia (2014) defines traits as the characteristics that distinguish individuals from one another,</w:t>
      </w:r>
      <w:r w:rsidR="00C470B6">
        <w:rPr>
          <w:rFonts w:ascii="Arial" w:eastAsia="Times New Roman" w:hAnsi="Arial" w:cs="Arial"/>
          <w:color w:val="333333"/>
          <w:lang w:eastAsia="en-GB"/>
        </w:rPr>
        <w:t xml:space="preserve"> and they incorporate aspects of how the person sees, believes and perceives situations. </w:t>
      </w:r>
      <w:r w:rsidR="00C470B6" w:rsidRPr="00C470B6">
        <w:rPr>
          <w:rFonts w:ascii="Arial" w:eastAsia="Times New Roman" w:hAnsi="Arial" w:cs="Arial"/>
          <w:b/>
          <w:bCs/>
          <w:color w:val="333333"/>
          <w:lang w:eastAsia="en-GB"/>
        </w:rPr>
        <w:t>Thomas Carlyle</w:t>
      </w:r>
      <w:r w:rsidR="00C470B6">
        <w:rPr>
          <w:rFonts w:ascii="Arial" w:eastAsia="Times New Roman" w:hAnsi="Arial" w:cs="Arial"/>
          <w:b/>
          <w:bCs/>
          <w:color w:val="333333"/>
          <w:lang w:eastAsia="en-GB"/>
        </w:rPr>
        <w:t xml:space="preserve"> </w:t>
      </w:r>
      <w:r w:rsidR="00C470B6">
        <w:rPr>
          <w:rFonts w:ascii="Arial" w:eastAsia="Times New Roman" w:hAnsi="Arial" w:cs="Arial"/>
          <w:color w:val="333333"/>
          <w:lang w:eastAsia="en-GB"/>
        </w:rPr>
        <w:t>first developed ‘</w:t>
      </w:r>
      <w:r w:rsidR="00C470B6" w:rsidRPr="00C470B6">
        <w:rPr>
          <w:rFonts w:ascii="Arial" w:eastAsia="Times New Roman" w:hAnsi="Arial" w:cs="Arial"/>
          <w:b/>
          <w:bCs/>
          <w:color w:val="333333"/>
          <w:lang w:eastAsia="en-GB"/>
        </w:rPr>
        <w:t>The Great Man’</w:t>
      </w:r>
      <w:r w:rsidR="00C470B6">
        <w:rPr>
          <w:rFonts w:ascii="Arial" w:eastAsia="Times New Roman" w:hAnsi="Arial" w:cs="Arial"/>
          <w:color w:val="333333"/>
          <w:lang w:eastAsia="en-GB"/>
        </w:rPr>
        <w:t xml:space="preserve"> </w:t>
      </w:r>
      <w:r w:rsidR="00F0441A">
        <w:rPr>
          <w:rFonts w:ascii="Arial" w:eastAsia="Times New Roman" w:hAnsi="Arial" w:cs="Arial"/>
          <w:color w:val="333333"/>
          <w:lang w:eastAsia="en-GB"/>
        </w:rPr>
        <w:t>theory in 1847</w:t>
      </w:r>
      <w:r w:rsidR="00C470B6">
        <w:rPr>
          <w:rFonts w:ascii="Arial" w:eastAsia="Times New Roman" w:hAnsi="Arial" w:cs="Arial"/>
          <w:color w:val="333333"/>
          <w:lang w:eastAsia="en-GB"/>
        </w:rPr>
        <w:t xml:space="preserve"> in an attempt to identify the talents, skills and characteristics that people have, that help them rise to power, Candy (2016).</w:t>
      </w:r>
      <w:r w:rsidR="00C470B6">
        <w:rPr>
          <w:rFonts w:ascii="Arial" w:eastAsia="Times New Roman" w:hAnsi="Arial" w:cs="Arial"/>
          <w:color w:val="333333"/>
          <w:lang w:eastAsia="en-GB"/>
        </w:rPr>
        <w:tab/>
      </w:r>
      <w:r w:rsidR="00F0441A">
        <w:rPr>
          <w:rFonts w:ascii="Arial" w:eastAsia="Times New Roman" w:hAnsi="Arial" w:cs="Arial"/>
          <w:color w:val="333333"/>
          <w:lang w:eastAsia="en-GB"/>
        </w:rPr>
        <w:t>The theory postulates that leaders are simply born with the ability to lead and not something that can be developed. The rationale is that ‘certain traits produce certain patterns of behaviour’ and that those patterns are consistent even across dissimilar situations.</w:t>
      </w:r>
    </w:p>
    <w:p w14:paraId="1FEEFF2E" w14:textId="1CC1EBE8" w:rsidR="001635E0" w:rsidRPr="008844EE" w:rsidRDefault="003E43E9" w:rsidP="001635E0">
      <w:pPr>
        <w:rPr>
          <w:rFonts w:ascii="Arial" w:eastAsia="Times New Roman" w:hAnsi="Arial" w:cs="Arial"/>
          <w:color w:val="333333"/>
          <w:u w:val="single"/>
          <w:lang w:eastAsia="en-GB"/>
        </w:rPr>
      </w:pPr>
      <w:r w:rsidRPr="008844EE">
        <w:rPr>
          <w:rFonts w:ascii="Arial" w:eastAsia="Times New Roman" w:hAnsi="Arial" w:cs="Arial"/>
          <w:b/>
          <w:bCs/>
          <w:color w:val="333333"/>
          <w:u w:val="single"/>
          <w:lang w:eastAsia="en-GB"/>
        </w:rPr>
        <w:lastRenderedPageBreak/>
        <w:t xml:space="preserve">Great </w:t>
      </w:r>
      <w:r w:rsidR="001635E0" w:rsidRPr="008844EE">
        <w:rPr>
          <w:rFonts w:ascii="Arial" w:eastAsia="Times New Roman" w:hAnsi="Arial" w:cs="Arial"/>
          <w:b/>
          <w:bCs/>
          <w:color w:val="333333"/>
          <w:u w:val="single"/>
          <w:lang w:eastAsia="en-GB"/>
        </w:rPr>
        <w:t>Leadership Traits</w:t>
      </w:r>
    </w:p>
    <w:p w14:paraId="22309DAF" w14:textId="64B3F54D" w:rsidR="003E43E9" w:rsidRPr="003E43E9" w:rsidRDefault="003E43E9" w:rsidP="001635E0">
      <w:pPr>
        <w:rPr>
          <w:rFonts w:ascii="Arial" w:eastAsia="Times New Roman" w:hAnsi="Arial" w:cs="Arial"/>
          <w:color w:val="333333"/>
          <w:lang w:eastAsia="en-GB"/>
        </w:rPr>
      </w:pPr>
      <w:r>
        <w:rPr>
          <w:rFonts w:ascii="Arial" w:eastAsia="Times New Roman" w:hAnsi="Arial" w:cs="Arial"/>
          <w:b/>
          <w:bCs/>
          <w:color w:val="333333"/>
          <w:lang w:eastAsia="en-GB"/>
        </w:rPr>
        <w:t>Flexibility and adaptability:</w:t>
      </w:r>
      <w:r>
        <w:rPr>
          <w:rFonts w:ascii="Arial" w:eastAsia="Times New Roman" w:hAnsi="Arial" w:cs="Arial"/>
          <w:color w:val="333333"/>
          <w:lang w:eastAsia="en-GB"/>
        </w:rPr>
        <w:t xml:space="preserve"> Great leaders need to be able to think out the box quickly and be prepared to make changes in evolving situations.</w:t>
      </w:r>
    </w:p>
    <w:p w14:paraId="383A05ED" w14:textId="0E3E6C9B" w:rsidR="001635E0" w:rsidRPr="003E43E9" w:rsidRDefault="001635E0" w:rsidP="001635E0">
      <w:pPr>
        <w:rPr>
          <w:rFonts w:ascii="Arial" w:eastAsia="Times New Roman" w:hAnsi="Arial" w:cs="Arial"/>
          <w:b/>
          <w:bCs/>
          <w:color w:val="333333"/>
          <w:lang w:eastAsia="en-GB"/>
        </w:rPr>
      </w:pPr>
      <w:r w:rsidRPr="003E43E9">
        <w:rPr>
          <w:rFonts w:ascii="Arial" w:eastAsia="Times New Roman" w:hAnsi="Arial" w:cs="Arial"/>
          <w:b/>
          <w:bCs/>
          <w:color w:val="333333"/>
          <w:lang w:eastAsia="en-GB"/>
        </w:rPr>
        <w:t>Assertiveness:</w:t>
      </w:r>
      <w:r w:rsidR="003E43E9">
        <w:rPr>
          <w:rFonts w:ascii="Arial" w:eastAsia="Times New Roman" w:hAnsi="Arial" w:cs="Arial"/>
          <w:b/>
          <w:bCs/>
          <w:color w:val="333333"/>
          <w:lang w:eastAsia="en-GB"/>
        </w:rPr>
        <w:t xml:space="preserve"> </w:t>
      </w:r>
      <w:r w:rsidR="003E43E9">
        <w:rPr>
          <w:rFonts w:ascii="Arial" w:eastAsia="Times New Roman" w:hAnsi="Arial" w:cs="Arial"/>
          <w:color w:val="333333"/>
          <w:lang w:eastAsia="en-GB"/>
        </w:rPr>
        <w:t>Great</w:t>
      </w:r>
      <w:r w:rsidR="003E43E9" w:rsidRPr="003E43E9">
        <w:rPr>
          <w:rFonts w:ascii="Arial" w:eastAsia="Times New Roman" w:hAnsi="Arial" w:cs="Arial"/>
          <w:color w:val="333333"/>
          <w:lang w:eastAsia="en-GB"/>
        </w:rPr>
        <w:t xml:space="preserve"> leader knows how to be assertive and direct without coming off as pushy or aggressive.</w:t>
      </w:r>
      <w:r w:rsidR="003E43E9">
        <w:rPr>
          <w:rFonts w:ascii="Arial" w:eastAsia="Times New Roman" w:hAnsi="Arial" w:cs="Arial"/>
          <w:b/>
          <w:bCs/>
          <w:color w:val="333333"/>
          <w:lang w:eastAsia="en-GB"/>
        </w:rPr>
        <w:t xml:space="preserve"> </w:t>
      </w:r>
    </w:p>
    <w:p w14:paraId="25022473" w14:textId="4422F570" w:rsidR="001635E0" w:rsidRPr="001635E0" w:rsidRDefault="00B74B3C" w:rsidP="00B74B3C">
      <w:pPr>
        <w:rPr>
          <w:rFonts w:ascii="Arial" w:eastAsia="Times New Roman" w:hAnsi="Arial" w:cs="Arial"/>
          <w:color w:val="333333"/>
          <w:lang w:eastAsia="en-GB"/>
        </w:rPr>
      </w:pPr>
      <w:r>
        <w:rPr>
          <w:rFonts w:ascii="Arial" w:eastAsia="Times New Roman" w:hAnsi="Arial" w:cs="Arial"/>
          <w:b/>
          <w:bCs/>
          <w:color w:val="333333"/>
          <w:lang w:eastAsia="en-GB"/>
        </w:rPr>
        <w:t>M</w:t>
      </w:r>
      <w:r w:rsidR="001635E0" w:rsidRPr="00B74B3C">
        <w:rPr>
          <w:rFonts w:ascii="Arial" w:eastAsia="Times New Roman" w:hAnsi="Arial" w:cs="Arial"/>
          <w:b/>
          <w:bCs/>
          <w:color w:val="333333"/>
          <w:lang w:eastAsia="en-GB"/>
        </w:rPr>
        <w:t>otivate</w:t>
      </w:r>
      <w:r w:rsidR="003E43E9" w:rsidRPr="00B74B3C">
        <w:rPr>
          <w:rFonts w:ascii="Arial" w:eastAsia="Times New Roman" w:hAnsi="Arial" w:cs="Arial"/>
          <w:b/>
          <w:bCs/>
          <w:color w:val="333333"/>
          <w:lang w:eastAsia="en-GB"/>
        </w:rPr>
        <w:t>d</w:t>
      </w:r>
      <w:r w:rsidR="001635E0" w:rsidRPr="00B74B3C">
        <w:rPr>
          <w:rFonts w:ascii="Arial" w:eastAsia="Times New Roman" w:hAnsi="Arial" w:cs="Arial"/>
          <w:b/>
          <w:bCs/>
          <w:color w:val="333333"/>
          <w:lang w:eastAsia="en-GB"/>
        </w:rPr>
        <w:t>:</w:t>
      </w:r>
      <w:r w:rsidR="001635E0" w:rsidRPr="001635E0">
        <w:rPr>
          <w:rFonts w:ascii="Arial" w:eastAsia="Times New Roman" w:hAnsi="Arial" w:cs="Arial"/>
          <w:color w:val="333333"/>
          <w:lang w:eastAsia="en-GB"/>
        </w:rPr>
        <w:t xml:space="preserve"> </w:t>
      </w:r>
      <w:r w:rsidR="003E43E9">
        <w:rPr>
          <w:rFonts w:ascii="Arial" w:eastAsia="Times New Roman" w:hAnsi="Arial" w:cs="Arial"/>
          <w:color w:val="333333"/>
          <w:lang w:eastAsia="en-GB"/>
        </w:rPr>
        <w:t xml:space="preserve">Great leaders </w:t>
      </w:r>
      <w:r>
        <w:rPr>
          <w:rFonts w:ascii="Arial" w:eastAsia="Times New Roman" w:hAnsi="Arial" w:cs="Arial"/>
          <w:color w:val="333333"/>
          <w:lang w:eastAsia="en-GB"/>
        </w:rPr>
        <w:t>are not only motivated themselves but know how to inspire others too.</w:t>
      </w:r>
    </w:p>
    <w:p w14:paraId="5E3D10F7" w14:textId="73092ECD" w:rsidR="001635E0" w:rsidRPr="001635E0" w:rsidRDefault="001635E0" w:rsidP="001635E0">
      <w:pPr>
        <w:rPr>
          <w:rFonts w:ascii="Arial" w:eastAsia="Times New Roman" w:hAnsi="Arial" w:cs="Arial"/>
          <w:color w:val="333333"/>
          <w:lang w:eastAsia="en-GB"/>
        </w:rPr>
      </w:pPr>
      <w:r w:rsidRPr="00B74B3C">
        <w:rPr>
          <w:rFonts w:ascii="Arial" w:eastAsia="Times New Roman" w:hAnsi="Arial" w:cs="Arial"/>
          <w:b/>
          <w:bCs/>
          <w:color w:val="333333"/>
          <w:lang w:eastAsia="en-GB"/>
        </w:rPr>
        <w:t xml:space="preserve">Courage and </w:t>
      </w:r>
      <w:r w:rsidR="00B74B3C">
        <w:rPr>
          <w:rFonts w:ascii="Arial" w:eastAsia="Times New Roman" w:hAnsi="Arial" w:cs="Arial"/>
          <w:b/>
          <w:bCs/>
          <w:color w:val="333333"/>
          <w:lang w:eastAsia="en-GB"/>
        </w:rPr>
        <w:t>R</w:t>
      </w:r>
      <w:r w:rsidRPr="00B74B3C">
        <w:rPr>
          <w:rFonts w:ascii="Arial" w:eastAsia="Times New Roman" w:hAnsi="Arial" w:cs="Arial"/>
          <w:b/>
          <w:bCs/>
          <w:color w:val="333333"/>
          <w:lang w:eastAsia="en-GB"/>
        </w:rPr>
        <w:t>esolution:</w:t>
      </w:r>
      <w:r w:rsidR="00B74B3C" w:rsidRPr="00B74B3C">
        <w:rPr>
          <w:rFonts w:ascii="Arial" w:eastAsia="Times New Roman" w:hAnsi="Arial" w:cs="Arial"/>
          <w:b/>
          <w:bCs/>
          <w:color w:val="333333"/>
          <w:lang w:eastAsia="en-GB"/>
        </w:rPr>
        <w:t xml:space="preserve"> </w:t>
      </w:r>
      <w:r w:rsidR="00B74B3C">
        <w:rPr>
          <w:rFonts w:ascii="Arial" w:eastAsia="Times New Roman" w:hAnsi="Arial" w:cs="Arial"/>
          <w:color w:val="333333"/>
          <w:lang w:eastAsia="en-GB"/>
        </w:rPr>
        <w:t>Great leaders do not back down from challenges and are committed to the common goal.</w:t>
      </w:r>
    </w:p>
    <w:p w14:paraId="67C0AE9E" w14:textId="68C320A7" w:rsidR="001635E0" w:rsidRPr="001635E0" w:rsidRDefault="001635E0" w:rsidP="001635E0">
      <w:pPr>
        <w:rPr>
          <w:rFonts w:ascii="Arial" w:eastAsia="Times New Roman" w:hAnsi="Arial" w:cs="Arial"/>
          <w:color w:val="333333"/>
          <w:lang w:eastAsia="en-GB"/>
        </w:rPr>
      </w:pPr>
      <w:r w:rsidRPr="00B74B3C">
        <w:rPr>
          <w:rFonts w:ascii="Arial" w:eastAsia="Times New Roman" w:hAnsi="Arial" w:cs="Arial"/>
          <w:b/>
          <w:bCs/>
          <w:color w:val="333333"/>
          <w:lang w:eastAsia="en-GB"/>
        </w:rPr>
        <w:t>Creativity:</w:t>
      </w:r>
      <w:r w:rsidRPr="001635E0">
        <w:rPr>
          <w:rFonts w:ascii="Arial" w:eastAsia="Times New Roman" w:hAnsi="Arial" w:cs="Arial"/>
          <w:color w:val="333333"/>
          <w:lang w:eastAsia="en-GB"/>
        </w:rPr>
        <w:t xml:space="preserve"> </w:t>
      </w:r>
      <w:r w:rsidR="00B74B3C">
        <w:rPr>
          <w:rFonts w:ascii="Arial" w:eastAsia="Times New Roman" w:hAnsi="Arial" w:cs="Arial"/>
          <w:color w:val="333333"/>
          <w:lang w:eastAsia="en-GB"/>
        </w:rPr>
        <w:t>Great leaders are not only creative themselves, but they are also able to help other people unlock their creativity.</w:t>
      </w:r>
      <w:r w:rsidR="00B74B3C" w:rsidRPr="001635E0">
        <w:rPr>
          <w:rFonts w:ascii="Tahoma" w:eastAsia="Times New Roman" w:hAnsi="Tahoma" w:cs="Tahoma"/>
          <w:color w:val="333333"/>
          <w:lang w:eastAsia="en-GB"/>
        </w:rPr>
        <w:t xml:space="preserve"> ﻿</w:t>
      </w:r>
    </w:p>
    <w:p w14:paraId="25F10676" w14:textId="662DAAD7" w:rsidR="00B74B3C" w:rsidRDefault="001635E0" w:rsidP="001635E0">
      <w:pPr>
        <w:rPr>
          <w:rFonts w:ascii="Arial" w:eastAsia="Times New Roman" w:hAnsi="Arial" w:cs="Arial"/>
          <w:color w:val="333333"/>
          <w:lang w:eastAsia="en-GB"/>
        </w:rPr>
      </w:pPr>
      <w:r w:rsidRPr="00B74B3C">
        <w:rPr>
          <w:rFonts w:ascii="Arial" w:eastAsia="Times New Roman" w:hAnsi="Arial" w:cs="Arial"/>
          <w:b/>
          <w:bCs/>
          <w:color w:val="333333"/>
          <w:lang w:eastAsia="en-GB"/>
        </w:rPr>
        <w:t>Decisiveness:</w:t>
      </w:r>
      <w:r w:rsidR="00B74B3C">
        <w:rPr>
          <w:rFonts w:ascii="Arial" w:eastAsia="Times New Roman" w:hAnsi="Arial" w:cs="Arial"/>
          <w:color w:val="333333"/>
          <w:lang w:eastAsia="en-GB"/>
        </w:rPr>
        <w:t xml:space="preserve"> Great leaders need to be able to think on the spot and be decisive. They need to be confident in their decisions. </w:t>
      </w:r>
    </w:p>
    <w:p w14:paraId="75668F0F" w14:textId="0DB12C48" w:rsidR="00B74B3C" w:rsidRDefault="001635E0" w:rsidP="001635E0">
      <w:pPr>
        <w:rPr>
          <w:rFonts w:ascii="Arial" w:eastAsia="Times New Roman" w:hAnsi="Arial" w:cs="Arial"/>
          <w:color w:val="333333"/>
          <w:lang w:eastAsia="en-GB"/>
        </w:rPr>
      </w:pPr>
      <w:r w:rsidRPr="00B74B3C">
        <w:rPr>
          <w:rFonts w:ascii="Arial" w:eastAsia="Times New Roman" w:hAnsi="Arial" w:cs="Arial"/>
          <w:b/>
          <w:bCs/>
          <w:color w:val="333333"/>
          <w:lang w:eastAsia="en-GB"/>
        </w:rPr>
        <w:t>Emotional stability:</w:t>
      </w:r>
      <w:r w:rsidRPr="001635E0">
        <w:rPr>
          <w:rFonts w:ascii="Arial" w:eastAsia="Times New Roman" w:hAnsi="Arial" w:cs="Arial"/>
          <w:color w:val="333333"/>
          <w:lang w:eastAsia="en-GB"/>
        </w:rPr>
        <w:t xml:space="preserve"> </w:t>
      </w:r>
      <w:r w:rsidR="00B74B3C">
        <w:rPr>
          <w:rFonts w:ascii="Arial" w:eastAsia="Times New Roman" w:hAnsi="Arial" w:cs="Arial"/>
          <w:color w:val="333333"/>
          <w:lang w:eastAsia="en-GB"/>
        </w:rPr>
        <w:t xml:space="preserve">Great leaders need high emotional intelligence, which can be argued is more valuable than a high </w:t>
      </w:r>
      <w:r w:rsidR="00B74B3C" w:rsidRPr="00B74B3C">
        <w:rPr>
          <w:rFonts w:ascii="Arial" w:eastAsia="Times New Roman" w:hAnsi="Arial" w:cs="Arial"/>
          <w:b/>
          <w:bCs/>
          <w:color w:val="333333"/>
          <w:lang w:eastAsia="en-GB"/>
        </w:rPr>
        <w:t>I.Q</w:t>
      </w:r>
      <w:r w:rsidR="00B74B3C">
        <w:rPr>
          <w:rFonts w:ascii="Arial" w:eastAsia="Times New Roman" w:hAnsi="Arial" w:cs="Arial"/>
          <w:b/>
          <w:bCs/>
          <w:color w:val="333333"/>
          <w:lang w:eastAsia="en-GB"/>
        </w:rPr>
        <w:t xml:space="preserve">. </w:t>
      </w:r>
    </w:p>
    <w:p w14:paraId="5F8A1832" w14:textId="029CB612" w:rsidR="00C54286" w:rsidRDefault="001635E0" w:rsidP="001635E0">
      <w:pPr>
        <w:rPr>
          <w:rFonts w:ascii="Arial" w:eastAsia="Times New Roman" w:hAnsi="Arial" w:cs="Arial"/>
          <w:color w:val="333333"/>
          <w:lang w:eastAsia="en-GB"/>
        </w:rPr>
      </w:pPr>
      <w:r w:rsidRPr="00C54286">
        <w:rPr>
          <w:rFonts w:ascii="Arial" w:eastAsia="Times New Roman" w:hAnsi="Arial" w:cs="Arial"/>
          <w:b/>
          <w:bCs/>
          <w:color w:val="333333"/>
          <w:lang w:eastAsia="en-GB"/>
        </w:rPr>
        <w:t>People skills:</w:t>
      </w:r>
      <w:r w:rsidR="00C54286">
        <w:rPr>
          <w:rFonts w:ascii="Arial" w:eastAsia="Times New Roman" w:hAnsi="Arial" w:cs="Arial"/>
          <w:color w:val="333333"/>
          <w:lang w:eastAsia="en-GB"/>
        </w:rPr>
        <w:t xml:space="preserve"> Great leaders are required to have excellent interpersonal skills. they must know how to interact and communicate with others. This particularly essential in international situations.</w:t>
      </w:r>
    </w:p>
    <w:p w14:paraId="2C156D2C" w14:textId="68CB8D7F" w:rsidR="001635E0" w:rsidRPr="001635E0" w:rsidRDefault="001635E0" w:rsidP="001635E0">
      <w:pPr>
        <w:rPr>
          <w:rFonts w:ascii="Arial" w:eastAsia="Times New Roman" w:hAnsi="Arial" w:cs="Arial"/>
          <w:color w:val="333333"/>
          <w:lang w:eastAsia="en-GB"/>
        </w:rPr>
      </w:pPr>
      <w:r w:rsidRPr="00B74B3C">
        <w:rPr>
          <w:rFonts w:ascii="Arial" w:eastAsia="Times New Roman" w:hAnsi="Arial" w:cs="Arial"/>
          <w:b/>
          <w:bCs/>
          <w:color w:val="333333"/>
          <w:lang w:eastAsia="en-GB"/>
        </w:rPr>
        <w:t>Self-confidence:</w:t>
      </w:r>
      <w:r w:rsidRPr="001635E0">
        <w:rPr>
          <w:rFonts w:ascii="Arial" w:eastAsia="Times New Roman" w:hAnsi="Arial" w:cs="Arial"/>
          <w:color w:val="333333"/>
          <w:lang w:eastAsia="en-GB"/>
        </w:rPr>
        <w:t xml:space="preserve"> </w:t>
      </w:r>
      <w:r w:rsidR="00C54286">
        <w:rPr>
          <w:rFonts w:ascii="Arial" w:eastAsia="Times New Roman" w:hAnsi="Arial" w:cs="Arial"/>
          <w:color w:val="333333"/>
          <w:lang w:eastAsia="en-GB"/>
        </w:rPr>
        <w:t>Great leaders are extremely self-assured in themselves and also help to boost the confidence of their people.</w:t>
      </w:r>
    </w:p>
    <w:p w14:paraId="417D3964" w14:textId="24EE78AE" w:rsidR="00C54286" w:rsidRDefault="001635E0" w:rsidP="001635E0">
      <w:pPr>
        <w:rPr>
          <w:rFonts w:ascii="Arial" w:eastAsia="Times New Roman" w:hAnsi="Arial" w:cs="Arial"/>
          <w:color w:val="333333"/>
          <w:lang w:eastAsia="en-GB"/>
        </w:rPr>
      </w:pPr>
      <w:r w:rsidRPr="00C54286">
        <w:rPr>
          <w:rFonts w:ascii="Arial" w:eastAsia="Times New Roman" w:hAnsi="Arial" w:cs="Arial"/>
          <w:b/>
          <w:bCs/>
          <w:color w:val="333333"/>
          <w:lang w:eastAsia="en-GB"/>
        </w:rPr>
        <w:t>Task competen</w:t>
      </w:r>
      <w:r w:rsidR="00C54286" w:rsidRPr="00C54286">
        <w:rPr>
          <w:rFonts w:ascii="Arial" w:eastAsia="Times New Roman" w:hAnsi="Arial" w:cs="Arial"/>
          <w:b/>
          <w:bCs/>
          <w:color w:val="333333"/>
          <w:lang w:eastAsia="en-GB"/>
        </w:rPr>
        <w:t>t</w:t>
      </w:r>
      <w:r w:rsidRPr="00C54286">
        <w:rPr>
          <w:rFonts w:ascii="Arial" w:eastAsia="Times New Roman" w:hAnsi="Arial" w:cs="Arial"/>
          <w:b/>
          <w:bCs/>
          <w:color w:val="333333"/>
          <w:lang w:eastAsia="en-GB"/>
        </w:rPr>
        <w:t>:</w:t>
      </w:r>
      <w:r w:rsidRPr="001635E0">
        <w:rPr>
          <w:rFonts w:ascii="Arial" w:eastAsia="Times New Roman" w:hAnsi="Arial" w:cs="Arial"/>
          <w:color w:val="333333"/>
          <w:lang w:eastAsia="en-GB"/>
        </w:rPr>
        <w:t xml:space="preserve"> </w:t>
      </w:r>
      <w:r w:rsidR="00C54286">
        <w:rPr>
          <w:rFonts w:ascii="Arial" w:eastAsia="Times New Roman" w:hAnsi="Arial" w:cs="Arial"/>
          <w:color w:val="333333"/>
          <w:lang w:eastAsia="en-GB"/>
        </w:rPr>
        <w:t>G</w:t>
      </w:r>
      <w:r w:rsidRPr="001635E0">
        <w:rPr>
          <w:rFonts w:ascii="Arial" w:eastAsia="Times New Roman" w:hAnsi="Arial" w:cs="Arial"/>
          <w:color w:val="333333"/>
          <w:lang w:eastAsia="en-GB"/>
        </w:rPr>
        <w:t>reat leader</w:t>
      </w:r>
      <w:r w:rsidR="00C54286">
        <w:rPr>
          <w:rFonts w:ascii="Arial" w:eastAsia="Times New Roman" w:hAnsi="Arial" w:cs="Arial"/>
          <w:color w:val="333333"/>
          <w:lang w:eastAsia="en-GB"/>
        </w:rPr>
        <w:t>s need to be experts in their fields so that other people can look to them for knowledge and support.</w:t>
      </w:r>
    </w:p>
    <w:p w14:paraId="52D0D0F1" w14:textId="1A0C5693" w:rsidR="00C54286" w:rsidRDefault="001635E0" w:rsidP="001635E0">
      <w:pPr>
        <w:rPr>
          <w:rFonts w:ascii="Arial" w:eastAsia="Times New Roman" w:hAnsi="Arial" w:cs="Arial"/>
          <w:color w:val="333333"/>
          <w:lang w:eastAsia="en-GB"/>
        </w:rPr>
      </w:pPr>
      <w:r w:rsidRPr="00C54286">
        <w:rPr>
          <w:rFonts w:ascii="Arial" w:eastAsia="Times New Roman" w:hAnsi="Arial" w:cs="Arial"/>
          <w:b/>
          <w:bCs/>
          <w:color w:val="333333"/>
          <w:lang w:eastAsia="en-GB"/>
        </w:rPr>
        <w:t>Trustworthiness:</w:t>
      </w:r>
      <w:r w:rsidRPr="001635E0">
        <w:rPr>
          <w:rFonts w:ascii="Arial" w:eastAsia="Times New Roman" w:hAnsi="Arial" w:cs="Arial"/>
          <w:color w:val="333333"/>
          <w:lang w:eastAsia="en-GB"/>
        </w:rPr>
        <w:t xml:space="preserve"> </w:t>
      </w:r>
      <w:r w:rsidR="00C54286">
        <w:rPr>
          <w:rFonts w:ascii="Arial" w:eastAsia="Times New Roman" w:hAnsi="Arial" w:cs="Arial"/>
          <w:color w:val="333333"/>
          <w:lang w:eastAsia="en-GB"/>
        </w:rPr>
        <w:t>Great leaders know that trust essential to a good relationship of any kind.</w:t>
      </w:r>
    </w:p>
    <w:p w14:paraId="22BE1083" w14:textId="42BC450C" w:rsidR="00053542" w:rsidRDefault="00053542" w:rsidP="001635E0">
      <w:pPr>
        <w:rPr>
          <w:rFonts w:ascii="Arial" w:eastAsia="Times New Roman" w:hAnsi="Arial" w:cs="Arial"/>
          <w:color w:val="333333"/>
          <w:lang w:eastAsia="en-GB"/>
        </w:rPr>
      </w:pPr>
      <w:r>
        <w:rPr>
          <w:rFonts w:ascii="Arial" w:eastAsia="Times New Roman" w:hAnsi="Arial" w:cs="Arial"/>
          <w:color w:val="333333"/>
          <w:lang w:eastAsia="en-GB"/>
        </w:rPr>
        <w:t xml:space="preserve">There are a number of personality theorists and leadership researchers that argue that the trait theory has many flaws. Zaccaro (2017) suggests that actual behaviours can vary under different circumstances and further stipulates that leadership results from the interaction of the individual and the business or social situation and does not have much to do with a set of predefined traits. This again has been proved by </w:t>
      </w:r>
      <w:r w:rsidRPr="00053542">
        <w:rPr>
          <w:rFonts w:ascii="Arial" w:eastAsia="Times New Roman" w:hAnsi="Arial" w:cs="Arial"/>
          <w:b/>
          <w:bCs/>
          <w:color w:val="333333"/>
          <w:lang w:eastAsia="en-GB"/>
        </w:rPr>
        <w:t>Transformational Management</w:t>
      </w:r>
      <w:r>
        <w:rPr>
          <w:rFonts w:ascii="Arial" w:eastAsia="Times New Roman" w:hAnsi="Arial" w:cs="Arial"/>
          <w:color w:val="333333"/>
          <w:lang w:eastAsia="en-GB"/>
        </w:rPr>
        <w:t xml:space="preserve"> and </w:t>
      </w:r>
      <w:r w:rsidRPr="00053542">
        <w:rPr>
          <w:rFonts w:ascii="Arial" w:eastAsia="Times New Roman" w:hAnsi="Arial" w:cs="Arial"/>
          <w:b/>
          <w:bCs/>
          <w:color w:val="333333"/>
          <w:lang w:eastAsia="en-GB"/>
        </w:rPr>
        <w:t>Coaching Style</w:t>
      </w:r>
      <w:r>
        <w:rPr>
          <w:rFonts w:ascii="Arial" w:eastAsia="Times New Roman" w:hAnsi="Arial" w:cs="Arial"/>
          <w:color w:val="333333"/>
          <w:lang w:eastAsia="en-GB"/>
        </w:rPr>
        <w:t xml:space="preserve"> Leadership.</w:t>
      </w:r>
      <w:r w:rsidR="00B062D0">
        <w:rPr>
          <w:rFonts w:ascii="Arial" w:eastAsia="Times New Roman" w:hAnsi="Arial" w:cs="Arial"/>
          <w:color w:val="333333"/>
          <w:lang w:eastAsia="en-GB"/>
        </w:rPr>
        <w:t xml:space="preserve"> These styles leadership and management have many benefits for all stake holders involved. it gives people the training, confidence and empowerment to succeed. According to Murai (2015) empowerment results in a number of positive impacts and can be used as a tool to enhance teamwork and improve motivation.</w:t>
      </w:r>
    </w:p>
    <w:p w14:paraId="33829E18" w14:textId="77777777" w:rsidR="008E65AE" w:rsidRPr="005302C3" w:rsidRDefault="008E65AE" w:rsidP="001635E0">
      <w:pPr>
        <w:rPr>
          <w:rFonts w:ascii="Arial" w:eastAsia="Times New Roman" w:hAnsi="Arial" w:cs="Arial"/>
          <w:color w:val="333333"/>
          <w:lang w:eastAsia="en-GB"/>
        </w:rPr>
      </w:pPr>
    </w:p>
    <w:p w14:paraId="7EFB830B" w14:textId="77777777" w:rsidR="00442B18" w:rsidRPr="008844EE" w:rsidRDefault="00577F45">
      <w:pPr>
        <w:rPr>
          <w:rFonts w:ascii="Arial" w:hAnsi="Arial" w:cs="Arial"/>
          <w:b/>
          <w:bCs/>
          <w:u w:val="single"/>
        </w:rPr>
      </w:pPr>
      <w:r w:rsidRPr="008844EE">
        <w:rPr>
          <w:rFonts w:ascii="Arial" w:hAnsi="Arial" w:cs="Arial"/>
          <w:b/>
          <w:bCs/>
          <w:u w:val="single"/>
        </w:rPr>
        <w:t>T</w:t>
      </w:r>
      <w:r w:rsidR="00442B18" w:rsidRPr="008844EE">
        <w:rPr>
          <w:rFonts w:ascii="Arial" w:hAnsi="Arial" w:cs="Arial"/>
          <w:b/>
          <w:bCs/>
          <w:u w:val="single"/>
        </w:rPr>
        <w:t xml:space="preserve">he challenges faced by female leaders </w:t>
      </w:r>
    </w:p>
    <w:p w14:paraId="35BCC7CC" w14:textId="78446D7A" w:rsidR="0068689C" w:rsidRPr="0068689C" w:rsidRDefault="0068689C" w:rsidP="0068689C">
      <w:pPr>
        <w:rPr>
          <w:rFonts w:ascii="Arial" w:hAnsi="Arial" w:cs="Arial"/>
        </w:rPr>
      </w:pPr>
      <w:r w:rsidRPr="0068689C">
        <w:rPr>
          <w:rFonts w:ascii="Arial" w:hAnsi="Arial" w:cs="Arial"/>
        </w:rPr>
        <w:t xml:space="preserve">There are a wide number of challenges that women have to face on a daily basis in the workplace. These challenges vary by severity and </w:t>
      </w:r>
      <w:proofErr w:type="gramStart"/>
      <w:r w:rsidRPr="0068689C">
        <w:rPr>
          <w:rFonts w:ascii="Arial" w:hAnsi="Arial" w:cs="Arial"/>
        </w:rPr>
        <w:t>impact,</w:t>
      </w:r>
      <w:proofErr w:type="gramEnd"/>
      <w:r w:rsidRPr="0068689C">
        <w:rPr>
          <w:rFonts w:ascii="Arial" w:hAnsi="Arial" w:cs="Arial"/>
        </w:rPr>
        <w:t xml:space="preserve"> however it is essential that women equip themselves with the skills that they require to overcome these challenges. Statistics produced by the National Association of </w:t>
      </w:r>
      <w:proofErr w:type="spellStart"/>
      <w:r w:rsidRPr="0068689C">
        <w:rPr>
          <w:rFonts w:ascii="Arial" w:hAnsi="Arial" w:cs="Arial"/>
        </w:rPr>
        <w:t>Womens</w:t>
      </w:r>
      <w:proofErr w:type="spellEnd"/>
      <w:r w:rsidRPr="0068689C">
        <w:rPr>
          <w:rFonts w:ascii="Arial" w:hAnsi="Arial" w:cs="Arial"/>
        </w:rPr>
        <w:t xml:space="preserve"> Business Leaders, in the United States of America there are over eleven million firms that are controlled, owned and operated by women; Career development (2019). Numbers like this speak volumes and times have changed significantly which means women are now more empowered and provided with more opportunities to progress within their careers. Nevertheless, there are </w:t>
      </w:r>
      <w:r w:rsidRPr="0068689C">
        <w:rPr>
          <w:rFonts w:ascii="Arial" w:hAnsi="Arial" w:cs="Arial"/>
        </w:rPr>
        <w:lastRenderedPageBreak/>
        <w:t>still daily challenges that are face by women and some of these challenges include facing gender stereotypes. For instance, in the construction industry or a sports environment women may struggle to earn top positions or be seen as to fi</w:t>
      </w:r>
      <w:r w:rsidRPr="0068689C">
        <w:rPr>
          <w:rFonts w:ascii="Arial" w:hAnsi="Arial" w:cs="Arial"/>
        </w:rPr>
        <w:t xml:space="preserve">t into certain roles. Pressure can be overwhelming for women, particularly when working in a male-dominated environment. Another </w:t>
      </w:r>
      <w:proofErr w:type="spellStart"/>
      <w:r w:rsidRPr="0068689C">
        <w:rPr>
          <w:rFonts w:ascii="Arial" w:hAnsi="Arial" w:cs="Arial"/>
        </w:rPr>
        <w:t>challend</w:t>
      </w:r>
      <w:proofErr w:type="spellEnd"/>
      <w:r w:rsidRPr="0068689C">
        <w:rPr>
          <w:rFonts w:ascii="Arial" w:hAnsi="Arial" w:cs="Arial"/>
        </w:rPr>
        <w:t xml:space="preserve"> that women may cross is balancing their work life with their personal life and this is due to women having to take time off from work in order to raise their families. </w:t>
      </w:r>
      <w:r w:rsidRPr="0068689C">
        <w:rPr>
          <w:rFonts w:ascii="Arial" w:hAnsi="Arial" w:cs="Arial"/>
        </w:rPr>
        <w:t xml:space="preserve">According to </w:t>
      </w:r>
      <w:proofErr w:type="spellStart"/>
      <w:r w:rsidRPr="0068689C">
        <w:rPr>
          <w:rFonts w:ascii="Arial" w:hAnsi="Arial" w:cs="Arial"/>
        </w:rPr>
        <w:t>Akakpo</w:t>
      </w:r>
      <w:proofErr w:type="spellEnd"/>
      <w:r w:rsidRPr="0068689C">
        <w:rPr>
          <w:rFonts w:ascii="Arial" w:hAnsi="Arial" w:cs="Arial"/>
        </w:rPr>
        <w:t xml:space="preserve"> (2018), some of the challenges faced by Ursula were discrimination and projected stereotypes. In an interview conducted by The Times, Burns (2017) stated that one of the challenges she personally faced was the fact that she was a minority in a stern environment. Being a woman in a male dominant business culture has many difficult challenges, being of non-white descent adds to those challenges.</w:t>
      </w:r>
    </w:p>
    <w:p w14:paraId="11DF3A0E" w14:textId="50C6CE95" w:rsidR="00040189" w:rsidRPr="0068689C" w:rsidRDefault="00040189">
      <w:pPr>
        <w:rPr>
          <w:rFonts w:ascii="Arial" w:hAnsi="Arial" w:cs="Arial"/>
        </w:rPr>
      </w:pPr>
    </w:p>
    <w:p w14:paraId="3BC2E4B5" w14:textId="77777777" w:rsidR="00442B18" w:rsidRPr="0068689C" w:rsidRDefault="00442B18">
      <w:pPr>
        <w:rPr>
          <w:rFonts w:ascii="Arial" w:hAnsi="Arial" w:cs="Arial"/>
          <w:b/>
          <w:bCs/>
          <w:u w:val="single"/>
        </w:rPr>
      </w:pPr>
      <w:r w:rsidRPr="0068689C">
        <w:rPr>
          <w:rFonts w:ascii="Arial" w:hAnsi="Arial" w:cs="Arial"/>
          <w:b/>
          <w:bCs/>
          <w:u w:val="single"/>
        </w:rPr>
        <w:t xml:space="preserve">Solution to the challenges faced by female leaders </w:t>
      </w:r>
    </w:p>
    <w:p w14:paraId="65CC4DF4" w14:textId="2008857B" w:rsidR="005C3A65" w:rsidRPr="0068689C" w:rsidRDefault="00F20F52">
      <w:pPr>
        <w:rPr>
          <w:rFonts w:ascii="Arial" w:hAnsi="Arial" w:cs="Arial"/>
        </w:rPr>
      </w:pPr>
      <w:r w:rsidRPr="0068689C">
        <w:rPr>
          <w:rFonts w:ascii="Arial" w:hAnsi="Arial" w:cs="Arial"/>
        </w:rPr>
        <w:t xml:space="preserve">Burns (2017) has advised that the best way to deal with the challenges </w:t>
      </w:r>
      <w:r w:rsidR="005E58AD" w:rsidRPr="0068689C">
        <w:rPr>
          <w:rFonts w:ascii="Arial" w:hAnsi="Arial" w:cs="Arial"/>
        </w:rPr>
        <w:t>is by taking race and gender differences and using them as a positive and a strength. The objective is to ensure individuals perform the best they possibly can in order to get noticed.</w:t>
      </w:r>
      <w:r w:rsidR="007164EE" w:rsidRPr="0068689C">
        <w:rPr>
          <w:rFonts w:ascii="Arial" w:hAnsi="Arial" w:cs="Arial"/>
        </w:rPr>
        <w:t xml:space="preserve"> </w:t>
      </w:r>
      <w:r w:rsidR="002E23F3" w:rsidRPr="0068689C">
        <w:rPr>
          <w:rFonts w:ascii="Arial" w:hAnsi="Arial" w:cs="Arial"/>
        </w:rPr>
        <w:t xml:space="preserve">Motivation and steadfastness are the key to overcoming these challenges. Mcleod (2017) stresses that </w:t>
      </w:r>
      <w:r w:rsidR="002E23F3" w:rsidRPr="0068689C">
        <w:rPr>
          <w:rFonts w:ascii="Arial" w:hAnsi="Arial" w:cs="Arial"/>
          <w:b/>
          <w:bCs/>
        </w:rPr>
        <w:t>Maslow’s Hierarchy of Needs</w:t>
      </w:r>
      <w:r w:rsidR="002C5097" w:rsidRPr="0068689C">
        <w:rPr>
          <w:rFonts w:ascii="Arial" w:hAnsi="Arial" w:cs="Arial"/>
          <w:b/>
          <w:bCs/>
        </w:rPr>
        <w:t xml:space="preserve"> </w:t>
      </w:r>
      <w:r w:rsidR="002C5097" w:rsidRPr="0068689C">
        <w:rPr>
          <w:rFonts w:ascii="Arial" w:hAnsi="Arial" w:cs="Arial"/>
        </w:rPr>
        <w:t xml:space="preserve">shows us that a person’s desire to achieve certain needs will take precedence over others. The desire to succeed takes great sacrifice like that of the original suffragettes. </w:t>
      </w:r>
      <w:r w:rsidR="005C3A65" w:rsidRPr="0068689C">
        <w:rPr>
          <w:rFonts w:ascii="Arial" w:hAnsi="Arial" w:cs="Arial"/>
        </w:rPr>
        <w:t>Being motivated will help to endure any kind of hardship. Being steadfast in the face of hardship and showing kindness</w:t>
      </w:r>
      <w:r w:rsidR="00E22A15" w:rsidRPr="0068689C">
        <w:rPr>
          <w:rFonts w:ascii="Arial" w:hAnsi="Arial" w:cs="Arial"/>
        </w:rPr>
        <w:t xml:space="preserve"> and compassion. Hertzbergs theory advises that the most motivational style of leadership is the democratic approach; Riley (2017).</w:t>
      </w:r>
    </w:p>
    <w:p w14:paraId="6AEB2456" w14:textId="3D6DA801" w:rsidR="000E4B01" w:rsidRPr="0068689C" w:rsidRDefault="00834817">
      <w:pPr>
        <w:rPr>
          <w:rFonts w:ascii="Arial" w:hAnsi="Arial" w:cs="Arial"/>
          <w:b/>
          <w:u w:val="single"/>
        </w:rPr>
      </w:pPr>
      <w:r w:rsidRPr="0068689C">
        <w:rPr>
          <w:rFonts w:ascii="Arial" w:hAnsi="Arial" w:cs="Arial"/>
          <w:b/>
          <w:u w:val="single"/>
        </w:rPr>
        <w:t>Part Two: Reflective Essay</w:t>
      </w:r>
    </w:p>
    <w:p w14:paraId="247DE974" w14:textId="4CDB17DD" w:rsidR="00B1596A" w:rsidRDefault="000E4B01">
      <w:pPr>
        <w:rPr>
          <w:rFonts w:ascii="Arial" w:hAnsi="Arial" w:cs="Arial"/>
          <w:bCs/>
        </w:rPr>
      </w:pPr>
      <w:r w:rsidRPr="0068689C">
        <w:rPr>
          <w:rFonts w:ascii="Arial" w:hAnsi="Arial" w:cs="Arial"/>
          <w:bCs/>
        </w:rPr>
        <w:t xml:space="preserve">Gibbs (1988) states that self-reflection is an alternate way to learn, evaluate and analyse on how to enrich oneself on current and future tasks. The process is similar to that of looking in a mirror and then reflecting what you see and how that makes you feel. It is about being honest with yourself and truly discovering your emotions and feelings. </w:t>
      </w:r>
      <w:r w:rsidR="00A1027E" w:rsidRPr="0068689C">
        <w:rPr>
          <w:rFonts w:ascii="Arial" w:hAnsi="Arial" w:cs="Arial"/>
          <w:bCs/>
        </w:rPr>
        <w:t>This can help to grow your emotional intelligence as well as give you feedback</w:t>
      </w:r>
      <w:r w:rsidR="00A1027E">
        <w:rPr>
          <w:rFonts w:ascii="Arial" w:hAnsi="Arial" w:cs="Arial"/>
          <w:bCs/>
        </w:rPr>
        <w:t xml:space="preserve"> about yourself and your project. It can help improve your skill set making you more self-aware. It is also a great way to help you manage your emotions, which in turn helps to recognise emotions in others. Self-reflection can also help you to handle relationships better as well as increase your motivation. McKinlay (2020) states that people that have these skills will have higher levels of resilience and integrity.</w:t>
      </w:r>
      <w:r w:rsidR="00B1596A">
        <w:rPr>
          <w:rFonts w:ascii="Arial" w:hAnsi="Arial" w:cs="Arial"/>
          <w:bCs/>
        </w:rPr>
        <w:t xml:space="preserve"> There are many self-reflection tools and models available to help people with their self-reflection. It is a valuable tool that can help make your project a success if used honestly and correctly and it is also great way to resolve any conflicts. Taking time out to think the situation, rather then acting impulsively is always the better solution. </w:t>
      </w:r>
    </w:p>
    <w:p w14:paraId="11E61D10" w14:textId="0E357B11" w:rsidR="000E4B01" w:rsidRDefault="005C7304">
      <w:pPr>
        <w:rPr>
          <w:rFonts w:ascii="Arial" w:hAnsi="Arial" w:cs="Arial"/>
          <w:bCs/>
        </w:rPr>
      </w:pPr>
      <w:r>
        <w:rPr>
          <w:rFonts w:ascii="Arial" w:hAnsi="Arial" w:cs="Arial"/>
          <w:bCs/>
        </w:rPr>
        <w:t xml:space="preserve">This self-reflection is based on an essay I did recently concerning women in leadership. I will now look back on my experience and use this as a learning curve. Kolb (1984) explains that self-reflection is an integral part of the learning experience. </w:t>
      </w:r>
    </w:p>
    <w:p w14:paraId="34BEECA1" w14:textId="282E9050" w:rsidR="00762DCD" w:rsidRPr="008844EE" w:rsidRDefault="00762DCD">
      <w:pPr>
        <w:rPr>
          <w:rFonts w:ascii="Arial" w:hAnsi="Arial" w:cs="Arial"/>
          <w:bCs/>
          <w:u w:val="single"/>
        </w:rPr>
      </w:pPr>
    </w:p>
    <w:p w14:paraId="1D632122" w14:textId="17F1969D" w:rsidR="00762DCD" w:rsidRPr="008844EE" w:rsidRDefault="00762DCD">
      <w:pPr>
        <w:rPr>
          <w:rFonts w:ascii="Arial" w:hAnsi="Arial" w:cs="Arial"/>
          <w:b/>
          <w:u w:val="single"/>
        </w:rPr>
      </w:pPr>
      <w:r w:rsidRPr="008844EE">
        <w:rPr>
          <w:rFonts w:ascii="Arial" w:hAnsi="Arial" w:cs="Arial"/>
          <w:b/>
          <w:u w:val="single"/>
        </w:rPr>
        <w:t xml:space="preserve">The Gibbs Cycle </w:t>
      </w:r>
    </w:p>
    <w:p w14:paraId="661B0DF2" w14:textId="79181817" w:rsidR="00762DCD" w:rsidRPr="000E4B01" w:rsidRDefault="00762DCD">
      <w:pPr>
        <w:rPr>
          <w:rFonts w:ascii="Arial" w:hAnsi="Arial" w:cs="Arial"/>
          <w:bCs/>
        </w:rPr>
      </w:pPr>
      <w:r>
        <w:rPr>
          <w:rFonts w:ascii="Arial" w:hAnsi="Arial" w:cs="Arial"/>
          <w:bCs/>
          <w:noProof/>
          <w:lang w:eastAsia="en-GB"/>
        </w:rPr>
        <w:lastRenderedPageBreak/>
        <w:drawing>
          <wp:inline distT="0" distB="0" distL="0" distR="0" wp14:anchorId="62E87677" wp14:editId="6841FC52">
            <wp:extent cx="3952875" cy="1847215"/>
            <wp:effectExtent l="0" t="0" r="952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52875" cy="1847215"/>
                    </a:xfrm>
                    <a:prstGeom prst="rect">
                      <a:avLst/>
                    </a:prstGeom>
                    <a:noFill/>
                  </pic:spPr>
                </pic:pic>
              </a:graphicData>
            </a:graphic>
          </wp:inline>
        </w:drawing>
      </w:r>
    </w:p>
    <w:p w14:paraId="2C016924" w14:textId="4679D2B2" w:rsidR="00A7726B" w:rsidRDefault="00A7726B">
      <w:pPr>
        <w:rPr>
          <w:rFonts w:ascii="Arial" w:hAnsi="Arial" w:cs="Arial"/>
        </w:rPr>
      </w:pPr>
    </w:p>
    <w:p w14:paraId="4A94C8A3" w14:textId="48E1E41D" w:rsidR="00762DCD" w:rsidRDefault="00762DCD">
      <w:pPr>
        <w:rPr>
          <w:rFonts w:ascii="Arial" w:hAnsi="Arial" w:cs="Arial"/>
        </w:rPr>
      </w:pPr>
    </w:p>
    <w:p w14:paraId="14CE304D" w14:textId="7381096F" w:rsidR="00762DCD" w:rsidRDefault="00762DCD">
      <w:pPr>
        <w:rPr>
          <w:rFonts w:ascii="Arial" w:hAnsi="Arial" w:cs="Arial"/>
        </w:rPr>
      </w:pPr>
      <w:r>
        <w:rPr>
          <w:rFonts w:ascii="Arial" w:hAnsi="Arial" w:cs="Arial"/>
        </w:rPr>
        <w:t xml:space="preserve">The Gibbs cycle is a </w:t>
      </w:r>
      <w:r w:rsidR="00900A17">
        <w:rPr>
          <w:rFonts w:ascii="Arial" w:hAnsi="Arial" w:cs="Arial"/>
        </w:rPr>
        <w:t>six</w:t>
      </w:r>
      <w:r>
        <w:rPr>
          <w:rFonts w:ascii="Arial" w:hAnsi="Arial" w:cs="Arial"/>
        </w:rPr>
        <w:t xml:space="preserve">-stage cycle that helps a person reflect on their experience step by step. </w:t>
      </w:r>
    </w:p>
    <w:p w14:paraId="1CF910A4" w14:textId="49FB3E55" w:rsidR="00762DCD" w:rsidRDefault="00762DCD">
      <w:pPr>
        <w:rPr>
          <w:rFonts w:ascii="Arial" w:hAnsi="Arial" w:cs="Arial"/>
        </w:rPr>
      </w:pPr>
      <w:r w:rsidRPr="00762DCD">
        <w:rPr>
          <w:rFonts w:ascii="Arial" w:hAnsi="Arial" w:cs="Arial"/>
          <w:b/>
          <w:bCs/>
        </w:rPr>
        <w:t>Description</w:t>
      </w:r>
      <w:r>
        <w:rPr>
          <w:rFonts w:ascii="Arial" w:hAnsi="Arial" w:cs="Arial"/>
          <w:b/>
          <w:bCs/>
        </w:rPr>
        <w:t xml:space="preserve"> </w:t>
      </w:r>
      <w:r w:rsidR="00A2575D">
        <w:rPr>
          <w:rFonts w:ascii="Arial" w:hAnsi="Arial" w:cs="Arial"/>
          <w:b/>
          <w:bCs/>
        </w:rPr>
        <w:t>–</w:t>
      </w:r>
      <w:r>
        <w:rPr>
          <w:rFonts w:ascii="Arial" w:hAnsi="Arial" w:cs="Arial"/>
          <w:b/>
          <w:bCs/>
        </w:rPr>
        <w:t xml:space="preserve"> </w:t>
      </w:r>
      <w:r w:rsidR="00A2575D">
        <w:rPr>
          <w:rFonts w:ascii="Arial" w:hAnsi="Arial" w:cs="Arial"/>
        </w:rPr>
        <w:t xml:space="preserve">the task was to produce a critical analysis report on women and leadership focussing on Ursula Burns, C.E.O of Xerox. I found that she truly was an </w:t>
      </w:r>
      <w:r w:rsidR="00A2575D" w:rsidRPr="00900A17">
        <w:rPr>
          <w:rFonts w:ascii="Arial" w:hAnsi="Arial" w:cs="Arial"/>
          <w:b/>
          <w:bCs/>
        </w:rPr>
        <w:t>inspirational</w:t>
      </w:r>
      <w:r w:rsidR="00A2575D">
        <w:rPr>
          <w:rFonts w:ascii="Arial" w:hAnsi="Arial" w:cs="Arial"/>
        </w:rPr>
        <w:t xml:space="preserve"> person who came from humble beginnings and went on to become one of the most successful women in business. Reading her story helped me to understand some of the challenges I face in my own life.</w:t>
      </w:r>
    </w:p>
    <w:p w14:paraId="46932F4D" w14:textId="5034A14B" w:rsidR="00A2575D" w:rsidRDefault="00A2575D">
      <w:pPr>
        <w:rPr>
          <w:rFonts w:ascii="Arial" w:hAnsi="Arial" w:cs="Arial"/>
        </w:rPr>
      </w:pPr>
      <w:r w:rsidRPr="00900A17">
        <w:rPr>
          <w:rFonts w:ascii="Arial" w:hAnsi="Arial" w:cs="Arial"/>
          <w:b/>
          <w:bCs/>
        </w:rPr>
        <w:t>Feelings</w:t>
      </w:r>
      <w:r>
        <w:rPr>
          <w:rFonts w:ascii="Arial" w:hAnsi="Arial" w:cs="Arial"/>
        </w:rPr>
        <w:t xml:space="preserve"> </w:t>
      </w:r>
      <w:r w:rsidR="00900A17">
        <w:rPr>
          <w:rFonts w:ascii="Arial" w:hAnsi="Arial" w:cs="Arial"/>
        </w:rPr>
        <w:t>–</w:t>
      </w:r>
      <w:r>
        <w:rPr>
          <w:rFonts w:ascii="Arial" w:hAnsi="Arial" w:cs="Arial"/>
        </w:rPr>
        <w:t xml:space="preserve"> </w:t>
      </w:r>
      <w:r w:rsidR="00900A17">
        <w:rPr>
          <w:rFonts w:ascii="Arial" w:hAnsi="Arial" w:cs="Arial"/>
        </w:rPr>
        <w:t>I felt confident that I could complete this task well as I pride myself on my research ability. It helped to really conceptualise the struggles that women in the past have faced in order to get equal rights. I got very emotional whilst doing research into</w:t>
      </w:r>
      <w:r w:rsidR="00900A17" w:rsidRPr="00900A17">
        <w:rPr>
          <w:rFonts w:ascii="Arial" w:hAnsi="Arial" w:cs="Arial"/>
          <w:b/>
          <w:bCs/>
        </w:rPr>
        <w:t xml:space="preserve"> </w:t>
      </w:r>
      <w:r w:rsidR="00900A17">
        <w:rPr>
          <w:rFonts w:ascii="Arial" w:hAnsi="Arial" w:cs="Arial"/>
          <w:b/>
          <w:bCs/>
        </w:rPr>
        <w:t>T</w:t>
      </w:r>
      <w:r w:rsidR="00900A17" w:rsidRPr="00900A17">
        <w:rPr>
          <w:rFonts w:ascii="Arial" w:hAnsi="Arial" w:cs="Arial"/>
          <w:b/>
          <w:bCs/>
        </w:rPr>
        <w:t xml:space="preserve">he </w:t>
      </w:r>
      <w:r w:rsidR="00900A17">
        <w:rPr>
          <w:rFonts w:ascii="Arial" w:hAnsi="Arial" w:cs="Arial"/>
          <w:b/>
          <w:bCs/>
        </w:rPr>
        <w:t>S</w:t>
      </w:r>
      <w:r w:rsidR="00900A17" w:rsidRPr="00900A17">
        <w:rPr>
          <w:rFonts w:ascii="Arial" w:hAnsi="Arial" w:cs="Arial"/>
          <w:b/>
          <w:bCs/>
        </w:rPr>
        <w:t>uffragette</w:t>
      </w:r>
      <w:r w:rsidR="00900A17">
        <w:rPr>
          <w:rFonts w:ascii="Arial" w:hAnsi="Arial" w:cs="Arial"/>
        </w:rPr>
        <w:t xml:space="preserve"> movement and the struggles they faced and the sacrifices that they made.</w:t>
      </w:r>
    </w:p>
    <w:p w14:paraId="301946A1" w14:textId="77777777" w:rsidR="00150997" w:rsidRDefault="00900A17">
      <w:pPr>
        <w:rPr>
          <w:rFonts w:ascii="Arial" w:hAnsi="Arial" w:cs="Arial"/>
        </w:rPr>
      </w:pPr>
      <w:r w:rsidRPr="00900A17">
        <w:rPr>
          <w:rFonts w:ascii="Arial" w:hAnsi="Arial" w:cs="Arial"/>
          <w:b/>
          <w:bCs/>
        </w:rPr>
        <w:t>Evaluation</w:t>
      </w:r>
      <w:r>
        <w:rPr>
          <w:rFonts w:ascii="Arial" w:hAnsi="Arial" w:cs="Arial"/>
        </w:rPr>
        <w:t xml:space="preserve"> – I feel that I could have done better with time management and maybe should have produced a Gantt chart to help me complete tasks on time. I also feel that I should have liaised with my </w:t>
      </w:r>
      <w:r w:rsidR="00150997">
        <w:rPr>
          <w:rFonts w:ascii="Arial" w:hAnsi="Arial" w:cs="Arial"/>
        </w:rPr>
        <w:t>tutor more and received more feedback.</w:t>
      </w:r>
    </w:p>
    <w:p w14:paraId="0E1C8C98" w14:textId="2A4E64F4" w:rsidR="00900A17" w:rsidRDefault="00150997">
      <w:pPr>
        <w:rPr>
          <w:rFonts w:ascii="Arial" w:hAnsi="Arial" w:cs="Arial"/>
        </w:rPr>
      </w:pPr>
      <w:r w:rsidRPr="00150997">
        <w:rPr>
          <w:rFonts w:ascii="Arial" w:hAnsi="Arial" w:cs="Arial"/>
          <w:b/>
          <w:bCs/>
        </w:rPr>
        <w:t>Analyses</w:t>
      </w:r>
      <w:r>
        <w:rPr>
          <w:rFonts w:ascii="Arial" w:hAnsi="Arial" w:cs="Arial"/>
        </w:rPr>
        <w:t xml:space="preserve"> - I enjoyed doing the research as I got the opportunity to read about some historical figures who have helped to shape and sculpt my role in society. I feel extremely grateful to them </w:t>
      </w:r>
      <w:r w:rsidR="0053316B">
        <w:rPr>
          <w:rFonts w:ascii="Arial" w:hAnsi="Arial" w:cs="Arial"/>
        </w:rPr>
        <w:t>for going through the struggles they went through, so I could have equal rights.</w:t>
      </w:r>
    </w:p>
    <w:p w14:paraId="1C839C64" w14:textId="72D28154" w:rsidR="0053316B" w:rsidRDefault="0053316B">
      <w:pPr>
        <w:rPr>
          <w:rFonts w:ascii="Arial" w:hAnsi="Arial" w:cs="Arial"/>
        </w:rPr>
      </w:pPr>
      <w:r w:rsidRPr="0053316B">
        <w:rPr>
          <w:rFonts w:ascii="Arial" w:hAnsi="Arial" w:cs="Arial"/>
          <w:b/>
          <w:bCs/>
        </w:rPr>
        <w:t>Conclusion</w:t>
      </w:r>
      <w:r>
        <w:rPr>
          <w:rFonts w:ascii="Arial" w:hAnsi="Arial" w:cs="Arial"/>
        </w:rPr>
        <w:t xml:space="preserve"> – I have started to take a real interest in the advocation for women’s rights and feel that I should try to be more pro-active myself in the future. With regards to the assignment, I feel that I have done as well as I possibly could with some little room for improvement. </w:t>
      </w:r>
    </w:p>
    <w:p w14:paraId="020C0414" w14:textId="5C0E8E43" w:rsidR="00900A17" w:rsidRDefault="0053316B">
      <w:pPr>
        <w:rPr>
          <w:rFonts w:ascii="Arial" w:hAnsi="Arial" w:cs="Arial"/>
        </w:rPr>
      </w:pPr>
      <w:r w:rsidRPr="0053316B">
        <w:rPr>
          <w:rFonts w:ascii="Arial" w:hAnsi="Arial" w:cs="Arial"/>
          <w:b/>
          <w:bCs/>
        </w:rPr>
        <w:t xml:space="preserve">Action plan </w:t>
      </w:r>
      <w:r>
        <w:rPr>
          <w:rFonts w:ascii="Arial" w:hAnsi="Arial" w:cs="Arial"/>
          <w:b/>
          <w:bCs/>
        </w:rPr>
        <w:t xml:space="preserve">– </w:t>
      </w:r>
      <w:r w:rsidRPr="0053316B">
        <w:rPr>
          <w:rFonts w:ascii="Arial" w:hAnsi="Arial" w:cs="Arial"/>
        </w:rPr>
        <w:t>in the future</w:t>
      </w:r>
      <w:r>
        <w:rPr>
          <w:rFonts w:ascii="Arial" w:hAnsi="Arial" w:cs="Arial"/>
          <w:b/>
          <w:bCs/>
        </w:rPr>
        <w:t xml:space="preserve">, </w:t>
      </w:r>
      <w:r>
        <w:rPr>
          <w:rFonts w:ascii="Arial" w:hAnsi="Arial" w:cs="Arial"/>
        </w:rPr>
        <w:t xml:space="preserve">I plan to make more use of resources like the university library and try to get more help from people that will have relevant knowledge on the specific topic. I have managed to establish that I am more introvert then extrovert and my aim will be more social. </w:t>
      </w:r>
    </w:p>
    <w:p w14:paraId="35749AD9" w14:textId="3B94B669" w:rsidR="008844EE" w:rsidRPr="008844EE" w:rsidRDefault="008844EE">
      <w:pPr>
        <w:rPr>
          <w:rFonts w:ascii="Arial" w:hAnsi="Arial" w:cs="Arial"/>
          <w:b/>
          <w:bCs/>
          <w:u w:val="single"/>
        </w:rPr>
      </w:pPr>
      <w:r w:rsidRPr="008844EE">
        <w:rPr>
          <w:rFonts w:ascii="Arial" w:hAnsi="Arial" w:cs="Arial"/>
          <w:b/>
          <w:bCs/>
          <w:u w:val="single"/>
        </w:rPr>
        <w:t xml:space="preserve">The Greenway Cycle </w:t>
      </w:r>
    </w:p>
    <w:p w14:paraId="1E2CE28A" w14:textId="0E711186" w:rsidR="00900A17" w:rsidRDefault="001E1BC3">
      <w:pPr>
        <w:rPr>
          <w:rFonts w:ascii="Arial" w:hAnsi="Arial" w:cs="Arial"/>
        </w:rPr>
      </w:pPr>
      <w:r w:rsidRPr="001E1BC3">
        <w:rPr>
          <w:noProof/>
          <w:lang w:eastAsia="en-GB"/>
        </w:rPr>
        <w:lastRenderedPageBreak/>
        <w:drawing>
          <wp:inline distT="0" distB="0" distL="0" distR="0" wp14:anchorId="22BA0C63" wp14:editId="5679E91C">
            <wp:extent cx="2905125" cy="1571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05125" cy="1571625"/>
                    </a:xfrm>
                    <a:prstGeom prst="rect">
                      <a:avLst/>
                    </a:prstGeom>
                  </pic:spPr>
                </pic:pic>
              </a:graphicData>
            </a:graphic>
          </wp:inline>
        </w:drawing>
      </w:r>
    </w:p>
    <w:p w14:paraId="6342F1A3" w14:textId="63FA319C" w:rsidR="008844EE" w:rsidRDefault="001E1BC3">
      <w:pPr>
        <w:rPr>
          <w:rFonts w:ascii="Arial" w:hAnsi="Arial" w:cs="Arial"/>
        </w:rPr>
      </w:pPr>
      <w:r>
        <w:rPr>
          <w:rFonts w:ascii="Arial" w:hAnsi="Arial" w:cs="Arial"/>
        </w:rPr>
        <w:t>The Greenway Cycle is also an excellent reflective tool with only three stages and a slightly different perspective then the Gibbs cycle.</w:t>
      </w:r>
    </w:p>
    <w:p w14:paraId="104E0797" w14:textId="37F6CFFF" w:rsidR="001E1BC3" w:rsidRDefault="001E1BC3">
      <w:pPr>
        <w:rPr>
          <w:rFonts w:ascii="Arial" w:hAnsi="Arial" w:cs="Arial"/>
        </w:rPr>
      </w:pPr>
      <w:r>
        <w:rPr>
          <w:rFonts w:ascii="Arial" w:hAnsi="Arial" w:cs="Arial"/>
        </w:rPr>
        <w:t xml:space="preserve">The first stage of the cycle is to actually do the task or take part in the experience. I like this approach because to me, it means to take the task head on with out over thinking </w:t>
      </w:r>
      <w:r w:rsidR="001162F6">
        <w:rPr>
          <w:rFonts w:ascii="Arial" w:hAnsi="Arial" w:cs="Arial"/>
        </w:rPr>
        <w:t xml:space="preserve">and getting into a situation where I get stuck. I feel that when people over think things and come up with too many good ideas, that could over complicate the issue. I found that its sometimes best to get on with the job with out over analysing things. I found the research for the project very enjoyable to do. </w:t>
      </w:r>
    </w:p>
    <w:p w14:paraId="6DF0495F" w14:textId="77777777" w:rsidR="003A5D05" w:rsidRDefault="001162F6">
      <w:pPr>
        <w:rPr>
          <w:rFonts w:ascii="Arial" w:hAnsi="Arial" w:cs="Arial"/>
        </w:rPr>
      </w:pPr>
      <w:r>
        <w:rPr>
          <w:rFonts w:ascii="Arial" w:hAnsi="Arial" w:cs="Arial"/>
        </w:rPr>
        <w:t xml:space="preserve">The second stage </w:t>
      </w:r>
      <w:r w:rsidR="00D34131">
        <w:rPr>
          <w:rFonts w:ascii="Arial" w:hAnsi="Arial" w:cs="Arial"/>
        </w:rPr>
        <w:t>is to review what was done, how it went and how the results made you feel. If this was a group project, it would be a time discuss the project as a group and give each other feedback</w:t>
      </w:r>
      <w:r w:rsidR="003A5D05">
        <w:rPr>
          <w:rFonts w:ascii="Arial" w:hAnsi="Arial" w:cs="Arial"/>
        </w:rPr>
        <w:t xml:space="preserve">. This was a highly emotionally charged assignment that had me feeling all sorts of emotions. I felt sadness an empathy reading about </w:t>
      </w:r>
      <w:r w:rsidR="003A5D05" w:rsidRPr="003A5D05">
        <w:rPr>
          <w:rFonts w:ascii="Arial" w:hAnsi="Arial" w:cs="Arial"/>
          <w:b/>
          <w:bCs/>
        </w:rPr>
        <w:t>Emmaline Pankhurst</w:t>
      </w:r>
      <w:r w:rsidR="003A5D05">
        <w:rPr>
          <w:rFonts w:ascii="Arial" w:hAnsi="Arial" w:cs="Arial"/>
          <w:b/>
          <w:bCs/>
        </w:rPr>
        <w:t xml:space="preserve">, </w:t>
      </w:r>
      <w:r w:rsidR="003A5D05">
        <w:rPr>
          <w:rFonts w:ascii="Arial" w:hAnsi="Arial" w:cs="Arial"/>
        </w:rPr>
        <w:t xml:space="preserve">but I also felt joy and happiness when learning about their victories and their successes. </w:t>
      </w:r>
    </w:p>
    <w:p w14:paraId="09BF4254" w14:textId="4484B637" w:rsidR="001162F6" w:rsidRDefault="003A5D05" w:rsidP="003A5D05">
      <w:pPr>
        <w:rPr>
          <w:rFonts w:ascii="Arial" w:hAnsi="Arial" w:cs="Arial"/>
        </w:rPr>
      </w:pPr>
      <w:r>
        <w:rPr>
          <w:rFonts w:ascii="Arial" w:hAnsi="Arial" w:cs="Arial"/>
        </w:rPr>
        <w:t xml:space="preserve"> The third stage of the cycle is to plan on how to improve on the next project and the future in general. I think one of the steps I will certainly take is to communicate more with people, especially with tutors. I will try in future to be more sociable and maybe try to study in groups with some of my fellow students. </w:t>
      </w:r>
    </w:p>
    <w:p w14:paraId="4E146DD3" w14:textId="6B1FC4F0" w:rsidR="001162F6" w:rsidRDefault="005F6BA7">
      <w:pPr>
        <w:rPr>
          <w:rFonts w:ascii="Arial" w:hAnsi="Arial" w:cs="Arial"/>
          <w:b/>
          <w:bCs/>
          <w:u w:val="single"/>
        </w:rPr>
      </w:pPr>
      <w:r w:rsidRPr="005F6BA7">
        <w:rPr>
          <w:rFonts w:ascii="Arial" w:hAnsi="Arial" w:cs="Arial"/>
          <w:b/>
          <w:bCs/>
          <w:u w:val="single"/>
        </w:rPr>
        <w:t xml:space="preserve">Conclusion </w:t>
      </w:r>
    </w:p>
    <w:p w14:paraId="3CD31CB4" w14:textId="41BCE001" w:rsidR="005F6BA7" w:rsidRDefault="005F6BA7">
      <w:pPr>
        <w:rPr>
          <w:rFonts w:ascii="Arial" w:hAnsi="Arial" w:cs="Arial"/>
        </w:rPr>
      </w:pPr>
      <w:r w:rsidRPr="005F6BA7">
        <w:rPr>
          <w:rFonts w:ascii="Arial" w:hAnsi="Arial" w:cs="Arial"/>
        </w:rPr>
        <w:t xml:space="preserve">Reflective </w:t>
      </w:r>
      <w:r>
        <w:rPr>
          <w:rFonts w:ascii="Arial" w:hAnsi="Arial" w:cs="Arial"/>
        </w:rPr>
        <w:t xml:space="preserve">tools such as Greenways and Gibbs are essential for self-development. They can help draw a clear and concise picture of the project and its pros and cons. They have help you face your emotions which is crucial for developing emotional intelligence. They are versatile and useful in both successful and unsuccessful projects. They can help you establish where you went right or wrong. In future I will always try to make use of such a valuable resource. </w:t>
      </w:r>
    </w:p>
    <w:p w14:paraId="70B80B68" w14:textId="77777777" w:rsidR="008E65AE" w:rsidRDefault="008E65AE">
      <w:pPr>
        <w:rPr>
          <w:rFonts w:ascii="Arial" w:hAnsi="Arial" w:cs="Arial"/>
        </w:rPr>
      </w:pPr>
    </w:p>
    <w:p w14:paraId="5F9A955B" w14:textId="77777777" w:rsidR="008E65AE" w:rsidRDefault="008E65AE">
      <w:pPr>
        <w:rPr>
          <w:rFonts w:ascii="Arial" w:hAnsi="Arial" w:cs="Arial"/>
        </w:rPr>
      </w:pPr>
    </w:p>
    <w:p w14:paraId="4860B892" w14:textId="77777777" w:rsidR="008E65AE" w:rsidRDefault="008E65AE">
      <w:pPr>
        <w:rPr>
          <w:rFonts w:ascii="Arial" w:hAnsi="Arial" w:cs="Arial"/>
        </w:rPr>
      </w:pPr>
    </w:p>
    <w:p w14:paraId="4195A430" w14:textId="77777777" w:rsidR="008E65AE" w:rsidRDefault="008E65AE">
      <w:pPr>
        <w:rPr>
          <w:rFonts w:ascii="Arial" w:hAnsi="Arial" w:cs="Arial"/>
        </w:rPr>
      </w:pPr>
    </w:p>
    <w:p w14:paraId="24C8958A" w14:textId="77777777" w:rsidR="008E65AE" w:rsidRDefault="008E65AE">
      <w:pPr>
        <w:rPr>
          <w:rFonts w:ascii="Arial" w:hAnsi="Arial" w:cs="Arial"/>
        </w:rPr>
      </w:pPr>
    </w:p>
    <w:p w14:paraId="3E1D8947" w14:textId="77777777" w:rsidR="008E65AE" w:rsidRDefault="008E65AE">
      <w:pPr>
        <w:rPr>
          <w:rFonts w:ascii="Arial" w:hAnsi="Arial" w:cs="Arial"/>
        </w:rPr>
      </w:pPr>
    </w:p>
    <w:p w14:paraId="0E2840D6" w14:textId="77777777" w:rsidR="008E65AE" w:rsidRDefault="008E65AE">
      <w:pPr>
        <w:rPr>
          <w:rFonts w:ascii="Arial" w:hAnsi="Arial" w:cs="Arial"/>
        </w:rPr>
      </w:pPr>
    </w:p>
    <w:p w14:paraId="394C15A1" w14:textId="77777777" w:rsidR="008E65AE" w:rsidRDefault="008E65AE">
      <w:pPr>
        <w:rPr>
          <w:rFonts w:ascii="Arial" w:hAnsi="Arial" w:cs="Arial"/>
        </w:rPr>
      </w:pPr>
    </w:p>
    <w:p w14:paraId="36E68AB2" w14:textId="77777777" w:rsidR="008E65AE" w:rsidRPr="005F6BA7" w:rsidRDefault="008E65AE">
      <w:pPr>
        <w:rPr>
          <w:rFonts w:ascii="Arial" w:hAnsi="Arial" w:cs="Arial"/>
        </w:rPr>
      </w:pPr>
    </w:p>
    <w:p w14:paraId="0B7CEE86" w14:textId="417C4D77" w:rsidR="00442B18" w:rsidRDefault="00715A03" w:rsidP="00715A03">
      <w:pPr>
        <w:rPr>
          <w:rFonts w:ascii="Arial" w:hAnsi="Arial" w:cs="Arial"/>
          <w:b/>
          <w:bCs/>
        </w:rPr>
      </w:pPr>
      <w:r w:rsidRPr="00A7726B">
        <w:rPr>
          <w:rFonts w:ascii="Arial" w:hAnsi="Arial" w:cs="Arial"/>
          <w:b/>
          <w:bCs/>
        </w:rPr>
        <w:lastRenderedPageBreak/>
        <w:t>References</w:t>
      </w:r>
    </w:p>
    <w:p w14:paraId="2C16573A" w14:textId="0E028CEE" w:rsidR="008E65AE" w:rsidRDefault="008E65AE" w:rsidP="00715A03">
      <w:pPr>
        <w:rPr>
          <w:rFonts w:ascii="Arial" w:hAnsi="Arial" w:cs="Arial"/>
          <w:b/>
          <w:bCs/>
        </w:rPr>
      </w:pPr>
      <w:proofErr w:type="spellStart"/>
      <w:proofErr w:type="gramStart"/>
      <w:r>
        <w:rPr>
          <w:rFonts w:ascii="Verdana" w:hAnsi="Verdana"/>
          <w:color w:val="000000"/>
          <w:sz w:val="20"/>
          <w:szCs w:val="20"/>
        </w:rPr>
        <w:t>Akakpo</w:t>
      </w:r>
      <w:proofErr w:type="spellEnd"/>
      <w:r>
        <w:rPr>
          <w:rFonts w:ascii="Verdana" w:hAnsi="Verdana"/>
          <w:color w:val="000000"/>
          <w:sz w:val="20"/>
          <w:szCs w:val="20"/>
        </w:rPr>
        <w:t xml:space="preserve"> (2018).</w:t>
      </w:r>
      <w:proofErr w:type="gramEnd"/>
      <w:r>
        <w:rPr>
          <w:rFonts w:ascii="Verdana" w:hAnsi="Verdana"/>
          <w:color w:val="000000"/>
          <w:sz w:val="20"/>
          <w:szCs w:val="20"/>
        </w:rPr>
        <w:t> </w:t>
      </w:r>
      <w:r>
        <w:rPr>
          <w:rFonts w:ascii="Verdana" w:hAnsi="Verdana"/>
          <w:i/>
          <w:iCs/>
          <w:color w:val="000000"/>
          <w:sz w:val="20"/>
          <w:szCs w:val="20"/>
        </w:rPr>
        <w:t>Female Leadership: The Case of Ursula Burns</w:t>
      </w:r>
      <w:r>
        <w:rPr>
          <w:rFonts w:ascii="Verdana" w:hAnsi="Verdana"/>
          <w:color w:val="000000"/>
          <w:sz w:val="20"/>
          <w:szCs w:val="20"/>
        </w:rPr>
        <w:t xml:space="preserve">. </w:t>
      </w:r>
      <w:proofErr w:type="gramStart"/>
      <w:r>
        <w:rPr>
          <w:rFonts w:ascii="Verdana" w:hAnsi="Verdana"/>
          <w:color w:val="000000"/>
          <w:sz w:val="20"/>
          <w:szCs w:val="20"/>
        </w:rPr>
        <w:t>.: SAGE</w:t>
      </w:r>
      <w:proofErr w:type="gramEnd"/>
      <w:r>
        <w:rPr>
          <w:rFonts w:ascii="Verdana" w:hAnsi="Verdana"/>
          <w:color w:val="000000"/>
          <w:sz w:val="20"/>
          <w:szCs w:val="20"/>
        </w:rPr>
        <w:t xml:space="preserve"> Publications</w:t>
      </w:r>
    </w:p>
    <w:p w14:paraId="3D9DDB78" w14:textId="56A0C525" w:rsidR="008E65AE" w:rsidRPr="00A7726B" w:rsidRDefault="008E65AE" w:rsidP="00715A03">
      <w:pPr>
        <w:rPr>
          <w:rFonts w:ascii="Arial" w:hAnsi="Arial" w:cs="Arial"/>
          <w:b/>
          <w:bCs/>
        </w:rPr>
      </w:pPr>
      <w:proofErr w:type="spellStart"/>
      <w:proofErr w:type="gramStart"/>
      <w:r>
        <w:rPr>
          <w:rFonts w:ascii="Verdana" w:hAnsi="Verdana"/>
          <w:color w:val="000000"/>
          <w:sz w:val="20"/>
          <w:szCs w:val="20"/>
        </w:rPr>
        <w:t>Bertocci</w:t>
      </w:r>
      <w:proofErr w:type="spellEnd"/>
      <w:r>
        <w:rPr>
          <w:rFonts w:ascii="Verdana" w:hAnsi="Verdana"/>
          <w:color w:val="000000"/>
          <w:sz w:val="20"/>
          <w:szCs w:val="20"/>
        </w:rPr>
        <w:t xml:space="preserve"> .</w:t>
      </w:r>
      <w:proofErr w:type="gramEnd"/>
      <w:r>
        <w:rPr>
          <w:rFonts w:ascii="Verdana" w:hAnsi="Verdana"/>
          <w:color w:val="000000"/>
          <w:sz w:val="20"/>
          <w:szCs w:val="20"/>
        </w:rPr>
        <w:t xml:space="preserve"> (2009). Leadership in Organizations: There is a Difference </w:t>
      </w:r>
      <w:proofErr w:type="gramStart"/>
      <w:r>
        <w:rPr>
          <w:rFonts w:ascii="Verdana" w:hAnsi="Verdana"/>
          <w:color w:val="000000"/>
          <w:sz w:val="20"/>
          <w:szCs w:val="20"/>
        </w:rPr>
        <w:t>Between</w:t>
      </w:r>
      <w:proofErr w:type="gramEnd"/>
      <w:r>
        <w:rPr>
          <w:rFonts w:ascii="Verdana" w:hAnsi="Verdana"/>
          <w:color w:val="000000"/>
          <w:sz w:val="20"/>
          <w:szCs w:val="20"/>
        </w:rPr>
        <w:t xml:space="preserve"> Leaders and Managers. </w:t>
      </w:r>
      <w:proofErr w:type="gramStart"/>
      <w:r>
        <w:rPr>
          <w:rFonts w:ascii="Verdana" w:hAnsi="Verdana"/>
          <w:i/>
          <w:iCs/>
          <w:color w:val="000000"/>
          <w:sz w:val="20"/>
          <w:szCs w:val="20"/>
        </w:rPr>
        <w:t>University Press of America</w:t>
      </w:r>
      <w:r>
        <w:rPr>
          <w:rFonts w:ascii="Verdana" w:hAnsi="Verdana"/>
          <w:color w:val="000000"/>
          <w:sz w:val="20"/>
          <w:szCs w:val="20"/>
        </w:rPr>
        <w:t>.</w:t>
      </w:r>
      <w:proofErr w:type="gramEnd"/>
    </w:p>
    <w:p w14:paraId="077309F2" w14:textId="63513652" w:rsidR="008E65AE" w:rsidRDefault="005C3A65" w:rsidP="00715A03">
      <w:pPr>
        <w:rPr>
          <w:rFonts w:ascii="Arial" w:hAnsi="Arial" w:cs="Arial"/>
        </w:rPr>
      </w:pPr>
      <w:r w:rsidRPr="005C3A65">
        <w:rPr>
          <w:rFonts w:ascii="Arial" w:hAnsi="Arial" w:cs="Arial"/>
        </w:rPr>
        <w:t>Bhatti N. (2012). The Impact of Autocratic and Democratic Leadership Style on Job Satisfaction. International Business Research</w:t>
      </w:r>
    </w:p>
    <w:p w14:paraId="214FFE74" w14:textId="0451AB4F" w:rsidR="00C470B6" w:rsidRDefault="00C470B6" w:rsidP="00715A03">
      <w:pPr>
        <w:rPr>
          <w:rFonts w:ascii="Arial" w:hAnsi="Arial" w:cs="Arial"/>
        </w:rPr>
      </w:pPr>
      <w:r w:rsidRPr="00C470B6">
        <w:rPr>
          <w:rFonts w:ascii="Arial" w:hAnsi="Arial" w:cs="Arial"/>
        </w:rPr>
        <w:t>Candy L. (2016). Trait Theory of Leadership and Its Key Characteristics. Educational Business Article.</w:t>
      </w:r>
    </w:p>
    <w:p w14:paraId="4C25A222" w14:textId="187550DE" w:rsidR="00C470B6" w:rsidRDefault="00C470B6" w:rsidP="00715A03">
      <w:pPr>
        <w:rPr>
          <w:rFonts w:ascii="Arial" w:hAnsi="Arial" w:cs="Arial"/>
        </w:rPr>
      </w:pPr>
      <w:r w:rsidRPr="00C470B6">
        <w:rPr>
          <w:rFonts w:ascii="Arial" w:hAnsi="Arial" w:cs="Arial"/>
        </w:rPr>
        <w:t>Garcia E (2014). Human personality. The Five Factor Trait Theory. Germany: GRIN Verlag.</w:t>
      </w:r>
    </w:p>
    <w:p w14:paraId="4E36CC1D" w14:textId="5C5B470A" w:rsidR="00826317" w:rsidRDefault="00826317" w:rsidP="00715A03">
      <w:pPr>
        <w:rPr>
          <w:rFonts w:ascii="Arial" w:hAnsi="Arial" w:cs="Arial"/>
        </w:rPr>
      </w:pPr>
      <w:r w:rsidRPr="00826317">
        <w:rPr>
          <w:rFonts w:ascii="Arial" w:hAnsi="Arial" w:cs="Arial"/>
        </w:rPr>
        <w:t>Gibbs, G (2001). learning by doing: a guide to teaching and learning methods. England: Geography Discipline Network. 388.</w:t>
      </w:r>
    </w:p>
    <w:p w14:paraId="3A98AD19" w14:textId="77777777" w:rsidR="00762DCD" w:rsidRDefault="00762DCD" w:rsidP="00715A03">
      <w:pPr>
        <w:rPr>
          <w:rFonts w:ascii="Arial" w:hAnsi="Arial" w:cs="Arial"/>
        </w:rPr>
      </w:pPr>
      <w:r w:rsidRPr="00762DCD">
        <w:rPr>
          <w:rFonts w:ascii="Arial" w:hAnsi="Arial" w:cs="Arial"/>
        </w:rPr>
        <w:t>Kolb, D (2014). Experiential Learning: Experience as the Source of Learning and Development. America: Pearson education</w:t>
      </w:r>
    </w:p>
    <w:p w14:paraId="06A93D80" w14:textId="340B8FCE" w:rsidR="00A1027E" w:rsidRDefault="00A1027E" w:rsidP="00715A03">
      <w:pPr>
        <w:rPr>
          <w:rFonts w:ascii="Arial" w:hAnsi="Arial" w:cs="Arial"/>
        </w:rPr>
      </w:pPr>
      <w:r w:rsidRPr="00A1027E">
        <w:rPr>
          <w:rFonts w:ascii="Arial" w:hAnsi="Arial" w:cs="Arial"/>
        </w:rPr>
        <w:t>McKinlay L. (2020). ‘Emotional intelligence’ refers to the capacity for recognising our own feelings and those of others, for motivating ourselves, and for managing emotions well in ourselves and our relationships. Dan G. Cognitive Institute. </w:t>
      </w:r>
    </w:p>
    <w:p w14:paraId="67AC171C" w14:textId="580659A0" w:rsidR="002C5097" w:rsidRDefault="002C5097" w:rsidP="00715A03">
      <w:pPr>
        <w:rPr>
          <w:rFonts w:ascii="Arial" w:hAnsi="Arial" w:cs="Arial"/>
        </w:rPr>
      </w:pPr>
      <w:r w:rsidRPr="002C5097">
        <w:rPr>
          <w:rFonts w:ascii="Arial" w:hAnsi="Arial" w:cs="Arial"/>
        </w:rPr>
        <w:t>Mcleoud S. (2017). Maslow's Hierarchy of Needs. Simply Psychology.</w:t>
      </w:r>
    </w:p>
    <w:p w14:paraId="58CBB510" w14:textId="2EB1C9AA" w:rsidR="00B57551" w:rsidRDefault="00B57551" w:rsidP="00715A03">
      <w:pPr>
        <w:rPr>
          <w:rFonts w:ascii="Arial" w:hAnsi="Arial" w:cs="Arial"/>
        </w:rPr>
      </w:pPr>
      <w:r w:rsidRPr="00B57551">
        <w:rPr>
          <w:rFonts w:ascii="Arial" w:hAnsi="Arial" w:cs="Arial"/>
        </w:rPr>
        <w:t>Ojokuku R. (2012). Impact of Leadership Style on Organizational Performance: A Case Study of Nigerian Banks. American Journal of Business and Management.</w:t>
      </w:r>
    </w:p>
    <w:p w14:paraId="6E9F4C1C" w14:textId="50A8DB1E" w:rsidR="00E22A15" w:rsidRDefault="00E22A15" w:rsidP="00715A03">
      <w:pPr>
        <w:rPr>
          <w:rFonts w:ascii="Arial" w:hAnsi="Arial" w:cs="Arial"/>
        </w:rPr>
      </w:pPr>
      <w:r w:rsidRPr="00E22A15">
        <w:rPr>
          <w:rFonts w:ascii="Arial" w:hAnsi="Arial" w:cs="Arial"/>
        </w:rPr>
        <w:t xml:space="preserve">Riley J. (2009). Q&amp;A - How does a business benefit from having a well-motivated workforce? </w:t>
      </w:r>
      <w:proofErr w:type="gramStart"/>
      <w:r w:rsidRPr="00E22A15">
        <w:rPr>
          <w:rFonts w:ascii="Arial" w:hAnsi="Arial" w:cs="Arial"/>
        </w:rPr>
        <w:t>Tutor 2u.</w:t>
      </w:r>
      <w:proofErr w:type="gramEnd"/>
    </w:p>
    <w:p w14:paraId="2E5FE991" w14:textId="747F2197" w:rsidR="008E65AE" w:rsidRDefault="008E65AE" w:rsidP="00715A03">
      <w:pPr>
        <w:rPr>
          <w:rFonts w:ascii="Arial" w:hAnsi="Arial" w:cs="Arial"/>
        </w:rPr>
      </w:pPr>
      <w:r>
        <w:rPr>
          <w:rFonts w:ascii="Verdana" w:hAnsi="Verdana"/>
          <w:color w:val="000000"/>
          <w:sz w:val="20"/>
          <w:szCs w:val="20"/>
        </w:rPr>
        <w:t xml:space="preserve">The </w:t>
      </w:r>
      <w:proofErr w:type="gramStart"/>
      <w:r>
        <w:rPr>
          <w:rFonts w:ascii="Verdana" w:hAnsi="Verdana"/>
          <w:color w:val="000000"/>
          <w:sz w:val="20"/>
          <w:szCs w:val="20"/>
        </w:rPr>
        <w:t>Times .</w:t>
      </w:r>
      <w:proofErr w:type="gramEnd"/>
      <w:r>
        <w:rPr>
          <w:rFonts w:ascii="Verdana" w:hAnsi="Verdana"/>
          <w:color w:val="000000"/>
          <w:sz w:val="20"/>
          <w:szCs w:val="20"/>
        </w:rPr>
        <w:t xml:space="preserve"> (2020). Home THE EXECUTIVE Ursula Burns First black woman to run a Fortune 500 company. </w:t>
      </w:r>
      <w:r>
        <w:rPr>
          <w:rFonts w:ascii="Verdana" w:hAnsi="Verdana"/>
          <w:i/>
          <w:iCs/>
          <w:color w:val="000000"/>
          <w:sz w:val="20"/>
          <w:szCs w:val="20"/>
        </w:rPr>
        <w:t>.</w:t>
      </w:r>
      <w:r>
        <w:rPr>
          <w:rFonts w:ascii="Verdana" w:hAnsi="Verdana"/>
          <w:color w:val="000000"/>
          <w:sz w:val="20"/>
          <w:szCs w:val="20"/>
        </w:rPr>
        <w:t>.</w:t>
      </w:r>
    </w:p>
    <w:p w14:paraId="28587C4D" w14:textId="7533223F" w:rsidR="008E65AE" w:rsidRDefault="008E65AE" w:rsidP="00715A03">
      <w:pPr>
        <w:rPr>
          <w:rFonts w:ascii="Arial" w:hAnsi="Arial" w:cs="Arial"/>
        </w:rPr>
      </w:pPr>
      <w:proofErr w:type="gramStart"/>
      <w:r>
        <w:rPr>
          <w:rFonts w:ascii="Verdana" w:hAnsi="Verdana"/>
          <w:color w:val="000000"/>
          <w:sz w:val="20"/>
          <w:szCs w:val="20"/>
        </w:rPr>
        <w:t>Winston .</w:t>
      </w:r>
      <w:proofErr w:type="gramEnd"/>
      <w:r>
        <w:rPr>
          <w:rFonts w:ascii="Verdana" w:hAnsi="Verdana"/>
          <w:color w:val="000000"/>
          <w:sz w:val="20"/>
          <w:szCs w:val="20"/>
        </w:rPr>
        <w:t xml:space="preserve"> (2020). </w:t>
      </w:r>
      <w:proofErr w:type="gramStart"/>
      <w:r>
        <w:rPr>
          <w:rFonts w:ascii="Verdana" w:hAnsi="Verdana"/>
          <w:color w:val="000000"/>
          <w:sz w:val="20"/>
          <w:szCs w:val="20"/>
        </w:rPr>
        <w:t>An</w:t>
      </w:r>
      <w:proofErr w:type="gramEnd"/>
      <w:r>
        <w:rPr>
          <w:rFonts w:ascii="Verdana" w:hAnsi="Verdana"/>
          <w:color w:val="000000"/>
          <w:sz w:val="20"/>
          <w:szCs w:val="20"/>
        </w:rPr>
        <w:t xml:space="preserve"> Integrative Definition of Leadership. </w:t>
      </w:r>
      <w:r>
        <w:rPr>
          <w:rFonts w:ascii="Verdana" w:hAnsi="Verdana"/>
          <w:i/>
          <w:iCs/>
          <w:color w:val="000000"/>
          <w:sz w:val="20"/>
          <w:szCs w:val="20"/>
        </w:rPr>
        <w:t>The Institute of Leadership </w:t>
      </w:r>
    </w:p>
    <w:p w14:paraId="3C4DCE5E" w14:textId="636C9475" w:rsidR="00C470B6" w:rsidRPr="008A2567" w:rsidRDefault="002E23F3" w:rsidP="00715A03">
      <w:pPr>
        <w:rPr>
          <w:rFonts w:ascii="Arial" w:hAnsi="Arial" w:cs="Arial"/>
        </w:rPr>
      </w:pPr>
      <w:proofErr w:type="gramStart"/>
      <w:r w:rsidRPr="00B062D0">
        <w:rPr>
          <w:rFonts w:ascii="Arial" w:hAnsi="Arial" w:cs="Arial"/>
        </w:rPr>
        <w:t>Zaccaro.</w:t>
      </w:r>
      <w:proofErr w:type="gramEnd"/>
      <w:r w:rsidR="00B062D0" w:rsidRPr="00B062D0">
        <w:rPr>
          <w:rFonts w:ascii="Arial" w:hAnsi="Arial" w:cs="Arial"/>
        </w:rPr>
        <w:t xml:space="preserve"> (2007). Trait-based perspectives of </w:t>
      </w:r>
      <w:r w:rsidRPr="00B062D0">
        <w:rPr>
          <w:rFonts w:ascii="Arial" w:hAnsi="Arial" w:cs="Arial"/>
        </w:rPr>
        <w:t>leadership.</w:t>
      </w:r>
      <w:r w:rsidR="00B062D0" w:rsidRPr="00B062D0">
        <w:rPr>
          <w:rFonts w:ascii="Arial" w:hAnsi="Arial" w:cs="Arial"/>
        </w:rPr>
        <w:t xml:space="preserve"> American Psychological Association. 62 (1)</w:t>
      </w:r>
    </w:p>
    <w:p w14:paraId="1FA2D758" w14:textId="7A0F215B" w:rsidR="00CE082C" w:rsidRPr="00715A03" w:rsidRDefault="00CE082C" w:rsidP="00715A03"/>
    <w:sectPr w:rsidR="00CE082C" w:rsidRPr="00715A03" w:rsidSect="0083481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CC5611" w14:textId="77777777" w:rsidR="001B69CF" w:rsidRDefault="001B69CF" w:rsidP="008A2567">
      <w:pPr>
        <w:spacing w:after="0" w:line="240" w:lineRule="auto"/>
      </w:pPr>
      <w:r>
        <w:separator/>
      </w:r>
    </w:p>
  </w:endnote>
  <w:endnote w:type="continuationSeparator" w:id="0">
    <w:p w14:paraId="51E21D2F" w14:textId="77777777" w:rsidR="001B69CF" w:rsidRDefault="001B69CF" w:rsidP="008A2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163041"/>
      <w:docPartObj>
        <w:docPartGallery w:val="Page Numbers (Bottom of Page)"/>
        <w:docPartUnique/>
      </w:docPartObj>
    </w:sdtPr>
    <w:sdtEndPr>
      <w:rPr>
        <w:color w:val="808080" w:themeColor="background1" w:themeShade="80"/>
        <w:spacing w:val="60"/>
      </w:rPr>
    </w:sdtEndPr>
    <w:sdtContent>
      <w:p w14:paraId="0E6346DA" w14:textId="05F0E2C6" w:rsidR="008E65AE" w:rsidRDefault="008E65A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76651" w:rsidRPr="00D76651">
          <w:rPr>
            <w:b/>
            <w:bCs/>
            <w:noProof/>
          </w:rPr>
          <w:t>1</w:t>
        </w:r>
        <w:r>
          <w:rPr>
            <w:b/>
            <w:bCs/>
            <w:noProof/>
          </w:rPr>
          <w:fldChar w:fldCharType="end"/>
        </w:r>
        <w:r>
          <w:rPr>
            <w:b/>
            <w:bCs/>
          </w:rPr>
          <w:t xml:space="preserve"> | </w:t>
        </w:r>
        <w:r>
          <w:rPr>
            <w:color w:val="808080" w:themeColor="background1" w:themeShade="80"/>
            <w:spacing w:val="60"/>
          </w:rPr>
          <w:t>Page</w:t>
        </w:r>
      </w:p>
    </w:sdtContent>
  </w:sdt>
  <w:p w14:paraId="7FB0EF62" w14:textId="77777777" w:rsidR="008E65AE" w:rsidRDefault="008E65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A381C5" w14:textId="77777777" w:rsidR="001B69CF" w:rsidRDefault="001B69CF" w:rsidP="008A2567">
      <w:pPr>
        <w:spacing w:after="0" w:line="240" w:lineRule="auto"/>
      </w:pPr>
      <w:r>
        <w:separator/>
      </w:r>
    </w:p>
  </w:footnote>
  <w:footnote w:type="continuationSeparator" w:id="0">
    <w:p w14:paraId="77AD34AC" w14:textId="77777777" w:rsidR="001B69CF" w:rsidRDefault="001B69CF" w:rsidP="008A25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4817"/>
    <w:rsid w:val="00007B99"/>
    <w:rsid w:val="00040189"/>
    <w:rsid w:val="00053542"/>
    <w:rsid w:val="000601DB"/>
    <w:rsid w:val="00067DA1"/>
    <w:rsid w:val="00084656"/>
    <w:rsid w:val="000E4B01"/>
    <w:rsid w:val="001162F6"/>
    <w:rsid w:val="00125549"/>
    <w:rsid w:val="00150997"/>
    <w:rsid w:val="001635E0"/>
    <w:rsid w:val="001B69CF"/>
    <w:rsid w:val="001E1BC3"/>
    <w:rsid w:val="00217854"/>
    <w:rsid w:val="0024375E"/>
    <w:rsid w:val="00265A5E"/>
    <w:rsid w:val="002B3890"/>
    <w:rsid w:val="002C5097"/>
    <w:rsid w:val="002E23F3"/>
    <w:rsid w:val="00346153"/>
    <w:rsid w:val="00360138"/>
    <w:rsid w:val="0036698B"/>
    <w:rsid w:val="003A3902"/>
    <w:rsid w:val="003A5D05"/>
    <w:rsid w:val="003E43E9"/>
    <w:rsid w:val="004336BD"/>
    <w:rsid w:val="00442B18"/>
    <w:rsid w:val="004C0462"/>
    <w:rsid w:val="004C5D4C"/>
    <w:rsid w:val="004D37AE"/>
    <w:rsid w:val="005302C3"/>
    <w:rsid w:val="0053316B"/>
    <w:rsid w:val="00577F45"/>
    <w:rsid w:val="005A31EF"/>
    <w:rsid w:val="005A4800"/>
    <w:rsid w:val="005C3A65"/>
    <w:rsid w:val="005C7304"/>
    <w:rsid w:val="005D54D7"/>
    <w:rsid w:val="005E58AD"/>
    <w:rsid w:val="005F6BA7"/>
    <w:rsid w:val="005F70E1"/>
    <w:rsid w:val="0068689C"/>
    <w:rsid w:val="00696829"/>
    <w:rsid w:val="006C654F"/>
    <w:rsid w:val="006E53BB"/>
    <w:rsid w:val="00715A03"/>
    <w:rsid w:val="007164EE"/>
    <w:rsid w:val="0073340B"/>
    <w:rsid w:val="00762DCD"/>
    <w:rsid w:val="00787A8D"/>
    <w:rsid w:val="007D7D61"/>
    <w:rsid w:val="008040E9"/>
    <w:rsid w:val="00826317"/>
    <w:rsid w:val="00834817"/>
    <w:rsid w:val="00881E60"/>
    <w:rsid w:val="008844EE"/>
    <w:rsid w:val="008A2567"/>
    <w:rsid w:val="008C7791"/>
    <w:rsid w:val="008D5A8C"/>
    <w:rsid w:val="008E65AE"/>
    <w:rsid w:val="00900A17"/>
    <w:rsid w:val="00927FC8"/>
    <w:rsid w:val="0093316A"/>
    <w:rsid w:val="009442C0"/>
    <w:rsid w:val="0094498D"/>
    <w:rsid w:val="009609F7"/>
    <w:rsid w:val="009856C6"/>
    <w:rsid w:val="009B4CAA"/>
    <w:rsid w:val="009F6D26"/>
    <w:rsid w:val="00A05A72"/>
    <w:rsid w:val="00A1027E"/>
    <w:rsid w:val="00A110E5"/>
    <w:rsid w:val="00A2575D"/>
    <w:rsid w:val="00A7726B"/>
    <w:rsid w:val="00A96905"/>
    <w:rsid w:val="00AA4F40"/>
    <w:rsid w:val="00AE4B9F"/>
    <w:rsid w:val="00B062D0"/>
    <w:rsid w:val="00B1596A"/>
    <w:rsid w:val="00B57551"/>
    <w:rsid w:val="00B71926"/>
    <w:rsid w:val="00B74B3C"/>
    <w:rsid w:val="00B83FD7"/>
    <w:rsid w:val="00B93730"/>
    <w:rsid w:val="00C42DE0"/>
    <w:rsid w:val="00C470B6"/>
    <w:rsid w:val="00C5396A"/>
    <w:rsid w:val="00C54286"/>
    <w:rsid w:val="00C670F0"/>
    <w:rsid w:val="00CB17F3"/>
    <w:rsid w:val="00CB3DB4"/>
    <w:rsid w:val="00CB7840"/>
    <w:rsid w:val="00CE082C"/>
    <w:rsid w:val="00D20AE7"/>
    <w:rsid w:val="00D34131"/>
    <w:rsid w:val="00D76651"/>
    <w:rsid w:val="00DA6ECE"/>
    <w:rsid w:val="00DC2A33"/>
    <w:rsid w:val="00E22A15"/>
    <w:rsid w:val="00E61930"/>
    <w:rsid w:val="00E853BB"/>
    <w:rsid w:val="00ED63DF"/>
    <w:rsid w:val="00EF5972"/>
    <w:rsid w:val="00F0441A"/>
    <w:rsid w:val="00F116CE"/>
    <w:rsid w:val="00F20F52"/>
    <w:rsid w:val="00F76D1E"/>
    <w:rsid w:val="00F86561"/>
    <w:rsid w:val="00FA6019"/>
    <w:rsid w:val="00FF3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91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34817"/>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715A03"/>
    <w:rPr>
      <w:color w:val="0000FF"/>
      <w:u w:val="single"/>
    </w:rPr>
  </w:style>
  <w:style w:type="paragraph" w:styleId="BalloonText">
    <w:name w:val="Balloon Text"/>
    <w:basedOn w:val="Normal"/>
    <w:link w:val="BalloonTextChar"/>
    <w:uiPriority w:val="99"/>
    <w:semiHidden/>
    <w:unhideWhenUsed/>
    <w:rsid w:val="00F116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6CE"/>
    <w:rPr>
      <w:rFonts w:ascii="Tahoma" w:hAnsi="Tahoma" w:cs="Tahoma"/>
      <w:sz w:val="16"/>
      <w:szCs w:val="16"/>
    </w:rPr>
  </w:style>
  <w:style w:type="paragraph" w:styleId="Header">
    <w:name w:val="header"/>
    <w:basedOn w:val="Normal"/>
    <w:link w:val="HeaderChar"/>
    <w:uiPriority w:val="99"/>
    <w:unhideWhenUsed/>
    <w:rsid w:val="008A2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567"/>
  </w:style>
  <w:style w:type="paragraph" w:styleId="Footer">
    <w:name w:val="footer"/>
    <w:basedOn w:val="Normal"/>
    <w:link w:val="FooterChar"/>
    <w:uiPriority w:val="99"/>
    <w:unhideWhenUsed/>
    <w:rsid w:val="008A2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567"/>
  </w:style>
  <w:style w:type="character" w:customStyle="1" w:styleId="UnresolvedMention">
    <w:name w:val="Unresolved Mention"/>
    <w:basedOn w:val="DefaultParagraphFont"/>
    <w:uiPriority w:val="99"/>
    <w:semiHidden/>
    <w:unhideWhenUsed/>
    <w:rsid w:val="009856C6"/>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34817"/>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715A03"/>
    <w:rPr>
      <w:color w:val="0000FF"/>
      <w:u w:val="single"/>
    </w:rPr>
  </w:style>
  <w:style w:type="paragraph" w:styleId="BalloonText">
    <w:name w:val="Balloon Text"/>
    <w:basedOn w:val="Normal"/>
    <w:link w:val="BalloonTextChar"/>
    <w:uiPriority w:val="99"/>
    <w:semiHidden/>
    <w:unhideWhenUsed/>
    <w:rsid w:val="00F116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6CE"/>
    <w:rPr>
      <w:rFonts w:ascii="Tahoma" w:hAnsi="Tahoma" w:cs="Tahoma"/>
      <w:sz w:val="16"/>
      <w:szCs w:val="16"/>
    </w:rPr>
  </w:style>
  <w:style w:type="paragraph" w:styleId="Header">
    <w:name w:val="header"/>
    <w:basedOn w:val="Normal"/>
    <w:link w:val="HeaderChar"/>
    <w:uiPriority w:val="99"/>
    <w:unhideWhenUsed/>
    <w:rsid w:val="008A2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567"/>
  </w:style>
  <w:style w:type="paragraph" w:styleId="Footer">
    <w:name w:val="footer"/>
    <w:basedOn w:val="Normal"/>
    <w:link w:val="FooterChar"/>
    <w:uiPriority w:val="99"/>
    <w:unhideWhenUsed/>
    <w:rsid w:val="008A2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567"/>
  </w:style>
  <w:style w:type="character" w:customStyle="1" w:styleId="UnresolvedMention">
    <w:name w:val="Unresolved Mention"/>
    <w:basedOn w:val="DefaultParagraphFont"/>
    <w:uiPriority w:val="99"/>
    <w:semiHidden/>
    <w:unhideWhenUsed/>
    <w:rsid w:val="009856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715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Abdullah Al Mamun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536D9D-2A6A-4A26-ABD5-D6D2D928B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3390</Words>
  <Characters>19327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Emergent Leadership Skills in the Workplace</vt:lpstr>
    </vt:vector>
  </TitlesOfParts>
  <Company>Behaviour Support Service (BCC)</Company>
  <LinksUpToDate>false</LinksUpToDate>
  <CharactersWithSpaces>22672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Programme: BA Leadership &amp; Management</dc:subject>
  <dc:creator>Author: Rehana Khatun</dc:creator>
  <cp:lastModifiedBy>Nazia Begum</cp:lastModifiedBy>
  <cp:revision>2</cp:revision>
  <dcterms:created xsi:type="dcterms:W3CDTF">2020-07-31T13:47:00Z</dcterms:created>
  <dcterms:modified xsi:type="dcterms:W3CDTF">2020-07-31T13:47:00Z</dcterms:modified>
  <cp:category>Programme: BA Leadership &amp; Management</cp:category>
</cp:coreProperties>
</file>