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47BB3" w14:textId="4EA4C698" w:rsidR="00395221" w:rsidRPr="00617FB4" w:rsidRDefault="00395221" w:rsidP="00395221">
      <w:pPr>
        <w:jc w:val="center"/>
        <w:rPr>
          <w:b/>
          <w:bCs/>
        </w:rPr>
      </w:pPr>
      <w:r w:rsidRPr="00617FB4">
        <w:rPr>
          <w:b/>
          <w:bCs/>
        </w:rPr>
        <w:t>Literature Review</w:t>
      </w:r>
    </w:p>
    <w:p w14:paraId="22638578" w14:textId="1E25D9DB" w:rsidR="00617FB4" w:rsidRPr="00617FB4" w:rsidRDefault="00617FB4" w:rsidP="00395221">
      <w:pPr>
        <w:jc w:val="center"/>
        <w:rPr>
          <w:b/>
          <w:bCs/>
        </w:rPr>
      </w:pPr>
      <w:r w:rsidRPr="00617FB4">
        <w:rPr>
          <w:b/>
          <w:bCs/>
        </w:rPr>
        <w:t>Introduction</w:t>
      </w:r>
    </w:p>
    <w:p w14:paraId="5B58D7BE" w14:textId="1DC7AD6E" w:rsidR="00395221" w:rsidRDefault="00395221" w:rsidP="00395221">
      <w:r>
        <w:t>Policing domestic violence is something that has become a lot more prominent in recent years.</w:t>
      </w:r>
      <w:r w:rsidR="001D5962">
        <w:t xml:space="preserve"> The role of a police officer in recent years has demanded that they are well informed with how to deal with domestic abuse and recognise the signs of a person that is being domestically abused.</w:t>
      </w:r>
      <w:r w:rsidR="004E733F">
        <w:t xml:space="preserve"> During this I will be reviewing literature that supports the topic I am writing about. </w:t>
      </w:r>
    </w:p>
    <w:p w14:paraId="047C8BEE" w14:textId="74F15B0C" w:rsidR="00773C0A" w:rsidRDefault="00A3783A" w:rsidP="00395221">
      <w:r>
        <w:t xml:space="preserve">The way that policing has progressed in recent years has led to domestic abuse becoming recognised and understood to a higher level, which has led to a huge increase in the reports of domestic related violence and this could be due to several reasons with them being an increase in the quality of policing regarding domestic violence, the focus on recording crimes relating to the issue and the confidence of victims of domestic related violence increasing due to the campaigns that the police would run regarding the </w:t>
      </w:r>
      <w:r w:rsidR="006240CD">
        <w:t xml:space="preserve">issue </w:t>
      </w:r>
      <w:sdt>
        <w:sdtPr>
          <w:id w:val="387469022"/>
          <w:citation/>
        </w:sdtPr>
        <w:sdtContent>
          <w:r w:rsidR="006240CD">
            <w:fldChar w:fldCharType="begin"/>
          </w:r>
          <w:r w:rsidR="006240CD">
            <w:instrText xml:space="preserve"> CITATION HMI191 \l 2057 </w:instrText>
          </w:r>
          <w:r w:rsidR="006240CD">
            <w:fldChar w:fldCharType="separate"/>
          </w:r>
          <w:r w:rsidR="006240CD" w:rsidRPr="006240CD">
            <w:rPr>
              <w:noProof/>
            </w:rPr>
            <w:t>(HMICFRS, 2019)</w:t>
          </w:r>
          <w:r w:rsidR="006240CD">
            <w:fldChar w:fldCharType="end"/>
          </w:r>
        </w:sdtContent>
      </w:sdt>
      <w:r w:rsidR="006240CD">
        <w:t xml:space="preserve">. The PEEL inspection was an annual report that basically assessed how each police force in the United Kingdom was performing in terms of effectiveness, efficiency and legitimacy, which includes how they effectively deal with domestic violence </w:t>
      </w:r>
      <w:sdt>
        <w:sdtPr>
          <w:id w:val="770745582"/>
          <w:citation/>
        </w:sdtPr>
        <w:sdtContent>
          <w:r w:rsidR="006240CD">
            <w:fldChar w:fldCharType="begin"/>
          </w:r>
          <w:r w:rsidR="006240CD">
            <w:instrText xml:space="preserve"> CITATION HMI23 \l 2057 </w:instrText>
          </w:r>
          <w:r w:rsidR="006240CD">
            <w:fldChar w:fldCharType="separate"/>
          </w:r>
          <w:r w:rsidR="006240CD" w:rsidRPr="006240CD">
            <w:rPr>
              <w:noProof/>
            </w:rPr>
            <w:t>(HMICFRS, n.d.)</w:t>
          </w:r>
          <w:r w:rsidR="006240CD">
            <w:fldChar w:fldCharType="end"/>
          </w:r>
        </w:sdtContent>
      </w:sdt>
      <w:r w:rsidR="006240CD">
        <w:t>.</w:t>
      </w:r>
    </w:p>
    <w:p w14:paraId="57C1180F" w14:textId="54F0F08D" w:rsidR="00FA2469" w:rsidRDefault="00FA2469" w:rsidP="00395221">
      <w:r>
        <w:t xml:space="preserve">The constant change in the subject matter of domestic abuse demands that an effective </w:t>
      </w:r>
      <w:r w:rsidR="0057214E">
        <w:t>policing</w:t>
      </w:r>
      <w:r>
        <w:t xml:space="preserve"> response matches that specific change</w:t>
      </w:r>
      <w:r w:rsidR="0057214E">
        <w:t xml:space="preserve"> in domestic violence, and by </w:t>
      </w:r>
      <w:r w:rsidR="00CE11C0">
        <w:t>change,</w:t>
      </w:r>
      <w:r w:rsidR="0057214E">
        <w:t xml:space="preserve"> I mean that a change in the volume of reports that have increased over the years</w:t>
      </w:r>
      <w:r w:rsidR="00C40FCD">
        <w:t>, however the challenges the police face regarding this matter include issues such as underreporting and people who refuse to engage with the law enforcement agencies such as the police</w:t>
      </w:r>
      <w:r w:rsidR="00B56727">
        <w:t xml:space="preserve">, which is why the policing response to these incidents must be done in a manner that encourages victims to come forward and feel comfortable speaking to people who can help them whether it be the police or other third party support agencies. </w:t>
      </w:r>
    </w:p>
    <w:p w14:paraId="0CE46A31" w14:textId="320BCEF1" w:rsidR="00CE11C0" w:rsidRDefault="00CE11C0" w:rsidP="00395221">
      <w:pPr>
        <w:rPr>
          <w:b/>
          <w:bCs/>
        </w:rPr>
      </w:pPr>
    </w:p>
    <w:p w14:paraId="66FC4E32" w14:textId="7F0EC3AE" w:rsidR="00CE11C0" w:rsidRPr="00AF6172" w:rsidRDefault="00AF6172" w:rsidP="00AF6172">
      <w:pPr>
        <w:pStyle w:val="ListParagraph"/>
        <w:numPr>
          <w:ilvl w:val="0"/>
          <w:numId w:val="1"/>
        </w:numPr>
        <w:rPr>
          <w:b/>
          <w:bCs/>
        </w:rPr>
      </w:pPr>
      <w:r w:rsidRPr="00AF6172">
        <w:rPr>
          <w:b/>
          <w:bCs/>
        </w:rPr>
        <w:t>A Brief History of Domestic Abuse</w:t>
      </w:r>
    </w:p>
    <w:p w14:paraId="780AEC23" w14:textId="537C583F" w:rsidR="00AF6172" w:rsidRDefault="00AF6172" w:rsidP="00AF6172">
      <w:r>
        <w:t xml:space="preserve">To start I will be providing context around the subject and a history of how the subject has evolved. Domestic violence has evolved in </w:t>
      </w:r>
      <w:proofErr w:type="gramStart"/>
      <w:r>
        <w:t>many different ways</w:t>
      </w:r>
      <w:proofErr w:type="gramEnd"/>
      <w:r>
        <w:t xml:space="preserve"> since recorded history began and despite it only being recognised as a serious problem in recent history, it was once something that was supported or even justified </w:t>
      </w:r>
      <w:sdt>
        <w:sdtPr>
          <w:id w:val="779763205"/>
          <w:citation/>
        </w:sdtPr>
        <w:sdtContent>
          <w:r>
            <w:fldChar w:fldCharType="begin"/>
          </w:r>
          <w:r>
            <w:instrText xml:space="preserve"> CITATION bet23 \l 2057 </w:instrText>
          </w:r>
          <w:r>
            <w:fldChar w:fldCharType="separate"/>
          </w:r>
          <w:r w:rsidRPr="00532683">
            <w:rPr>
              <w:noProof/>
            </w:rPr>
            <w:t>(betterhelp, 2023)</w:t>
          </w:r>
          <w:r>
            <w:fldChar w:fldCharType="end"/>
          </w:r>
        </w:sdtContent>
      </w:sdt>
      <w:r>
        <w:t xml:space="preserve">. This topic was something that mainly involved men abusing women, but it has become a lot more common against men in recent years although the statistics still say that it is more common in women </w:t>
      </w:r>
      <w:sdt>
        <w:sdtPr>
          <w:id w:val="-669974"/>
          <w:citation/>
        </w:sdtPr>
        <w:sdtContent>
          <w:r>
            <w:fldChar w:fldCharType="begin"/>
          </w:r>
          <w:r>
            <w:instrText xml:space="preserve"> CITATION NCA23 \l 2057 </w:instrText>
          </w:r>
          <w:r>
            <w:fldChar w:fldCharType="separate"/>
          </w:r>
          <w:r w:rsidRPr="00532683">
            <w:rPr>
              <w:noProof/>
            </w:rPr>
            <w:t>(NCADV, n.d.)</w:t>
          </w:r>
          <w:r>
            <w:fldChar w:fldCharType="end"/>
          </w:r>
        </w:sdtContent>
      </w:sdt>
      <w:r>
        <w:t xml:space="preserve">. Domestic violence is more prominent in women due to how the world wrongfully perceived them in previous times and laws supported the use of domestic chastisement, and this was prevalent during the 1800s where the offences against a person act 1861 was introduced. Despite the introduction of that law judges did little to nothing to support women who were victims of domestic abuse </w:t>
      </w:r>
      <w:sdt>
        <w:sdtPr>
          <w:id w:val="-1928342221"/>
          <w:citation/>
        </w:sdtPr>
        <w:sdtContent>
          <w:r>
            <w:fldChar w:fldCharType="begin"/>
          </w:r>
          <w:r>
            <w:instrText xml:space="preserve"> CITATION UKE18 \l 2057 </w:instrText>
          </w:r>
          <w:r>
            <w:fldChar w:fldCharType="separate"/>
          </w:r>
          <w:r w:rsidRPr="004F7322">
            <w:rPr>
              <w:noProof/>
            </w:rPr>
            <w:t>(UKEssays, 2018)</w:t>
          </w:r>
          <w:r>
            <w:fldChar w:fldCharType="end"/>
          </w:r>
        </w:sdtContent>
      </w:sdt>
    </w:p>
    <w:p w14:paraId="64524D83" w14:textId="77777777" w:rsidR="00AF6172" w:rsidRDefault="00AF6172" w:rsidP="00AF6172"/>
    <w:p w14:paraId="2AD83401" w14:textId="135A3449" w:rsidR="006240CD" w:rsidRPr="00AF6172" w:rsidRDefault="00AF6172" w:rsidP="00395221">
      <w:pPr>
        <w:rPr>
          <w:b/>
          <w:bCs/>
        </w:rPr>
      </w:pPr>
      <w:r w:rsidRPr="00AF6172">
        <w:rPr>
          <w:b/>
          <w:bCs/>
        </w:rPr>
        <w:t>1.1 The Definition of Domestic Abuse</w:t>
      </w:r>
    </w:p>
    <w:p w14:paraId="78D5EC7A" w14:textId="31FAB103" w:rsidR="00C40FCD" w:rsidRDefault="00C40FCD" w:rsidP="00C40FCD">
      <w:r>
        <w:t>In 2013 a new definition for domestic abuse was introduced by the government to include younger people at the age of sixteen and seventeen, which addressed the concern that younger people experience domestic abuse and not just those eighteen years old and over</w:t>
      </w:r>
      <w:sdt>
        <w:sdtPr>
          <w:id w:val="715703152"/>
          <w:citation/>
        </w:sdtPr>
        <w:sdtContent>
          <w:r>
            <w:fldChar w:fldCharType="begin"/>
          </w:r>
          <w:r>
            <w:instrText xml:space="preserve"> CITATION NPC13 \l 2057 </w:instrText>
          </w:r>
          <w:r>
            <w:fldChar w:fldCharType="separate"/>
          </w:r>
          <w:r>
            <w:rPr>
              <w:noProof/>
            </w:rPr>
            <w:t xml:space="preserve"> </w:t>
          </w:r>
          <w:r w:rsidRPr="00FA2469">
            <w:rPr>
              <w:noProof/>
            </w:rPr>
            <w:t>(NPCC, 2013)</w:t>
          </w:r>
          <w:r>
            <w:fldChar w:fldCharType="end"/>
          </w:r>
        </w:sdtContent>
      </w:sdt>
      <w:r>
        <w:t>. Prior to 2013 it only covered those over eighteen years of age.</w:t>
      </w:r>
    </w:p>
    <w:p w14:paraId="79659AFA" w14:textId="49F74F52" w:rsidR="00C40FCD" w:rsidRDefault="00C40FCD" w:rsidP="00C40FCD"/>
    <w:p w14:paraId="2FAAE936" w14:textId="0DA9BE79" w:rsidR="00C40FCD" w:rsidRPr="009E20C6" w:rsidRDefault="00C40FCD" w:rsidP="009E20C6">
      <w:pPr>
        <w:pStyle w:val="ListParagraph"/>
        <w:numPr>
          <w:ilvl w:val="0"/>
          <w:numId w:val="2"/>
        </w:numPr>
        <w:rPr>
          <w:b/>
          <w:bCs/>
        </w:rPr>
      </w:pPr>
      <w:r w:rsidRPr="009E20C6">
        <w:rPr>
          <w:b/>
          <w:bCs/>
        </w:rPr>
        <w:lastRenderedPageBreak/>
        <w:t>The Different Types of Domestic Abuse</w:t>
      </w:r>
    </w:p>
    <w:p w14:paraId="0F21A073" w14:textId="77777777" w:rsidR="004B676A" w:rsidRDefault="004B676A" w:rsidP="00C40FCD">
      <w:pPr>
        <w:ind w:left="360"/>
        <w:jc w:val="both"/>
      </w:pPr>
    </w:p>
    <w:p w14:paraId="7DD9C10C" w14:textId="15CD625A" w:rsidR="004B676A" w:rsidRPr="004B676A" w:rsidRDefault="009E20C6" w:rsidP="00C40FCD">
      <w:pPr>
        <w:ind w:left="360"/>
        <w:jc w:val="both"/>
        <w:rPr>
          <w:b/>
          <w:bCs/>
        </w:rPr>
      </w:pPr>
      <w:r>
        <w:rPr>
          <w:b/>
          <w:bCs/>
        </w:rPr>
        <w:t xml:space="preserve">2.1 </w:t>
      </w:r>
      <w:r w:rsidR="004B676A" w:rsidRPr="004B676A">
        <w:rPr>
          <w:b/>
          <w:bCs/>
        </w:rPr>
        <w:t xml:space="preserve">Coercive or </w:t>
      </w:r>
      <w:r w:rsidR="00D108F0">
        <w:rPr>
          <w:b/>
          <w:bCs/>
        </w:rPr>
        <w:t>C</w:t>
      </w:r>
      <w:r w:rsidR="004B676A" w:rsidRPr="004B676A">
        <w:rPr>
          <w:b/>
          <w:bCs/>
        </w:rPr>
        <w:t xml:space="preserve">ontrolling </w:t>
      </w:r>
      <w:r w:rsidR="00D108F0">
        <w:rPr>
          <w:b/>
          <w:bCs/>
        </w:rPr>
        <w:t>B</w:t>
      </w:r>
      <w:r w:rsidR="004B676A" w:rsidRPr="004B676A">
        <w:rPr>
          <w:b/>
          <w:bCs/>
        </w:rPr>
        <w:t>ehaviour</w:t>
      </w:r>
    </w:p>
    <w:p w14:paraId="3C10FFF8" w14:textId="70862A6B" w:rsidR="00C40FCD" w:rsidRDefault="00C40FCD" w:rsidP="00C40FCD">
      <w:pPr>
        <w:ind w:left="360"/>
        <w:jc w:val="both"/>
      </w:pPr>
      <w:r>
        <w:t xml:space="preserve">There are many different types of abuse that fall under the category of domestic abuse </w:t>
      </w:r>
      <w:r w:rsidR="00B738CD">
        <w:t>such as coercive control which is a relatively new offence and is something that was campaigned for by women’s aid to make it an offence</w:t>
      </w:r>
      <w:r w:rsidR="0067586B">
        <w:t>, which they successfully managed to do.</w:t>
      </w:r>
      <w:sdt>
        <w:sdtPr>
          <w:id w:val="-525785256"/>
          <w:citation/>
        </w:sdtPr>
        <w:sdtContent>
          <w:r w:rsidR="00B738CD">
            <w:fldChar w:fldCharType="begin"/>
          </w:r>
          <w:r w:rsidR="00B738CD">
            <w:instrText xml:space="preserve"> CITATION Wom23 \l 2057 </w:instrText>
          </w:r>
          <w:r w:rsidR="00B738CD">
            <w:fldChar w:fldCharType="separate"/>
          </w:r>
          <w:r w:rsidR="00B738CD">
            <w:rPr>
              <w:noProof/>
            </w:rPr>
            <w:t xml:space="preserve"> </w:t>
          </w:r>
          <w:r w:rsidR="00B738CD" w:rsidRPr="00B738CD">
            <w:rPr>
              <w:noProof/>
            </w:rPr>
            <w:t>(Women's Aid, n.d.)</w:t>
          </w:r>
          <w:r w:rsidR="00B738CD">
            <w:fldChar w:fldCharType="end"/>
          </w:r>
        </w:sdtContent>
      </w:sdt>
      <w:r w:rsidR="0067586B">
        <w:t xml:space="preserve">. Coercive control is something whereby the aggressor makes the victim dependant on them by isolating them from all kinds of support and depriving them of any form of independence. </w:t>
      </w:r>
      <w:r w:rsidR="00704A23">
        <w:t xml:space="preserve">Coercive control is now viewed as an offence by the government and due to their support of the Women’s aid campaign they did this in 2015 and they explain that it relates towards the psychological and emotional abuse more than physical </w:t>
      </w:r>
      <w:sdt>
        <w:sdtPr>
          <w:id w:val="-693299955"/>
          <w:citation/>
        </w:sdtPr>
        <w:sdtContent>
          <w:r w:rsidR="00704A23">
            <w:fldChar w:fldCharType="begin"/>
          </w:r>
          <w:r w:rsidR="00704A23">
            <w:instrText xml:space="preserve"> CITATION GOV15 \l 2057 </w:instrText>
          </w:r>
          <w:r w:rsidR="00704A23">
            <w:fldChar w:fldCharType="separate"/>
          </w:r>
          <w:r w:rsidR="00704A23" w:rsidRPr="00704A23">
            <w:rPr>
              <w:noProof/>
            </w:rPr>
            <w:t>(GOV.UK, 2015)</w:t>
          </w:r>
          <w:r w:rsidR="00704A23">
            <w:fldChar w:fldCharType="end"/>
          </w:r>
        </w:sdtContent>
      </w:sdt>
      <w:r w:rsidR="00704A23">
        <w:t xml:space="preserve">. </w:t>
      </w:r>
      <w:r w:rsidR="00AE22F9">
        <w:t>The campaign to make coercive or controlling behaviour an offence came from the rise in reports related to domestic abuse</w:t>
      </w:r>
      <w:r w:rsidR="00363D71">
        <w:t xml:space="preserve"> and since coercive or controlling </w:t>
      </w:r>
      <w:r w:rsidR="004B676A">
        <w:t xml:space="preserve">behaviour was made an offence there were just over 7,000 arrests made, but this resulted in just over a thousand of these being charged as the majority of cases would end up being dropped by the victim </w:t>
      </w:r>
      <w:sdt>
        <w:sdtPr>
          <w:id w:val="873812617"/>
          <w:citation/>
        </w:sdtPr>
        <w:sdtContent>
          <w:r w:rsidR="004B676A">
            <w:fldChar w:fldCharType="begin"/>
          </w:r>
          <w:r w:rsidR="004B676A">
            <w:instrText xml:space="preserve"> CITATION BBC18 \l 2057 </w:instrText>
          </w:r>
          <w:r w:rsidR="004B676A">
            <w:fldChar w:fldCharType="separate"/>
          </w:r>
          <w:r w:rsidR="004B676A" w:rsidRPr="004B676A">
            <w:rPr>
              <w:noProof/>
            </w:rPr>
            <w:t>(BBC, Cowling P, 2018)</w:t>
          </w:r>
          <w:r w:rsidR="004B676A">
            <w:fldChar w:fldCharType="end"/>
          </w:r>
        </w:sdtContent>
      </w:sdt>
      <w:r w:rsidR="004B676A">
        <w:t>.</w:t>
      </w:r>
      <w:r w:rsidR="0095615C">
        <w:t xml:space="preserve"> This form of domestic abuse requires a more in-depth investigation due to the nature of it as in some cases it may have happened for several years and therefore a longer investigation may be required as there will be more outstanding enquiries and it may involve several family members who have witnessed this.</w:t>
      </w:r>
    </w:p>
    <w:p w14:paraId="730A5B23" w14:textId="3010734A" w:rsidR="004B676A" w:rsidRPr="00336CB3" w:rsidRDefault="009E20C6" w:rsidP="00C40FCD">
      <w:pPr>
        <w:ind w:left="360"/>
        <w:jc w:val="both"/>
        <w:rPr>
          <w:b/>
          <w:bCs/>
        </w:rPr>
      </w:pPr>
      <w:r>
        <w:rPr>
          <w:b/>
          <w:bCs/>
        </w:rPr>
        <w:t xml:space="preserve">2.2 </w:t>
      </w:r>
      <w:r w:rsidR="004B676A" w:rsidRPr="00336CB3">
        <w:rPr>
          <w:b/>
          <w:bCs/>
        </w:rPr>
        <w:t xml:space="preserve">Physical </w:t>
      </w:r>
      <w:r w:rsidR="00D108F0">
        <w:rPr>
          <w:b/>
          <w:bCs/>
        </w:rPr>
        <w:t>V</w:t>
      </w:r>
      <w:r w:rsidR="004B676A" w:rsidRPr="00336CB3">
        <w:rPr>
          <w:b/>
          <w:bCs/>
        </w:rPr>
        <w:t xml:space="preserve">iolence </w:t>
      </w:r>
    </w:p>
    <w:p w14:paraId="298D7E39" w14:textId="0B5C062F" w:rsidR="00C05329" w:rsidRDefault="00C37879" w:rsidP="00C40FCD">
      <w:pPr>
        <w:ind w:left="360"/>
        <w:jc w:val="both"/>
      </w:pPr>
      <w:r>
        <w:t xml:space="preserve">This type of domestic abuse relates to the physical abuse of a </w:t>
      </w:r>
      <w:r w:rsidR="007009F8">
        <w:t>victim,</w:t>
      </w:r>
      <w:r w:rsidR="00965A92">
        <w:t xml:space="preserve"> and this can include abuse such as hitting, pushing and punching and in severe cases choking and burning, and this type of violence can show up as bruises, black eyes, broken bones and even fatigue. There are many warning signs that can lead to physical abuse such as damaging property, threatening to harm animals. Some victims tend to be embarrassed when it comes to physical violence and can attempt to conceal this by making excuses and dressing in clothing that hides the </w:t>
      </w:r>
      <w:r w:rsidR="007009F8">
        <w:t>bruising,</w:t>
      </w:r>
      <w:r w:rsidR="00965A92">
        <w:t xml:space="preserve"> they have</w:t>
      </w:r>
      <w:sdt>
        <w:sdtPr>
          <w:id w:val="-132256243"/>
          <w:citation/>
        </w:sdtPr>
        <w:sdtContent>
          <w:r w:rsidR="00965A92">
            <w:fldChar w:fldCharType="begin"/>
          </w:r>
          <w:r w:rsidR="00965A92">
            <w:instrText xml:space="preserve"> CITATION Nat231 \l 2057 </w:instrText>
          </w:r>
          <w:r w:rsidR="00965A92">
            <w:fldChar w:fldCharType="separate"/>
          </w:r>
          <w:r w:rsidR="00965A92">
            <w:rPr>
              <w:noProof/>
            </w:rPr>
            <w:t xml:space="preserve"> </w:t>
          </w:r>
          <w:r w:rsidR="00965A92" w:rsidRPr="00965A92">
            <w:rPr>
              <w:noProof/>
            </w:rPr>
            <w:t>(National Centre for Domestic Violence, n.d.)</w:t>
          </w:r>
          <w:r w:rsidR="00965A92">
            <w:fldChar w:fldCharType="end"/>
          </w:r>
        </w:sdtContent>
      </w:sdt>
      <w:r w:rsidR="00965A92">
        <w:t xml:space="preserve">. The issue with physical violence is that once a perpetrator commits this type of </w:t>
      </w:r>
      <w:r w:rsidR="008941C8">
        <w:t>abuse,</w:t>
      </w:r>
      <w:r w:rsidR="00965A92">
        <w:t xml:space="preserve"> they are highly likely to repeat this behaviour and this can sometimes lead to serious injuries </w:t>
      </w:r>
      <w:r w:rsidR="008E7D25">
        <w:t>being</w:t>
      </w:r>
      <w:r w:rsidR="00965A92">
        <w:t xml:space="preserve"> sustained by victims and in some </w:t>
      </w:r>
      <w:proofErr w:type="gramStart"/>
      <w:r w:rsidR="00965A92">
        <w:t>cases</w:t>
      </w:r>
      <w:proofErr w:type="gramEnd"/>
      <w:r w:rsidR="00965A92">
        <w:t xml:space="preserve"> it has led to the death of a victim</w:t>
      </w:r>
      <w:r w:rsidR="008E7D25">
        <w:t>.</w:t>
      </w:r>
      <w:r w:rsidR="007009F8">
        <w:t xml:space="preserve"> Physical abuse is something that the police have acted on and are trained to deal with effectively at the scene when responding to a domestic related incident, a positive approach is usually the way forward as they look to safeguard the victims from the perpetrator and investigate the incident to ensure that the victim is protected at all costs</w:t>
      </w:r>
      <w:sdt>
        <w:sdtPr>
          <w:id w:val="1677006695"/>
          <w:citation/>
        </w:sdtPr>
        <w:sdtContent>
          <w:r w:rsidR="0095615C">
            <w:fldChar w:fldCharType="begin"/>
          </w:r>
          <w:r w:rsidR="0095615C">
            <w:instrText xml:space="preserve"> CITATION Col152 \l 2057 </w:instrText>
          </w:r>
          <w:r w:rsidR="0095615C">
            <w:fldChar w:fldCharType="separate"/>
          </w:r>
          <w:r w:rsidR="0095615C">
            <w:rPr>
              <w:noProof/>
            </w:rPr>
            <w:t xml:space="preserve"> </w:t>
          </w:r>
          <w:r w:rsidR="0095615C" w:rsidRPr="0095615C">
            <w:rPr>
              <w:noProof/>
            </w:rPr>
            <w:t>(College of Policing, 2015)</w:t>
          </w:r>
          <w:r w:rsidR="0095615C">
            <w:fldChar w:fldCharType="end"/>
          </w:r>
        </w:sdtContent>
      </w:sdt>
      <w:r w:rsidR="0095615C">
        <w:t>.</w:t>
      </w:r>
    </w:p>
    <w:p w14:paraId="54875E98" w14:textId="774E57B3" w:rsidR="0017403E" w:rsidRDefault="009E20C6" w:rsidP="00C40FCD">
      <w:pPr>
        <w:ind w:left="360"/>
        <w:jc w:val="both"/>
        <w:rPr>
          <w:b/>
          <w:bCs/>
        </w:rPr>
      </w:pPr>
      <w:r>
        <w:rPr>
          <w:b/>
          <w:bCs/>
        </w:rPr>
        <w:t xml:space="preserve">3. </w:t>
      </w:r>
      <w:r w:rsidR="0020721F" w:rsidRPr="0020721F">
        <w:rPr>
          <w:b/>
          <w:bCs/>
        </w:rPr>
        <w:t xml:space="preserve">Domestic Abuse </w:t>
      </w:r>
      <w:r w:rsidR="00D108F0">
        <w:rPr>
          <w:b/>
          <w:bCs/>
        </w:rPr>
        <w:t>d</w:t>
      </w:r>
      <w:r w:rsidR="0020721F" w:rsidRPr="0020721F">
        <w:rPr>
          <w:b/>
          <w:bCs/>
        </w:rPr>
        <w:t>uring the Covid 19 Pandemic</w:t>
      </w:r>
    </w:p>
    <w:p w14:paraId="76FB8F1A" w14:textId="46C6722F" w:rsidR="0020721F" w:rsidRDefault="00BB0F48" w:rsidP="00C40FCD">
      <w:pPr>
        <w:ind w:left="360"/>
        <w:jc w:val="both"/>
      </w:pPr>
      <w:r w:rsidRPr="00BB0F48">
        <w:t>The covid 19 pandemic had a huge</w:t>
      </w:r>
      <w:r>
        <w:t xml:space="preserve"> effect on the increase in services being used </w:t>
      </w:r>
      <w:r w:rsidR="001268C7">
        <w:t xml:space="preserve">during the early stages of the pandemic and this could have indicated that </w:t>
      </w:r>
      <w:r w:rsidR="00216723">
        <w:t xml:space="preserve">people who were already in domestic violence based relationships experienced an increase in this due to spending more time around their abusers </w:t>
      </w:r>
      <w:sdt>
        <w:sdtPr>
          <w:id w:val="-1085915251"/>
          <w:citation/>
        </w:sdtPr>
        <w:sdtContent>
          <w:r w:rsidR="0005361C">
            <w:fldChar w:fldCharType="begin"/>
          </w:r>
          <w:r w:rsidR="0005361C">
            <w:instrText xml:space="preserve"> CITATION Rus21 \l 2057 </w:instrText>
          </w:r>
          <w:r w:rsidR="0005361C">
            <w:fldChar w:fldCharType="separate"/>
          </w:r>
          <w:r w:rsidR="0005361C" w:rsidRPr="0005361C">
            <w:rPr>
              <w:noProof/>
            </w:rPr>
            <w:t>(Rushton, 2021)</w:t>
          </w:r>
          <w:r w:rsidR="0005361C">
            <w:fldChar w:fldCharType="end"/>
          </w:r>
        </w:sdtContent>
      </w:sdt>
      <w:r w:rsidR="0065426D">
        <w:t xml:space="preserve">. </w:t>
      </w:r>
      <w:r w:rsidR="00096131">
        <w:t xml:space="preserve">The numbers related to incidents reported between March and June, which were the early months of the pandemic </w:t>
      </w:r>
      <w:r w:rsidR="00FB6BCC">
        <w:t xml:space="preserve">were 7% higher </w:t>
      </w:r>
      <w:r w:rsidR="00046462">
        <w:t xml:space="preserve">than in the previous year 2019 </w:t>
      </w:r>
      <w:sdt>
        <w:sdtPr>
          <w:id w:val="1327862156"/>
          <w:citation/>
        </w:sdtPr>
        <w:sdtContent>
          <w:r w:rsidR="00514926">
            <w:fldChar w:fldCharType="begin"/>
          </w:r>
          <w:r w:rsidR="00514926">
            <w:instrText xml:space="preserve"> CITATION Off201 \l 2057 </w:instrText>
          </w:r>
          <w:r w:rsidR="00514926">
            <w:fldChar w:fldCharType="separate"/>
          </w:r>
          <w:r w:rsidR="00514926" w:rsidRPr="00514926">
            <w:rPr>
              <w:noProof/>
            </w:rPr>
            <w:t>(Office for National Statistics , 2020)</w:t>
          </w:r>
          <w:r w:rsidR="00514926">
            <w:fldChar w:fldCharType="end"/>
          </w:r>
        </w:sdtContent>
      </w:sdt>
      <w:r w:rsidR="00514926">
        <w:t xml:space="preserve">. </w:t>
      </w:r>
      <w:r w:rsidR="00FE6D2C">
        <w:t xml:space="preserve">The </w:t>
      </w:r>
      <w:r w:rsidR="00984A6B">
        <w:t xml:space="preserve">police record incidents </w:t>
      </w:r>
      <w:r w:rsidR="00A22550">
        <w:t xml:space="preserve">relating to the general term of domestic abuse rose and this was mainly aimed at incidents that were recorded as domestic related incidents, but that is not to say that the amount of reports regarding </w:t>
      </w:r>
      <w:r w:rsidR="00A45FA7">
        <w:t xml:space="preserve">domestic incidents that resulted in injury went down, because there was an increase in this as well as </w:t>
      </w:r>
      <w:r w:rsidR="000E11DA">
        <w:t xml:space="preserve">standard domestic related incidents </w:t>
      </w:r>
      <w:sdt>
        <w:sdtPr>
          <w:id w:val="-1522085894"/>
          <w:citation/>
        </w:sdtPr>
        <w:sdtContent>
          <w:r w:rsidR="000E11DA">
            <w:fldChar w:fldCharType="begin"/>
          </w:r>
          <w:r w:rsidR="000E11DA">
            <w:instrText xml:space="preserve"> CITATION BBC20 \l 2057 </w:instrText>
          </w:r>
          <w:r w:rsidR="000E11DA">
            <w:fldChar w:fldCharType="separate"/>
          </w:r>
          <w:r w:rsidR="000E11DA" w:rsidRPr="000E11DA">
            <w:rPr>
              <w:noProof/>
            </w:rPr>
            <w:t>(BBC News, 2020)</w:t>
          </w:r>
          <w:r w:rsidR="000E11DA">
            <w:fldChar w:fldCharType="end"/>
          </w:r>
        </w:sdtContent>
      </w:sdt>
      <w:r w:rsidR="000E11DA">
        <w:t>.</w:t>
      </w:r>
      <w:r w:rsidR="009B24D4">
        <w:t xml:space="preserve"> The pandemic unfortunately </w:t>
      </w:r>
      <w:r w:rsidR="009D588D">
        <w:t xml:space="preserve">made a lot of victims </w:t>
      </w:r>
      <w:r w:rsidR="009D588D">
        <w:lastRenderedPageBreak/>
        <w:t>of domestic abuse or violence feel trapped in their own homes</w:t>
      </w:r>
      <w:r w:rsidR="00D914C4">
        <w:t>, which is why it was vital for the police force to work alongside several different organisations to recognise those in need</w:t>
      </w:r>
      <w:sdt>
        <w:sdtPr>
          <w:id w:val="-988780107"/>
          <w:citation/>
        </w:sdtPr>
        <w:sdtContent>
          <w:r w:rsidR="00BE52EB">
            <w:fldChar w:fldCharType="begin"/>
          </w:r>
          <w:r w:rsidR="00BE52EB">
            <w:instrText xml:space="preserve"> CITATION HMI21 \l 2057 </w:instrText>
          </w:r>
          <w:r w:rsidR="00BE52EB">
            <w:fldChar w:fldCharType="separate"/>
          </w:r>
          <w:r w:rsidR="00BE52EB">
            <w:rPr>
              <w:noProof/>
            </w:rPr>
            <w:t xml:space="preserve"> </w:t>
          </w:r>
          <w:r w:rsidR="00BE52EB" w:rsidRPr="00BE52EB">
            <w:rPr>
              <w:noProof/>
            </w:rPr>
            <w:t>(HMICFRS, 2021)</w:t>
          </w:r>
          <w:r w:rsidR="00BE52EB">
            <w:fldChar w:fldCharType="end"/>
          </w:r>
        </w:sdtContent>
      </w:sdt>
      <w:r w:rsidR="00D914C4">
        <w:t>.</w:t>
      </w:r>
      <w:r w:rsidR="00D108F0">
        <w:t xml:space="preserve"> </w:t>
      </w:r>
      <w:r w:rsidR="00DD367C">
        <w:t xml:space="preserve">The police were wary of how the lockdown would affect those who are currently trapped in a domestic </w:t>
      </w:r>
      <w:r w:rsidR="00E5384E">
        <w:t>violence-based</w:t>
      </w:r>
      <w:r w:rsidR="00DD367C">
        <w:t xml:space="preserve"> relationship, because it would be more difficult for them to seek support and </w:t>
      </w:r>
      <w:r w:rsidR="00E5384E">
        <w:t xml:space="preserve">escape the relationship, however there was an increase in so-called lower level domestic related incidents, which was more than likely due to the stresses of the pandemic creating tension between couples that were usually not </w:t>
      </w:r>
      <w:r w:rsidR="005D6690">
        <w:t>in a relationship that involved domestic violence and this could be due to the fact they had to spend more time with each</w:t>
      </w:r>
      <w:r w:rsidR="004E20C4">
        <w:t xml:space="preserve"> </w:t>
      </w:r>
      <w:r w:rsidR="005D6690">
        <w:t xml:space="preserve">other therefore creating a more hostile environment </w:t>
      </w:r>
      <w:sdt>
        <w:sdtPr>
          <w:id w:val="1232116790"/>
          <w:citation/>
        </w:sdtPr>
        <w:sdtContent>
          <w:r w:rsidR="00623534">
            <w:fldChar w:fldCharType="begin"/>
          </w:r>
          <w:r w:rsidR="00623534">
            <w:instrText xml:space="preserve"> CITATION Wom21 \l 2057 </w:instrText>
          </w:r>
          <w:r w:rsidR="00623534">
            <w:fldChar w:fldCharType="separate"/>
          </w:r>
          <w:r w:rsidR="00623534" w:rsidRPr="00623534">
            <w:rPr>
              <w:noProof/>
            </w:rPr>
            <w:t>(Women'said, 2021)</w:t>
          </w:r>
          <w:r w:rsidR="00623534">
            <w:fldChar w:fldCharType="end"/>
          </w:r>
        </w:sdtContent>
      </w:sdt>
      <w:r w:rsidR="00623534">
        <w:t xml:space="preserve">. </w:t>
      </w:r>
      <w:r w:rsidR="00581712">
        <w:t xml:space="preserve">Despite the increase in low level domestic related incidents the police were expecting a surge in </w:t>
      </w:r>
      <w:proofErr w:type="gramStart"/>
      <w:r w:rsidR="00581712">
        <w:t>high risk</w:t>
      </w:r>
      <w:proofErr w:type="gramEnd"/>
      <w:r w:rsidR="00581712">
        <w:t xml:space="preserve"> </w:t>
      </w:r>
      <w:r w:rsidR="00796E4F">
        <w:t xml:space="preserve">subjects of domestic violence after the pandemic due to the aggrieved parties feeling as if they had more freedom to speak about the violence. </w:t>
      </w:r>
    </w:p>
    <w:p w14:paraId="5BF43E2F" w14:textId="296C70EB" w:rsidR="00BE52EB" w:rsidRPr="00714349" w:rsidRDefault="009E20C6" w:rsidP="00BE52EB">
      <w:pPr>
        <w:ind w:left="360"/>
        <w:jc w:val="both"/>
        <w:rPr>
          <w:b/>
          <w:bCs/>
        </w:rPr>
      </w:pPr>
      <w:r>
        <w:rPr>
          <w:b/>
          <w:bCs/>
        </w:rPr>
        <w:t>4</w:t>
      </w:r>
      <w:r w:rsidR="00A22781">
        <w:rPr>
          <w:b/>
          <w:bCs/>
        </w:rPr>
        <w:t>.</w:t>
      </w:r>
      <w:r>
        <w:rPr>
          <w:b/>
          <w:bCs/>
        </w:rPr>
        <w:t xml:space="preserve"> </w:t>
      </w:r>
      <w:r w:rsidR="00BE52EB" w:rsidRPr="00714349">
        <w:rPr>
          <w:b/>
          <w:bCs/>
        </w:rPr>
        <w:t xml:space="preserve">The Cycle of Domestic Abuse </w:t>
      </w:r>
    </w:p>
    <w:p w14:paraId="1B8820F4" w14:textId="798B1456" w:rsidR="00F24929" w:rsidRDefault="00BB06E5" w:rsidP="00F24929">
      <w:pPr>
        <w:ind w:left="360"/>
        <w:jc w:val="both"/>
      </w:pPr>
      <w:r>
        <w:t xml:space="preserve">Domestic abuse is </w:t>
      </w:r>
      <w:r w:rsidR="00BE1059">
        <w:t xml:space="preserve">split into four different stages that will allow people to be able to clearly understand how people </w:t>
      </w:r>
      <w:proofErr w:type="spellStart"/>
      <w:r w:rsidR="00BE1059">
        <w:t>ill</w:t>
      </w:r>
      <w:proofErr w:type="spellEnd"/>
      <w:r w:rsidR="00BE1059">
        <w:t xml:space="preserve"> behave when they are in an abusive relationship or are observing one</w:t>
      </w:r>
      <w:r w:rsidR="00714349">
        <w:t xml:space="preserve">, there are four stages that </w:t>
      </w:r>
      <w:r w:rsidR="009026D5">
        <w:t xml:space="preserve">are involved in the cycle of domestic abuse. The concept of this began in the 1970s </w:t>
      </w:r>
      <w:r w:rsidR="00F24929">
        <w:t>in a book entitled “The Battered Woman”</w:t>
      </w:r>
      <w:sdt>
        <w:sdtPr>
          <w:id w:val="-375314250"/>
          <w:citation/>
        </w:sdtPr>
        <w:sdtContent>
          <w:r w:rsidR="00745C44">
            <w:fldChar w:fldCharType="begin"/>
          </w:r>
          <w:r w:rsidR="00745C44">
            <w:instrText xml:space="preserve"> CITATION Bot22 \l 2057 </w:instrText>
          </w:r>
          <w:r w:rsidR="00745C44">
            <w:fldChar w:fldCharType="separate"/>
          </w:r>
          <w:r w:rsidR="00745C44">
            <w:rPr>
              <w:noProof/>
            </w:rPr>
            <w:t xml:space="preserve"> </w:t>
          </w:r>
          <w:r w:rsidR="00745C44" w:rsidRPr="00745C44">
            <w:rPr>
              <w:noProof/>
            </w:rPr>
            <w:t>(Bottaro, 2022)</w:t>
          </w:r>
          <w:r w:rsidR="00745C44">
            <w:fldChar w:fldCharType="end"/>
          </w:r>
        </w:sdtContent>
      </w:sdt>
      <w:r w:rsidR="00F24929">
        <w:t>. The first part of the cycle is</w:t>
      </w:r>
      <w:r w:rsidR="00A340D9">
        <w:t>:</w:t>
      </w:r>
    </w:p>
    <w:p w14:paraId="7E68FFF5" w14:textId="18F581DC" w:rsidR="00A340D9" w:rsidRPr="000E7B46" w:rsidRDefault="00A22781" w:rsidP="00F24929">
      <w:pPr>
        <w:ind w:left="360"/>
        <w:jc w:val="both"/>
        <w:rPr>
          <w:b/>
          <w:bCs/>
        </w:rPr>
      </w:pPr>
      <w:r>
        <w:rPr>
          <w:b/>
          <w:bCs/>
        </w:rPr>
        <w:t xml:space="preserve">4.1 </w:t>
      </w:r>
      <w:r w:rsidR="00A340D9" w:rsidRPr="000E7B46">
        <w:rPr>
          <w:b/>
          <w:bCs/>
        </w:rPr>
        <w:t>Tension</w:t>
      </w:r>
    </w:p>
    <w:p w14:paraId="444BE2C4" w14:textId="47432A91" w:rsidR="00A340D9" w:rsidRDefault="001A67F1" w:rsidP="00F24929">
      <w:pPr>
        <w:ind w:left="360"/>
        <w:jc w:val="both"/>
      </w:pPr>
      <w:r>
        <w:t xml:space="preserve">This is the stage where </w:t>
      </w:r>
      <w:r w:rsidR="00EA6DB4">
        <w:t xml:space="preserve">the tension towards a </w:t>
      </w:r>
      <w:proofErr w:type="gramStart"/>
      <w:r w:rsidR="00EA6DB4">
        <w:t>big incident builds</w:t>
      </w:r>
      <w:proofErr w:type="gramEnd"/>
      <w:r w:rsidR="00EA6DB4">
        <w:t xml:space="preserve"> over time and external factors can have a big </w:t>
      </w:r>
      <w:r w:rsidR="009B5291">
        <w:t xml:space="preserve">impact on how the abuser </w:t>
      </w:r>
      <w:r w:rsidR="00271D64">
        <w:t xml:space="preserve">begins to act towards their partner such as work life, family issues or </w:t>
      </w:r>
      <w:r w:rsidR="00F259C6">
        <w:t>physical illness.</w:t>
      </w:r>
      <w:r w:rsidR="00DB04B7">
        <w:t xml:space="preserve"> The tension period is where the </w:t>
      </w:r>
      <w:r w:rsidR="00257BD7">
        <w:t xml:space="preserve">person who is being abused may take steps to try and </w:t>
      </w:r>
      <w:r w:rsidR="006E7CAA">
        <w:t xml:space="preserve">stop this tension from building by </w:t>
      </w:r>
      <w:r w:rsidR="00C64BD7">
        <w:t xml:space="preserve">making attempts to please the abuser and this may make them feel as if they are “walking on egg shells”, </w:t>
      </w:r>
      <w:r w:rsidR="00FD4B39">
        <w:t>and</w:t>
      </w:r>
      <w:r w:rsidR="00C64BD7">
        <w:t xml:space="preserve"> this can sometimes </w:t>
      </w:r>
      <w:r w:rsidR="00FD4B39">
        <w:t>delay the tension</w:t>
      </w:r>
      <w:r w:rsidR="001B2F7C">
        <w:t xml:space="preserve"> but</w:t>
      </w:r>
      <w:r w:rsidR="006F3AB7">
        <w:t xml:space="preserve"> unfortunately when it is a part of the cycle of domestic abuse it </w:t>
      </w:r>
      <w:r w:rsidR="00CD702B">
        <w:t>is inevitable</w:t>
      </w:r>
      <w:sdt>
        <w:sdtPr>
          <w:id w:val="862486450"/>
          <w:citation/>
        </w:sdtPr>
        <w:sdtContent>
          <w:r w:rsidR="00FB352F">
            <w:fldChar w:fldCharType="begin"/>
          </w:r>
          <w:r w:rsidR="00FB352F">
            <w:instrText xml:space="preserve"> CITATION hea23 \l 2057 </w:instrText>
          </w:r>
          <w:r w:rsidR="00FB352F">
            <w:fldChar w:fldCharType="separate"/>
          </w:r>
          <w:r w:rsidR="00FB352F">
            <w:rPr>
              <w:noProof/>
            </w:rPr>
            <w:t xml:space="preserve"> </w:t>
          </w:r>
          <w:r w:rsidR="00FB352F" w:rsidRPr="00FB352F">
            <w:rPr>
              <w:noProof/>
            </w:rPr>
            <w:t>(healthline, n.d.)</w:t>
          </w:r>
          <w:r w:rsidR="00FB352F">
            <w:fldChar w:fldCharType="end"/>
          </w:r>
        </w:sdtContent>
      </w:sdt>
      <w:r w:rsidR="00FB352F">
        <w:t>.</w:t>
      </w:r>
      <w:r w:rsidR="009408E0">
        <w:t xml:space="preserve"> </w:t>
      </w:r>
    </w:p>
    <w:p w14:paraId="2E375968" w14:textId="77777777" w:rsidR="0095615C" w:rsidRDefault="0095615C" w:rsidP="00C40FCD">
      <w:pPr>
        <w:ind w:left="360"/>
        <w:jc w:val="both"/>
      </w:pPr>
    </w:p>
    <w:p w14:paraId="6446D076" w14:textId="71F35DC2" w:rsidR="005A39CD" w:rsidRPr="00264A7B" w:rsidRDefault="00A22781" w:rsidP="00C40FCD">
      <w:pPr>
        <w:ind w:left="360"/>
        <w:jc w:val="both"/>
        <w:rPr>
          <w:b/>
          <w:bCs/>
        </w:rPr>
      </w:pPr>
      <w:r>
        <w:rPr>
          <w:b/>
          <w:bCs/>
        </w:rPr>
        <w:t xml:space="preserve">4.2 </w:t>
      </w:r>
      <w:r w:rsidR="005A39CD" w:rsidRPr="00264A7B">
        <w:rPr>
          <w:b/>
          <w:bCs/>
        </w:rPr>
        <w:t xml:space="preserve">The </w:t>
      </w:r>
      <w:r w:rsidR="004D14EE">
        <w:rPr>
          <w:b/>
          <w:bCs/>
        </w:rPr>
        <w:t>I</w:t>
      </w:r>
      <w:r w:rsidR="005A39CD" w:rsidRPr="00264A7B">
        <w:rPr>
          <w:b/>
          <w:bCs/>
        </w:rPr>
        <w:t xml:space="preserve">ncident of </w:t>
      </w:r>
      <w:r w:rsidR="004D14EE">
        <w:rPr>
          <w:b/>
          <w:bCs/>
        </w:rPr>
        <w:t>A</w:t>
      </w:r>
      <w:r w:rsidR="005A39CD" w:rsidRPr="00264A7B">
        <w:rPr>
          <w:b/>
          <w:bCs/>
        </w:rPr>
        <w:t xml:space="preserve">buse </w:t>
      </w:r>
    </w:p>
    <w:p w14:paraId="3165CFA4" w14:textId="56460130" w:rsidR="005A39CD" w:rsidRDefault="000A07C3" w:rsidP="00C40FCD">
      <w:pPr>
        <w:ind w:left="360"/>
        <w:jc w:val="both"/>
      </w:pPr>
      <w:r>
        <w:t xml:space="preserve">This phase is where </w:t>
      </w:r>
      <w:proofErr w:type="gramStart"/>
      <w:r>
        <w:t>all of</w:t>
      </w:r>
      <w:proofErr w:type="gramEnd"/>
      <w:r>
        <w:t xml:space="preserve"> the tension from the abuser is released and it can come in many forms </w:t>
      </w:r>
      <w:r w:rsidR="00546175">
        <w:t xml:space="preserve">such as insults or name calling, physical violence such as punching, kicking </w:t>
      </w:r>
      <w:r w:rsidR="00265EA6">
        <w:t>and spitting, sexual violence, attempts to control how you act or behave and</w:t>
      </w:r>
      <w:r w:rsidR="00E54A83">
        <w:t xml:space="preserve"> emotional manipulation. The incident itself can range from small to severe, but</w:t>
      </w:r>
      <w:r w:rsidR="00715F23">
        <w:t xml:space="preserve"> always involves the abuser taking their tension out on their </w:t>
      </w:r>
      <w:r w:rsidR="008C21A9">
        <w:t xml:space="preserve">partner. This incident almost always involves </w:t>
      </w:r>
      <w:r w:rsidR="00264A7B">
        <w:t xml:space="preserve">the abuser blaming the person for this behaviour and </w:t>
      </w:r>
      <w:r w:rsidR="00030DD9">
        <w:t>making them feel bad for their outburst</w:t>
      </w:r>
      <w:r w:rsidR="00F76ADC">
        <w:t>, the abuser can also attempt to isolate the person from family members or friends</w:t>
      </w:r>
      <w:sdt>
        <w:sdtPr>
          <w:id w:val="-1874920619"/>
          <w:citation/>
        </w:sdtPr>
        <w:sdtContent>
          <w:r w:rsidR="00E45DFB">
            <w:fldChar w:fldCharType="begin"/>
          </w:r>
          <w:r w:rsidR="00E45DFB">
            <w:instrText xml:space="preserve"> CITATION Cen23 \l 2057 </w:instrText>
          </w:r>
          <w:r w:rsidR="00E45DFB">
            <w:fldChar w:fldCharType="separate"/>
          </w:r>
          <w:r w:rsidR="00E45DFB">
            <w:rPr>
              <w:noProof/>
            </w:rPr>
            <w:t xml:space="preserve"> </w:t>
          </w:r>
          <w:r w:rsidR="00E45DFB" w:rsidRPr="00E45DFB">
            <w:rPr>
              <w:noProof/>
            </w:rPr>
            <w:t>(Center4research, n.d.)</w:t>
          </w:r>
          <w:r w:rsidR="00E45DFB">
            <w:fldChar w:fldCharType="end"/>
          </w:r>
        </w:sdtContent>
      </w:sdt>
      <w:r w:rsidR="00C12782">
        <w:t>.</w:t>
      </w:r>
    </w:p>
    <w:p w14:paraId="7738C4FC" w14:textId="77777777" w:rsidR="004D14EE" w:rsidRDefault="004D14EE" w:rsidP="00C40FCD">
      <w:pPr>
        <w:ind w:left="360"/>
        <w:jc w:val="both"/>
      </w:pPr>
    </w:p>
    <w:p w14:paraId="446542D9" w14:textId="1DC7F37A" w:rsidR="004D14EE" w:rsidRDefault="00A22781" w:rsidP="00C40FCD">
      <w:pPr>
        <w:ind w:left="360"/>
        <w:jc w:val="both"/>
        <w:rPr>
          <w:b/>
          <w:bCs/>
        </w:rPr>
      </w:pPr>
      <w:r>
        <w:rPr>
          <w:b/>
          <w:bCs/>
        </w:rPr>
        <w:t xml:space="preserve">4.3 </w:t>
      </w:r>
      <w:r w:rsidR="004D14EE" w:rsidRPr="004D14EE">
        <w:rPr>
          <w:b/>
          <w:bCs/>
        </w:rPr>
        <w:t xml:space="preserve">The </w:t>
      </w:r>
      <w:r w:rsidR="004D14EE">
        <w:rPr>
          <w:b/>
          <w:bCs/>
        </w:rPr>
        <w:t>H</w:t>
      </w:r>
      <w:r w:rsidR="004D14EE" w:rsidRPr="004D14EE">
        <w:rPr>
          <w:b/>
          <w:bCs/>
        </w:rPr>
        <w:t xml:space="preserve">oneymoon </w:t>
      </w:r>
      <w:r w:rsidR="004D14EE">
        <w:rPr>
          <w:b/>
          <w:bCs/>
        </w:rPr>
        <w:t>P</w:t>
      </w:r>
      <w:r w:rsidR="004D14EE" w:rsidRPr="004D14EE">
        <w:rPr>
          <w:b/>
          <w:bCs/>
        </w:rPr>
        <w:t>hase</w:t>
      </w:r>
      <w:r w:rsidR="00925177">
        <w:rPr>
          <w:b/>
          <w:bCs/>
        </w:rPr>
        <w:t xml:space="preserve"> or </w:t>
      </w:r>
      <w:r w:rsidR="003A1CDE">
        <w:rPr>
          <w:b/>
          <w:bCs/>
        </w:rPr>
        <w:t xml:space="preserve">Reconciliation </w:t>
      </w:r>
    </w:p>
    <w:p w14:paraId="79FD8E3F" w14:textId="3EE1D26C" w:rsidR="004D14EE" w:rsidRDefault="004D14EE" w:rsidP="00C40FCD">
      <w:pPr>
        <w:ind w:left="360"/>
        <w:jc w:val="both"/>
      </w:pPr>
      <w:r w:rsidRPr="004D14EE">
        <w:t xml:space="preserve">Following the main incident </w:t>
      </w:r>
      <w:r>
        <w:t>tends to come what is known as the honeymoon p</w:t>
      </w:r>
      <w:r w:rsidR="009A2EA3">
        <w:t xml:space="preserve">hase and this is after </w:t>
      </w:r>
      <w:r w:rsidR="009A2043">
        <w:t xml:space="preserve">the building of tension towards the incident itself and post incident where the abuser </w:t>
      </w:r>
      <w:r w:rsidR="007474D9">
        <w:t xml:space="preserve">attempts to </w:t>
      </w:r>
      <w:r w:rsidR="0021330E">
        <w:t xml:space="preserve">apologise and may </w:t>
      </w:r>
      <w:r w:rsidR="0099747C">
        <w:t>lavish them with gifts and appear genuinely ashamed of their behaviour, which can be a tactic to get the person who is being abused to forgive them</w:t>
      </w:r>
      <w:r w:rsidR="00FF29AF">
        <w:t xml:space="preserve">, this can result in the abuser </w:t>
      </w:r>
      <w:r w:rsidR="00634F0A">
        <w:t>acting in a romantic way or supportive in an attempt to apologise.</w:t>
      </w:r>
      <w:r w:rsidR="00791553">
        <w:t xml:space="preserve"> </w:t>
      </w:r>
      <w:proofErr w:type="gramStart"/>
      <w:r w:rsidR="00791553">
        <w:t>All of</w:t>
      </w:r>
      <w:proofErr w:type="gramEnd"/>
      <w:r w:rsidR="00791553">
        <w:t xml:space="preserve"> the </w:t>
      </w:r>
      <w:r w:rsidR="00791553">
        <w:lastRenderedPageBreak/>
        <w:t>actions within this phase are usually attempts to from the abuser to get the person who is being abused to give them another chance</w:t>
      </w:r>
      <w:r w:rsidR="00EB3018">
        <w:t xml:space="preserve"> </w:t>
      </w:r>
      <w:sdt>
        <w:sdtPr>
          <w:id w:val="-441686276"/>
          <w:citation/>
        </w:sdtPr>
        <w:sdtContent>
          <w:r w:rsidR="00EB3018">
            <w:fldChar w:fldCharType="begin"/>
          </w:r>
          <w:r w:rsidR="00EB3018">
            <w:instrText xml:space="preserve"> CITATION Psy23 \l 2057 </w:instrText>
          </w:r>
          <w:r w:rsidR="00EB3018">
            <w:fldChar w:fldCharType="separate"/>
          </w:r>
          <w:r w:rsidR="00EB3018" w:rsidRPr="00EB3018">
            <w:rPr>
              <w:noProof/>
            </w:rPr>
            <w:t>(PsychCentral, n.d.)</w:t>
          </w:r>
          <w:r w:rsidR="00EB3018">
            <w:fldChar w:fldCharType="end"/>
          </w:r>
        </w:sdtContent>
      </w:sdt>
      <w:r w:rsidR="00EB3018">
        <w:t>.</w:t>
      </w:r>
    </w:p>
    <w:p w14:paraId="067E11C8" w14:textId="44C0F8FA" w:rsidR="00EB3018" w:rsidRPr="00796E4F" w:rsidRDefault="00A22781" w:rsidP="00C40FCD">
      <w:pPr>
        <w:ind w:left="360"/>
        <w:jc w:val="both"/>
        <w:rPr>
          <w:b/>
          <w:bCs/>
        </w:rPr>
      </w:pPr>
      <w:r>
        <w:rPr>
          <w:b/>
          <w:bCs/>
        </w:rPr>
        <w:t xml:space="preserve">4.4 </w:t>
      </w:r>
      <w:r w:rsidR="00AC7AF9" w:rsidRPr="00796E4F">
        <w:rPr>
          <w:b/>
          <w:bCs/>
        </w:rPr>
        <w:t>Calm</w:t>
      </w:r>
    </w:p>
    <w:p w14:paraId="375DC200" w14:textId="0761239A" w:rsidR="009B2513" w:rsidRDefault="000B3A70" w:rsidP="00C40FCD">
      <w:pPr>
        <w:ind w:left="360"/>
        <w:jc w:val="both"/>
      </w:pPr>
      <w:r>
        <w:t>The calm phase</w:t>
      </w:r>
      <w:r w:rsidR="008C3F87">
        <w:t xml:space="preserve"> is where the abuser will make attempts to justify their behaviour </w:t>
      </w:r>
      <w:r w:rsidR="00614217">
        <w:t xml:space="preserve">and could potentially blame </w:t>
      </w:r>
      <w:r w:rsidR="006848E7">
        <w:t xml:space="preserve">their behaviour </w:t>
      </w:r>
      <w:r w:rsidR="00614217">
        <w:t xml:space="preserve">on external factors </w:t>
      </w:r>
      <w:r w:rsidR="006848E7">
        <w:t xml:space="preserve">such as work or stress. </w:t>
      </w:r>
      <w:r w:rsidR="004C2A69">
        <w:t xml:space="preserve">This period has no timeframe and depends on the abuser and how often the abuse occurs, it can be as little as a few hours </w:t>
      </w:r>
      <w:r w:rsidR="006B36DD">
        <w:t xml:space="preserve">for this phase to pass by, but during it they will attempt to make excuses for their behaviour </w:t>
      </w:r>
      <w:r w:rsidR="00C8247D">
        <w:t xml:space="preserve">and lull the person into a false sense of security </w:t>
      </w:r>
      <w:r w:rsidR="00222F15">
        <w:t xml:space="preserve">until the cycle restarts </w:t>
      </w:r>
      <w:sdt>
        <w:sdtPr>
          <w:id w:val="-401131415"/>
          <w:citation/>
        </w:sdtPr>
        <w:sdtContent>
          <w:r w:rsidR="006561D1">
            <w:fldChar w:fldCharType="begin"/>
          </w:r>
          <w:r w:rsidR="006561D1">
            <w:instrText xml:space="preserve"> CITATION dom23 \l 2057 </w:instrText>
          </w:r>
          <w:r w:rsidR="006561D1">
            <w:fldChar w:fldCharType="separate"/>
          </w:r>
          <w:r w:rsidR="006561D1" w:rsidRPr="006561D1">
            <w:rPr>
              <w:noProof/>
            </w:rPr>
            <w:t>(domesticviolence.org, n.d.)</w:t>
          </w:r>
          <w:r w:rsidR="006561D1">
            <w:fldChar w:fldCharType="end"/>
          </w:r>
        </w:sdtContent>
      </w:sdt>
      <w:r w:rsidR="00F615F5">
        <w:t>.</w:t>
      </w:r>
    </w:p>
    <w:p w14:paraId="66BBDBA7" w14:textId="77777777" w:rsidR="00F615F5" w:rsidRPr="004D14EE" w:rsidRDefault="00F615F5" w:rsidP="00C40FCD">
      <w:pPr>
        <w:ind w:left="360"/>
        <w:jc w:val="both"/>
      </w:pPr>
    </w:p>
    <w:p w14:paraId="4B549CB0" w14:textId="13910DB5" w:rsidR="004D14EE" w:rsidRDefault="00A22781" w:rsidP="00C40FCD">
      <w:pPr>
        <w:ind w:left="360"/>
        <w:jc w:val="both"/>
        <w:rPr>
          <w:b/>
          <w:bCs/>
        </w:rPr>
      </w:pPr>
      <w:r>
        <w:rPr>
          <w:b/>
          <w:bCs/>
        </w:rPr>
        <w:t xml:space="preserve">5. </w:t>
      </w:r>
      <w:r w:rsidR="00D31A98">
        <w:rPr>
          <w:b/>
          <w:bCs/>
        </w:rPr>
        <w:t xml:space="preserve">The Policing Response to Domestic Violence </w:t>
      </w:r>
    </w:p>
    <w:p w14:paraId="689C29BD" w14:textId="4FD66C28" w:rsidR="00DF0473" w:rsidRDefault="00E409E4" w:rsidP="00C40FCD">
      <w:pPr>
        <w:ind w:left="360"/>
        <w:jc w:val="both"/>
      </w:pPr>
      <w:r w:rsidRPr="00E409E4">
        <w:t>One of the most important</w:t>
      </w:r>
      <w:r>
        <w:t xml:space="preserve"> ways to combat domestic violence is through a policing response, because they are usually </w:t>
      </w:r>
      <w:r w:rsidR="00870749">
        <w:t xml:space="preserve">first on scene for any incidents regarding the subject matter, </w:t>
      </w:r>
      <w:r w:rsidR="007355C3">
        <w:t>however,</w:t>
      </w:r>
      <w:r w:rsidR="00870749">
        <w:t xml:space="preserve"> there have been many famous cases that have highlighted a need for improvement within the police</w:t>
      </w:r>
      <w:r w:rsidR="007355C3">
        <w:t>. The college of policing are constantly looking at ways they can improve and learn from specific cases of domestic violence, and it is important they do so in an effective way to be able to reduce domestic violence.</w:t>
      </w:r>
    </w:p>
    <w:p w14:paraId="18841983" w14:textId="6F3B9E7E" w:rsidR="000939BB" w:rsidRPr="003D5520" w:rsidRDefault="00A22781" w:rsidP="00D572F3">
      <w:pPr>
        <w:ind w:left="360"/>
        <w:jc w:val="both"/>
        <w:rPr>
          <w:b/>
          <w:bCs/>
        </w:rPr>
      </w:pPr>
      <w:r w:rsidRPr="003D5520">
        <w:rPr>
          <w:b/>
          <w:bCs/>
        </w:rPr>
        <w:t>5.1</w:t>
      </w:r>
      <w:r w:rsidR="00D572F3" w:rsidRPr="003D5520">
        <w:rPr>
          <w:b/>
          <w:bCs/>
        </w:rPr>
        <w:t xml:space="preserve"> Claire </w:t>
      </w:r>
      <w:proofErr w:type="spellStart"/>
      <w:r w:rsidR="00D572F3" w:rsidRPr="003D5520">
        <w:rPr>
          <w:b/>
          <w:bCs/>
        </w:rPr>
        <w:t>Throssell</w:t>
      </w:r>
      <w:proofErr w:type="spellEnd"/>
      <w:r w:rsidR="00D572F3" w:rsidRPr="003D5520">
        <w:rPr>
          <w:b/>
          <w:bCs/>
        </w:rPr>
        <w:t xml:space="preserve"> Case</w:t>
      </w:r>
    </w:p>
    <w:p w14:paraId="68AB614B" w14:textId="3F28E5DD" w:rsidR="00D572F3" w:rsidRDefault="00D572F3" w:rsidP="00D572F3">
      <w:pPr>
        <w:ind w:left="360"/>
        <w:jc w:val="both"/>
      </w:pPr>
      <w:r>
        <w:t xml:space="preserve">In 2014 the two sons of Claire </w:t>
      </w:r>
      <w:proofErr w:type="spellStart"/>
      <w:r>
        <w:t>Throssell</w:t>
      </w:r>
      <w:proofErr w:type="spellEnd"/>
      <w:r>
        <w:t xml:space="preserve"> </w:t>
      </w:r>
      <w:r w:rsidR="003B67C5">
        <w:t xml:space="preserve">were killed in a house fire started by her abusive ex-partner </w:t>
      </w:r>
      <w:r w:rsidR="00DA4804">
        <w:t>Darren Sykes who was</w:t>
      </w:r>
      <w:r w:rsidR="003B67C5">
        <w:t xml:space="preserve"> their father</w:t>
      </w:r>
      <w:r w:rsidR="002C6AF5">
        <w:t xml:space="preserve"> after he was granted </w:t>
      </w:r>
      <w:r w:rsidR="00DA4804">
        <w:t>five hours of unsupervised access to them by the courts after a custody battle</w:t>
      </w:r>
      <w:sdt>
        <w:sdtPr>
          <w:id w:val="540639024"/>
          <w:citation/>
        </w:sdtPr>
        <w:sdtContent>
          <w:r w:rsidR="00AF4A57">
            <w:fldChar w:fldCharType="begin"/>
          </w:r>
          <w:r w:rsidR="00AF4A57">
            <w:instrText xml:space="preserve"> CITATION Opp20 \l 2057 </w:instrText>
          </w:r>
          <w:r w:rsidR="00AF4A57">
            <w:fldChar w:fldCharType="separate"/>
          </w:r>
          <w:r w:rsidR="00AF4A57">
            <w:rPr>
              <w:noProof/>
            </w:rPr>
            <w:t xml:space="preserve"> </w:t>
          </w:r>
          <w:r w:rsidR="00AF4A57" w:rsidRPr="00AF4A57">
            <w:rPr>
              <w:noProof/>
            </w:rPr>
            <w:t>(Oppenheim, 2020)</w:t>
          </w:r>
          <w:r w:rsidR="00AF4A57">
            <w:fldChar w:fldCharType="end"/>
          </w:r>
        </w:sdtContent>
      </w:sdt>
      <w:r w:rsidR="00DA4804">
        <w:t xml:space="preserve">. </w:t>
      </w:r>
    </w:p>
    <w:p w14:paraId="0C7E9921" w14:textId="03166FC1" w:rsidR="00DA4804" w:rsidRDefault="00DA4804" w:rsidP="00D572F3">
      <w:pPr>
        <w:ind w:left="360"/>
        <w:jc w:val="both"/>
      </w:pPr>
      <w:proofErr w:type="spellStart"/>
      <w:r>
        <w:t>Throssell</w:t>
      </w:r>
      <w:proofErr w:type="spellEnd"/>
      <w:r>
        <w:t xml:space="preserve"> had been </w:t>
      </w:r>
      <w:r w:rsidR="008C37C2">
        <w:t>involved in a</w:t>
      </w:r>
      <w:r w:rsidR="00052826">
        <w:t>n abusive relationship with Sykes and was against him having contact with them due to him being a domestic abuse aggressor</w:t>
      </w:r>
      <w:r w:rsidR="009B7E0E">
        <w:t xml:space="preserve"> for several years</w:t>
      </w:r>
      <w:r w:rsidR="00DB21DF">
        <w:t xml:space="preserve"> during their sixteen</w:t>
      </w:r>
      <w:r w:rsidR="00C64B09">
        <w:t>-</w:t>
      </w:r>
      <w:r w:rsidR="00DB21DF">
        <w:t xml:space="preserve">year marriage, when they eventually separated the police were called </w:t>
      </w:r>
      <w:r w:rsidR="00095DFC">
        <w:t xml:space="preserve">on </w:t>
      </w:r>
      <w:r w:rsidR="00C62E14">
        <w:t xml:space="preserve">a few </w:t>
      </w:r>
      <w:r w:rsidR="006318B5">
        <w:t>occasions</w:t>
      </w:r>
      <w:r w:rsidR="00C62E14">
        <w:t xml:space="preserve"> after Sykes had sent threatening texts</w:t>
      </w:r>
      <w:sdt>
        <w:sdtPr>
          <w:id w:val="137392640"/>
          <w:citation/>
        </w:sdtPr>
        <w:sdtContent>
          <w:r w:rsidR="00C64B09">
            <w:fldChar w:fldCharType="begin"/>
          </w:r>
          <w:r w:rsidR="00C64B09">
            <w:instrText xml:space="preserve"> CITATION Van21 \l 2057 </w:instrText>
          </w:r>
          <w:r w:rsidR="00C64B09">
            <w:fldChar w:fldCharType="separate"/>
          </w:r>
          <w:r w:rsidR="00C64B09">
            <w:rPr>
              <w:noProof/>
            </w:rPr>
            <w:t xml:space="preserve"> </w:t>
          </w:r>
          <w:r w:rsidR="00C64B09" w:rsidRPr="00C64B09">
            <w:rPr>
              <w:noProof/>
            </w:rPr>
            <w:t>(Vanapalli, 2021)</w:t>
          </w:r>
          <w:r w:rsidR="00C64B09">
            <w:fldChar w:fldCharType="end"/>
          </w:r>
        </w:sdtContent>
      </w:sdt>
      <w:r w:rsidR="006318B5">
        <w:t xml:space="preserve">. Despite a policing response to this concerning behaviour Sykes was still allowed unsupervised contact with his children, which sadly led to their </w:t>
      </w:r>
      <w:r w:rsidR="009A095C">
        <w:t>deaths</w:t>
      </w:r>
      <w:r w:rsidR="006318B5">
        <w:t xml:space="preserve"> at his hands. </w:t>
      </w:r>
      <w:proofErr w:type="spellStart"/>
      <w:r w:rsidR="006318B5">
        <w:t>Throssell</w:t>
      </w:r>
      <w:proofErr w:type="spellEnd"/>
      <w:r w:rsidR="006318B5">
        <w:t xml:space="preserve"> </w:t>
      </w:r>
      <w:r w:rsidR="00C64B09">
        <w:t xml:space="preserve">is now a </w:t>
      </w:r>
      <w:r w:rsidR="00B21CCD">
        <w:t xml:space="preserve">staunch advocate for </w:t>
      </w:r>
      <w:r w:rsidR="009A095C">
        <w:t xml:space="preserve">women who have been domestically abused and has campaigned for a change in the way custody battles are handled. </w:t>
      </w:r>
    </w:p>
    <w:p w14:paraId="1AAF4047" w14:textId="0CD3C580" w:rsidR="002463C6" w:rsidRPr="00500FD5" w:rsidRDefault="00FC42A8" w:rsidP="00D572F3">
      <w:pPr>
        <w:ind w:left="360"/>
        <w:jc w:val="both"/>
        <w:rPr>
          <w:b/>
          <w:bCs/>
        </w:rPr>
      </w:pPr>
      <w:r w:rsidRPr="00500FD5">
        <w:rPr>
          <w:b/>
          <w:bCs/>
        </w:rPr>
        <w:t xml:space="preserve">5.2 Sally </w:t>
      </w:r>
      <w:proofErr w:type="spellStart"/>
      <w:r w:rsidRPr="00500FD5">
        <w:rPr>
          <w:b/>
          <w:bCs/>
        </w:rPr>
        <w:t>Challen</w:t>
      </w:r>
      <w:proofErr w:type="spellEnd"/>
      <w:r w:rsidRPr="00500FD5">
        <w:rPr>
          <w:b/>
          <w:bCs/>
        </w:rPr>
        <w:t xml:space="preserve"> Case </w:t>
      </w:r>
    </w:p>
    <w:p w14:paraId="14CD0A8D" w14:textId="7907F95B" w:rsidR="00FC42A8" w:rsidRDefault="00C779ED" w:rsidP="00D572F3">
      <w:pPr>
        <w:ind w:left="360"/>
        <w:jc w:val="both"/>
      </w:pPr>
      <w:r>
        <w:t xml:space="preserve">In 2011 </w:t>
      </w:r>
      <w:proofErr w:type="spellStart"/>
      <w:r>
        <w:t>Challen</w:t>
      </w:r>
      <w:proofErr w:type="spellEnd"/>
      <w:r>
        <w:t xml:space="preserve"> was convicted of killing her husband Richard</w:t>
      </w:r>
      <w:r w:rsidR="00500FD5">
        <w:t xml:space="preserve"> after forty years of psychological abuse</w:t>
      </w:r>
      <w:r w:rsidR="00C84301">
        <w:t xml:space="preserve">. In 2019 she was granted a retrial after new evidence suggested that </w:t>
      </w:r>
      <w:proofErr w:type="spellStart"/>
      <w:r w:rsidR="00C84301">
        <w:t>Challen</w:t>
      </w:r>
      <w:proofErr w:type="spellEnd"/>
      <w:r w:rsidR="00C84301">
        <w:t xml:space="preserve"> was the victim of coercive control </w:t>
      </w:r>
      <w:r w:rsidR="00784836">
        <w:t>after her son led a campaign for her release</w:t>
      </w:r>
      <w:sdt>
        <w:sdtPr>
          <w:id w:val="1217398077"/>
          <w:citation/>
        </w:sdtPr>
        <w:sdtContent>
          <w:r w:rsidR="00DA66E8">
            <w:fldChar w:fldCharType="begin"/>
          </w:r>
          <w:r w:rsidR="00DA66E8">
            <w:instrText xml:space="preserve"> CITATION Wil19 \l 2057 </w:instrText>
          </w:r>
          <w:r w:rsidR="00DA66E8">
            <w:fldChar w:fldCharType="separate"/>
          </w:r>
          <w:r w:rsidR="00DA66E8">
            <w:rPr>
              <w:noProof/>
            </w:rPr>
            <w:t xml:space="preserve"> </w:t>
          </w:r>
          <w:r w:rsidR="00DA66E8" w:rsidRPr="00DA66E8">
            <w:rPr>
              <w:noProof/>
            </w:rPr>
            <w:t>(Wilson, 2019)</w:t>
          </w:r>
          <w:r w:rsidR="00DA66E8">
            <w:fldChar w:fldCharType="end"/>
          </w:r>
        </w:sdtContent>
      </w:sdt>
      <w:r w:rsidR="00784836">
        <w:t>.</w:t>
      </w:r>
    </w:p>
    <w:p w14:paraId="4B57377A" w14:textId="24534D4C" w:rsidR="00784836" w:rsidRDefault="00884917" w:rsidP="007223D1">
      <w:pPr>
        <w:ind w:left="360"/>
        <w:jc w:val="both"/>
      </w:pPr>
      <w:r>
        <w:t xml:space="preserve">This case served </w:t>
      </w:r>
      <w:r w:rsidR="008E6A80">
        <w:t xml:space="preserve">as a catalyst for recognising coercive control as a form of domestic </w:t>
      </w:r>
      <w:r w:rsidR="007223D1">
        <w:t>abuse</w:t>
      </w:r>
      <w:r w:rsidR="008E6A80">
        <w:t xml:space="preserve">, which would help services such as the </w:t>
      </w:r>
      <w:r w:rsidR="007223D1">
        <w:t>police</w:t>
      </w:r>
      <w:r w:rsidR="008E6A80">
        <w:t xml:space="preserve"> recognise it going forward</w:t>
      </w:r>
      <w:r w:rsidR="005F3B9E">
        <w:t xml:space="preserve">, however there are still issues with the offence being </w:t>
      </w:r>
      <w:r w:rsidR="000F4AFD">
        <w:t>correctly recorded, which can have a poor effect on those who want to report it if they feel it is not being effectively handled</w:t>
      </w:r>
      <w:sdt>
        <w:sdtPr>
          <w:id w:val="-1101796174"/>
          <w:citation/>
        </w:sdtPr>
        <w:sdtContent>
          <w:r w:rsidR="00183CF2">
            <w:fldChar w:fldCharType="begin"/>
          </w:r>
          <w:r w:rsidR="00183CF2">
            <w:instrText xml:space="preserve"> CITATION Cha20 \l 2057 </w:instrText>
          </w:r>
          <w:r w:rsidR="00183CF2">
            <w:fldChar w:fldCharType="separate"/>
          </w:r>
          <w:r w:rsidR="00183CF2">
            <w:rPr>
              <w:noProof/>
            </w:rPr>
            <w:t xml:space="preserve"> </w:t>
          </w:r>
          <w:r w:rsidR="00183CF2" w:rsidRPr="00183CF2">
            <w:rPr>
              <w:noProof/>
            </w:rPr>
            <w:t>(Challen, 2020)</w:t>
          </w:r>
          <w:r w:rsidR="00183CF2">
            <w:fldChar w:fldCharType="end"/>
          </w:r>
        </w:sdtContent>
      </w:sdt>
      <w:r w:rsidR="00183CF2">
        <w:t>.</w:t>
      </w:r>
      <w:r w:rsidR="003074D6">
        <w:t xml:space="preserve"> </w:t>
      </w:r>
    </w:p>
    <w:p w14:paraId="7D9C7B4A" w14:textId="59C85BB0" w:rsidR="003074D6" w:rsidRDefault="00FB4DF5" w:rsidP="007223D1">
      <w:pPr>
        <w:ind w:left="360"/>
        <w:jc w:val="both"/>
      </w:pPr>
      <w:r>
        <w:t xml:space="preserve">6. Conclusion </w:t>
      </w:r>
    </w:p>
    <w:p w14:paraId="1C080D51" w14:textId="37E7BD06" w:rsidR="00FB4DF5" w:rsidRDefault="00DA608D" w:rsidP="007223D1">
      <w:pPr>
        <w:ind w:left="360"/>
        <w:jc w:val="both"/>
      </w:pPr>
      <w:r>
        <w:t>In conclusion</w:t>
      </w:r>
      <w:r w:rsidR="00880714">
        <w:t xml:space="preserve">, this literature review explains domestic abuse in a policing context </w:t>
      </w:r>
      <w:r w:rsidR="00BF3ECC">
        <w:t xml:space="preserve">and explains the </w:t>
      </w:r>
      <w:r w:rsidR="00B71DFB">
        <w:t>most known</w:t>
      </w:r>
      <w:r w:rsidR="001B4804">
        <w:t xml:space="preserve"> process that a domestic abuse aggressor goes through when they are abusing a victim. </w:t>
      </w:r>
    </w:p>
    <w:p w14:paraId="12268709" w14:textId="63839177" w:rsidR="008C2881" w:rsidRDefault="008C2881" w:rsidP="007223D1">
      <w:pPr>
        <w:ind w:left="360"/>
        <w:jc w:val="both"/>
      </w:pPr>
      <w:r>
        <w:lastRenderedPageBreak/>
        <w:t>Policing domestic violence has always been a topic of discussion because of how the understanding of the subject matter has increased in recent years</w:t>
      </w:r>
      <w:r w:rsidR="00125710">
        <w:t xml:space="preserve">, however there are </w:t>
      </w:r>
      <w:r w:rsidR="001E248B">
        <w:t xml:space="preserve">still several </w:t>
      </w:r>
      <w:r w:rsidR="00CD50FF">
        <w:t>high-profile</w:t>
      </w:r>
      <w:r w:rsidR="001E248B">
        <w:t xml:space="preserve"> cases which </w:t>
      </w:r>
      <w:r w:rsidR="00E840EF">
        <w:t xml:space="preserve">have involved the victims sadly dying due to a lack of support specifically in the Claire </w:t>
      </w:r>
      <w:proofErr w:type="spellStart"/>
      <w:r w:rsidR="00E840EF">
        <w:t>Throssell</w:t>
      </w:r>
      <w:proofErr w:type="spellEnd"/>
      <w:r w:rsidR="00E840EF">
        <w:t xml:space="preserve"> case</w:t>
      </w:r>
      <w:r w:rsidR="00CD50FF">
        <w:t xml:space="preserve">. </w:t>
      </w:r>
    </w:p>
    <w:p w14:paraId="3FE1481E" w14:textId="0657CBCD" w:rsidR="00CD50FF" w:rsidRDefault="007771E6" w:rsidP="007223D1">
      <w:pPr>
        <w:ind w:left="360"/>
        <w:jc w:val="both"/>
      </w:pPr>
      <w:proofErr w:type="gramStart"/>
      <w:r>
        <w:t>It is clear that t</w:t>
      </w:r>
      <w:r w:rsidR="00AE0DCD">
        <w:t>he</w:t>
      </w:r>
      <w:proofErr w:type="gramEnd"/>
      <w:r w:rsidR="00AE0DCD">
        <w:t xml:space="preserve"> most productive manner to</w:t>
      </w:r>
      <w:r>
        <w:t xml:space="preserve"> combat the </w:t>
      </w:r>
      <w:r w:rsidR="00E97612">
        <w:t>ever-changing</w:t>
      </w:r>
      <w:r>
        <w:t xml:space="preserve"> nature of domestic abuse and the different </w:t>
      </w:r>
      <w:r w:rsidR="00C61060">
        <w:t>t</w:t>
      </w:r>
      <w:r>
        <w:t xml:space="preserve">ypes that the police must research different and effective ways to </w:t>
      </w:r>
      <w:r w:rsidR="00C61060">
        <w:t xml:space="preserve">minimise domestic abuse by increasing engagement with victims and making it easier to access support for those who struggle to seek it or are in some cases stopped from doing so. </w:t>
      </w:r>
    </w:p>
    <w:p w14:paraId="67AF103A" w14:textId="24DDB932" w:rsidR="00C61060" w:rsidRDefault="00E640A8" w:rsidP="007223D1">
      <w:pPr>
        <w:ind w:left="360"/>
        <w:jc w:val="both"/>
      </w:pPr>
      <w:r>
        <w:t>Finally,</w:t>
      </w:r>
      <w:r w:rsidR="00C61060">
        <w:t xml:space="preserve"> I would say that the police are making positive steps </w:t>
      </w:r>
      <w:r w:rsidR="00B1293E">
        <w:t xml:space="preserve">to combat domestic violence, however there is still a long way to go before this subject is </w:t>
      </w:r>
      <w:r>
        <w:t xml:space="preserve">tackled effectively. </w:t>
      </w:r>
    </w:p>
    <w:p w14:paraId="1E57D1A1" w14:textId="77777777" w:rsidR="00E640A8" w:rsidRDefault="00E640A8" w:rsidP="007223D1">
      <w:pPr>
        <w:ind w:left="360"/>
        <w:jc w:val="both"/>
      </w:pPr>
    </w:p>
    <w:p w14:paraId="067AD187" w14:textId="77777777" w:rsidR="00E640A8" w:rsidRDefault="00E640A8" w:rsidP="007223D1">
      <w:pPr>
        <w:ind w:left="360"/>
        <w:jc w:val="both"/>
      </w:pPr>
    </w:p>
    <w:p w14:paraId="09CD5E83" w14:textId="77777777" w:rsidR="00E640A8" w:rsidRDefault="00E640A8" w:rsidP="007223D1">
      <w:pPr>
        <w:ind w:left="360"/>
        <w:jc w:val="both"/>
      </w:pPr>
    </w:p>
    <w:p w14:paraId="345ED4DE" w14:textId="77777777" w:rsidR="00E640A8" w:rsidRDefault="00E640A8" w:rsidP="007223D1">
      <w:pPr>
        <w:ind w:left="360"/>
        <w:jc w:val="both"/>
      </w:pPr>
    </w:p>
    <w:p w14:paraId="1E477E5D" w14:textId="77777777" w:rsidR="00E640A8" w:rsidRDefault="00E640A8" w:rsidP="007223D1">
      <w:pPr>
        <w:ind w:left="360"/>
        <w:jc w:val="both"/>
      </w:pPr>
    </w:p>
    <w:p w14:paraId="79FB2B8A" w14:textId="77777777" w:rsidR="00E640A8" w:rsidRDefault="00E640A8" w:rsidP="007223D1">
      <w:pPr>
        <w:ind w:left="360"/>
        <w:jc w:val="both"/>
      </w:pPr>
    </w:p>
    <w:p w14:paraId="4103A3A5" w14:textId="77777777" w:rsidR="00E640A8" w:rsidRDefault="00E640A8" w:rsidP="007223D1">
      <w:pPr>
        <w:ind w:left="360"/>
        <w:jc w:val="both"/>
      </w:pPr>
    </w:p>
    <w:p w14:paraId="61656864" w14:textId="77777777" w:rsidR="00E640A8" w:rsidRDefault="00E640A8" w:rsidP="007223D1">
      <w:pPr>
        <w:ind w:left="360"/>
        <w:jc w:val="both"/>
      </w:pPr>
    </w:p>
    <w:p w14:paraId="06127583" w14:textId="77777777" w:rsidR="00E640A8" w:rsidRDefault="00E640A8" w:rsidP="007223D1">
      <w:pPr>
        <w:ind w:left="360"/>
        <w:jc w:val="both"/>
      </w:pPr>
    </w:p>
    <w:p w14:paraId="6FB8D976" w14:textId="77777777" w:rsidR="00E640A8" w:rsidRDefault="00E640A8" w:rsidP="007223D1">
      <w:pPr>
        <w:ind w:left="360"/>
        <w:jc w:val="both"/>
      </w:pPr>
    </w:p>
    <w:p w14:paraId="1827F380" w14:textId="77777777" w:rsidR="00E640A8" w:rsidRDefault="00E640A8" w:rsidP="007223D1">
      <w:pPr>
        <w:ind w:left="360"/>
        <w:jc w:val="both"/>
      </w:pPr>
    </w:p>
    <w:p w14:paraId="77B4C52A" w14:textId="77777777" w:rsidR="00E640A8" w:rsidRDefault="00E640A8" w:rsidP="007223D1">
      <w:pPr>
        <w:ind w:left="360"/>
        <w:jc w:val="both"/>
      </w:pPr>
    </w:p>
    <w:p w14:paraId="3BA54C69" w14:textId="77777777" w:rsidR="00E640A8" w:rsidRDefault="00E640A8" w:rsidP="007223D1">
      <w:pPr>
        <w:ind w:left="360"/>
        <w:jc w:val="both"/>
      </w:pPr>
    </w:p>
    <w:p w14:paraId="43EAE9FA" w14:textId="77777777" w:rsidR="00E640A8" w:rsidRDefault="00E640A8" w:rsidP="007223D1">
      <w:pPr>
        <w:ind w:left="360"/>
        <w:jc w:val="both"/>
      </w:pPr>
    </w:p>
    <w:p w14:paraId="0F41495C" w14:textId="77777777" w:rsidR="00E640A8" w:rsidRDefault="00E640A8" w:rsidP="007223D1">
      <w:pPr>
        <w:ind w:left="360"/>
        <w:jc w:val="both"/>
      </w:pPr>
    </w:p>
    <w:p w14:paraId="072C9CEB" w14:textId="77777777" w:rsidR="00E640A8" w:rsidRDefault="00E640A8" w:rsidP="007223D1">
      <w:pPr>
        <w:ind w:left="360"/>
        <w:jc w:val="both"/>
      </w:pPr>
    </w:p>
    <w:p w14:paraId="0EF983B2" w14:textId="77777777" w:rsidR="00E640A8" w:rsidRDefault="00E640A8" w:rsidP="007223D1">
      <w:pPr>
        <w:ind w:left="360"/>
        <w:jc w:val="both"/>
      </w:pPr>
    </w:p>
    <w:p w14:paraId="05617034" w14:textId="77777777" w:rsidR="00E640A8" w:rsidRDefault="00E640A8" w:rsidP="007223D1">
      <w:pPr>
        <w:ind w:left="360"/>
        <w:jc w:val="both"/>
      </w:pPr>
    </w:p>
    <w:p w14:paraId="33B6F1BD" w14:textId="77777777" w:rsidR="00E640A8" w:rsidRDefault="00E640A8" w:rsidP="007223D1">
      <w:pPr>
        <w:ind w:left="360"/>
        <w:jc w:val="both"/>
      </w:pPr>
    </w:p>
    <w:p w14:paraId="0C7B5437" w14:textId="77777777" w:rsidR="00E640A8" w:rsidRDefault="00E640A8" w:rsidP="007223D1">
      <w:pPr>
        <w:ind w:left="360"/>
        <w:jc w:val="both"/>
      </w:pPr>
    </w:p>
    <w:p w14:paraId="1205AA70" w14:textId="77777777" w:rsidR="00E640A8" w:rsidRDefault="00E640A8" w:rsidP="007223D1">
      <w:pPr>
        <w:ind w:left="360"/>
        <w:jc w:val="both"/>
      </w:pPr>
    </w:p>
    <w:p w14:paraId="03F6F6F6" w14:textId="77777777" w:rsidR="00E640A8" w:rsidRDefault="00E640A8" w:rsidP="007223D1">
      <w:pPr>
        <w:ind w:left="360"/>
        <w:jc w:val="both"/>
      </w:pPr>
    </w:p>
    <w:p w14:paraId="54C5871A" w14:textId="77777777" w:rsidR="00E640A8" w:rsidRDefault="00E640A8" w:rsidP="007223D1">
      <w:pPr>
        <w:ind w:left="360"/>
        <w:jc w:val="both"/>
      </w:pPr>
    </w:p>
    <w:p w14:paraId="4DE898D2" w14:textId="17E4B9AF" w:rsidR="004E733F" w:rsidRDefault="004E733F" w:rsidP="00395221"/>
    <w:sectPr w:rsidR="004E73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B2B3E"/>
    <w:multiLevelType w:val="hybridMultilevel"/>
    <w:tmpl w:val="C0529940"/>
    <w:lvl w:ilvl="0" w:tplc="29CA8026">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94813"/>
    <w:multiLevelType w:val="hybridMultilevel"/>
    <w:tmpl w:val="9B3CD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D65B3C"/>
    <w:multiLevelType w:val="multilevel"/>
    <w:tmpl w:val="A6BE39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1FD3B58"/>
    <w:multiLevelType w:val="hybridMultilevel"/>
    <w:tmpl w:val="5A1074A8"/>
    <w:lvl w:ilvl="0" w:tplc="75EA0AC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1D378E"/>
    <w:multiLevelType w:val="multilevel"/>
    <w:tmpl w:val="D6C24C8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322583397">
    <w:abstractNumId w:val="4"/>
  </w:num>
  <w:num w:numId="2" w16cid:durableId="1254819124">
    <w:abstractNumId w:val="3"/>
  </w:num>
  <w:num w:numId="3" w16cid:durableId="542324957">
    <w:abstractNumId w:val="2"/>
  </w:num>
  <w:num w:numId="4" w16cid:durableId="1084035735">
    <w:abstractNumId w:val="1"/>
  </w:num>
  <w:num w:numId="5" w16cid:durableId="1110932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221"/>
    <w:rsid w:val="0001394B"/>
    <w:rsid w:val="00030DD9"/>
    <w:rsid w:val="00046462"/>
    <w:rsid w:val="00052826"/>
    <w:rsid w:val="0005361C"/>
    <w:rsid w:val="00053ED8"/>
    <w:rsid w:val="00054AEF"/>
    <w:rsid w:val="000577C1"/>
    <w:rsid w:val="000608C9"/>
    <w:rsid w:val="0007245F"/>
    <w:rsid w:val="00072F13"/>
    <w:rsid w:val="0007751E"/>
    <w:rsid w:val="00082A82"/>
    <w:rsid w:val="000939BB"/>
    <w:rsid w:val="00095DFC"/>
    <w:rsid w:val="00096131"/>
    <w:rsid w:val="000A07C3"/>
    <w:rsid w:val="000B3A70"/>
    <w:rsid w:val="000B5650"/>
    <w:rsid w:val="000E11DA"/>
    <w:rsid w:val="000E7B46"/>
    <w:rsid w:val="000F4AFD"/>
    <w:rsid w:val="00113B70"/>
    <w:rsid w:val="001247A2"/>
    <w:rsid w:val="00125710"/>
    <w:rsid w:val="0012630B"/>
    <w:rsid w:val="001268C7"/>
    <w:rsid w:val="00155319"/>
    <w:rsid w:val="0017403E"/>
    <w:rsid w:val="00183CF2"/>
    <w:rsid w:val="001A67F1"/>
    <w:rsid w:val="001B2F7C"/>
    <w:rsid w:val="001B4804"/>
    <w:rsid w:val="001D5962"/>
    <w:rsid w:val="001E248B"/>
    <w:rsid w:val="001E7860"/>
    <w:rsid w:val="001F68CB"/>
    <w:rsid w:val="002048D4"/>
    <w:rsid w:val="0020721F"/>
    <w:rsid w:val="0021330E"/>
    <w:rsid w:val="00216723"/>
    <w:rsid w:val="00222F15"/>
    <w:rsid w:val="00225D1C"/>
    <w:rsid w:val="002451D9"/>
    <w:rsid w:val="002463C6"/>
    <w:rsid w:val="00257BD7"/>
    <w:rsid w:val="00264A7B"/>
    <w:rsid w:val="00265EA6"/>
    <w:rsid w:val="00271D64"/>
    <w:rsid w:val="002963EA"/>
    <w:rsid w:val="002C6AF5"/>
    <w:rsid w:val="002D009C"/>
    <w:rsid w:val="0030193E"/>
    <w:rsid w:val="00302636"/>
    <w:rsid w:val="003074D6"/>
    <w:rsid w:val="00310530"/>
    <w:rsid w:val="00326CF2"/>
    <w:rsid w:val="00336CB3"/>
    <w:rsid w:val="00350738"/>
    <w:rsid w:val="00363D71"/>
    <w:rsid w:val="00373944"/>
    <w:rsid w:val="00381D4C"/>
    <w:rsid w:val="00395221"/>
    <w:rsid w:val="003A1CDE"/>
    <w:rsid w:val="003A3A0B"/>
    <w:rsid w:val="003B67C5"/>
    <w:rsid w:val="003C6398"/>
    <w:rsid w:val="003D5520"/>
    <w:rsid w:val="003E00B0"/>
    <w:rsid w:val="003E5711"/>
    <w:rsid w:val="004152B2"/>
    <w:rsid w:val="00422DAA"/>
    <w:rsid w:val="00426ADE"/>
    <w:rsid w:val="00432778"/>
    <w:rsid w:val="00433182"/>
    <w:rsid w:val="0043367E"/>
    <w:rsid w:val="00444482"/>
    <w:rsid w:val="0048519D"/>
    <w:rsid w:val="004A2528"/>
    <w:rsid w:val="004B4D66"/>
    <w:rsid w:val="004B5533"/>
    <w:rsid w:val="004B676A"/>
    <w:rsid w:val="004C2A69"/>
    <w:rsid w:val="004D14EE"/>
    <w:rsid w:val="004D1DE5"/>
    <w:rsid w:val="004D75F0"/>
    <w:rsid w:val="004E20C4"/>
    <w:rsid w:val="004E733F"/>
    <w:rsid w:val="004F099E"/>
    <w:rsid w:val="004F7322"/>
    <w:rsid w:val="00500FD5"/>
    <w:rsid w:val="00514926"/>
    <w:rsid w:val="0052001E"/>
    <w:rsid w:val="00525E77"/>
    <w:rsid w:val="00532683"/>
    <w:rsid w:val="00543E81"/>
    <w:rsid w:val="00546175"/>
    <w:rsid w:val="0057214E"/>
    <w:rsid w:val="005764F9"/>
    <w:rsid w:val="00581712"/>
    <w:rsid w:val="005A39CD"/>
    <w:rsid w:val="005A7477"/>
    <w:rsid w:val="005C7B28"/>
    <w:rsid w:val="005D6690"/>
    <w:rsid w:val="005F3B9E"/>
    <w:rsid w:val="0060113C"/>
    <w:rsid w:val="00614217"/>
    <w:rsid w:val="00617FB4"/>
    <w:rsid w:val="00623534"/>
    <w:rsid w:val="006240CD"/>
    <w:rsid w:val="00625B7A"/>
    <w:rsid w:val="00625EB8"/>
    <w:rsid w:val="006318B5"/>
    <w:rsid w:val="00634F0A"/>
    <w:rsid w:val="006373C5"/>
    <w:rsid w:val="006409C3"/>
    <w:rsid w:val="0065426D"/>
    <w:rsid w:val="006561D1"/>
    <w:rsid w:val="00666D95"/>
    <w:rsid w:val="0067586B"/>
    <w:rsid w:val="006848E7"/>
    <w:rsid w:val="006869B3"/>
    <w:rsid w:val="0069473A"/>
    <w:rsid w:val="006A16BA"/>
    <w:rsid w:val="006A5C4C"/>
    <w:rsid w:val="006B36DD"/>
    <w:rsid w:val="006C3183"/>
    <w:rsid w:val="006C321E"/>
    <w:rsid w:val="006C69C5"/>
    <w:rsid w:val="006E7CAA"/>
    <w:rsid w:val="006F3AB7"/>
    <w:rsid w:val="006F50CC"/>
    <w:rsid w:val="007009F8"/>
    <w:rsid w:val="00704A23"/>
    <w:rsid w:val="00714349"/>
    <w:rsid w:val="00715F23"/>
    <w:rsid w:val="0072021C"/>
    <w:rsid w:val="007223D1"/>
    <w:rsid w:val="0072443B"/>
    <w:rsid w:val="007355C3"/>
    <w:rsid w:val="00745C44"/>
    <w:rsid w:val="007467BE"/>
    <w:rsid w:val="007474D9"/>
    <w:rsid w:val="00750002"/>
    <w:rsid w:val="0075720B"/>
    <w:rsid w:val="00773C0A"/>
    <w:rsid w:val="007771E6"/>
    <w:rsid w:val="00784836"/>
    <w:rsid w:val="00791553"/>
    <w:rsid w:val="00796E4F"/>
    <w:rsid w:val="007A295D"/>
    <w:rsid w:val="007D2621"/>
    <w:rsid w:val="007F32DD"/>
    <w:rsid w:val="008051C6"/>
    <w:rsid w:val="00805565"/>
    <w:rsid w:val="0082621F"/>
    <w:rsid w:val="008536C0"/>
    <w:rsid w:val="00854733"/>
    <w:rsid w:val="00855B7D"/>
    <w:rsid w:val="00870749"/>
    <w:rsid w:val="00873C9D"/>
    <w:rsid w:val="0087418E"/>
    <w:rsid w:val="00875637"/>
    <w:rsid w:val="00880714"/>
    <w:rsid w:val="00881E21"/>
    <w:rsid w:val="00884917"/>
    <w:rsid w:val="00891C78"/>
    <w:rsid w:val="00891FC4"/>
    <w:rsid w:val="008941C8"/>
    <w:rsid w:val="008A3F00"/>
    <w:rsid w:val="008C21A9"/>
    <w:rsid w:val="008C2881"/>
    <w:rsid w:val="008C37C2"/>
    <w:rsid w:val="008C3F87"/>
    <w:rsid w:val="008E4A3B"/>
    <w:rsid w:val="008E6A80"/>
    <w:rsid w:val="008E7488"/>
    <w:rsid w:val="008E7D25"/>
    <w:rsid w:val="008F0AAE"/>
    <w:rsid w:val="009026D5"/>
    <w:rsid w:val="00902A03"/>
    <w:rsid w:val="009200BE"/>
    <w:rsid w:val="00925177"/>
    <w:rsid w:val="009408E0"/>
    <w:rsid w:val="00945465"/>
    <w:rsid w:val="0095615C"/>
    <w:rsid w:val="00965A92"/>
    <w:rsid w:val="0096701E"/>
    <w:rsid w:val="00970D5B"/>
    <w:rsid w:val="00984A6B"/>
    <w:rsid w:val="0099676A"/>
    <w:rsid w:val="0099747C"/>
    <w:rsid w:val="009A095C"/>
    <w:rsid w:val="009A2043"/>
    <w:rsid w:val="009A2EA3"/>
    <w:rsid w:val="009A6A0E"/>
    <w:rsid w:val="009B24D4"/>
    <w:rsid w:val="009B2513"/>
    <w:rsid w:val="009B5291"/>
    <w:rsid w:val="009B5B24"/>
    <w:rsid w:val="009B7E0E"/>
    <w:rsid w:val="009D1C7D"/>
    <w:rsid w:val="009D588D"/>
    <w:rsid w:val="009E20C6"/>
    <w:rsid w:val="009E6184"/>
    <w:rsid w:val="009F7D7D"/>
    <w:rsid w:val="00A01701"/>
    <w:rsid w:val="00A03AB6"/>
    <w:rsid w:val="00A06B17"/>
    <w:rsid w:val="00A1674D"/>
    <w:rsid w:val="00A16DC4"/>
    <w:rsid w:val="00A22550"/>
    <w:rsid w:val="00A22781"/>
    <w:rsid w:val="00A340D9"/>
    <w:rsid w:val="00A3783A"/>
    <w:rsid w:val="00A45FA7"/>
    <w:rsid w:val="00A50311"/>
    <w:rsid w:val="00A6318E"/>
    <w:rsid w:val="00A716E2"/>
    <w:rsid w:val="00A915D7"/>
    <w:rsid w:val="00A92786"/>
    <w:rsid w:val="00AB746F"/>
    <w:rsid w:val="00AC3EE1"/>
    <w:rsid w:val="00AC798F"/>
    <w:rsid w:val="00AC7AF9"/>
    <w:rsid w:val="00AE0DCD"/>
    <w:rsid w:val="00AE22F9"/>
    <w:rsid w:val="00AE3BD7"/>
    <w:rsid w:val="00AF259E"/>
    <w:rsid w:val="00AF4A57"/>
    <w:rsid w:val="00AF6172"/>
    <w:rsid w:val="00B1293E"/>
    <w:rsid w:val="00B17124"/>
    <w:rsid w:val="00B21CCD"/>
    <w:rsid w:val="00B3663D"/>
    <w:rsid w:val="00B44FA6"/>
    <w:rsid w:val="00B45E13"/>
    <w:rsid w:val="00B51F05"/>
    <w:rsid w:val="00B56727"/>
    <w:rsid w:val="00B70808"/>
    <w:rsid w:val="00B71DFB"/>
    <w:rsid w:val="00B738CD"/>
    <w:rsid w:val="00B75DF3"/>
    <w:rsid w:val="00B82F36"/>
    <w:rsid w:val="00BA2965"/>
    <w:rsid w:val="00BB06E5"/>
    <w:rsid w:val="00BB0F48"/>
    <w:rsid w:val="00BC49A6"/>
    <w:rsid w:val="00BC5215"/>
    <w:rsid w:val="00BE1059"/>
    <w:rsid w:val="00BE52EB"/>
    <w:rsid w:val="00BE5A61"/>
    <w:rsid w:val="00BF3ECC"/>
    <w:rsid w:val="00BF6674"/>
    <w:rsid w:val="00C05329"/>
    <w:rsid w:val="00C12782"/>
    <w:rsid w:val="00C215CF"/>
    <w:rsid w:val="00C2291A"/>
    <w:rsid w:val="00C32BEC"/>
    <w:rsid w:val="00C37879"/>
    <w:rsid w:val="00C401F2"/>
    <w:rsid w:val="00C40761"/>
    <w:rsid w:val="00C40FCD"/>
    <w:rsid w:val="00C46048"/>
    <w:rsid w:val="00C61060"/>
    <w:rsid w:val="00C62E14"/>
    <w:rsid w:val="00C64B09"/>
    <w:rsid w:val="00C64BD7"/>
    <w:rsid w:val="00C75715"/>
    <w:rsid w:val="00C779ED"/>
    <w:rsid w:val="00C8247D"/>
    <w:rsid w:val="00C84301"/>
    <w:rsid w:val="00C93C30"/>
    <w:rsid w:val="00C96F7A"/>
    <w:rsid w:val="00CA63A2"/>
    <w:rsid w:val="00CB69F0"/>
    <w:rsid w:val="00CB7BB6"/>
    <w:rsid w:val="00CD0FAE"/>
    <w:rsid w:val="00CD50FF"/>
    <w:rsid w:val="00CD702B"/>
    <w:rsid w:val="00CE11C0"/>
    <w:rsid w:val="00CE1B33"/>
    <w:rsid w:val="00CE5C31"/>
    <w:rsid w:val="00D108F0"/>
    <w:rsid w:val="00D14D23"/>
    <w:rsid w:val="00D229D7"/>
    <w:rsid w:val="00D27BDE"/>
    <w:rsid w:val="00D31A98"/>
    <w:rsid w:val="00D436EC"/>
    <w:rsid w:val="00D5529F"/>
    <w:rsid w:val="00D572F3"/>
    <w:rsid w:val="00D67BB4"/>
    <w:rsid w:val="00D76324"/>
    <w:rsid w:val="00D914C4"/>
    <w:rsid w:val="00D9566E"/>
    <w:rsid w:val="00DA4804"/>
    <w:rsid w:val="00DA5033"/>
    <w:rsid w:val="00DA608D"/>
    <w:rsid w:val="00DA66E8"/>
    <w:rsid w:val="00DB04B7"/>
    <w:rsid w:val="00DB21DF"/>
    <w:rsid w:val="00DC70CD"/>
    <w:rsid w:val="00DD367C"/>
    <w:rsid w:val="00DF0473"/>
    <w:rsid w:val="00DF1B29"/>
    <w:rsid w:val="00E25F78"/>
    <w:rsid w:val="00E409E4"/>
    <w:rsid w:val="00E45DFB"/>
    <w:rsid w:val="00E526BC"/>
    <w:rsid w:val="00E5384E"/>
    <w:rsid w:val="00E54A83"/>
    <w:rsid w:val="00E5544B"/>
    <w:rsid w:val="00E5689F"/>
    <w:rsid w:val="00E640A8"/>
    <w:rsid w:val="00E80856"/>
    <w:rsid w:val="00E840EF"/>
    <w:rsid w:val="00E86D7B"/>
    <w:rsid w:val="00E93E31"/>
    <w:rsid w:val="00E97612"/>
    <w:rsid w:val="00EA6DB4"/>
    <w:rsid w:val="00EB3018"/>
    <w:rsid w:val="00ED09EF"/>
    <w:rsid w:val="00EE6720"/>
    <w:rsid w:val="00EF0D5E"/>
    <w:rsid w:val="00F0318F"/>
    <w:rsid w:val="00F2474A"/>
    <w:rsid w:val="00F24929"/>
    <w:rsid w:val="00F259C6"/>
    <w:rsid w:val="00F43306"/>
    <w:rsid w:val="00F60088"/>
    <w:rsid w:val="00F615F5"/>
    <w:rsid w:val="00F76ADC"/>
    <w:rsid w:val="00F81D9B"/>
    <w:rsid w:val="00F83056"/>
    <w:rsid w:val="00FA2469"/>
    <w:rsid w:val="00FA73B9"/>
    <w:rsid w:val="00FB3103"/>
    <w:rsid w:val="00FB352F"/>
    <w:rsid w:val="00FB4DF5"/>
    <w:rsid w:val="00FB6BCC"/>
    <w:rsid w:val="00FC349A"/>
    <w:rsid w:val="00FC42A8"/>
    <w:rsid w:val="00FD4191"/>
    <w:rsid w:val="00FD4B39"/>
    <w:rsid w:val="00FE6D2C"/>
    <w:rsid w:val="00FF29AF"/>
    <w:rsid w:val="00FF2B36"/>
    <w:rsid w:val="00FF3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DC701"/>
  <w15:chartTrackingRefBased/>
  <w15:docId w15:val="{3B44E5AA-2D08-4223-AE42-0BAA5E84A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1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641568">
      <w:bodyDiv w:val="1"/>
      <w:marLeft w:val="0"/>
      <w:marRight w:val="0"/>
      <w:marTop w:val="0"/>
      <w:marBottom w:val="0"/>
      <w:divBdr>
        <w:top w:val="none" w:sz="0" w:space="0" w:color="auto"/>
        <w:left w:val="none" w:sz="0" w:space="0" w:color="auto"/>
        <w:bottom w:val="none" w:sz="0" w:space="0" w:color="auto"/>
        <w:right w:val="none" w:sz="0" w:space="0" w:color="auto"/>
      </w:divBdr>
    </w:div>
    <w:div w:id="258754324">
      <w:bodyDiv w:val="1"/>
      <w:marLeft w:val="0"/>
      <w:marRight w:val="0"/>
      <w:marTop w:val="0"/>
      <w:marBottom w:val="0"/>
      <w:divBdr>
        <w:top w:val="none" w:sz="0" w:space="0" w:color="auto"/>
        <w:left w:val="none" w:sz="0" w:space="0" w:color="auto"/>
        <w:bottom w:val="none" w:sz="0" w:space="0" w:color="auto"/>
        <w:right w:val="none" w:sz="0" w:space="0" w:color="auto"/>
      </w:divBdr>
    </w:div>
    <w:div w:id="259799653">
      <w:bodyDiv w:val="1"/>
      <w:marLeft w:val="0"/>
      <w:marRight w:val="0"/>
      <w:marTop w:val="0"/>
      <w:marBottom w:val="0"/>
      <w:divBdr>
        <w:top w:val="none" w:sz="0" w:space="0" w:color="auto"/>
        <w:left w:val="none" w:sz="0" w:space="0" w:color="auto"/>
        <w:bottom w:val="none" w:sz="0" w:space="0" w:color="auto"/>
        <w:right w:val="none" w:sz="0" w:space="0" w:color="auto"/>
      </w:divBdr>
    </w:div>
    <w:div w:id="283466593">
      <w:bodyDiv w:val="1"/>
      <w:marLeft w:val="0"/>
      <w:marRight w:val="0"/>
      <w:marTop w:val="0"/>
      <w:marBottom w:val="0"/>
      <w:divBdr>
        <w:top w:val="none" w:sz="0" w:space="0" w:color="auto"/>
        <w:left w:val="none" w:sz="0" w:space="0" w:color="auto"/>
        <w:bottom w:val="none" w:sz="0" w:space="0" w:color="auto"/>
        <w:right w:val="none" w:sz="0" w:space="0" w:color="auto"/>
      </w:divBdr>
    </w:div>
    <w:div w:id="536701513">
      <w:bodyDiv w:val="1"/>
      <w:marLeft w:val="0"/>
      <w:marRight w:val="0"/>
      <w:marTop w:val="0"/>
      <w:marBottom w:val="0"/>
      <w:divBdr>
        <w:top w:val="none" w:sz="0" w:space="0" w:color="auto"/>
        <w:left w:val="none" w:sz="0" w:space="0" w:color="auto"/>
        <w:bottom w:val="none" w:sz="0" w:space="0" w:color="auto"/>
        <w:right w:val="none" w:sz="0" w:space="0" w:color="auto"/>
      </w:divBdr>
    </w:div>
    <w:div w:id="603344096">
      <w:bodyDiv w:val="1"/>
      <w:marLeft w:val="0"/>
      <w:marRight w:val="0"/>
      <w:marTop w:val="0"/>
      <w:marBottom w:val="0"/>
      <w:divBdr>
        <w:top w:val="none" w:sz="0" w:space="0" w:color="auto"/>
        <w:left w:val="none" w:sz="0" w:space="0" w:color="auto"/>
        <w:bottom w:val="none" w:sz="0" w:space="0" w:color="auto"/>
        <w:right w:val="none" w:sz="0" w:space="0" w:color="auto"/>
      </w:divBdr>
    </w:div>
    <w:div w:id="633298110">
      <w:bodyDiv w:val="1"/>
      <w:marLeft w:val="0"/>
      <w:marRight w:val="0"/>
      <w:marTop w:val="0"/>
      <w:marBottom w:val="0"/>
      <w:divBdr>
        <w:top w:val="none" w:sz="0" w:space="0" w:color="auto"/>
        <w:left w:val="none" w:sz="0" w:space="0" w:color="auto"/>
        <w:bottom w:val="none" w:sz="0" w:space="0" w:color="auto"/>
        <w:right w:val="none" w:sz="0" w:space="0" w:color="auto"/>
      </w:divBdr>
    </w:div>
    <w:div w:id="936985194">
      <w:bodyDiv w:val="1"/>
      <w:marLeft w:val="0"/>
      <w:marRight w:val="0"/>
      <w:marTop w:val="0"/>
      <w:marBottom w:val="0"/>
      <w:divBdr>
        <w:top w:val="none" w:sz="0" w:space="0" w:color="auto"/>
        <w:left w:val="none" w:sz="0" w:space="0" w:color="auto"/>
        <w:bottom w:val="none" w:sz="0" w:space="0" w:color="auto"/>
        <w:right w:val="none" w:sz="0" w:space="0" w:color="auto"/>
      </w:divBdr>
    </w:div>
    <w:div w:id="978070422">
      <w:bodyDiv w:val="1"/>
      <w:marLeft w:val="0"/>
      <w:marRight w:val="0"/>
      <w:marTop w:val="0"/>
      <w:marBottom w:val="0"/>
      <w:divBdr>
        <w:top w:val="none" w:sz="0" w:space="0" w:color="auto"/>
        <w:left w:val="none" w:sz="0" w:space="0" w:color="auto"/>
        <w:bottom w:val="none" w:sz="0" w:space="0" w:color="auto"/>
        <w:right w:val="none" w:sz="0" w:space="0" w:color="auto"/>
      </w:divBdr>
    </w:div>
    <w:div w:id="1027827036">
      <w:bodyDiv w:val="1"/>
      <w:marLeft w:val="0"/>
      <w:marRight w:val="0"/>
      <w:marTop w:val="0"/>
      <w:marBottom w:val="0"/>
      <w:divBdr>
        <w:top w:val="none" w:sz="0" w:space="0" w:color="auto"/>
        <w:left w:val="none" w:sz="0" w:space="0" w:color="auto"/>
        <w:bottom w:val="none" w:sz="0" w:space="0" w:color="auto"/>
        <w:right w:val="none" w:sz="0" w:space="0" w:color="auto"/>
      </w:divBdr>
    </w:div>
    <w:div w:id="1100492283">
      <w:bodyDiv w:val="1"/>
      <w:marLeft w:val="0"/>
      <w:marRight w:val="0"/>
      <w:marTop w:val="0"/>
      <w:marBottom w:val="0"/>
      <w:divBdr>
        <w:top w:val="none" w:sz="0" w:space="0" w:color="auto"/>
        <w:left w:val="none" w:sz="0" w:space="0" w:color="auto"/>
        <w:bottom w:val="none" w:sz="0" w:space="0" w:color="auto"/>
        <w:right w:val="none" w:sz="0" w:space="0" w:color="auto"/>
      </w:divBdr>
    </w:div>
    <w:div w:id="1138960287">
      <w:bodyDiv w:val="1"/>
      <w:marLeft w:val="0"/>
      <w:marRight w:val="0"/>
      <w:marTop w:val="0"/>
      <w:marBottom w:val="0"/>
      <w:divBdr>
        <w:top w:val="none" w:sz="0" w:space="0" w:color="auto"/>
        <w:left w:val="none" w:sz="0" w:space="0" w:color="auto"/>
        <w:bottom w:val="none" w:sz="0" w:space="0" w:color="auto"/>
        <w:right w:val="none" w:sz="0" w:space="0" w:color="auto"/>
      </w:divBdr>
    </w:div>
    <w:div w:id="1254047451">
      <w:bodyDiv w:val="1"/>
      <w:marLeft w:val="0"/>
      <w:marRight w:val="0"/>
      <w:marTop w:val="0"/>
      <w:marBottom w:val="0"/>
      <w:divBdr>
        <w:top w:val="none" w:sz="0" w:space="0" w:color="auto"/>
        <w:left w:val="none" w:sz="0" w:space="0" w:color="auto"/>
        <w:bottom w:val="none" w:sz="0" w:space="0" w:color="auto"/>
        <w:right w:val="none" w:sz="0" w:space="0" w:color="auto"/>
      </w:divBdr>
    </w:div>
    <w:div w:id="1270355226">
      <w:bodyDiv w:val="1"/>
      <w:marLeft w:val="0"/>
      <w:marRight w:val="0"/>
      <w:marTop w:val="0"/>
      <w:marBottom w:val="0"/>
      <w:divBdr>
        <w:top w:val="none" w:sz="0" w:space="0" w:color="auto"/>
        <w:left w:val="none" w:sz="0" w:space="0" w:color="auto"/>
        <w:bottom w:val="none" w:sz="0" w:space="0" w:color="auto"/>
        <w:right w:val="none" w:sz="0" w:space="0" w:color="auto"/>
      </w:divBdr>
    </w:div>
    <w:div w:id="1312759536">
      <w:bodyDiv w:val="1"/>
      <w:marLeft w:val="0"/>
      <w:marRight w:val="0"/>
      <w:marTop w:val="0"/>
      <w:marBottom w:val="0"/>
      <w:divBdr>
        <w:top w:val="none" w:sz="0" w:space="0" w:color="auto"/>
        <w:left w:val="none" w:sz="0" w:space="0" w:color="auto"/>
        <w:bottom w:val="none" w:sz="0" w:space="0" w:color="auto"/>
        <w:right w:val="none" w:sz="0" w:space="0" w:color="auto"/>
      </w:divBdr>
    </w:div>
    <w:div w:id="1341657213">
      <w:bodyDiv w:val="1"/>
      <w:marLeft w:val="0"/>
      <w:marRight w:val="0"/>
      <w:marTop w:val="0"/>
      <w:marBottom w:val="0"/>
      <w:divBdr>
        <w:top w:val="none" w:sz="0" w:space="0" w:color="auto"/>
        <w:left w:val="none" w:sz="0" w:space="0" w:color="auto"/>
        <w:bottom w:val="none" w:sz="0" w:space="0" w:color="auto"/>
        <w:right w:val="none" w:sz="0" w:space="0" w:color="auto"/>
      </w:divBdr>
    </w:div>
    <w:div w:id="1481144517">
      <w:bodyDiv w:val="1"/>
      <w:marLeft w:val="0"/>
      <w:marRight w:val="0"/>
      <w:marTop w:val="0"/>
      <w:marBottom w:val="0"/>
      <w:divBdr>
        <w:top w:val="none" w:sz="0" w:space="0" w:color="auto"/>
        <w:left w:val="none" w:sz="0" w:space="0" w:color="auto"/>
        <w:bottom w:val="none" w:sz="0" w:space="0" w:color="auto"/>
        <w:right w:val="none" w:sz="0" w:space="0" w:color="auto"/>
      </w:divBdr>
    </w:div>
    <w:div w:id="1498380930">
      <w:bodyDiv w:val="1"/>
      <w:marLeft w:val="0"/>
      <w:marRight w:val="0"/>
      <w:marTop w:val="0"/>
      <w:marBottom w:val="0"/>
      <w:divBdr>
        <w:top w:val="none" w:sz="0" w:space="0" w:color="auto"/>
        <w:left w:val="none" w:sz="0" w:space="0" w:color="auto"/>
        <w:bottom w:val="none" w:sz="0" w:space="0" w:color="auto"/>
        <w:right w:val="none" w:sz="0" w:space="0" w:color="auto"/>
      </w:divBdr>
    </w:div>
    <w:div w:id="1571312397">
      <w:bodyDiv w:val="1"/>
      <w:marLeft w:val="0"/>
      <w:marRight w:val="0"/>
      <w:marTop w:val="0"/>
      <w:marBottom w:val="0"/>
      <w:divBdr>
        <w:top w:val="none" w:sz="0" w:space="0" w:color="auto"/>
        <w:left w:val="none" w:sz="0" w:space="0" w:color="auto"/>
        <w:bottom w:val="none" w:sz="0" w:space="0" w:color="auto"/>
        <w:right w:val="none" w:sz="0" w:space="0" w:color="auto"/>
      </w:divBdr>
    </w:div>
    <w:div w:id="1674796018">
      <w:bodyDiv w:val="1"/>
      <w:marLeft w:val="0"/>
      <w:marRight w:val="0"/>
      <w:marTop w:val="0"/>
      <w:marBottom w:val="0"/>
      <w:divBdr>
        <w:top w:val="none" w:sz="0" w:space="0" w:color="auto"/>
        <w:left w:val="none" w:sz="0" w:space="0" w:color="auto"/>
        <w:bottom w:val="none" w:sz="0" w:space="0" w:color="auto"/>
        <w:right w:val="none" w:sz="0" w:space="0" w:color="auto"/>
      </w:divBdr>
    </w:div>
    <w:div w:id="1731226079">
      <w:bodyDiv w:val="1"/>
      <w:marLeft w:val="0"/>
      <w:marRight w:val="0"/>
      <w:marTop w:val="0"/>
      <w:marBottom w:val="0"/>
      <w:divBdr>
        <w:top w:val="none" w:sz="0" w:space="0" w:color="auto"/>
        <w:left w:val="none" w:sz="0" w:space="0" w:color="auto"/>
        <w:bottom w:val="none" w:sz="0" w:space="0" w:color="auto"/>
        <w:right w:val="none" w:sz="0" w:space="0" w:color="auto"/>
      </w:divBdr>
    </w:div>
    <w:div w:id="1732386082">
      <w:bodyDiv w:val="1"/>
      <w:marLeft w:val="0"/>
      <w:marRight w:val="0"/>
      <w:marTop w:val="0"/>
      <w:marBottom w:val="0"/>
      <w:divBdr>
        <w:top w:val="none" w:sz="0" w:space="0" w:color="auto"/>
        <w:left w:val="none" w:sz="0" w:space="0" w:color="auto"/>
        <w:bottom w:val="none" w:sz="0" w:space="0" w:color="auto"/>
        <w:right w:val="none" w:sz="0" w:space="0" w:color="auto"/>
      </w:divBdr>
    </w:div>
    <w:div w:id="1866408271">
      <w:bodyDiv w:val="1"/>
      <w:marLeft w:val="0"/>
      <w:marRight w:val="0"/>
      <w:marTop w:val="0"/>
      <w:marBottom w:val="0"/>
      <w:divBdr>
        <w:top w:val="none" w:sz="0" w:space="0" w:color="auto"/>
        <w:left w:val="none" w:sz="0" w:space="0" w:color="auto"/>
        <w:bottom w:val="none" w:sz="0" w:space="0" w:color="auto"/>
        <w:right w:val="none" w:sz="0" w:space="0" w:color="auto"/>
      </w:divBdr>
    </w:div>
    <w:div w:id="1955477607">
      <w:bodyDiv w:val="1"/>
      <w:marLeft w:val="0"/>
      <w:marRight w:val="0"/>
      <w:marTop w:val="0"/>
      <w:marBottom w:val="0"/>
      <w:divBdr>
        <w:top w:val="none" w:sz="0" w:space="0" w:color="auto"/>
        <w:left w:val="none" w:sz="0" w:space="0" w:color="auto"/>
        <w:bottom w:val="none" w:sz="0" w:space="0" w:color="auto"/>
        <w:right w:val="none" w:sz="0" w:space="0" w:color="auto"/>
      </w:divBdr>
    </w:div>
    <w:div w:id="1993950873">
      <w:bodyDiv w:val="1"/>
      <w:marLeft w:val="0"/>
      <w:marRight w:val="0"/>
      <w:marTop w:val="0"/>
      <w:marBottom w:val="0"/>
      <w:divBdr>
        <w:top w:val="none" w:sz="0" w:space="0" w:color="auto"/>
        <w:left w:val="none" w:sz="0" w:space="0" w:color="auto"/>
        <w:bottom w:val="none" w:sz="0" w:space="0" w:color="auto"/>
        <w:right w:val="none" w:sz="0" w:space="0" w:color="auto"/>
      </w:divBdr>
    </w:div>
    <w:div w:id="2018917190">
      <w:bodyDiv w:val="1"/>
      <w:marLeft w:val="0"/>
      <w:marRight w:val="0"/>
      <w:marTop w:val="0"/>
      <w:marBottom w:val="0"/>
      <w:divBdr>
        <w:top w:val="none" w:sz="0" w:space="0" w:color="auto"/>
        <w:left w:val="none" w:sz="0" w:space="0" w:color="auto"/>
        <w:bottom w:val="none" w:sz="0" w:space="0" w:color="auto"/>
        <w:right w:val="none" w:sz="0" w:space="0" w:color="auto"/>
      </w:divBdr>
    </w:div>
    <w:div w:id="2038895668">
      <w:bodyDiv w:val="1"/>
      <w:marLeft w:val="0"/>
      <w:marRight w:val="0"/>
      <w:marTop w:val="0"/>
      <w:marBottom w:val="0"/>
      <w:divBdr>
        <w:top w:val="none" w:sz="0" w:space="0" w:color="auto"/>
        <w:left w:val="none" w:sz="0" w:space="0" w:color="auto"/>
        <w:bottom w:val="none" w:sz="0" w:space="0" w:color="auto"/>
        <w:right w:val="none" w:sz="0" w:space="0" w:color="auto"/>
      </w:divBdr>
    </w:div>
    <w:div w:id="207238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bet23</b:Tag>
    <b:SourceType>InternetSite</b:SourceType>
    <b:Guid>{1707260C-7EE1-4FF7-88E3-B381B71EFDDF}</b:Guid>
    <b:Author>
      <b:Author>
        <b:Corporate>betterhelp</b:Corporate>
      </b:Author>
    </b:Author>
    <b:Title>A History Of Domestic Violence: Has Anything Changed?</b:Title>
    <b:Year>2023</b:Year>
    <b:YearAccessed>2023</b:YearAccessed>
    <b:MonthAccessed>April</b:MonthAccessed>
    <b:DayAccessed>18</b:DayAccessed>
    <b:URL>https://www.betterhelp.com/advice/domestic-violence/a-history-of-domestic-violence-how-much-have-things-changed/</b:URL>
    <b:RefOrder>3</b:RefOrder>
  </b:Source>
  <b:Source>
    <b:Tag>NCA23</b:Tag>
    <b:SourceType>InternetSite</b:SourceType>
    <b:Guid>{2F14687A-63BA-461F-92F7-29BEC5CABEB9}</b:Guid>
    <b:Author>
      <b:Author>
        <b:Corporate>NCADV</b:Corporate>
      </b:Author>
    </b:Author>
    <b:Title>Statistics</b:Title>
    <b:YearAccessed>2023</b:YearAccessed>
    <b:MonthAccessed>April</b:MonthAccessed>
    <b:DayAccessed>2</b:DayAccessed>
    <b:URL>https://ncadv.org/STATISTICS#:~:text=1%20in%203%20women%20and,be%20considered%20%22domestic%20violence.%22&amp;text=1%20in%207%20women%20and,injured%20by%20an%20intimate%20partner.</b:URL>
    <b:RefOrder>4</b:RefOrder>
  </b:Source>
  <b:Source>
    <b:Tag>HMI191</b:Tag>
    <b:SourceType>InternetSite</b:SourceType>
    <b:Guid>{75A9BD63-8F1B-4F2B-83D0-D60BA3863D15}</b:Guid>
    <b:Author>
      <b:Author>
        <b:Corporate>HMICFRS</b:Corporate>
      </b:Author>
    </b:Author>
    <b:Title>The police response to victims of domestic abuse continues to improve</b:Title>
    <b:Year>2019</b:Year>
    <b:YearAccessed>2023</b:YearAccessed>
    <b:MonthAccessed>February </b:MonthAccessed>
    <b:DayAccessed>12</b:DayAccessed>
    <b:URL>https://www.justiceinspectorates.gov.uk/hmicfrs/news/news-feed/the-police-response-to-victims-of-domestic-abuse-continues-to-improve/#:~:text=Data%20collected%20during%20the%202017%20PEEL%20inspection%20shows,in%20the%20police%20with%20more%20victims%20co</b:URL>
    <b:RefOrder>1</b:RefOrder>
  </b:Source>
  <b:Source>
    <b:Tag>HMI23</b:Tag>
    <b:SourceType>InternetSite</b:SourceType>
    <b:Guid>{9D2C37A9-2FC8-4DEF-ACE8-28A9059842A1}</b:Guid>
    <b:Author>
      <b:Author>
        <b:Corporate>HMICFRS</b:Corporate>
      </b:Author>
    </b:Author>
    <b:Title>PEEL assessments</b:Title>
    <b:YearAccessed>2023</b:YearAccessed>
    <b:MonthAccessed>February</b:MonthAccessed>
    <b:DayAccessed>12</b:DayAccessed>
    <b:URL>https://www.justiceinspectorates.gov.uk/hmicfrs/peel-assessments/peel-2017/</b:URL>
    <b:RefOrder>2</b:RefOrder>
  </b:Source>
  <b:Source>
    <b:Tag>NPC13</b:Tag>
    <b:SourceType>InternetSite</b:SourceType>
    <b:Guid>{F3F9CA22-4A90-40A5-A991-A2919666B825}</b:Guid>
    <b:Author>
      <b:Author>
        <b:Corporate>NPCC</b:Corporate>
      </b:Author>
    </b:Author>
    <b:Title>ACPO comment on the new definition for domestic abuse</b:Title>
    <b:Year>2013</b:Year>
    <b:YearAccessed>2023</b:YearAccessed>
    <b:MonthAccessed>February</b:MonthAccessed>
    <b:DayAccessed>13</b:DayAccessed>
    <b:URL>https://news.npcc.police.uk/releases/acpo-comment-on-the-new-definition-for-domestic-abuse</b:URL>
    <b:RefOrder>6</b:RefOrder>
  </b:Source>
  <b:Source>
    <b:Tag>UKE18</b:Tag>
    <b:SourceType>InternetSite</b:SourceType>
    <b:Guid>{3D0FAE03-56EA-490A-A22E-FBEB528051C9}</b:Guid>
    <b:Author>
      <b:Author>
        <b:Corporate>UKEssays</b:Corporate>
      </b:Author>
    </b:Author>
    <b:Title>History of Domestic Violence and Legislation in the UK</b:Title>
    <b:Year>2018</b:Year>
    <b:YearAccessed>2023</b:YearAccessed>
    <b:MonthAccessed>March </b:MonthAccessed>
    <b:DayAccessed>3</b:DayAccessed>
    <b:URL>https://www.ukessays.com/essays/criminology/literature-review-domestic-violence.php</b:URL>
    <b:RefOrder>5</b:RefOrder>
  </b:Source>
  <b:Source>
    <b:Tag>Wom23</b:Tag>
    <b:SourceType>InternetSite</b:SourceType>
    <b:Guid>{24D3B77A-8860-412C-B8D4-524C7B793681}</b:Guid>
    <b:Author>
      <b:Author>
        <b:Corporate>Women's Aid</b:Corporate>
      </b:Author>
    </b:Author>
    <b:Title>What is coercive control?</b:Title>
    <b:YearAccessed>2023</b:YearAccessed>
    <b:MonthAccessed>March</b:MonthAccessed>
    <b:DayAccessed>14</b:DayAccessed>
    <b:URL>https://www.womensaid.org.uk/information-support/what-is-domestic-abuse/coercive-control/</b:URL>
    <b:RefOrder>7</b:RefOrder>
  </b:Source>
  <b:Source>
    <b:Tag>GOV15</b:Tag>
    <b:SourceType>InternetSite</b:SourceType>
    <b:Guid>{AC98AFC1-37B0-4C1A-9352-FD117B72E94E}</b:Guid>
    <b:Author>
      <b:Author>
        <b:Corporate>GOV.UK</b:Corporate>
      </b:Author>
    </b:Author>
    <b:Title>Coercive or controlling behaviour now a crime</b:Title>
    <b:Year>2015</b:Year>
    <b:YearAccessed>2023</b:YearAccessed>
    <b:MonthAccessed>March </b:MonthAccessed>
    <b:DayAccessed>12</b:DayAccessed>
    <b:URL>https://www.gov.uk/government/news/coercive-or-controlling-behaviour-now-a-crime</b:URL>
    <b:RefOrder>8</b:RefOrder>
  </b:Source>
  <b:Source>
    <b:Tag>BBC18</b:Tag>
    <b:SourceType>InternetSite</b:SourceType>
    <b:Guid>{8939A398-6E52-4986-9D89-C898AFE61928}</b:Guid>
    <b:Author>
      <b:Author>
        <b:Corporate>BBC, Cowling P</b:Corporate>
      </b:Author>
    </b:Author>
    <b:Title>Domestic abuse: Majority of controlling cases dropped</b:Title>
    <b:Year>2018</b:Year>
    <b:YearAccessed>2023</b:YearAccessed>
    <b:MonthAccessed>March</b:MonthAccessed>
    <b:DayAccessed>12</b:DayAccessed>
    <b:URL>https://www.bbc.co.uk/news/uk-46429520</b:URL>
    <b:RefOrder>9</b:RefOrder>
  </b:Source>
  <b:Source>
    <b:Tag>Nat231</b:Tag>
    <b:SourceType>InternetSite</b:SourceType>
    <b:Guid>{D791C30F-9040-4EC9-B31A-6E7B4C08F801}</b:Guid>
    <b:Author>
      <b:Author>
        <b:Corporate>National Centre for Domestic Violence</b:Corporate>
      </b:Author>
    </b:Author>
    <b:Title>Domestic Physical Abuse</b:Title>
    <b:YearAccessed>2023</b:YearAccessed>
    <b:MonthAccessed>March</b:MonthAccessed>
    <b:DayAccessed>16</b:DayAccessed>
    <b:URL>https://www.ncdv.org.uk/domestic-physical-abuse/</b:URL>
    <b:RefOrder>10</b:RefOrder>
  </b:Source>
  <b:Source>
    <b:Tag>Col152</b:Tag>
    <b:SourceType>InternetSite</b:SourceType>
    <b:Guid>{D63BC8B4-E14F-4475-9670-DEE92B4EECD1}</b:Guid>
    <b:Author>
      <b:Author>
        <b:Corporate>College of Policing</b:Corporate>
      </b:Author>
    </b:Author>
    <b:Title>First Response</b:Title>
    <b:Year>2015</b:Year>
    <b:YearAccessed>2023</b:YearAccessed>
    <b:MonthAccessed>March</b:MonthAccessed>
    <b:DayAccessed>16</b:DayAccessed>
    <b:URL>https://www.college.police.uk/app/major-investigation-and-public-protection/domestic-abuse/first-response</b:URL>
    <b:RefOrder>11</b:RefOrder>
  </b:Source>
  <b:Source>
    <b:Tag>Rus21</b:Tag>
    <b:SourceType>InternetSite</b:SourceType>
    <b:Guid>{0BC8F809-5E67-46D5-B617-8FB74D8E2204}</b:Guid>
    <b:Author>
      <b:Author>
        <b:NameList>
          <b:Person>
            <b:Last>Rushton</b:Last>
            <b:First>J</b:First>
          </b:Person>
        </b:NameList>
      </b:Author>
    </b:Author>
    <b:Title>Understanding the Cycle of Violence in Domestic Abuse</b:Title>
    <b:Year>2021</b:Year>
    <b:YearAccessed>2023</b:YearAccessed>
    <b:MonthAccessed>March </b:MonthAccessed>
    <b:DayAccessed>16</b:DayAccessed>
    <b:URL>https://cpdonline.co.uk/knowledge-base/safeguarding/understanding-cycle-violence-domestic-abuse/#domestic-abuse-during-the-pandemic</b:URL>
    <b:RefOrder>12</b:RefOrder>
  </b:Source>
  <b:Source>
    <b:Tag>Off201</b:Tag>
    <b:SourceType>InternetSite</b:SourceType>
    <b:Guid>{962C9AE3-02E5-464C-84DE-153F1F3C4131}</b:Guid>
    <b:Author>
      <b:Author>
        <b:Corporate>Office for National Statistics </b:Corporate>
      </b:Author>
    </b:Author>
    <b:Title>Domestic abuse during the coronavirus (COVID-19) pandemic, England and Wales: November 2020</b:Title>
    <b:Year>2020</b:Year>
    <b:YearAccessed>2023</b:YearAccessed>
    <b:MonthAccessed>March </b:MonthAccessed>
    <b:DayAccessed>17</b:DayAccessed>
    <b:URL>https://www.ons.gov.uk/peoplepopulationandcommunity/crimeandjustice/articles/domesticabuseduringthecoronaviruscovid19pandemicenglandandwales/november2020</b:URL>
    <b:RefOrder>13</b:RefOrder>
  </b:Source>
  <b:Source>
    <b:Tag>BBC20</b:Tag>
    <b:SourceType>InternetSite</b:SourceType>
    <b:Guid>{CBE7D903-14E7-4F24-A824-BADE18018D05}</b:Guid>
    <b:Author>
      <b:Author>
        <b:Corporate>BBC News</b:Corporate>
      </b:Author>
    </b:Author>
    <b:Title>Coronavirus: Domestic abuse offences increased during pandemic</b:Title>
    <b:Year>2020</b:Year>
    <b:YearAccessed>2023</b:YearAccessed>
    <b:MonthAccessed>March</b:MonthAccessed>
    <b:DayAccessed>20</b:DayAccessed>
    <b:URL>https://www.bbc.co.uk/news/uk-55073229</b:URL>
    <b:RefOrder>14</b:RefOrder>
  </b:Source>
  <b:Source>
    <b:Tag>HMI21</b:Tag>
    <b:SourceType>InternetSite</b:SourceType>
    <b:Guid>{1EBE4516-B67A-4DCA-8C09-0C2C6309913F}</b:Guid>
    <b:Author>
      <b:Author>
        <b:Corporate>HMICFRS</b:Corporate>
      </b:Author>
    </b:Author>
    <b:Title>Review of policing domestic abuse during the pandemic – 2021</b:Title>
    <b:Year>2021</b:Year>
    <b:YearAccessed>2023</b:YearAccessed>
    <b:MonthAccessed>March</b:MonthAccessed>
    <b:DayAccessed>26</b:DayAccessed>
    <b:URL>https://www.justiceinspectorates.gov.uk/hmicfrs/publication-html/review-of-policing-domestic-abuse-during-pandemic/</b:URL>
    <b:RefOrder>15</b:RefOrder>
  </b:Source>
  <b:Source>
    <b:Tag>Bot22</b:Tag>
    <b:SourceType>InternetSite</b:SourceType>
    <b:Guid>{9FD033ED-9B49-4797-94B2-43A20A2AD12B}</b:Guid>
    <b:Author>
      <b:Author>
        <b:NameList>
          <b:Person>
            <b:Last>Bottaro</b:Last>
            <b:First>A</b:First>
          </b:Person>
        </b:NameList>
      </b:Author>
    </b:Author>
    <b:Title>How to Recognize and End the Cycle of Abuse</b:Title>
    <b:Year>2022</b:Year>
    <b:YearAccessed>2023</b:YearAccessed>
    <b:MonthAccessed>April </b:MonthAccessed>
    <b:DayAccessed>2</b:DayAccessed>
    <b:URL>https://www.verywellhealth.com/cycle-of-abuse-5210940</b:URL>
    <b:RefOrder>17</b:RefOrder>
  </b:Source>
  <b:Source>
    <b:Tag>hea23</b:Tag>
    <b:SourceType>InternetSite</b:SourceType>
    <b:Guid>{93FDBB29-B29B-419E-B3A3-332B966D5925}</b:Guid>
    <b:Author>
      <b:Author>
        <b:Corporate>healthline</b:Corporate>
      </b:Author>
    </b:Author>
    <b:Title>Understanding the Cycle of Abuse</b:Title>
    <b:YearAccessed>2023</b:YearAccessed>
    <b:MonthAccessed>April</b:MonthAccessed>
    <b:DayAccessed>1</b:DayAccessed>
    <b:URL>https://www.healthline.com/health/relationships/cycle-of-abuse#the-cycle</b:URL>
    <b:RefOrder>18</b:RefOrder>
  </b:Source>
  <b:Source>
    <b:Tag>Cen23</b:Tag>
    <b:SourceType>InternetSite</b:SourceType>
    <b:Guid>{A4BABDB2-6925-4CAE-BE04-1678698049A8}</b:Guid>
    <b:Author>
      <b:Author>
        <b:Corporate>Center4research</b:Corporate>
      </b:Author>
    </b:Author>
    <b:Title>The Cycle of Domestic Violence</b:Title>
    <b:YearAccessed>2023</b:YearAccessed>
    <b:MonthAccessed>April</b:MonthAccessed>
    <b:DayAccessed>4</b:DayAccessed>
    <b:URL>https://www.center4research.org/the-cycle-of-domestic-violence/</b:URL>
    <b:RefOrder>19</b:RefOrder>
  </b:Source>
  <b:Source>
    <b:Tag>Psy23</b:Tag>
    <b:SourceType>InternetSite</b:SourceType>
    <b:Guid>{58DF44DC-D164-43AB-831C-71B1DEFDD655}</b:Guid>
    <b:Author>
      <b:Author>
        <b:Corporate>PsychCentral</b:Corporate>
      </b:Author>
    </b:Author>
    <b:Title>The 4 Stages of the Cycle of Abuse: From Tension to Calm and Back</b:Title>
    <b:YearAccessed>2023</b:YearAccessed>
    <b:MonthAccessed>April</b:MonthAccessed>
    <b:DayAccessed>3</b:DayAccessed>
    <b:URL>https://psychcentral.com/health/cycle-of-abuse#reconciliation</b:URL>
    <b:RefOrder>20</b:RefOrder>
  </b:Source>
  <b:Source>
    <b:Tag>dom23</b:Tag>
    <b:SourceType>InternetSite</b:SourceType>
    <b:Guid>{28EAD153-8D82-490D-98C2-C53B4B5BE70D}</b:Guid>
    <b:Author>
      <b:Author>
        <b:Corporate>domesticviolence.org</b:Corporate>
      </b:Author>
    </b:Author>
    <b:Title>STEP BY STEP GUIDE TO UNDERSTANDING THE CYCLE OF VIOLENCE</b:Title>
    <b:YearAccessed>2023</b:YearAccessed>
    <b:MonthAccessed>April </b:MonthAccessed>
    <b:DayAccessed>3</b:DayAccessed>
    <b:URL>https://domesticviolence.org/cycle-of-violence/</b:URL>
    <b:RefOrder>21</b:RefOrder>
  </b:Source>
  <b:Source>
    <b:Tag>Wom21</b:Tag>
    <b:SourceType>InternetSite</b:SourceType>
    <b:Guid>{87AC21C0-970B-4503-A3B0-F34AF3D090EB}</b:Guid>
    <b:Author>
      <b:Author>
        <b:Corporate>Women'said</b:Corporate>
      </b:Author>
    </b:Author>
    <b:Title>How Covid-19 is impacting domestic abuse reports to the police</b:Title>
    <b:Year>2021</b:Year>
    <b:YearAccessed>2023</b:YearAccessed>
    <b:MonthAccessed>April</b:MonthAccessed>
    <b:DayAccessed>4</b:DayAccessed>
    <b:URL>https://www.womensaid.org.uk/how-covid-19-is-impacting-domestic-abuse-reported-to-the-police/</b:URL>
    <b:RefOrder>16</b:RefOrder>
  </b:Source>
  <b:Source>
    <b:Tag>Opp20</b:Tag>
    <b:SourceType>InternetSite</b:SourceType>
    <b:Guid>{7978E35B-2D77-4FFD-AD89-A965BBFF67C8}</b:Guid>
    <b:Author>
      <b:Author>
        <b:NameList>
          <b:Person>
            <b:Last>Oppenheim</b:Last>
            <b:First>M</b:First>
          </b:Person>
        </b:NameList>
      </b:Author>
    </b:Author>
    <b:Title>Campaigner whose sons were murdered by her abusive ex-husband made MBE</b:Title>
    <b:Year>2020</b:Year>
    <b:YearAccessed>2023</b:YearAccessed>
    <b:MonthAccessed>April</b:MonthAccessed>
    <b:DayAccessed>7</b:DayAccessed>
    <b:URL>https://www.independent.co.uk/news/uk/home-news/mbe-claire-throssell-domestic-abuse-sons-killed-b1780558.html</b:URL>
    <b:RefOrder>22</b:RefOrder>
  </b:Source>
  <b:Source>
    <b:Tag>Van21</b:Tag>
    <b:SourceType>InternetSite</b:SourceType>
    <b:Guid>{1ED1B567-86B5-4382-BF0A-B0D30D35476E}</b:Guid>
    <b:Author>
      <b:Author>
        <b:NameList>
          <b:Person>
            <b:Last>Vanapalli</b:Last>
            <b:First>V</b:First>
          </b:Person>
        </b:NameList>
      </b:Author>
    </b:Author>
    <b:Title>Where is Claire Throssell Now?</b:Title>
    <b:Year>2021</b:Year>
    <b:YearAccessed>2023</b:YearAccessed>
    <b:MonthAccessed>April</b:MonthAccessed>
    <b:DayAccessed>9</b:DayAccessed>
    <b:URL>Where is Claire Throssell Now?</b:URL>
    <b:RefOrder>23</b:RefOrder>
  </b:Source>
  <b:Source>
    <b:Tag>Wil19</b:Tag>
    <b:SourceType>InternetSite</b:SourceType>
    <b:Guid>{B81C4E55-0771-4363-9CB5-62B40D14D586}</b:Guid>
    <b:Author>
      <b:Author>
        <b:NameList>
          <b:Person>
            <b:Last>Wilson</b:Last>
            <b:First>C</b:First>
          </b:Person>
        </b:NameList>
      </b:Author>
    </b:Author>
    <b:Title>Sally Challen case: The first Christmas with my Mum after she's freed from jail</b:Title>
    <b:Year>2019</b:Year>
    <b:YearAccessed>2023</b:YearAccessed>
    <b:MonthAccessed>April </b:MonthAccessed>
    <b:DayAccessed>8</b:DayAccessed>
    <b:URL>https://www.bbc.co.uk/news/newsbeat-50673081</b:URL>
    <b:RefOrder>24</b:RefOrder>
  </b:Source>
  <b:Source>
    <b:Tag>Cha20</b:Tag>
    <b:SourceType>InternetSite</b:SourceType>
    <b:Guid>{F76150E8-C246-4D32-9797-7F52B842ED08}</b:Guid>
    <b:Author>
      <b:Author>
        <b:NameList>
          <b:Person>
            <b:Last>Challen</b:Last>
            <b:First>D</b:First>
          </b:Person>
        </b:NameList>
      </b:Author>
    </b:Author>
    <b:Title>After Sally Challen, we now have a chance to tackle coercive control</b:Title>
    <b:Year>2020</b:Year>
    <b:YearAccessed>2023</b:YearAccessed>
    <b:MonthAccessed>April</b:MonthAccessed>
    <b:DayAccessed>10</b:DayAccessed>
    <b:URL>https://www.theguardian.com/society/2020/jun/07/coercive-control-sally-challen-domestic-abuse-bill</b:URL>
    <b:RefOrder>25</b:RefOrder>
  </b:Source>
  <b:Source>
    <b:Tag>Scr22</b:Tag>
    <b:SourceType>InternetSite</b:SourceType>
    <b:Guid>{0EA483AD-9302-4035-8189-091C3E8B5007}</b:Guid>
    <b:Author>
      <b:Author>
        <b:Corporate>Scribbr</b:Corporate>
      </b:Author>
    </b:Author>
    <b:Title>What Is a Research Methodology? | Steps &amp; Tips</b:Title>
    <b:Year>2022</b:Year>
    <b:YearAccessed>2023</b:YearAccessed>
    <b:MonthAccessed>June</b:MonthAccessed>
    <b:DayAccessed>9</b:DayAccessed>
    <b:URL>https://www.scribbr.com/dissertation/methodology/</b:URL>
    <b:RefOrder>26</b:RefOrder>
  </b:Source>
  <b:Source>
    <b:Tag>Imp23</b:Tag>
    <b:SourceType>InternetSite</b:SourceType>
    <b:Guid>{A640AFD3-1E29-4A7E-988D-7E500255EA11}</b:Guid>
    <b:Author>
      <b:Author>
        <b:Corporate>Imperial College London</b:Corporate>
      </b:Author>
    </b:Author>
    <b:Title>Questionnaires</b:Title>
    <b:YearAccessed>2023</b:YearAccessed>
    <b:MonthAccessed>June</b:MonthAccessed>
    <b:DayAccessed>10</b:DayAccessed>
    <b:URL>https://www.imperial.ac.uk/education-research/resources/educational-research-methods/methods/questionnaires/</b:URL>
    <b:RefOrder>27</b:RefOrder>
  </b:Source>
  <b:Source>
    <b:Tag>Mcl23</b:Tag>
    <b:SourceType>InternetSite</b:SourceType>
    <b:Guid>{EDFCF8E7-E01D-44EB-9B63-8358BE0176F5}</b:Guid>
    <b:Title>Sampling Methods In Reseach: Types, Techniques, &amp; Examples</b:Title>
    <b:Year>2023</b:Year>
    <b:Author>
      <b:Author>
        <b:NameList>
          <b:Person>
            <b:Last>Mcleod</b:Last>
            <b:First>S</b:First>
          </b:Person>
        </b:NameList>
      </b:Author>
    </b:Author>
    <b:YearAccessed>2023</b:YearAccessed>
    <b:MonthAccessed>June</b:MonthAccessed>
    <b:DayAccessed>18</b:DayAccessed>
    <b:URL>https://www.simplypsychology.org/sampling.html</b:URL>
    <b:RefOrder>28</b:RefOrder>
  </b:Source>
</b:Sources>
</file>

<file path=customXml/itemProps1.xml><?xml version="1.0" encoding="utf-8"?>
<ds:datastoreItem xmlns:ds="http://schemas.openxmlformats.org/officeDocument/2006/customXml" ds:itemID="{3AC996B9-B12F-4AFD-93D8-74D3E1BFC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2227</Words>
  <Characters>12699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Parkinson,Jacob swp6837</dc:creator>
  <cp:keywords/>
  <dc:description/>
  <cp:lastModifiedBy>Parkinson,Jacob swp6837</cp:lastModifiedBy>
  <cp:revision>3</cp:revision>
  <dcterms:created xsi:type="dcterms:W3CDTF">2023-09-03T06:07:00Z</dcterms:created>
  <dcterms:modified xsi:type="dcterms:W3CDTF">2023-09-03T09:57:00Z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2023-05-06T20:23:59Z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b6fc06aa-7c51-41cd-8b9d-7d45d4ed6e3c</vt:lpwstr>
  </property>
  <property fmtid="{D5CDD505-2E9C-101B-9397-08002B2CF9AE}" pid="8" name="MSIP_Label_66cf8fe5-b7b7-4df7-b38d-1c61ac2f6639_ContentBits">
    <vt:lpwstr>0</vt:lpwstr>
  </property>
</Properties>
</file>