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AFB28" w14:textId="77777777" w:rsidR="00392A7A" w:rsidRPr="00392A7A" w:rsidRDefault="00392A7A" w:rsidP="00392A7A">
      <w:pPr>
        <w:autoSpaceDE w:val="0"/>
        <w:autoSpaceDN w:val="0"/>
        <w:adjustRightInd w:val="0"/>
        <w:spacing w:line="480" w:lineRule="auto"/>
        <w:jc w:val="both"/>
        <w:rPr>
          <w:rFonts w:ascii="Arial" w:hAnsi="Arial" w:cs="Arial"/>
          <w:b/>
          <w:sz w:val="24"/>
          <w:szCs w:val="24"/>
        </w:rPr>
      </w:pPr>
      <w:r w:rsidRPr="00392A7A">
        <w:rPr>
          <w:rFonts w:ascii="Arial" w:hAnsi="Arial" w:cs="Arial"/>
          <w:b/>
          <w:sz w:val="24"/>
          <w:szCs w:val="24"/>
        </w:rPr>
        <w:t>Analyse the functions of supervision and how this knowledge has been used to supervise others.</w:t>
      </w:r>
    </w:p>
    <w:p w14:paraId="475AAE14" w14:textId="533761CC" w:rsidR="003161A8" w:rsidRDefault="003E0E52" w:rsidP="00392A7A">
      <w:pPr>
        <w:spacing w:line="480" w:lineRule="auto"/>
        <w:jc w:val="both"/>
        <w:rPr>
          <w:rFonts w:ascii="Arial" w:hAnsi="Arial" w:cs="Arial"/>
          <w:sz w:val="24"/>
        </w:rPr>
      </w:pPr>
      <w:r>
        <w:rPr>
          <w:rFonts w:ascii="Arial" w:hAnsi="Arial" w:cs="Arial"/>
          <w:sz w:val="24"/>
        </w:rPr>
        <w:t xml:space="preserve">This assignment will be </w:t>
      </w:r>
      <w:r w:rsidR="002E012D">
        <w:rPr>
          <w:rFonts w:ascii="Arial" w:hAnsi="Arial" w:cs="Arial"/>
          <w:sz w:val="24"/>
        </w:rPr>
        <w:t>exploring</w:t>
      </w:r>
      <w:r>
        <w:rPr>
          <w:rFonts w:ascii="Arial" w:hAnsi="Arial" w:cs="Arial"/>
          <w:sz w:val="24"/>
        </w:rPr>
        <w:t xml:space="preserve"> the functions </w:t>
      </w:r>
      <w:r w:rsidR="004F13BC">
        <w:rPr>
          <w:rFonts w:ascii="Arial" w:hAnsi="Arial" w:cs="Arial"/>
          <w:sz w:val="24"/>
        </w:rPr>
        <w:t xml:space="preserve">of supervision and will be explaining how this knowledge has been used supervising others. Supervision is </w:t>
      </w:r>
      <w:r w:rsidR="003161A8">
        <w:rPr>
          <w:rFonts w:ascii="Arial" w:hAnsi="Arial" w:cs="Arial"/>
          <w:sz w:val="24"/>
        </w:rPr>
        <w:t>a vital process that allows supervisees and supervisors to talk about practice, things that are going well and things that could be improved</w:t>
      </w:r>
      <w:r w:rsidR="006A6341">
        <w:rPr>
          <w:rFonts w:ascii="Arial" w:hAnsi="Arial" w:cs="Arial"/>
          <w:sz w:val="24"/>
        </w:rPr>
        <w:t xml:space="preserve"> about the supervisees practice. </w:t>
      </w:r>
      <w:r w:rsidR="00E103C8">
        <w:rPr>
          <w:rFonts w:ascii="Arial" w:hAnsi="Arial" w:cs="Arial"/>
          <w:sz w:val="24"/>
        </w:rPr>
        <w:t xml:space="preserve">The purpose of supervision </w:t>
      </w:r>
      <w:r w:rsidR="00532FBD">
        <w:rPr>
          <w:rFonts w:ascii="Arial" w:hAnsi="Arial" w:cs="Arial"/>
          <w:sz w:val="24"/>
        </w:rPr>
        <w:t xml:space="preserve">is to provide the supervisee with a safe environment for them to reflect on their practice and to raise any issues or concerns. </w:t>
      </w:r>
      <w:r w:rsidR="009D0E3F">
        <w:rPr>
          <w:rFonts w:ascii="Arial" w:hAnsi="Arial" w:cs="Arial"/>
          <w:sz w:val="24"/>
        </w:rPr>
        <w:t xml:space="preserve">Supervision has got three functions, which are </w:t>
      </w:r>
      <w:r w:rsidR="00AF13A0">
        <w:rPr>
          <w:rFonts w:ascii="Arial" w:hAnsi="Arial" w:cs="Arial"/>
          <w:sz w:val="24"/>
        </w:rPr>
        <w:t xml:space="preserve">educational, administrative and supportive. </w:t>
      </w:r>
      <w:r w:rsidR="00F1757F">
        <w:rPr>
          <w:rFonts w:ascii="Arial" w:hAnsi="Arial" w:cs="Arial"/>
          <w:sz w:val="24"/>
        </w:rPr>
        <w:t xml:space="preserve">The author of this assignment will be looking at how </w:t>
      </w:r>
      <w:r w:rsidR="005D7733">
        <w:rPr>
          <w:rFonts w:ascii="Arial" w:hAnsi="Arial" w:cs="Arial"/>
          <w:sz w:val="24"/>
        </w:rPr>
        <w:t xml:space="preserve">this knowledge has </w:t>
      </w:r>
      <w:r w:rsidR="00876202">
        <w:rPr>
          <w:rFonts w:ascii="Arial" w:hAnsi="Arial" w:cs="Arial"/>
          <w:sz w:val="24"/>
        </w:rPr>
        <w:t xml:space="preserve">helped then and </w:t>
      </w:r>
      <w:r w:rsidR="005D7733">
        <w:rPr>
          <w:rFonts w:ascii="Arial" w:hAnsi="Arial" w:cs="Arial"/>
          <w:sz w:val="24"/>
        </w:rPr>
        <w:t xml:space="preserve">been used to supervise others. </w:t>
      </w:r>
    </w:p>
    <w:p w14:paraId="327AE307" w14:textId="368F1328" w:rsidR="00AF13A0" w:rsidRDefault="00AF13A0" w:rsidP="00392A7A">
      <w:pPr>
        <w:spacing w:line="480" w:lineRule="auto"/>
        <w:jc w:val="both"/>
        <w:rPr>
          <w:rFonts w:ascii="Arial" w:hAnsi="Arial" w:cs="Arial"/>
          <w:sz w:val="24"/>
        </w:rPr>
      </w:pPr>
    </w:p>
    <w:p w14:paraId="4840B58C" w14:textId="76DEDD91" w:rsidR="00513DB0" w:rsidRDefault="00A82BD1" w:rsidP="00392A7A">
      <w:pPr>
        <w:spacing w:line="480" w:lineRule="auto"/>
        <w:jc w:val="both"/>
        <w:rPr>
          <w:rFonts w:ascii="Arial" w:hAnsi="Arial" w:cs="Arial"/>
          <w:sz w:val="24"/>
        </w:rPr>
      </w:pPr>
      <w:r>
        <w:rPr>
          <w:rFonts w:ascii="Arial" w:hAnsi="Arial" w:cs="Arial"/>
          <w:sz w:val="24"/>
        </w:rPr>
        <w:t xml:space="preserve">Supervision is an important process that positively benefits both the </w:t>
      </w:r>
      <w:r w:rsidR="007D4E9E">
        <w:rPr>
          <w:rFonts w:ascii="Arial" w:hAnsi="Arial" w:cs="Arial"/>
          <w:sz w:val="24"/>
        </w:rPr>
        <w:t>supervisee</w:t>
      </w:r>
      <w:r>
        <w:rPr>
          <w:rFonts w:ascii="Arial" w:hAnsi="Arial" w:cs="Arial"/>
          <w:sz w:val="24"/>
        </w:rPr>
        <w:t xml:space="preserve"> and supervisor. </w:t>
      </w:r>
      <w:r w:rsidR="00513DB0">
        <w:rPr>
          <w:rFonts w:ascii="Arial" w:hAnsi="Arial" w:cs="Arial"/>
          <w:sz w:val="24"/>
        </w:rPr>
        <w:t xml:space="preserve">Hess (1980, p.25) </w:t>
      </w:r>
      <w:r>
        <w:rPr>
          <w:rFonts w:ascii="Arial" w:hAnsi="Arial" w:cs="Arial"/>
          <w:sz w:val="24"/>
        </w:rPr>
        <w:t xml:space="preserve">defines supervision as being </w:t>
      </w:r>
      <w:r w:rsidR="00513DB0">
        <w:rPr>
          <w:rFonts w:ascii="Arial" w:hAnsi="Arial" w:cs="Arial"/>
          <w:sz w:val="24"/>
        </w:rPr>
        <w:t xml:space="preserve"> </w:t>
      </w:r>
    </w:p>
    <w:p w14:paraId="5F4EA92C" w14:textId="7D5E9EA2" w:rsidR="00513DB0" w:rsidRDefault="00513DB0" w:rsidP="00513DB0">
      <w:pPr>
        <w:spacing w:line="240" w:lineRule="auto"/>
        <w:ind w:left="1440" w:right="1440"/>
        <w:jc w:val="both"/>
        <w:rPr>
          <w:rFonts w:ascii="Arial" w:hAnsi="Arial" w:cs="Arial"/>
          <w:sz w:val="24"/>
        </w:rPr>
      </w:pPr>
      <w:r>
        <w:rPr>
          <w:rFonts w:ascii="Arial" w:hAnsi="Arial" w:cs="Arial"/>
          <w:sz w:val="24"/>
        </w:rPr>
        <w:t xml:space="preserve">A quintessential interpersonal interaction with the general goal that one person, the supervisor, meets with another, the supervisee, </w:t>
      </w:r>
      <w:proofErr w:type="gramStart"/>
      <w:r>
        <w:rPr>
          <w:rFonts w:ascii="Arial" w:hAnsi="Arial" w:cs="Arial"/>
          <w:sz w:val="24"/>
        </w:rPr>
        <w:t>in an effort to</w:t>
      </w:r>
      <w:proofErr w:type="gramEnd"/>
      <w:r>
        <w:rPr>
          <w:rFonts w:ascii="Arial" w:hAnsi="Arial" w:cs="Arial"/>
          <w:sz w:val="24"/>
        </w:rPr>
        <w:t xml:space="preserve"> make the latter more effective in helping people. </w:t>
      </w:r>
    </w:p>
    <w:p w14:paraId="2B588121" w14:textId="0C8FE8C0" w:rsidR="00513DB0" w:rsidRDefault="00513DB0" w:rsidP="00392A7A">
      <w:pPr>
        <w:spacing w:line="480" w:lineRule="auto"/>
        <w:jc w:val="both"/>
        <w:rPr>
          <w:rFonts w:ascii="Arial" w:hAnsi="Arial" w:cs="Arial"/>
          <w:sz w:val="24"/>
        </w:rPr>
      </w:pPr>
      <w:r>
        <w:rPr>
          <w:rFonts w:ascii="Arial" w:hAnsi="Arial" w:cs="Arial"/>
          <w:sz w:val="24"/>
        </w:rPr>
        <w:t xml:space="preserve">                                                                                         (Hess, 1980, p.25)</w:t>
      </w:r>
    </w:p>
    <w:p w14:paraId="07E0D05D" w14:textId="0132CAF3" w:rsidR="00B95026" w:rsidRDefault="00B95026" w:rsidP="00392A7A">
      <w:pPr>
        <w:spacing w:line="480" w:lineRule="auto"/>
        <w:jc w:val="both"/>
        <w:rPr>
          <w:rFonts w:ascii="Arial" w:hAnsi="Arial" w:cs="Arial"/>
          <w:sz w:val="24"/>
        </w:rPr>
      </w:pPr>
      <w:r>
        <w:rPr>
          <w:rFonts w:ascii="Arial" w:hAnsi="Arial" w:cs="Arial"/>
          <w:sz w:val="24"/>
        </w:rPr>
        <w:t xml:space="preserve">This part of the assignment will </w:t>
      </w:r>
      <w:proofErr w:type="gramStart"/>
      <w:r>
        <w:rPr>
          <w:rFonts w:ascii="Arial" w:hAnsi="Arial" w:cs="Arial"/>
          <w:sz w:val="24"/>
        </w:rPr>
        <w:t>look into</w:t>
      </w:r>
      <w:proofErr w:type="gramEnd"/>
      <w:r>
        <w:rPr>
          <w:rFonts w:ascii="Arial" w:hAnsi="Arial" w:cs="Arial"/>
          <w:sz w:val="24"/>
        </w:rPr>
        <w:t xml:space="preserve"> the three functions of supervision and how </w:t>
      </w:r>
      <w:r w:rsidR="00B51F3C">
        <w:rPr>
          <w:rFonts w:ascii="Arial" w:hAnsi="Arial" w:cs="Arial"/>
          <w:sz w:val="24"/>
        </w:rPr>
        <w:t>this knowledge</w:t>
      </w:r>
      <w:r>
        <w:rPr>
          <w:rFonts w:ascii="Arial" w:hAnsi="Arial" w:cs="Arial"/>
          <w:sz w:val="24"/>
        </w:rPr>
        <w:t xml:space="preserve"> ha</w:t>
      </w:r>
      <w:r w:rsidR="00B51F3C">
        <w:rPr>
          <w:rFonts w:ascii="Arial" w:hAnsi="Arial" w:cs="Arial"/>
          <w:sz w:val="24"/>
        </w:rPr>
        <w:t>s</w:t>
      </w:r>
      <w:r>
        <w:rPr>
          <w:rFonts w:ascii="Arial" w:hAnsi="Arial" w:cs="Arial"/>
          <w:sz w:val="24"/>
        </w:rPr>
        <w:t xml:space="preserve"> been used within supervision. </w:t>
      </w:r>
    </w:p>
    <w:p w14:paraId="0AC51EA7" w14:textId="77777777" w:rsidR="00BB7507" w:rsidRDefault="00BB7507" w:rsidP="00392A7A">
      <w:pPr>
        <w:spacing w:line="480" w:lineRule="auto"/>
        <w:jc w:val="both"/>
        <w:rPr>
          <w:rFonts w:ascii="Arial" w:hAnsi="Arial" w:cs="Arial"/>
          <w:b/>
          <w:sz w:val="24"/>
        </w:rPr>
      </w:pPr>
    </w:p>
    <w:p w14:paraId="6FFFB518" w14:textId="77777777" w:rsidR="00BB7507" w:rsidRDefault="00BB7507" w:rsidP="00392A7A">
      <w:pPr>
        <w:spacing w:line="480" w:lineRule="auto"/>
        <w:jc w:val="both"/>
        <w:rPr>
          <w:rFonts w:ascii="Arial" w:hAnsi="Arial" w:cs="Arial"/>
          <w:b/>
          <w:sz w:val="24"/>
        </w:rPr>
      </w:pPr>
    </w:p>
    <w:p w14:paraId="2650B0F9" w14:textId="77777777" w:rsidR="00BB7507" w:rsidRDefault="00BB7507" w:rsidP="00392A7A">
      <w:pPr>
        <w:spacing w:line="480" w:lineRule="auto"/>
        <w:jc w:val="both"/>
        <w:rPr>
          <w:rFonts w:ascii="Arial" w:hAnsi="Arial" w:cs="Arial"/>
          <w:b/>
          <w:sz w:val="24"/>
        </w:rPr>
      </w:pPr>
    </w:p>
    <w:p w14:paraId="60CD0159" w14:textId="77777777" w:rsidR="00BB7507" w:rsidRDefault="00BB7507" w:rsidP="00392A7A">
      <w:pPr>
        <w:spacing w:line="480" w:lineRule="auto"/>
        <w:jc w:val="both"/>
        <w:rPr>
          <w:rFonts w:ascii="Arial" w:hAnsi="Arial" w:cs="Arial"/>
          <w:b/>
          <w:sz w:val="24"/>
        </w:rPr>
      </w:pPr>
    </w:p>
    <w:p w14:paraId="71AE7F81" w14:textId="77777777" w:rsidR="00BB7507" w:rsidRDefault="00BB7507" w:rsidP="00392A7A">
      <w:pPr>
        <w:spacing w:line="480" w:lineRule="auto"/>
        <w:jc w:val="both"/>
        <w:rPr>
          <w:rFonts w:ascii="Arial" w:hAnsi="Arial" w:cs="Arial"/>
          <w:b/>
          <w:sz w:val="24"/>
        </w:rPr>
      </w:pPr>
    </w:p>
    <w:p w14:paraId="7FD8005C" w14:textId="33B995A4" w:rsidR="00AF13A0" w:rsidRDefault="00AF13A0" w:rsidP="00392A7A">
      <w:pPr>
        <w:spacing w:line="480" w:lineRule="auto"/>
        <w:jc w:val="both"/>
        <w:rPr>
          <w:rFonts w:ascii="Arial" w:hAnsi="Arial" w:cs="Arial"/>
          <w:b/>
          <w:sz w:val="24"/>
        </w:rPr>
      </w:pPr>
      <w:r w:rsidRPr="00AF13A0">
        <w:rPr>
          <w:rFonts w:ascii="Arial" w:hAnsi="Arial" w:cs="Arial"/>
          <w:b/>
          <w:sz w:val="24"/>
        </w:rPr>
        <w:lastRenderedPageBreak/>
        <w:t>Educational</w:t>
      </w:r>
    </w:p>
    <w:p w14:paraId="449ACB93" w14:textId="77777777" w:rsidR="00D17366" w:rsidRDefault="00AF13A0" w:rsidP="00D17366">
      <w:pPr>
        <w:spacing w:line="480" w:lineRule="auto"/>
        <w:jc w:val="both"/>
        <w:rPr>
          <w:rFonts w:ascii="Arial" w:hAnsi="Arial" w:cs="Arial"/>
          <w:sz w:val="24"/>
        </w:rPr>
      </w:pPr>
      <w:r>
        <w:rPr>
          <w:rFonts w:ascii="Arial" w:hAnsi="Arial" w:cs="Arial"/>
          <w:sz w:val="24"/>
        </w:rPr>
        <w:t xml:space="preserve">The first </w:t>
      </w:r>
      <w:r w:rsidR="00427749">
        <w:rPr>
          <w:rFonts w:ascii="Arial" w:hAnsi="Arial" w:cs="Arial"/>
          <w:sz w:val="24"/>
        </w:rPr>
        <w:t xml:space="preserve">function of supervision is educational. </w:t>
      </w:r>
      <w:r w:rsidR="00427749">
        <w:rPr>
          <w:rFonts w:ascii="Arial" w:hAnsi="Arial" w:cs="Arial"/>
          <w:sz w:val="24"/>
        </w:rPr>
        <w:tab/>
      </w:r>
      <w:proofErr w:type="spellStart"/>
      <w:r w:rsidR="00427749">
        <w:rPr>
          <w:rFonts w:ascii="Arial" w:hAnsi="Arial" w:cs="Arial"/>
          <w:sz w:val="24"/>
        </w:rPr>
        <w:t>Kadushin</w:t>
      </w:r>
      <w:proofErr w:type="spellEnd"/>
      <w:r w:rsidR="00427749">
        <w:rPr>
          <w:rFonts w:ascii="Arial" w:hAnsi="Arial" w:cs="Arial"/>
          <w:sz w:val="24"/>
        </w:rPr>
        <w:t xml:space="preserve"> (1992, p.</w:t>
      </w:r>
      <w:r w:rsidR="00D17366">
        <w:rPr>
          <w:rFonts w:ascii="Arial" w:hAnsi="Arial" w:cs="Arial"/>
          <w:sz w:val="24"/>
        </w:rPr>
        <w:t xml:space="preserve"> 20) notes that </w:t>
      </w:r>
    </w:p>
    <w:p w14:paraId="58B066CC" w14:textId="332A94CE" w:rsidR="00532FBD" w:rsidRDefault="00532FBD" w:rsidP="00D17366">
      <w:pPr>
        <w:spacing w:line="240" w:lineRule="auto"/>
        <w:ind w:left="1440" w:right="1440"/>
        <w:jc w:val="both"/>
        <w:rPr>
          <w:rFonts w:ascii="Arial" w:hAnsi="Arial" w:cs="Arial"/>
          <w:sz w:val="24"/>
          <w:szCs w:val="24"/>
        </w:rPr>
      </w:pPr>
      <w:r w:rsidRPr="00D17366">
        <w:rPr>
          <w:rFonts w:ascii="Arial" w:hAnsi="Arial" w:cs="Arial"/>
          <w:sz w:val="24"/>
          <w:szCs w:val="24"/>
          <w:lang w:val="en-US"/>
        </w:rPr>
        <w:t xml:space="preserve">Here the function is to develop the knowledge, attitude and skills that you require to do your work. </w:t>
      </w:r>
      <w:r w:rsidRPr="00D17366">
        <w:rPr>
          <w:rFonts w:ascii="Arial" w:hAnsi="Arial" w:cs="Arial"/>
          <w:sz w:val="24"/>
          <w:szCs w:val="24"/>
        </w:rPr>
        <w:t xml:space="preserve">This is undertaken through reflecting on practice.   An environment is provided for supervisees to reflect on their work and develop their understanding of, and new perspectives on, what is happening. </w:t>
      </w:r>
    </w:p>
    <w:p w14:paraId="3CE434B5" w14:textId="37300D83" w:rsidR="00D17366" w:rsidRDefault="000A52B3" w:rsidP="00D17366">
      <w:pPr>
        <w:spacing w:line="240" w:lineRule="auto"/>
        <w:ind w:right="1440"/>
        <w:jc w:val="both"/>
        <w:rPr>
          <w:rFonts w:ascii="Arial" w:hAnsi="Arial" w:cs="Arial"/>
          <w:sz w:val="24"/>
          <w:szCs w:val="24"/>
          <w:lang w:val="en-US"/>
        </w:rPr>
      </w:pPr>
      <w:r>
        <w:rPr>
          <w:rFonts w:ascii="Arial" w:hAnsi="Arial" w:cs="Arial"/>
          <w:sz w:val="24"/>
        </w:rPr>
        <w:t xml:space="preserve">                                                                                  (</w:t>
      </w:r>
      <w:proofErr w:type="spellStart"/>
      <w:r>
        <w:rPr>
          <w:rFonts w:ascii="Arial" w:hAnsi="Arial" w:cs="Arial"/>
          <w:sz w:val="24"/>
        </w:rPr>
        <w:t>Kadushin</w:t>
      </w:r>
      <w:proofErr w:type="spellEnd"/>
      <w:r>
        <w:rPr>
          <w:rFonts w:ascii="Arial" w:hAnsi="Arial" w:cs="Arial"/>
          <w:sz w:val="24"/>
        </w:rPr>
        <w:t>, 1992, p. 20)</w:t>
      </w:r>
    </w:p>
    <w:p w14:paraId="7D554035" w14:textId="6818D535" w:rsidR="00D17366" w:rsidRDefault="00D17366" w:rsidP="00D17366">
      <w:pPr>
        <w:spacing w:line="480" w:lineRule="auto"/>
        <w:jc w:val="both"/>
        <w:rPr>
          <w:rFonts w:ascii="Arial" w:hAnsi="Arial" w:cs="Arial"/>
          <w:sz w:val="24"/>
          <w:szCs w:val="24"/>
          <w:lang w:val="en-US"/>
        </w:rPr>
      </w:pPr>
    </w:p>
    <w:p w14:paraId="1BB83310" w14:textId="0E9C3C46" w:rsidR="00035650" w:rsidRPr="00D17366" w:rsidRDefault="00D039E8" w:rsidP="00D17366">
      <w:pPr>
        <w:spacing w:line="480" w:lineRule="auto"/>
        <w:jc w:val="both"/>
        <w:rPr>
          <w:rFonts w:ascii="Arial" w:hAnsi="Arial" w:cs="Arial"/>
          <w:sz w:val="24"/>
          <w:szCs w:val="24"/>
          <w:lang w:val="en-US"/>
        </w:rPr>
      </w:pPr>
      <w:r>
        <w:rPr>
          <w:rFonts w:ascii="Arial" w:hAnsi="Arial" w:cs="Arial"/>
          <w:sz w:val="24"/>
          <w:szCs w:val="24"/>
          <w:lang w:val="en-US"/>
        </w:rPr>
        <w:t xml:space="preserve">Smith (2011, no page given) </w:t>
      </w:r>
      <w:r w:rsidR="004E4CB4">
        <w:rPr>
          <w:rFonts w:ascii="Arial" w:hAnsi="Arial" w:cs="Arial"/>
          <w:sz w:val="24"/>
          <w:szCs w:val="24"/>
          <w:lang w:val="en-US"/>
        </w:rPr>
        <w:t xml:space="preserve">carries on to state that </w:t>
      </w:r>
      <w:r w:rsidR="004E4CB4" w:rsidRPr="004E4CB4">
        <w:rPr>
          <w:rFonts w:ascii="Arial" w:hAnsi="Arial" w:cs="Arial"/>
          <w:sz w:val="24"/>
          <w:szCs w:val="24"/>
          <w:lang w:val="en-US"/>
        </w:rPr>
        <w:t>‘</w:t>
      </w:r>
      <w:r w:rsidR="004E4CB4" w:rsidRPr="004E4CB4">
        <w:rPr>
          <w:rFonts w:ascii="Arial" w:hAnsi="Arial" w:cs="Arial"/>
          <w:color w:val="000000"/>
          <w:sz w:val="24"/>
          <w:szCs w:val="24"/>
        </w:rPr>
        <w:t>The classic process involved with this task is to encourage reflection on, and exploration of the work.</w:t>
      </w:r>
      <w:r w:rsidR="004E4CB4" w:rsidRPr="004E4CB4">
        <w:rPr>
          <w:rFonts w:ascii="Arial" w:hAnsi="Arial" w:cs="Arial"/>
          <w:color w:val="000000"/>
          <w:sz w:val="24"/>
          <w:szCs w:val="24"/>
        </w:rPr>
        <w:t>’</w:t>
      </w:r>
      <w:r w:rsidR="004E4CB4">
        <w:rPr>
          <w:rFonts w:ascii="Arial" w:hAnsi="Arial" w:cs="Arial"/>
          <w:sz w:val="24"/>
          <w:szCs w:val="24"/>
          <w:lang w:val="en-US"/>
        </w:rPr>
        <w:t xml:space="preserve"> </w:t>
      </w:r>
      <w:r w:rsidR="00035650">
        <w:rPr>
          <w:rFonts w:ascii="Arial" w:hAnsi="Arial" w:cs="Arial"/>
          <w:sz w:val="24"/>
          <w:szCs w:val="24"/>
          <w:lang w:val="en-US"/>
        </w:rPr>
        <w:t xml:space="preserve">Within supervision, this function has been used. The supervisee has had the chance to reflect on their practice in each session, both verbally and written. The supervisee has </w:t>
      </w:r>
      <w:r w:rsidR="000426B1">
        <w:rPr>
          <w:rFonts w:ascii="Arial" w:hAnsi="Arial" w:cs="Arial"/>
          <w:sz w:val="24"/>
          <w:szCs w:val="24"/>
          <w:lang w:val="en-US"/>
        </w:rPr>
        <w:t xml:space="preserve">made sure that supervision has taken place in a place where there would be no interruptions or disruptions whilst sessions are taking place. The environment was safe for the supervisee to discuss sensitive issues and topics. </w:t>
      </w:r>
    </w:p>
    <w:p w14:paraId="21A0C53E" w14:textId="7E473AC3" w:rsidR="00AF13A0" w:rsidRDefault="00AF13A0" w:rsidP="000A52B3">
      <w:pPr>
        <w:spacing w:line="480" w:lineRule="auto"/>
        <w:jc w:val="both"/>
        <w:rPr>
          <w:rFonts w:ascii="Arial" w:hAnsi="Arial" w:cs="Arial"/>
          <w:sz w:val="24"/>
        </w:rPr>
      </w:pPr>
    </w:p>
    <w:p w14:paraId="2207DCDB" w14:textId="252C40D0" w:rsidR="008748BB" w:rsidRDefault="008748BB" w:rsidP="00392A7A">
      <w:pPr>
        <w:spacing w:line="480" w:lineRule="auto"/>
        <w:jc w:val="both"/>
        <w:rPr>
          <w:rFonts w:ascii="Arial" w:hAnsi="Arial" w:cs="Arial"/>
          <w:b/>
          <w:sz w:val="24"/>
        </w:rPr>
      </w:pPr>
      <w:r>
        <w:rPr>
          <w:rFonts w:ascii="Arial" w:hAnsi="Arial" w:cs="Arial"/>
          <w:b/>
          <w:sz w:val="24"/>
        </w:rPr>
        <w:t>Administrati</w:t>
      </w:r>
      <w:r w:rsidR="00CD53AE">
        <w:rPr>
          <w:rFonts w:ascii="Arial" w:hAnsi="Arial" w:cs="Arial"/>
          <w:b/>
          <w:sz w:val="24"/>
        </w:rPr>
        <w:t xml:space="preserve">on </w:t>
      </w:r>
    </w:p>
    <w:p w14:paraId="1B877814" w14:textId="39251778" w:rsidR="00AE2A52" w:rsidRDefault="00D17366" w:rsidP="00392A7A">
      <w:pPr>
        <w:spacing w:line="480" w:lineRule="auto"/>
        <w:jc w:val="both"/>
        <w:rPr>
          <w:rFonts w:ascii="Arial" w:hAnsi="Arial" w:cs="Arial"/>
          <w:color w:val="000000"/>
          <w:sz w:val="24"/>
          <w:szCs w:val="24"/>
        </w:rPr>
      </w:pPr>
      <w:r>
        <w:rPr>
          <w:rFonts w:ascii="Arial" w:hAnsi="Arial" w:cs="Arial"/>
          <w:sz w:val="24"/>
        </w:rPr>
        <w:t xml:space="preserve">The second function of supervision is administrative. </w:t>
      </w:r>
      <w:proofErr w:type="spellStart"/>
      <w:r>
        <w:rPr>
          <w:rFonts w:ascii="Arial" w:hAnsi="Arial" w:cs="Arial"/>
          <w:sz w:val="24"/>
        </w:rPr>
        <w:t>Kadushin</w:t>
      </w:r>
      <w:proofErr w:type="spellEnd"/>
      <w:r>
        <w:rPr>
          <w:rFonts w:ascii="Arial" w:hAnsi="Arial" w:cs="Arial"/>
          <w:sz w:val="24"/>
        </w:rPr>
        <w:t xml:space="preserve"> (1992, p. 20) </w:t>
      </w:r>
      <w:r w:rsidR="007C3B38">
        <w:rPr>
          <w:rFonts w:ascii="Arial" w:hAnsi="Arial" w:cs="Arial"/>
          <w:sz w:val="24"/>
        </w:rPr>
        <w:t>defines this as</w:t>
      </w:r>
      <w:r>
        <w:rPr>
          <w:rFonts w:ascii="Arial" w:hAnsi="Arial" w:cs="Arial"/>
          <w:sz w:val="24"/>
        </w:rPr>
        <w:t xml:space="preserve"> ‘</w:t>
      </w:r>
      <w:r w:rsidRPr="00D17366">
        <w:rPr>
          <w:rFonts w:ascii="Arial" w:hAnsi="Arial" w:cs="Arial"/>
          <w:sz w:val="24"/>
        </w:rPr>
        <w:t>Here the focus is upon the correct, effective and appropriate use of agency’s policies and procedures</w:t>
      </w:r>
      <w:r>
        <w:rPr>
          <w:rFonts w:ascii="Arial" w:hAnsi="Arial" w:cs="Arial"/>
          <w:sz w:val="24"/>
        </w:rPr>
        <w:t>.</w:t>
      </w:r>
      <w:r w:rsidR="00645B60">
        <w:rPr>
          <w:rFonts w:ascii="Arial" w:hAnsi="Arial" w:cs="Arial"/>
          <w:sz w:val="24"/>
        </w:rPr>
        <w:t>’</w:t>
      </w:r>
      <w:r w:rsidR="00035650">
        <w:rPr>
          <w:rFonts w:ascii="Arial" w:hAnsi="Arial" w:cs="Arial"/>
          <w:sz w:val="24"/>
        </w:rPr>
        <w:t xml:space="preserve"> </w:t>
      </w:r>
      <w:r w:rsidR="002B02D4">
        <w:rPr>
          <w:rFonts w:ascii="Arial" w:hAnsi="Arial" w:cs="Arial"/>
          <w:sz w:val="24"/>
        </w:rPr>
        <w:t xml:space="preserve"> </w:t>
      </w:r>
      <w:proofErr w:type="spellStart"/>
      <w:r w:rsidR="00BC7E00">
        <w:rPr>
          <w:rFonts w:ascii="Arial" w:hAnsi="Arial" w:cs="Arial"/>
          <w:sz w:val="24"/>
        </w:rPr>
        <w:t>Kadushin</w:t>
      </w:r>
      <w:proofErr w:type="spellEnd"/>
      <w:r w:rsidR="00BC7E00">
        <w:rPr>
          <w:rFonts w:ascii="Arial" w:hAnsi="Arial" w:cs="Arial"/>
          <w:sz w:val="24"/>
        </w:rPr>
        <w:t xml:space="preserve"> (1992, p. 20) carries onto note that </w:t>
      </w:r>
      <w:r w:rsidR="00BC7E00" w:rsidRPr="00BC7E00">
        <w:rPr>
          <w:rFonts w:ascii="Arial" w:hAnsi="Arial" w:cs="Arial"/>
          <w:sz w:val="24"/>
          <w:szCs w:val="24"/>
        </w:rPr>
        <w:t>‘</w:t>
      </w:r>
      <w:r w:rsidR="00BC7E00" w:rsidRPr="00BC7E00">
        <w:rPr>
          <w:rFonts w:ascii="Arial" w:hAnsi="Arial" w:cs="Arial"/>
          <w:color w:val="000000"/>
          <w:sz w:val="24"/>
          <w:szCs w:val="24"/>
        </w:rPr>
        <w:t>The primary goal is to ensure adherence to policy and procedure</w:t>
      </w:r>
      <w:r w:rsidR="00BC7E00">
        <w:rPr>
          <w:rFonts w:ascii="Arial" w:hAnsi="Arial" w:cs="Arial"/>
          <w:color w:val="000000"/>
          <w:sz w:val="24"/>
          <w:szCs w:val="24"/>
        </w:rPr>
        <w:t xml:space="preserve">.’ Brown &amp; Bourne (1995, p. 10) notes this responsibility as being </w:t>
      </w:r>
      <w:r w:rsidR="00BC7E00" w:rsidRPr="00BC7E00">
        <w:rPr>
          <w:rFonts w:ascii="Arial" w:hAnsi="Arial" w:cs="Arial"/>
          <w:color w:val="000000"/>
          <w:sz w:val="24"/>
          <w:szCs w:val="24"/>
        </w:rPr>
        <w:t xml:space="preserve">‘Both to </w:t>
      </w:r>
      <w:r w:rsidR="00BC7E00" w:rsidRPr="00BC7E00">
        <w:rPr>
          <w:rFonts w:ascii="Arial" w:hAnsi="Arial" w:cs="Arial"/>
          <w:iCs/>
          <w:color w:val="000000"/>
          <w:sz w:val="24"/>
          <w:szCs w:val="24"/>
          <w:bdr w:val="none" w:sz="0" w:space="0" w:color="auto" w:frame="1"/>
        </w:rPr>
        <w:t>ensure</w:t>
      </w:r>
      <w:r w:rsidR="00BC7E00" w:rsidRPr="00BC7E00">
        <w:rPr>
          <w:rFonts w:ascii="Arial" w:hAnsi="Arial" w:cs="Arial"/>
          <w:i/>
          <w:iCs/>
          <w:color w:val="000000"/>
          <w:sz w:val="24"/>
          <w:szCs w:val="24"/>
          <w:bdr w:val="none" w:sz="0" w:space="0" w:color="auto" w:frame="1"/>
        </w:rPr>
        <w:t xml:space="preserve"> </w:t>
      </w:r>
      <w:r w:rsidR="00BC7E00" w:rsidRPr="00BC7E00">
        <w:rPr>
          <w:rFonts w:ascii="Arial" w:hAnsi="Arial" w:cs="Arial"/>
          <w:color w:val="000000"/>
          <w:sz w:val="24"/>
          <w:szCs w:val="24"/>
        </w:rPr>
        <w:t xml:space="preserve">that agency policy is implemented – which implies a controlling function – and a parallel responsibility to </w:t>
      </w:r>
      <w:r w:rsidR="00BC7E00" w:rsidRPr="00BC7E00">
        <w:rPr>
          <w:rFonts w:ascii="Arial" w:hAnsi="Arial" w:cs="Arial"/>
          <w:iCs/>
          <w:color w:val="000000"/>
          <w:sz w:val="24"/>
          <w:szCs w:val="24"/>
          <w:bdr w:val="none" w:sz="0" w:space="0" w:color="auto" w:frame="1"/>
        </w:rPr>
        <w:t>enable</w:t>
      </w:r>
      <w:r w:rsidR="00BC7E00" w:rsidRPr="00BC7E00">
        <w:rPr>
          <w:rFonts w:ascii="Arial" w:hAnsi="Arial" w:cs="Arial"/>
          <w:color w:val="000000"/>
          <w:sz w:val="24"/>
          <w:szCs w:val="24"/>
        </w:rPr>
        <w:t xml:space="preserve"> supervisees to work to the best of their ability</w:t>
      </w:r>
      <w:r w:rsidR="00BC7E00">
        <w:rPr>
          <w:rFonts w:ascii="Arial" w:hAnsi="Arial" w:cs="Arial"/>
          <w:color w:val="000000"/>
          <w:sz w:val="24"/>
          <w:szCs w:val="24"/>
        </w:rPr>
        <w:t>.’</w:t>
      </w:r>
      <w:r w:rsidR="00CD53AE">
        <w:rPr>
          <w:rFonts w:ascii="Arial" w:hAnsi="Arial" w:cs="Arial"/>
          <w:color w:val="000000"/>
          <w:sz w:val="24"/>
          <w:szCs w:val="24"/>
        </w:rPr>
        <w:t xml:space="preserve"> </w:t>
      </w:r>
      <w:r w:rsidR="008F4D02">
        <w:rPr>
          <w:rFonts w:ascii="Arial" w:hAnsi="Arial" w:cs="Arial"/>
          <w:color w:val="000000"/>
          <w:sz w:val="24"/>
          <w:szCs w:val="24"/>
        </w:rPr>
        <w:t xml:space="preserve"> The administrative function of supervision is critical not just from the supervisor’s perspective, but also to those who are being supervised – for the supervisor, </w:t>
      </w:r>
      <w:r w:rsidR="008F4D02">
        <w:rPr>
          <w:rFonts w:ascii="Arial" w:hAnsi="Arial" w:cs="Arial"/>
          <w:color w:val="000000"/>
          <w:sz w:val="24"/>
          <w:szCs w:val="24"/>
        </w:rPr>
        <w:lastRenderedPageBreak/>
        <w:t xml:space="preserve">it is fundamental to their role that they can demonstrate that they consistently adhere to all the procedures, policies and guidelines that are set down for them, which effective administration will show clearly; and for those actually being supervised, the administrative function serves both as a guideline for the quality of their work and as a motivator, encouraging them to work to their absolute best at all times. </w:t>
      </w:r>
      <w:r w:rsidR="00A33C74">
        <w:rPr>
          <w:rFonts w:ascii="Arial" w:hAnsi="Arial" w:cs="Arial"/>
          <w:color w:val="000000"/>
          <w:sz w:val="24"/>
          <w:szCs w:val="24"/>
        </w:rPr>
        <w:t xml:space="preserve"> It is important that supervisors make sure that their supervisees are adhering to the pr</w:t>
      </w:r>
      <w:r w:rsidR="008C0B22">
        <w:rPr>
          <w:rFonts w:ascii="Arial" w:hAnsi="Arial" w:cs="Arial"/>
          <w:color w:val="000000"/>
          <w:sz w:val="24"/>
          <w:szCs w:val="24"/>
        </w:rPr>
        <w:t xml:space="preserve">ocedures of the organisation. </w:t>
      </w:r>
      <w:r w:rsidR="00AE2A52">
        <w:rPr>
          <w:rFonts w:ascii="Arial" w:hAnsi="Arial" w:cs="Arial"/>
          <w:color w:val="000000"/>
          <w:sz w:val="24"/>
          <w:szCs w:val="24"/>
        </w:rPr>
        <w:t xml:space="preserve">Harrison &amp; Wise (2005, p. 217) notes that </w:t>
      </w:r>
    </w:p>
    <w:p w14:paraId="6B24EC9D" w14:textId="77777777" w:rsidR="00AE2A52" w:rsidRDefault="00AE2A52" w:rsidP="00AE2A52">
      <w:pPr>
        <w:spacing w:line="240" w:lineRule="auto"/>
        <w:ind w:left="1440" w:right="1440"/>
        <w:jc w:val="both"/>
        <w:rPr>
          <w:rFonts w:ascii="Arial" w:hAnsi="Arial" w:cs="Arial"/>
          <w:color w:val="000000"/>
          <w:sz w:val="24"/>
          <w:szCs w:val="24"/>
        </w:rPr>
      </w:pPr>
    </w:p>
    <w:p w14:paraId="1213D570" w14:textId="49DAD4DD" w:rsidR="001C16E0" w:rsidRPr="001C16E0" w:rsidRDefault="00AE2A52" w:rsidP="00AE2A52">
      <w:pPr>
        <w:spacing w:line="240" w:lineRule="auto"/>
        <w:ind w:left="1440" w:right="1440"/>
        <w:jc w:val="both"/>
        <w:rPr>
          <w:rFonts w:ascii="Arial" w:hAnsi="Arial" w:cs="Arial"/>
          <w:color w:val="000000"/>
          <w:sz w:val="24"/>
          <w:szCs w:val="24"/>
        </w:rPr>
      </w:pPr>
      <w:r>
        <w:rPr>
          <w:rFonts w:ascii="Arial" w:hAnsi="Arial" w:cs="Arial"/>
          <w:color w:val="000000"/>
          <w:sz w:val="24"/>
          <w:szCs w:val="24"/>
        </w:rPr>
        <w:t xml:space="preserve">The line manager </w:t>
      </w:r>
      <w:proofErr w:type="gramStart"/>
      <w:r>
        <w:rPr>
          <w:rFonts w:ascii="Arial" w:hAnsi="Arial" w:cs="Arial"/>
          <w:color w:val="000000"/>
          <w:sz w:val="24"/>
          <w:szCs w:val="24"/>
        </w:rPr>
        <w:t>has to</w:t>
      </w:r>
      <w:proofErr w:type="gramEnd"/>
      <w:r>
        <w:rPr>
          <w:rFonts w:ascii="Arial" w:hAnsi="Arial" w:cs="Arial"/>
          <w:color w:val="000000"/>
          <w:sz w:val="24"/>
          <w:szCs w:val="24"/>
        </w:rPr>
        <w:t xml:space="preserve"> protect the reputation of the agency in relation to your work. This entails ensuring that you understand the agency’s philosophies, policies and priorities and are using them successfully in your practice.</w:t>
      </w:r>
    </w:p>
    <w:p w14:paraId="6CA8C0B6" w14:textId="08F167BE" w:rsidR="000426B1" w:rsidRDefault="00AE2A52" w:rsidP="00392A7A">
      <w:pPr>
        <w:spacing w:line="480" w:lineRule="auto"/>
        <w:jc w:val="both"/>
        <w:rPr>
          <w:rFonts w:ascii="Arial" w:hAnsi="Arial" w:cs="Arial"/>
          <w:b/>
          <w:sz w:val="24"/>
        </w:rPr>
      </w:pPr>
      <w:r>
        <w:rPr>
          <w:rFonts w:ascii="Arial" w:hAnsi="Arial" w:cs="Arial"/>
          <w:color w:val="000000"/>
          <w:sz w:val="24"/>
          <w:szCs w:val="24"/>
        </w:rPr>
        <w:t xml:space="preserve">                                                                     </w:t>
      </w:r>
      <w:r w:rsidR="00473363">
        <w:rPr>
          <w:rFonts w:ascii="Arial" w:hAnsi="Arial" w:cs="Arial"/>
          <w:color w:val="000000"/>
          <w:sz w:val="24"/>
          <w:szCs w:val="24"/>
        </w:rPr>
        <w:t xml:space="preserve"> </w:t>
      </w:r>
      <w:r w:rsidR="00477930">
        <w:rPr>
          <w:rFonts w:ascii="Arial" w:hAnsi="Arial" w:cs="Arial"/>
          <w:color w:val="000000"/>
          <w:sz w:val="24"/>
          <w:szCs w:val="24"/>
        </w:rPr>
        <w:t>(</w:t>
      </w:r>
      <w:r>
        <w:rPr>
          <w:rFonts w:ascii="Arial" w:hAnsi="Arial" w:cs="Arial"/>
          <w:color w:val="000000"/>
          <w:sz w:val="24"/>
          <w:szCs w:val="24"/>
        </w:rPr>
        <w:t>Harrison &amp; Wise</w:t>
      </w:r>
      <w:r>
        <w:rPr>
          <w:rFonts w:ascii="Arial" w:hAnsi="Arial" w:cs="Arial"/>
          <w:color w:val="000000"/>
          <w:sz w:val="24"/>
          <w:szCs w:val="24"/>
        </w:rPr>
        <w:t xml:space="preserve">, </w:t>
      </w:r>
      <w:r>
        <w:rPr>
          <w:rFonts w:ascii="Arial" w:hAnsi="Arial" w:cs="Arial"/>
          <w:color w:val="000000"/>
          <w:sz w:val="24"/>
          <w:szCs w:val="24"/>
        </w:rPr>
        <w:t>2005, p. 217)</w:t>
      </w:r>
    </w:p>
    <w:p w14:paraId="0BD348FE" w14:textId="77777777" w:rsidR="008F4D02" w:rsidRDefault="008F4D02" w:rsidP="00392A7A">
      <w:pPr>
        <w:spacing w:line="480" w:lineRule="auto"/>
        <w:jc w:val="both"/>
        <w:rPr>
          <w:rFonts w:ascii="Arial" w:hAnsi="Arial" w:cs="Arial"/>
          <w:b/>
          <w:sz w:val="24"/>
        </w:rPr>
      </w:pPr>
    </w:p>
    <w:p w14:paraId="40CC06E8" w14:textId="55F0A413" w:rsidR="008748BB" w:rsidRDefault="008748BB" w:rsidP="00392A7A">
      <w:pPr>
        <w:spacing w:line="480" w:lineRule="auto"/>
        <w:jc w:val="both"/>
        <w:rPr>
          <w:rFonts w:ascii="Arial" w:hAnsi="Arial" w:cs="Arial"/>
          <w:b/>
          <w:sz w:val="24"/>
        </w:rPr>
      </w:pPr>
      <w:r>
        <w:rPr>
          <w:rFonts w:ascii="Arial" w:hAnsi="Arial" w:cs="Arial"/>
          <w:b/>
          <w:sz w:val="24"/>
        </w:rPr>
        <w:t xml:space="preserve">Supportive </w:t>
      </w:r>
    </w:p>
    <w:p w14:paraId="6D105317" w14:textId="77777777" w:rsidR="00DF3C54" w:rsidRDefault="000244D3" w:rsidP="00392A7A">
      <w:pPr>
        <w:spacing w:line="480" w:lineRule="auto"/>
        <w:jc w:val="both"/>
        <w:rPr>
          <w:rFonts w:ascii="Arial" w:hAnsi="Arial" w:cs="Arial"/>
          <w:sz w:val="24"/>
        </w:rPr>
      </w:pPr>
      <w:r>
        <w:rPr>
          <w:rFonts w:ascii="Arial" w:hAnsi="Arial" w:cs="Arial"/>
          <w:sz w:val="24"/>
        </w:rPr>
        <w:t xml:space="preserve">The final function of supervision is supportive. </w:t>
      </w:r>
      <w:proofErr w:type="spellStart"/>
      <w:r>
        <w:rPr>
          <w:rFonts w:ascii="Arial" w:hAnsi="Arial" w:cs="Arial"/>
          <w:sz w:val="24"/>
        </w:rPr>
        <w:t>Kadushin</w:t>
      </w:r>
      <w:proofErr w:type="spellEnd"/>
      <w:r>
        <w:rPr>
          <w:rFonts w:ascii="Arial" w:hAnsi="Arial" w:cs="Arial"/>
          <w:sz w:val="24"/>
        </w:rPr>
        <w:t xml:space="preserve"> (1992, p. 20) </w:t>
      </w:r>
      <w:r w:rsidR="007C3B38">
        <w:rPr>
          <w:rFonts w:ascii="Arial" w:hAnsi="Arial" w:cs="Arial"/>
          <w:sz w:val="24"/>
        </w:rPr>
        <w:t>defines this function as being</w:t>
      </w:r>
      <w:r>
        <w:rPr>
          <w:rFonts w:ascii="Arial" w:hAnsi="Arial" w:cs="Arial"/>
          <w:sz w:val="24"/>
        </w:rPr>
        <w:t xml:space="preserve"> ‘</w:t>
      </w:r>
      <w:r w:rsidRPr="000244D3">
        <w:rPr>
          <w:rFonts w:ascii="Arial" w:hAnsi="Arial" w:cs="Arial"/>
          <w:sz w:val="24"/>
        </w:rPr>
        <w:t>The focus in supportive supervision is upon the supervisee’s morale and job satisfaction the function being to improve these</w:t>
      </w:r>
      <w:r>
        <w:rPr>
          <w:rFonts w:ascii="Arial" w:hAnsi="Arial" w:cs="Arial"/>
          <w:sz w:val="24"/>
        </w:rPr>
        <w:t>.’</w:t>
      </w:r>
      <w:r w:rsidR="00645B60">
        <w:rPr>
          <w:rFonts w:ascii="Arial" w:hAnsi="Arial" w:cs="Arial"/>
          <w:sz w:val="24"/>
        </w:rPr>
        <w:t xml:space="preserve"> </w:t>
      </w:r>
      <w:r w:rsidR="00C6742B">
        <w:rPr>
          <w:rFonts w:ascii="Arial" w:hAnsi="Arial" w:cs="Arial"/>
          <w:sz w:val="24"/>
        </w:rPr>
        <w:t xml:space="preserve">Smith (2011, no page given) notes that </w:t>
      </w:r>
    </w:p>
    <w:p w14:paraId="7735BF22" w14:textId="78CDAD08" w:rsidR="00C6742B" w:rsidRDefault="00C6742B" w:rsidP="00DF3C54">
      <w:pPr>
        <w:spacing w:line="240" w:lineRule="auto"/>
        <w:ind w:left="1440" w:right="1440"/>
        <w:jc w:val="both"/>
        <w:rPr>
          <w:rFonts w:ascii="Arial" w:hAnsi="Arial" w:cs="Arial"/>
          <w:color w:val="000000"/>
          <w:sz w:val="24"/>
          <w:szCs w:val="26"/>
        </w:rPr>
      </w:pPr>
      <w:r w:rsidRPr="00DF3C54">
        <w:rPr>
          <w:rFonts w:ascii="Arial" w:hAnsi="Arial" w:cs="Arial"/>
          <w:color w:val="000000"/>
          <w:sz w:val="24"/>
          <w:szCs w:val="26"/>
        </w:rPr>
        <w:t xml:space="preserve">Workers </w:t>
      </w:r>
      <w:proofErr w:type="gramStart"/>
      <w:r w:rsidRPr="00DF3C54">
        <w:rPr>
          <w:rFonts w:ascii="Arial" w:hAnsi="Arial" w:cs="Arial"/>
          <w:color w:val="000000"/>
          <w:sz w:val="24"/>
          <w:szCs w:val="26"/>
        </w:rPr>
        <w:t>are seen as</w:t>
      </w:r>
      <w:proofErr w:type="gramEnd"/>
      <w:r w:rsidRPr="00DF3C54">
        <w:rPr>
          <w:rFonts w:ascii="Arial" w:hAnsi="Arial" w:cs="Arial"/>
          <w:color w:val="000000"/>
          <w:sz w:val="24"/>
          <w:szCs w:val="26"/>
        </w:rPr>
        <w:t xml:space="preserve"> facing a variety of job-related stresses which, unless they have help to deal with them, could seriously affect their work and lead to a less than satisfactory service to clients</w:t>
      </w:r>
      <w:r w:rsidR="00A6332D">
        <w:rPr>
          <w:rFonts w:ascii="Arial" w:hAnsi="Arial" w:cs="Arial"/>
          <w:color w:val="000000"/>
          <w:sz w:val="24"/>
          <w:szCs w:val="26"/>
        </w:rPr>
        <w:t>.</w:t>
      </w:r>
    </w:p>
    <w:p w14:paraId="2E5C27E0" w14:textId="03FFE6B3" w:rsidR="00DF3C54" w:rsidRDefault="00DF3C54" w:rsidP="00DF3C54">
      <w:pPr>
        <w:spacing w:line="240" w:lineRule="auto"/>
        <w:ind w:left="1440" w:right="1440"/>
        <w:jc w:val="both"/>
        <w:rPr>
          <w:rFonts w:ascii="Arial" w:hAnsi="Arial" w:cs="Arial"/>
          <w:sz w:val="24"/>
        </w:rPr>
      </w:pPr>
      <w:r>
        <w:rPr>
          <w:rFonts w:ascii="Arial" w:hAnsi="Arial" w:cs="Arial"/>
          <w:sz w:val="24"/>
        </w:rPr>
        <w:t xml:space="preserve">                                                   (</w:t>
      </w:r>
      <w:r>
        <w:rPr>
          <w:rFonts w:ascii="Arial" w:hAnsi="Arial" w:cs="Arial"/>
          <w:sz w:val="24"/>
        </w:rPr>
        <w:t>Smith</w:t>
      </w:r>
      <w:r>
        <w:rPr>
          <w:rFonts w:ascii="Arial" w:hAnsi="Arial" w:cs="Arial"/>
          <w:sz w:val="24"/>
        </w:rPr>
        <w:t xml:space="preserve">, </w:t>
      </w:r>
      <w:r>
        <w:rPr>
          <w:rFonts w:ascii="Arial" w:hAnsi="Arial" w:cs="Arial"/>
          <w:sz w:val="24"/>
        </w:rPr>
        <w:t>2011, no page given)</w:t>
      </w:r>
    </w:p>
    <w:p w14:paraId="6791E6CC" w14:textId="77777777" w:rsidR="00DF3C54" w:rsidRDefault="00DF3C54" w:rsidP="00DF3C54">
      <w:pPr>
        <w:spacing w:line="240" w:lineRule="auto"/>
        <w:ind w:left="1440" w:right="1440"/>
        <w:jc w:val="both"/>
        <w:rPr>
          <w:rFonts w:ascii="Arial" w:hAnsi="Arial" w:cs="Arial"/>
          <w:sz w:val="24"/>
        </w:rPr>
      </w:pPr>
    </w:p>
    <w:p w14:paraId="4AEF2BCD" w14:textId="77777777" w:rsidR="00DF3C54" w:rsidRDefault="00DF3C54" w:rsidP="00392A7A">
      <w:pPr>
        <w:spacing w:line="480" w:lineRule="auto"/>
        <w:jc w:val="both"/>
        <w:rPr>
          <w:rFonts w:ascii="Arial" w:hAnsi="Arial" w:cs="Arial"/>
          <w:sz w:val="24"/>
        </w:rPr>
      </w:pPr>
    </w:p>
    <w:p w14:paraId="52EBB865" w14:textId="1B4F43F7" w:rsidR="00BA7D41" w:rsidRDefault="009C6E21" w:rsidP="00392A7A">
      <w:pPr>
        <w:spacing w:line="480" w:lineRule="auto"/>
        <w:jc w:val="both"/>
        <w:rPr>
          <w:rFonts w:ascii="Arial" w:hAnsi="Arial" w:cs="Arial"/>
          <w:sz w:val="24"/>
        </w:rPr>
      </w:pPr>
      <w:r>
        <w:rPr>
          <w:rFonts w:ascii="Arial" w:hAnsi="Arial" w:cs="Arial"/>
          <w:sz w:val="24"/>
        </w:rPr>
        <w:t xml:space="preserve">Supervisors need to make sure that they are supporting the people they are supervising. </w:t>
      </w:r>
      <w:r w:rsidR="000426B1">
        <w:rPr>
          <w:rFonts w:ascii="Arial" w:hAnsi="Arial" w:cs="Arial"/>
          <w:sz w:val="24"/>
        </w:rPr>
        <w:t xml:space="preserve">When engaging in supervision, the </w:t>
      </w:r>
      <w:r w:rsidR="00F1757F">
        <w:rPr>
          <w:rFonts w:ascii="Arial" w:hAnsi="Arial" w:cs="Arial"/>
          <w:sz w:val="24"/>
        </w:rPr>
        <w:t>author</w:t>
      </w:r>
      <w:r w:rsidR="000426B1">
        <w:rPr>
          <w:rFonts w:ascii="Arial" w:hAnsi="Arial" w:cs="Arial"/>
          <w:sz w:val="24"/>
        </w:rPr>
        <w:t xml:space="preserve"> </w:t>
      </w:r>
      <w:r w:rsidR="005D7733">
        <w:rPr>
          <w:rFonts w:ascii="Arial" w:hAnsi="Arial" w:cs="Arial"/>
          <w:sz w:val="24"/>
        </w:rPr>
        <w:t xml:space="preserve">of this assignment </w:t>
      </w:r>
      <w:r w:rsidR="00171A29">
        <w:rPr>
          <w:rFonts w:ascii="Arial" w:hAnsi="Arial" w:cs="Arial"/>
          <w:sz w:val="24"/>
        </w:rPr>
        <w:t>made sure that the supervisee was being supported during supervision and whilst they are working.</w:t>
      </w:r>
      <w:r w:rsidR="00216C80">
        <w:rPr>
          <w:rFonts w:ascii="Arial" w:hAnsi="Arial" w:cs="Arial"/>
          <w:sz w:val="24"/>
        </w:rPr>
        <w:t xml:space="preserve"> </w:t>
      </w:r>
      <w:r w:rsidR="00245163">
        <w:rPr>
          <w:rFonts w:ascii="Arial" w:hAnsi="Arial" w:cs="Arial"/>
          <w:sz w:val="24"/>
        </w:rPr>
        <w:t>At least a day before supervision</w:t>
      </w:r>
      <w:r w:rsidR="00216C80">
        <w:rPr>
          <w:rFonts w:ascii="Arial" w:hAnsi="Arial" w:cs="Arial"/>
          <w:sz w:val="24"/>
        </w:rPr>
        <w:t xml:space="preserve">, the supervisee would send </w:t>
      </w:r>
      <w:r w:rsidR="00592BCC">
        <w:rPr>
          <w:rFonts w:ascii="Arial" w:hAnsi="Arial" w:cs="Arial"/>
          <w:sz w:val="24"/>
        </w:rPr>
        <w:t xml:space="preserve">a reflective journal and an agenda </w:t>
      </w:r>
      <w:r w:rsidR="00592BCC">
        <w:rPr>
          <w:rFonts w:ascii="Arial" w:hAnsi="Arial" w:cs="Arial"/>
          <w:sz w:val="24"/>
        </w:rPr>
        <w:lastRenderedPageBreak/>
        <w:t>to the supervisor.</w:t>
      </w:r>
      <w:r w:rsidR="00AC2AB8">
        <w:rPr>
          <w:rFonts w:ascii="Arial" w:hAnsi="Arial" w:cs="Arial"/>
          <w:sz w:val="24"/>
        </w:rPr>
        <w:t xml:space="preserve"> </w:t>
      </w:r>
      <w:r w:rsidR="00373CD7">
        <w:rPr>
          <w:rFonts w:ascii="Arial" w:hAnsi="Arial" w:cs="Arial"/>
          <w:sz w:val="24"/>
        </w:rPr>
        <w:t xml:space="preserve"> </w:t>
      </w:r>
      <w:r w:rsidR="00B030C3">
        <w:rPr>
          <w:rFonts w:ascii="Arial" w:hAnsi="Arial" w:cs="Arial"/>
          <w:sz w:val="24"/>
        </w:rPr>
        <w:t xml:space="preserve">Before the start of each session, </w:t>
      </w:r>
      <w:r w:rsidR="00CA747A">
        <w:rPr>
          <w:rFonts w:ascii="Arial" w:hAnsi="Arial" w:cs="Arial"/>
          <w:sz w:val="24"/>
        </w:rPr>
        <w:t xml:space="preserve">the </w:t>
      </w:r>
      <w:r w:rsidR="00B030C3">
        <w:rPr>
          <w:rFonts w:ascii="Arial" w:hAnsi="Arial" w:cs="Arial"/>
          <w:sz w:val="24"/>
        </w:rPr>
        <w:t xml:space="preserve">supervisor would book a quiet room where </w:t>
      </w:r>
      <w:r w:rsidR="00CA747A">
        <w:rPr>
          <w:rFonts w:ascii="Arial" w:hAnsi="Arial" w:cs="Arial"/>
          <w:sz w:val="24"/>
        </w:rPr>
        <w:t xml:space="preserve">issues can </w:t>
      </w:r>
      <w:r w:rsidR="0030195F">
        <w:rPr>
          <w:rFonts w:ascii="Arial" w:hAnsi="Arial" w:cs="Arial"/>
          <w:sz w:val="24"/>
        </w:rPr>
        <w:t xml:space="preserve">be discussed in a safe space where there would not be any interruptions or distractions. The supervisor wanted the supervisee to be open about how things are going within their placement or work so that they could offer support and guidance to them. The supervisor </w:t>
      </w:r>
      <w:r w:rsidR="007127B3">
        <w:rPr>
          <w:rFonts w:ascii="Arial" w:hAnsi="Arial" w:cs="Arial"/>
          <w:sz w:val="24"/>
        </w:rPr>
        <w:t xml:space="preserve">wanted to empower the supervisee within their role. </w:t>
      </w:r>
      <w:r w:rsidR="005C1122">
        <w:rPr>
          <w:rFonts w:ascii="Arial" w:hAnsi="Arial" w:cs="Arial"/>
          <w:sz w:val="24"/>
        </w:rPr>
        <w:t xml:space="preserve"> </w:t>
      </w:r>
      <w:r w:rsidR="0030195F">
        <w:rPr>
          <w:rFonts w:ascii="Arial" w:hAnsi="Arial" w:cs="Arial"/>
          <w:sz w:val="24"/>
        </w:rPr>
        <w:t xml:space="preserve"> </w:t>
      </w:r>
    </w:p>
    <w:p w14:paraId="204E16E6" w14:textId="77777777" w:rsidR="00B74DD9" w:rsidRDefault="00B74DD9" w:rsidP="00392A7A">
      <w:pPr>
        <w:spacing w:line="480" w:lineRule="auto"/>
        <w:jc w:val="both"/>
        <w:rPr>
          <w:rFonts w:ascii="Arial" w:hAnsi="Arial" w:cs="Arial"/>
          <w:sz w:val="24"/>
        </w:rPr>
      </w:pPr>
    </w:p>
    <w:p w14:paraId="6BC36B2F" w14:textId="77777777" w:rsidR="00B74DD9" w:rsidRDefault="00B74DD9" w:rsidP="00392A7A">
      <w:pPr>
        <w:spacing w:line="480" w:lineRule="auto"/>
        <w:jc w:val="both"/>
        <w:rPr>
          <w:rFonts w:ascii="Arial" w:hAnsi="Arial" w:cs="Arial"/>
          <w:sz w:val="24"/>
        </w:rPr>
      </w:pPr>
    </w:p>
    <w:p w14:paraId="37778EB2" w14:textId="6ED13AA3" w:rsidR="008F061E" w:rsidRDefault="0027477F" w:rsidP="00392A7A">
      <w:pPr>
        <w:spacing w:line="480" w:lineRule="auto"/>
        <w:jc w:val="both"/>
        <w:rPr>
          <w:rFonts w:ascii="Arial" w:hAnsi="Arial" w:cs="Arial"/>
          <w:sz w:val="24"/>
        </w:rPr>
      </w:pPr>
      <w:r>
        <w:rPr>
          <w:rFonts w:ascii="Arial" w:hAnsi="Arial" w:cs="Arial"/>
          <w:sz w:val="24"/>
        </w:rPr>
        <w:t xml:space="preserve">In conclusion, this assignment has </w:t>
      </w:r>
      <w:proofErr w:type="gramStart"/>
      <w:r>
        <w:rPr>
          <w:rFonts w:ascii="Arial" w:hAnsi="Arial" w:cs="Arial"/>
          <w:sz w:val="24"/>
        </w:rPr>
        <w:t>looked into</w:t>
      </w:r>
      <w:proofErr w:type="gramEnd"/>
      <w:r>
        <w:rPr>
          <w:rFonts w:ascii="Arial" w:hAnsi="Arial" w:cs="Arial"/>
          <w:sz w:val="24"/>
        </w:rPr>
        <w:t xml:space="preserve"> </w:t>
      </w:r>
      <w:r w:rsidR="00450476">
        <w:rPr>
          <w:rFonts w:ascii="Arial" w:hAnsi="Arial" w:cs="Arial"/>
          <w:sz w:val="24"/>
        </w:rPr>
        <w:t xml:space="preserve">what supervision is, </w:t>
      </w:r>
      <w:r w:rsidR="00C654B2">
        <w:rPr>
          <w:rFonts w:ascii="Arial" w:hAnsi="Arial" w:cs="Arial"/>
          <w:sz w:val="24"/>
        </w:rPr>
        <w:t xml:space="preserve">analysed </w:t>
      </w:r>
      <w:r>
        <w:rPr>
          <w:rFonts w:ascii="Arial" w:hAnsi="Arial" w:cs="Arial"/>
          <w:sz w:val="24"/>
        </w:rPr>
        <w:t xml:space="preserve">the functions of supervision and </w:t>
      </w:r>
      <w:r w:rsidR="00E83D8F">
        <w:rPr>
          <w:rFonts w:ascii="Arial" w:hAnsi="Arial" w:cs="Arial"/>
          <w:sz w:val="24"/>
        </w:rPr>
        <w:t xml:space="preserve">how this knowledge has been used to supervise others. </w:t>
      </w:r>
      <w:r w:rsidR="00450476">
        <w:rPr>
          <w:rFonts w:ascii="Arial" w:hAnsi="Arial" w:cs="Arial"/>
          <w:sz w:val="24"/>
        </w:rPr>
        <w:t xml:space="preserve">Supervision is a vital process that </w:t>
      </w:r>
      <w:r w:rsidR="003754D3">
        <w:rPr>
          <w:rFonts w:ascii="Arial" w:hAnsi="Arial" w:cs="Arial"/>
          <w:sz w:val="24"/>
        </w:rPr>
        <w:t xml:space="preserve">both the supervisee and supervisor benefit from. It is a chance for the supervisee to discuss about their practice and any concerns they may have, and a chance for the supervisor to provide support and guidance. It is also a chance for the supervisor to discuss about </w:t>
      </w:r>
      <w:r w:rsidR="00746DA6">
        <w:rPr>
          <w:rFonts w:ascii="Arial" w:hAnsi="Arial" w:cs="Arial"/>
          <w:sz w:val="24"/>
        </w:rPr>
        <w:t>what the supervisee has done</w:t>
      </w:r>
      <w:r w:rsidR="00F1757F">
        <w:rPr>
          <w:rFonts w:ascii="Arial" w:hAnsi="Arial" w:cs="Arial"/>
          <w:sz w:val="24"/>
        </w:rPr>
        <w:t xml:space="preserve"> well within their practice, and </w:t>
      </w:r>
      <w:r w:rsidR="003754D3">
        <w:rPr>
          <w:rFonts w:ascii="Arial" w:hAnsi="Arial" w:cs="Arial"/>
          <w:sz w:val="24"/>
        </w:rPr>
        <w:t xml:space="preserve">how the supervisee can improve in their practice. </w:t>
      </w:r>
    </w:p>
    <w:p w14:paraId="157C7BEC" w14:textId="63AACE25" w:rsidR="008F061E" w:rsidRDefault="008F061E" w:rsidP="00392A7A">
      <w:pPr>
        <w:spacing w:line="480" w:lineRule="auto"/>
        <w:jc w:val="both"/>
        <w:rPr>
          <w:rFonts w:ascii="Arial" w:hAnsi="Arial" w:cs="Arial"/>
          <w:sz w:val="24"/>
        </w:rPr>
      </w:pPr>
    </w:p>
    <w:p w14:paraId="2AB35CBD" w14:textId="3DF9810C" w:rsidR="008F061E" w:rsidRDefault="008F061E" w:rsidP="00392A7A">
      <w:pPr>
        <w:spacing w:line="480" w:lineRule="auto"/>
        <w:jc w:val="both"/>
        <w:rPr>
          <w:rFonts w:ascii="Arial" w:hAnsi="Arial" w:cs="Arial"/>
          <w:sz w:val="24"/>
        </w:rPr>
      </w:pPr>
    </w:p>
    <w:p w14:paraId="27D880A7" w14:textId="37CC5199" w:rsidR="008F061E" w:rsidRDefault="008F061E" w:rsidP="00392A7A">
      <w:pPr>
        <w:spacing w:line="480" w:lineRule="auto"/>
        <w:jc w:val="both"/>
        <w:rPr>
          <w:rFonts w:ascii="Arial" w:hAnsi="Arial" w:cs="Arial"/>
          <w:sz w:val="24"/>
        </w:rPr>
      </w:pPr>
    </w:p>
    <w:p w14:paraId="346326A3" w14:textId="5ACDFCB3" w:rsidR="008F061E" w:rsidRDefault="008F061E" w:rsidP="00392A7A">
      <w:pPr>
        <w:spacing w:line="480" w:lineRule="auto"/>
        <w:jc w:val="both"/>
        <w:rPr>
          <w:rFonts w:ascii="Arial" w:hAnsi="Arial" w:cs="Arial"/>
          <w:sz w:val="24"/>
        </w:rPr>
      </w:pPr>
    </w:p>
    <w:p w14:paraId="2B6455CA" w14:textId="433BFC67" w:rsidR="008F061E" w:rsidRDefault="008F061E" w:rsidP="00392A7A">
      <w:pPr>
        <w:spacing w:line="480" w:lineRule="auto"/>
        <w:jc w:val="both"/>
        <w:rPr>
          <w:rFonts w:ascii="Arial" w:hAnsi="Arial" w:cs="Arial"/>
          <w:sz w:val="24"/>
        </w:rPr>
      </w:pPr>
    </w:p>
    <w:p w14:paraId="6F4EC2F9" w14:textId="3B9AB634" w:rsidR="008F061E" w:rsidRDefault="008F061E" w:rsidP="00392A7A">
      <w:pPr>
        <w:spacing w:line="480" w:lineRule="auto"/>
        <w:jc w:val="both"/>
        <w:rPr>
          <w:rFonts w:ascii="Arial" w:hAnsi="Arial" w:cs="Arial"/>
          <w:sz w:val="24"/>
        </w:rPr>
      </w:pPr>
    </w:p>
    <w:p w14:paraId="774BD21E" w14:textId="77777777" w:rsidR="004E4CB4" w:rsidRDefault="004E4CB4" w:rsidP="00392A7A">
      <w:pPr>
        <w:spacing w:line="480" w:lineRule="auto"/>
        <w:jc w:val="both"/>
        <w:rPr>
          <w:rFonts w:ascii="Arial" w:hAnsi="Arial" w:cs="Arial"/>
          <w:sz w:val="24"/>
        </w:rPr>
      </w:pPr>
    </w:p>
    <w:p w14:paraId="587C42C9" w14:textId="77777777" w:rsidR="004E4CB4" w:rsidRDefault="004E4CB4" w:rsidP="00392A7A">
      <w:pPr>
        <w:spacing w:line="480" w:lineRule="auto"/>
        <w:jc w:val="both"/>
        <w:rPr>
          <w:rFonts w:ascii="Arial" w:hAnsi="Arial" w:cs="Arial"/>
          <w:b/>
          <w:sz w:val="24"/>
          <w:u w:val="single"/>
        </w:rPr>
      </w:pPr>
    </w:p>
    <w:p w14:paraId="4F81CC7B" w14:textId="77777777" w:rsidR="004E4CB4" w:rsidRDefault="004E4CB4" w:rsidP="00392A7A">
      <w:pPr>
        <w:spacing w:line="480" w:lineRule="auto"/>
        <w:jc w:val="both"/>
        <w:rPr>
          <w:rFonts w:ascii="Arial" w:hAnsi="Arial" w:cs="Arial"/>
          <w:b/>
          <w:sz w:val="24"/>
          <w:u w:val="single"/>
        </w:rPr>
      </w:pPr>
    </w:p>
    <w:p w14:paraId="51682809" w14:textId="321AF6FB" w:rsidR="008F061E" w:rsidRDefault="008F061E" w:rsidP="00392A7A">
      <w:pPr>
        <w:spacing w:line="480" w:lineRule="auto"/>
        <w:jc w:val="both"/>
        <w:rPr>
          <w:rFonts w:ascii="Arial" w:hAnsi="Arial" w:cs="Arial"/>
          <w:b/>
          <w:sz w:val="24"/>
          <w:u w:val="single"/>
        </w:rPr>
      </w:pPr>
      <w:bookmarkStart w:id="0" w:name="_GoBack"/>
      <w:bookmarkEnd w:id="0"/>
      <w:r w:rsidRPr="008F061E">
        <w:rPr>
          <w:rFonts w:ascii="Arial" w:hAnsi="Arial" w:cs="Arial"/>
          <w:b/>
          <w:sz w:val="24"/>
          <w:u w:val="single"/>
        </w:rPr>
        <w:lastRenderedPageBreak/>
        <w:t xml:space="preserve">References </w:t>
      </w:r>
    </w:p>
    <w:p w14:paraId="32837A09" w14:textId="75970BD5" w:rsidR="007C3B38" w:rsidRDefault="007C3B38" w:rsidP="007C3B38">
      <w:pPr>
        <w:spacing w:line="240" w:lineRule="auto"/>
        <w:jc w:val="both"/>
        <w:rPr>
          <w:rFonts w:ascii="Arial" w:hAnsi="Arial" w:cs="Arial"/>
          <w:color w:val="000000"/>
          <w:sz w:val="24"/>
          <w:szCs w:val="24"/>
        </w:rPr>
      </w:pPr>
      <w:r w:rsidRPr="007C3B38">
        <w:rPr>
          <w:rFonts w:ascii="Arial" w:hAnsi="Arial" w:cs="Arial"/>
          <w:color w:val="000000"/>
          <w:sz w:val="24"/>
          <w:szCs w:val="24"/>
        </w:rPr>
        <w:t xml:space="preserve">Brown, A. and Bourne, I. (1995) </w:t>
      </w:r>
      <w:r w:rsidRPr="007C3B38">
        <w:rPr>
          <w:rFonts w:ascii="Arial" w:hAnsi="Arial" w:cs="Arial"/>
          <w:i/>
          <w:iCs/>
          <w:color w:val="000000"/>
          <w:sz w:val="24"/>
          <w:szCs w:val="24"/>
          <w:bdr w:val="none" w:sz="0" w:space="0" w:color="auto" w:frame="1"/>
        </w:rPr>
        <w:t>The Social Work Supervisor. Supervision in community, day care and residential settings</w:t>
      </w:r>
      <w:r w:rsidRPr="007C3B38">
        <w:rPr>
          <w:rFonts w:ascii="Arial" w:hAnsi="Arial" w:cs="Arial"/>
          <w:color w:val="000000"/>
          <w:sz w:val="24"/>
          <w:szCs w:val="24"/>
        </w:rPr>
        <w:t>, Buckingham: Open University Press.</w:t>
      </w:r>
    </w:p>
    <w:p w14:paraId="36129DE0" w14:textId="77777777" w:rsidR="003754D3" w:rsidRDefault="003754D3" w:rsidP="007C3B38">
      <w:pPr>
        <w:spacing w:line="240" w:lineRule="auto"/>
        <w:jc w:val="both"/>
        <w:rPr>
          <w:rStyle w:val="selectable"/>
          <w:rFonts w:ascii="&amp;quot" w:hAnsi="&amp;quot"/>
          <w:color w:val="666666"/>
          <w:sz w:val="20"/>
          <w:szCs w:val="20"/>
        </w:rPr>
      </w:pPr>
    </w:p>
    <w:p w14:paraId="3EADD59A" w14:textId="3245AD35" w:rsidR="003754D3" w:rsidRPr="003754D3" w:rsidRDefault="003754D3" w:rsidP="007C3B38">
      <w:pPr>
        <w:spacing w:line="240" w:lineRule="auto"/>
        <w:jc w:val="both"/>
        <w:rPr>
          <w:rStyle w:val="selectable"/>
          <w:rFonts w:ascii="Arial" w:hAnsi="Arial" w:cs="Arial"/>
          <w:sz w:val="24"/>
          <w:szCs w:val="20"/>
        </w:rPr>
      </w:pPr>
      <w:r w:rsidRPr="003754D3">
        <w:rPr>
          <w:rStyle w:val="selectable"/>
          <w:rFonts w:ascii="Arial" w:hAnsi="Arial" w:cs="Arial"/>
          <w:sz w:val="24"/>
          <w:szCs w:val="20"/>
        </w:rPr>
        <w:t xml:space="preserve">Harrison, R. and Wise, C. (2005). </w:t>
      </w:r>
      <w:r w:rsidRPr="003754D3">
        <w:rPr>
          <w:rStyle w:val="selectable"/>
          <w:rFonts w:ascii="Arial" w:hAnsi="Arial" w:cs="Arial"/>
          <w:i/>
          <w:iCs/>
          <w:sz w:val="24"/>
          <w:szCs w:val="20"/>
        </w:rPr>
        <w:t>Working with Young People</w:t>
      </w:r>
      <w:r w:rsidRPr="003754D3">
        <w:rPr>
          <w:rStyle w:val="selectable"/>
          <w:rFonts w:ascii="Arial" w:hAnsi="Arial" w:cs="Arial"/>
          <w:sz w:val="24"/>
          <w:szCs w:val="20"/>
        </w:rPr>
        <w:t>. London: SAGE Publications Ltd.</w:t>
      </w:r>
    </w:p>
    <w:p w14:paraId="19BAE73C" w14:textId="77777777" w:rsidR="003754D3" w:rsidRDefault="003754D3" w:rsidP="007C3B38">
      <w:pPr>
        <w:spacing w:line="240" w:lineRule="auto"/>
        <w:jc w:val="both"/>
        <w:rPr>
          <w:rFonts w:ascii="Arial" w:hAnsi="Arial" w:cs="Arial"/>
          <w:color w:val="000000"/>
          <w:sz w:val="24"/>
          <w:szCs w:val="24"/>
        </w:rPr>
      </w:pPr>
    </w:p>
    <w:p w14:paraId="2021857D" w14:textId="51FE4C30" w:rsidR="008F061E" w:rsidRDefault="008F061E" w:rsidP="008F061E">
      <w:pPr>
        <w:spacing w:line="240" w:lineRule="auto"/>
        <w:jc w:val="both"/>
        <w:rPr>
          <w:rFonts w:ascii="Arial" w:hAnsi="Arial" w:cs="Arial"/>
          <w:sz w:val="24"/>
        </w:rPr>
      </w:pPr>
      <w:r>
        <w:rPr>
          <w:rFonts w:ascii="Arial" w:hAnsi="Arial" w:cs="Arial"/>
          <w:sz w:val="24"/>
        </w:rPr>
        <w:t>Hess</w:t>
      </w:r>
      <w:r w:rsidR="004C7F72">
        <w:rPr>
          <w:rFonts w:ascii="Arial" w:hAnsi="Arial" w:cs="Arial"/>
          <w:sz w:val="24"/>
        </w:rPr>
        <w:t xml:space="preserve">, A. K. (1980) </w:t>
      </w:r>
      <w:r w:rsidR="004C7F72">
        <w:rPr>
          <w:rFonts w:ascii="Arial" w:hAnsi="Arial" w:cs="Arial"/>
          <w:i/>
          <w:sz w:val="24"/>
        </w:rPr>
        <w:t xml:space="preserve">Psychotherapy Supervision: Theory, Research and Practice. </w:t>
      </w:r>
      <w:r w:rsidR="004C7F72">
        <w:rPr>
          <w:rFonts w:ascii="Arial" w:hAnsi="Arial" w:cs="Arial"/>
          <w:sz w:val="24"/>
        </w:rPr>
        <w:t xml:space="preserve">New York: Wiley. </w:t>
      </w:r>
    </w:p>
    <w:p w14:paraId="23BDC0E7" w14:textId="77777777" w:rsidR="00CD53AE" w:rsidRDefault="00CD53AE" w:rsidP="008F061E">
      <w:pPr>
        <w:spacing w:line="240" w:lineRule="auto"/>
        <w:jc w:val="both"/>
        <w:rPr>
          <w:rFonts w:ascii="Arial" w:hAnsi="Arial" w:cs="Arial"/>
          <w:sz w:val="24"/>
        </w:rPr>
      </w:pPr>
    </w:p>
    <w:p w14:paraId="089361D5" w14:textId="67455FCE" w:rsidR="00CD53AE" w:rsidRDefault="00CD53AE" w:rsidP="008F061E">
      <w:pPr>
        <w:spacing w:line="240" w:lineRule="auto"/>
        <w:jc w:val="both"/>
        <w:rPr>
          <w:rFonts w:ascii="Arial" w:hAnsi="Arial" w:cs="Arial"/>
          <w:color w:val="000000"/>
          <w:sz w:val="24"/>
          <w:szCs w:val="26"/>
        </w:rPr>
      </w:pPr>
      <w:proofErr w:type="spellStart"/>
      <w:r w:rsidRPr="00CD53AE">
        <w:rPr>
          <w:rFonts w:ascii="Arial" w:hAnsi="Arial" w:cs="Arial"/>
          <w:color w:val="000000"/>
          <w:sz w:val="24"/>
          <w:szCs w:val="26"/>
        </w:rPr>
        <w:t>Kadushin</w:t>
      </w:r>
      <w:proofErr w:type="spellEnd"/>
      <w:r w:rsidRPr="00CD53AE">
        <w:rPr>
          <w:rFonts w:ascii="Arial" w:hAnsi="Arial" w:cs="Arial"/>
          <w:color w:val="000000"/>
          <w:sz w:val="24"/>
          <w:szCs w:val="26"/>
        </w:rPr>
        <w:t xml:space="preserve">, A. (1992) </w:t>
      </w:r>
      <w:r w:rsidRPr="00CD53AE">
        <w:rPr>
          <w:rFonts w:ascii="Arial" w:hAnsi="Arial" w:cs="Arial"/>
          <w:i/>
          <w:iCs/>
          <w:color w:val="000000"/>
          <w:sz w:val="24"/>
          <w:szCs w:val="26"/>
          <w:bdr w:val="none" w:sz="0" w:space="0" w:color="auto" w:frame="1"/>
        </w:rPr>
        <w:t xml:space="preserve">Supervision in Social </w:t>
      </w:r>
      <w:r w:rsidRPr="00CD53AE">
        <w:rPr>
          <w:rFonts w:ascii="Arial" w:hAnsi="Arial" w:cs="Arial"/>
          <w:color w:val="000000"/>
          <w:sz w:val="24"/>
          <w:szCs w:val="26"/>
        </w:rPr>
        <w:t xml:space="preserve">Work (3rd. </w:t>
      </w:r>
      <w:proofErr w:type="spellStart"/>
      <w:r w:rsidRPr="00CD53AE">
        <w:rPr>
          <w:rFonts w:ascii="Arial" w:hAnsi="Arial" w:cs="Arial"/>
          <w:color w:val="000000"/>
          <w:sz w:val="24"/>
          <w:szCs w:val="26"/>
        </w:rPr>
        <w:t>edn</w:t>
      </w:r>
      <w:proofErr w:type="spellEnd"/>
      <w:r w:rsidRPr="00CD53AE">
        <w:rPr>
          <w:rFonts w:ascii="Arial" w:hAnsi="Arial" w:cs="Arial"/>
          <w:color w:val="000000"/>
          <w:sz w:val="24"/>
          <w:szCs w:val="26"/>
        </w:rPr>
        <w:t>.), New York: Columbia University Press.</w:t>
      </w:r>
    </w:p>
    <w:p w14:paraId="6B795B24" w14:textId="29AA7734" w:rsidR="00C6742B" w:rsidRDefault="00C6742B" w:rsidP="008F061E">
      <w:pPr>
        <w:spacing w:line="240" w:lineRule="auto"/>
        <w:jc w:val="both"/>
        <w:rPr>
          <w:rFonts w:ascii="Arial" w:hAnsi="Arial" w:cs="Arial"/>
        </w:rPr>
      </w:pPr>
    </w:p>
    <w:p w14:paraId="0BABDAF0" w14:textId="6040885F" w:rsidR="00C6742B" w:rsidRPr="00C6742B" w:rsidRDefault="00C6742B" w:rsidP="008F061E">
      <w:pPr>
        <w:spacing w:line="240" w:lineRule="auto"/>
        <w:jc w:val="both"/>
        <w:rPr>
          <w:rFonts w:ascii="Arial" w:hAnsi="Arial" w:cs="Arial"/>
          <w:sz w:val="20"/>
        </w:rPr>
      </w:pPr>
      <w:r w:rsidRPr="00C6742B">
        <w:rPr>
          <w:rFonts w:ascii="Arial" w:hAnsi="Arial" w:cs="Arial"/>
          <w:color w:val="000000"/>
          <w:sz w:val="24"/>
          <w:szCs w:val="26"/>
        </w:rPr>
        <w:t xml:space="preserve">Smith, M. K. (1996 – 2011) ‘The functions of supervision’, </w:t>
      </w:r>
      <w:r w:rsidRPr="00C6742B">
        <w:rPr>
          <w:rFonts w:ascii="Arial" w:hAnsi="Arial" w:cs="Arial"/>
          <w:i/>
          <w:iCs/>
          <w:color w:val="000000"/>
          <w:sz w:val="24"/>
          <w:szCs w:val="26"/>
          <w:bdr w:val="none" w:sz="0" w:space="0" w:color="auto" w:frame="1"/>
        </w:rPr>
        <w:t xml:space="preserve">the </w:t>
      </w:r>
      <w:proofErr w:type="spellStart"/>
      <w:r w:rsidRPr="00C6742B">
        <w:rPr>
          <w:rFonts w:ascii="Arial" w:hAnsi="Arial" w:cs="Arial"/>
          <w:i/>
          <w:iCs/>
          <w:color w:val="000000"/>
          <w:sz w:val="24"/>
          <w:szCs w:val="26"/>
          <w:bdr w:val="none" w:sz="0" w:space="0" w:color="auto" w:frame="1"/>
        </w:rPr>
        <w:t>encyclopedia</w:t>
      </w:r>
      <w:proofErr w:type="spellEnd"/>
      <w:r w:rsidRPr="00C6742B">
        <w:rPr>
          <w:rFonts w:ascii="Arial" w:hAnsi="Arial" w:cs="Arial"/>
          <w:i/>
          <w:iCs/>
          <w:color w:val="000000"/>
          <w:sz w:val="24"/>
          <w:szCs w:val="26"/>
          <w:bdr w:val="none" w:sz="0" w:space="0" w:color="auto" w:frame="1"/>
        </w:rPr>
        <w:t xml:space="preserve"> of informal education</w:t>
      </w:r>
      <w:r w:rsidRPr="00C6742B">
        <w:rPr>
          <w:rFonts w:ascii="Arial" w:hAnsi="Arial" w:cs="Arial"/>
          <w:color w:val="000000"/>
          <w:sz w:val="24"/>
          <w:szCs w:val="26"/>
        </w:rPr>
        <w:t xml:space="preserve">. </w:t>
      </w:r>
      <w:r>
        <w:rPr>
          <w:rFonts w:ascii="Arial" w:hAnsi="Arial" w:cs="Arial"/>
          <w:color w:val="000000"/>
          <w:sz w:val="24"/>
          <w:szCs w:val="26"/>
        </w:rPr>
        <w:t>[Accessed</w:t>
      </w:r>
      <w:r w:rsidRPr="00C6742B">
        <w:rPr>
          <w:rFonts w:ascii="Arial" w:hAnsi="Arial" w:cs="Arial"/>
          <w:color w:val="000000"/>
          <w:sz w:val="24"/>
          <w:szCs w:val="26"/>
        </w:rPr>
        <w:t xml:space="preserve">: </w:t>
      </w:r>
      <w:r>
        <w:rPr>
          <w:rFonts w:ascii="Arial" w:hAnsi="Arial" w:cs="Arial"/>
          <w:color w:val="000000"/>
          <w:sz w:val="24"/>
          <w:szCs w:val="26"/>
        </w:rPr>
        <w:t>15 April</w:t>
      </w:r>
      <w:r w:rsidRPr="00C6742B">
        <w:rPr>
          <w:rFonts w:ascii="Arial" w:hAnsi="Arial" w:cs="Arial"/>
          <w:color w:val="000000"/>
          <w:sz w:val="24"/>
          <w:szCs w:val="26"/>
        </w:rPr>
        <w:t>]</w:t>
      </w:r>
    </w:p>
    <w:sectPr w:rsidR="00C6742B" w:rsidRPr="00C674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17285"/>
    <w:multiLevelType w:val="hybridMultilevel"/>
    <w:tmpl w:val="64CED278"/>
    <w:lvl w:ilvl="0" w:tplc="003691C4">
      <w:start w:val="1"/>
      <w:numFmt w:val="bullet"/>
      <w:lvlText w:val="–"/>
      <w:lvlJc w:val="left"/>
      <w:pPr>
        <w:tabs>
          <w:tab w:val="num" w:pos="720"/>
        </w:tabs>
        <w:ind w:left="720" w:hanging="360"/>
      </w:pPr>
      <w:rPr>
        <w:rFonts w:ascii="Arial" w:hAnsi="Arial" w:hint="default"/>
      </w:rPr>
    </w:lvl>
    <w:lvl w:ilvl="1" w:tplc="ABBE46B4">
      <w:start w:val="1"/>
      <w:numFmt w:val="bullet"/>
      <w:lvlText w:val="–"/>
      <w:lvlJc w:val="left"/>
      <w:pPr>
        <w:tabs>
          <w:tab w:val="num" w:pos="1440"/>
        </w:tabs>
        <w:ind w:left="1440" w:hanging="360"/>
      </w:pPr>
      <w:rPr>
        <w:rFonts w:ascii="Arial" w:hAnsi="Arial" w:hint="default"/>
      </w:rPr>
    </w:lvl>
    <w:lvl w:ilvl="2" w:tplc="B468A984" w:tentative="1">
      <w:start w:val="1"/>
      <w:numFmt w:val="bullet"/>
      <w:lvlText w:val="–"/>
      <w:lvlJc w:val="left"/>
      <w:pPr>
        <w:tabs>
          <w:tab w:val="num" w:pos="2160"/>
        </w:tabs>
        <w:ind w:left="2160" w:hanging="360"/>
      </w:pPr>
      <w:rPr>
        <w:rFonts w:ascii="Arial" w:hAnsi="Arial" w:hint="default"/>
      </w:rPr>
    </w:lvl>
    <w:lvl w:ilvl="3" w:tplc="E2321992" w:tentative="1">
      <w:start w:val="1"/>
      <w:numFmt w:val="bullet"/>
      <w:lvlText w:val="–"/>
      <w:lvlJc w:val="left"/>
      <w:pPr>
        <w:tabs>
          <w:tab w:val="num" w:pos="2880"/>
        </w:tabs>
        <w:ind w:left="2880" w:hanging="360"/>
      </w:pPr>
      <w:rPr>
        <w:rFonts w:ascii="Arial" w:hAnsi="Arial" w:hint="default"/>
      </w:rPr>
    </w:lvl>
    <w:lvl w:ilvl="4" w:tplc="74B6F580" w:tentative="1">
      <w:start w:val="1"/>
      <w:numFmt w:val="bullet"/>
      <w:lvlText w:val="–"/>
      <w:lvlJc w:val="left"/>
      <w:pPr>
        <w:tabs>
          <w:tab w:val="num" w:pos="3600"/>
        </w:tabs>
        <w:ind w:left="3600" w:hanging="360"/>
      </w:pPr>
      <w:rPr>
        <w:rFonts w:ascii="Arial" w:hAnsi="Arial" w:hint="default"/>
      </w:rPr>
    </w:lvl>
    <w:lvl w:ilvl="5" w:tplc="D2D4AA0E" w:tentative="1">
      <w:start w:val="1"/>
      <w:numFmt w:val="bullet"/>
      <w:lvlText w:val="–"/>
      <w:lvlJc w:val="left"/>
      <w:pPr>
        <w:tabs>
          <w:tab w:val="num" w:pos="4320"/>
        </w:tabs>
        <w:ind w:left="4320" w:hanging="360"/>
      </w:pPr>
      <w:rPr>
        <w:rFonts w:ascii="Arial" w:hAnsi="Arial" w:hint="default"/>
      </w:rPr>
    </w:lvl>
    <w:lvl w:ilvl="6" w:tplc="8092E3AC" w:tentative="1">
      <w:start w:val="1"/>
      <w:numFmt w:val="bullet"/>
      <w:lvlText w:val="–"/>
      <w:lvlJc w:val="left"/>
      <w:pPr>
        <w:tabs>
          <w:tab w:val="num" w:pos="5040"/>
        </w:tabs>
        <w:ind w:left="5040" w:hanging="360"/>
      </w:pPr>
      <w:rPr>
        <w:rFonts w:ascii="Arial" w:hAnsi="Arial" w:hint="default"/>
      </w:rPr>
    </w:lvl>
    <w:lvl w:ilvl="7" w:tplc="F9E8CE96" w:tentative="1">
      <w:start w:val="1"/>
      <w:numFmt w:val="bullet"/>
      <w:lvlText w:val="–"/>
      <w:lvlJc w:val="left"/>
      <w:pPr>
        <w:tabs>
          <w:tab w:val="num" w:pos="5760"/>
        </w:tabs>
        <w:ind w:left="5760" w:hanging="360"/>
      </w:pPr>
      <w:rPr>
        <w:rFonts w:ascii="Arial" w:hAnsi="Arial" w:hint="default"/>
      </w:rPr>
    </w:lvl>
    <w:lvl w:ilvl="8" w:tplc="FE34DC1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A7A"/>
    <w:rsid w:val="000244D3"/>
    <w:rsid w:val="00035650"/>
    <w:rsid w:val="000426B1"/>
    <w:rsid w:val="0007206E"/>
    <w:rsid w:val="000A52B3"/>
    <w:rsid w:val="000C6C4B"/>
    <w:rsid w:val="00171A29"/>
    <w:rsid w:val="00180628"/>
    <w:rsid w:val="001C16E0"/>
    <w:rsid w:val="00216C80"/>
    <w:rsid w:val="00245163"/>
    <w:rsid w:val="0027477F"/>
    <w:rsid w:val="00284F53"/>
    <w:rsid w:val="002B02D4"/>
    <w:rsid w:val="002E012D"/>
    <w:rsid w:val="0030195F"/>
    <w:rsid w:val="003161A8"/>
    <w:rsid w:val="00373CD7"/>
    <w:rsid w:val="003754D3"/>
    <w:rsid w:val="00392A7A"/>
    <w:rsid w:val="003E0E52"/>
    <w:rsid w:val="003F12A5"/>
    <w:rsid w:val="00427749"/>
    <w:rsid w:val="00450476"/>
    <w:rsid w:val="004574EA"/>
    <w:rsid w:val="00473363"/>
    <w:rsid w:val="00477930"/>
    <w:rsid w:val="004C7F72"/>
    <w:rsid w:val="004E4CB4"/>
    <w:rsid w:val="004F13BC"/>
    <w:rsid w:val="00513DB0"/>
    <w:rsid w:val="00532FBD"/>
    <w:rsid w:val="00584FC2"/>
    <w:rsid w:val="00592BCC"/>
    <w:rsid w:val="005C1122"/>
    <w:rsid w:val="005D7733"/>
    <w:rsid w:val="00645B60"/>
    <w:rsid w:val="006769E8"/>
    <w:rsid w:val="006A2ADA"/>
    <w:rsid w:val="006A6341"/>
    <w:rsid w:val="006D3F73"/>
    <w:rsid w:val="007127B3"/>
    <w:rsid w:val="00740F34"/>
    <w:rsid w:val="00746DA6"/>
    <w:rsid w:val="007C3B38"/>
    <w:rsid w:val="007D1B45"/>
    <w:rsid w:val="007D4E9E"/>
    <w:rsid w:val="008748BB"/>
    <w:rsid w:val="00876202"/>
    <w:rsid w:val="008C0B22"/>
    <w:rsid w:val="008F061E"/>
    <w:rsid w:val="008F4D02"/>
    <w:rsid w:val="009C6E21"/>
    <w:rsid w:val="009D0E3F"/>
    <w:rsid w:val="00A33C74"/>
    <w:rsid w:val="00A6332D"/>
    <w:rsid w:val="00A82BD1"/>
    <w:rsid w:val="00AC2AB8"/>
    <w:rsid w:val="00AE2A52"/>
    <w:rsid w:val="00AF13A0"/>
    <w:rsid w:val="00B030C3"/>
    <w:rsid w:val="00B51F3C"/>
    <w:rsid w:val="00B74DD9"/>
    <w:rsid w:val="00B95026"/>
    <w:rsid w:val="00BA7D41"/>
    <w:rsid w:val="00BB7507"/>
    <w:rsid w:val="00BC7E00"/>
    <w:rsid w:val="00C654B2"/>
    <w:rsid w:val="00C6742B"/>
    <w:rsid w:val="00CA747A"/>
    <w:rsid w:val="00CD53AE"/>
    <w:rsid w:val="00D039E8"/>
    <w:rsid w:val="00D17366"/>
    <w:rsid w:val="00DF3C54"/>
    <w:rsid w:val="00E103C8"/>
    <w:rsid w:val="00E83D8F"/>
    <w:rsid w:val="00F175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470AB"/>
  <w15:chartTrackingRefBased/>
  <w15:docId w15:val="{CF51C2C8-3811-4030-9790-564B1E28C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2A7A"/>
    <w:pPr>
      <w:spacing w:after="0" w:line="276" w:lineRule="auto"/>
    </w:pPr>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7366"/>
    <w:pPr>
      <w:spacing w:line="240" w:lineRule="auto"/>
      <w:ind w:left="720"/>
      <w:contextualSpacing/>
    </w:pPr>
    <w:rPr>
      <w:rFonts w:ascii="Times New Roman" w:eastAsia="Times New Roman" w:hAnsi="Times New Roman" w:cs="Times New Roman"/>
      <w:sz w:val="24"/>
      <w:szCs w:val="24"/>
      <w:lang w:val="en-US"/>
    </w:rPr>
  </w:style>
  <w:style w:type="character" w:customStyle="1" w:styleId="selectable">
    <w:name w:val="selectable"/>
    <w:basedOn w:val="DefaultParagraphFont"/>
    <w:rsid w:val="003754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1415927">
      <w:bodyDiv w:val="1"/>
      <w:marLeft w:val="0"/>
      <w:marRight w:val="0"/>
      <w:marTop w:val="0"/>
      <w:marBottom w:val="0"/>
      <w:divBdr>
        <w:top w:val="none" w:sz="0" w:space="0" w:color="auto"/>
        <w:left w:val="none" w:sz="0" w:space="0" w:color="auto"/>
        <w:bottom w:val="none" w:sz="0" w:space="0" w:color="auto"/>
        <w:right w:val="none" w:sz="0" w:space="0" w:color="auto"/>
      </w:divBdr>
    </w:div>
    <w:div w:id="1483159909">
      <w:bodyDiv w:val="1"/>
      <w:marLeft w:val="0"/>
      <w:marRight w:val="0"/>
      <w:marTop w:val="0"/>
      <w:marBottom w:val="0"/>
      <w:divBdr>
        <w:top w:val="none" w:sz="0" w:space="0" w:color="auto"/>
        <w:left w:val="none" w:sz="0" w:space="0" w:color="auto"/>
        <w:bottom w:val="none" w:sz="0" w:space="0" w:color="auto"/>
        <w:right w:val="none" w:sz="0" w:space="0" w:color="auto"/>
      </w:divBdr>
      <w:divsChild>
        <w:div w:id="1209491065">
          <w:marLeft w:val="1166"/>
          <w:marRight w:val="0"/>
          <w:marTop w:val="86"/>
          <w:marBottom w:val="0"/>
          <w:divBdr>
            <w:top w:val="none" w:sz="0" w:space="0" w:color="auto"/>
            <w:left w:val="none" w:sz="0" w:space="0" w:color="auto"/>
            <w:bottom w:val="none" w:sz="0" w:space="0" w:color="auto"/>
            <w:right w:val="none" w:sz="0" w:space="0" w:color="auto"/>
          </w:divBdr>
        </w:div>
        <w:div w:id="1752315503">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987</Words>
  <Characters>5627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cp:revision>
  <dcterms:created xsi:type="dcterms:W3CDTF">2018-04-26T10:02:00Z</dcterms:created>
  <dcterms:modified xsi:type="dcterms:W3CDTF">2018-04-26T10:02:00Z</dcterms:modified>
</cp:coreProperties>
</file>