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712C25" w14:textId="6F87E07E" w:rsidR="006778D0" w:rsidRPr="00D37A6C" w:rsidRDefault="00D37A6C" w:rsidP="00D37A6C">
      <w:pPr>
        <w:spacing w:line="240" w:lineRule="auto"/>
        <w:rPr>
          <w:rFonts w:ascii="Times New Roman" w:hAnsi="Times New Roman" w:cs="Times New Roman"/>
          <w:sz w:val="32"/>
          <w:szCs w:val="32"/>
        </w:rPr>
      </w:pPr>
      <w:r w:rsidRPr="00D37A6C">
        <w:rPr>
          <w:rFonts w:ascii="Times New Roman" w:hAnsi="Times New Roman" w:cs="Times New Roman"/>
          <w:sz w:val="32"/>
          <w:szCs w:val="32"/>
        </w:rPr>
        <w:t>UNIVERSITY OF WALES</w:t>
      </w:r>
    </w:p>
    <w:p w14:paraId="4ABC3038" w14:textId="3092A44B" w:rsidR="00D37A6C" w:rsidRDefault="00D37A6C" w:rsidP="00D37A6C">
      <w:pPr>
        <w:spacing w:line="240" w:lineRule="auto"/>
        <w:rPr>
          <w:rFonts w:ascii="Times New Roman" w:hAnsi="Times New Roman" w:cs="Times New Roman"/>
          <w:sz w:val="32"/>
          <w:szCs w:val="32"/>
        </w:rPr>
      </w:pPr>
      <w:r w:rsidRPr="00D37A6C">
        <w:rPr>
          <w:rFonts w:ascii="Times New Roman" w:hAnsi="Times New Roman" w:cs="Times New Roman"/>
          <w:sz w:val="32"/>
          <w:szCs w:val="32"/>
        </w:rPr>
        <w:t xml:space="preserve">TRINITY SAINT DAVID </w:t>
      </w:r>
    </w:p>
    <w:p w14:paraId="0B493AF2" w14:textId="6FFECADF" w:rsidR="00D37A6C" w:rsidRPr="00E55C1E" w:rsidRDefault="00D37A6C" w:rsidP="00D37A6C">
      <w:pPr>
        <w:spacing w:line="240" w:lineRule="auto"/>
        <w:rPr>
          <w:rFonts w:ascii="Times New Roman" w:hAnsi="Times New Roman" w:cs="Times New Roman"/>
          <w:b/>
          <w:sz w:val="32"/>
          <w:szCs w:val="32"/>
        </w:rPr>
      </w:pPr>
      <w:r w:rsidRPr="00E55C1E">
        <w:rPr>
          <w:rFonts w:ascii="Times New Roman" w:hAnsi="Times New Roman" w:cs="Times New Roman"/>
          <w:b/>
          <w:sz w:val="32"/>
          <w:szCs w:val="32"/>
        </w:rPr>
        <w:t>LCBB4004</w:t>
      </w:r>
      <w:bookmarkStart w:id="0" w:name="_GoBack"/>
      <w:bookmarkEnd w:id="0"/>
    </w:p>
    <w:p w14:paraId="4B2BEF4B" w14:textId="77777777" w:rsidR="00D37A6C" w:rsidRDefault="00D37A6C" w:rsidP="00D37A6C">
      <w:pPr>
        <w:spacing w:line="360" w:lineRule="auto"/>
        <w:rPr>
          <w:rFonts w:ascii="Times New Roman" w:hAnsi="Times New Roman" w:cs="Times New Roman"/>
          <w:b/>
          <w:sz w:val="32"/>
          <w:szCs w:val="32"/>
        </w:rPr>
      </w:pPr>
    </w:p>
    <w:p w14:paraId="24B75897" w14:textId="77777777" w:rsidR="006778D0" w:rsidRDefault="006778D0" w:rsidP="006778D0">
      <w:pPr>
        <w:spacing w:line="360" w:lineRule="auto"/>
        <w:jc w:val="center"/>
        <w:rPr>
          <w:rFonts w:ascii="Times New Roman" w:hAnsi="Times New Roman" w:cs="Times New Roman"/>
          <w:b/>
          <w:sz w:val="32"/>
          <w:szCs w:val="32"/>
        </w:rPr>
      </w:pPr>
    </w:p>
    <w:p w14:paraId="1CEBC4FA" w14:textId="45A47039" w:rsidR="00D008E4" w:rsidRDefault="00956925" w:rsidP="00D37A6C">
      <w:pPr>
        <w:spacing w:line="360" w:lineRule="auto"/>
        <w:jc w:val="center"/>
        <w:rPr>
          <w:rFonts w:ascii="Times New Roman" w:hAnsi="Times New Roman" w:cs="Times New Roman"/>
          <w:b/>
          <w:sz w:val="32"/>
          <w:szCs w:val="32"/>
        </w:rPr>
      </w:pPr>
      <w:r>
        <w:rPr>
          <w:rFonts w:ascii="Times New Roman" w:hAnsi="Times New Roman" w:cs="Times New Roman"/>
          <w:b/>
          <w:sz w:val="32"/>
          <w:szCs w:val="32"/>
        </w:rPr>
        <w:t>MARKETING FUNDAMENTALS</w:t>
      </w:r>
    </w:p>
    <w:p w14:paraId="1CB9B23E" w14:textId="1AF7B74A" w:rsidR="00D37A6C" w:rsidRDefault="00D37A6C" w:rsidP="00D37A6C">
      <w:pPr>
        <w:spacing w:line="360" w:lineRule="auto"/>
        <w:jc w:val="center"/>
        <w:rPr>
          <w:rFonts w:ascii="Times New Roman" w:hAnsi="Times New Roman" w:cs="Times New Roman"/>
          <w:b/>
          <w:sz w:val="32"/>
          <w:szCs w:val="32"/>
        </w:rPr>
      </w:pPr>
      <w:r>
        <w:rPr>
          <w:rFonts w:ascii="Times New Roman" w:hAnsi="Times New Roman" w:cs="Times New Roman"/>
          <w:b/>
          <w:sz w:val="32"/>
          <w:szCs w:val="32"/>
        </w:rPr>
        <w:t>ROLEX</w:t>
      </w:r>
    </w:p>
    <w:p w14:paraId="2C3F3F4A" w14:textId="77777777" w:rsidR="00D37A6C" w:rsidRDefault="00D37A6C" w:rsidP="00D37A6C">
      <w:pPr>
        <w:spacing w:line="360" w:lineRule="auto"/>
        <w:rPr>
          <w:rFonts w:ascii="Times New Roman" w:hAnsi="Times New Roman" w:cs="Times New Roman"/>
          <w:b/>
          <w:sz w:val="32"/>
          <w:szCs w:val="32"/>
        </w:rPr>
      </w:pPr>
    </w:p>
    <w:p w14:paraId="116BD693" w14:textId="0E5581C6" w:rsidR="00D37A6C" w:rsidRDefault="00D37A6C" w:rsidP="00D37A6C">
      <w:pPr>
        <w:spacing w:line="360" w:lineRule="auto"/>
        <w:rPr>
          <w:rFonts w:ascii="Times New Roman" w:hAnsi="Times New Roman" w:cs="Times New Roman"/>
          <w:sz w:val="28"/>
          <w:szCs w:val="28"/>
        </w:rPr>
      </w:pPr>
      <w:r w:rsidRPr="00D37A6C">
        <w:rPr>
          <w:rFonts w:ascii="Times New Roman" w:hAnsi="Times New Roman" w:cs="Times New Roman"/>
          <w:sz w:val="28"/>
          <w:szCs w:val="28"/>
        </w:rPr>
        <w:t>LECTURER</w:t>
      </w:r>
      <w:r>
        <w:rPr>
          <w:rFonts w:ascii="Times New Roman" w:hAnsi="Times New Roman" w:cs="Times New Roman"/>
          <w:sz w:val="28"/>
          <w:szCs w:val="28"/>
        </w:rPr>
        <w:t xml:space="preserve">: </w:t>
      </w:r>
      <w:proofErr w:type="spellStart"/>
      <w:proofErr w:type="gramStart"/>
      <w:r>
        <w:rPr>
          <w:rFonts w:ascii="Times New Roman" w:hAnsi="Times New Roman" w:cs="Times New Roman"/>
          <w:sz w:val="28"/>
          <w:szCs w:val="28"/>
        </w:rPr>
        <w:t>Tushara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Balendran</w:t>
      </w:r>
      <w:proofErr w:type="spellEnd"/>
      <w:proofErr w:type="gramEnd"/>
      <w:r>
        <w:rPr>
          <w:rFonts w:ascii="Times New Roman" w:hAnsi="Times New Roman" w:cs="Times New Roman"/>
          <w:sz w:val="28"/>
          <w:szCs w:val="28"/>
        </w:rPr>
        <w:t xml:space="preserve">                              STUDENT:</w:t>
      </w:r>
      <w:r w:rsidR="008E7388">
        <w:rPr>
          <w:rFonts w:ascii="Times New Roman" w:hAnsi="Times New Roman" w:cs="Times New Roman"/>
          <w:sz w:val="28"/>
          <w:szCs w:val="28"/>
        </w:rPr>
        <w:t xml:space="preserve"> </w:t>
      </w:r>
      <w:proofErr w:type="spellStart"/>
      <w:r>
        <w:rPr>
          <w:rFonts w:ascii="Times New Roman" w:hAnsi="Times New Roman" w:cs="Times New Roman"/>
          <w:sz w:val="28"/>
          <w:szCs w:val="28"/>
        </w:rPr>
        <w:t>Ioana</w:t>
      </w:r>
      <w:proofErr w:type="spellEnd"/>
      <w:r>
        <w:rPr>
          <w:rFonts w:ascii="Times New Roman" w:hAnsi="Times New Roman" w:cs="Times New Roman"/>
          <w:sz w:val="28"/>
          <w:szCs w:val="28"/>
        </w:rPr>
        <w:t xml:space="preserve"> </w:t>
      </w:r>
      <w:r w:rsidR="008E7388">
        <w:rPr>
          <w:rFonts w:ascii="Times New Roman" w:hAnsi="Times New Roman" w:cs="Times New Roman"/>
          <w:sz w:val="28"/>
          <w:szCs w:val="28"/>
        </w:rPr>
        <w:t xml:space="preserve"> </w:t>
      </w:r>
      <w:proofErr w:type="spellStart"/>
      <w:r>
        <w:rPr>
          <w:rFonts w:ascii="Times New Roman" w:hAnsi="Times New Roman" w:cs="Times New Roman"/>
          <w:sz w:val="28"/>
          <w:szCs w:val="28"/>
        </w:rPr>
        <w:t>Trifoi</w:t>
      </w:r>
      <w:proofErr w:type="spellEnd"/>
    </w:p>
    <w:p w14:paraId="12884A03" w14:textId="2E85C8C2" w:rsidR="00D37A6C" w:rsidRDefault="00D37A6C" w:rsidP="00D37A6C">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8E7388">
        <w:rPr>
          <w:rFonts w:ascii="Times New Roman" w:hAnsi="Times New Roman" w:cs="Times New Roman"/>
          <w:sz w:val="28"/>
          <w:szCs w:val="28"/>
        </w:rPr>
        <w:t>Number:</w:t>
      </w:r>
      <w:r>
        <w:rPr>
          <w:rFonts w:ascii="Times New Roman" w:hAnsi="Times New Roman" w:cs="Times New Roman"/>
          <w:sz w:val="28"/>
          <w:szCs w:val="28"/>
        </w:rPr>
        <w:t xml:space="preserve"> 1913404</w:t>
      </w:r>
    </w:p>
    <w:p w14:paraId="5D73912B" w14:textId="02A6FD45" w:rsidR="008E7388" w:rsidRDefault="008E7388" w:rsidP="00D37A6C">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p>
    <w:p w14:paraId="19F97849" w14:textId="77777777" w:rsidR="00D37A6C" w:rsidRDefault="00D37A6C" w:rsidP="00D37A6C">
      <w:pPr>
        <w:spacing w:line="360" w:lineRule="auto"/>
        <w:jc w:val="right"/>
        <w:rPr>
          <w:rFonts w:ascii="Times New Roman" w:hAnsi="Times New Roman" w:cs="Times New Roman"/>
          <w:sz w:val="28"/>
          <w:szCs w:val="28"/>
        </w:rPr>
      </w:pPr>
    </w:p>
    <w:p w14:paraId="789E6D83" w14:textId="5B4F0406" w:rsidR="00D37A6C" w:rsidRPr="00D37A6C" w:rsidRDefault="00D37A6C" w:rsidP="00D37A6C">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8E7388">
        <w:rPr>
          <w:rFonts w:ascii="Times New Roman" w:hAnsi="Times New Roman" w:cs="Times New Roman"/>
          <w:sz w:val="28"/>
          <w:szCs w:val="28"/>
        </w:rPr>
        <w:t xml:space="preserve">Group 2 </w:t>
      </w:r>
      <w:proofErr w:type="gramStart"/>
      <w:r w:rsidR="008E7388">
        <w:rPr>
          <w:rFonts w:ascii="Times New Roman" w:hAnsi="Times New Roman" w:cs="Times New Roman"/>
          <w:sz w:val="28"/>
          <w:szCs w:val="28"/>
        </w:rPr>
        <w:t>Term</w:t>
      </w:r>
      <w:proofErr w:type="gramEnd"/>
      <w:r w:rsidR="008E7388">
        <w:rPr>
          <w:rFonts w:ascii="Times New Roman" w:hAnsi="Times New Roman" w:cs="Times New Roman"/>
          <w:sz w:val="28"/>
          <w:szCs w:val="28"/>
        </w:rPr>
        <w:t xml:space="preserve"> 2</w:t>
      </w:r>
      <w:r>
        <w:rPr>
          <w:rFonts w:ascii="Times New Roman" w:hAnsi="Times New Roman" w:cs="Times New Roman"/>
          <w:sz w:val="28"/>
          <w:szCs w:val="28"/>
        </w:rPr>
        <w:t xml:space="preserve">                </w:t>
      </w:r>
    </w:p>
    <w:p w14:paraId="70838E16" w14:textId="24B7B3CE" w:rsidR="00D008E4" w:rsidRPr="00D37A6C" w:rsidRDefault="00956925" w:rsidP="00D37A6C">
      <w:pPr>
        <w:jc w:val="center"/>
        <w:rPr>
          <w:rFonts w:ascii="Times New Roman" w:hAnsi="Times New Roman" w:cs="Times New Roman"/>
          <w:b/>
          <w:sz w:val="32"/>
          <w:szCs w:val="32"/>
        </w:rPr>
      </w:pPr>
      <w:r>
        <w:rPr>
          <w:rFonts w:ascii="Times New Roman" w:hAnsi="Times New Roman" w:cs="Times New Roman"/>
          <w:b/>
          <w:sz w:val="32"/>
          <w:szCs w:val="32"/>
        </w:rPr>
        <w:br w:type="page"/>
      </w:r>
      <w:r w:rsidR="00D37A6C">
        <w:rPr>
          <w:rFonts w:ascii="Times New Roman" w:hAnsi="Times New Roman" w:cs="Times New Roman"/>
          <w:b/>
          <w:sz w:val="28"/>
          <w:szCs w:val="28"/>
        </w:rPr>
        <w:lastRenderedPageBreak/>
        <w:t>ROLEX</w:t>
      </w:r>
    </w:p>
    <w:p w14:paraId="01EEE366" w14:textId="77777777" w:rsidR="00D008E4" w:rsidRDefault="00956925" w:rsidP="00D008E4">
      <w:pPr>
        <w:spacing w:line="360" w:lineRule="auto"/>
        <w:jc w:val="both"/>
        <w:rPr>
          <w:rFonts w:ascii="Times New Roman" w:hAnsi="Times New Roman" w:cs="Times New Roman"/>
          <w:b/>
          <w:sz w:val="28"/>
          <w:szCs w:val="28"/>
          <w:u w:val="single"/>
        </w:rPr>
      </w:pPr>
      <w:r w:rsidRPr="00D008E4">
        <w:rPr>
          <w:rFonts w:ascii="Times New Roman" w:hAnsi="Times New Roman" w:cs="Times New Roman"/>
          <w:b/>
          <w:sz w:val="28"/>
          <w:szCs w:val="28"/>
          <w:u w:val="single"/>
        </w:rPr>
        <w:t>1. Process and stages of marketing including the role of the marketing mix</w:t>
      </w:r>
    </w:p>
    <w:p w14:paraId="449667D7" w14:textId="77777777" w:rsidR="00D008E4" w:rsidRDefault="00956925" w:rsidP="00D008E4">
      <w:pPr>
        <w:spacing w:line="360" w:lineRule="auto"/>
        <w:jc w:val="both"/>
        <w:rPr>
          <w:rFonts w:ascii="Times New Roman" w:hAnsi="Times New Roman" w:cs="Times New Roman"/>
          <w:b/>
          <w:sz w:val="24"/>
          <w:szCs w:val="24"/>
        </w:rPr>
      </w:pPr>
      <w:r>
        <w:rPr>
          <w:rFonts w:ascii="Times New Roman" w:hAnsi="Times New Roman" w:cs="Times New Roman"/>
          <w:b/>
          <w:sz w:val="24"/>
          <w:szCs w:val="24"/>
        </w:rPr>
        <w:t>Definition of Marketing</w:t>
      </w:r>
    </w:p>
    <w:p w14:paraId="591A8E41" w14:textId="77777777" w:rsidR="00D008E4" w:rsidRDefault="00956925" w:rsidP="00D008E4">
      <w:pPr>
        <w:spacing w:line="360" w:lineRule="auto"/>
        <w:jc w:val="both"/>
        <w:rPr>
          <w:rFonts w:ascii="Times New Roman" w:hAnsi="Times New Roman" w:cs="Times New Roman"/>
          <w:sz w:val="24"/>
          <w:szCs w:val="24"/>
        </w:rPr>
      </w:pPr>
      <w:r>
        <w:rPr>
          <w:rFonts w:ascii="Times New Roman" w:hAnsi="Times New Roman" w:cs="Times New Roman"/>
          <w:sz w:val="24"/>
          <w:szCs w:val="24"/>
        </w:rPr>
        <w:t>Marketing refers to the activities and processes for communicating, creating, exchanging offers and delivering value to consumers, partners, clients, and society as well.</w:t>
      </w:r>
      <w:r w:rsidR="00613E29">
        <w:rPr>
          <w:rFonts w:ascii="Times New Roman" w:hAnsi="Times New Roman" w:cs="Times New Roman"/>
          <w:sz w:val="24"/>
          <w:szCs w:val="24"/>
        </w:rPr>
        <w:t xml:space="preserve"> Marketing also refers to the profitable use of the outcome of researching the long-term as well as the short-term requirements of individuals who are willing to pay for a steady or a one-time flow of products and services</w:t>
      </w:r>
      <w:r w:rsidR="00B810D1">
        <w:rPr>
          <w:rFonts w:ascii="Times New Roman" w:hAnsi="Times New Roman" w:cs="Times New Roman"/>
          <w:sz w:val="24"/>
          <w:szCs w:val="24"/>
        </w:rPr>
        <w:t xml:space="preserve"> (</w:t>
      </w:r>
      <w:proofErr w:type="spellStart"/>
      <w:r w:rsidR="00B810D1" w:rsidRPr="00AA7FC3">
        <w:rPr>
          <w:rFonts w:ascii="Times New Roman" w:hAnsi="Times New Roman" w:cs="Times New Roman"/>
          <w:color w:val="222222"/>
          <w:sz w:val="24"/>
          <w:szCs w:val="24"/>
          <w:shd w:val="clear" w:color="auto" w:fill="FFFFFF"/>
        </w:rPr>
        <w:t>Ndegwa</w:t>
      </w:r>
      <w:proofErr w:type="spellEnd"/>
      <w:r w:rsidR="00B810D1">
        <w:rPr>
          <w:rFonts w:ascii="Times New Roman" w:hAnsi="Times New Roman" w:cs="Times New Roman"/>
          <w:color w:val="222222"/>
          <w:sz w:val="24"/>
          <w:szCs w:val="24"/>
          <w:shd w:val="clear" w:color="auto" w:fill="FFFFFF"/>
        </w:rPr>
        <w:t xml:space="preserve"> </w:t>
      </w:r>
      <w:r w:rsidR="00B810D1">
        <w:rPr>
          <w:rFonts w:ascii="Times New Roman" w:hAnsi="Times New Roman" w:cs="Times New Roman"/>
          <w:i/>
          <w:color w:val="222222"/>
          <w:sz w:val="24"/>
          <w:szCs w:val="24"/>
          <w:shd w:val="clear" w:color="auto" w:fill="FFFFFF"/>
        </w:rPr>
        <w:t xml:space="preserve">et al. </w:t>
      </w:r>
      <w:r w:rsidR="00B810D1" w:rsidRPr="00AA7FC3">
        <w:rPr>
          <w:rFonts w:ascii="Times New Roman" w:hAnsi="Times New Roman" w:cs="Times New Roman"/>
          <w:color w:val="222222"/>
          <w:sz w:val="24"/>
          <w:szCs w:val="24"/>
          <w:shd w:val="clear" w:color="auto" w:fill="FFFFFF"/>
        </w:rPr>
        <w:t>2017</w:t>
      </w:r>
      <w:r w:rsidR="00B810D1">
        <w:rPr>
          <w:rFonts w:ascii="Times New Roman" w:hAnsi="Times New Roman" w:cs="Times New Roman"/>
          <w:color w:val="222222"/>
          <w:sz w:val="24"/>
          <w:szCs w:val="24"/>
          <w:shd w:val="clear" w:color="auto" w:fill="FFFFFF"/>
        </w:rPr>
        <w:t>)</w:t>
      </w:r>
      <w:r w:rsidR="00613E29">
        <w:rPr>
          <w:rFonts w:ascii="Times New Roman" w:hAnsi="Times New Roman" w:cs="Times New Roman"/>
          <w:sz w:val="24"/>
          <w:szCs w:val="24"/>
        </w:rPr>
        <w:t xml:space="preserve">. </w:t>
      </w:r>
    </w:p>
    <w:p w14:paraId="6AD03AB6" w14:textId="77777777" w:rsidR="00834FBC" w:rsidRDefault="00956925" w:rsidP="00D008E4">
      <w:pPr>
        <w:spacing w:line="360" w:lineRule="auto"/>
        <w:jc w:val="both"/>
        <w:rPr>
          <w:rFonts w:ascii="Times New Roman" w:hAnsi="Times New Roman" w:cs="Times New Roman"/>
          <w:b/>
          <w:sz w:val="24"/>
          <w:szCs w:val="24"/>
        </w:rPr>
      </w:pPr>
      <w:r>
        <w:rPr>
          <w:rFonts w:ascii="Times New Roman" w:hAnsi="Times New Roman" w:cs="Times New Roman"/>
          <w:b/>
          <w:sz w:val="24"/>
          <w:szCs w:val="24"/>
        </w:rPr>
        <w:t>Definition of the marketing process</w:t>
      </w:r>
    </w:p>
    <w:p w14:paraId="516955EC" w14:textId="77777777" w:rsidR="00834FBC" w:rsidRDefault="00956925" w:rsidP="00D008E4">
      <w:pPr>
        <w:spacing w:line="360" w:lineRule="auto"/>
        <w:jc w:val="both"/>
        <w:rPr>
          <w:rFonts w:ascii="Times New Roman" w:hAnsi="Times New Roman" w:cs="Times New Roman"/>
          <w:sz w:val="24"/>
          <w:szCs w:val="24"/>
        </w:rPr>
      </w:pPr>
      <w:r>
        <w:rPr>
          <w:rFonts w:ascii="Times New Roman" w:hAnsi="Times New Roman" w:cs="Times New Roman"/>
          <w:sz w:val="24"/>
          <w:szCs w:val="24"/>
        </w:rPr>
        <w:t>Marketing process refers to a set of different steps that enables organizations to re</w:t>
      </w:r>
      <w:r w:rsidR="00D27689">
        <w:rPr>
          <w:rFonts w:ascii="Times New Roman" w:hAnsi="Times New Roman" w:cs="Times New Roman"/>
          <w:sz w:val="24"/>
          <w:szCs w:val="24"/>
        </w:rPr>
        <w:t xml:space="preserve">cognize their issues, customer, </w:t>
      </w:r>
      <w:r>
        <w:rPr>
          <w:rFonts w:ascii="Times New Roman" w:hAnsi="Times New Roman" w:cs="Times New Roman"/>
          <w:sz w:val="24"/>
          <w:szCs w:val="24"/>
        </w:rPr>
        <w:t xml:space="preserve">market opportunities, and develop marketing materials in order to reach the target audience. </w:t>
      </w:r>
      <w:r w:rsidR="00D27689">
        <w:rPr>
          <w:rFonts w:ascii="Times New Roman" w:hAnsi="Times New Roman" w:cs="Times New Roman"/>
          <w:sz w:val="24"/>
          <w:szCs w:val="24"/>
        </w:rPr>
        <w:t>There are five steps in the marketing process including the mission of the organization, situation analysis, marketing mix, marketing strategy and finally, implementation and control.</w:t>
      </w:r>
    </w:p>
    <w:p w14:paraId="511217AC" w14:textId="77777777" w:rsidR="00E6519E" w:rsidRDefault="00956925" w:rsidP="00E6519E">
      <w:pPr>
        <w:spacing w:line="360" w:lineRule="auto"/>
        <w:jc w:val="center"/>
        <w:rPr>
          <w:rFonts w:ascii="Times New Roman" w:hAnsi="Times New Roman" w:cs="Times New Roman"/>
          <w:sz w:val="24"/>
          <w:szCs w:val="24"/>
        </w:rPr>
      </w:pPr>
      <w:r>
        <w:rPr>
          <w:noProof/>
          <w:lang w:val="ro-RO" w:eastAsia="ro-RO"/>
        </w:rPr>
        <w:drawing>
          <wp:inline distT="0" distB="0" distL="0" distR="0" wp14:anchorId="3BA64122" wp14:editId="741D9974">
            <wp:extent cx="3488674" cy="2895600"/>
            <wp:effectExtent l="0" t="0" r="0" b="0"/>
            <wp:docPr id="1" name="Picture 1" descr="Here's How the Marketing Process Works | Smar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855799" name="Picture 1" descr="Here's How the Marketing Process Works | Smartsheet"/>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3488674" cy="2895600"/>
                    </a:xfrm>
                    <a:prstGeom prst="rect">
                      <a:avLst/>
                    </a:prstGeom>
                    <a:noFill/>
                    <a:ln>
                      <a:noFill/>
                    </a:ln>
                  </pic:spPr>
                </pic:pic>
              </a:graphicData>
            </a:graphic>
          </wp:inline>
        </w:drawing>
      </w:r>
    </w:p>
    <w:p w14:paraId="3E2312A0" w14:textId="77777777" w:rsidR="00E6519E" w:rsidRPr="00E6519E" w:rsidRDefault="00956925" w:rsidP="00E6519E">
      <w:pPr>
        <w:spacing w:line="360" w:lineRule="auto"/>
        <w:jc w:val="center"/>
        <w:rPr>
          <w:rFonts w:ascii="Times New Roman" w:hAnsi="Times New Roman" w:cs="Times New Roman"/>
          <w:b/>
          <w:sz w:val="24"/>
          <w:szCs w:val="24"/>
        </w:rPr>
      </w:pPr>
      <w:r w:rsidRPr="00E6519E">
        <w:rPr>
          <w:rFonts w:ascii="Times New Roman" w:hAnsi="Times New Roman" w:cs="Times New Roman"/>
          <w:b/>
          <w:sz w:val="24"/>
          <w:szCs w:val="24"/>
        </w:rPr>
        <w:t>Fig 1: Marketing Process Overview</w:t>
      </w:r>
    </w:p>
    <w:p w14:paraId="628E689A" w14:textId="77777777" w:rsidR="00E6519E" w:rsidRDefault="00956925" w:rsidP="00E6519E">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(Source: </w:t>
      </w:r>
      <w:r w:rsidR="00B810D1" w:rsidRPr="00AA7FC3">
        <w:rPr>
          <w:rFonts w:ascii="Times New Roman" w:hAnsi="Times New Roman" w:cs="Times New Roman"/>
          <w:color w:val="222222"/>
          <w:sz w:val="24"/>
          <w:szCs w:val="24"/>
          <w:shd w:val="clear" w:color="auto" w:fill="FFFFFF"/>
        </w:rPr>
        <w:t>Turban</w:t>
      </w:r>
      <w:r w:rsidR="00B810D1">
        <w:rPr>
          <w:rFonts w:ascii="Times New Roman" w:hAnsi="Times New Roman" w:cs="Times New Roman"/>
          <w:color w:val="222222"/>
          <w:sz w:val="24"/>
          <w:szCs w:val="24"/>
          <w:shd w:val="clear" w:color="auto" w:fill="FFFFFF"/>
        </w:rPr>
        <w:t xml:space="preserve"> </w:t>
      </w:r>
      <w:r w:rsidR="00B810D1">
        <w:rPr>
          <w:rFonts w:ascii="Times New Roman" w:hAnsi="Times New Roman" w:cs="Times New Roman"/>
          <w:i/>
          <w:color w:val="222222"/>
          <w:sz w:val="24"/>
          <w:szCs w:val="24"/>
          <w:shd w:val="clear" w:color="auto" w:fill="FFFFFF"/>
        </w:rPr>
        <w:t xml:space="preserve">et al. </w:t>
      </w:r>
      <w:r w:rsidR="00B810D1" w:rsidRPr="00AA7FC3">
        <w:rPr>
          <w:rFonts w:ascii="Times New Roman" w:hAnsi="Times New Roman" w:cs="Times New Roman"/>
          <w:color w:val="222222"/>
          <w:sz w:val="24"/>
          <w:szCs w:val="24"/>
          <w:shd w:val="clear" w:color="auto" w:fill="FFFFFF"/>
        </w:rPr>
        <w:t xml:space="preserve"> 2018</w:t>
      </w:r>
      <w:r w:rsidR="00B810D1">
        <w:rPr>
          <w:rFonts w:ascii="Times New Roman" w:hAnsi="Times New Roman" w:cs="Times New Roman"/>
          <w:color w:val="222222"/>
          <w:sz w:val="24"/>
          <w:szCs w:val="24"/>
          <w:shd w:val="clear" w:color="auto" w:fill="FFFFFF"/>
        </w:rPr>
        <w:t>)</w:t>
      </w:r>
    </w:p>
    <w:p w14:paraId="0C4FCC0B" w14:textId="77777777" w:rsidR="00A84104" w:rsidRDefault="00956925" w:rsidP="00D008E4">
      <w:pPr>
        <w:spacing w:line="360" w:lineRule="auto"/>
        <w:jc w:val="both"/>
        <w:rPr>
          <w:rFonts w:ascii="Times New Roman" w:hAnsi="Times New Roman" w:cs="Times New Roman"/>
          <w:b/>
          <w:sz w:val="24"/>
          <w:szCs w:val="24"/>
        </w:rPr>
      </w:pPr>
      <w:r w:rsidRPr="00BC3912">
        <w:rPr>
          <w:rFonts w:ascii="Times New Roman" w:hAnsi="Times New Roman" w:cs="Times New Roman"/>
          <w:b/>
          <w:sz w:val="24"/>
          <w:szCs w:val="24"/>
        </w:rPr>
        <w:lastRenderedPageBreak/>
        <w:t>Description of the main stages in the marketing process</w:t>
      </w:r>
    </w:p>
    <w:p w14:paraId="6C536B47" w14:textId="77777777" w:rsidR="00BC3912" w:rsidRDefault="00956925" w:rsidP="00D008E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several stages in the marketing process and this would be discussed in the context of Rolex. </w:t>
      </w:r>
    </w:p>
    <w:p w14:paraId="57478637" w14:textId="77777777" w:rsidR="00BC3912" w:rsidRDefault="00956925" w:rsidP="00D008E4">
      <w:pPr>
        <w:pStyle w:val="ListParagraph"/>
        <w:numPr>
          <w:ilvl w:val="0"/>
          <w:numId w:val="1"/>
        </w:numPr>
        <w:spacing w:line="360" w:lineRule="auto"/>
        <w:jc w:val="both"/>
        <w:rPr>
          <w:rFonts w:ascii="Times New Roman" w:hAnsi="Times New Roman" w:cs="Times New Roman"/>
          <w:sz w:val="24"/>
          <w:szCs w:val="24"/>
        </w:rPr>
      </w:pPr>
      <w:r w:rsidRPr="00BC3912">
        <w:rPr>
          <w:rFonts w:ascii="Times New Roman" w:hAnsi="Times New Roman" w:cs="Times New Roman"/>
          <w:b/>
          <w:sz w:val="24"/>
          <w:szCs w:val="24"/>
        </w:rPr>
        <w:t>The mission statement of Rolex</w:t>
      </w:r>
      <w:r w:rsidRPr="00BC3912">
        <w:rPr>
          <w:rFonts w:ascii="Times New Roman" w:hAnsi="Times New Roman" w:cs="Times New Roman"/>
          <w:sz w:val="24"/>
          <w:szCs w:val="24"/>
        </w:rPr>
        <w:t xml:space="preserve">: To service, distribute and manufacture high-quality wristwatches. </w:t>
      </w:r>
    </w:p>
    <w:p w14:paraId="6DF4DCE5" w14:textId="77777777" w:rsidR="00BC3912" w:rsidRPr="006F4E9A" w:rsidRDefault="00956925" w:rsidP="00D008E4">
      <w:pPr>
        <w:pStyle w:val="ListParagraph"/>
        <w:numPr>
          <w:ilvl w:val="0"/>
          <w:numId w:val="1"/>
        </w:numPr>
        <w:spacing w:line="360" w:lineRule="auto"/>
        <w:jc w:val="both"/>
        <w:rPr>
          <w:rFonts w:ascii="Times New Roman" w:hAnsi="Times New Roman" w:cs="Times New Roman"/>
          <w:b/>
          <w:sz w:val="24"/>
          <w:szCs w:val="24"/>
        </w:rPr>
      </w:pPr>
      <w:r w:rsidRPr="00BC3912">
        <w:rPr>
          <w:rFonts w:ascii="Times New Roman" w:hAnsi="Times New Roman" w:cs="Times New Roman"/>
          <w:b/>
          <w:sz w:val="24"/>
          <w:szCs w:val="24"/>
        </w:rPr>
        <w:t>Situation analysis:</w:t>
      </w:r>
      <w:r w:rsidR="006F4E9A">
        <w:rPr>
          <w:rFonts w:ascii="Times New Roman" w:hAnsi="Times New Roman" w:cs="Times New Roman"/>
          <w:b/>
          <w:sz w:val="24"/>
          <w:szCs w:val="24"/>
        </w:rPr>
        <w:t xml:space="preserve"> </w:t>
      </w:r>
      <w:r w:rsidR="006F4E9A">
        <w:rPr>
          <w:rFonts w:ascii="Times New Roman" w:hAnsi="Times New Roman" w:cs="Times New Roman"/>
          <w:sz w:val="24"/>
          <w:szCs w:val="24"/>
        </w:rPr>
        <w:t xml:space="preserve">In order to understand the situational analysis of Rolex, it is important to focus on some of the internal and external factors. </w:t>
      </w:r>
    </w:p>
    <w:p w14:paraId="65CB3320" w14:textId="77777777" w:rsidR="006F4E9A" w:rsidRPr="006F4E9A" w:rsidRDefault="00956925" w:rsidP="006F4E9A">
      <w:pPr>
        <w:pStyle w:val="ListParagraph"/>
        <w:numPr>
          <w:ilvl w:val="0"/>
          <w:numId w:val="3"/>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Strength: </w:t>
      </w:r>
      <w:r>
        <w:rPr>
          <w:rFonts w:ascii="Times New Roman" w:hAnsi="Times New Roman" w:cs="Times New Roman"/>
          <w:sz w:val="24"/>
          <w:szCs w:val="24"/>
        </w:rPr>
        <w:t xml:space="preserve">Strong brand, high-quality. </w:t>
      </w:r>
    </w:p>
    <w:p w14:paraId="3F754F3B" w14:textId="77777777" w:rsidR="006F4E9A" w:rsidRPr="006F4E9A" w:rsidRDefault="00956925" w:rsidP="006F4E9A">
      <w:pPr>
        <w:pStyle w:val="ListParagraph"/>
        <w:numPr>
          <w:ilvl w:val="0"/>
          <w:numId w:val="3"/>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Weakness: </w:t>
      </w:r>
      <w:r>
        <w:rPr>
          <w:rFonts w:ascii="Times New Roman" w:hAnsi="Times New Roman" w:cs="Times New Roman"/>
          <w:sz w:val="24"/>
          <w:szCs w:val="24"/>
        </w:rPr>
        <w:t xml:space="preserve"> High cost of switching, it lacks individuality. </w:t>
      </w:r>
    </w:p>
    <w:p w14:paraId="126D66E6" w14:textId="77777777" w:rsidR="006F4E9A" w:rsidRPr="006F4E9A" w:rsidRDefault="00956925" w:rsidP="006F4E9A">
      <w:pPr>
        <w:pStyle w:val="ListParagraph"/>
        <w:numPr>
          <w:ilvl w:val="0"/>
          <w:numId w:val="3"/>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Opportunity: </w:t>
      </w:r>
      <w:r>
        <w:rPr>
          <w:rFonts w:ascii="Times New Roman" w:hAnsi="Times New Roman" w:cs="Times New Roman"/>
          <w:sz w:val="24"/>
          <w:szCs w:val="24"/>
        </w:rPr>
        <w:t xml:space="preserve">Building effective campaigns on social media, producing and designing limited edition watches. </w:t>
      </w:r>
    </w:p>
    <w:p w14:paraId="0A113E94" w14:textId="77777777" w:rsidR="006F4E9A" w:rsidRPr="006F4E9A" w:rsidRDefault="00956925" w:rsidP="006F4E9A">
      <w:pPr>
        <w:pStyle w:val="ListParagraph"/>
        <w:numPr>
          <w:ilvl w:val="0"/>
          <w:numId w:val="3"/>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Threats: </w:t>
      </w:r>
      <w:r>
        <w:rPr>
          <w:rFonts w:ascii="Times New Roman" w:hAnsi="Times New Roman" w:cs="Times New Roman"/>
          <w:sz w:val="24"/>
          <w:szCs w:val="24"/>
        </w:rPr>
        <w:t>Counterfeits, recession</w:t>
      </w:r>
      <w:r w:rsidR="00C819C8">
        <w:rPr>
          <w:rFonts w:ascii="Times New Roman" w:hAnsi="Times New Roman" w:cs="Times New Roman"/>
          <w:sz w:val="24"/>
          <w:szCs w:val="24"/>
        </w:rPr>
        <w:t xml:space="preserve"> (</w:t>
      </w:r>
      <w:proofErr w:type="spellStart"/>
      <w:r w:rsidR="00C819C8" w:rsidRPr="00AA7FC3">
        <w:rPr>
          <w:rFonts w:ascii="Times New Roman" w:hAnsi="Times New Roman" w:cs="Times New Roman"/>
          <w:color w:val="222222"/>
          <w:sz w:val="24"/>
          <w:szCs w:val="24"/>
          <w:shd w:val="clear" w:color="auto" w:fill="FFFFFF"/>
        </w:rPr>
        <w:t>Phadermrod</w:t>
      </w:r>
      <w:proofErr w:type="spellEnd"/>
      <w:r w:rsidR="00C819C8">
        <w:rPr>
          <w:rFonts w:ascii="Times New Roman" w:hAnsi="Times New Roman" w:cs="Times New Roman"/>
          <w:color w:val="222222"/>
          <w:sz w:val="24"/>
          <w:szCs w:val="24"/>
          <w:shd w:val="clear" w:color="auto" w:fill="FFFFFF"/>
        </w:rPr>
        <w:t xml:space="preserve"> </w:t>
      </w:r>
      <w:r w:rsidR="00C819C8">
        <w:rPr>
          <w:rFonts w:ascii="Times New Roman" w:hAnsi="Times New Roman" w:cs="Times New Roman"/>
          <w:i/>
          <w:color w:val="222222"/>
          <w:sz w:val="24"/>
          <w:szCs w:val="24"/>
          <w:shd w:val="clear" w:color="auto" w:fill="FFFFFF"/>
        </w:rPr>
        <w:t xml:space="preserve">et al. </w:t>
      </w:r>
      <w:r w:rsidR="00C819C8" w:rsidRPr="00AA7FC3">
        <w:rPr>
          <w:rFonts w:ascii="Times New Roman" w:hAnsi="Times New Roman" w:cs="Times New Roman"/>
          <w:color w:val="222222"/>
          <w:sz w:val="24"/>
          <w:szCs w:val="24"/>
          <w:shd w:val="clear" w:color="auto" w:fill="FFFFFF"/>
        </w:rPr>
        <w:t>2019</w:t>
      </w:r>
      <w:r w:rsidR="00C819C8">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w:t>
      </w:r>
    </w:p>
    <w:p w14:paraId="529A7002" w14:textId="77777777" w:rsidR="00BC3912" w:rsidRPr="00BC3912" w:rsidRDefault="00956925" w:rsidP="00D008E4">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Objectives: </w:t>
      </w:r>
      <w:r>
        <w:rPr>
          <w:rFonts w:ascii="Times New Roman" w:hAnsi="Times New Roman" w:cs="Times New Roman"/>
          <w:sz w:val="24"/>
          <w:szCs w:val="24"/>
        </w:rPr>
        <w:t>Some of the objectives of Rolex are discussed below:</w:t>
      </w:r>
    </w:p>
    <w:p w14:paraId="09C7D811" w14:textId="77777777" w:rsidR="00BC3912" w:rsidRPr="00BC3912" w:rsidRDefault="00956925" w:rsidP="00BC3912">
      <w:pPr>
        <w:pStyle w:val="ListParagraph"/>
        <w:numPr>
          <w:ilvl w:val="0"/>
          <w:numId w:val="2"/>
        </w:numPr>
        <w:spacing w:line="360" w:lineRule="auto"/>
        <w:jc w:val="both"/>
        <w:rPr>
          <w:rFonts w:ascii="Times New Roman" w:hAnsi="Times New Roman" w:cs="Times New Roman"/>
          <w:b/>
          <w:sz w:val="24"/>
          <w:szCs w:val="24"/>
        </w:rPr>
      </w:pPr>
      <w:r>
        <w:rPr>
          <w:rFonts w:ascii="Times New Roman" w:hAnsi="Times New Roman" w:cs="Times New Roman"/>
          <w:sz w:val="24"/>
          <w:szCs w:val="24"/>
        </w:rPr>
        <w:t>To educate and communicate the value and importance of wristwatches to a younger market.</w:t>
      </w:r>
    </w:p>
    <w:p w14:paraId="52B8C7C3" w14:textId="77777777" w:rsidR="00BC3912" w:rsidRPr="00BC3912" w:rsidRDefault="00956925" w:rsidP="00BC3912">
      <w:pPr>
        <w:pStyle w:val="ListParagraph"/>
        <w:numPr>
          <w:ilvl w:val="0"/>
          <w:numId w:val="2"/>
        </w:num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To develop effective social media strategies in order to encourage interaction between the user and the brand along with extending the message to reach a larger audience. </w:t>
      </w:r>
    </w:p>
    <w:p w14:paraId="15D4578A" w14:textId="77777777" w:rsidR="00BC3912" w:rsidRPr="00BC3912" w:rsidRDefault="00956925" w:rsidP="00BC3912">
      <w:pPr>
        <w:pStyle w:val="ListParagraph"/>
        <w:numPr>
          <w:ilvl w:val="0"/>
          <w:numId w:val="2"/>
        </w:num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To promote the wristwatches as a reward for success in the life of a young man. </w:t>
      </w:r>
    </w:p>
    <w:p w14:paraId="0E2EF87E" w14:textId="77777777" w:rsidR="00BC3912" w:rsidRPr="006F4E9A" w:rsidRDefault="00956925" w:rsidP="00D008E4">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Strategy:</w:t>
      </w:r>
      <w:r w:rsidR="006F4E9A">
        <w:rPr>
          <w:rFonts w:ascii="Times New Roman" w:hAnsi="Times New Roman" w:cs="Times New Roman"/>
          <w:b/>
          <w:sz w:val="24"/>
          <w:szCs w:val="24"/>
        </w:rPr>
        <w:t xml:space="preserve"> </w:t>
      </w:r>
      <w:r w:rsidR="006F4E9A">
        <w:rPr>
          <w:rFonts w:ascii="Times New Roman" w:hAnsi="Times New Roman" w:cs="Times New Roman"/>
          <w:sz w:val="24"/>
          <w:szCs w:val="24"/>
        </w:rPr>
        <w:t>The strategies of Rolex are discussed below:</w:t>
      </w:r>
    </w:p>
    <w:p w14:paraId="3AFFA575" w14:textId="77777777" w:rsidR="00DC5140" w:rsidRPr="00DC5140" w:rsidRDefault="00956925" w:rsidP="006F4E9A">
      <w:pPr>
        <w:pStyle w:val="ListParagraph"/>
        <w:numPr>
          <w:ilvl w:val="0"/>
          <w:numId w:val="4"/>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Campaign/promotion strategy: </w:t>
      </w:r>
      <w:r>
        <w:rPr>
          <w:rFonts w:ascii="Times New Roman" w:hAnsi="Times New Roman" w:cs="Times New Roman"/>
          <w:sz w:val="24"/>
          <w:szCs w:val="24"/>
        </w:rPr>
        <w:t>It is promoted as a status symbol for the younger customers so that they treat the Rolex products as a fashionable alternative to cellphones to tell time</w:t>
      </w:r>
      <w:r w:rsidR="00C819C8">
        <w:rPr>
          <w:rFonts w:ascii="Times New Roman" w:hAnsi="Times New Roman" w:cs="Times New Roman"/>
          <w:sz w:val="24"/>
          <w:szCs w:val="24"/>
        </w:rPr>
        <w:t xml:space="preserve"> (</w:t>
      </w:r>
      <w:r w:rsidR="00C819C8" w:rsidRPr="00AA7FC3">
        <w:rPr>
          <w:rFonts w:ascii="Times New Roman" w:hAnsi="Times New Roman" w:cs="Times New Roman"/>
          <w:color w:val="222222"/>
          <w:sz w:val="24"/>
          <w:szCs w:val="24"/>
          <w:shd w:val="clear" w:color="auto" w:fill="FFFFFF"/>
        </w:rPr>
        <w:t>Pop</w:t>
      </w:r>
      <w:r w:rsidR="00C819C8">
        <w:rPr>
          <w:rFonts w:ascii="Times New Roman" w:hAnsi="Times New Roman" w:cs="Times New Roman"/>
          <w:color w:val="222222"/>
          <w:sz w:val="24"/>
          <w:szCs w:val="24"/>
          <w:shd w:val="clear" w:color="auto" w:fill="FFFFFF"/>
        </w:rPr>
        <w:t xml:space="preserve"> </w:t>
      </w:r>
      <w:r w:rsidR="00C819C8" w:rsidRPr="00AA7FC3">
        <w:rPr>
          <w:rFonts w:ascii="Times New Roman" w:hAnsi="Times New Roman" w:cs="Times New Roman"/>
          <w:color w:val="222222"/>
          <w:sz w:val="24"/>
          <w:szCs w:val="24"/>
          <w:shd w:val="clear" w:color="auto" w:fill="FFFFFF"/>
        </w:rPr>
        <w:t xml:space="preserve">and </w:t>
      </w:r>
      <w:proofErr w:type="spellStart"/>
      <w:r w:rsidR="00C819C8" w:rsidRPr="00AA7FC3">
        <w:rPr>
          <w:rFonts w:ascii="Times New Roman" w:hAnsi="Times New Roman" w:cs="Times New Roman"/>
          <w:color w:val="222222"/>
          <w:sz w:val="24"/>
          <w:szCs w:val="24"/>
          <w:shd w:val="clear" w:color="auto" w:fill="FFFFFF"/>
        </w:rPr>
        <w:t>Zottu</w:t>
      </w:r>
      <w:proofErr w:type="spellEnd"/>
      <w:r w:rsidR="00C819C8" w:rsidRPr="00AA7FC3">
        <w:rPr>
          <w:rFonts w:ascii="Times New Roman" w:hAnsi="Times New Roman" w:cs="Times New Roman"/>
          <w:color w:val="222222"/>
          <w:sz w:val="24"/>
          <w:szCs w:val="24"/>
          <w:shd w:val="clear" w:color="auto" w:fill="FFFFFF"/>
        </w:rPr>
        <w:t>-Z, 2016</w:t>
      </w:r>
      <w:r w:rsidR="00C819C8">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w:t>
      </w:r>
    </w:p>
    <w:p w14:paraId="7C7B4F5E" w14:textId="77777777" w:rsidR="006F4E9A" w:rsidRDefault="00956925" w:rsidP="006F4E9A">
      <w:pPr>
        <w:pStyle w:val="ListParagraph"/>
        <w:numPr>
          <w:ilvl w:val="0"/>
          <w:numId w:val="4"/>
        </w:numPr>
        <w:spacing w:line="360" w:lineRule="auto"/>
        <w:jc w:val="both"/>
        <w:rPr>
          <w:rFonts w:ascii="Times New Roman" w:hAnsi="Times New Roman" w:cs="Times New Roman"/>
          <w:b/>
          <w:sz w:val="24"/>
          <w:szCs w:val="24"/>
        </w:rPr>
      </w:pPr>
      <w:r>
        <w:rPr>
          <w:rFonts w:ascii="Times New Roman" w:hAnsi="Times New Roman" w:cs="Times New Roman"/>
          <w:b/>
          <w:sz w:val="24"/>
          <w:szCs w:val="24"/>
        </w:rPr>
        <w:t>Advertising:</w:t>
      </w:r>
      <w:r>
        <w:rPr>
          <w:rFonts w:ascii="Times New Roman" w:hAnsi="Times New Roman" w:cs="Times New Roman"/>
          <w:sz w:val="24"/>
          <w:szCs w:val="24"/>
        </w:rPr>
        <w:t xml:space="preserve"> Rolex uses traditional media like magazine advertisement, billboards, music concert sponsorship along with social media advertising.  </w:t>
      </w:r>
    </w:p>
    <w:p w14:paraId="21A0CF7F" w14:textId="77777777" w:rsidR="006D1686" w:rsidRPr="006D1686" w:rsidRDefault="00956925" w:rsidP="006D1686">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Implementation and control:</w:t>
      </w:r>
      <w:r w:rsidR="00DC5140">
        <w:rPr>
          <w:rFonts w:ascii="Times New Roman" w:hAnsi="Times New Roman" w:cs="Times New Roman"/>
          <w:b/>
          <w:sz w:val="24"/>
          <w:szCs w:val="24"/>
        </w:rPr>
        <w:t xml:space="preserve"> </w:t>
      </w:r>
      <w:r w:rsidR="00DC5140">
        <w:rPr>
          <w:rFonts w:ascii="Times New Roman" w:hAnsi="Times New Roman" w:cs="Times New Roman"/>
          <w:sz w:val="24"/>
          <w:szCs w:val="24"/>
        </w:rPr>
        <w:t xml:space="preserve">Event marketing is used by them to convert their strategies into action and using </w:t>
      </w:r>
      <w:r>
        <w:rPr>
          <w:rFonts w:ascii="Times New Roman" w:hAnsi="Times New Roman" w:cs="Times New Roman"/>
          <w:sz w:val="24"/>
          <w:szCs w:val="24"/>
        </w:rPr>
        <w:t>these events</w:t>
      </w:r>
      <w:r w:rsidR="00DC5140">
        <w:rPr>
          <w:rFonts w:ascii="Times New Roman" w:hAnsi="Times New Roman" w:cs="Times New Roman"/>
          <w:sz w:val="24"/>
          <w:szCs w:val="24"/>
        </w:rPr>
        <w:t xml:space="preserve"> marketing, Rolex is able to attract a wider range of customers to their business. </w:t>
      </w:r>
    </w:p>
    <w:p w14:paraId="314508D7" w14:textId="77777777" w:rsidR="006D1686" w:rsidRDefault="00956925">
      <w:pPr>
        <w:rPr>
          <w:rFonts w:ascii="Times New Roman" w:hAnsi="Times New Roman" w:cs="Times New Roman"/>
          <w:b/>
          <w:sz w:val="24"/>
          <w:szCs w:val="24"/>
        </w:rPr>
      </w:pPr>
      <w:r>
        <w:rPr>
          <w:rFonts w:ascii="Times New Roman" w:hAnsi="Times New Roman" w:cs="Times New Roman"/>
          <w:b/>
          <w:sz w:val="24"/>
          <w:szCs w:val="24"/>
        </w:rPr>
        <w:br w:type="page"/>
      </w:r>
    </w:p>
    <w:p w14:paraId="4070E171" w14:textId="77777777" w:rsidR="006D1686" w:rsidRDefault="00956925" w:rsidP="006D1686">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Relating PESTLE factors to Rolex</w:t>
      </w:r>
    </w:p>
    <w:p w14:paraId="458594E0" w14:textId="77777777" w:rsidR="006D1686" w:rsidRDefault="00956925" w:rsidP="006D1686">
      <w:pPr>
        <w:spacing w:line="360" w:lineRule="auto"/>
        <w:jc w:val="both"/>
        <w:rPr>
          <w:rFonts w:ascii="Times New Roman" w:hAnsi="Times New Roman" w:cs="Times New Roman"/>
          <w:sz w:val="24"/>
          <w:szCs w:val="24"/>
        </w:rPr>
      </w:pPr>
      <w:r>
        <w:rPr>
          <w:rFonts w:ascii="Times New Roman" w:hAnsi="Times New Roman" w:cs="Times New Roman"/>
          <w:sz w:val="24"/>
          <w:szCs w:val="24"/>
        </w:rPr>
        <w:t>The PESTLE analysis of Rolex is discussed below:</w:t>
      </w:r>
    </w:p>
    <w:p w14:paraId="30AD33A3" w14:textId="77777777" w:rsidR="005F4B3A" w:rsidRPr="00E610B1" w:rsidRDefault="00956925" w:rsidP="00E610B1">
      <w:pPr>
        <w:pStyle w:val="ListParagraph"/>
        <w:numPr>
          <w:ilvl w:val="0"/>
          <w:numId w:val="1"/>
        </w:numPr>
        <w:spacing w:line="360" w:lineRule="auto"/>
        <w:jc w:val="both"/>
        <w:rPr>
          <w:rFonts w:ascii="Times New Roman" w:hAnsi="Times New Roman" w:cs="Times New Roman"/>
          <w:sz w:val="24"/>
          <w:szCs w:val="24"/>
        </w:rPr>
      </w:pPr>
      <w:r w:rsidRPr="00E610B1">
        <w:rPr>
          <w:rFonts w:ascii="Times New Roman" w:hAnsi="Times New Roman" w:cs="Times New Roman"/>
          <w:b/>
          <w:sz w:val="24"/>
          <w:szCs w:val="24"/>
        </w:rPr>
        <w:t xml:space="preserve">Political factor: </w:t>
      </w:r>
      <w:r w:rsidRPr="00E610B1">
        <w:rPr>
          <w:rFonts w:ascii="Times New Roman" w:hAnsi="Times New Roman" w:cs="Times New Roman"/>
          <w:sz w:val="24"/>
          <w:szCs w:val="24"/>
        </w:rPr>
        <w:t xml:space="preserve">Rolex is present in almost every part of the world. However, the </w:t>
      </w:r>
      <w:r w:rsidR="00931E5C" w:rsidRPr="00E610B1">
        <w:rPr>
          <w:rFonts w:ascii="Times New Roman" w:hAnsi="Times New Roman" w:cs="Times New Roman"/>
          <w:sz w:val="24"/>
          <w:szCs w:val="24"/>
        </w:rPr>
        <w:t>policies of Switzerland are</w:t>
      </w:r>
      <w:r w:rsidRPr="00E610B1">
        <w:rPr>
          <w:rFonts w:ascii="Times New Roman" w:hAnsi="Times New Roman" w:cs="Times New Roman"/>
          <w:sz w:val="24"/>
          <w:szCs w:val="24"/>
        </w:rPr>
        <w:t xml:space="preserve"> the main concern due to the fact that all their products are manufactured in this country</w:t>
      </w:r>
      <w:r w:rsidR="00E8640D">
        <w:rPr>
          <w:rFonts w:ascii="Times New Roman" w:hAnsi="Times New Roman" w:cs="Times New Roman"/>
          <w:sz w:val="24"/>
          <w:szCs w:val="24"/>
        </w:rPr>
        <w:t xml:space="preserve"> (</w:t>
      </w:r>
      <w:r w:rsidR="00E8640D" w:rsidRPr="00AA7FC3">
        <w:rPr>
          <w:rFonts w:ascii="Times New Roman" w:hAnsi="Times New Roman" w:cs="Times New Roman"/>
          <w:color w:val="222222"/>
          <w:sz w:val="24"/>
          <w:szCs w:val="24"/>
          <w:shd w:val="clear" w:color="auto" w:fill="FFFFFF"/>
        </w:rPr>
        <w:t>Pan</w:t>
      </w:r>
      <w:r w:rsidR="00E8640D">
        <w:rPr>
          <w:rFonts w:ascii="Times New Roman" w:hAnsi="Times New Roman" w:cs="Times New Roman"/>
          <w:color w:val="222222"/>
          <w:sz w:val="24"/>
          <w:szCs w:val="24"/>
          <w:shd w:val="clear" w:color="auto" w:fill="FFFFFF"/>
        </w:rPr>
        <w:t xml:space="preserve"> </w:t>
      </w:r>
      <w:r w:rsidR="00E8640D">
        <w:rPr>
          <w:rFonts w:ascii="Times New Roman" w:hAnsi="Times New Roman" w:cs="Times New Roman"/>
          <w:i/>
          <w:color w:val="222222"/>
          <w:sz w:val="24"/>
          <w:szCs w:val="24"/>
          <w:shd w:val="clear" w:color="auto" w:fill="FFFFFF"/>
        </w:rPr>
        <w:t xml:space="preserve">et al. </w:t>
      </w:r>
      <w:r w:rsidR="00E8640D" w:rsidRPr="00AA7FC3">
        <w:rPr>
          <w:rFonts w:ascii="Times New Roman" w:hAnsi="Times New Roman" w:cs="Times New Roman"/>
          <w:color w:val="222222"/>
          <w:sz w:val="24"/>
          <w:szCs w:val="24"/>
          <w:shd w:val="clear" w:color="auto" w:fill="FFFFFF"/>
        </w:rPr>
        <w:t>2019</w:t>
      </w:r>
      <w:r w:rsidR="00E8640D">
        <w:rPr>
          <w:rFonts w:ascii="Times New Roman" w:hAnsi="Times New Roman" w:cs="Times New Roman"/>
          <w:color w:val="222222"/>
          <w:sz w:val="24"/>
          <w:szCs w:val="24"/>
          <w:shd w:val="clear" w:color="auto" w:fill="FFFFFF"/>
        </w:rPr>
        <w:t>)</w:t>
      </w:r>
      <w:r w:rsidRPr="00E610B1">
        <w:rPr>
          <w:rFonts w:ascii="Times New Roman" w:hAnsi="Times New Roman" w:cs="Times New Roman"/>
          <w:sz w:val="24"/>
          <w:szCs w:val="24"/>
        </w:rPr>
        <w:t xml:space="preserve">. </w:t>
      </w:r>
      <w:r w:rsidR="00931E5C" w:rsidRPr="00E610B1">
        <w:rPr>
          <w:rFonts w:ascii="Times New Roman" w:hAnsi="Times New Roman" w:cs="Times New Roman"/>
          <w:sz w:val="24"/>
          <w:szCs w:val="24"/>
        </w:rPr>
        <w:t xml:space="preserve">The political environment is stable and this is believed to be highly </w:t>
      </w:r>
      <w:proofErr w:type="spellStart"/>
      <w:r w:rsidR="00931E5C" w:rsidRPr="00E610B1">
        <w:rPr>
          <w:rFonts w:ascii="Times New Roman" w:hAnsi="Times New Roman" w:cs="Times New Roman"/>
          <w:sz w:val="24"/>
          <w:szCs w:val="24"/>
        </w:rPr>
        <w:t>favourable</w:t>
      </w:r>
      <w:proofErr w:type="spellEnd"/>
      <w:r w:rsidR="00931E5C" w:rsidRPr="00E610B1">
        <w:rPr>
          <w:rFonts w:ascii="Times New Roman" w:hAnsi="Times New Roman" w:cs="Times New Roman"/>
          <w:sz w:val="24"/>
          <w:szCs w:val="24"/>
        </w:rPr>
        <w:t xml:space="preserve"> for the business of Rolex. </w:t>
      </w:r>
      <w:r w:rsidR="00D93780" w:rsidRPr="00E610B1">
        <w:rPr>
          <w:rFonts w:ascii="Times New Roman" w:hAnsi="Times New Roman" w:cs="Times New Roman"/>
          <w:sz w:val="24"/>
          <w:szCs w:val="24"/>
        </w:rPr>
        <w:t>Government stability in Switzerland has allowed the seamless business functioning of Rolex.</w:t>
      </w:r>
    </w:p>
    <w:p w14:paraId="7FA2BB05" w14:textId="77777777" w:rsidR="001E6491" w:rsidRPr="00E610B1" w:rsidRDefault="00956925" w:rsidP="00E610B1">
      <w:pPr>
        <w:pStyle w:val="ListParagraph"/>
        <w:numPr>
          <w:ilvl w:val="0"/>
          <w:numId w:val="1"/>
        </w:numPr>
        <w:spacing w:line="360" w:lineRule="auto"/>
        <w:jc w:val="both"/>
        <w:rPr>
          <w:rFonts w:ascii="Times New Roman" w:hAnsi="Times New Roman" w:cs="Times New Roman"/>
          <w:sz w:val="24"/>
          <w:szCs w:val="24"/>
        </w:rPr>
      </w:pPr>
      <w:r w:rsidRPr="00E610B1">
        <w:rPr>
          <w:rFonts w:ascii="Times New Roman" w:hAnsi="Times New Roman" w:cs="Times New Roman"/>
          <w:b/>
          <w:sz w:val="24"/>
          <w:szCs w:val="24"/>
        </w:rPr>
        <w:t xml:space="preserve">Economic factors: </w:t>
      </w:r>
      <w:r w:rsidRPr="00E610B1">
        <w:rPr>
          <w:rFonts w:ascii="Times New Roman" w:hAnsi="Times New Roman" w:cs="Times New Roman"/>
          <w:sz w:val="24"/>
          <w:szCs w:val="24"/>
        </w:rPr>
        <w:t>Switzerland is one of the world’s largest economies with a GDP of $703.8billion in the year 2019. The economy of Switzerland is marked by a skilled workforce of more than 5 Million</w:t>
      </w:r>
      <w:r w:rsidR="00C819C8">
        <w:rPr>
          <w:rFonts w:ascii="Times New Roman" w:hAnsi="Times New Roman" w:cs="Times New Roman"/>
          <w:sz w:val="24"/>
          <w:szCs w:val="24"/>
        </w:rPr>
        <w:t xml:space="preserve"> (</w:t>
      </w:r>
      <w:r w:rsidR="00C819C8" w:rsidRPr="00AA7FC3">
        <w:rPr>
          <w:rFonts w:ascii="Times New Roman" w:hAnsi="Times New Roman" w:cs="Times New Roman"/>
          <w:color w:val="222222"/>
          <w:sz w:val="24"/>
          <w:szCs w:val="24"/>
          <w:shd w:val="clear" w:color="auto" w:fill="FFFFFF"/>
        </w:rPr>
        <w:t>Pop</w:t>
      </w:r>
      <w:r w:rsidR="00C819C8">
        <w:rPr>
          <w:rFonts w:ascii="Times New Roman" w:hAnsi="Times New Roman" w:cs="Times New Roman"/>
          <w:color w:val="222222"/>
          <w:sz w:val="24"/>
          <w:szCs w:val="24"/>
          <w:shd w:val="clear" w:color="auto" w:fill="FFFFFF"/>
        </w:rPr>
        <w:t xml:space="preserve"> </w:t>
      </w:r>
      <w:r w:rsidR="00C819C8" w:rsidRPr="00AA7FC3">
        <w:rPr>
          <w:rFonts w:ascii="Times New Roman" w:hAnsi="Times New Roman" w:cs="Times New Roman"/>
          <w:color w:val="222222"/>
          <w:sz w:val="24"/>
          <w:szCs w:val="24"/>
          <w:shd w:val="clear" w:color="auto" w:fill="FFFFFF"/>
        </w:rPr>
        <w:t xml:space="preserve">and </w:t>
      </w:r>
      <w:proofErr w:type="spellStart"/>
      <w:r w:rsidR="00C819C8" w:rsidRPr="00AA7FC3">
        <w:rPr>
          <w:rFonts w:ascii="Times New Roman" w:hAnsi="Times New Roman" w:cs="Times New Roman"/>
          <w:color w:val="222222"/>
          <w:sz w:val="24"/>
          <w:szCs w:val="24"/>
          <w:shd w:val="clear" w:color="auto" w:fill="FFFFFF"/>
        </w:rPr>
        <w:t>Zottu</w:t>
      </w:r>
      <w:proofErr w:type="spellEnd"/>
      <w:r w:rsidR="00C819C8" w:rsidRPr="00AA7FC3">
        <w:rPr>
          <w:rFonts w:ascii="Times New Roman" w:hAnsi="Times New Roman" w:cs="Times New Roman"/>
          <w:color w:val="222222"/>
          <w:sz w:val="24"/>
          <w:szCs w:val="24"/>
          <w:shd w:val="clear" w:color="auto" w:fill="FFFFFF"/>
        </w:rPr>
        <w:t>-Z, 2016</w:t>
      </w:r>
      <w:r w:rsidR="00C819C8">
        <w:rPr>
          <w:rFonts w:ascii="Times New Roman" w:hAnsi="Times New Roman" w:cs="Times New Roman"/>
          <w:color w:val="222222"/>
          <w:sz w:val="24"/>
          <w:szCs w:val="24"/>
          <w:shd w:val="clear" w:color="auto" w:fill="FFFFFF"/>
        </w:rPr>
        <w:t>)</w:t>
      </w:r>
      <w:r w:rsidRPr="00E610B1">
        <w:rPr>
          <w:rFonts w:ascii="Times New Roman" w:hAnsi="Times New Roman" w:cs="Times New Roman"/>
          <w:sz w:val="24"/>
          <w:szCs w:val="24"/>
        </w:rPr>
        <w:t xml:space="preserve">. Therefore, the economic condition is </w:t>
      </w:r>
      <w:proofErr w:type="spellStart"/>
      <w:r w:rsidRPr="00E610B1">
        <w:rPr>
          <w:rFonts w:ascii="Times New Roman" w:hAnsi="Times New Roman" w:cs="Times New Roman"/>
          <w:sz w:val="24"/>
          <w:szCs w:val="24"/>
        </w:rPr>
        <w:t>favourable</w:t>
      </w:r>
      <w:proofErr w:type="spellEnd"/>
      <w:r w:rsidRPr="00E610B1">
        <w:rPr>
          <w:rFonts w:ascii="Times New Roman" w:hAnsi="Times New Roman" w:cs="Times New Roman"/>
          <w:sz w:val="24"/>
          <w:szCs w:val="24"/>
        </w:rPr>
        <w:t xml:space="preserve"> to the business of Rolex as well. The tax rate of the country is low and the macro-economy is believed to be stable as well. The purchasing power of the people </w:t>
      </w:r>
      <w:r w:rsidR="00DD2D30" w:rsidRPr="00E610B1">
        <w:rPr>
          <w:rFonts w:ascii="Times New Roman" w:hAnsi="Times New Roman" w:cs="Times New Roman"/>
          <w:sz w:val="24"/>
          <w:szCs w:val="24"/>
        </w:rPr>
        <w:t>of Switzerland is strong</w:t>
      </w:r>
      <w:r w:rsidRPr="00E610B1">
        <w:rPr>
          <w:rFonts w:ascii="Times New Roman" w:hAnsi="Times New Roman" w:cs="Times New Roman"/>
          <w:sz w:val="24"/>
          <w:szCs w:val="24"/>
        </w:rPr>
        <w:t>.</w:t>
      </w:r>
    </w:p>
    <w:p w14:paraId="20EDA19C" w14:textId="77777777" w:rsidR="00DD2D30" w:rsidRPr="00E610B1" w:rsidRDefault="00956925" w:rsidP="00E610B1">
      <w:pPr>
        <w:pStyle w:val="ListParagraph"/>
        <w:numPr>
          <w:ilvl w:val="0"/>
          <w:numId w:val="1"/>
        </w:numPr>
        <w:spacing w:line="360" w:lineRule="auto"/>
        <w:jc w:val="both"/>
        <w:rPr>
          <w:rFonts w:ascii="Times New Roman" w:hAnsi="Times New Roman" w:cs="Times New Roman"/>
          <w:sz w:val="24"/>
          <w:szCs w:val="24"/>
        </w:rPr>
      </w:pPr>
      <w:r w:rsidRPr="00E610B1">
        <w:rPr>
          <w:rFonts w:ascii="Times New Roman" w:hAnsi="Times New Roman" w:cs="Times New Roman"/>
          <w:b/>
          <w:sz w:val="24"/>
          <w:szCs w:val="24"/>
        </w:rPr>
        <w:t xml:space="preserve">Social factor: </w:t>
      </w:r>
      <w:r w:rsidR="000E07B1" w:rsidRPr="00E610B1">
        <w:rPr>
          <w:rFonts w:ascii="Times New Roman" w:hAnsi="Times New Roman" w:cs="Times New Roman"/>
          <w:sz w:val="24"/>
          <w:szCs w:val="24"/>
        </w:rPr>
        <w:t xml:space="preserve">Switzerland is among the world's wealthiest economy. The rapid modernization in the country can be an important factor for Rolex. However, the country is featured by an ageing population and this could be </w:t>
      </w:r>
      <w:proofErr w:type="spellStart"/>
      <w:r w:rsidR="000E07B1" w:rsidRPr="00E610B1">
        <w:rPr>
          <w:rFonts w:ascii="Times New Roman" w:hAnsi="Times New Roman" w:cs="Times New Roman"/>
          <w:sz w:val="24"/>
          <w:szCs w:val="24"/>
        </w:rPr>
        <w:t>unfavourable</w:t>
      </w:r>
      <w:proofErr w:type="spellEnd"/>
      <w:r w:rsidR="000E07B1" w:rsidRPr="00E610B1">
        <w:rPr>
          <w:rFonts w:ascii="Times New Roman" w:hAnsi="Times New Roman" w:cs="Times New Roman"/>
          <w:sz w:val="24"/>
          <w:szCs w:val="24"/>
        </w:rPr>
        <w:t xml:space="preserve"> to the business of Rolex because the target audience of Rolex is the millennial customers ageing between 20 and 35 years.</w:t>
      </w:r>
    </w:p>
    <w:p w14:paraId="575D9BA3" w14:textId="77777777" w:rsidR="000E07B1" w:rsidRPr="00E610B1" w:rsidRDefault="00956925" w:rsidP="00E610B1">
      <w:pPr>
        <w:pStyle w:val="ListParagraph"/>
        <w:numPr>
          <w:ilvl w:val="0"/>
          <w:numId w:val="1"/>
        </w:numPr>
        <w:spacing w:line="360" w:lineRule="auto"/>
        <w:jc w:val="both"/>
        <w:rPr>
          <w:rFonts w:ascii="Times New Roman" w:hAnsi="Times New Roman" w:cs="Times New Roman"/>
          <w:sz w:val="24"/>
          <w:szCs w:val="24"/>
        </w:rPr>
      </w:pPr>
      <w:r w:rsidRPr="00E610B1">
        <w:rPr>
          <w:rFonts w:ascii="Times New Roman" w:hAnsi="Times New Roman" w:cs="Times New Roman"/>
          <w:b/>
          <w:sz w:val="24"/>
          <w:szCs w:val="24"/>
        </w:rPr>
        <w:t xml:space="preserve">The technology factor: </w:t>
      </w:r>
      <w:r w:rsidRPr="00E610B1">
        <w:rPr>
          <w:rFonts w:ascii="Times New Roman" w:hAnsi="Times New Roman" w:cs="Times New Roman"/>
          <w:sz w:val="24"/>
          <w:szCs w:val="24"/>
        </w:rPr>
        <w:t>Switzerland is a technologically advanced country and them in ICT, digital health and biotech. Technology is involving rapidly and Switzerland has responded to it with effectiveness</w:t>
      </w:r>
      <w:r w:rsidR="00E8640D">
        <w:rPr>
          <w:rFonts w:ascii="Times New Roman" w:hAnsi="Times New Roman" w:cs="Times New Roman"/>
          <w:sz w:val="24"/>
          <w:szCs w:val="24"/>
        </w:rPr>
        <w:t xml:space="preserve"> (</w:t>
      </w:r>
      <w:r w:rsidR="00E8640D" w:rsidRPr="00AA7FC3">
        <w:rPr>
          <w:rFonts w:ascii="Times New Roman" w:hAnsi="Times New Roman" w:cs="Times New Roman"/>
          <w:color w:val="222222"/>
          <w:sz w:val="24"/>
          <w:szCs w:val="24"/>
          <w:shd w:val="clear" w:color="auto" w:fill="FFFFFF"/>
        </w:rPr>
        <w:t>Pan</w:t>
      </w:r>
      <w:r w:rsidR="00E8640D">
        <w:rPr>
          <w:rFonts w:ascii="Times New Roman" w:hAnsi="Times New Roman" w:cs="Times New Roman"/>
          <w:color w:val="222222"/>
          <w:sz w:val="24"/>
          <w:szCs w:val="24"/>
          <w:shd w:val="clear" w:color="auto" w:fill="FFFFFF"/>
        </w:rPr>
        <w:t xml:space="preserve"> </w:t>
      </w:r>
      <w:r w:rsidR="00E8640D">
        <w:rPr>
          <w:rFonts w:ascii="Times New Roman" w:hAnsi="Times New Roman" w:cs="Times New Roman"/>
          <w:i/>
          <w:color w:val="222222"/>
          <w:sz w:val="24"/>
          <w:szCs w:val="24"/>
          <w:shd w:val="clear" w:color="auto" w:fill="FFFFFF"/>
        </w:rPr>
        <w:t xml:space="preserve">et al. </w:t>
      </w:r>
      <w:r w:rsidR="00E8640D" w:rsidRPr="00AA7FC3">
        <w:rPr>
          <w:rFonts w:ascii="Times New Roman" w:hAnsi="Times New Roman" w:cs="Times New Roman"/>
          <w:color w:val="222222"/>
          <w:sz w:val="24"/>
          <w:szCs w:val="24"/>
          <w:shd w:val="clear" w:color="auto" w:fill="FFFFFF"/>
        </w:rPr>
        <w:t>2019</w:t>
      </w:r>
      <w:r w:rsidR="00E8640D">
        <w:rPr>
          <w:rFonts w:ascii="Times New Roman" w:hAnsi="Times New Roman" w:cs="Times New Roman"/>
          <w:color w:val="222222"/>
          <w:sz w:val="24"/>
          <w:szCs w:val="24"/>
          <w:shd w:val="clear" w:color="auto" w:fill="FFFFFF"/>
        </w:rPr>
        <w:t>)</w:t>
      </w:r>
      <w:r w:rsidRPr="00E610B1">
        <w:rPr>
          <w:rFonts w:ascii="Times New Roman" w:hAnsi="Times New Roman" w:cs="Times New Roman"/>
          <w:sz w:val="24"/>
          <w:szCs w:val="24"/>
        </w:rPr>
        <w:t xml:space="preserve">. Therefore, the technological factor is believed to be </w:t>
      </w:r>
      <w:proofErr w:type="spellStart"/>
      <w:r w:rsidRPr="00E610B1">
        <w:rPr>
          <w:rFonts w:ascii="Times New Roman" w:hAnsi="Times New Roman" w:cs="Times New Roman"/>
          <w:sz w:val="24"/>
          <w:szCs w:val="24"/>
        </w:rPr>
        <w:t>favourable</w:t>
      </w:r>
      <w:proofErr w:type="spellEnd"/>
      <w:r w:rsidRPr="00E610B1">
        <w:rPr>
          <w:rFonts w:ascii="Times New Roman" w:hAnsi="Times New Roman" w:cs="Times New Roman"/>
          <w:sz w:val="24"/>
          <w:szCs w:val="24"/>
        </w:rPr>
        <w:t xml:space="preserve"> to the business of Rolex as well.</w:t>
      </w:r>
    </w:p>
    <w:p w14:paraId="3D289E5F" w14:textId="77777777" w:rsidR="006D1686" w:rsidRPr="00E610B1" w:rsidRDefault="00956925" w:rsidP="00E610B1">
      <w:pPr>
        <w:pStyle w:val="ListParagraph"/>
        <w:numPr>
          <w:ilvl w:val="0"/>
          <w:numId w:val="1"/>
        </w:numPr>
        <w:spacing w:line="360" w:lineRule="auto"/>
        <w:jc w:val="both"/>
        <w:rPr>
          <w:rFonts w:ascii="Times New Roman" w:hAnsi="Times New Roman" w:cs="Times New Roman"/>
          <w:sz w:val="24"/>
          <w:szCs w:val="24"/>
        </w:rPr>
      </w:pPr>
      <w:r w:rsidRPr="00E610B1">
        <w:rPr>
          <w:rFonts w:ascii="Times New Roman" w:hAnsi="Times New Roman" w:cs="Times New Roman"/>
          <w:b/>
          <w:sz w:val="24"/>
          <w:szCs w:val="24"/>
        </w:rPr>
        <w:t xml:space="preserve">Legal factor: </w:t>
      </w:r>
      <w:r w:rsidRPr="00E610B1">
        <w:rPr>
          <w:rFonts w:ascii="Times New Roman" w:hAnsi="Times New Roman" w:cs="Times New Roman"/>
          <w:sz w:val="24"/>
          <w:szCs w:val="24"/>
        </w:rPr>
        <w:t xml:space="preserve">The independent judiciary of Switzerland has allowed them to earn a reputation. Equal pay is promoted for both women and </w:t>
      </w:r>
      <w:r w:rsidR="009D208A" w:rsidRPr="00E610B1">
        <w:rPr>
          <w:rFonts w:ascii="Times New Roman" w:hAnsi="Times New Roman" w:cs="Times New Roman"/>
          <w:sz w:val="24"/>
          <w:szCs w:val="24"/>
        </w:rPr>
        <w:t xml:space="preserve">men. </w:t>
      </w:r>
      <w:r w:rsidRPr="00E610B1">
        <w:rPr>
          <w:rFonts w:ascii="Times New Roman" w:hAnsi="Times New Roman" w:cs="Times New Roman"/>
          <w:sz w:val="24"/>
          <w:szCs w:val="24"/>
        </w:rPr>
        <w:t xml:space="preserve">This has allowed Rolex to adhere to the nation's legal aspects. However, they are supposed to protect their intellectual properties from potential competitors in order to avoid wrongful allegations. Overall, the legal factor is </w:t>
      </w:r>
      <w:proofErr w:type="spellStart"/>
      <w:r w:rsidRPr="00E610B1">
        <w:rPr>
          <w:rFonts w:ascii="Times New Roman" w:hAnsi="Times New Roman" w:cs="Times New Roman"/>
          <w:sz w:val="24"/>
          <w:szCs w:val="24"/>
        </w:rPr>
        <w:t>favourable</w:t>
      </w:r>
      <w:proofErr w:type="spellEnd"/>
      <w:r w:rsidRPr="00E610B1">
        <w:rPr>
          <w:rFonts w:ascii="Times New Roman" w:hAnsi="Times New Roman" w:cs="Times New Roman"/>
          <w:sz w:val="24"/>
          <w:szCs w:val="24"/>
        </w:rPr>
        <w:t xml:space="preserve"> to Rolex's business</w:t>
      </w:r>
      <w:r w:rsidR="00C819C8">
        <w:rPr>
          <w:rFonts w:ascii="Times New Roman" w:hAnsi="Times New Roman" w:cs="Times New Roman"/>
          <w:sz w:val="24"/>
          <w:szCs w:val="24"/>
        </w:rPr>
        <w:t xml:space="preserve"> (</w:t>
      </w:r>
      <w:proofErr w:type="spellStart"/>
      <w:r w:rsidR="00C819C8" w:rsidRPr="00AA7FC3">
        <w:rPr>
          <w:rFonts w:ascii="Times New Roman" w:hAnsi="Times New Roman" w:cs="Times New Roman"/>
          <w:color w:val="222222"/>
          <w:sz w:val="24"/>
          <w:szCs w:val="24"/>
          <w:shd w:val="clear" w:color="auto" w:fill="FFFFFF"/>
        </w:rPr>
        <w:t>Ndegwa</w:t>
      </w:r>
      <w:proofErr w:type="spellEnd"/>
      <w:r w:rsidR="00C819C8">
        <w:rPr>
          <w:rFonts w:ascii="Times New Roman" w:hAnsi="Times New Roman" w:cs="Times New Roman"/>
          <w:color w:val="222222"/>
          <w:sz w:val="24"/>
          <w:szCs w:val="24"/>
          <w:shd w:val="clear" w:color="auto" w:fill="FFFFFF"/>
        </w:rPr>
        <w:t xml:space="preserve"> </w:t>
      </w:r>
      <w:r w:rsidR="00C819C8">
        <w:rPr>
          <w:rFonts w:ascii="Times New Roman" w:hAnsi="Times New Roman" w:cs="Times New Roman"/>
          <w:i/>
          <w:color w:val="222222"/>
          <w:sz w:val="24"/>
          <w:szCs w:val="24"/>
          <w:shd w:val="clear" w:color="auto" w:fill="FFFFFF"/>
        </w:rPr>
        <w:t xml:space="preserve">et al. </w:t>
      </w:r>
      <w:r w:rsidR="00C819C8" w:rsidRPr="00AA7FC3">
        <w:rPr>
          <w:rFonts w:ascii="Times New Roman" w:hAnsi="Times New Roman" w:cs="Times New Roman"/>
          <w:color w:val="222222"/>
          <w:sz w:val="24"/>
          <w:szCs w:val="24"/>
          <w:shd w:val="clear" w:color="auto" w:fill="FFFFFF"/>
        </w:rPr>
        <w:t>2017</w:t>
      </w:r>
      <w:r w:rsidR="00C819C8">
        <w:rPr>
          <w:rFonts w:ascii="Times New Roman" w:hAnsi="Times New Roman" w:cs="Times New Roman"/>
          <w:color w:val="222222"/>
          <w:sz w:val="24"/>
          <w:szCs w:val="24"/>
          <w:shd w:val="clear" w:color="auto" w:fill="FFFFFF"/>
        </w:rPr>
        <w:t>)</w:t>
      </w:r>
      <w:r w:rsidRPr="00E610B1">
        <w:rPr>
          <w:rFonts w:ascii="Times New Roman" w:hAnsi="Times New Roman" w:cs="Times New Roman"/>
          <w:sz w:val="24"/>
          <w:szCs w:val="24"/>
        </w:rPr>
        <w:t xml:space="preserve">. </w:t>
      </w:r>
    </w:p>
    <w:p w14:paraId="5A507A67" w14:textId="77777777" w:rsidR="001E6491" w:rsidRPr="00E610B1" w:rsidRDefault="00956925" w:rsidP="00E610B1">
      <w:pPr>
        <w:pStyle w:val="ListParagraph"/>
        <w:numPr>
          <w:ilvl w:val="0"/>
          <w:numId w:val="1"/>
        </w:numPr>
        <w:spacing w:line="360" w:lineRule="auto"/>
        <w:jc w:val="both"/>
        <w:rPr>
          <w:rFonts w:ascii="Times New Roman" w:hAnsi="Times New Roman" w:cs="Times New Roman"/>
          <w:sz w:val="24"/>
          <w:szCs w:val="24"/>
        </w:rPr>
      </w:pPr>
      <w:r w:rsidRPr="00E610B1">
        <w:rPr>
          <w:rFonts w:ascii="Times New Roman" w:hAnsi="Times New Roman" w:cs="Times New Roman"/>
          <w:b/>
          <w:sz w:val="24"/>
          <w:szCs w:val="24"/>
        </w:rPr>
        <w:t xml:space="preserve">Environmental factor: </w:t>
      </w:r>
      <w:r w:rsidRPr="00E610B1">
        <w:rPr>
          <w:rFonts w:ascii="Times New Roman" w:hAnsi="Times New Roman" w:cs="Times New Roman"/>
          <w:sz w:val="24"/>
          <w:szCs w:val="24"/>
        </w:rPr>
        <w:t xml:space="preserve">The environmental factors are </w:t>
      </w:r>
      <w:r w:rsidR="00A662AC" w:rsidRPr="00E610B1">
        <w:rPr>
          <w:rFonts w:ascii="Times New Roman" w:hAnsi="Times New Roman" w:cs="Times New Roman"/>
          <w:sz w:val="24"/>
          <w:szCs w:val="24"/>
        </w:rPr>
        <w:t xml:space="preserve">not a major concern for Rolex and it is believed to be an environmentally responsible business. However, the environmental challenges affecting climate change might have an impact on Rolex's business. Several </w:t>
      </w:r>
      <w:r w:rsidR="00A662AC" w:rsidRPr="00E610B1">
        <w:rPr>
          <w:rFonts w:ascii="Times New Roman" w:hAnsi="Times New Roman" w:cs="Times New Roman"/>
          <w:sz w:val="24"/>
          <w:szCs w:val="24"/>
        </w:rPr>
        <w:lastRenderedPageBreak/>
        <w:t xml:space="preserve">initiatives have been taken to address these issues and therefore, the environmental factor is believed to be </w:t>
      </w:r>
      <w:proofErr w:type="spellStart"/>
      <w:r w:rsidR="00A662AC" w:rsidRPr="00E610B1">
        <w:rPr>
          <w:rFonts w:ascii="Times New Roman" w:hAnsi="Times New Roman" w:cs="Times New Roman"/>
          <w:sz w:val="24"/>
          <w:szCs w:val="24"/>
        </w:rPr>
        <w:t>favourable</w:t>
      </w:r>
      <w:proofErr w:type="spellEnd"/>
      <w:r w:rsidR="00A662AC" w:rsidRPr="00E610B1">
        <w:rPr>
          <w:rFonts w:ascii="Times New Roman" w:hAnsi="Times New Roman" w:cs="Times New Roman"/>
          <w:sz w:val="24"/>
          <w:szCs w:val="24"/>
        </w:rPr>
        <w:t xml:space="preserve"> as well.</w:t>
      </w:r>
    </w:p>
    <w:p w14:paraId="5C749DBA" w14:textId="77777777" w:rsidR="009D208A" w:rsidRDefault="00956925" w:rsidP="006D1686">
      <w:pPr>
        <w:spacing w:line="360" w:lineRule="auto"/>
        <w:jc w:val="both"/>
        <w:rPr>
          <w:rFonts w:ascii="Times New Roman" w:hAnsi="Times New Roman" w:cs="Times New Roman"/>
          <w:b/>
          <w:sz w:val="24"/>
          <w:szCs w:val="24"/>
        </w:rPr>
      </w:pPr>
      <w:r w:rsidRPr="009B217B">
        <w:rPr>
          <w:rFonts w:ascii="Times New Roman" w:hAnsi="Times New Roman" w:cs="Times New Roman"/>
          <w:b/>
          <w:sz w:val="24"/>
          <w:szCs w:val="24"/>
        </w:rPr>
        <w:t>Relating the Porter’s Five Forces Model to Rolex</w:t>
      </w:r>
    </w:p>
    <w:p w14:paraId="00D3E063" w14:textId="77777777" w:rsidR="009B217B" w:rsidRDefault="00956925" w:rsidP="006D1686">
      <w:pPr>
        <w:spacing w:line="360" w:lineRule="auto"/>
        <w:jc w:val="both"/>
        <w:rPr>
          <w:rFonts w:ascii="Times New Roman" w:hAnsi="Times New Roman" w:cs="Times New Roman"/>
          <w:sz w:val="24"/>
          <w:szCs w:val="24"/>
        </w:rPr>
      </w:pPr>
      <w:r>
        <w:rPr>
          <w:rFonts w:ascii="Times New Roman" w:hAnsi="Times New Roman" w:cs="Times New Roman"/>
          <w:sz w:val="24"/>
          <w:szCs w:val="24"/>
        </w:rPr>
        <w:t>The analysis of Porter's Five Forces Model has been discussed below:</w:t>
      </w:r>
    </w:p>
    <w:p w14:paraId="5B53D416" w14:textId="77777777" w:rsidR="009B217B" w:rsidRPr="00E610B1" w:rsidRDefault="00956925" w:rsidP="00E610B1">
      <w:pPr>
        <w:pStyle w:val="ListParagraph"/>
        <w:numPr>
          <w:ilvl w:val="0"/>
          <w:numId w:val="5"/>
        </w:numPr>
        <w:spacing w:line="360" w:lineRule="auto"/>
        <w:jc w:val="both"/>
        <w:rPr>
          <w:rFonts w:ascii="Times New Roman" w:hAnsi="Times New Roman" w:cs="Times New Roman"/>
          <w:sz w:val="24"/>
          <w:szCs w:val="24"/>
        </w:rPr>
      </w:pPr>
      <w:r w:rsidRPr="00E610B1">
        <w:rPr>
          <w:rFonts w:ascii="Times New Roman" w:hAnsi="Times New Roman" w:cs="Times New Roman"/>
          <w:b/>
          <w:sz w:val="24"/>
          <w:szCs w:val="24"/>
        </w:rPr>
        <w:t xml:space="preserve">‘Threat of new entrants’: </w:t>
      </w:r>
      <w:r w:rsidRPr="00E610B1">
        <w:rPr>
          <w:rFonts w:ascii="Times New Roman" w:hAnsi="Times New Roman" w:cs="Times New Roman"/>
          <w:sz w:val="24"/>
          <w:szCs w:val="24"/>
        </w:rPr>
        <w:t xml:space="preserve">It is difficult to achieve the ‘economies of scale’ in the luxury watch industry and therefore, it makes it unchallenging for companies like Rolex </w:t>
      </w:r>
      <w:r w:rsidR="00AF7C06" w:rsidRPr="00E610B1">
        <w:rPr>
          <w:rFonts w:ascii="Times New Roman" w:hAnsi="Times New Roman" w:cs="Times New Roman"/>
          <w:sz w:val="24"/>
          <w:szCs w:val="24"/>
        </w:rPr>
        <w:t xml:space="preserve">that produces in large capacities to achieve cost advantage. This means production is generally costlier for new entrants, making them a weaker force. </w:t>
      </w:r>
    </w:p>
    <w:p w14:paraId="39FC2A95" w14:textId="77777777" w:rsidR="00AF7C06" w:rsidRPr="00E610B1" w:rsidRDefault="00956925" w:rsidP="00E610B1">
      <w:pPr>
        <w:pStyle w:val="ListParagraph"/>
        <w:numPr>
          <w:ilvl w:val="0"/>
          <w:numId w:val="5"/>
        </w:numPr>
        <w:spacing w:line="360" w:lineRule="auto"/>
        <w:jc w:val="both"/>
        <w:rPr>
          <w:rFonts w:ascii="Times New Roman" w:hAnsi="Times New Roman" w:cs="Times New Roman"/>
          <w:sz w:val="24"/>
          <w:szCs w:val="24"/>
        </w:rPr>
      </w:pPr>
      <w:r w:rsidRPr="00E610B1">
        <w:rPr>
          <w:rFonts w:ascii="Times New Roman" w:hAnsi="Times New Roman" w:cs="Times New Roman"/>
          <w:b/>
          <w:sz w:val="24"/>
          <w:szCs w:val="24"/>
        </w:rPr>
        <w:t xml:space="preserve">‘Suppliers’ bargaining power’: </w:t>
      </w:r>
      <w:r w:rsidRPr="00E610B1">
        <w:rPr>
          <w:rFonts w:ascii="Times New Roman" w:hAnsi="Times New Roman" w:cs="Times New Roman"/>
          <w:sz w:val="24"/>
          <w:szCs w:val="24"/>
        </w:rPr>
        <w:t>There are rather several suppliers in the luxury watch industry compared to that of the buyers. The suppliers do not have much control over the Rolex’s luxury watch prices making their bargaining power a weak force</w:t>
      </w:r>
      <w:r w:rsidR="00E8640D">
        <w:rPr>
          <w:rFonts w:ascii="Times New Roman" w:hAnsi="Times New Roman" w:cs="Times New Roman"/>
          <w:sz w:val="24"/>
          <w:szCs w:val="24"/>
        </w:rPr>
        <w:t xml:space="preserve"> (</w:t>
      </w:r>
      <w:proofErr w:type="spellStart"/>
      <w:r w:rsidR="00E8640D" w:rsidRPr="00AA7FC3">
        <w:rPr>
          <w:rFonts w:ascii="Times New Roman" w:hAnsi="Times New Roman" w:cs="Times New Roman"/>
          <w:color w:val="222222"/>
          <w:sz w:val="24"/>
          <w:szCs w:val="24"/>
          <w:shd w:val="clear" w:color="auto" w:fill="FFFFFF"/>
        </w:rPr>
        <w:t>Wibisono</w:t>
      </w:r>
      <w:proofErr w:type="spellEnd"/>
      <w:r w:rsidR="00E8640D">
        <w:rPr>
          <w:rFonts w:ascii="Times New Roman" w:hAnsi="Times New Roman" w:cs="Times New Roman"/>
          <w:color w:val="222222"/>
          <w:sz w:val="24"/>
          <w:szCs w:val="24"/>
          <w:shd w:val="clear" w:color="auto" w:fill="FFFFFF"/>
        </w:rPr>
        <w:t xml:space="preserve"> </w:t>
      </w:r>
      <w:r w:rsidR="00E8640D">
        <w:rPr>
          <w:rFonts w:ascii="Times New Roman" w:hAnsi="Times New Roman" w:cs="Times New Roman"/>
          <w:i/>
          <w:color w:val="222222"/>
          <w:sz w:val="24"/>
          <w:szCs w:val="24"/>
          <w:shd w:val="clear" w:color="auto" w:fill="FFFFFF"/>
        </w:rPr>
        <w:t xml:space="preserve">et al. </w:t>
      </w:r>
      <w:r w:rsidR="00E8640D" w:rsidRPr="00AA7FC3">
        <w:rPr>
          <w:rFonts w:ascii="Times New Roman" w:hAnsi="Times New Roman" w:cs="Times New Roman"/>
          <w:color w:val="222222"/>
          <w:sz w:val="24"/>
          <w:szCs w:val="24"/>
          <w:shd w:val="clear" w:color="auto" w:fill="FFFFFF"/>
        </w:rPr>
        <w:t>2019</w:t>
      </w:r>
      <w:r w:rsidR="00E8640D">
        <w:rPr>
          <w:rFonts w:ascii="Times New Roman" w:hAnsi="Times New Roman" w:cs="Times New Roman"/>
          <w:color w:val="222222"/>
          <w:sz w:val="24"/>
          <w:szCs w:val="24"/>
          <w:shd w:val="clear" w:color="auto" w:fill="FFFFFF"/>
        </w:rPr>
        <w:t>)</w:t>
      </w:r>
      <w:r w:rsidRPr="00E610B1">
        <w:rPr>
          <w:rFonts w:ascii="Times New Roman" w:hAnsi="Times New Roman" w:cs="Times New Roman"/>
          <w:sz w:val="24"/>
          <w:szCs w:val="24"/>
        </w:rPr>
        <w:t xml:space="preserve">. </w:t>
      </w:r>
    </w:p>
    <w:p w14:paraId="19FA6C39" w14:textId="77777777" w:rsidR="00AF7C06" w:rsidRPr="00E610B1" w:rsidRDefault="00956925" w:rsidP="00E610B1">
      <w:pPr>
        <w:pStyle w:val="ListParagraph"/>
        <w:numPr>
          <w:ilvl w:val="0"/>
          <w:numId w:val="5"/>
        </w:numPr>
        <w:spacing w:line="360" w:lineRule="auto"/>
        <w:jc w:val="both"/>
        <w:rPr>
          <w:rFonts w:ascii="Times New Roman" w:hAnsi="Times New Roman" w:cs="Times New Roman"/>
          <w:sz w:val="24"/>
          <w:szCs w:val="24"/>
        </w:rPr>
      </w:pPr>
      <w:r w:rsidRPr="00E610B1">
        <w:rPr>
          <w:rFonts w:ascii="Times New Roman" w:hAnsi="Times New Roman" w:cs="Times New Roman"/>
          <w:b/>
          <w:sz w:val="24"/>
          <w:szCs w:val="24"/>
        </w:rPr>
        <w:t xml:space="preserve">‘Buyers’ bargaining power’: </w:t>
      </w:r>
      <w:r w:rsidRPr="00E610B1">
        <w:rPr>
          <w:rFonts w:ascii="Times New Roman" w:hAnsi="Times New Roman" w:cs="Times New Roman"/>
          <w:sz w:val="24"/>
          <w:szCs w:val="24"/>
        </w:rPr>
        <w:t>Coming to product differentiation, it is generally higher in the industry of luxury watch. This means there are only a few firms</w:t>
      </w:r>
      <w:r w:rsidR="008A52D9" w:rsidRPr="00E610B1">
        <w:rPr>
          <w:rFonts w:ascii="Times New Roman" w:hAnsi="Times New Roman" w:cs="Times New Roman"/>
          <w:sz w:val="24"/>
          <w:szCs w:val="24"/>
        </w:rPr>
        <w:t xml:space="preserve"> for the buyers to choose from </w:t>
      </w:r>
      <w:r w:rsidRPr="00E610B1">
        <w:rPr>
          <w:rFonts w:ascii="Times New Roman" w:hAnsi="Times New Roman" w:cs="Times New Roman"/>
          <w:sz w:val="24"/>
          <w:szCs w:val="24"/>
        </w:rPr>
        <w:t xml:space="preserve">and their control over the Rolex prices is low, making it a weaker force. </w:t>
      </w:r>
    </w:p>
    <w:p w14:paraId="3716953C" w14:textId="77777777" w:rsidR="008A52D9" w:rsidRPr="00E610B1" w:rsidRDefault="00956925" w:rsidP="00E610B1">
      <w:pPr>
        <w:pStyle w:val="ListParagraph"/>
        <w:numPr>
          <w:ilvl w:val="0"/>
          <w:numId w:val="5"/>
        </w:numPr>
        <w:spacing w:line="360" w:lineRule="auto"/>
        <w:jc w:val="both"/>
        <w:rPr>
          <w:rFonts w:ascii="Times New Roman" w:hAnsi="Times New Roman" w:cs="Times New Roman"/>
          <w:sz w:val="24"/>
          <w:szCs w:val="24"/>
        </w:rPr>
      </w:pPr>
      <w:r w:rsidRPr="00E610B1">
        <w:rPr>
          <w:rFonts w:ascii="Times New Roman" w:hAnsi="Times New Roman" w:cs="Times New Roman"/>
          <w:b/>
          <w:sz w:val="24"/>
          <w:szCs w:val="24"/>
        </w:rPr>
        <w:t xml:space="preserve">‘Threat of substitute’: </w:t>
      </w:r>
      <w:r w:rsidRPr="00E610B1">
        <w:rPr>
          <w:rFonts w:ascii="Times New Roman" w:hAnsi="Times New Roman" w:cs="Times New Roman"/>
          <w:sz w:val="24"/>
          <w:szCs w:val="24"/>
        </w:rPr>
        <w:t xml:space="preserve">When it comes to product substitute, there are only a few in the luxury </w:t>
      </w:r>
      <w:r w:rsidR="007E3AE7" w:rsidRPr="00E610B1">
        <w:rPr>
          <w:rFonts w:ascii="Times New Roman" w:hAnsi="Times New Roman" w:cs="Times New Roman"/>
          <w:sz w:val="24"/>
          <w:szCs w:val="24"/>
        </w:rPr>
        <w:t>watch industry, and they do not even match the quality offered by the Rolex to the sophisticated customer base</w:t>
      </w:r>
      <w:r w:rsidR="00B810D1">
        <w:rPr>
          <w:rFonts w:ascii="Times New Roman" w:hAnsi="Times New Roman" w:cs="Times New Roman"/>
          <w:sz w:val="24"/>
          <w:szCs w:val="24"/>
        </w:rPr>
        <w:t xml:space="preserve"> (</w:t>
      </w:r>
      <w:proofErr w:type="spellStart"/>
      <w:r w:rsidR="00B810D1" w:rsidRPr="00AA7FC3">
        <w:rPr>
          <w:rFonts w:ascii="Times New Roman" w:hAnsi="Times New Roman" w:cs="Times New Roman"/>
          <w:color w:val="222222"/>
          <w:sz w:val="24"/>
          <w:szCs w:val="24"/>
          <w:shd w:val="clear" w:color="auto" w:fill="FFFFFF"/>
        </w:rPr>
        <w:t>Wibisono</w:t>
      </w:r>
      <w:proofErr w:type="spellEnd"/>
      <w:r w:rsidR="00B810D1">
        <w:rPr>
          <w:rFonts w:ascii="Times New Roman" w:hAnsi="Times New Roman" w:cs="Times New Roman"/>
          <w:color w:val="222222"/>
          <w:sz w:val="24"/>
          <w:szCs w:val="24"/>
          <w:shd w:val="clear" w:color="auto" w:fill="FFFFFF"/>
        </w:rPr>
        <w:t xml:space="preserve"> </w:t>
      </w:r>
      <w:r w:rsidR="00B810D1">
        <w:rPr>
          <w:rFonts w:ascii="Times New Roman" w:hAnsi="Times New Roman" w:cs="Times New Roman"/>
          <w:i/>
          <w:color w:val="222222"/>
          <w:sz w:val="24"/>
          <w:szCs w:val="24"/>
          <w:shd w:val="clear" w:color="auto" w:fill="FFFFFF"/>
        </w:rPr>
        <w:t xml:space="preserve">et al. </w:t>
      </w:r>
      <w:r w:rsidR="00B810D1" w:rsidRPr="00AA7FC3">
        <w:rPr>
          <w:rFonts w:ascii="Times New Roman" w:hAnsi="Times New Roman" w:cs="Times New Roman"/>
          <w:color w:val="222222"/>
          <w:sz w:val="24"/>
          <w:szCs w:val="24"/>
          <w:shd w:val="clear" w:color="auto" w:fill="FFFFFF"/>
        </w:rPr>
        <w:t>2019</w:t>
      </w:r>
      <w:r w:rsidR="00B810D1">
        <w:rPr>
          <w:rFonts w:ascii="Times New Roman" w:hAnsi="Times New Roman" w:cs="Times New Roman"/>
          <w:color w:val="222222"/>
          <w:sz w:val="24"/>
          <w:szCs w:val="24"/>
          <w:shd w:val="clear" w:color="auto" w:fill="FFFFFF"/>
        </w:rPr>
        <w:t>)</w:t>
      </w:r>
      <w:r w:rsidR="007E3AE7" w:rsidRPr="00E610B1">
        <w:rPr>
          <w:rFonts w:ascii="Times New Roman" w:hAnsi="Times New Roman" w:cs="Times New Roman"/>
          <w:sz w:val="24"/>
          <w:szCs w:val="24"/>
        </w:rPr>
        <w:t xml:space="preserve">. Due to this, the </w:t>
      </w:r>
      <w:r w:rsidR="00C74292" w:rsidRPr="00E610B1">
        <w:rPr>
          <w:rFonts w:ascii="Times New Roman" w:hAnsi="Times New Roman" w:cs="Times New Roman"/>
          <w:sz w:val="24"/>
          <w:szCs w:val="24"/>
        </w:rPr>
        <w:t>threat</w:t>
      </w:r>
      <w:r w:rsidR="007E3AE7" w:rsidRPr="00E610B1">
        <w:rPr>
          <w:rFonts w:ascii="Times New Roman" w:hAnsi="Times New Roman" w:cs="Times New Roman"/>
          <w:sz w:val="24"/>
          <w:szCs w:val="24"/>
        </w:rPr>
        <w:t xml:space="preserve"> of substitute is a weak force as well. </w:t>
      </w:r>
      <w:r w:rsidRPr="00E610B1">
        <w:rPr>
          <w:rFonts w:ascii="Times New Roman" w:hAnsi="Times New Roman" w:cs="Times New Roman"/>
          <w:sz w:val="24"/>
          <w:szCs w:val="24"/>
        </w:rPr>
        <w:t xml:space="preserve"> </w:t>
      </w:r>
    </w:p>
    <w:p w14:paraId="7867E00E" w14:textId="77777777" w:rsidR="00E610B1" w:rsidRPr="00E610B1" w:rsidRDefault="00956925" w:rsidP="00E610B1">
      <w:pPr>
        <w:pStyle w:val="ListParagraph"/>
        <w:numPr>
          <w:ilvl w:val="0"/>
          <w:numId w:val="5"/>
        </w:numPr>
        <w:spacing w:line="360" w:lineRule="auto"/>
        <w:jc w:val="both"/>
        <w:rPr>
          <w:rFonts w:ascii="Times New Roman" w:hAnsi="Times New Roman" w:cs="Times New Roman"/>
          <w:sz w:val="24"/>
          <w:szCs w:val="24"/>
        </w:rPr>
      </w:pPr>
      <w:r w:rsidRPr="00E610B1">
        <w:rPr>
          <w:rFonts w:ascii="Times New Roman" w:hAnsi="Times New Roman" w:cs="Times New Roman"/>
          <w:b/>
          <w:sz w:val="24"/>
          <w:szCs w:val="24"/>
        </w:rPr>
        <w:t xml:space="preserve">‘Rivalry among the firms’: </w:t>
      </w:r>
      <w:r w:rsidRPr="00E610B1">
        <w:rPr>
          <w:rFonts w:ascii="Times New Roman" w:hAnsi="Times New Roman" w:cs="Times New Roman"/>
          <w:sz w:val="24"/>
          <w:szCs w:val="24"/>
        </w:rPr>
        <w:t>Rolex has only a few competitors in the luxury watch industry</w:t>
      </w:r>
      <w:r>
        <w:rPr>
          <w:rFonts w:ascii="Times New Roman" w:hAnsi="Times New Roman" w:cs="Times New Roman"/>
          <w:sz w:val="24"/>
          <w:szCs w:val="24"/>
        </w:rPr>
        <w:t xml:space="preserve"> and therefore, this force is believed to be weak as well. </w:t>
      </w:r>
    </w:p>
    <w:p w14:paraId="440B814E" w14:textId="77777777" w:rsidR="00AF7C06" w:rsidRDefault="00956925" w:rsidP="006D1686">
      <w:pPr>
        <w:spacing w:line="360" w:lineRule="auto"/>
        <w:jc w:val="both"/>
        <w:rPr>
          <w:rFonts w:ascii="Times New Roman" w:hAnsi="Times New Roman" w:cs="Times New Roman"/>
          <w:b/>
          <w:sz w:val="24"/>
          <w:szCs w:val="24"/>
        </w:rPr>
      </w:pPr>
      <w:r w:rsidRPr="00990C0A">
        <w:rPr>
          <w:rFonts w:ascii="Times New Roman" w:hAnsi="Times New Roman" w:cs="Times New Roman"/>
          <w:b/>
          <w:sz w:val="24"/>
          <w:szCs w:val="24"/>
        </w:rPr>
        <w:t>SWOT analysis of Rolex</w:t>
      </w:r>
    </w:p>
    <w:p w14:paraId="086C6FDF" w14:textId="77777777" w:rsidR="00990C0A" w:rsidRDefault="00956925" w:rsidP="006D1686">
      <w:pPr>
        <w:spacing w:line="360" w:lineRule="auto"/>
        <w:jc w:val="both"/>
        <w:rPr>
          <w:rFonts w:ascii="Times New Roman" w:hAnsi="Times New Roman" w:cs="Times New Roman"/>
          <w:sz w:val="24"/>
          <w:szCs w:val="24"/>
        </w:rPr>
      </w:pPr>
      <w:r>
        <w:rPr>
          <w:rFonts w:ascii="Times New Roman" w:hAnsi="Times New Roman" w:cs="Times New Roman"/>
          <w:sz w:val="24"/>
          <w:szCs w:val="24"/>
        </w:rPr>
        <w:t>The situational analysis of Rolex</w:t>
      </w:r>
      <w:r w:rsidR="00297EB0">
        <w:rPr>
          <w:rFonts w:ascii="Times New Roman" w:hAnsi="Times New Roman" w:cs="Times New Roman"/>
          <w:sz w:val="24"/>
          <w:szCs w:val="24"/>
        </w:rPr>
        <w:t xml:space="preserve"> is determined by its</w:t>
      </w:r>
      <w:r>
        <w:rPr>
          <w:rFonts w:ascii="Times New Roman" w:hAnsi="Times New Roman" w:cs="Times New Roman"/>
          <w:sz w:val="24"/>
          <w:szCs w:val="24"/>
        </w:rPr>
        <w:t xml:space="preserve"> strength, weakness, opportunity and th</w:t>
      </w:r>
      <w:r w:rsidR="00297EB0">
        <w:rPr>
          <w:rFonts w:ascii="Times New Roman" w:hAnsi="Times New Roman" w:cs="Times New Roman"/>
          <w:sz w:val="24"/>
          <w:szCs w:val="24"/>
        </w:rPr>
        <w:t>reat and this has been discussed below:</w:t>
      </w:r>
    </w:p>
    <w:p w14:paraId="430C6C05" w14:textId="77777777" w:rsidR="00297EB0" w:rsidRDefault="00956925" w:rsidP="006D1686">
      <w:pPr>
        <w:spacing w:line="360" w:lineRule="auto"/>
        <w:jc w:val="both"/>
        <w:rPr>
          <w:rFonts w:ascii="Times New Roman" w:hAnsi="Times New Roman" w:cs="Times New Roman"/>
          <w:b/>
          <w:sz w:val="24"/>
          <w:szCs w:val="24"/>
        </w:rPr>
      </w:pPr>
      <w:r w:rsidRPr="00297EB0">
        <w:rPr>
          <w:rFonts w:ascii="Times New Roman" w:hAnsi="Times New Roman" w:cs="Times New Roman"/>
          <w:b/>
          <w:sz w:val="24"/>
          <w:szCs w:val="24"/>
        </w:rPr>
        <w:t>Strength:</w:t>
      </w:r>
    </w:p>
    <w:p w14:paraId="4E98C386" w14:textId="77777777" w:rsidR="00297EB0" w:rsidRPr="00297EB0" w:rsidRDefault="00956925" w:rsidP="00297EB0">
      <w:pPr>
        <w:pStyle w:val="ListParagraph"/>
        <w:numPr>
          <w:ilvl w:val="0"/>
          <w:numId w:val="6"/>
        </w:num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The workforce of Rolex is highly skilled. </w:t>
      </w:r>
    </w:p>
    <w:p w14:paraId="5591BF00" w14:textId="77777777" w:rsidR="00297EB0" w:rsidRPr="00297EB0" w:rsidRDefault="00956925" w:rsidP="00297EB0">
      <w:pPr>
        <w:pStyle w:val="ListParagraph"/>
        <w:numPr>
          <w:ilvl w:val="0"/>
          <w:numId w:val="6"/>
        </w:numPr>
        <w:spacing w:line="360" w:lineRule="auto"/>
        <w:jc w:val="both"/>
        <w:rPr>
          <w:rFonts w:ascii="Times New Roman" w:hAnsi="Times New Roman" w:cs="Times New Roman"/>
          <w:b/>
          <w:sz w:val="24"/>
          <w:szCs w:val="24"/>
        </w:rPr>
      </w:pPr>
      <w:r>
        <w:rPr>
          <w:rFonts w:ascii="Times New Roman" w:hAnsi="Times New Roman" w:cs="Times New Roman"/>
          <w:sz w:val="24"/>
          <w:szCs w:val="24"/>
        </w:rPr>
        <w:t>Rolex is marked by its strong brand and high product quality.</w:t>
      </w:r>
    </w:p>
    <w:p w14:paraId="53593C3D" w14:textId="77777777" w:rsidR="00297EB0" w:rsidRPr="00297EB0" w:rsidRDefault="00956925" w:rsidP="00297EB0">
      <w:pPr>
        <w:pStyle w:val="ListParagraph"/>
        <w:numPr>
          <w:ilvl w:val="0"/>
          <w:numId w:val="6"/>
        </w:numPr>
        <w:spacing w:line="360" w:lineRule="auto"/>
        <w:jc w:val="both"/>
        <w:rPr>
          <w:rFonts w:ascii="Times New Roman" w:hAnsi="Times New Roman" w:cs="Times New Roman"/>
          <w:b/>
          <w:sz w:val="24"/>
          <w:szCs w:val="24"/>
        </w:rPr>
      </w:pPr>
      <w:r>
        <w:rPr>
          <w:rFonts w:ascii="Times New Roman" w:hAnsi="Times New Roman" w:cs="Times New Roman"/>
          <w:sz w:val="24"/>
          <w:szCs w:val="24"/>
        </w:rPr>
        <w:t>The distribution network of Rolex is strong</w:t>
      </w:r>
      <w:r w:rsidR="00E8640D">
        <w:rPr>
          <w:rFonts w:ascii="Times New Roman" w:hAnsi="Times New Roman" w:cs="Times New Roman"/>
          <w:sz w:val="24"/>
          <w:szCs w:val="24"/>
        </w:rPr>
        <w:t xml:space="preserve"> (</w:t>
      </w:r>
      <w:proofErr w:type="spellStart"/>
      <w:r w:rsidR="00E8640D" w:rsidRPr="00AA7FC3">
        <w:rPr>
          <w:rFonts w:ascii="Times New Roman" w:hAnsi="Times New Roman" w:cs="Times New Roman"/>
          <w:color w:val="222222"/>
          <w:sz w:val="24"/>
          <w:szCs w:val="24"/>
          <w:shd w:val="clear" w:color="auto" w:fill="FFFFFF"/>
        </w:rPr>
        <w:t>Phadermrod</w:t>
      </w:r>
      <w:proofErr w:type="spellEnd"/>
      <w:r w:rsidR="00E8640D">
        <w:rPr>
          <w:rFonts w:ascii="Times New Roman" w:hAnsi="Times New Roman" w:cs="Times New Roman"/>
          <w:color w:val="222222"/>
          <w:sz w:val="24"/>
          <w:szCs w:val="24"/>
          <w:shd w:val="clear" w:color="auto" w:fill="FFFFFF"/>
        </w:rPr>
        <w:t xml:space="preserve"> </w:t>
      </w:r>
      <w:r w:rsidR="00E8640D">
        <w:rPr>
          <w:rFonts w:ascii="Times New Roman" w:hAnsi="Times New Roman" w:cs="Times New Roman"/>
          <w:i/>
          <w:color w:val="222222"/>
          <w:sz w:val="24"/>
          <w:szCs w:val="24"/>
          <w:shd w:val="clear" w:color="auto" w:fill="FFFFFF"/>
        </w:rPr>
        <w:t xml:space="preserve">et al. </w:t>
      </w:r>
      <w:r w:rsidR="00E8640D" w:rsidRPr="00AA7FC3">
        <w:rPr>
          <w:rFonts w:ascii="Times New Roman" w:hAnsi="Times New Roman" w:cs="Times New Roman"/>
          <w:color w:val="222222"/>
          <w:sz w:val="24"/>
          <w:szCs w:val="24"/>
          <w:shd w:val="clear" w:color="auto" w:fill="FFFFFF"/>
        </w:rPr>
        <w:t>2019</w:t>
      </w:r>
      <w:r w:rsidR="00E8640D">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w:t>
      </w:r>
    </w:p>
    <w:p w14:paraId="2168D6D0" w14:textId="77777777" w:rsidR="00297EB0" w:rsidRDefault="00956925" w:rsidP="00297EB0">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Weakness:</w:t>
      </w:r>
    </w:p>
    <w:p w14:paraId="4E05BD8E" w14:textId="77777777" w:rsidR="00297EB0" w:rsidRPr="00297EB0" w:rsidRDefault="00956925" w:rsidP="00297EB0">
      <w:pPr>
        <w:pStyle w:val="ListParagraph"/>
        <w:numPr>
          <w:ilvl w:val="0"/>
          <w:numId w:val="7"/>
        </w:num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The days-inventory of Rolex is higher compared to that of its competitors. </w:t>
      </w:r>
    </w:p>
    <w:p w14:paraId="4D45E22D" w14:textId="77777777" w:rsidR="00297EB0" w:rsidRPr="00297EB0" w:rsidRDefault="00956925" w:rsidP="00297EB0">
      <w:pPr>
        <w:pStyle w:val="ListParagraph"/>
        <w:numPr>
          <w:ilvl w:val="0"/>
          <w:numId w:val="7"/>
        </w:num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Their investment in R&amp;D (Research and Development) is low as well. </w:t>
      </w:r>
    </w:p>
    <w:p w14:paraId="0D02C047" w14:textId="77777777" w:rsidR="00297EB0" w:rsidRPr="00297EB0" w:rsidRDefault="00956925" w:rsidP="00297EB0">
      <w:pPr>
        <w:pStyle w:val="ListParagraph"/>
        <w:numPr>
          <w:ilvl w:val="0"/>
          <w:numId w:val="7"/>
        </w:numPr>
        <w:spacing w:line="360" w:lineRule="auto"/>
        <w:jc w:val="both"/>
        <w:rPr>
          <w:rFonts w:ascii="Times New Roman" w:hAnsi="Times New Roman" w:cs="Times New Roman"/>
          <w:b/>
          <w:sz w:val="24"/>
          <w:szCs w:val="24"/>
        </w:rPr>
      </w:pPr>
      <w:r>
        <w:rPr>
          <w:rFonts w:ascii="Times New Roman" w:hAnsi="Times New Roman" w:cs="Times New Roman"/>
          <w:sz w:val="24"/>
          <w:szCs w:val="24"/>
        </w:rPr>
        <w:t>The organization structure of Rolex is compatible with the current business model</w:t>
      </w:r>
      <w:r w:rsidR="00DB7097">
        <w:rPr>
          <w:rFonts w:ascii="Times New Roman" w:hAnsi="Times New Roman" w:cs="Times New Roman"/>
          <w:sz w:val="24"/>
          <w:szCs w:val="24"/>
        </w:rPr>
        <w:t xml:space="preserve"> only</w:t>
      </w:r>
      <w:r>
        <w:rPr>
          <w:rFonts w:ascii="Times New Roman" w:hAnsi="Times New Roman" w:cs="Times New Roman"/>
          <w:sz w:val="24"/>
          <w:szCs w:val="24"/>
        </w:rPr>
        <w:t>.</w:t>
      </w:r>
    </w:p>
    <w:p w14:paraId="3D9714CC" w14:textId="77777777" w:rsidR="00297EB0" w:rsidRDefault="00956925" w:rsidP="00297EB0">
      <w:pPr>
        <w:spacing w:line="360" w:lineRule="auto"/>
        <w:jc w:val="both"/>
        <w:rPr>
          <w:rFonts w:ascii="Times New Roman" w:hAnsi="Times New Roman" w:cs="Times New Roman"/>
          <w:b/>
          <w:sz w:val="24"/>
          <w:szCs w:val="24"/>
        </w:rPr>
      </w:pPr>
      <w:r>
        <w:rPr>
          <w:rFonts w:ascii="Times New Roman" w:hAnsi="Times New Roman" w:cs="Times New Roman"/>
          <w:b/>
          <w:sz w:val="24"/>
          <w:szCs w:val="24"/>
        </w:rPr>
        <w:t>Opportunity:</w:t>
      </w:r>
    </w:p>
    <w:p w14:paraId="6805A801" w14:textId="77777777" w:rsidR="00297EB0" w:rsidRPr="00297EB0" w:rsidRDefault="00956925" w:rsidP="00297EB0">
      <w:pPr>
        <w:pStyle w:val="ListParagraph"/>
        <w:numPr>
          <w:ilvl w:val="0"/>
          <w:numId w:val="8"/>
        </w:num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The rate of inflation is lower. </w:t>
      </w:r>
    </w:p>
    <w:p w14:paraId="3C0B1CA9" w14:textId="77777777" w:rsidR="00297EB0" w:rsidRPr="00297EB0" w:rsidRDefault="00956925" w:rsidP="00297EB0">
      <w:pPr>
        <w:pStyle w:val="ListParagraph"/>
        <w:numPr>
          <w:ilvl w:val="0"/>
          <w:numId w:val="8"/>
        </w:num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They are able to gain new customers from multiple online channels. </w:t>
      </w:r>
    </w:p>
    <w:p w14:paraId="11574142" w14:textId="77777777" w:rsidR="00297EB0" w:rsidRPr="00297EB0" w:rsidRDefault="00956925" w:rsidP="00297EB0">
      <w:pPr>
        <w:pStyle w:val="ListParagraph"/>
        <w:numPr>
          <w:ilvl w:val="0"/>
          <w:numId w:val="8"/>
        </w:num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favourable</w:t>
      </w:r>
      <w:proofErr w:type="spellEnd"/>
      <w:r>
        <w:rPr>
          <w:rFonts w:ascii="Times New Roman" w:hAnsi="Times New Roman" w:cs="Times New Roman"/>
          <w:sz w:val="24"/>
          <w:szCs w:val="24"/>
        </w:rPr>
        <w:t xml:space="preserve"> government </w:t>
      </w:r>
      <w:r w:rsidR="00595065">
        <w:rPr>
          <w:rFonts w:ascii="Times New Roman" w:hAnsi="Times New Roman" w:cs="Times New Roman"/>
          <w:sz w:val="24"/>
          <w:szCs w:val="24"/>
        </w:rPr>
        <w:t>agreements have</w:t>
      </w:r>
      <w:r>
        <w:rPr>
          <w:rFonts w:ascii="Times New Roman" w:hAnsi="Times New Roman" w:cs="Times New Roman"/>
          <w:sz w:val="24"/>
          <w:szCs w:val="24"/>
        </w:rPr>
        <w:t xml:space="preserve"> led them to open new markers</w:t>
      </w:r>
      <w:r w:rsidR="00E8640D">
        <w:rPr>
          <w:rFonts w:ascii="Times New Roman" w:hAnsi="Times New Roman" w:cs="Times New Roman"/>
          <w:sz w:val="24"/>
          <w:szCs w:val="24"/>
        </w:rPr>
        <w:t xml:space="preserve"> (</w:t>
      </w:r>
      <w:proofErr w:type="spellStart"/>
      <w:r w:rsidR="00E8640D" w:rsidRPr="00AA7FC3">
        <w:rPr>
          <w:rFonts w:ascii="Times New Roman" w:hAnsi="Times New Roman" w:cs="Times New Roman"/>
          <w:color w:val="222222"/>
          <w:sz w:val="24"/>
          <w:szCs w:val="24"/>
          <w:shd w:val="clear" w:color="auto" w:fill="FFFFFF"/>
        </w:rPr>
        <w:t>Phadermrod</w:t>
      </w:r>
      <w:proofErr w:type="spellEnd"/>
      <w:r w:rsidR="00E8640D">
        <w:rPr>
          <w:rFonts w:ascii="Times New Roman" w:hAnsi="Times New Roman" w:cs="Times New Roman"/>
          <w:color w:val="222222"/>
          <w:sz w:val="24"/>
          <w:szCs w:val="24"/>
          <w:shd w:val="clear" w:color="auto" w:fill="FFFFFF"/>
        </w:rPr>
        <w:t xml:space="preserve"> </w:t>
      </w:r>
      <w:r w:rsidR="00E8640D">
        <w:rPr>
          <w:rFonts w:ascii="Times New Roman" w:hAnsi="Times New Roman" w:cs="Times New Roman"/>
          <w:i/>
          <w:color w:val="222222"/>
          <w:sz w:val="24"/>
          <w:szCs w:val="24"/>
          <w:shd w:val="clear" w:color="auto" w:fill="FFFFFF"/>
        </w:rPr>
        <w:t xml:space="preserve">et al. </w:t>
      </w:r>
      <w:r w:rsidR="00E8640D" w:rsidRPr="00AA7FC3">
        <w:rPr>
          <w:rFonts w:ascii="Times New Roman" w:hAnsi="Times New Roman" w:cs="Times New Roman"/>
          <w:color w:val="222222"/>
          <w:sz w:val="24"/>
          <w:szCs w:val="24"/>
          <w:shd w:val="clear" w:color="auto" w:fill="FFFFFF"/>
        </w:rPr>
        <w:t>2019</w:t>
      </w:r>
      <w:r w:rsidR="00E8640D">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xml:space="preserve">. </w:t>
      </w:r>
    </w:p>
    <w:p w14:paraId="5B6F4DDA" w14:textId="77777777" w:rsidR="00297EB0" w:rsidRDefault="00956925" w:rsidP="00297EB0">
      <w:pPr>
        <w:spacing w:line="360" w:lineRule="auto"/>
        <w:jc w:val="both"/>
        <w:rPr>
          <w:rFonts w:ascii="Times New Roman" w:hAnsi="Times New Roman" w:cs="Times New Roman"/>
          <w:b/>
          <w:sz w:val="24"/>
          <w:szCs w:val="24"/>
        </w:rPr>
      </w:pPr>
      <w:r>
        <w:rPr>
          <w:rFonts w:ascii="Times New Roman" w:hAnsi="Times New Roman" w:cs="Times New Roman"/>
          <w:b/>
          <w:sz w:val="24"/>
          <w:szCs w:val="24"/>
        </w:rPr>
        <w:t>Threats:</w:t>
      </w:r>
    </w:p>
    <w:p w14:paraId="580A8BF8" w14:textId="77777777" w:rsidR="00297EB0" w:rsidRPr="00595065" w:rsidRDefault="00956925" w:rsidP="00297EB0">
      <w:pPr>
        <w:pStyle w:val="ListParagraph"/>
        <w:numPr>
          <w:ilvl w:val="0"/>
          <w:numId w:val="9"/>
        </w:num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The rising cost of raw materials </w:t>
      </w:r>
      <w:r w:rsidR="00595065">
        <w:rPr>
          <w:rFonts w:ascii="Times New Roman" w:hAnsi="Times New Roman" w:cs="Times New Roman"/>
          <w:sz w:val="24"/>
          <w:szCs w:val="24"/>
        </w:rPr>
        <w:t>might affect the profitability of Rolex.</w:t>
      </w:r>
    </w:p>
    <w:p w14:paraId="27A898E3" w14:textId="77777777" w:rsidR="00595065" w:rsidRPr="00595065" w:rsidRDefault="00956925" w:rsidP="00297EB0">
      <w:pPr>
        <w:pStyle w:val="ListParagraph"/>
        <w:numPr>
          <w:ilvl w:val="0"/>
          <w:numId w:val="9"/>
        </w:num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There are certain lawsuits which the company might face. </w:t>
      </w:r>
    </w:p>
    <w:p w14:paraId="09FE169B" w14:textId="77777777" w:rsidR="00595065" w:rsidRPr="00595065" w:rsidRDefault="00956925" w:rsidP="00297EB0">
      <w:pPr>
        <w:pStyle w:val="ListParagraph"/>
        <w:numPr>
          <w:ilvl w:val="0"/>
          <w:numId w:val="9"/>
        </w:numPr>
        <w:spacing w:line="360" w:lineRule="auto"/>
        <w:jc w:val="both"/>
        <w:rPr>
          <w:rFonts w:ascii="Times New Roman" w:hAnsi="Times New Roman" w:cs="Times New Roman"/>
          <w:b/>
          <w:sz w:val="24"/>
          <w:szCs w:val="24"/>
        </w:rPr>
      </w:pPr>
      <w:r>
        <w:rPr>
          <w:rFonts w:ascii="Times New Roman" w:hAnsi="Times New Roman" w:cs="Times New Roman"/>
          <w:sz w:val="24"/>
          <w:szCs w:val="24"/>
        </w:rPr>
        <w:t>Counterfeit and easy availability of cheap products could be a threat to Rolex.</w:t>
      </w:r>
    </w:p>
    <w:p w14:paraId="73B5FF7D" w14:textId="77777777" w:rsidR="00595065" w:rsidRDefault="00956925" w:rsidP="00595065">
      <w:pPr>
        <w:spacing w:line="360" w:lineRule="auto"/>
        <w:jc w:val="both"/>
        <w:rPr>
          <w:rFonts w:ascii="Times New Roman" w:hAnsi="Times New Roman" w:cs="Times New Roman"/>
          <w:b/>
          <w:sz w:val="24"/>
          <w:szCs w:val="24"/>
        </w:rPr>
      </w:pPr>
      <w:r>
        <w:rPr>
          <w:rFonts w:ascii="Times New Roman" w:hAnsi="Times New Roman" w:cs="Times New Roman"/>
          <w:b/>
          <w:sz w:val="24"/>
          <w:szCs w:val="24"/>
        </w:rPr>
        <w:t>STP analysis of Rolex</w:t>
      </w:r>
    </w:p>
    <w:p w14:paraId="28174DAE" w14:textId="77777777" w:rsidR="00C010F9" w:rsidRDefault="00956925" w:rsidP="00595065">
      <w:pPr>
        <w:spacing w:line="360" w:lineRule="auto"/>
        <w:jc w:val="both"/>
        <w:rPr>
          <w:rFonts w:ascii="Times New Roman" w:hAnsi="Times New Roman" w:cs="Times New Roman"/>
          <w:sz w:val="24"/>
          <w:szCs w:val="24"/>
        </w:rPr>
      </w:pPr>
      <w:r>
        <w:rPr>
          <w:rFonts w:ascii="Times New Roman" w:hAnsi="Times New Roman" w:cs="Times New Roman"/>
          <w:sz w:val="24"/>
          <w:szCs w:val="24"/>
        </w:rPr>
        <w:t>The analysis of Rolex’s segmentation, targeting and positioning of Rolex is discussed below:</w:t>
      </w:r>
    </w:p>
    <w:p w14:paraId="210BDC03" w14:textId="77777777" w:rsidR="00C010F9" w:rsidRPr="00314E4A" w:rsidRDefault="00956925" w:rsidP="00C010F9">
      <w:pPr>
        <w:pStyle w:val="ListParagraph"/>
        <w:numPr>
          <w:ilvl w:val="0"/>
          <w:numId w:val="10"/>
        </w:numPr>
        <w:spacing w:line="360" w:lineRule="auto"/>
        <w:jc w:val="both"/>
        <w:rPr>
          <w:rFonts w:ascii="Times New Roman" w:hAnsi="Times New Roman" w:cs="Times New Roman"/>
          <w:b/>
          <w:sz w:val="24"/>
          <w:szCs w:val="24"/>
        </w:rPr>
      </w:pPr>
      <w:r w:rsidRPr="00C010F9">
        <w:rPr>
          <w:rFonts w:ascii="Times New Roman" w:hAnsi="Times New Roman" w:cs="Times New Roman"/>
          <w:b/>
          <w:sz w:val="24"/>
          <w:szCs w:val="24"/>
        </w:rPr>
        <w:t>Segmentation:</w:t>
      </w:r>
      <w:r>
        <w:rPr>
          <w:rFonts w:ascii="Times New Roman" w:hAnsi="Times New Roman" w:cs="Times New Roman"/>
          <w:b/>
          <w:sz w:val="24"/>
          <w:szCs w:val="24"/>
        </w:rPr>
        <w:t xml:space="preserve"> </w:t>
      </w:r>
      <w:r>
        <w:rPr>
          <w:rFonts w:ascii="Times New Roman" w:hAnsi="Times New Roman" w:cs="Times New Roman"/>
          <w:sz w:val="24"/>
          <w:szCs w:val="24"/>
        </w:rPr>
        <w:t xml:space="preserve">Rolex is present in almost every part of the world, operating mainly in urban areas. Rolex usually targets younger customers ranging between the age of 18 and 35. The </w:t>
      </w:r>
      <w:r w:rsidR="00283BC0">
        <w:rPr>
          <w:rFonts w:ascii="Times New Roman" w:hAnsi="Times New Roman" w:cs="Times New Roman"/>
          <w:sz w:val="24"/>
          <w:szCs w:val="24"/>
        </w:rPr>
        <w:t xml:space="preserve">customers of Rolex are typically </w:t>
      </w:r>
      <w:r w:rsidR="00314E4A">
        <w:rPr>
          <w:rFonts w:ascii="Times New Roman" w:hAnsi="Times New Roman" w:cs="Times New Roman"/>
          <w:sz w:val="24"/>
          <w:szCs w:val="24"/>
        </w:rPr>
        <w:t xml:space="preserve">classy and </w:t>
      </w:r>
      <w:r w:rsidR="00283BC0">
        <w:rPr>
          <w:rFonts w:ascii="Times New Roman" w:hAnsi="Times New Roman" w:cs="Times New Roman"/>
          <w:sz w:val="24"/>
          <w:szCs w:val="24"/>
        </w:rPr>
        <w:t>luxurious and look</w:t>
      </w:r>
      <w:r>
        <w:rPr>
          <w:rFonts w:ascii="Times New Roman" w:hAnsi="Times New Roman" w:cs="Times New Roman"/>
          <w:sz w:val="24"/>
          <w:szCs w:val="24"/>
        </w:rPr>
        <w:t xml:space="preserve"> for value for money</w:t>
      </w:r>
      <w:r w:rsidR="00C819C8">
        <w:rPr>
          <w:rFonts w:ascii="Times New Roman" w:hAnsi="Times New Roman" w:cs="Times New Roman"/>
          <w:sz w:val="24"/>
          <w:szCs w:val="24"/>
        </w:rPr>
        <w:t xml:space="preserve"> (</w:t>
      </w:r>
      <w:proofErr w:type="spellStart"/>
      <w:r w:rsidR="00C819C8" w:rsidRPr="00AA7FC3">
        <w:rPr>
          <w:rFonts w:ascii="Times New Roman" w:hAnsi="Times New Roman" w:cs="Times New Roman"/>
          <w:color w:val="222222"/>
          <w:sz w:val="24"/>
          <w:szCs w:val="24"/>
          <w:shd w:val="clear" w:color="auto" w:fill="FFFFFF"/>
        </w:rPr>
        <w:t>Cervellon</w:t>
      </w:r>
      <w:proofErr w:type="spellEnd"/>
      <w:r w:rsidR="00C819C8">
        <w:rPr>
          <w:rFonts w:ascii="Times New Roman" w:hAnsi="Times New Roman" w:cs="Times New Roman"/>
          <w:color w:val="222222"/>
          <w:sz w:val="24"/>
          <w:szCs w:val="24"/>
          <w:shd w:val="clear" w:color="auto" w:fill="FFFFFF"/>
        </w:rPr>
        <w:t xml:space="preserve"> </w:t>
      </w:r>
      <w:r w:rsidR="00C819C8">
        <w:rPr>
          <w:rFonts w:ascii="Times New Roman" w:hAnsi="Times New Roman" w:cs="Times New Roman"/>
          <w:i/>
          <w:color w:val="222222"/>
          <w:sz w:val="24"/>
          <w:szCs w:val="24"/>
          <w:shd w:val="clear" w:color="auto" w:fill="FFFFFF"/>
        </w:rPr>
        <w:t xml:space="preserve">et al. </w:t>
      </w:r>
      <w:r w:rsidR="00C819C8" w:rsidRPr="00AA7FC3">
        <w:rPr>
          <w:rFonts w:ascii="Times New Roman" w:hAnsi="Times New Roman" w:cs="Times New Roman"/>
          <w:color w:val="222222"/>
          <w:sz w:val="24"/>
          <w:szCs w:val="24"/>
          <w:shd w:val="clear" w:color="auto" w:fill="FFFFFF"/>
        </w:rPr>
        <w:t>2019</w:t>
      </w:r>
      <w:r w:rsidR="00C819C8">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xml:space="preserve">. </w:t>
      </w:r>
    </w:p>
    <w:p w14:paraId="5F0423B9" w14:textId="77777777" w:rsidR="00314E4A" w:rsidRPr="00314E4A" w:rsidRDefault="00956925" w:rsidP="00C010F9">
      <w:pPr>
        <w:pStyle w:val="ListParagraph"/>
        <w:numPr>
          <w:ilvl w:val="0"/>
          <w:numId w:val="10"/>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Targeting: </w:t>
      </w:r>
      <w:r>
        <w:rPr>
          <w:rFonts w:ascii="Times New Roman" w:hAnsi="Times New Roman" w:cs="Times New Roman"/>
          <w:sz w:val="24"/>
          <w:szCs w:val="24"/>
        </w:rPr>
        <w:t>Even though Rolex products are designed for almost every age group, their primary target is the millennial customers. These customers range from upper-middle class to upper class and therefore, quality is a primary concern for Rolex. The customers are, therefore, rich and would pay a high price for quality products.</w:t>
      </w:r>
    </w:p>
    <w:p w14:paraId="3CDB58BC" w14:textId="77777777" w:rsidR="00314E4A" w:rsidRPr="00C010F9" w:rsidRDefault="00956925" w:rsidP="00C010F9">
      <w:pPr>
        <w:pStyle w:val="ListParagraph"/>
        <w:numPr>
          <w:ilvl w:val="0"/>
          <w:numId w:val="10"/>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Positioning: </w:t>
      </w:r>
      <w:r>
        <w:rPr>
          <w:rFonts w:ascii="Times New Roman" w:hAnsi="Times New Roman" w:cs="Times New Roman"/>
          <w:sz w:val="24"/>
          <w:szCs w:val="24"/>
        </w:rPr>
        <w:t>Rolex has positioned its brand in a manner so that they do not have to compromise with quality</w:t>
      </w:r>
      <w:r w:rsidR="00C819C8">
        <w:rPr>
          <w:rFonts w:ascii="Times New Roman" w:hAnsi="Times New Roman" w:cs="Times New Roman"/>
          <w:sz w:val="24"/>
          <w:szCs w:val="24"/>
        </w:rPr>
        <w:t xml:space="preserve"> (</w:t>
      </w:r>
      <w:proofErr w:type="spellStart"/>
      <w:r w:rsidR="00C819C8" w:rsidRPr="00AA7FC3">
        <w:rPr>
          <w:rFonts w:ascii="Times New Roman" w:hAnsi="Times New Roman" w:cs="Times New Roman"/>
          <w:color w:val="222222"/>
          <w:sz w:val="24"/>
          <w:szCs w:val="24"/>
          <w:shd w:val="clear" w:color="auto" w:fill="FFFFFF"/>
        </w:rPr>
        <w:t>Cervellon</w:t>
      </w:r>
      <w:proofErr w:type="spellEnd"/>
      <w:r w:rsidR="00C819C8">
        <w:rPr>
          <w:rFonts w:ascii="Times New Roman" w:hAnsi="Times New Roman" w:cs="Times New Roman"/>
          <w:color w:val="222222"/>
          <w:sz w:val="24"/>
          <w:szCs w:val="24"/>
          <w:shd w:val="clear" w:color="auto" w:fill="FFFFFF"/>
        </w:rPr>
        <w:t xml:space="preserve"> </w:t>
      </w:r>
      <w:r w:rsidR="00C819C8">
        <w:rPr>
          <w:rFonts w:ascii="Times New Roman" w:hAnsi="Times New Roman" w:cs="Times New Roman"/>
          <w:i/>
          <w:color w:val="222222"/>
          <w:sz w:val="24"/>
          <w:szCs w:val="24"/>
          <w:shd w:val="clear" w:color="auto" w:fill="FFFFFF"/>
        </w:rPr>
        <w:t xml:space="preserve">et al. </w:t>
      </w:r>
      <w:r w:rsidR="00C819C8" w:rsidRPr="00AA7FC3">
        <w:rPr>
          <w:rFonts w:ascii="Times New Roman" w:hAnsi="Times New Roman" w:cs="Times New Roman"/>
          <w:color w:val="222222"/>
          <w:sz w:val="24"/>
          <w:szCs w:val="24"/>
          <w:shd w:val="clear" w:color="auto" w:fill="FFFFFF"/>
        </w:rPr>
        <w:t>2019</w:t>
      </w:r>
      <w:r w:rsidR="00C819C8">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xml:space="preserve">. The competitive advantage gained by Rolex is due to their extraordinary look and high quality. The distribution channel of Rolex is excellent. </w:t>
      </w:r>
    </w:p>
    <w:p w14:paraId="45E7E6AF" w14:textId="77777777" w:rsidR="00C010F9" w:rsidRDefault="00956925" w:rsidP="00595065">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The marketing mix elements of Rolex </w:t>
      </w:r>
    </w:p>
    <w:p w14:paraId="6C899EDD" w14:textId="77777777" w:rsidR="003D020F" w:rsidRDefault="00956925" w:rsidP="00595065">
      <w:pPr>
        <w:spacing w:line="360" w:lineRule="auto"/>
        <w:jc w:val="both"/>
        <w:rPr>
          <w:rFonts w:ascii="Times New Roman" w:hAnsi="Times New Roman" w:cs="Times New Roman"/>
          <w:sz w:val="24"/>
          <w:szCs w:val="24"/>
        </w:rPr>
      </w:pPr>
      <w:r>
        <w:rPr>
          <w:rFonts w:ascii="Times New Roman" w:hAnsi="Times New Roman" w:cs="Times New Roman"/>
          <w:sz w:val="24"/>
          <w:szCs w:val="24"/>
        </w:rPr>
        <w:t>The 4Ps of marketing (Product, Place, Price and Promotion) of Rolex has been discussed in the section provided below:</w:t>
      </w:r>
    </w:p>
    <w:p w14:paraId="76A07593" w14:textId="77777777" w:rsidR="003D020F" w:rsidRPr="002A1938" w:rsidRDefault="00956925" w:rsidP="003D020F">
      <w:pPr>
        <w:pStyle w:val="ListParagraph"/>
        <w:numPr>
          <w:ilvl w:val="0"/>
          <w:numId w:val="11"/>
        </w:numPr>
        <w:spacing w:line="360" w:lineRule="auto"/>
        <w:jc w:val="both"/>
        <w:rPr>
          <w:rFonts w:ascii="Times New Roman" w:hAnsi="Times New Roman" w:cs="Times New Roman"/>
          <w:b/>
          <w:sz w:val="24"/>
          <w:szCs w:val="24"/>
        </w:rPr>
      </w:pPr>
      <w:r w:rsidRPr="003D020F">
        <w:rPr>
          <w:rFonts w:ascii="Times New Roman" w:hAnsi="Times New Roman" w:cs="Times New Roman"/>
          <w:b/>
          <w:sz w:val="24"/>
          <w:szCs w:val="24"/>
        </w:rPr>
        <w:t>Product:</w:t>
      </w:r>
      <w:r>
        <w:rPr>
          <w:rFonts w:ascii="Times New Roman" w:hAnsi="Times New Roman" w:cs="Times New Roman"/>
          <w:b/>
          <w:sz w:val="24"/>
          <w:szCs w:val="24"/>
        </w:rPr>
        <w:t xml:space="preserve"> </w:t>
      </w:r>
      <w:r>
        <w:rPr>
          <w:rFonts w:ascii="Times New Roman" w:hAnsi="Times New Roman" w:cs="Times New Roman"/>
          <w:sz w:val="24"/>
          <w:szCs w:val="24"/>
        </w:rPr>
        <w:t xml:space="preserve">Rolex is believed to be the first in the luxury watch industry to introduce several breakthroughs. </w:t>
      </w:r>
      <w:r w:rsidR="002A1938">
        <w:rPr>
          <w:rFonts w:ascii="Times New Roman" w:hAnsi="Times New Roman" w:cs="Times New Roman"/>
          <w:sz w:val="24"/>
          <w:szCs w:val="24"/>
        </w:rPr>
        <w:t>They are the first-ever company to launch waterproof wristwatches in the market. The first company to have displayed date along with time on the dial</w:t>
      </w:r>
      <w:r w:rsidR="00C819C8">
        <w:rPr>
          <w:rFonts w:ascii="Times New Roman" w:hAnsi="Times New Roman" w:cs="Times New Roman"/>
          <w:sz w:val="24"/>
          <w:szCs w:val="24"/>
        </w:rPr>
        <w:t xml:space="preserve"> (</w:t>
      </w:r>
      <w:proofErr w:type="spellStart"/>
      <w:r w:rsidR="00C819C8" w:rsidRPr="00AA7FC3">
        <w:rPr>
          <w:rFonts w:ascii="Times New Roman" w:hAnsi="Times New Roman" w:cs="Times New Roman"/>
          <w:color w:val="222222"/>
          <w:sz w:val="24"/>
          <w:szCs w:val="24"/>
          <w:shd w:val="clear" w:color="auto" w:fill="FFFFFF"/>
        </w:rPr>
        <w:t>Quan</w:t>
      </w:r>
      <w:proofErr w:type="spellEnd"/>
      <w:r w:rsidR="00C819C8">
        <w:rPr>
          <w:rFonts w:ascii="Times New Roman" w:hAnsi="Times New Roman" w:cs="Times New Roman"/>
          <w:color w:val="222222"/>
          <w:sz w:val="24"/>
          <w:szCs w:val="24"/>
          <w:shd w:val="clear" w:color="auto" w:fill="FFFFFF"/>
        </w:rPr>
        <w:t xml:space="preserve"> </w:t>
      </w:r>
      <w:r w:rsidR="00C819C8" w:rsidRPr="00AA7FC3">
        <w:rPr>
          <w:rFonts w:ascii="Times New Roman" w:hAnsi="Times New Roman" w:cs="Times New Roman"/>
          <w:color w:val="222222"/>
          <w:sz w:val="24"/>
          <w:szCs w:val="24"/>
          <w:shd w:val="clear" w:color="auto" w:fill="FFFFFF"/>
        </w:rPr>
        <w:t xml:space="preserve">and </w:t>
      </w:r>
      <w:proofErr w:type="spellStart"/>
      <w:r w:rsidR="00C819C8" w:rsidRPr="00AA7FC3">
        <w:rPr>
          <w:rFonts w:ascii="Times New Roman" w:hAnsi="Times New Roman" w:cs="Times New Roman"/>
          <w:color w:val="222222"/>
          <w:sz w:val="24"/>
          <w:szCs w:val="24"/>
          <w:shd w:val="clear" w:color="auto" w:fill="FFFFFF"/>
        </w:rPr>
        <w:t>Shen</w:t>
      </w:r>
      <w:proofErr w:type="spellEnd"/>
      <w:r w:rsidR="00C819C8" w:rsidRPr="00AA7FC3">
        <w:rPr>
          <w:rFonts w:ascii="Times New Roman" w:hAnsi="Times New Roman" w:cs="Times New Roman"/>
          <w:color w:val="222222"/>
          <w:sz w:val="24"/>
          <w:szCs w:val="24"/>
          <w:shd w:val="clear" w:color="auto" w:fill="FFFFFF"/>
        </w:rPr>
        <w:t>, 2017</w:t>
      </w:r>
      <w:r w:rsidR="00C819C8">
        <w:rPr>
          <w:rFonts w:ascii="Times New Roman" w:hAnsi="Times New Roman" w:cs="Times New Roman"/>
          <w:color w:val="222222"/>
          <w:sz w:val="24"/>
          <w:szCs w:val="24"/>
          <w:shd w:val="clear" w:color="auto" w:fill="FFFFFF"/>
        </w:rPr>
        <w:t>)</w:t>
      </w:r>
      <w:r w:rsidR="002A1938">
        <w:rPr>
          <w:rFonts w:ascii="Times New Roman" w:hAnsi="Times New Roman" w:cs="Times New Roman"/>
          <w:sz w:val="24"/>
          <w:szCs w:val="24"/>
        </w:rPr>
        <w:t xml:space="preserve">. </w:t>
      </w:r>
    </w:p>
    <w:p w14:paraId="04CB7AD2" w14:textId="77777777" w:rsidR="002A1938" w:rsidRPr="00533FF6" w:rsidRDefault="00956925" w:rsidP="003D020F">
      <w:pPr>
        <w:pStyle w:val="ListParagraph"/>
        <w:numPr>
          <w:ilvl w:val="0"/>
          <w:numId w:val="1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Pricing: </w:t>
      </w:r>
      <w:r w:rsidR="00533FF6">
        <w:rPr>
          <w:rFonts w:ascii="Times New Roman" w:hAnsi="Times New Roman" w:cs="Times New Roman"/>
          <w:sz w:val="24"/>
          <w:szCs w:val="24"/>
        </w:rPr>
        <w:t>The premium pricing of Rolex is due to its niche segment. The luxury wristwatch price starts from $5000 and reaches beyond millions of dollar. The price is usually set on the basis of the model and material cost.</w:t>
      </w:r>
    </w:p>
    <w:p w14:paraId="0D338BDB" w14:textId="77777777" w:rsidR="00533FF6" w:rsidRPr="00533FF6" w:rsidRDefault="00956925" w:rsidP="003D020F">
      <w:pPr>
        <w:pStyle w:val="ListParagraph"/>
        <w:numPr>
          <w:ilvl w:val="0"/>
          <w:numId w:val="1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Place: </w:t>
      </w:r>
      <w:r>
        <w:rPr>
          <w:rFonts w:ascii="Times New Roman" w:hAnsi="Times New Roman" w:cs="Times New Roman"/>
          <w:sz w:val="24"/>
          <w:szCs w:val="24"/>
        </w:rPr>
        <w:t>Most of the Rolex products are manufactured in Switzerland and distributed all across the world</w:t>
      </w:r>
      <w:r w:rsidR="00FD42B8">
        <w:rPr>
          <w:rFonts w:ascii="Times New Roman" w:hAnsi="Times New Roman" w:cs="Times New Roman"/>
          <w:sz w:val="24"/>
          <w:szCs w:val="24"/>
        </w:rPr>
        <w:t xml:space="preserve"> (</w:t>
      </w:r>
      <w:proofErr w:type="spellStart"/>
      <w:r w:rsidR="00FD42B8" w:rsidRPr="00AA7FC3">
        <w:rPr>
          <w:rFonts w:ascii="Times New Roman" w:hAnsi="Times New Roman" w:cs="Times New Roman"/>
          <w:color w:val="222222"/>
          <w:sz w:val="24"/>
          <w:szCs w:val="24"/>
          <w:shd w:val="clear" w:color="auto" w:fill="FFFFFF"/>
        </w:rPr>
        <w:t>Quan</w:t>
      </w:r>
      <w:proofErr w:type="spellEnd"/>
      <w:r w:rsidR="00FD42B8">
        <w:rPr>
          <w:rFonts w:ascii="Times New Roman" w:hAnsi="Times New Roman" w:cs="Times New Roman"/>
          <w:color w:val="222222"/>
          <w:sz w:val="24"/>
          <w:szCs w:val="24"/>
          <w:shd w:val="clear" w:color="auto" w:fill="FFFFFF"/>
        </w:rPr>
        <w:t xml:space="preserve"> </w:t>
      </w:r>
      <w:r w:rsidR="00FD42B8" w:rsidRPr="00AA7FC3">
        <w:rPr>
          <w:rFonts w:ascii="Times New Roman" w:hAnsi="Times New Roman" w:cs="Times New Roman"/>
          <w:color w:val="222222"/>
          <w:sz w:val="24"/>
          <w:szCs w:val="24"/>
          <w:shd w:val="clear" w:color="auto" w:fill="FFFFFF"/>
        </w:rPr>
        <w:t xml:space="preserve">and </w:t>
      </w:r>
      <w:proofErr w:type="spellStart"/>
      <w:r w:rsidR="00FD42B8" w:rsidRPr="00AA7FC3">
        <w:rPr>
          <w:rFonts w:ascii="Times New Roman" w:hAnsi="Times New Roman" w:cs="Times New Roman"/>
          <w:color w:val="222222"/>
          <w:sz w:val="24"/>
          <w:szCs w:val="24"/>
          <w:shd w:val="clear" w:color="auto" w:fill="FFFFFF"/>
        </w:rPr>
        <w:t>Shen</w:t>
      </w:r>
      <w:proofErr w:type="spellEnd"/>
      <w:r w:rsidR="00FD42B8" w:rsidRPr="00AA7FC3">
        <w:rPr>
          <w:rFonts w:ascii="Times New Roman" w:hAnsi="Times New Roman" w:cs="Times New Roman"/>
          <w:color w:val="222222"/>
          <w:sz w:val="24"/>
          <w:szCs w:val="24"/>
          <w:shd w:val="clear" w:color="auto" w:fill="FFFFFF"/>
        </w:rPr>
        <w:t>, 2017</w:t>
      </w:r>
      <w:r w:rsidR="00FD42B8">
        <w:rPr>
          <w:rFonts w:ascii="Times New Roman" w:hAnsi="Times New Roman" w:cs="Times New Roman"/>
          <w:color w:val="222222"/>
          <w:sz w:val="24"/>
          <w:szCs w:val="24"/>
          <w:shd w:val="clear" w:color="auto" w:fill="FFFFFF"/>
        </w:rPr>
        <w:t>)</w:t>
      </w:r>
      <w:r>
        <w:rPr>
          <w:rFonts w:ascii="Times New Roman" w:hAnsi="Times New Roman" w:cs="Times New Roman"/>
          <w:sz w:val="24"/>
          <w:szCs w:val="24"/>
        </w:rPr>
        <w:t xml:space="preserve">. The watches are not available in smaller stores and therefore, they target the upscale areas. </w:t>
      </w:r>
    </w:p>
    <w:p w14:paraId="0D890191" w14:textId="77777777" w:rsidR="00533FF6" w:rsidRPr="00A3659B" w:rsidRDefault="00956925" w:rsidP="003D020F">
      <w:pPr>
        <w:pStyle w:val="ListParagraph"/>
        <w:numPr>
          <w:ilvl w:val="0"/>
          <w:numId w:val="1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Promotion: </w:t>
      </w:r>
      <w:r>
        <w:rPr>
          <w:rFonts w:ascii="Times New Roman" w:hAnsi="Times New Roman" w:cs="Times New Roman"/>
          <w:sz w:val="24"/>
          <w:szCs w:val="24"/>
        </w:rPr>
        <w:t xml:space="preserve">Both traditional and digital mode of promotion is used by Rolex for marketing their products. They sponsor several high-profile events such as the Wimbledon, Australian open and golf </w:t>
      </w:r>
      <w:r w:rsidR="00A3659B">
        <w:rPr>
          <w:rFonts w:ascii="Times New Roman" w:hAnsi="Times New Roman" w:cs="Times New Roman"/>
          <w:sz w:val="24"/>
          <w:szCs w:val="24"/>
        </w:rPr>
        <w:t>tournaments</w:t>
      </w:r>
      <w:r>
        <w:rPr>
          <w:rFonts w:ascii="Times New Roman" w:hAnsi="Times New Roman" w:cs="Times New Roman"/>
          <w:sz w:val="24"/>
          <w:szCs w:val="24"/>
        </w:rPr>
        <w:t xml:space="preserve">. </w:t>
      </w:r>
    </w:p>
    <w:p w14:paraId="5C0DC335" w14:textId="77777777" w:rsidR="00A3659B" w:rsidRDefault="00956925" w:rsidP="00A3659B">
      <w:pPr>
        <w:spacing w:line="360" w:lineRule="auto"/>
        <w:jc w:val="both"/>
        <w:rPr>
          <w:rFonts w:ascii="Times New Roman" w:hAnsi="Times New Roman" w:cs="Times New Roman"/>
          <w:b/>
          <w:sz w:val="24"/>
          <w:szCs w:val="24"/>
        </w:rPr>
      </w:pPr>
      <w:r>
        <w:rPr>
          <w:rFonts w:ascii="Times New Roman" w:hAnsi="Times New Roman" w:cs="Times New Roman"/>
          <w:b/>
          <w:sz w:val="24"/>
          <w:szCs w:val="24"/>
        </w:rPr>
        <w:t>Conclusion</w:t>
      </w:r>
    </w:p>
    <w:p w14:paraId="1706B68D" w14:textId="77777777" w:rsidR="00A3659B" w:rsidRDefault="00956925" w:rsidP="00A3659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study has shown that the effective marketing </w:t>
      </w:r>
      <w:r w:rsidR="00DB7097">
        <w:rPr>
          <w:rFonts w:ascii="Times New Roman" w:hAnsi="Times New Roman" w:cs="Times New Roman"/>
          <w:sz w:val="24"/>
          <w:szCs w:val="24"/>
        </w:rPr>
        <w:t>strategies of Rolex have</w:t>
      </w:r>
      <w:r>
        <w:rPr>
          <w:rFonts w:ascii="Times New Roman" w:hAnsi="Times New Roman" w:cs="Times New Roman"/>
          <w:sz w:val="24"/>
          <w:szCs w:val="24"/>
        </w:rPr>
        <w:t xml:space="preserve"> led them to reach a wider and luxury customer base all across the world. </w:t>
      </w:r>
      <w:r w:rsidR="00DB7097">
        <w:rPr>
          <w:rFonts w:ascii="Times New Roman" w:hAnsi="Times New Roman" w:cs="Times New Roman"/>
          <w:sz w:val="24"/>
          <w:szCs w:val="24"/>
        </w:rPr>
        <w:t xml:space="preserve">They have set an example for the other luxury wristwatch companies through constant innovation and accurate use of technologies. They are committed to offering high-quality </w:t>
      </w:r>
      <w:r w:rsidR="00A12737">
        <w:rPr>
          <w:rFonts w:ascii="Times New Roman" w:hAnsi="Times New Roman" w:cs="Times New Roman"/>
          <w:sz w:val="24"/>
          <w:szCs w:val="24"/>
        </w:rPr>
        <w:t xml:space="preserve">products </w:t>
      </w:r>
      <w:r w:rsidR="00DB7097">
        <w:rPr>
          <w:rFonts w:ascii="Times New Roman" w:hAnsi="Times New Roman" w:cs="Times New Roman"/>
          <w:sz w:val="24"/>
          <w:szCs w:val="24"/>
        </w:rPr>
        <w:t>along with an extraordinary look to the customers</w:t>
      </w:r>
      <w:r w:rsidR="00A12737">
        <w:rPr>
          <w:rFonts w:ascii="Times New Roman" w:hAnsi="Times New Roman" w:cs="Times New Roman"/>
          <w:sz w:val="24"/>
          <w:szCs w:val="24"/>
        </w:rPr>
        <w:t xml:space="preserve">. </w:t>
      </w:r>
    </w:p>
    <w:p w14:paraId="77960115" w14:textId="77777777" w:rsidR="00A12737" w:rsidRDefault="00956925" w:rsidP="00A3659B">
      <w:pPr>
        <w:spacing w:line="360" w:lineRule="auto"/>
        <w:jc w:val="both"/>
        <w:rPr>
          <w:rFonts w:ascii="Times New Roman" w:hAnsi="Times New Roman" w:cs="Times New Roman"/>
          <w:b/>
          <w:sz w:val="24"/>
          <w:szCs w:val="24"/>
        </w:rPr>
      </w:pPr>
      <w:r w:rsidRPr="00A12737">
        <w:rPr>
          <w:rFonts w:ascii="Times New Roman" w:hAnsi="Times New Roman" w:cs="Times New Roman"/>
          <w:b/>
          <w:sz w:val="24"/>
          <w:szCs w:val="24"/>
        </w:rPr>
        <w:t>Recommendation</w:t>
      </w:r>
    </w:p>
    <w:p w14:paraId="50B475DE" w14:textId="77777777" w:rsidR="00A12737" w:rsidRDefault="00956925" w:rsidP="00A3659B">
      <w:pPr>
        <w:spacing w:line="360" w:lineRule="auto"/>
        <w:jc w:val="both"/>
        <w:rPr>
          <w:rFonts w:ascii="Times New Roman" w:hAnsi="Times New Roman" w:cs="Times New Roman"/>
          <w:sz w:val="24"/>
          <w:szCs w:val="24"/>
        </w:rPr>
      </w:pPr>
      <w:r>
        <w:rPr>
          <w:rFonts w:ascii="Times New Roman" w:hAnsi="Times New Roman" w:cs="Times New Roman"/>
          <w:sz w:val="24"/>
          <w:szCs w:val="24"/>
        </w:rPr>
        <w:t>Based on the analysis, a few recommendations have been made:</w:t>
      </w:r>
    </w:p>
    <w:p w14:paraId="361AAD93" w14:textId="77777777" w:rsidR="00A12737" w:rsidRDefault="00956925" w:rsidP="00A12737">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recommended that the Rolex watches are more accessible and this can achieve by reducing the price of the products. </w:t>
      </w:r>
    </w:p>
    <w:p w14:paraId="3881B7C5" w14:textId="77777777" w:rsidR="00A12737" w:rsidRDefault="00956925" w:rsidP="00A12737">
      <w:pPr>
        <w:pStyle w:val="ListParagraph"/>
        <w:numPr>
          <w:ilvl w:val="0"/>
          <w:numId w:val="1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recommended that they enhance online services in order to gain more access to millennial customers. </w:t>
      </w:r>
    </w:p>
    <w:p w14:paraId="6373D276" w14:textId="77777777" w:rsidR="006C16CF" w:rsidRPr="005B171E" w:rsidRDefault="00956925" w:rsidP="005B171E">
      <w:pPr>
        <w:rPr>
          <w:rFonts w:ascii="Times New Roman" w:hAnsi="Times New Roman" w:cs="Times New Roman"/>
          <w:sz w:val="24"/>
          <w:szCs w:val="24"/>
        </w:rPr>
      </w:pPr>
      <w:r w:rsidRPr="00AA7FC3">
        <w:rPr>
          <w:rFonts w:ascii="Times New Roman" w:hAnsi="Times New Roman" w:cs="Times New Roman"/>
          <w:b/>
          <w:sz w:val="28"/>
          <w:szCs w:val="28"/>
        </w:rPr>
        <w:lastRenderedPageBreak/>
        <w:t xml:space="preserve">Reference List </w:t>
      </w:r>
    </w:p>
    <w:p w14:paraId="6D5DE729" w14:textId="77777777" w:rsidR="006C16CF" w:rsidRPr="00AA7FC3" w:rsidRDefault="00956925" w:rsidP="006C16CF">
      <w:pPr>
        <w:spacing w:line="360" w:lineRule="auto"/>
        <w:jc w:val="both"/>
        <w:rPr>
          <w:rFonts w:ascii="Times New Roman" w:hAnsi="Times New Roman" w:cs="Times New Roman"/>
          <w:b/>
          <w:sz w:val="24"/>
          <w:szCs w:val="24"/>
        </w:rPr>
      </w:pPr>
      <w:r w:rsidRPr="00AA7FC3">
        <w:rPr>
          <w:rFonts w:ascii="Times New Roman" w:hAnsi="Times New Roman" w:cs="Times New Roman"/>
          <w:b/>
          <w:sz w:val="24"/>
          <w:szCs w:val="24"/>
        </w:rPr>
        <w:t xml:space="preserve">Journals </w:t>
      </w:r>
    </w:p>
    <w:p w14:paraId="4679F81F" w14:textId="77777777" w:rsidR="00956925" w:rsidRPr="00AA7FC3" w:rsidRDefault="00956925" w:rsidP="006C16CF">
      <w:pPr>
        <w:spacing w:line="360" w:lineRule="auto"/>
        <w:jc w:val="both"/>
        <w:rPr>
          <w:rFonts w:ascii="Times New Roman" w:hAnsi="Times New Roman" w:cs="Times New Roman"/>
          <w:color w:val="222222"/>
          <w:sz w:val="24"/>
          <w:szCs w:val="24"/>
          <w:shd w:val="clear" w:color="auto" w:fill="FFFFFF"/>
        </w:rPr>
      </w:pPr>
      <w:proofErr w:type="spellStart"/>
      <w:r w:rsidRPr="00AA7FC3">
        <w:rPr>
          <w:rFonts w:ascii="Times New Roman" w:hAnsi="Times New Roman" w:cs="Times New Roman"/>
          <w:color w:val="222222"/>
          <w:sz w:val="24"/>
          <w:szCs w:val="24"/>
          <w:shd w:val="clear" w:color="auto" w:fill="FFFFFF"/>
        </w:rPr>
        <w:t>Cervellon</w:t>
      </w:r>
      <w:proofErr w:type="spellEnd"/>
      <w:r w:rsidRPr="00AA7FC3">
        <w:rPr>
          <w:rFonts w:ascii="Times New Roman" w:hAnsi="Times New Roman" w:cs="Times New Roman"/>
          <w:color w:val="222222"/>
          <w:sz w:val="24"/>
          <w:szCs w:val="24"/>
          <w:shd w:val="clear" w:color="auto" w:fill="FFFFFF"/>
        </w:rPr>
        <w:t xml:space="preserve">, M.C., </w:t>
      </w:r>
      <w:proofErr w:type="spellStart"/>
      <w:r w:rsidRPr="00AA7FC3">
        <w:rPr>
          <w:rFonts w:ascii="Times New Roman" w:hAnsi="Times New Roman" w:cs="Times New Roman"/>
          <w:color w:val="222222"/>
          <w:sz w:val="24"/>
          <w:szCs w:val="24"/>
          <w:shd w:val="clear" w:color="auto" w:fill="FFFFFF"/>
        </w:rPr>
        <w:t>Poujol</w:t>
      </w:r>
      <w:proofErr w:type="spellEnd"/>
      <w:r w:rsidRPr="00AA7FC3">
        <w:rPr>
          <w:rFonts w:ascii="Times New Roman" w:hAnsi="Times New Roman" w:cs="Times New Roman"/>
          <w:color w:val="222222"/>
          <w:sz w:val="24"/>
          <w:szCs w:val="24"/>
          <w:shd w:val="clear" w:color="auto" w:fill="FFFFFF"/>
        </w:rPr>
        <w:t xml:space="preserve">, J.F. and Tanner </w:t>
      </w:r>
      <w:proofErr w:type="spellStart"/>
      <w:r w:rsidRPr="00AA7FC3">
        <w:rPr>
          <w:rFonts w:ascii="Times New Roman" w:hAnsi="Times New Roman" w:cs="Times New Roman"/>
          <w:color w:val="222222"/>
          <w:sz w:val="24"/>
          <w:szCs w:val="24"/>
          <w:shd w:val="clear" w:color="auto" w:fill="FFFFFF"/>
        </w:rPr>
        <w:t>Jr</w:t>
      </w:r>
      <w:proofErr w:type="spellEnd"/>
      <w:r w:rsidRPr="00AA7FC3">
        <w:rPr>
          <w:rFonts w:ascii="Times New Roman" w:hAnsi="Times New Roman" w:cs="Times New Roman"/>
          <w:color w:val="222222"/>
          <w:sz w:val="24"/>
          <w:szCs w:val="24"/>
          <w:shd w:val="clear" w:color="auto" w:fill="FFFFFF"/>
        </w:rPr>
        <w:t xml:space="preserve">, J.F., 2019. </w:t>
      </w:r>
      <w:proofErr w:type="gramStart"/>
      <w:r w:rsidRPr="00AA7FC3">
        <w:rPr>
          <w:rFonts w:ascii="Times New Roman" w:hAnsi="Times New Roman" w:cs="Times New Roman"/>
          <w:color w:val="222222"/>
          <w:sz w:val="24"/>
          <w:szCs w:val="24"/>
          <w:shd w:val="clear" w:color="auto" w:fill="FFFFFF"/>
        </w:rPr>
        <w:t>Judging by the wristwatch: Salespersons’ responses to status signals and stereotypes of luxury clients.</w:t>
      </w:r>
      <w:proofErr w:type="gramEnd"/>
      <w:r w:rsidRPr="00AA7FC3">
        <w:rPr>
          <w:rFonts w:ascii="Times New Roman" w:hAnsi="Times New Roman" w:cs="Times New Roman"/>
          <w:color w:val="222222"/>
          <w:sz w:val="24"/>
          <w:szCs w:val="24"/>
          <w:shd w:val="clear" w:color="auto" w:fill="FFFFFF"/>
        </w:rPr>
        <w:t> </w:t>
      </w:r>
      <w:proofErr w:type="gramStart"/>
      <w:r w:rsidRPr="00AA7FC3">
        <w:rPr>
          <w:rFonts w:ascii="Times New Roman" w:hAnsi="Times New Roman" w:cs="Times New Roman"/>
          <w:i/>
          <w:iCs/>
          <w:color w:val="222222"/>
          <w:sz w:val="24"/>
          <w:szCs w:val="24"/>
          <w:shd w:val="clear" w:color="auto" w:fill="FFFFFF"/>
        </w:rPr>
        <w:t>Journal of Retailing and Consumer Services</w:t>
      </w:r>
      <w:r w:rsidRPr="00AA7FC3">
        <w:rPr>
          <w:rFonts w:ascii="Times New Roman" w:hAnsi="Times New Roman" w:cs="Times New Roman"/>
          <w:color w:val="222222"/>
          <w:sz w:val="24"/>
          <w:szCs w:val="24"/>
          <w:shd w:val="clear" w:color="auto" w:fill="FFFFFF"/>
        </w:rPr>
        <w:t>, </w:t>
      </w:r>
      <w:r w:rsidRPr="00AA7FC3">
        <w:rPr>
          <w:rFonts w:ascii="Times New Roman" w:hAnsi="Times New Roman" w:cs="Times New Roman"/>
          <w:i/>
          <w:iCs/>
          <w:color w:val="222222"/>
          <w:sz w:val="24"/>
          <w:szCs w:val="24"/>
          <w:shd w:val="clear" w:color="auto" w:fill="FFFFFF"/>
        </w:rPr>
        <w:t>51</w:t>
      </w:r>
      <w:r w:rsidRPr="00AA7FC3">
        <w:rPr>
          <w:rFonts w:ascii="Times New Roman" w:hAnsi="Times New Roman" w:cs="Times New Roman"/>
          <w:color w:val="222222"/>
          <w:sz w:val="24"/>
          <w:szCs w:val="24"/>
          <w:shd w:val="clear" w:color="auto" w:fill="FFFFFF"/>
        </w:rPr>
        <w:t>, pp.191-201.</w:t>
      </w:r>
      <w:proofErr w:type="gramEnd"/>
    </w:p>
    <w:p w14:paraId="50308A36" w14:textId="77777777" w:rsidR="00956925" w:rsidRPr="00AA7FC3" w:rsidRDefault="00956925" w:rsidP="006C16CF">
      <w:pPr>
        <w:spacing w:line="360" w:lineRule="auto"/>
        <w:jc w:val="both"/>
        <w:rPr>
          <w:rFonts w:ascii="Times New Roman" w:hAnsi="Times New Roman" w:cs="Times New Roman"/>
          <w:color w:val="222222"/>
          <w:sz w:val="24"/>
          <w:szCs w:val="24"/>
          <w:shd w:val="clear" w:color="auto" w:fill="FFFFFF"/>
        </w:rPr>
      </w:pPr>
      <w:proofErr w:type="spellStart"/>
      <w:r w:rsidRPr="00AA7FC3">
        <w:rPr>
          <w:rFonts w:ascii="Times New Roman" w:hAnsi="Times New Roman" w:cs="Times New Roman"/>
          <w:color w:val="222222"/>
          <w:sz w:val="24"/>
          <w:szCs w:val="24"/>
          <w:shd w:val="clear" w:color="auto" w:fill="FFFFFF"/>
        </w:rPr>
        <w:t>Ndegwa</w:t>
      </w:r>
      <w:proofErr w:type="spellEnd"/>
      <w:r w:rsidRPr="00AA7FC3">
        <w:rPr>
          <w:rFonts w:ascii="Times New Roman" w:hAnsi="Times New Roman" w:cs="Times New Roman"/>
          <w:color w:val="222222"/>
          <w:sz w:val="24"/>
          <w:szCs w:val="24"/>
          <w:shd w:val="clear" w:color="auto" w:fill="FFFFFF"/>
        </w:rPr>
        <w:t xml:space="preserve">, K., </w:t>
      </w:r>
      <w:proofErr w:type="spellStart"/>
      <w:r w:rsidRPr="00AA7FC3">
        <w:rPr>
          <w:rFonts w:ascii="Times New Roman" w:hAnsi="Times New Roman" w:cs="Times New Roman"/>
          <w:color w:val="222222"/>
          <w:sz w:val="24"/>
          <w:szCs w:val="24"/>
          <w:shd w:val="clear" w:color="auto" w:fill="FFFFFF"/>
        </w:rPr>
        <w:t>Ngugi</w:t>
      </w:r>
      <w:proofErr w:type="spellEnd"/>
      <w:r w:rsidRPr="00AA7FC3">
        <w:rPr>
          <w:rFonts w:ascii="Times New Roman" w:hAnsi="Times New Roman" w:cs="Times New Roman"/>
          <w:color w:val="222222"/>
          <w:sz w:val="24"/>
          <w:szCs w:val="24"/>
          <w:shd w:val="clear" w:color="auto" w:fill="FFFFFF"/>
        </w:rPr>
        <w:t xml:space="preserve">, P.K. and </w:t>
      </w:r>
      <w:proofErr w:type="spellStart"/>
      <w:r w:rsidRPr="00AA7FC3">
        <w:rPr>
          <w:rFonts w:ascii="Times New Roman" w:hAnsi="Times New Roman" w:cs="Times New Roman"/>
          <w:color w:val="222222"/>
          <w:sz w:val="24"/>
          <w:szCs w:val="24"/>
          <w:shd w:val="clear" w:color="auto" w:fill="FFFFFF"/>
        </w:rPr>
        <w:t>Muturi</w:t>
      </w:r>
      <w:proofErr w:type="spellEnd"/>
      <w:r w:rsidRPr="00AA7FC3">
        <w:rPr>
          <w:rFonts w:ascii="Times New Roman" w:hAnsi="Times New Roman" w:cs="Times New Roman"/>
          <w:color w:val="222222"/>
          <w:sz w:val="24"/>
          <w:szCs w:val="24"/>
          <w:shd w:val="clear" w:color="auto" w:fill="FFFFFF"/>
        </w:rPr>
        <w:t>, W.M., 2017. Influence of Entrepreneurial Marketing Strategies on the Growth of Small and Medium Water Bottling Enterprises in Kenya. </w:t>
      </w:r>
      <w:proofErr w:type="gramStart"/>
      <w:r w:rsidRPr="00AA7FC3">
        <w:rPr>
          <w:rFonts w:ascii="Times New Roman" w:hAnsi="Times New Roman" w:cs="Times New Roman"/>
          <w:i/>
          <w:iCs/>
          <w:color w:val="222222"/>
          <w:sz w:val="24"/>
          <w:szCs w:val="24"/>
          <w:shd w:val="clear" w:color="auto" w:fill="FFFFFF"/>
        </w:rPr>
        <w:t>International Journal of Entrepreneurship and Project Management</w:t>
      </w:r>
      <w:r w:rsidRPr="00AA7FC3">
        <w:rPr>
          <w:rFonts w:ascii="Times New Roman" w:hAnsi="Times New Roman" w:cs="Times New Roman"/>
          <w:color w:val="222222"/>
          <w:sz w:val="24"/>
          <w:szCs w:val="24"/>
          <w:shd w:val="clear" w:color="auto" w:fill="FFFFFF"/>
        </w:rPr>
        <w:t>, </w:t>
      </w:r>
      <w:r w:rsidRPr="00AA7FC3">
        <w:rPr>
          <w:rFonts w:ascii="Times New Roman" w:hAnsi="Times New Roman" w:cs="Times New Roman"/>
          <w:i/>
          <w:iCs/>
          <w:color w:val="222222"/>
          <w:sz w:val="24"/>
          <w:szCs w:val="24"/>
          <w:shd w:val="clear" w:color="auto" w:fill="FFFFFF"/>
        </w:rPr>
        <w:t>2</w:t>
      </w:r>
      <w:r w:rsidRPr="00AA7FC3">
        <w:rPr>
          <w:rFonts w:ascii="Times New Roman" w:hAnsi="Times New Roman" w:cs="Times New Roman"/>
          <w:color w:val="222222"/>
          <w:sz w:val="24"/>
          <w:szCs w:val="24"/>
          <w:shd w:val="clear" w:color="auto" w:fill="FFFFFF"/>
        </w:rPr>
        <w:t>(1), pp.47-71.</w:t>
      </w:r>
      <w:proofErr w:type="gramEnd"/>
    </w:p>
    <w:p w14:paraId="7133285C" w14:textId="77777777" w:rsidR="00956925" w:rsidRPr="00AA7FC3" w:rsidRDefault="00956925" w:rsidP="006C16CF">
      <w:pPr>
        <w:spacing w:line="360" w:lineRule="auto"/>
        <w:jc w:val="both"/>
        <w:rPr>
          <w:rFonts w:ascii="Times New Roman" w:hAnsi="Times New Roman" w:cs="Times New Roman"/>
          <w:color w:val="222222"/>
          <w:sz w:val="24"/>
          <w:szCs w:val="24"/>
          <w:shd w:val="clear" w:color="auto" w:fill="FFFFFF"/>
        </w:rPr>
      </w:pPr>
      <w:proofErr w:type="gramStart"/>
      <w:r w:rsidRPr="00AA7FC3">
        <w:rPr>
          <w:rFonts w:ascii="Times New Roman" w:hAnsi="Times New Roman" w:cs="Times New Roman"/>
          <w:color w:val="222222"/>
          <w:sz w:val="24"/>
          <w:szCs w:val="24"/>
          <w:shd w:val="clear" w:color="auto" w:fill="FFFFFF"/>
        </w:rPr>
        <w:t>Pan, W., Chen, L. and Zhan, W., 2019.</w:t>
      </w:r>
      <w:proofErr w:type="gramEnd"/>
      <w:r w:rsidRPr="00AA7FC3">
        <w:rPr>
          <w:rFonts w:ascii="Times New Roman" w:hAnsi="Times New Roman" w:cs="Times New Roman"/>
          <w:color w:val="222222"/>
          <w:sz w:val="24"/>
          <w:szCs w:val="24"/>
          <w:shd w:val="clear" w:color="auto" w:fill="FFFFFF"/>
        </w:rPr>
        <w:t xml:space="preserve"> PESTEL analysis of construction productivity enhancement strategies: A case study of three economies. </w:t>
      </w:r>
      <w:proofErr w:type="gramStart"/>
      <w:r w:rsidRPr="00AA7FC3">
        <w:rPr>
          <w:rFonts w:ascii="Times New Roman" w:hAnsi="Times New Roman" w:cs="Times New Roman"/>
          <w:i/>
          <w:iCs/>
          <w:color w:val="222222"/>
          <w:sz w:val="24"/>
          <w:szCs w:val="24"/>
          <w:shd w:val="clear" w:color="auto" w:fill="FFFFFF"/>
        </w:rPr>
        <w:t>Journal of Management in Engineering</w:t>
      </w:r>
      <w:r w:rsidRPr="00AA7FC3">
        <w:rPr>
          <w:rFonts w:ascii="Times New Roman" w:hAnsi="Times New Roman" w:cs="Times New Roman"/>
          <w:color w:val="222222"/>
          <w:sz w:val="24"/>
          <w:szCs w:val="24"/>
          <w:shd w:val="clear" w:color="auto" w:fill="FFFFFF"/>
        </w:rPr>
        <w:t>, </w:t>
      </w:r>
      <w:r w:rsidRPr="00AA7FC3">
        <w:rPr>
          <w:rFonts w:ascii="Times New Roman" w:hAnsi="Times New Roman" w:cs="Times New Roman"/>
          <w:i/>
          <w:iCs/>
          <w:color w:val="222222"/>
          <w:sz w:val="24"/>
          <w:szCs w:val="24"/>
          <w:shd w:val="clear" w:color="auto" w:fill="FFFFFF"/>
        </w:rPr>
        <w:t>35</w:t>
      </w:r>
      <w:r w:rsidRPr="00AA7FC3">
        <w:rPr>
          <w:rFonts w:ascii="Times New Roman" w:hAnsi="Times New Roman" w:cs="Times New Roman"/>
          <w:color w:val="222222"/>
          <w:sz w:val="24"/>
          <w:szCs w:val="24"/>
          <w:shd w:val="clear" w:color="auto" w:fill="FFFFFF"/>
        </w:rPr>
        <w:t>(1), p.05018013.</w:t>
      </w:r>
      <w:proofErr w:type="gramEnd"/>
    </w:p>
    <w:p w14:paraId="52A03D18" w14:textId="77777777" w:rsidR="00956925" w:rsidRPr="00AA7FC3" w:rsidRDefault="00956925" w:rsidP="006C16CF">
      <w:pPr>
        <w:spacing w:line="360" w:lineRule="auto"/>
        <w:jc w:val="both"/>
        <w:rPr>
          <w:rFonts w:ascii="Times New Roman" w:hAnsi="Times New Roman" w:cs="Times New Roman"/>
          <w:color w:val="222222"/>
          <w:sz w:val="24"/>
          <w:szCs w:val="24"/>
          <w:shd w:val="clear" w:color="auto" w:fill="FFFFFF"/>
        </w:rPr>
      </w:pPr>
      <w:proofErr w:type="spellStart"/>
      <w:r w:rsidRPr="00AA7FC3">
        <w:rPr>
          <w:rFonts w:ascii="Times New Roman" w:hAnsi="Times New Roman" w:cs="Times New Roman"/>
          <w:color w:val="222222"/>
          <w:sz w:val="24"/>
          <w:szCs w:val="24"/>
          <w:shd w:val="clear" w:color="auto" w:fill="FFFFFF"/>
        </w:rPr>
        <w:t>Phadermrod</w:t>
      </w:r>
      <w:proofErr w:type="spellEnd"/>
      <w:r w:rsidRPr="00AA7FC3">
        <w:rPr>
          <w:rFonts w:ascii="Times New Roman" w:hAnsi="Times New Roman" w:cs="Times New Roman"/>
          <w:color w:val="222222"/>
          <w:sz w:val="24"/>
          <w:szCs w:val="24"/>
          <w:shd w:val="clear" w:color="auto" w:fill="FFFFFF"/>
        </w:rPr>
        <w:t>, B., Crowder, R.M. and Wills, G.B., 2019. Importance-performance analysis based SWOT analysis. </w:t>
      </w:r>
      <w:proofErr w:type="gramStart"/>
      <w:r w:rsidRPr="00AA7FC3">
        <w:rPr>
          <w:rFonts w:ascii="Times New Roman" w:hAnsi="Times New Roman" w:cs="Times New Roman"/>
          <w:i/>
          <w:iCs/>
          <w:color w:val="222222"/>
          <w:sz w:val="24"/>
          <w:szCs w:val="24"/>
          <w:shd w:val="clear" w:color="auto" w:fill="FFFFFF"/>
        </w:rPr>
        <w:t>International Journal of Information Management</w:t>
      </w:r>
      <w:r w:rsidRPr="00AA7FC3">
        <w:rPr>
          <w:rFonts w:ascii="Times New Roman" w:hAnsi="Times New Roman" w:cs="Times New Roman"/>
          <w:color w:val="222222"/>
          <w:sz w:val="24"/>
          <w:szCs w:val="24"/>
          <w:shd w:val="clear" w:color="auto" w:fill="FFFFFF"/>
        </w:rPr>
        <w:t>, </w:t>
      </w:r>
      <w:r w:rsidRPr="00AA7FC3">
        <w:rPr>
          <w:rFonts w:ascii="Times New Roman" w:hAnsi="Times New Roman" w:cs="Times New Roman"/>
          <w:i/>
          <w:iCs/>
          <w:color w:val="222222"/>
          <w:sz w:val="24"/>
          <w:szCs w:val="24"/>
          <w:shd w:val="clear" w:color="auto" w:fill="FFFFFF"/>
        </w:rPr>
        <w:t>44</w:t>
      </w:r>
      <w:r w:rsidRPr="00AA7FC3">
        <w:rPr>
          <w:rFonts w:ascii="Times New Roman" w:hAnsi="Times New Roman" w:cs="Times New Roman"/>
          <w:color w:val="222222"/>
          <w:sz w:val="24"/>
          <w:szCs w:val="24"/>
          <w:shd w:val="clear" w:color="auto" w:fill="FFFFFF"/>
        </w:rPr>
        <w:t>, pp.194-203.</w:t>
      </w:r>
      <w:proofErr w:type="gramEnd"/>
    </w:p>
    <w:p w14:paraId="68549C4E" w14:textId="77777777" w:rsidR="00956925" w:rsidRPr="00AA7FC3" w:rsidRDefault="00956925" w:rsidP="006C16CF">
      <w:pPr>
        <w:spacing w:line="360" w:lineRule="auto"/>
        <w:jc w:val="both"/>
        <w:rPr>
          <w:rFonts w:ascii="Times New Roman" w:hAnsi="Times New Roman" w:cs="Times New Roman"/>
          <w:color w:val="222222"/>
          <w:sz w:val="24"/>
          <w:szCs w:val="24"/>
          <w:shd w:val="clear" w:color="auto" w:fill="FFFFFF"/>
        </w:rPr>
      </w:pPr>
      <w:proofErr w:type="gramStart"/>
      <w:r w:rsidRPr="00AA7FC3">
        <w:rPr>
          <w:rFonts w:ascii="Times New Roman" w:hAnsi="Times New Roman" w:cs="Times New Roman"/>
          <w:color w:val="222222"/>
          <w:sz w:val="24"/>
          <w:szCs w:val="24"/>
          <w:shd w:val="clear" w:color="auto" w:fill="FFFFFF"/>
        </w:rPr>
        <w:t xml:space="preserve">Pop, N.A.T. and </w:t>
      </w:r>
      <w:proofErr w:type="spellStart"/>
      <w:r w:rsidRPr="00AA7FC3">
        <w:rPr>
          <w:rFonts w:ascii="Times New Roman" w:hAnsi="Times New Roman" w:cs="Times New Roman"/>
          <w:color w:val="222222"/>
          <w:sz w:val="24"/>
          <w:szCs w:val="24"/>
          <w:shd w:val="clear" w:color="auto" w:fill="FFFFFF"/>
        </w:rPr>
        <w:t>Zottu</w:t>
      </w:r>
      <w:proofErr w:type="spellEnd"/>
      <w:r w:rsidRPr="00AA7FC3">
        <w:rPr>
          <w:rFonts w:ascii="Times New Roman" w:hAnsi="Times New Roman" w:cs="Times New Roman"/>
          <w:color w:val="222222"/>
          <w:sz w:val="24"/>
          <w:szCs w:val="24"/>
          <w:shd w:val="clear" w:color="auto" w:fill="FFFFFF"/>
        </w:rPr>
        <w:t>-Z, M., 2016.</w:t>
      </w:r>
      <w:proofErr w:type="gramEnd"/>
      <w:r w:rsidRPr="00AA7FC3">
        <w:rPr>
          <w:rFonts w:ascii="Times New Roman" w:hAnsi="Times New Roman" w:cs="Times New Roman"/>
          <w:color w:val="222222"/>
          <w:sz w:val="24"/>
          <w:szCs w:val="24"/>
          <w:shd w:val="clear" w:color="auto" w:fill="FFFFFF"/>
        </w:rPr>
        <w:t xml:space="preserve"> Brand Significance </w:t>
      </w:r>
      <w:proofErr w:type="gramStart"/>
      <w:r w:rsidRPr="00AA7FC3">
        <w:rPr>
          <w:rFonts w:ascii="Times New Roman" w:hAnsi="Times New Roman" w:cs="Times New Roman"/>
          <w:color w:val="222222"/>
          <w:sz w:val="24"/>
          <w:szCs w:val="24"/>
          <w:shd w:val="clear" w:color="auto" w:fill="FFFFFF"/>
        </w:rPr>
        <w:t>In</w:t>
      </w:r>
      <w:proofErr w:type="gramEnd"/>
      <w:r w:rsidRPr="00AA7FC3">
        <w:rPr>
          <w:rFonts w:ascii="Times New Roman" w:hAnsi="Times New Roman" w:cs="Times New Roman"/>
          <w:color w:val="222222"/>
          <w:sz w:val="24"/>
          <w:szCs w:val="24"/>
          <w:shd w:val="clear" w:color="auto" w:fill="FFFFFF"/>
        </w:rPr>
        <w:t xml:space="preserve"> The Marketing Of Luxury Watchmaking. Qualitative Research </w:t>
      </w:r>
      <w:proofErr w:type="gramStart"/>
      <w:r w:rsidRPr="00AA7FC3">
        <w:rPr>
          <w:rFonts w:ascii="Times New Roman" w:hAnsi="Times New Roman" w:cs="Times New Roman"/>
          <w:color w:val="222222"/>
          <w:sz w:val="24"/>
          <w:szCs w:val="24"/>
          <w:shd w:val="clear" w:color="auto" w:fill="FFFFFF"/>
        </w:rPr>
        <w:t>On</w:t>
      </w:r>
      <w:proofErr w:type="gramEnd"/>
      <w:r w:rsidRPr="00AA7FC3">
        <w:rPr>
          <w:rFonts w:ascii="Times New Roman" w:hAnsi="Times New Roman" w:cs="Times New Roman"/>
          <w:color w:val="222222"/>
          <w:sz w:val="24"/>
          <w:szCs w:val="24"/>
          <w:shd w:val="clear" w:color="auto" w:fill="FFFFFF"/>
        </w:rPr>
        <w:t xml:space="preserve"> The Bucharest Market. </w:t>
      </w:r>
      <w:proofErr w:type="gramStart"/>
      <w:r w:rsidRPr="00AA7FC3">
        <w:rPr>
          <w:rFonts w:ascii="Times New Roman" w:hAnsi="Times New Roman" w:cs="Times New Roman"/>
          <w:i/>
          <w:iCs/>
          <w:color w:val="222222"/>
          <w:sz w:val="24"/>
          <w:szCs w:val="24"/>
          <w:shd w:val="clear" w:color="auto" w:fill="FFFFFF"/>
        </w:rPr>
        <w:t>Annals of Faculty of Economics</w:t>
      </w:r>
      <w:r w:rsidRPr="00AA7FC3">
        <w:rPr>
          <w:rFonts w:ascii="Times New Roman" w:hAnsi="Times New Roman" w:cs="Times New Roman"/>
          <w:color w:val="222222"/>
          <w:sz w:val="24"/>
          <w:szCs w:val="24"/>
          <w:shd w:val="clear" w:color="auto" w:fill="FFFFFF"/>
        </w:rPr>
        <w:t>, </w:t>
      </w:r>
      <w:r w:rsidRPr="00AA7FC3">
        <w:rPr>
          <w:rFonts w:ascii="Times New Roman" w:hAnsi="Times New Roman" w:cs="Times New Roman"/>
          <w:i/>
          <w:iCs/>
          <w:color w:val="222222"/>
          <w:sz w:val="24"/>
          <w:szCs w:val="24"/>
          <w:shd w:val="clear" w:color="auto" w:fill="FFFFFF"/>
        </w:rPr>
        <w:t>1</w:t>
      </w:r>
      <w:r w:rsidRPr="00AA7FC3">
        <w:rPr>
          <w:rFonts w:ascii="Times New Roman" w:hAnsi="Times New Roman" w:cs="Times New Roman"/>
          <w:color w:val="222222"/>
          <w:sz w:val="24"/>
          <w:szCs w:val="24"/>
          <w:shd w:val="clear" w:color="auto" w:fill="FFFFFF"/>
        </w:rPr>
        <w:t>(1), pp.1011-1020.</w:t>
      </w:r>
      <w:proofErr w:type="gramEnd"/>
    </w:p>
    <w:p w14:paraId="10FD4D55" w14:textId="77777777" w:rsidR="00956925" w:rsidRPr="00AA7FC3" w:rsidRDefault="00956925" w:rsidP="006C16CF">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AA7FC3">
        <w:rPr>
          <w:rFonts w:ascii="Times New Roman" w:hAnsi="Times New Roman" w:cs="Times New Roman"/>
          <w:color w:val="222222"/>
          <w:sz w:val="24"/>
          <w:szCs w:val="24"/>
          <w:shd w:val="clear" w:color="auto" w:fill="FFFFFF"/>
        </w:rPr>
        <w:t>Quan</w:t>
      </w:r>
      <w:proofErr w:type="spellEnd"/>
      <w:r w:rsidRPr="00AA7FC3">
        <w:rPr>
          <w:rFonts w:ascii="Times New Roman" w:hAnsi="Times New Roman" w:cs="Times New Roman"/>
          <w:color w:val="222222"/>
          <w:sz w:val="24"/>
          <w:szCs w:val="24"/>
          <w:shd w:val="clear" w:color="auto" w:fill="FFFFFF"/>
        </w:rPr>
        <w:t xml:space="preserve">, V. and </w:t>
      </w:r>
      <w:proofErr w:type="spellStart"/>
      <w:r w:rsidRPr="00AA7FC3">
        <w:rPr>
          <w:rFonts w:ascii="Times New Roman" w:hAnsi="Times New Roman" w:cs="Times New Roman"/>
          <w:color w:val="222222"/>
          <w:sz w:val="24"/>
          <w:szCs w:val="24"/>
          <w:shd w:val="clear" w:color="auto" w:fill="FFFFFF"/>
        </w:rPr>
        <w:t>Shen</w:t>
      </w:r>
      <w:proofErr w:type="spellEnd"/>
      <w:r w:rsidRPr="00AA7FC3">
        <w:rPr>
          <w:rFonts w:ascii="Times New Roman" w:hAnsi="Times New Roman" w:cs="Times New Roman"/>
          <w:color w:val="222222"/>
          <w:sz w:val="24"/>
          <w:szCs w:val="24"/>
          <w:shd w:val="clear" w:color="auto" w:fill="FFFFFF"/>
        </w:rPr>
        <w:t>, B., 2017.</w:t>
      </w:r>
      <w:proofErr w:type="gramEnd"/>
      <w:r w:rsidRPr="00AA7FC3">
        <w:rPr>
          <w:rFonts w:ascii="Times New Roman" w:hAnsi="Times New Roman" w:cs="Times New Roman"/>
          <w:color w:val="222222"/>
          <w:sz w:val="24"/>
          <w:szCs w:val="24"/>
          <w:shd w:val="clear" w:color="auto" w:fill="FFFFFF"/>
        </w:rPr>
        <w:t xml:space="preserve"> </w:t>
      </w:r>
      <w:proofErr w:type="gramStart"/>
      <w:r w:rsidRPr="00AA7FC3">
        <w:rPr>
          <w:rFonts w:ascii="Times New Roman" w:hAnsi="Times New Roman" w:cs="Times New Roman"/>
          <w:color w:val="222222"/>
          <w:sz w:val="24"/>
          <w:szCs w:val="24"/>
          <w:shd w:val="clear" w:color="auto" w:fill="FFFFFF"/>
        </w:rPr>
        <w:t>Evolution of luxury fashion brands.</w:t>
      </w:r>
      <w:proofErr w:type="gramEnd"/>
      <w:r w:rsidRPr="00AA7FC3">
        <w:rPr>
          <w:rFonts w:ascii="Times New Roman" w:hAnsi="Times New Roman" w:cs="Times New Roman"/>
          <w:color w:val="222222"/>
          <w:sz w:val="24"/>
          <w:szCs w:val="24"/>
          <w:shd w:val="clear" w:color="auto" w:fill="FFFFFF"/>
        </w:rPr>
        <w:t xml:space="preserve"> </w:t>
      </w:r>
      <w:proofErr w:type="gramStart"/>
      <w:r w:rsidRPr="00AA7FC3">
        <w:rPr>
          <w:rFonts w:ascii="Times New Roman" w:hAnsi="Times New Roman" w:cs="Times New Roman"/>
          <w:color w:val="222222"/>
          <w:sz w:val="24"/>
          <w:szCs w:val="24"/>
          <w:shd w:val="clear" w:color="auto" w:fill="FFFFFF"/>
        </w:rPr>
        <w:t>In </w:t>
      </w:r>
      <w:r w:rsidRPr="00AA7FC3">
        <w:rPr>
          <w:rFonts w:ascii="Times New Roman" w:hAnsi="Times New Roman" w:cs="Times New Roman"/>
          <w:i/>
          <w:iCs/>
          <w:color w:val="222222"/>
          <w:sz w:val="24"/>
          <w:szCs w:val="24"/>
          <w:shd w:val="clear" w:color="auto" w:fill="FFFFFF"/>
        </w:rPr>
        <w:t>Luxury Fashion Retail Management</w:t>
      </w:r>
      <w:r w:rsidRPr="00AA7FC3">
        <w:rPr>
          <w:rFonts w:ascii="Times New Roman" w:hAnsi="Times New Roman" w:cs="Times New Roman"/>
          <w:color w:val="222222"/>
          <w:sz w:val="24"/>
          <w:szCs w:val="24"/>
          <w:shd w:val="clear" w:color="auto" w:fill="FFFFFF"/>
        </w:rPr>
        <w:t> (pp. 11-18).</w:t>
      </w:r>
      <w:proofErr w:type="gramEnd"/>
      <w:r w:rsidRPr="00AA7FC3">
        <w:rPr>
          <w:rFonts w:ascii="Times New Roman" w:hAnsi="Times New Roman" w:cs="Times New Roman"/>
          <w:color w:val="222222"/>
          <w:sz w:val="24"/>
          <w:szCs w:val="24"/>
          <w:shd w:val="clear" w:color="auto" w:fill="FFFFFF"/>
        </w:rPr>
        <w:t xml:space="preserve"> </w:t>
      </w:r>
      <w:proofErr w:type="gramStart"/>
      <w:r w:rsidRPr="00AA7FC3">
        <w:rPr>
          <w:rFonts w:ascii="Times New Roman" w:hAnsi="Times New Roman" w:cs="Times New Roman"/>
          <w:color w:val="222222"/>
          <w:sz w:val="24"/>
          <w:szCs w:val="24"/>
          <w:shd w:val="clear" w:color="auto" w:fill="FFFFFF"/>
        </w:rPr>
        <w:t>Springer, Singapore.</w:t>
      </w:r>
      <w:proofErr w:type="gramEnd"/>
    </w:p>
    <w:p w14:paraId="608C660E" w14:textId="77777777" w:rsidR="00956925" w:rsidRPr="00AA7FC3" w:rsidRDefault="00956925" w:rsidP="006C16CF">
      <w:pPr>
        <w:spacing w:line="360" w:lineRule="auto"/>
        <w:jc w:val="both"/>
        <w:rPr>
          <w:rFonts w:ascii="Times New Roman" w:hAnsi="Times New Roman" w:cs="Times New Roman"/>
          <w:color w:val="222222"/>
          <w:sz w:val="24"/>
          <w:szCs w:val="24"/>
          <w:shd w:val="clear" w:color="auto" w:fill="FFFFFF"/>
        </w:rPr>
      </w:pPr>
      <w:proofErr w:type="gramStart"/>
      <w:r w:rsidRPr="00AA7FC3">
        <w:rPr>
          <w:rFonts w:ascii="Times New Roman" w:hAnsi="Times New Roman" w:cs="Times New Roman"/>
          <w:color w:val="222222"/>
          <w:sz w:val="24"/>
          <w:szCs w:val="24"/>
          <w:shd w:val="clear" w:color="auto" w:fill="FFFFFF"/>
        </w:rPr>
        <w:t>Turban, E., Outland, J., King, D., Lee, J.K., Liang, T.P. and Turban, D.C., 2018.</w:t>
      </w:r>
      <w:proofErr w:type="gramEnd"/>
      <w:r w:rsidRPr="00AA7FC3">
        <w:rPr>
          <w:rFonts w:ascii="Times New Roman" w:hAnsi="Times New Roman" w:cs="Times New Roman"/>
          <w:color w:val="222222"/>
          <w:sz w:val="24"/>
          <w:szCs w:val="24"/>
          <w:shd w:val="clear" w:color="auto" w:fill="FFFFFF"/>
        </w:rPr>
        <w:t xml:space="preserve"> </w:t>
      </w:r>
      <w:proofErr w:type="gramStart"/>
      <w:r w:rsidRPr="00AA7FC3">
        <w:rPr>
          <w:rFonts w:ascii="Times New Roman" w:hAnsi="Times New Roman" w:cs="Times New Roman"/>
          <w:color w:val="222222"/>
          <w:sz w:val="24"/>
          <w:szCs w:val="24"/>
          <w:shd w:val="clear" w:color="auto" w:fill="FFFFFF"/>
        </w:rPr>
        <w:t>Marketing and advertising in e-commerce.</w:t>
      </w:r>
      <w:proofErr w:type="gramEnd"/>
      <w:r w:rsidRPr="00AA7FC3">
        <w:rPr>
          <w:rFonts w:ascii="Times New Roman" w:hAnsi="Times New Roman" w:cs="Times New Roman"/>
          <w:color w:val="222222"/>
          <w:sz w:val="24"/>
          <w:szCs w:val="24"/>
          <w:shd w:val="clear" w:color="auto" w:fill="FFFFFF"/>
        </w:rPr>
        <w:t xml:space="preserve"> </w:t>
      </w:r>
      <w:proofErr w:type="gramStart"/>
      <w:r w:rsidRPr="00AA7FC3">
        <w:rPr>
          <w:rFonts w:ascii="Times New Roman" w:hAnsi="Times New Roman" w:cs="Times New Roman"/>
          <w:color w:val="222222"/>
          <w:sz w:val="24"/>
          <w:szCs w:val="24"/>
          <w:shd w:val="clear" w:color="auto" w:fill="FFFFFF"/>
        </w:rPr>
        <w:t>In </w:t>
      </w:r>
      <w:r w:rsidRPr="00AA7FC3">
        <w:rPr>
          <w:rFonts w:ascii="Times New Roman" w:hAnsi="Times New Roman" w:cs="Times New Roman"/>
          <w:i/>
          <w:iCs/>
          <w:color w:val="222222"/>
          <w:sz w:val="24"/>
          <w:szCs w:val="24"/>
          <w:shd w:val="clear" w:color="auto" w:fill="FFFFFF"/>
        </w:rPr>
        <w:t>Electronic Commerce 2018</w:t>
      </w:r>
      <w:r w:rsidRPr="00AA7FC3">
        <w:rPr>
          <w:rFonts w:ascii="Times New Roman" w:hAnsi="Times New Roman" w:cs="Times New Roman"/>
          <w:color w:val="222222"/>
          <w:sz w:val="24"/>
          <w:szCs w:val="24"/>
          <w:shd w:val="clear" w:color="auto" w:fill="FFFFFF"/>
        </w:rPr>
        <w:t> (pp. 361-401).</w:t>
      </w:r>
      <w:proofErr w:type="gramEnd"/>
      <w:r w:rsidRPr="00AA7FC3">
        <w:rPr>
          <w:rFonts w:ascii="Times New Roman" w:hAnsi="Times New Roman" w:cs="Times New Roman"/>
          <w:color w:val="222222"/>
          <w:sz w:val="24"/>
          <w:szCs w:val="24"/>
          <w:shd w:val="clear" w:color="auto" w:fill="FFFFFF"/>
        </w:rPr>
        <w:t xml:space="preserve"> </w:t>
      </w:r>
      <w:proofErr w:type="gramStart"/>
      <w:r w:rsidRPr="00AA7FC3">
        <w:rPr>
          <w:rFonts w:ascii="Times New Roman" w:hAnsi="Times New Roman" w:cs="Times New Roman"/>
          <w:color w:val="222222"/>
          <w:sz w:val="24"/>
          <w:szCs w:val="24"/>
          <w:shd w:val="clear" w:color="auto" w:fill="FFFFFF"/>
        </w:rPr>
        <w:t>Springer, Cham.</w:t>
      </w:r>
      <w:proofErr w:type="gramEnd"/>
    </w:p>
    <w:p w14:paraId="05341F6D" w14:textId="77777777" w:rsidR="00956925" w:rsidRPr="00AA7FC3" w:rsidRDefault="00956925" w:rsidP="006C16CF">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AA7FC3">
        <w:rPr>
          <w:rFonts w:ascii="Times New Roman" w:hAnsi="Times New Roman" w:cs="Times New Roman"/>
          <w:color w:val="222222"/>
          <w:sz w:val="24"/>
          <w:szCs w:val="24"/>
          <w:shd w:val="clear" w:color="auto" w:fill="FFFFFF"/>
        </w:rPr>
        <w:t>Wibisono</w:t>
      </w:r>
      <w:proofErr w:type="spellEnd"/>
      <w:r w:rsidRPr="00AA7FC3">
        <w:rPr>
          <w:rFonts w:ascii="Times New Roman" w:hAnsi="Times New Roman" w:cs="Times New Roman"/>
          <w:color w:val="222222"/>
          <w:sz w:val="24"/>
          <w:szCs w:val="24"/>
          <w:shd w:val="clear" w:color="auto" w:fill="FFFFFF"/>
        </w:rPr>
        <w:t xml:space="preserve">, R.T. and </w:t>
      </w:r>
      <w:proofErr w:type="spellStart"/>
      <w:r w:rsidRPr="00AA7FC3">
        <w:rPr>
          <w:rFonts w:ascii="Times New Roman" w:hAnsi="Times New Roman" w:cs="Times New Roman"/>
          <w:color w:val="222222"/>
          <w:sz w:val="24"/>
          <w:szCs w:val="24"/>
          <w:shd w:val="clear" w:color="auto" w:fill="FFFFFF"/>
        </w:rPr>
        <w:t>Setiawan</w:t>
      </w:r>
      <w:proofErr w:type="spellEnd"/>
      <w:r w:rsidRPr="00AA7FC3">
        <w:rPr>
          <w:rFonts w:ascii="Times New Roman" w:hAnsi="Times New Roman" w:cs="Times New Roman"/>
          <w:color w:val="222222"/>
          <w:sz w:val="24"/>
          <w:szCs w:val="24"/>
          <w:shd w:val="clear" w:color="auto" w:fill="FFFFFF"/>
        </w:rPr>
        <w:t>, T., 2019, April.</w:t>
      </w:r>
      <w:proofErr w:type="gramEnd"/>
      <w:r w:rsidRPr="00AA7FC3">
        <w:rPr>
          <w:rFonts w:ascii="Times New Roman" w:hAnsi="Times New Roman" w:cs="Times New Roman"/>
          <w:color w:val="222222"/>
          <w:sz w:val="24"/>
          <w:szCs w:val="24"/>
          <w:shd w:val="clear" w:color="auto" w:fill="FFFFFF"/>
        </w:rPr>
        <w:t xml:space="preserve"> Micro and </w:t>
      </w:r>
      <w:proofErr w:type="spellStart"/>
      <w:r w:rsidRPr="00AA7FC3">
        <w:rPr>
          <w:rFonts w:ascii="Times New Roman" w:hAnsi="Times New Roman" w:cs="Times New Roman"/>
          <w:color w:val="222222"/>
          <w:sz w:val="24"/>
          <w:szCs w:val="24"/>
          <w:shd w:val="clear" w:color="auto" w:fill="FFFFFF"/>
        </w:rPr>
        <w:t>Macrostructural</w:t>
      </w:r>
      <w:proofErr w:type="spellEnd"/>
      <w:r w:rsidRPr="00AA7FC3">
        <w:rPr>
          <w:rFonts w:ascii="Times New Roman" w:hAnsi="Times New Roman" w:cs="Times New Roman"/>
          <w:color w:val="222222"/>
          <w:sz w:val="24"/>
          <w:szCs w:val="24"/>
          <w:shd w:val="clear" w:color="auto" w:fill="FFFFFF"/>
        </w:rPr>
        <w:t xml:space="preserve"> Analysis on Rolex Watch Printed Ad on the 2011 January Issue of Elle Magazine. </w:t>
      </w:r>
      <w:proofErr w:type="gramStart"/>
      <w:r w:rsidRPr="00AA7FC3">
        <w:rPr>
          <w:rFonts w:ascii="Times New Roman" w:hAnsi="Times New Roman" w:cs="Times New Roman"/>
          <w:color w:val="222222"/>
          <w:sz w:val="24"/>
          <w:szCs w:val="24"/>
          <w:shd w:val="clear" w:color="auto" w:fill="FFFFFF"/>
        </w:rPr>
        <w:t>In </w:t>
      </w:r>
      <w:r w:rsidRPr="00AA7FC3">
        <w:rPr>
          <w:rFonts w:ascii="Times New Roman" w:hAnsi="Times New Roman" w:cs="Times New Roman"/>
          <w:i/>
          <w:iCs/>
          <w:color w:val="222222"/>
          <w:sz w:val="24"/>
          <w:szCs w:val="24"/>
          <w:shd w:val="clear" w:color="auto" w:fill="FFFFFF"/>
        </w:rPr>
        <w:t>International Conference on Interdisciplinary Language, Literature and Education (ICILLE 2018)</w:t>
      </w:r>
      <w:r w:rsidRPr="00AA7FC3">
        <w:rPr>
          <w:rFonts w:ascii="Times New Roman" w:hAnsi="Times New Roman" w:cs="Times New Roman"/>
          <w:color w:val="222222"/>
          <w:sz w:val="24"/>
          <w:szCs w:val="24"/>
          <w:shd w:val="clear" w:color="auto" w:fill="FFFFFF"/>
        </w:rPr>
        <w:t>.</w:t>
      </w:r>
      <w:proofErr w:type="gramEnd"/>
      <w:r w:rsidRPr="00AA7FC3">
        <w:rPr>
          <w:rFonts w:ascii="Times New Roman" w:hAnsi="Times New Roman" w:cs="Times New Roman"/>
          <w:color w:val="222222"/>
          <w:sz w:val="24"/>
          <w:szCs w:val="24"/>
          <w:shd w:val="clear" w:color="auto" w:fill="FFFFFF"/>
        </w:rPr>
        <w:t xml:space="preserve"> </w:t>
      </w:r>
      <w:proofErr w:type="gramStart"/>
      <w:r w:rsidRPr="00AA7FC3">
        <w:rPr>
          <w:rFonts w:ascii="Times New Roman" w:hAnsi="Times New Roman" w:cs="Times New Roman"/>
          <w:color w:val="222222"/>
          <w:sz w:val="24"/>
          <w:szCs w:val="24"/>
          <w:shd w:val="clear" w:color="auto" w:fill="FFFFFF"/>
        </w:rPr>
        <w:t>Atlantis Press.</w:t>
      </w:r>
      <w:proofErr w:type="gramEnd"/>
    </w:p>
    <w:sectPr w:rsidR="00956925" w:rsidRPr="00AA7F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91875"/>
    <w:multiLevelType w:val="hybridMultilevel"/>
    <w:tmpl w:val="DFA6A190"/>
    <w:lvl w:ilvl="0" w:tplc="48A4377E">
      <w:start w:val="1"/>
      <w:numFmt w:val="bullet"/>
      <w:lvlText w:val=""/>
      <w:lvlJc w:val="left"/>
      <w:pPr>
        <w:ind w:left="720" w:hanging="360"/>
      </w:pPr>
      <w:rPr>
        <w:rFonts w:ascii="Wingdings" w:hAnsi="Wingdings" w:hint="default"/>
      </w:rPr>
    </w:lvl>
    <w:lvl w:ilvl="1" w:tplc="26748718" w:tentative="1">
      <w:start w:val="1"/>
      <w:numFmt w:val="bullet"/>
      <w:lvlText w:val="o"/>
      <w:lvlJc w:val="left"/>
      <w:pPr>
        <w:ind w:left="1440" w:hanging="360"/>
      </w:pPr>
      <w:rPr>
        <w:rFonts w:ascii="Courier New" w:hAnsi="Courier New" w:cs="Courier New" w:hint="default"/>
      </w:rPr>
    </w:lvl>
    <w:lvl w:ilvl="2" w:tplc="1F36C99A" w:tentative="1">
      <w:start w:val="1"/>
      <w:numFmt w:val="bullet"/>
      <w:lvlText w:val=""/>
      <w:lvlJc w:val="left"/>
      <w:pPr>
        <w:ind w:left="2160" w:hanging="360"/>
      </w:pPr>
      <w:rPr>
        <w:rFonts w:ascii="Wingdings" w:hAnsi="Wingdings" w:hint="default"/>
      </w:rPr>
    </w:lvl>
    <w:lvl w:ilvl="3" w:tplc="A8A2C820" w:tentative="1">
      <w:start w:val="1"/>
      <w:numFmt w:val="bullet"/>
      <w:lvlText w:val=""/>
      <w:lvlJc w:val="left"/>
      <w:pPr>
        <w:ind w:left="2880" w:hanging="360"/>
      </w:pPr>
      <w:rPr>
        <w:rFonts w:ascii="Symbol" w:hAnsi="Symbol" w:hint="default"/>
      </w:rPr>
    </w:lvl>
    <w:lvl w:ilvl="4" w:tplc="F58CBC00" w:tentative="1">
      <w:start w:val="1"/>
      <w:numFmt w:val="bullet"/>
      <w:lvlText w:val="o"/>
      <w:lvlJc w:val="left"/>
      <w:pPr>
        <w:ind w:left="3600" w:hanging="360"/>
      </w:pPr>
      <w:rPr>
        <w:rFonts w:ascii="Courier New" w:hAnsi="Courier New" w:cs="Courier New" w:hint="default"/>
      </w:rPr>
    </w:lvl>
    <w:lvl w:ilvl="5" w:tplc="E982C3B2" w:tentative="1">
      <w:start w:val="1"/>
      <w:numFmt w:val="bullet"/>
      <w:lvlText w:val=""/>
      <w:lvlJc w:val="left"/>
      <w:pPr>
        <w:ind w:left="4320" w:hanging="360"/>
      </w:pPr>
      <w:rPr>
        <w:rFonts w:ascii="Wingdings" w:hAnsi="Wingdings" w:hint="default"/>
      </w:rPr>
    </w:lvl>
    <w:lvl w:ilvl="6" w:tplc="10584F86" w:tentative="1">
      <w:start w:val="1"/>
      <w:numFmt w:val="bullet"/>
      <w:lvlText w:val=""/>
      <w:lvlJc w:val="left"/>
      <w:pPr>
        <w:ind w:left="5040" w:hanging="360"/>
      </w:pPr>
      <w:rPr>
        <w:rFonts w:ascii="Symbol" w:hAnsi="Symbol" w:hint="default"/>
      </w:rPr>
    </w:lvl>
    <w:lvl w:ilvl="7" w:tplc="28C0CEE8" w:tentative="1">
      <w:start w:val="1"/>
      <w:numFmt w:val="bullet"/>
      <w:lvlText w:val="o"/>
      <w:lvlJc w:val="left"/>
      <w:pPr>
        <w:ind w:left="5760" w:hanging="360"/>
      </w:pPr>
      <w:rPr>
        <w:rFonts w:ascii="Courier New" w:hAnsi="Courier New" w:cs="Courier New" w:hint="default"/>
      </w:rPr>
    </w:lvl>
    <w:lvl w:ilvl="8" w:tplc="52D04BA2" w:tentative="1">
      <w:start w:val="1"/>
      <w:numFmt w:val="bullet"/>
      <w:lvlText w:val=""/>
      <w:lvlJc w:val="left"/>
      <w:pPr>
        <w:ind w:left="6480" w:hanging="360"/>
      </w:pPr>
      <w:rPr>
        <w:rFonts w:ascii="Wingdings" w:hAnsi="Wingdings" w:hint="default"/>
      </w:rPr>
    </w:lvl>
  </w:abstractNum>
  <w:abstractNum w:abstractNumId="1">
    <w:nsid w:val="02925C67"/>
    <w:multiLevelType w:val="hybridMultilevel"/>
    <w:tmpl w:val="29BC900A"/>
    <w:lvl w:ilvl="0" w:tplc="DECA957C">
      <w:start w:val="1"/>
      <w:numFmt w:val="bullet"/>
      <w:lvlText w:val=""/>
      <w:lvlJc w:val="left"/>
      <w:pPr>
        <w:ind w:left="720" w:hanging="360"/>
      </w:pPr>
      <w:rPr>
        <w:rFonts w:ascii="Wingdings" w:hAnsi="Wingdings" w:hint="default"/>
      </w:rPr>
    </w:lvl>
    <w:lvl w:ilvl="1" w:tplc="5C30F62E" w:tentative="1">
      <w:start w:val="1"/>
      <w:numFmt w:val="bullet"/>
      <w:lvlText w:val="o"/>
      <w:lvlJc w:val="left"/>
      <w:pPr>
        <w:ind w:left="1440" w:hanging="360"/>
      </w:pPr>
      <w:rPr>
        <w:rFonts w:ascii="Courier New" w:hAnsi="Courier New" w:cs="Courier New" w:hint="default"/>
      </w:rPr>
    </w:lvl>
    <w:lvl w:ilvl="2" w:tplc="F26004A0" w:tentative="1">
      <w:start w:val="1"/>
      <w:numFmt w:val="bullet"/>
      <w:lvlText w:val=""/>
      <w:lvlJc w:val="left"/>
      <w:pPr>
        <w:ind w:left="2160" w:hanging="360"/>
      </w:pPr>
      <w:rPr>
        <w:rFonts w:ascii="Wingdings" w:hAnsi="Wingdings" w:hint="default"/>
      </w:rPr>
    </w:lvl>
    <w:lvl w:ilvl="3" w:tplc="B44C3FA2" w:tentative="1">
      <w:start w:val="1"/>
      <w:numFmt w:val="bullet"/>
      <w:lvlText w:val=""/>
      <w:lvlJc w:val="left"/>
      <w:pPr>
        <w:ind w:left="2880" w:hanging="360"/>
      </w:pPr>
      <w:rPr>
        <w:rFonts w:ascii="Symbol" w:hAnsi="Symbol" w:hint="default"/>
      </w:rPr>
    </w:lvl>
    <w:lvl w:ilvl="4" w:tplc="9A10E026" w:tentative="1">
      <w:start w:val="1"/>
      <w:numFmt w:val="bullet"/>
      <w:lvlText w:val="o"/>
      <w:lvlJc w:val="left"/>
      <w:pPr>
        <w:ind w:left="3600" w:hanging="360"/>
      </w:pPr>
      <w:rPr>
        <w:rFonts w:ascii="Courier New" w:hAnsi="Courier New" w:cs="Courier New" w:hint="default"/>
      </w:rPr>
    </w:lvl>
    <w:lvl w:ilvl="5" w:tplc="A2CAB4BC" w:tentative="1">
      <w:start w:val="1"/>
      <w:numFmt w:val="bullet"/>
      <w:lvlText w:val=""/>
      <w:lvlJc w:val="left"/>
      <w:pPr>
        <w:ind w:left="4320" w:hanging="360"/>
      </w:pPr>
      <w:rPr>
        <w:rFonts w:ascii="Wingdings" w:hAnsi="Wingdings" w:hint="default"/>
      </w:rPr>
    </w:lvl>
    <w:lvl w:ilvl="6" w:tplc="1A243E98" w:tentative="1">
      <w:start w:val="1"/>
      <w:numFmt w:val="bullet"/>
      <w:lvlText w:val=""/>
      <w:lvlJc w:val="left"/>
      <w:pPr>
        <w:ind w:left="5040" w:hanging="360"/>
      </w:pPr>
      <w:rPr>
        <w:rFonts w:ascii="Symbol" w:hAnsi="Symbol" w:hint="default"/>
      </w:rPr>
    </w:lvl>
    <w:lvl w:ilvl="7" w:tplc="A47EF476" w:tentative="1">
      <w:start w:val="1"/>
      <w:numFmt w:val="bullet"/>
      <w:lvlText w:val="o"/>
      <w:lvlJc w:val="left"/>
      <w:pPr>
        <w:ind w:left="5760" w:hanging="360"/>
      </w:pPr>
      <w:rPr>
        <w:rFonts w:ascii="Courier New" w:hAnsi="Courier New" w:cs="Courier New" w:hint="default"/>
      </w:rPr>
    </w:lvl>
    <w:lvl w:ilvl="8" w:tplc="D7E4E4A2" w:tentative="1">
      <w:start w:val="1"/>
      <w:numFmt w:val="bullet"/>
      <w:lvlText w:val=""/>
      <w:lvlJc w:val="left"/>
      <w:pPr>
        <w:ind w:left="6480" w:hanging="360"/>
      </w:pPr>
      <w:rPr>
        <w:rFonts w:ascii="Wingdings" w:hAnsi="Wingdings" w:hint="default"/>
      </w:rPr>
    </w:lvl>
  </w:abstractNum>
  <w:abstractNum w:abstractNumId="2">
    <w:nsid w:val="337A1AC7"/>
    <w:multiLevelType w:val="hybridMultilevel"/>
    <w:tmpl w:val="16BEC7D2"/>
    <w:lvl w:ilvl="0" w:tplc="05A859AA">
      <w:start w:val="1"/>
      <w:numFmt w:val="bullet"/>
      <w:lvlText w:val=""/>
      <w:lvlJc w:val="left"/>
      <w:pPr>
        <w:ind w:left="720" w:hanging="360"/>
      </w:pPr>
      <w:rPr>
        <w:rFonts w:ascii="Wingdings" w:hAnsi="Wingdings" w:hint="default"/>
      </w:rPr>
    </w:lvl>
    <w:lvl w:ilvl="1" w:tplc="59C0B268" w:tentative="1">
      <w:start w:val="1"/>
      <w:numFmt w:val="bullet"/>
      <w:lvlText w:val="o"/>
      <w:lvlJc w:val="left"/>
      <w:pPr>
        <w:ind w:left="1440" w:hanging="360"/>
      </w:pPr>
      <w:rPr>
        <w:rFonts w:ascii="Courier New" w:hAnsi="Courier New" w:cs="Courier New" w:hint="default"/>
      </w:rPr>
    </w:lvl>
    <w:lvl w:ilvl="2" w:tplc="ACF6022E" w:tentative="1">
      <w:start w:val="1"/>
      <w:numFmt w:val="bullet"/>
      <w:lvlText w:val=""/>
      <w:lvlJc w:val="left"/>
      <w:pPr>
        <w:ind w:left="2160" w:hanging="360"/>
      </w:pPr>
      <w:rPr>
        <w:rFonts w:ascii="Wingdings" w:hAnsi="Wingdings" w:hint="default"/>
      </w:rPr>
    </w:lvl>
    <w:lvl w:ilvl="3" w:tplc="FC585682" w:tentative="1">
      <w:start w:val="1"/>
      <w:numFmt w:val="bullet"/>
      <w:lvlText w:val=""/>
      <w:lvlJc w:val="left"/>
      <w:pPr>
        <w:ind w:left="2880" w:hanging="360"/>
      </w:pPr>
      <w:rPr>
        <w:rFonts w:ascii="Symbol" w:hAnsi="Symbol" w:hint="default"/>
      </w:rPr>
    </w:lvl>
    <w:lvl w:ilvl="4" w:tplc="545E25BA" w:tentative="1">
      <w:start w:val="1"/>
      <w:numFmt w:val="bullet"/>
      <w:lvlText w:val="o"/>
      <w:lvlJc w:val="left"/>
      <w:pPr>
        <w:ind w:left="3600" w:hanging="360"/>
      </w:pPr>
      <w:rPr>
        <w:rFonts w:ascii="Courier New" w:hAnsi="Courier New" w:cs="Courier New" w:hint="default"/>
      </w:rPr>
    </w:lvl>
    <w:lvl w:ilvl="5" w:tplc="A4C831AA" w:tentative="1">
      <w:start w:val="1"/>
      <w:numFmt w:val="bullet"/>
      <w:lvlText w:val=""/>
      <w:lvlJc w:val="left"/>
      <w:pPr>
        <w:ind w:left="4320" w:hanging="360"/>
      </w:pPr>
      <w:rPr>
        <w:rFonts w:ascii="Wingdings" w:hAnsi="Wingdings" w:hint="default"/>
      </w:rPr>
    </w:lvl>
    <w:lvl w:ilvl="6" w:tplc="C0841CE6" w:tentative="1">
      <w:start w:val="1"/>
      <w:numFmt w:val="bullet"/>
      <w:lvlText w:val=""/>
      <w:lvlJc w:val="left"/>
      <w:pPr>
        <w:ind w:left="5040" w:hanging="360"/>
      </w:pPr>
      <w:rPr>
        <w:rFonts w:ascii="Symbol" w:hAnsi="Symbol" w:hint="default"/>
      </w:rPr>
    </w:lvl>
    <w:lvl w:ilvl="7" w:tplc="1B9EE5F6" w:tentative="1">
      <w:start w:val="1"/>
      <w:numFmt w:val="bullet"/>
      <w:lvlText w:val="o"/>
      <w:lvlJc w:val="left"/>
      <w:pPr>
        <w:ind w:left="5760" w:hanging="360"/>
      </w:pPr>
      <w:rPr>
        <w:rFonts w:ascii="Courier New" w:hAnsi="Courier New" w:cs="Courier New" w:hint="default"/>
      </w:rPr>
    </w:lvl>
    <w:lvl w:ilvl="8" w:tplc="9AE60C02" w:tentative="1">
      <w:start w:val="1"/>
      <w:numFmt w:val="bullet"/>
      <w:lvlText w:val=""/>
      <w:lvlJc w:val="left"/>
      <w:pPr>
        <w:ind w:left="6480" w:hanging="360"/>
      </w:pPr>
      <w:rPr>
        <w:rFonts w:ascii="Wingdings" w:hAnsi="Wingdings" w:hint="default"/>
      </w:rPr>
    </w:lvl>
  </w:abstractNum>
  <w:abstractNum w:abstractNumId="3">
    <w:nsid w:val="48662F03"/>
    <w:multiLevelType w:val="hybridMultilevel"/>
    <w:tmpl w:val="694867B8"/>
    <w:lvl w:ilvl="0" w:tplc="9DF660A6">
      <w:start w:val="1"/>
      <w:numFmt w:val="bullet"/>
      <w:lvlText w:val=""/>
      <w:lvlJc w:val="left"/>
      <w:pPr>
        <w:ind w:left="720" w:hanging="360"/>
      </w:pPr>
      <w:rPr>
        <w:rFonts w:ascii="Wingdings" w:hAnsi="Wingdings" w:hint="default"/>
      </w:rPr>
    </w:lvl>
    <w:lvl w:ilvl="1" w:tplc="2F24BD8E" w:tentative="1">
      <w:start w:val="1"/>
      <w:numFmt w:val="bullet"/>
      <w:lvlText w:val="o"/>
      <w:lvlJc w:val="left"/>
      <w:pPr>
        <w:ind w:left="1440" w:hanging="360"/>
      </w:pPr>
      <w:rPr>
        <w:rFonts w:ascii="Courier New" w:hAnsi="Courier New" w:cs="Courier New" w:hint="default"/>
      </w:rPr>
    </w:lvl>
    <w:lvl w:ilvl="2" w:tplc="670CA964" w:tentative="1">
      <w:start w:val="1"/>
      <w:numFmt w:val="bullet"/>
      <w:lvlText w:val=""/>
      <w:lvlJc w:val="left"/>
      <w:pPr>
        <w:ind w:left="2160" w:hanging="360"/>
      </w:pPr>
      <w:rPr>
        <w:rFonts w:ascii="Wingdings" w:hAnsi="Wingdings" w:hint="default"/>
      </w:rPr>
    </w:lvl>
    <w:lvl w:ilvl="3" w:tplc="E54EA758" w:tentative="1">
      <w:start w:val="1"/>
      <w:numFmt w:val="bullet"/>
      <w:lvlText w:val=""/>
      <w:lvlJc w:val="left"/>
      <w:pPr>
        <w:ind w:left="2880" w:hanging="360"/>
      </w:pPr>
      <w:rPr>
        <w:rFonts w:ascii="Symbol" w:hAnsi="Symbol" w:hint="default"/>
      </w:rPr>
    </w:lvl>
    <w:lvl w:ilvl="4" w:tplc="567090B0" w:tentative="1">
      <w:start w:val="1"/>
      <w:numFmt w:val="bullet"/>
      <w:lvlText w:val="o"/>
      <w:lvlJc w:val="left"/>
      <w:pPr>
        <w:ind w:left="3600" w:hanging="360"/>
      </w:pPr>
      <w:rPr>
        <w:rFonts w:ascii="Courier New" w:hAnsi="Courier New" w:cs="Courier New" w:hint="default"/>
      </w:rPr>
    </w:lvl>
    <w:lvl w:ilvl="5" w:tplc="1512C092" w:tentative="1">
      <w:start w:val="1"/>
      <w:numFmt w:val="bullet"/>
      <w:lvlText w:val=""/>
      <w:lvlJc w:val="left"/>
      <w:pPr>
        <w:ind w:left="4320" w:hanging="360"/>
      </w:pPr>
      <w:rPr>
        <w:rFonts w:ascii="Wingdings" w:hAnsi="Wingdings" w:hint="default"/>
      </w:rPr>
    </w:lvl>
    <w:lvl w:ilvl="6" w:tplc="5498B674" w:tentative="1">
      <w:start w:val="1"/>
      <w:numFmt w:val="bullet"/>
      <w:lvlText w:val=""/>
      <w:lvlJc w:val="left"/>
      <w:pPr>
        <w:ind w:left="5040" w:hanging="360"/>
      </w:pPr>
      <w:rPr>
        <w:rFonts w:ascii="Symbol" w:hAnsi="Symbol" w:hint="default"/>
      </w:rPr>
    </w:lvl>
    <w:lvl w:ilvl="7" w:tplc="FA1CBDFC" w:tentative="1">
      <w:start w:val="1"/>
      <w:numFmt w:val="bullet"/>
      <w:lvlText w:val="o"/>
      <w:lvlJc w:val="left"/>
      <w:pPr>
        <w:ind w:left="5760" w:hanging="360"/>
      </w:pPr>
      <w:rPr>
        <w:rFonts w:ascii="Courier New" w:hAnsi="Courier New" w:cs="Courier New" w:hint="default"/>
      </w:rPr>
    </w:lvl>
    <w:lvl w:ilvl="8" w:tplc="FD0EC9DE" w:tentative="1">
      <w:start w:val="1"/>
      <w:numFmt w:val="bullet"/>
      <w:lvlText w:val=""/>
      <w:lvlJc w:val="left"/>
      <w:pPr>
        <w:ind w:left="6480" w:hanging="360"/>
      </w:pPr>
      <w:rPr>
        <w:rFonts w:ascii="Wingdings" w:hAnsi="Wingdings" w:hint="default"/>
      </w:rPr>
    </w:lvl>
  </w:abstractNum>
  <w:abstractNum w:abstractNumId="4">
    <w:nsid w:val="51B42562"/>
    <w:multiLevelType w:val="hybridMultilevel"/>
    <w:tmpl w:val="9B5C9E98"/>
    <w:lvl w:ilvl="0" w:tplc="1FD22814">
      <w:start w:val="1"/>
      <w:numFmt w:val="bullet"/>
      <w:lvlText w:val=""/>
      <w:lvlJc w:val="left"/>
      <w:pPr>
        <w:ind w:left="720" w:hanging="360"/>
      </w:pPr>
      <w:rPr>
        <w:rFonts w:ascii="Wingdings" w:hAnsi="Wingdings" w:hint="default"/>
      </w:rPr>
    </w:lvl>
    <w:lvl w:ilvl="1" w:tplc="EBDE5E0C" w:tentative="1">
      <w:start w:val="1"/>
      <w:numFmt w:val="bullet"/>
      <w:lvlText w:val="o"/>
      <w:lvlJc w:val="left"/>
      <w:pPr>
        <w:ind w:left="1440" w:hanging="360"/>
      </w:pPr>
      <w:rPr>
        <w:rFonts w:ascii="Courier New" w:hAnsi="Courier New" w:cs="Courier New" w:hint="default"/>
      </w:rPr>
    </w:lvl>
    <w:lvl w:ilvl="2" w:tplc="62F60702" w:tentative="1">
      <w:start w:val="1"/>
      <w:numFmt w:val="bullet"/>
      <w:lvlText w:val=""/>
      <w:lvlJc w:val="left"/>
      <w:pPr>
        <w:ind w:left="2160" w:hanging="360"/>
      </w:pPr>
      <w:rPr>
        <w:rFonts w:ascii="Wingdings" w:hAnsi="Wingdings" w:hint="default"/>
      </w:rPr>
    </w:lvl>
    <w:lvl w:ilvl="3" w:tplc="28583B7A" w:tentative="1">
      <w:start w:val="1"/>
      <w:numFmt w:val="bullet"/>
      <w:lvlText w:val=""/>
      <w:lvlJc w:val="left"/>
      <w:pPr>
        <w:ind w:left="2880" w:hanging="360"/>
      </w:pPr>
      <w:rPr>
        <w:rFonts w:ascii="Symbol" w:hAnsi="Symbol" w:hint="default"/>
      </w:rPr>
    </w:lvl>
    <w:lvl w:ilvl="4" w:tplc="1AF2298E" w:tentative="1">
      <w:start w:val="1"/>
      <w:numFmt w:val="bullet"/>
      <w:lvlText w:val="o"/>
      <w:lvlJc w:val="left"/>
      <w:pPr>
        <w:ind w:left="3600" w:hanging="360"/>
      </w:pPr>
      <w:rPr>
        <w:rFonts w:ascii="Courier New" w:hAnsi="Courier New" w:cs="Courier New" w:hint="default"/>
      </w:rPr>
    </w:lvl>
    <w:lvl w:ilvl="5" w:tplc="7DD28792" w:tentative="1">
      <w:start w:val="1"/>
      <w:numFmt w:val="bullet"/>
      <w:lvlText w:val=""/>
      <w:lvlJc w:val="left"/>
      <w:pPr>
        <w:ind w:left="4320" w:hanging="360"/>
      </w:pPr>
      <w:rPr>
        <w:rFonts w:ascii="Wingdings" w:hAnsi="Wingdings" w:hint="default"/>
      </w:rPr>
    </w:lvl>
    <w:lvl w:ilvl="6" w:tplc="6B983DA6" w:tentative="1">
      <w:start w:val="1"/>
      <w:numFmt w:val="bullet"/>
      <w:lvlText w:val=""/>
      <w:lvlJc w:val="left"/>
      <w:pPr>
        <w:ind w:left="5040" w:hanging="360"/>
      </w:pPr>
      <w:rPr>
        <w:rFonts w:ascii="Symbol" w:hAnsi="Symbol" w:hint="default"/>
      </w:rPr>
    </w:lvl>
    <w:lvl w:ilvl="7" w:tplc="6E9E1134" w:tentative="1">
      <w:start w:val="1"/>
      <w:numFmt w:val="bullet"/>
      <w:lvlText w:val="o"/>
      <w:lvlJc w:val="left"/>
      <w:pPr>
        <w:ind w:left="5760" w:hanging="360"/>
      </w:pPr>
      <w:rPr>
        <w:rFonts w:ascii="Courier New" w:hAnsi="Courier New" w:cs="Courier New" w:hint="default"/>
      </w:rPr>
    </w:lvl>
    <w:lvl w:ilvl="8" w:tplc="74928BF6" w:tentative="1">
      <w:start w:val="1"/>
      <w:numFmt w:val="bullet"/>
      <w:lvlText w:val=""/>
      <w:lvlJc w:val="left"/>
      <w:pPr>
        <w:ind w:left="6480" w:hanging="360"/>
      </w:pPr>
      <w:rPr>
        <w:rFonts w:ascii="Wingdings" w:hAnsi="Wingdings" w:hint="default"/>
      </w:rPr>
    </w:lvl>
  </w:abstractNum>
  <w:abstractNum w:abstractNumId="5">
    <w:nsid w:val="51CE1CE9"/>
    <w:multiLevelType w:val="hybridMultilevel"/>
    <w:tmpl w:val="A65EF786"/>
    <w:lvl w:ilvl="0" w:tplc="F000CC42">
      <w:start w:val="1"/>
      <w:numFmt w:val="bullet"/>
      <w:lvlText w:val=""/>
      <w:lvlJc w:val="left"/>
      <w:pPr>
        <w:ind w:left="720" w:hanging="360"/>
      </w:pPr>
      <w:rPr>
        <w:rFonts w:ascii="Wingdings" w:hAnsi="Wingdings" w:hint="default"/>
      </w:rPr>
    </w:lvl>
    <w:lvl w:ilvl="1" w:tplc="BA329E90" w:tentative="1">
      <w:start w:val="1"/>
      <w:numFmt w:val="bullet"/>
      <w:lvlText w:val="o"/>
      <w:lvlJc w:val="left"/>
      <w:pPr>
        <w:ind w:left="1440" w:hanging="360"/>
      </w:pPr>
      <w:rPr>
        <w:rFonts w:ascii="Courier New" w:hAnsi="Courier New" w:cs="Courier New" w:hint="default"/>
      </w:rPr>
    </w:lvl>
    <w:lvl w:ilvl="2" w:tplc="827A00BE" w:tentative="1">
      <w:start w:val="1"/>
      <w:numFmt w:val="bullet"/>
      <w:lvlText w:val=""/>
      <w:lvlJc w:val="left"/>
      <w:pPr>
        <w:ind w:left="2160" w:hanging="360"/>
      </w:pPr>
      <w:rPr>
        <w:rFonts w:ascii="Wingdings" w:hAnsi="Wingdings" w:hint="default"/>
      </w:rPr>
    </w:lvl>
    <w:lvl w:ilvl="3" w:tplc="DF8A3C64" w:tentative="1">
      <w:start w:val="1"/>
      <w:numFmt w:val="bullet"/>
      <w:lvlText w:val=""/>
      <w:lvlJc w:val="left"/>
      <w:pPr>
        <w:ind w:left="2880" w:hanging="360"/>
      </w:pPr>
      <w:rPr>
        <w:rFonts w:ascii="Symbol" w:hAnsi="Symbol" w:hint="default"/>
      </w:rPr>
    </w:lvl>
    <w:lvl w:ilvl="4" w:tplc="47A27204" w:tentative="1">
      <w:start w:val="1"/>
      <w:numFmt w:val="bullet"/>
      <w:lvlText w:val="o"/>
      <w:lvlJc w:val="left"/>
      <w:pPr>
        <w:ind w:left="3600" w:hanging="360"/>
      </w:pPr>
      <w:rPr>
        <w:rFonts w:ascii="Courier New" w:hAnsi="Courier New" w:cs="Courier New" w:hint="default"/>
      </w:rPr>
    </w:lvl>
    <w:lvl w:ilvl="5" w:tplc="8D36B486" w:tentative="1">
      <w:start w:val="1"/>
      <w:numFmt w:val="bullet"/>
      <w:lvlText w:val=""/>
      <w:lvlJc w:val="left"/>
      <w:pPr>
        <w:ind w:left="4320" w:hanging="360"/>
      </w:pPr>
      <w:rPr>
        <w:rFonts w:ascii="Wingdings" w:hAnsi="Wingdings" w:hint="default"/>
      </w:rPr>
    </w:lvl>
    <w:lvl w:ilvl="6" w:tplc="183CF3F4" w:tentative="1">
      <w:start w:val="1"/>
      <w:numFmt w:val="bullet"/>
      <w:lvlText w:val=""/>
      <w:lvlJc w:val="left"/>
      <w:pPr>
        <w:ind w:left="5040" w:hanging="360"/>
      </w:pPr>
      <w:rPr>
        <w:rFonts w:ascii="Symbol" w:hAnsi="Symbol" w:hint="default"/>
      </w:rPr>
    </w:lvl>
    <w:lvl w:ilvl="7" w:tplc="7CBCA726" w:tentative="1">
      <w:start w:val="1"/>
      <w:numFmt w:val="bullet"/>
      <w:lvlText w:val="o"/>
      <w:lvlJc w:val="left"/>
      <w:pPr>
        <w:ind w:left="5760" w:hanging="360"/>
      </w:pPr>
      <w:rPr>
        <w:rFonts w:ascii="Courier New" w:hAnsi="Courier New" w:cs="Courier New" w:hint="default"/>
      </w:rPr>
    </w:lvl>
    <w:lvl w:ilvl="8" w:tplc="FC142A3C" w:tentative="1">
      <w:start w:val="1"/>
      <w:numFmt w:val="bullet"/>
      <w:lvlText w:val=""/>
      <w:lvlJc w:val="left"/>
      <w:pPr>
        <w:ind w:left="6480" w:hanging="360"/>
      </w:pPr>
      <w:rPr>
        <w:rFonts w:ascii="Wingdings" w:hAnsi="Wingdings" w:hint="default"/>
      </w:rPr>
    </w:lvl>
  </w:abstractNum>
  <w:abstractNum w:abstractNumId="6">
    <w:nsid w:val="53A80B1E"/>
    <w:multiLevelType w:val="hybridMultilevel"/>
    <w:tmpl w:val="815884D6"/>
    <w:lvl w:ilvl="0" w:tplc="EFE830DC">
      <w:start w:val="1"/>
      <w:numFmt w:val="bullet"/>
      <w:lvlText w:val=""/>
      <w:lvlJc w:val="left"/>
      <w:pPr>
        <w:ind w:left="720" w:hanging="360"/>
      </w:pPr>
      <w:rPr>
        <w:rFonts w:ascii="Wingdings" w:hAnsi="Wingdings" w:hint="default"/>
      </w:rPr>
    </w:lvl>
    <w:lvl w:ilvl="1" w:tplc="E656FEA4" w:tentative="1">
      <w:start w:val="1"/>
      <w:numFmt w:val="bullet"/>
      <w:lvlText w:val="o"/>
      <w:lvlJc w:val="left"/>
      <w:pPr>
        <w:ind w:left="1440" w:hanging="360"/>
      </w:pPr>
      <w:rPr>
        <w:rFonts w:ascii="Courier New" w:hAnsi="Courier New" w:cs="Courier New" w:hint="default"/>
      </w:rPr>
    </w:lvl>
    <w:lvl w:ilvl="2" w:tplc="8960A90A" w:tentative="1">
      <w:start w:val="1"/>
      <w:numFmt w:val="bullet"/>
      <w:lvlText w:val=""/>
      <w:lvlJc w:val="left"/>
      <w:pPr>
        <w:ind w:left="2160" w:hanging="360"/>
      </w:pPr>
      <w:rPr>
        <w:rFonts w:ascii="Wingdings" w:hAnsi="Wingdings" w:hint="default"/>
      </w:rPr>
    </w:lvl>
    <w:lvl w:ilvl="3" w:tplc="95209588" w:tentative="1">
      <w:start w:val="1"/>
      <w:numFmt w:val="bullet"/>
      <w:lvlText w:val=""/>
      <w:lvlJc w:val="left"/>
      <w:pPr>
        <w:ind w:left="2880" w:hanging="360"/>
      </w:pPr>
      <w:rPr>
        <w:rFonts w:ascii="Symbol" w:hAnsi="Symbol" w:hint="default"/>
      </w:rPr>
    </w:lvl>
    <w:lvl w:ilvl="4" w:tplc="15887380" w:tentative="1">
      <w:start w:val="1"/>
      <w:numFmt w:val="bullet"/>
      <w:lvlText w:val="o"/>
      <w:lvlJc w:val="left"/>
      <w:pPr>
        <w:ind w:left="3600" w:hanging="360"/>
      </w:pPr>
      <w:rPr>
        <w:rFonts w:ascii="Courier New" w:hAnsi="Courier New" w:cs="Courier New" w:hint="default"/>
      </w:rPr>
    </w:lvl>
    <w:lvl w:ilvl="5" w:tplc="8A4E5486" w:tentative="1">
      <w:start w:val="1"/>
      <w:numFmt w:val="bullet"/>
      <w:lvlText w:val=""/>
      <w:lvlJc w:val="left"/>
      <w:pPr>
        <w:ind w:left="4320" w:hanging="360"/>
      </w:pPr>
      <w:rPr>
        <w:rFonts w:ascii="Wingdings" w:hAnsi="Wingdings" w:hint="default"/>
      </w:rPr>
    </w:lvl>
    <w:lvl w:ilvl="6" w:tplc="F5FA21F8" w:tentative="1">
      <w:start w:val="1"/>
      <w:numFmt w:val="bullet"/>
      <w:lvlText w:val=""/>
      <w:lvlJc w:val="left"/>
      <w:pPr>
        <w:ind w:left="5040" w:hanging="360"/>
      </w:pPr>
      <w:rPr>
        <w:rFonts w:ascii="Symbol" w:hAnsi="Symbol" w:hint="default"/>
      </w:rPr>
    </w:lvl>
    <w:lvl w:ilvl="7" w:tplc="88103AB8" w:tentative="1">
      <w:start w:val="1"/>
      <w:numFmt w:val="bullet"/>
      <w:lvlText w:val="o"/>
      <w:lvlJc w:val="left"/>
      <w:pPr>
        <w:ind w:left="5760" w:hanging="360"/>
      </w:pPr>
      <w:rPr>
        <w:rFonts w:ascii="Courier New" w:hAnsi="Courier New" w:cs="Courier New" w:hint="default"/>
      </w:rPr>
    </w:lvl>
    <w:lvl w:ilvl="8" w:tplc="F54E4A38" w:tentative="1">
      <w:start w:val="1"/>
      <w:numFmt w:val="bullet"/>
      <w:lvlText w:val=""/>
      <w:lvlJc w:val="left"/>
      <w:pPr>
        <w:ind w:left="6480" w:hanging="360"/>
      </w:pPr>
      <w:rPr>
        <w:rFonts w:ascii="Wingdings" w:hAnsi="Wingdings" w:hint="default"/>
      </w:rPr>
    </w:lvl>
  </w:abstractNum>
  <w:abstractNum w:abstractNumId="7">
    <w:nsid w:val="550D1852"/>
    <w:multiLevelType w:val="hybridMultilevel"/>
    <w:tmpl w:val="5E9AA75C"/>
    <w:lvl w:ilvl="0" w:tplc="D974ED54">
      <w:start w:val="1"/>
      <w:numFmt w:val="bullet"/>
      <w:lvlText w:val=""/>
      <w:lvlJc w:val="left"/>
      <w:pPr>
        <w:ind w:left="720" w:hanging="360"/>
      </w:pPr>
      <w:rPr>
        <w:rFonts w:ascii="Wingdings" w:hAnsi="Wingdings" w:hint="default"/>
      </w:rPr>
    </w:lvl>
    <w:lvl w:ilvl="1" w:tplc="30489F70" w:tentative="1">
      <w:start w:val="1"/>
      <w:numFmt w:val="bullet"/>
      <w:lvlText w:val="o"/>
      <w:lvlJc w:val="left"/>
      <w:pPr>
        <w:ind w:left="1440" w:hanging="360"/>
      </w:pPr>
      <w:rPr>
        <w:rFonts w:ascii="Courier New" w:hAnsi="Courier New" w:cs="Courier New" w:hint="default"/>
      </w:rPr>
    </w:lvl>
    <w:lvl w:ilvl="2" w:tplc="F89AB5FA" w:tentative="1">
      <w:start w:val="1"/>
      <w:numFmt w:val="bullet"/>
      <w:lvlText w:val=""/>
      <w:lvlJc w:val="left"/>
      <w:pPr>
        <w:ind w:left="2160" w:hanging="360"/>
      </w:pPr>
      <w:rPr>
        <w:rFonts w:ascii="Wingdings" w:hAnsi="Wingdings" w:hint="default"/>
      </w:rPr>
    </w:lvl>
    <w:lvl w:ilvl="3" w:tplc="A8BC9DFA" w:tentative="1">
      <w:start w:val="1"/>
      <w:numFmt w:val="bullet"/>
      <w:lvlText w:val=""/>
      <w:lvlJc w:val="left"/>
      <w:pPr>
        <w:ind w:left="2880" w:hanging="360"/>
      </w:pPr>
      <w:rPr>
        <w:rFonts w:ascii="Symbol" w:hAnsi="Symbol" w:hint="default"/>
      </w:rPr>
    </w:lvl>
    <w:lvl w:ilvl="4" w:tplc="221291F4" w:tentative="1">
      <w:start w:val="1"/>
      <w:numFmt w:val="bullet"/>
      <w:lvlText w:val="o"/>
      <w:lvlJc w:val="left"/>
      <w:pPr>
        <w:ind w:left="3600" w:hanging="360"/>
      </w:pPr>
      <w:rPr>
        <w:rFonts w:ascii="Courier New" w:hAnsi="Courier New" w:cs="Courier New" w:hint="default"/>
      </w:rPr>
    </w:lvl>
    <w:lvl w:ilvl="5" w:tplc="B6E638CC" w:tentative="1">
      <w:start w:val="1"/>
      <w:numFmt w:val="bullet"/>
      <w:lvlText w:val=""/>
      <w:lvlJc w:val="left"/>
      <w:pPr>
        <w:ind w:left="4320" w:hanging="360"/>
      </w:pPr>
      <w:rPr>
        <w:rFonts w:ascii="Wingdings" w:hAnsi="Wingdings" w:hint="default"/>
      </w:rPr>
    </w:lvl>
    <w:lvl w:ilvl="6" w:tplc="338A89CC" w:tentative="1">
      <w:start w:val="1"/>
      <w:numFmt w:val="bullet"/>
      <w:lvlText w:val=""/>
      <w:lvlJc w:val="left"/>
      <w:pPr>
        <w:ind w:left="5040" w:hanging="360"/>
      </w:pPr>
      <w:rPr>
        <w:rFonts w:ascii="Symbol" w:hAnsi="Symbol" w:hint="default"/>
      </w:rPr>
    </w:lvl>
    <w:lvl w:ilvl="7" w:tplc="F1EC8A98" w:tentative="1">
      <w:start w:val="1"/>
      <w:numFmt w:val="bullet"/>
      <w:lvlText w:val="o"/>
      <w:lvlJc w:val="left"/>
      <w:pPr>
        <w:ind w:left="5760" w:hanging="360"/>
      </w:pPr>
      <w:rPr>
        <w:rFonts w:ascii="Courier New" w:hAnsi="Courier New" w:cs="Courier New" w:hint="default"/>
      </w:rPr>
    </w:lvl>
    <w:lvl w:ilvl="8" w:tplc="5358B4E0" w:tentative="1">
      <w:start w:val="1"/>
      <w:numFmt w:val="bullet"/>
      <w:lvlText w:val=""/>
      <w:lvlJc w:val="left"/>
      <w:pPr>
        <w:ind w:left="6480" w:hanging="360"/>
      </w:pPr>
      <w:rPr>
        <w:rFonts w:ascii="Wingdings" w:hAnsi="Wingdings" w:hint="default"/>
      </w:rPr>
    </w:lvl>
  </w:abstractNum>
  <w:abstractNum w:abstractNumId="8">
    <w:nsid w:val="5DD8755E"/>
    <w:multiLevelType w:val="hybridMultilevel"/>
    <w:tmpl w:val="CC685DC8"/>
    <w:lvl w:ilvl="0" w:tplc="EE3034C6">
      <w:start w:val="1"/>
      <w:numFmt w:val="bullet"/>
      <w:lvlText w:val=""/>
      <w:lvlJc w:val="left"/>
      <w:pPr>
        <w:ind w:left="720" w:hanging="360"/>
      </w:pPr>
      <w:rPr>
        <w:rFonts w:ascii="Wingdings" w:hAnsi="Wingdings" w:hint="default"/>
      </w:rPr>
    </w:lvl>
    <w:lvl w:ilvl="1" w:tplc="F49A4C22" w:tentative="1">
      <w:start w:val="1"/>
      <w:numFmt w:val="bullet"/>
      <w:lvlText w:val="o"/>
      <w:lvlJc w:val="left"/>
      <w:pPr>
        <w:ind w:left="1440" w:hanging="360"/>
      </w:pPr>
      <w:rPr>
        <w:rFonts w:ascii="Courier New" w:hAnsi="Courier New" w:cs="Courier New" w:hint="default"/>
      </w:rPr>
    </w:lvl>
    <w:lvl w:ilvl="2" w:tplc="3DF078AC" w:tentative="1">
      <w:start w:val="1"/>
      <w:numFmt w:val="bullet"/>
      <w:lvlText w:val=""/>
      <w:lvlJc w:val="left"/>
      <w:pPr>
        <w:ind w:left="2160" w:hanging="360"/>
      </w:pPr>
      <w:rPr>
        <w:rFonts w:ascii="Wingdings" w:hAnsi="Wingdings" w:hint="default"/>
      </w:rPr>
    </w:lvl>
    <w:lvl w:ilvl="3" w:tplc="D60C3FCC" w:tentative="1">
      <w:start w:val="1"/>
      <w:numFmt w:val="bullet"/>
      <w:lvlText w:val=""/>
      <w:lvlJc w:val="left"/>
      <w:pPr>
        <w:ind w:left="2880" w:hanging="360"/>
      </w:pPr>
      <w:rPr>
        <w:rFonts w:ascii="Symbol" w:hAnsi="Symbol" w:hint="default"/>
      </w:rPr>
    </w:lvl>
    <w:lvl w:ilvl="4" w:tplc="C8A28ADA" w:tentative="1">
      <w:start w:val="1"/>
      <w:numFmt w:val="bullet"/>
      <w:lvlText w:val="o"/>
      <w:lvlJc w:val="left"/>
      <w:pPr>
        <w:ind w:left="3600" w:hanging="360"/>
      </w:pPr>
      <w:rPr>
        <w:rFonts w:ascii="Courier New" w:hAnsi="Courier New" w:cs="Courier New" w:hint="default"/>
      </w:rPr>
    </w:lvl>
    <w:lvl w:ilvl="5" w:tplc="3AB45B28" w:tentative="1">
      <w:start w:val="1"/>
      <w:numFmt w:val="bullet"/>
      <w:lvlText w:val=""/>
      <w:lvlJc w:val="left"/>
      <w:pPr>
        <w:ind w:left="4320" w:hanging="360"/>
      </w:pPr>
      <w:rPr>
        <w:rFonts w:ascii="Wingdings" w:hAnsi="Wingdings" w:hint="default"/>
      </w:rPr>
    </w:lvl>
    <w:lvl w:ilvl="6" w:tplc="6C0A263A" w:tentative="1">
      <w:start w:val="1"/>
      <w:numFmt w:val="bullet"/>
      <w:lvlText w:val=""/>
      <w:lvlJc w:val="left"/>
      <w:pPr>
        <w:ind w:left="5040" w:hanging="360"/>
      </w:pPr>
      <w:rPr>
        <w:rFonts w:ascii="Symbol" w:hAnsi="Symbol" w:hint="default"/>
      </w:rPr>
    </w:lvl>
    <w:lvl w:ilvl="7" w:tplc="E1FC17DC" w:tentative="1">
      <w:start w:val="1"/>
      <w:numFmt w:val="bullet"/>
      <w:lvlText w:val="o"/>
      <w:lvlJc w:val="left"/>
      <w:pPr>
        <w:ind w:left="5760" w:hanging="360"/>
      </w:pPr>
      <w:rPr>
        <w:rFonts w:ascii="Courier New" w:hAnsi="Courier New" w:cs="Courier New" w:hint="default"/>
      </w:rPr>
    </w:lvl>
    <w:lvl w:ilvl="8" w:tplc="CB86514A" w:tentative="1">
      <w:start w:val="1"/>
      <w:numFmt w:val="bullet"/>
      <w:lvlText w:val=""/>
      <w:lvlJc w:val="left"/>
      <w:pPr>
        <w:ind w:left="6480" w:hanging="360"/>
      </w:pPr>
      <w:rPr>
        <w:rFonts w:ascii="Wingdings" w:hAnsi="Wingdings" w:hint="default"/>
      </w:rPr>
    </w:lvl>
  </w:abstractNum>
  <w:abstractNum w:abstractNumId="9">
    <w:nsid w:val="6A0B7CE4"/>
    <w:multiLevelType w:val="hybridMultilevel"/>
    <w:tmpl w:val="2DEC36F4"/>
    <w:lvl w:ilvl="0" w:tplc="F2E85EEE">
      <w:start w:val="1"/>
      <w:numFmt w:val="bullet"/>
      <w:lvlText w:val=""/>
      <w:lvlJc w:val="left"/>
      <w:pPr>
        <w:ind w:left="1440" w:hanging="360"/>
      </w:pPr>
      <w:rPr>
        <w:rFonts w:ascii="Symbol" w:hAnsi="Symbol" w:hint="default"/>
      </w:rPr>
    </w:lvl>
    <w:lvl w:ilvl="1" w:tplc="45E6FFE6" w:tentative="1">
      <w:start w:val="1"/>
      <w:numFmt w:val="bullet"/>
      <w:lvlText w:val="o"/>
      <w:lvlJc w:val="left"/>
      <w:pPr>
        <w:ind w:left="2160" w:hanging="360"/>
      </w:pPr>
      <w:rPr>
        <w:rFonts w:ascii="Courier New" w:hAnsi="Courier New" w:cs="Courier New" w:hint="default"/>
      </w:rPr>
    </w:lvl>
    <w:lvl w:ilvl="2" w:tplc="B0A2BCE0" w:tentative="1">
      <w:start w:val="1"/>
      <w:numFmt w:val="bullet"/>
      <w:lvlText w:val=""/>
      <w:lvlJc w:val="left"/>
      <w:pPr>
        <w:ind w:left="2880" w:hanging="360"/>
      </w:pPr>
      <w:rPr>
        <w:rFonts w:ascii="Wingdings" w:hAnsi="Wingdings" w:hint="default"/>
      </w:rPr>
    </w:lvl>
    <w:lvl w:ilvl="3" w:tplc="83B085C2" w:tentative="1">
      <w:start w:val="1"/>
      <w:numFmt w:val="bullet"/>
      <w:lvlText w:val=""/>
      <w:lvlJc w:val="left"/>
      <w:pPr>
        <w:ind w:left="3600" w:hanging="360"/>
      </w:pPr>
      <w:rPr>
        <w:rFonts w:ascii="Symbol" w:hAnsi="Symbol" w:hint="default"/>
      </w:rPr>
    </w:lvl>
    <w:lvl w:ilvl="4" w:tplc="D4BE301A" w:tentative="1">
      <w:start w:val="1"/>
      <w:numFmt w:val="bullet"/>
      <w:lvlText w:val="o"/>
      <w:lvlJc w:val="left"/>
      <w:pPr>
        <w:ind w:left="4320" w:hanging="360"/>
      </w:pPr>
      <w:rPr>
        <w:rFonts w:ascii="Courier New" w:hAnsi="Courier New" w:cs="Courier New" w:hint="default"/>
      </w:rPr>
    </w:lvl>
    <w:lvl w:ilvl="5" w:tplc="9BF46234" w:tentative="1">
      <w:start w:val="1"/>
      <w:numFmt w:val="bullet"/>
      <w:lvlText w:val=""/>
      <w:lvlJc w:val="left"/>
      <w:pPr>
        <w:ind w:left="5040" w:hanging="360"/>
      </w:pPr>
      <w:rPr>
        <w:rFonts w:ascii="Wingdings" w:hAnsi="Wingdings" w:hint="default"/>
      </w:rPr>
    </w:lvl>
    <w:lvl w:ilvl="6" w:tplc="BBCCF53E" w:tentative="1">
      <w:start w:val="1"/>
      <w:numFmt w:val="bullet"/>
      <w:lvlText w:val=""/>
      <w:lvlJc w:val="left"/>
      <w:pPr>
        <w:ind w:left="5760" w:hanging="360"/>
      </w:pPr>
      <w:rPr>
        <w:rFonts w:ascii="Symbol" w:hAnsi="Symbol" w:hint="default"/>
      </w:rPr>
    </w:lvl>
    <w:lvl w:ilvl="7" w:tplc="FF480D60" w:tentative="1">
      <w:start w:val="1"/>
      <w:numFmt w:val="bullet"/>
      <w:lvlText w:val="o"/>
      <w:lvlJc w:val="left"/>
      <w:pPr>
        <w:ind w:left="6480" w:hanging="360"/>
      </w:pPr>
      <w:rPr>
        <w:rFonts w:ascii="Courier New" w:hAnsi="Courier New" w:cs="Courier New" w:hint="default"/>
      </w:rPr>
    </w:lvl>
    <w:lvl w:ilvl="8" w:tplc="9A3C9C48" w:tentative="1">
      <w:start w:val="1"/>
      <w:numFmt w:val="bullet"/>
      <w:lvlText w:val=""/>
      <w:lvlJc w:val="left"/>
      <w:pPr>
        <w:ind w:left="7200" w:hanging="360"/>
      </w:pPr>
      <w:rPr>
        <w:rFonts w:ascii="Wingdings" w:hAnsi="Wingdings" w:hint="default"/>
      </w:rPr>
    </w:lvl>
  </w:abstractNum>
  <w:abstractNum w:abstractNumId="10">
    <w:nsid w:val="6F531FE2"/>
    <w:multiLevelType w:val="hybridMultilevel"/>
    <w:tmpl w:val="C366CC2E"/>
    <w:lvl w:ilvl="0" w:tplc="E236F0AE">
      <w:start w:val="1"/>
      <w:numFmt w:val="bullet"/>
      <w:lvlText w:val=""/>
      <w:lvlJc w:val="left"/>
      <w:pPr>
        <w:ind w:left="720" w:hanging="360"/>
      </w:pPr>
      <w:rPr>
        <w:rFonts w:ascii="Wingdings" w:hAnsi="Wingdings" w:hint="default"/>
      </w:rPr>
    </w:lvl>
    <w:lvl w:ilvl="1" w:tplc="C50255E4" w:tentative="1">
      <w:start w:val="1"/>
      <w:numFmt w:val="bullet"/>
      <w:lvlText w:val="o"/>
      <w:lvlJc w:val="left"/>
      <w:pPr>
        <w:ind w:left="1440" w:hanging="360"/>
      </w:pPr>
      <w:rPr>
        <w:rFonts w:ascii="Courier New" w:hAnsi="Courier New" w:cs="Courier New" w:hint="default"/>
      </w:rPr>
    </w:lvl>
    <w:lvl w:ilvl="2" w:tplc="6518BD9A" w:tentative="1">
      <w:start w:val="1"/>
      <w:numFmt w:val="bullet"/>
      <w:lvlText w:val=""/>
      <w:lvlJc w:val="left"/>
      <w:pPr>
        <w:ind w:left="2160" w:hanging="360"/>
      </w:pPr>
      <w:rPr>
        <w:rFonts w:ascii="Wingdings" w:hAnsi="Wingdings" w:hint="default"/>
      </w:rPr>
    </w:lvl>
    <w:lvl w:ilvl="3" w:tplc="4ABCA1EE" w:tentative="1">
      <w:start w:val="1"/>
      <w:numFmt w:val="bullet"/>
      <w:lvlText w:val=""/>
      <w:lvlJc w:val="left"/>
      <w:pPr>
        <w:ind w:left="2880" w:hanging="360"/>
      </w:pPr>
      <w:rPr>
        <w:rFonts w:ascii="Symbol" w:hAnsi="Symbol" w:hint="default"/>
      </w:rPr>
    </w:lvl>
    <w:lvl w:ilvl="4" w:tplc="C23C0C6E" w:tentative="1">
      <w:start w:val="1"/>
      <w:numFmt w:val="bullet"/>
      <w:lvlText w:val="o"/>
      <w:lvlJc w:val="left"/>
      <w:pPr>
        <w:ind w:left="3600" w:hanging="360"/>
      </w:pPr>
      <w:rPr>
        <w:rFonts w:ascii="Courier New" w:hAnsi="Courier New" w:cs="Courier New" w:hint="default"/>
      </w:rPr>
    </w:lvl>
    <w:lvl w:ilvl="5" w:tplc="2F7C09B2" w:tentative="1">
      <w:start w:val="1"/>
      <w:numFmt w:val="bullet"/>
      <w:lvlText w:val=""/>
      <w:lvlJc w:val="left"/>
      <w:pPr>
        <w:ind w:left="4320" w:hanging="360"/>
      </w:pPr>
      <w:rPr>
        <w:rFonts w:ascii="Wingdings" w:hAnsi="Wingdings" w:hint="default"/>
      </w:rPr>
    </w:lvl>
    <w:lvl w:ilvl="6" w:tplc="5D7CCA58" w:tentative="1">
      <w:start w:val="1"/>
      <w:numFmt w:val="bullet"/>
      <w:lvlText w:val=""/>
      <w:lvlJc w:val="left"/>
      <w:pPr>
        <w:ind w:left="5040" w:hanging="360"/>
      </w:pPr>
      <w:rPr>
        <w:rFonts w:ascii="Symbol" w:hAnsi="Symbol" w:hint="default"/>
      </w:rPr>
    </w:lvl>
    <w:lvl w:ilvl="7" w:tplc="1A881EDC" w:tentative="1">
      <w:start w:val="1"/>
      <w:numFmt w:val="bullet"/>
      <w:lvlText w:val="o"/>
      <w:lvlJc w:val="left"/>
      <w:pPr>
        <w:ind w:left="5760" w:hanging="360"/>
      </w:pPr>
      <w:rPr>
        <w:rFonts w:ascii="Courier New" w:hAnsi="Courier New" w:cs="Courier New" w:hint="default"/>
      </w:rPr>
    </w:lvl>
    <w:lvl w:ilvl="8" w:tplc="441EACF2" w:tentative="1">
      <w:start w:val="1"/>
      <w:numFmt w:val="bullet"/>
      <w:lvlText w:val=""/>
      <w:lvlJc w:val="left"/>
      <w:pPr>
        <w:ind w:left="6480" w:hanging="360"/>
      </w:pPr>
      <w:rPr>
        <w:rFonts w:ascii="Wingdings" w:hAnsi="Wingdings" w:hint="default"/>
      </w:rPr>
    </w:lvl>
  </w:abstractNum>
  <w:abstractNum w:abstractNumId="11">
    <w:nsid w:val="6F765F67"/>
    <w:multiLevelType w:val="hybridMultilevel"/>
    <w:tmpl w:val="B8123DDE"/>
    <w:lvl w:ilvl="0" w:tplc="80E415F4">
      <w:start w:val="1"/>
      <w:numFmt w:val="bullet"/>
      <w:lvlText w:val=""/>
      <w:lvlJc w:val="left"/>
      <w:pPr>
        <w:ind w:left="720" w:hanging="360"/>
      </w:pPr>
      <w:rPr>
        <w:rFonts w:ascii="Wingdings" w:hAnsi="Wingdings" w:hint="default"/>
      </w:rPr>
    </w:lvl>
    <w:lvl w:ilvl="1" w:tplc="8624B0A6" w:tentative="1">
      <w:start w:val="1"/>
      <w:numFmt w:val="bullet"/>
      <w:lvlText w:val="o"/>
      <w:lvlJc w:val="left"/>
      <w:pPr>
        <w:ind w:left="1440" w:hanging="360"/>
      </w:pPr>
      <w:rPr>
        <w:rFonts w:ascii="Courier New" w:hAnsi="Courier New" w:cs="Courier New" w:hint="default"/>
      </w:rPr>
    </w:lvl>
    <w:lvl w:ilvl="2" w:tplc="44BC46A2" w:tentative="1">
      <w:start w:val="1"/>
      <w:numFmt w:val="bullet"/>
      <w:lvlText w:val=""/>
      <w:lvlJc w:val="left"/>
      <w:pPr>
        <w:ind w:left="2160" w:hanging="360"/>
      </w:pPr>
      <w:rPr>
        <w:rFonts w:ascii="Wingdings" w:hAnsi="Wingdings" w:hint="default"/>
      </w:rPr>
    </w:lvl>
    <w:lvl w:ilvl="3" w:tplc="1DC0A574" w:tentative="1">
      <w:start w:val="1"/>
      <w:numFmt w:val="bullet"/>
      <w:lvlText w:val=""/>
      <w:lvlJc w:val="left"/>
      <w:pPr>
        <w:ind w:left="2880" w:hanging="360"/>
      </w:pPr>
      <w:rPr>
        <w:rFonts w:ascii="Symbol" w:hAnsi="Symbol" w:hint="default"/>
      </w:rPr>
    </w:lvl>
    <w:lvl w:ilvl="4" w:tplc="EF7C2334" w:tentative="1">
      <w:start w:val="1"/>
      <w:numFmt w:val="bullet"/>
      <w:lvlText w:val="o"/>
      <w:lvlJc w:val="left"/>
      <w:pPr>
        <w:ind w:left="3600" w:hanging="360"/>
      </w:pPr>
      <w:rPr>
        <w:rFonts w:ascii="Courier New" w:hAnsi="Courier New" w:cs="Courier New" w:hint="default"/>
      </w:rPr>
    </w:lvl>
    <w:lvl w:ilvl="5" w:tplc="C308C18A" w:tentative="1">
      <w:start w:val="1"/>
      <w:numFmt w:val="bullet"/>
      <w:lvlText w:val=""/>
      <w:lvlJc w:val="left"/>
      <w:pPr>
        <w:ind w:left="4320" w:hanging="360"/>
      </w:pPr>
      <w:rPr>
        <w:rFonts w:ascii="Wingdings" w:hAnsi="Wingdings" w:hint="default"/>
      </w:rPr>
    </w:lvl>
    <w:lvl w:ilvl="6" w:tplc="56F8C8E8" w:tentative="1">
      <w:start w:val="1"/>
      <w:numFmt w:val="bullet"/>
      <w:lvlText w:val=""/>
      <w:lvlJc w:val="left"/>
      <w:pPr>
        <w:ind w:left="5040" w:hanging="360"/>
      </w:pPr>
      <w:rPr>
        <w:rFonts w:ascii="Symbol" w:hAnsi="Symbol" w:hint="default"/>
      </w:rPr>
    </w:lvl>
    <w:lvl w:ilvl="7" w:tplc="1B8C25FE" w:tentative="1">
      <w:start w:val="1"/>
      <w:numFmt w:val="bullet"/>
      <w:lvlText w:val="o"/>
      <w:lvlJc w:val="left"/>
      <w:pPr>
        <w:ind w:left="5760" w:hanging="360"/>
      </w:pPr>
      <w:rPr>
        <w:rFonts w:ascii="Courier New" w:hAnsi="Courier New" w:cs="Courier New" w:hint="default"/>
      </w:rPr>
    </w:lvl>
    <w:lvl w:ilvl="8" w:tplc="079E7160" w:tentative="1">
      <w:start w:val="1"/>
      <w:numFmt w:val="bullet"/>
      <w:lvlText w:val=""/>
      <w:lvlJc w:val="left"/>
      <w:pPr>
        <w:ind w:left="6480" w:hanging="360"/>
      </w:pPr>
      <w:rPr>
        <w:rFonts w:ascii="Wingdings" w:hAnsi="Wingdings" w:hint="default"/>
      </w:rPr>
    </w:lvl>
  </w:abstractNum>
  <w:abstractNum w:abstractNumId="12">
    <w:nsid w:val="7A975873"/>
    <w:multiLevelType w:val="hybridMultilevel"/>
    <w:tmpl w:val="18AE0EE6"/>
    <w:lvl w:ilvl="0" w:tplc="25F48914">
      <w:start w:val="1"/>
      <w:numFmt w:val="bullet"/>
      <w:lvlText w:val=""/>
      <w:lvlJc w:val="left"/>
      <w:pPr>
        <w:ind w:left="1440" w:hanging="360"/>
      </w:pPr>
      <w:rPr>
        <w:rFonts w:ascii="Symbol" w:hAnsi="Symbol" w:hint="default"/>
      </w:rPr>
    </w:lvl>
    <w:lvl w:ilvl="1" w:tplc="4E84A15A" w:tentative="1">
      <w:start w:val="1"/>
      <w:numFmt w:val="bullet"/>
      <w:lvlText w:val="o"/>
      <w:lvlJc w:val="left"/>
      <w:pPr>
        <w:ind w:left="2160" w:hanging="360"/>
      </w:pPr>
      <w:rPr>
        <w:rFonts w:ascii="Courier New" w:hAnsi="Courier New" w:cs="Courier New" w:hint="default"/>
      </w:rPr>
    </w:lvl>
    <w:lvl w:ilvl="2" w:tplc="7704750A" w:tentative="1">
      <w:start w:val="1"/>
      <w:numFmt w:val="bullet"/>
      <w:lvlText w:val=""/>
      <w:lvlJc w:val="left"/>
      <w:pPr>
        <w:ind w:left="2880" w:hanging="360"/>
      </w:pPr>
      <w:rPr>
        <w:rFonts w:ascii="Wingdings" w:hAnsi="Wingdings" w:hint="default"/>
      </w:rPr>
    </w:lvl>
    <w:lvl w:ilvl="3" w:tplc="607A8372" w:tentative="1">
      <w:start w:val="1"/>
      <w:numFmt w:val="bullet"/>
      <w:lvlText w:val=""/>
      <w:lvlJc w:val="left"/>
      <w:pPr>
        <w:ind w:left="3600" w:hanging="360"/>
      </w:pPr>
      <w:rPr>
        <w:rFonts w:ascii="Symbol" w:hAnsi="Symbol" w:hint="default"/>
      </w:rPr>
    </w:lvl>
    <w:lvl w:ilvl="4" w:tplc="3212227A" w:tentative="1">
      <w:start w:val="1"/>
      <w:numFmt w:val="bullet"/>
      <w:lvlText w:val="o"/>
      <w:lvlJc w:val="left"/>
      <w:pPr>
        <w:ind w:left="4320" w:hanging="360"/>
      </w:pPr>
      <w:rPr>
        <w:rFonts w:ascii="Courier New" w:hAnsi="Courier New" w:cs="Courier New" w:hint="default"/>
      </w:rPr>
    </w:lvl>
    <w:lvl w:ilvl="5" w:tplc="FAA67846" w:tentative="1">
      <w:start w:val="1"/>
      <w:numFmt w:val="bullet"/>
      <w:lvlText w:val=""/>
      <w:lvlJc w:val="left"/>
      <w:pPr>
        <w:ind w:left="5040" w:hanging="360"/>
      </w:pPr>
      <w:rPr>
        <w:rFonts w:ascii="Wingdings" w:hAnsi="Wingdings" w:hint="default"/>
      </w:rPr>
    </w:lvl>
    <w:lvl w:ilvl="6" w:tplc="75082B40" w:tentative="1">
      <w:start w:val="1"/>
      <w:numFmt w:val="bullet"/>
      <w:lvlText w:val=""/>
      <w:lvlJc w:val="left"/>
      <w:pPr>
        <w:ind w:left="5760" w:hanging="360"/>
      </w:pPr>
      <w:rPr>
        <w:rFonts w:ascii="Symbol" w:hAnsi="Symbol" w:hint="default"/>
      </w:rPr>
    </w:lvl>
    <w:lvl w:ilvl="7" w:tplc="C530419C" w:tentative="1">
      <w:start w:val="1"/>
      <w:numFmt w:val="bullet"/>
      <w:lvlText w:val="o"/>
      <w:lvlJc w:val="left"/>
      <w:pPr>
        <w:ind w:left="6480" w:hanging="360"/>
      </w:pPr>
      <w:rPr>
        <w:rFonts w:ascii="Courier New" w:hAnsi="Courier New" w:cs="Courier New" w:hint="default"/>
      </w:rPr>
    </w:lvl>
    <w:lvl w:ilvl="8" w:tplc="7AD6CC18" w:tentative="1">
      <w:start w:val="1"/>
      <w:numFmt w:val="bullet"/>
      <w:lvlText w:val=""/>
      <w:lvlJc w:val="left"/>
      <w:pPr>
        <w:ind w:left="7200" w:hanging="360"/>
      </w:pPr>
      <w:rPr>
        <w:rFonts w:ascii="Wingdings" w:hAnsi="Wingdings" w:hint="default"/>
      </w:rPr>
    </w:lvl>
  </w:abstractNum>
  <w:abstractNum w:abstractNumId="13">
    <w:nsid w:val="7EEB42E8"/>
    <w:multiLevelType w:val="hybridMultilevel"/>
    <w:tmpl w:val="F87435FC"/>
    <w:lvl w:ilvl="0" w:tplc="E49818DA">
      <w:start w:val="1"/>
      <w:numFmt w:val="bullet"/>
      <w:lvlText w:val=""/>
      <w:lvlJc w:val="left"/>
      <w:pPr>
        <w:ind w:left="1440" w:hanging="360"/>
      </w:pPr>
      <w:rPr>
        <w:rFonts w:ascii="Symbol" w:hAnsi="Symbol" w:hint="default"/>
      </w:rPr>
    </w:lvl>
    <w:lvl w:ilvl="1" w:tplc="AA8E96DE" w:tentative="1">
      <w:start w:val="1"/>
      <w:numFmt w:val="bullet"/>
      <w:lvlText w:val="o"/>
      <w:lvlJc w:val="left"/>
      <w:pPr>
        <w:ind w:left="2160" w:hanging="360"/>
      </w:pPr>
      <w:rPr>
        <w:rFonts w:ascii="Courier New" w:hAnsi="Courier New" w:cs="Courier New" w:hint="default"/>
      </w:rPr>
    </w:lvl>
    <w:lvl w:ilvl="2" w:tplc="531E2E54" w:tentative="1">
      <w:start w:val="1"/>
      <w:numFmt w:val="bullet"/>
      <w:lvlText w:val=""/>
      <w:lvlJc w:val="left"/>
      <w:pPr>
        <w:ind w:left="2880" w:hanging="360"/>
      </w:pPr>
      <w:rPr>
        <w:rFonts w:ascii="Wingdings" w:hAnsi="Wingdings" w:hint="default"/>
      </w:rPr>
    </w:lvl>
    <w:lvl w:ilvl="3" w:tplc="DC9869D2" w:tentative="1">
      <w:start w:val="1"/>
      <w:numFmt w:val="bullet"/>
      <w:lvlText w:val=""/>
      <w:lvlJc w:val="left"/>
      <w:pPr>
        <w:ind w:left="3600" w:hanging="360"/>
      </w:pPr>
      <w:rPr>
        <w:rFonts w:ascii="Symbol" w:hAnsi="Symbol" w:hint="default"/>
      </w:rPr>
    </w:lvl>
    <w:lvl w:ilvl="4" w:tplc="2E3AD880" w:tentative="1">
      <w:start w:val="1"/>
      <w:numFmt w:val="bullet"/>
      <w:lvlText w:val="o"/>
      <w:lvlJc w:val="left"/>
      <w:pPr>
        <w:ind w:left="4320" w:hanging="360"/>
      </w:pPr>
      <w:rPr>
        <w:rFonts w:ascii="Courier New" w:hAnsi="Courier New" w:cs="Courier New" w:hint="default"/>
      </w:rPr>
    </w:lvl>
    <w:lvl w:ilvl="5" w:tplc="59B26EA4" w:tentative="1">
      <w:start w:val="1"/>
      <w:numFmt w:val="bullet"/>
      <w:lvlText w:val=""/>
      <w:lvlJc w:val="left"/>
      <w:pPr>
        <w:ind w:left="5040" w:hanging="360"/>
      </w:pPr>
      <w:rPr>
        <w:rFonts w:ascii="Wingdings" w:hAnsi="Wingdings" w:hint="default"/>
      </w:rPr>
    </w:lvl>
    <w:lvl w:ilvl="6" w:tplc="0BC25B8C" w:tentative="1">
      <w:start w:val="1"/>
      <w:numFmt w:val="bullet"/>
      <w:lvlText w:val=""/>
      <w:lvlJc w:val="left"/>
      <w:pPr>
        <w:ind w:left="5760" w:hanging="360"/>
      </w:pPr>
      <w:rPr>
        <w:rFonts w:ascii="Symbol" w:hAnsi="Symbol" w:hint="default"/>
      </w:rPr>
    </w:lvl>
    <w:lvl w:ilvl="7" w:tplc="7D0A72B8" w:tentative="1">
      <w:start w:val="1"/>
      <w:numFmt w:val="bullet"/>
      <w:lvlText w:val="o"/>
      <w:lvlJc w:val="left"/>
      <w:pPr>
        <w:ind w:left="6480" w:hanging="360"/>
      </w:pPr>
      <w:rPr>
        <w:rFonts w:ascii="Courier New" w:hAnsi="Courier New" w:cs="Courier New" w:hint="default"/>
      </w:rPr>
    </w:lvl>
    <w:lvl w:ilvl="8" w:tplc="80FA5F62" w:tentative="1">
      <w:start w:val="1"/>
      <w:numFmt w:val="bullet"/>
      <w:lvlText w:val=""/>
      <w:lvlJc w:val="left"/>
      <w:pPr>
        <w:ind w:left="7200" w:hanging="360"/>
      </w:pPr>
      <w:rPr>
        <w:rFonts w:ascii="Wingdings" w:hAnsi="Wingdings" w:hint="default"/>
      </w:rPr>
    </w:lvl>
  </w:abstractNum>
  <w:num w:numId="1">
    <w:abstractNumId w:val="11"/>
  </w:num>
  <w:num w:numId="2">
    <w:abstractNumId w:val="9"/>
  </w:num>
  <w:num w:numId="3">
    <w:abstractNumId w:val="13"/>
  </w:num>
  <w:num w:numId="4">
    <w:abstractNumId w:val="12"/>
  </w:num>
  <w:num w:numId="5">
    <w:abstractNumId w:val="1"/>
  </w:num>
  <w:num w:numId="6">
    <w:abstractNumId w:val="5"/>
  </w:num>
  <w:num w:numId="7">
    <w:abstractNumId w:val="8"/>
  </w:num>
  <w:num w:numId="8">
    <w:abstractNumId w:val="7"/>
  </w:num>
  <w:num w:numId="9">
    <w:abstractNumId w:val="6"/>
  </w:num>
  <w:num w:numId="10">
    <w:abstractNumId w:val="4"/>
  </w:num>
  <w:num w:numId="11">
    <w:abstractNumId w:val="2"/>
  </w:num>
  <w:num w:numId="12">
    <w:abstractNumId w:val="3"/>
  </w:num>
  <w:num w:numId="13">
    <w:abstractNumId w:val="10"/>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78D0"/>
    <w:rsid w:val="000742B0"/>
    <w:rsid w:val="000E07B1"/>
    <w:rsid w:val="000F5F9A"/>
    <w:rsid w:val="001432C1"/>
    <w:rsid w:val="001E6491"/>
    <w:rsid w:val="00233E61"/>
    <w:rsid w:val="00283BC0"/>
    <w:rsid w:val="00297EB0"/>
    <w:rsid w:val="002A1938"/>
    <w:rsid w:val="00314E4A"/>
    <w:rsid w:val="003A527B"/>
    <w:rsid w:val="003D020F"/>
    <w:rsid w:val="00500FE9"/>
    <w:rsid w:val="00533FF6"/>
    <w:rsid w:val="00595065"/>
    <w:rsid w:val="005B171E"/>
    <w:rsid w:val="005C59E6"/>
    <w:rsid w:val="005C6122"/>
    <w:rsid w:val="005F4B3A"/>
    <w:rsid w:val="00613E29"/>
    <w:rsid w:val="006778D0"/>
    <w:rsid w:val="006C16CF"/>
    <w:rsid w:val="006D1686"/>
    <w:rsid w:val="006F4E9A"/>
    <w:rsid w:val="00714473"/>
    <w:rsid w:val="00732196"/>
    <w:rsid w:val="00757783"/>
    <w:rsid w:val="007E3AE7"/>
    <w:rsid w:val="00834FBC"/>
    <w:rsid w:val="008A52D9"/>
    <w:rsid w:val="008A77FC"/>
    <w:rsid w:val="008C3113"/>
    <w:rsid w:val="008E7388"/>
    <w:rsid w:val="008F5B5C"/>
    <w:rsid w:val="00931E5C"/>
    <w:rsid w:val="00956925"/>
    <w:rsid w:val="00990C0A"/>
    <w:rsid w:val="009B217B"/>
    <w:rsid w:val="009C2887"/>
    <w:rsid w:val="009D208A"/>
    <w:rsid w:val="009E300D"/>
    <w:rsid w:val="00A12737"/>
    <w:rsid w:val="00A3659B"/>
    <w:rsid w:val="00A662AC"/>
    <w:rsid w:val="00A84104"/>
    <w:rsid w:val="00A84128"/>
    <w:rsid w:val="00AA7FC3"/>
    <w:rsid w:val="00AC6C70"/>
    <w:rsid w:val="00AE5ECD"/>
    <w:rsid w:val="00AF7C06"/>
    <w:rsid w:val="00B364D6"/>
    <w:rsid w:val="00B810D1"/>
    <w:rsid w:val="00B92A23"/>
    <w:rsid w:val="00BC24E1"/>
    <w:rsid w:val="00BC3912"/>
    <w:rsid w:val="00C010F9"/>
    <w:rsid w:val="00C70776"/>
    <w:rsid w:val="00C74292"/>
    <w:rsid w:val="00C7605B"/>
    <w:rsid w:val="00C819C8"/>
    <w:rsid w:val="00C9760A"/>
    <w:rsid w:val="00D008E4"/>
    <w:rsid w:val="00D27689"/>
    <w:rsid w:val="00D37A6C"/>
    <w:rsid w:val="00D93780"/>
    <w:rsid w:val="00DB7097"/>
    <w:rsid w:val="00DC5140"/>
    <w:rsid w:val="00DD2D30"/>
    <w:rsid w:val="00E55C1E"/>
    <w:rsid w:val="00E610B1"/>
    <w:rsid w:val="00E6519E"/>
    <w:rsid w:val="00E8640D"/>
    <w:rsid w:val="00F561C9"/>
    <w:rsid w:val="00FB176E"/>
    <w:rsid w:val="00FD42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ED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51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519E"/>
    <w:rPr>
      <w:rFonts w:ascii="Tahoma" w:hAnsi="Tahoma" w:cs="Tahoma"/>
      <w:sz w:val="16"/>
      <w:szCs w:val="16"/>
    </w:rPr>
  </w:style>
  <w:style w:type="paragraph" w:styleId="ListParagraph">
    <w:name w:val="List Paragraph"/>
    <w:basedOn w:val="Normal"/>
    <w:uiPriority w:val="34"/>
    <w:qFormat/>
    <w:rsid w:val="00BC391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51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519E"/>
    <w:rPr>
      <w:rFonts w:ascii="Tahoma" w:hAnsi="Tahoma" w:cs="Tahoma"/>
      <w:sz w:val="16"/>
      <w:szCs w:val="16"/>
    </w:rPr>
  </w:style>
  <w:style w:type="paragraph" w:styleId="ListParagraph">
    <w:name w:val="List Paragraph"/>
    <w:basedOn w:val="Normal"/>
    <w:uiPriority w:val="34"/>
    <w:qFormat/>
    <w:rsid w:val="00BC391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Pages>
  <Words>1827</Words>
  <Characters>10599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Ioana</cp:lastModifiedBy>
  <cp:revision>59</cp:revision>
  <dcterms:created xsi:type="dcterms:W3CDTF">2020-08-15T13:07:00Z</dcterms:created>
  <dcterms:modified xsi:type="dcterms:W3CDTF">2020-08-27T15:47:00Z</dcterms:modified>
</cp:coreProperties>
</file>