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DE4" w:rsidRDefault="00224FC3">
      <w:r>
        <w:t>Game worlds</w:t>
      </w:r>
    </w:p>
    <w:p w:rsidR="00224FC3" w:rsidRDefault="00224FC3">
      <w:r w:rsidRPr="00224FC3">
        <w:t>http://www.gameranx.com/features/id/6999/article/top-20-biggest-game-worlds-of-all-time/?utm_source=crowdignite.com&amp;utm_medium=referral&amp;utm_campaign=crowdignite.com</w:t>
      </w:r>
    </w:p>
    <w:p w:rsidR="00224FC3" w:rsidRDefault="00224FC3"/>
    <w:p w:rsidR="00224FC3" w:rsidRPr="00224FC3" w:rsidRDefault="00224FC3" w:rsidP="00224FC3">
      <w:pPr>
        <w:shd w:val="clear" w:color="auto" w:fill="CCCCCC"/>
        <w:spacing w:before="100" w:beforeAutospacing="1" w:after="100" w:afterAutospacing="1" w:line="240" w:lineRule="auto"/>
        <w:outlineLvl w:val="0"/>
        <w:rPr>
          <w:rFonts w:ascii="Georgia" w:eastAsia="Times New Roman" w:hAnsi="Georgia" w:cs="Times New Roman"/>
          <w:b/>
          <w:bCs/>
          <w:color w:val="000000"/>
          <w:kern w:val="36"/>
          <w:sz w:val="48"/>
          <w:szCs w:val="48"/>
          <w:lang w:eastAsia="en-GB"/>
        </w:rPr>
      </w:pPr>
      <w:r w:rsidRPr="00224FC3">
        <w:rPr>
          <w:rFonts w:ascii="Georgia" w:eastAsia="Times New Roman" w:hAnsi="Georgia" w:cs="Times New Roman"/>
          <w:b/>
          <w:bCs/>
          <w:color w:val="000000"/>
          <w:kern w:val="36"/>
          <w:sz w:val="48"/>
          <w:szCs w:val="48"/>
          <w:lang w:eastAsia="en-GB"/>
        </w:rPr>
        <w:t>Top 20 Biggest Game Worlds of all Time</w:t>
      </w:r>
    </w:p>
    <w:p w:rsidR="00224FC3" w:rsidRPr="00224FC3" w:rsidRDefault="00224FC3" w:rsidP="00224FC3">
      <w:pPr>
        <w:pBdr>
          <w:bottom w:val="dotted" w:sz="6" w:space="6" w:color="000000"/>
        </w:pBdr>
        <w:shd w:val="clear" w:color="auto" w:fill="CCCCCC"/>
        <w:spacing w:before="100" w:beforeAutospacing="1" w:after="100" w:afterAutospacing="1" w:line="240" w:lineRule="auto"/>
        <w:outlineLvl w:val="1"/>
        <w:rPr>
          <w:rFonts w:ascii="Georgia" w:eastAsia="Times New Roman" w:hAnsi="Georgia" w:cs="Times New Roman"/>
          <w:b/>
          <w:bCs/>
          <w:color w:val="000000"/>
          <w:sz w:val="36"/>
          <w:szCs w:val="36"/>
          <w:lang w:eastAsia="en-GB"/>
        </w:rPr>
      </w:pPr>
      <w:r w:rsidRPr="00224FC3">
        <w:rPr>
          <w:rFonts w:ascii="Georgia" w:eastAsia="Times New Roman" w:hAnsi="Georgia" w:cs="Times New Roman"/>
          <w:b/>
          <w:bCs/>
          <w:color w:val="000000"/>
          <w:sz w:val="36"/>
          <w:szCs w:val="36"/>
          <w:lang w:eastAsia="en-GB"/>
        </w:rPr>
        <w:t>Twenty biggest open worlds in videogames you could very easily lose yourself in.</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proofErr w:type="gramStart"/>
      <w:r w:rsidRPr="00224FC3">
        <w:rPr>
          <w:rFonts w:ascii="Georgia" w:eastAsia="Times New Roman" w:hAnsi="Georgia" w:cs="Times New Roman"/>
          <w:color w:val="000000"/>
          <w:sz w:val="17"/>
          <w:szCs w:val="17"/>
          <w:lang w:eastAsia="en-GB"/>
        </w:rPr>
        <w:t>by</w:t>
      </w:r>
      <w:proofErr w:type="gramEnd"/>
      <w:r w:rsidRPr="00224FC3">
        <w:rPr>
          <w:rFonts w:ascii="Georgia" w:eastAsia="Times New Roman" w:hAnsi="Georgia" w:cs="Times New Roman"/>
          <w:color w:val="000000"/>
          <w:sz w:val="17"/>
          <w:szCs w:val="17"/>
          <w:lang w:eastAsia="en-GB"/>
        </w:rPr>
        <w:t xml:space="preserve"> Ian Miles Cheong on 27th May, 2012 </w:t>
      </w:r>
    </w:p>
    <w:p w:rsidR="00224FC3" w:rsidRPr="00224FC3" w:rsidRDefault="00224FC3" w:rsidP="00224FC3">
      <w:pPr>
        <w:shd w:val="clear" w:color="auto" w:fill="CCCCCC"/>
        <w:spacing w:after="0" w:line="240" w:lineRule="auto"/>
        <w:rPr>
          <w:rFonts w:ascii="Georgia" w:eastAsia="Times New Roman" w:hAnsi="Georgia" w:cs="Times New Roman"/>
          <w:color w:val="000000"/>
          <w:sz w:val="17"/>
          <w:szCs w:val="17"/>
          <w:lang w:eastAsia="en-GB"/>
        </w:rPr>
      </w:pPr>
      <w:r w:rsidRPr="00224FC3">
        <w:rPr>
          <w:rFonts w:ascii="Georgia" w:eastAsia="Times New Roman" w:hAnsi="Georgia" w:cs="Times New Roman"/>
          <w:color w:val="000000"/>
          <w:sz w:val="17"/>
          <w:szCs w:val="17"/>
          <w:lang w:eastAsia="en-GB"/>
        </w:rPr>
        <w:t xml:space="preserve">Use your </w:t>
      </w:r>
      <w:r w:rsidRPr="00224FC3">
        <w:rPr>
          <w:rFonts w:ascii="Times New Roman" w:eastAsia="Times New Roman" w:hAnsi="Times New Roman" w:cs="Times New Roman"/>
          <w:color w:val="000000"/>
          <w:sz w:val="17"/>
          <w:szCs w:val="17"/>
          <w:lang w:eastAsia="en-GB"/>
        </w:rPr>
        <w:t>←</w:t>
      </w:r>
      <w:r w:rsidRPr="00224FC3">
        <w:rPr>
          <w:rFonts w:ascii="Georgia" w:eastAsia="Times New Roman" w:hAnsi="Georgia" w:cs="Times New Roman"/>
          <w:color w:val="000000"/>
          <w:sz w:val="17"/>
          <w:szCs w:val="17"/>
          <w:lang w:eastAsia="en-GB"/>
        </w:rPr>
        <w:t xml:space="preserve"> </w:t>
      </w:r>
      <w:r w:rsidRPr="00224FC3">
        <w:rPr>
          <w:rFonts w:ascii="Times New Roman" w:eastAsia="Times New Roman" w:hAnsi="Times New Roman" w:cs="Times New Roman"/>
          <w:color w:val="000000"/>
          <w:sz w:val="17"/>
          <w:szCs w:val="17"/>
          <w:lang w:eastAsia="en-GB"/>
        </w:rPr>
        <w:t>→</w:t>
      </w:r>
      <w:r w:rsidRPr="00224FC3">
        <w:rPr>
          <w:rFonts w:ascii="Georgia" w:eastAsia="Times New Roman" w:hAnsi="Georgia" w:cs="Times New Roman"/>
          <w:color w:val="000000"/>
          <w:sz w:val="17"/>
          <w:szCs w:val="17"/>
          <w:lang w:eastAsia="en-GB"/>
        </w:rPr>
        <w:t xml:space="preserve"> (arrow) keys to browse</w:t>
      </w:r>
    </w:p>
    <w:p w:rsidR="00224FC3" w:rsidRPr="00224FC3" w:rsidRDefault="00224FC3" w:rsidP="00224FC3">
      <w:pPr>
        <w:shd w:val="clear" w:color="auto" w:fill="CCCCCC"/>
        <w:spacing w:after="0" w:line="240" w:lineRule="auto"/>
        <w:rPr>
          <w:rFonts w:ascii="Georgia" w:eastAsia="Times New Roman" w:hAnsi="Georgia" w:cs="Times New Roman"/>
          <w:color w:val="000000"/>
          <w:sz w:val="17"/>
          <w:szCs w:val="17"/>
          <w:lang w:eastAsia="en-GB"/>
        </w:rPr>
      </w:pPr>
      <w:r w:rsidRPr="00224FC3">
        <w:rPr>
          <w:rFonts w:ascii="Georgia" w:eastAsia="Times New Roman" w:hAnsi="Georgia" w:cs="Times New Roman"/>
          <w:color w:val="000000"/>
          <w:sz w:val="17"/>
          <w:szCs w:val="17"/>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in;height:18pt" o:ole="">
            <v:imagedata r:id="rId5" o:title=""/>
          </v:shape>
          <w:control r:id="rId6" w:name="DefaultOcxName" w:shapeid="_x0000_i1030"/>
        </w:object>
      </w:r>
      <w:r w:rsidRPr="00224FC3">
        <w:rPr>
          <w:rFonts w:ascii="Georgia" w:eastAsia="Times New Roman" w:hAnsi="Georgia" w:cs="Times New Roman"/>
          <w:color w:val="000000"/>
          <w:sz w:val="17"/>
          <w:szCs w:val="17"/>
          <w:lang w:eastAsia="en-GB"/>
        </w:rPr>
        <w:object w:dxaOrig="1440" w:dyaOrig="1440">
          <v:shape id="_x0000_i1029" type="#_x0000_t75" style="width:1in;height:18pt" o:ole="">
            <v:imagedata r:id="rId7" o:title=""/>
          </v:shape>
          <w:control r:id="rId8" w:name="DefaultOcxName1" w:shapeid="_x0000_i1029"/>
        </w:object>
      </w:r>
    </w:p>
    <w:p w:rsidR="00224FC3" w:rsidRPr="00224FC3" w:rsidRDefault="00224FC3" w:rsidP="00224FC3">
      <w:pPr>
        <w:shd w:val="clear" w:color="auto" w:fill="CCCCCC"/>
        <w:spacing w:after="0" w:line="240" w:lineRule="auto"/>
        <w:rPr>
          <w:rFonts w:ascii="Georgia" w:eastAsia="Times New Roman" w:hAnsi="Georgia" w:cs="Times New Roman"/>
          <w:color w:val="000000"/>
          <w:sz w:val="17"/>
          <w:szCs w:val="17"/>
          <w:lang w:eastAsia="en-GB"/>
        </w:rPr>
      </w:pPr>
      <w:hyperlink r:id="rId9" w:tgtFrame="_top" w:history="1">
        <w:r w:rsidRPr="00224FC3">
          <w:rPr>
            <w:rFonts w:ascii="Tahoma" w:eastAsia="Times New Roman" w:hAnsi="Tahoma" w:cs="Tahoma"/>
            <w:b/>
            <w:bCs/>
            <w:color w:val="FFFFFF"/>
            <w:sz w:val="18"/>
            <w:szCs w:val="18"/>
            <w:bdr w:val="none" w:sz="0" w:space="0" w:color="auto" w:frame="1"/>
            <w:lang w:eastAsia="en-GB"/>
          </w:rPr>
          <w:t>Previous</w:t>
        </w:r>
      </w:hyperlink>
      <w:r w:rsidRPr="00224FC3">
        <w:rPr>
          <w:rFonts w:ascii="Georgia" w:eastAsia="Times New Roman" w:hAnsi="Georgia" w:cs="Times New Roman"/>
          <w:b/>
          <w:bCs/>
          <w:color w:val="000000"/>
          <w:sz w:val="17"/>
          <w:szCs w:val="17"/>
          <w:lang w:eastAsia="en-GB"/>
        </w:rPr>
        <w:t>1 of 21</w:t>
      </w:r>
      <w:hyperlink r:id="rId10" w:tgtFrame="_top" w:history="1">
        <w:r w:rsidRPr="00224FC3">
          <w:rPr>
            <w:rFonts w:ascii="Tahoma" w:eastAsia="Times New Roman" w:hAnsi="Tahoma" w:cs="Tahoma"/>
            <w:b/>
            <w:bCs/>
            <w:color w:val="FFFFFF"/>
            <w:sz w:val="18"/>
            <w:szCs w:val="18"/>
            <w:bdr w:val="none" w:sz="0" w:space="0" w:color="auto" w:frame="1"/>
            <w:lang w:eastAsia="en-GB"/>
          </w:rPr>
          <w:t>Next</w:t>
        </w:r>
      </w:hyperlink>
      <w:r w:rsidRPr="00224FC3">
        <w:rPr>
          <w:rFonts w:ascii="Georgia" w:eastAsia="Times New Roman" w:hAnsi="Georgia" w:cs="Times New Roman"/>
          <w:color w:val="000000"/>
          <w:sz w:val="17"/>
          <w:szCs w:val="17"/>
          <w:lang w:eastAsia="en-GB"/>
        </w:rPr>
        <w:br/>
      </w:r>
      <w:hyperlink r:id="rId11" w:history="1">
        <w:r w:rsidRPr="00224FC3">
          <w:rPr>
            <w:rFonts w:ascii="Tahoma" w:eastAsia="Times New Roman" w:hAnsi="Tahoma" w:cs="Tahoma"/>
            <w:b/>
            <w:bCs/>
            <w:vanish/>
            <w:color w:val="FFFFFF"/>
            <w:sz w:val="18"/>
            <w:szCs w:val="18"/>
            <w:lang w:eastAsia="en-GB"/>
          </w:rPr>
          <w:t>Page 1</w:t>
        </w:r>
      </w:hyperlink>
      <w:hyperlink r:id="rId12" w:history="1">
        <w:r w:rsidRPr="00224FC3">
          <w:rPr>
            <w:rFonts w:ascii="Tahoma" w:eastAsia="Times New Roman" w:hAnsi="Tahoma" w:cs="Tahoma"/>
            <w:b/>
            <w:bCs/>
            <w:vanish/>
            <w:color w:val="FFFFFF"/>
            <w:sz w:val="18"/>
            <w:szCs w:val="18"/>
            <w:lang w:eastAsia="en-GB"/>
          </w:rPr>
          <w:t>Page 2</w:t>
        </w:r>
      </w:hyperlink>
      <w:hyperlink r:id="rId13" w:history="1">
        <w:r w:rsidRPr="00224FC3">
          <w:rPr>
            <w:rFonts w:ascii="Tahoma" w:eastAsia="Times New Roman" w:hAnsi="Tahoma" w:cs="Tahoma"/>
            <w:b/>
            <w:bCs/>
            <w:vanish/>
            <w:color w:val="FFFFFF"/>
            <w:sz w:val="18"/>
            <w:szCs w:val="18"/>
            <w:lang w:eastAsia="en-GB"/>
          </w:rPr>
          <w:t>Page 3</w:t>
        </w:r>
      </w:hyperlink>
      <w:hyperlink r:id="rId14" w:history="1">
        <w:r w:rsidRPr="00224FC3">
          <w:rPr>
            <w:rFonts w:ascii="Tahoma" w:eastAsia="Times New Roman" w:hAnsi="Tahoma" w:cs="Tahoma"/>
            <w:b/>
            <w:bCs/>
            <w:vanish/>
            <w:color w:val="FFFFFF"/>
            <w:sz w:val="18"/>
            <w:szCs w:val="18"/>
            <w:lang w:eastAsia="en-GB"/>
          </w:rPr>
          <w:t>Page 4</w:t>
        </w:r>
      </w:hyperlink>
      <w:hyperlink r:id="rId15" w:history="1">
        <w:r w:rsidRPr="00224FC3">
          <w:rPr>
            <w:rFonts w:ascii="Tahoma" w:eastAsia="Times New Roman" w:hAnsi="Tahoma" w:cs="Tahoma"/>
            <w:b/>
            <w:bCs/>
            <w:vanish/>
            <w:color w:val="FFFFFF"/>
            <w:sz w:val="18"/>
            <w:szCs w:val="18"/>
            <w:lang w:eastAsia="en-GB"/>
          </w:rPr>
          <w:t>Page 5</w:t>
        </w:r>
      </w:hyperlink>
      <w:hyperlink r:id="rId16" w:history="1">
        <w:r w:rsidRPr="00224FC3">
          <w:rPr>
            <w:rFonts w:ascii="Tahoma" w:eastAsia="Times New Roman" w:hAnsi="Tahoma" w:cs="Tahoma"/>
            <w:b/>
            <w:bCs/>
            <w:vanish/>
            <w:color w:val="FFFFFF"/>
            <w:sz w:val="18"/>
            <w:szCs w:val="18"/>
            <w:lang w:eastAsia="en-GB"/>
          </w:rPr>
          <w:t>Page 6</w:t>
        </w:r>
      </w:hyperlink>
      <w:hyperlink r:id="rId17" w:history="1">
        <w:r w:rsidRPr="00224FC3">
          <w:rPr>
            <w:rFonts w:ascii="Tahoma" w:eastAsia="Times New Roman" w:hAnsi="Tahoma" w:cs="Tahoma"/>
            <w:b/>
            <w:bCs/>
            <w:vanish/>
            <w:color w:val="FFFFFF"/>
            <w:sz w:val="18"/>
            <w:szCs w:val="18"/>
            <w:lang w:eastAsia="en-GB"/>
          </w:rPr>
          <w:t>Page 7</w:t>
        </w:r>
      </w:hyperlink>
      <w:hyperlink r:id="rId18" w:history="1">
        <w:r w:rsidRPr="00224FC3">
          <w:rPr>
            <w:rFonts w:ascii="Tahoma" w:eastAsia="Times New Roman" w:hAnsi="Tahoma" w:cs="Tahoma"/>
            <w:b/>
            <w:bCs/>
            <w:vanish/>
            <w:color w:val="FFFFFF"/>
            <w:sz w:val="18"/>
            <w:szCs w:val="18"/>
            <w:lang w:eastAsia="en-GB"/>
          </w:rPr>
          <w:t>Page 8</w:t>
        </w:r>
      </w:hyperlink>
      <w:hyperlink r:id="rId19" w:history="1">
        <w:r w:rsidRPr="00224FC3">
          <w:rPr>
            <w:rFonts w:ascii="Tahoma" w:eastAsia="Times New Roman" w:hAnsi="Tahoma" w:cs="Tahoma"/>
            <w:b/>
            <w:bCs/>
            <w:vanish/>
            <w:color w:val="FFFFFF"/>
            <w:sz w:val="18"/>
            <w:szCs w:val="18"/>
            <w:lang w:eastAsia="en-GB"/>
          </w:rPr>
          <w:t>Page 9</w:t>
        </w:r>
      </w:hyperlink>
      <w:hyperlink r:id="rId20" w:history="1">
        <w:r w:rsidRPr="00224FC3">
          <w:rPr>
            <w:rFonts w:ascii="Tahoma" w:eastAsia="Times New Roman" w:hAnsi="Tahoma" w:cs="Tahoma"/>
            <w:b/>
            <w:bCs/>
            <w:vanish/>
            <w:color w:val="FFFFFF"/>
            <w:sz w:val="18"/>
            <w:szCs w:val="18"/>
            <w:lang w:eastAsia="en-GB"/>
          </w:rPr>
          <w:t>Page 10</w:t>
        </w:r>
      </w:hyperlink>
      <w:hyperlink r:id="rId21" w:history="1">
        <w:r w:rsidRPr="00224FC3">
          <w:rPr>
            <w:rFonts w:ascii="Tahoma" w:eastAsia="Times New Roman" w:hAnsi="Tahoma" w:cs="Tahoma"/>
            <w:b/>
            <w:bCs/>
            <w:vanish/>
            <w:color w:val="FFFFFF"/>
            <w:sz w:val="18"/>
            <w:szCs w:val="18"/>
            <w:lang w:eastAsia="en-GB"/>
          </w:rPr>
          <w:t>Page 11</w:t>
        </w:r>
      </w:hyperlink>
      <w:hyperlink r:id="rId22" w:history="1">
        <w:r w:rsidRPr="00224FC3">
          <w:rPr>
            <w:rFonts w:ascii="Tahoma" w:eastAsia="Times New Roman" w:hAnsi="Tahoma" w:cs="Tahoma"/>
            <w:b/>
            <w:bCs/>
            <w:vanish/>
            <w:color w:val="FFFFFF"/>
            <w:sz w:val="18"/>
            <w:szCs w:val="18"/>
            <w:lang w:eastAsia="en-GB"/>
          </w:rPr>
          <w:t>Page 12</w:t>
        </w:r>
      </w:hyperlink>
      <w:hyperlink r:id="rId23" w:history="1">
        <w:r w:rsidRPr="00224FC3">
          <w:rPr>
            <w:rFonts w:ascii="Tahoma" w:eastAsia="Times New Roman" w:hAnsi="Tahoma" w:cs="Tahoma"/>
            <w:b/>
            <w:bCs/>
            <w:vanish/>
            <w:color w:val="FFFFFF"/>
            <w:sz w:val="18"/>
            <w:szCs w:val="18"/>
            <w:lang w:eastAsia="en-GB"/>
          </w:rPr>
          <w:t>Page 13</w:t>
        </w:r>
      </w:hyperlink>
      <w:hyperlink r:id="rId24" w:history="1">
        <w:r w:rsidRPr="00224FC3">
          <w:rPr>
            <w:rFonts w:ascii="Tahoma" w:eastAsia="Times New Roman" w:hAnsi="Tahoma" w:cs="Tahoma"/>
            <w:b/>
            <w:bCs/>
            <w:vanish/>
            <w:color w:val="FFFFFF"/>
            <w:sz w:val="18"/>
            <w:szCs w:val="18"/>
            <w:lang w:eastAsia="en-GB"/>
          </w:rPr>
          <w:t>Page 14</w:t>
        </w:r>
      </w:hyperlink>
      <w:hyperlink r:id="rId25" w:history="1">
        <w:r w:rsidRPr="00224FC3">
          <w:rPr>
            <w:rFonts w:ascii="Tahoma" w:eastAsia="Times New Roman" w:hAnsi="Tahoma" w:cs="Tahoma"/>
            <w:b/>
            <w:bCs/>
            <w:vanish/>
            <w:color w:val="FFFFFF"/>
            <w:sz w:val="18"/>
            <w:szCs w:val="18"/>
            <w:lang w:eastAsia="en-GB"/>
          </w:rPr>
          <w:t>Page 15</w:t>
        </w:r>
      </w:hyperlink>
      <w:hyperlink r:id="rId26" w:history="1">
        <w:r w:rsidRPr="00224FC3">
          <w:rPr>
            <w:rFonts w:ascii="Tahoma" w:eastAsia="Times New Roman" w:hAnsi="Tahoma" w:cs="Tahoma"/>
            <w:b/>
            <w:bCs/>
            <w:vanish/>
            <w:color w:val="FFFFFF"/>
            <w:sz w:val="18"/>
            <w:szCs w:val="18"/>
            <w:lang w:eastAsia="en-GB"/>
          </w:rPr>
          <w:t>Page 16</w:t>
        </w:r>
      </w:hyperlink>
      <w:hyperlink r:id="rId27" w:history="1">
        <w:r w:rsidRPr="00224FC3">
          <w:rPr>
            <w:rFonts w:ascii="Tahoma" w:eastAsia="Times New Roman" w:hAnsi="Tahoma" w:cs="Tahoma"/>
            <w:b/>
            <w:bCs/>
            <w:vanish/>
            <w:color w:val="FFFFFF"/>
            <w:sz w:val="18"/>
            <w:szCs w:val="18"/>
            <w:lang w:eastAsia="en-GB"/>
          </w:rPr>
          <w:t>Page 17</w:t>
        </w:r>
      </w:hyperlink>
      <w:hyperlink r:id="rId28" w:history="1">
        <w:r w:rsidRPr="00224FC3">
          <w:rPr>
            <w:rFonts w:ascii="Tahoma" w:eastAsia="Times New Roman" w:hAnsi="Tahoma" w:cs="Tahoma"/>
            <w:b/>
            <w:bCs/>
            <w:vanish/>
            <w:color w:val="FFFFFF"/>
            <w:sz w:val="18"/>
            <w:szCs w:val="18"/>
            <w:lang w:eastAsia="en-GB"/>
          </w:rPr>
          <w:t>Page 18</w:t>
        </w:r>
      </w:hyperlink>
      <w:hyperlink r:id="rId29" w:history="1">
        <w:r w:rsidRPr="00224FC3">
          <w:rPr>
            <w:rFonts w:ascii="Tahoma" w:eastAsia="Times New Roman" w:hAnsi="Tahoma" w:cs="Tahoma"/>
            <w:b/>
            <w:bCs/>
            <w:vanish/>
            <w:color w:val="FFFFFF"/>
            <w:sz w:val="18"/>
            <w:szCs w:val="18"/>
            <w:lang w:eastAsia="en-GB"/>
          </w:rPr>
          <w:t>Page 19</w:t>
        </w:r>
      </w:hyperlink>
      <w:hyperlink r:id="rId30" w:history="1">
        <w:r w:rsidRPr="00224FC3">
          <w:rPr>
            <w:rFonts w:ascii="Tahoma" w:eastAsia="Times New Roman" w:hAnsi="Tahoma" w:cs="Tahoma"/>
            <w:b/>
            <w:bCs/>
            <w:vanish/>
            <w:color w:val="FFFFFF"/>
            <w:sz w:val="18"/>
            <w:szCs w:val="18"/>
            <w:lang w:eastAsia="en-GB"/>
          </w:rPr>
          <w:t>Page 20</w:t>
        </w:r>
      </w:hyperlink>
      <w:hyperlink r:id="rId31" w:history="1">
        <w:r w:rsidRPr="00224FC3">
          <w:rPr>
            <w:rFonts w:ascii="Tahoma" w:eastAsia="Times New Roman" w:hAnsi="Tahoma" w:cs="Tahoma"/>
            <w:b/>
            <w:bCs/>
            <w:vanish/>
            <w:color w:val="FFFFFF"/>
            <w:sz w:val="18"/>
            <w:szCs w:val="18"/>
            <w:lang w:eastAsia="en-GB"/>
          </w:rPr>
          <w:t>Page 21</w:t>
        </w:r>
      </w:hyperlink>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224FC3">
        <w:rPr>
          <w:rFonts w:ascii="Georgia" w:eastAsia="Times New Roman" w:hAnsi="Georgia" w:cs="Times New Roman"/>
          <w:b/>
          <w:bCs/>
          <w:color w:val="000000"/>
          <w:sz w:val="30"/>
          <w:szCs w:val="30"/>
          <w:lang w:eastAsia="en-GB"/>
        </w:rPr>
        <w:t>Biggest Game Worlds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224FC3">
        <w:rPr>
          <w:rFonts w:ascii="Georgia" w:eastAsia="Times New Roman" w:hAnsi="Georgia" w:cs="Times New Roman"/>
          <w:noProof/>
          <w:color w:val="000000"/>
          <w:sz w:val="17"/>
          <w:szCs w:val="17"/>
          <w:lang w:eastAsia="en-GB"/>
        </w:rPr>
        <w:drawing>
          <wp:inline distT="0" distB="0" distL="0" distR="0" wp14:anchorId="38A7D5DA" wp14:editId="19C3E8E2">
            <wp:extent cx="6076950" cy="3419475"/>
            <wp:effectExtent l="0" t="0" r="0" b="9525"/>
            <wp:docPr id="1" name="Picture 1" descr="biggest game wor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ggest game world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76950" cy="341947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Digital worlds are part and parcel of the videogames we play. It is the geography in which the characters with whom we interact, and the places in which we go. It's where the magic happens, and we visit these lands every time we play a game.</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lastRenderedPageBreak/>
        <w:t>While most games are made up of levels and static missions, some among them—like the ones this article is about—offer seamless transitions with wide open maps that provide the player with the illusion (or in some cases, the reality) that the world in which they walk is one of colossal proportions, comparable to the real world.</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 xml:space="preserve">The only way one can measure the 'true' size of any game world with any amount of accuracy is through measurements provided by the game developers, because each game's geography has its own metric. Rather than to chart these worlds under the false </w:t>
      </w:r>
      <w:proofErr w:type="spellStart"/>
      <w:r w:rsidRPr="00224FC3">
        <w:rPr>
          <w:rFonts w:ascii="Georgia" w:eastAsia="Times New Roman" w:hAnsi="Georgia" w:cs="Times New Roman"/>
          <w:color w:val="000000"/>
          <w:sz w:val="24"/>
          <w:szCs w:val="24"/>
          <w:lang w:eastAsia="en-GB"/>
        </w:rPr>
        <w:t>pretense</w:t>
      </w:r>
      <w:proofErr w:type="spellEnd"/>
      <w:r w:rsidRPr="00224FC3">
        <w:rPr>
          <w:rFonts w:ascii="Georgia" w:eastAsia="Times New Roman" w:hAnsi="Georgia" w:cs="Times New Roman"/>
          <w:color w:val="000000"/>
          <w:sz w:val="24"/>
          <w:szCs w:val="24"/>
          <w:lang w:eastAsia="en-GB"/>
        </w:rPr>
        <w:t xml:space="preserve"> of square mileage, I've opted to chart these worlds based on how big they seem when one actually plays these games.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Furthermore, this list does not include any games which take place in space, which would by far exceed the scale of any terrestrial-based games. Given the relative emptiness of space, there wouldn't be much to see, anyhow.</w:t>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224FC3">
        <w:rPr>
          <w:rFonts w:ascii="Georgia" w:eastAsia="Times New Roman" w:hAnsi="Georgia" w:cs="Times New Roman"/>
          <w:b/>
          <w:bCs/>
          <w:color w:val="000000"/>
          <w:sz w:val="30"/>
          <w:szCs w:val="30"/>
          <w:lang w:eastAsia="en-GB"/>
        </w:rPr>
        <w:t>#20 GTA 4</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224FC3">
        <w:rPr>
          <w:rFonts w:ascii="Georgia" w:eastAsia="Times New Roman" w:hAnsi="Georgia" w:cs="Times New Roman"/>
          <w:noProof/>
          <w:color w:val="000000"/>
          <w:sz w:val="17"/>
          <w:szCs w:val="17"/>
          <w:lang w:eastAsia="en-GB"/>
        </w:rPr>
        <w:drawing>
          <wp:inline distT="0" distB="0" distL="0" distR="0" wp14:anchorId="0BC9F408" wp14:editId="5DA386C9">
            <wp:extent cx="6076950" cy="3419475"/>
            <wp:effectExtent l="0" t="0" r="0" b="9525"/>
            <wp:docPr id="2" name="Picture 2" descr="gt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ta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76950" cy="341947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 xml:space="preserve">Grand Theft Auto 4 takes place in Liberty City, which is </w:t>
      </w:r>
      <w:proofErr w:type="spellStart"/>
      <w:r w:rsidRPr="00224FC3">
        <w:rPr>
          <w:rFonts w:ascii="Georgia" w:eastAsia="Times New Roman" w:hAnsi="Georgia" w:cs="Times New Roman"/>
          <w:color w:val="000000"/>
          <w:sz w:val="24"/>
          <w:szCs w:val="24"/>
          <w:lang w:eastAsia="en-GB"/>
        </w:rPr>
        <w:t>Rockstar's</w:t>
      </w:r>
      <w:proofErr w:type="spellEnd"/>
      <w:r w:rsidRPr="00224FC3">
        <w:rPr>
          <w:rFonts w:ascii="Georgia" w:eastAsia="Times New Roman" w:hAnsi="Georgia" w:cs="Times New Roman"/>
          <w:color w:val="000000"/>
          <w:sz w:val="24"/>
          <w:szCs w:val="24"/>
          <w:lang w:eastAsia="en-GB"/>
        </w:rPr>
        <w:t xml:space="preserve"> simulacrum of New York City—or Manhattan Island and its surrounding boroughs.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While many parts of the map have been scaled down for accessibility and gameplay purposes, it's hard to shake the feeling that you're driving around in New York City whenever you start up GTA 4. You can even catch a ride in a cab and tour the sights as he drives around the city.</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And when you get tired of driving around peacefully, there's always the option to unleash hell and take on the entire police force.</w:t>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224FC3">
        <w:rPr>
          <w:rFonts w:ascii="Georgia" w:eastAsia="Times New Roman" w:hAnsi="Georgia" w:cs="Times New Roman"/>
          <w:b/>
          <w:bCs/>
          <w:color w:val="000000"/>
          <w:sz w:val="30"/>
          <w:szCs w:val="30"/>
          <w:lang w:eastAsia="en-GB"/>
        </w:rPr>
        <w:lastRenderedPageBreak/>
        <w:t>#18 Burnout Paradise</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224FC3">
        <w:rPr>
          <w:rFonts w:ascii="Georgia" w:eastAsia="Times New Roman" w:hAnsi="Georgia" w:cs="Times New Roman"/>
          <w:noProof/>
          <w:color w:val="000000"/>
          <w:sz w:val="17"/>
          <w:szCs w:val="17"/>
          <w:lang w:eastAsia="en-GB"/>
        </w:rPr>
        <w:drawing>
          <wp:inline distT="0" distB="0" distL="0" distR="0" wp14:anchorId="6576A97B" wp14:editId="1450B312">
            <wp:extent cx="6076950" cy="3419475"/>
            <wp:effectExtent l="0" t="0" r="0" b="9525"/>
            <wp:docPr id="3" name="Picture 3" descr="burnout parad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rnout paradis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76950" cy="341947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Burnout Paradise is widely regarded as Criterion Games' best title and with damn good reason. It's also one of the few racing games out there that manages to faithfully provide its players with the recreation of a city that not only feels real, but real enough to make you want to drive around just for the sake of driving around. That's pretty important for a game that's solely about racing.</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As the game is set in an open world environment, so too are its tracks which are simply portions of the open world cordoned off for the purpose of racing. Drivers can even go online to participate in open world races or simply mess around with others.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Racing games just</w:t>
      </w:r>
      <w:r>
        <w:rPr>
          <w:rFonts w:ascii="Georgia" w:eastAsia="Times New Roman" w:hAnsi="Georgia" w:cs="Times New Roman"/>
          <w:color w:val="000000"/>
          <w:sz w:val="24"/>
          <w:szCs w:val="24"/>
          <w:lang w:eastAsia="en-GB"/>
        </w:rPr>
        <w:t xml:space="preserve"> don't get any better than this</w:t>
      </w:r>
      <w:hyperlink r:id="rId35" w:history="1">
        <w:r w:rsidRPr="00224FC3">
          <w:rPr>
            <w:rFonts w:ascii="Tahoma" w:eastAsia="Times New Roman" w:hAnsi="Tahoma" w:cs="Tahoma"/>
            <w:b/>
            <w:bCs/>
            <w:vanish/>
            <w:color w:val="FFFFFF"/>
            <w:sz w:val="18"/>
            <w:szCs w:val="18"/>
            <w:lang w:eastAsia="en-GB"/>
          </w:rPr>
          <w:t>Page 1</w:t>
        </w:r>
      </w:hyperlink>
      <w:hyperlink r:id="rId36" w:history="1">
        <w:r w:rsidRPr="00224FC3">
          <w:rPr>
            <w:rFonts w:ascii="Tahoma" w:eastAsia="Times New Roman" w:hAnsi="Tahoma" w:cs="Tahoma"/>
            <w:b/>
            <w:bCs/>
            <w:vanish/>
            <w:color w:val="FFFFFF"/>
            <w:sz w:val="18"/>
            <w:szCs w:val="18"/>
            <w:lang w:eastAsia="en-GB"/>
          </w:rPr>
          <w:t>Page 2</w:t>
        </w:r>
      </w:hyperlink>
      <w:hyperlink r:id="rId37" w:history="1">
        <w:r w:rsidRPr="00224FC3">
          <w:rPr>
            <w:rFonts w:ascii="Tahoma" w:eastAsia="Times New Roman" w:hAnsi="Tahoma" w:cs="Tahoma"/>
            <w:b/>
            <w:bCs/>
            <w:vanish/>
            <w:color w:val="FFFFFF"/>
            <w:sz w:val="18"/>
            <w:szCs w:val="18"/>
            <w:lang w:eastAsia="en-GB"/>
          </w:rPr>
          <w:t>Page 3</w:t>
        </w:r>
      </w:hyperlink>
      <w:hyperlink r:id="rId38" w:history="1">
        <w:r w:rsidRPr="00224FC3">
          <w:rPr>
            <w:rFonts w:ascii="Tahoma" w:eastAsia="Times New Roman" w:hAnsi="Tahoma" w:cs="Tahoma"/>
            <w:b/>
            <w:bCs/>
            <w:vanish/>
            <w:color w:val="FFFFFF"/>
            <w:sz w:val="18"/>
            <w:szCs w:val="18"/>
            <w:lang w:eastAsia="en-GB"/>
          </w:rPr>
          <w:t>Page 4</w:t>
        </w:r>
      </w:hyperlink>
      <w:hyperlink r:id="rId39" w:history="1">
        <w:r w:rsidRPr="00224FC3">
          <w:rPr>
            <w:rFonts w:ascii="Tahoma" w:eastAsia="Times New Roman" w:hAnsi="Tahoma" w:cs="Tahoma"/>
            <w:b/>
            <w:bCs/>
            <w:vanish/>
            <w:color w:val="FFFFFF"/>
            <w:sz w:val="18"/>
            <w:szCs w:val="18"/>
            <w:lang w:eastAsia="en-GB"/>
          </w:rPr>
          <w:t>Page 5</w:t>
        </w:r>
      </w:hyperlink>
      <w:hyperlink r:id="rId40" w:history="1">
        <w:r w:rsidRPr="00224FC3">
          <w:rPr>
            <w:rFonts w:ascii="Tahoma" w:eastAsia="Times New Roman" w:hAnsi="Tahoma" w:cs="Tahoma"/>
            <w:b/>
            <w:bCs/>
            <w:vanish/>
            <w:color w:val="FFFFFF"/>
            <w:sz w:val="18"/>
            <w:szCs w:val="18"/>
            <w:lang w:eastAsia="en-GB"/>
          </w:rPr>
          <w:t>Page 6</w:t>
        </w:r>
      </w:hyperlink>
      <w:hyperlink r:id="rId41" w:history="1">
        <w:r w:rsidRPr="00224FC3">
          <w:rPr>
            <w:rFonts w:ascii="Tahoma" w:eastAsia="Times New Roman" w:hAnsi="Tahoma" w:cs="Tahoma"/>
            <w:b/>
            <w:bCs/>
            <w:vanish/>
            <w:color w:val="FFFFFF"/>
            <w:sz w:val="18"/>
            <w:szCs w:val="18"/>
            <w:lang w:eastAsia="en-GB"/>
          </w:rPr>
          <w:t>Page 7</w:t>
        </w:r>
      </w:hyperlink>
      <w:hyperlink r:id="rId42" w:history="1">
        <w:r w:rsidRPr="00224FC3">
          <w:rPr>
            <w:rFonts w:ascii="Tahoma" w:eastAsia="Times New Roman" w:hAnsi="Tahoma" w:cs="Tahoma"/>
            <w:b/>
            <w:bCs/>
            <w:vanish/>
            <w:color w:val="FFFFFF"/>
            <w:sz w:val="18"/>
            <w:szCs w:val="18"/>
            <w:lang w:eastAsia="en-GB"/>
          </w:rPr>
          <w:t>Page 8</w:t>
        </w:r>
      </w:hyperlink>
      <w:hyperlink r:id="rId43" w:history="1">
        <w:r w:rsidRPr="00224FC3">
          <w:rPr>
            <w:rFonts w:ascii="Tahoma" w:eastAsia="Times New Roman" w:hAnsi="Tahoma" w:cs="Tahoma"/>
            <w:b/>
            <w:bCs/>
            <w:vanish/>
            <w:color w:val="FFFFFF"/>
            <w:sz w:val="18"/>
            <w:szCs w:val="18"/>
            <w:lang w:eastAsia="en-GB"/>
          </w:rPr>
          <w:t>Page 9</w:t>
        </w:r>
      </w:hyperlink>
      <w:hyperlink r:id="rId44" w:history="1">
        <w:r w:rsidRPr="00224FC3">
          <w:rPr>
            <w:rFonts w:ascii="Tahoma" w:eastAsia="Times New Roman" w:hAnsi="Tahoma" w:cs="Tahoma"/>
            <w:b/>
            <w:bCs/>
            <w:vanish/>
            <w:color w:val="FFFFFF"/>
            <w:sz w:val="18"/>
            <w:szCs w:val="18"/>
            <w:lang w:eastAsia="en-GB"/>
          </w:rPr>
          <w:t>Page 10</w:t>
        </w:r>
      </w:hyperlink>
      <w:hyperlink r:id="rId45" w:history="1">
        <w:r w:rsidRPr="00224FC3">
          <w:rPr>
            <w:rFonts w:ascii="Tahoma" w:eastAsia="Times New Roman" w:hAnsi="Tahoma" w:cs="Tahoma"/>
            <w:b/>
            <w:bCs/>
            <w:vanish/>
            <w:color w:val="FFFFFF"/>
            <w:sz w:val="18"/>
            <w:szCs w:val="18"/>
            <w:lang w:eastAsia="en-GB"/>
          </w:rPr>
          <w:t>Page 11</w:t>
        </w:r>
      </w:hyperlink>
      <w:hyperlink r:id="rId46" w:history="1">
        <w:r w:rsidRPr="00224FC3">
          <w:rPr>
            <w:rFonts w:ascii="Tahoma" w:eastAsia="Times New Roman" w:hAnsi="Tahoma" w:cs="Tahoma"/>
            <w:b/>
            <w:bCs/>
            <w:vanish/>
            <w:color w:val="FFFFFF"/>
            <w:sz w:val="18"/>
            <w:szCs w:val="18"/>
            <w:lang w:eastAsia="en-GB"/>
          </w:rPr>
          <w:t>Page 12</w:t>
        </w:r>
      </w:hyperlink>
      <w:hyperlink r:id="rId47" w:history="1">
        <w:r w:rsidRPr="00224FC3">
          <w:rPr>
            <w:rFonts w:ascii="Tahoma" w:eastAsia="Times New Roman" w:hAnsi="Tahoma" w:cs="Tahoma"/>
            <w:b/>
            <w:bCs/>
            <w:vanish/>
            <w:color w:val="FFFFFF"/>
            <w:sz w:val="18"/>
            <w:szCs w:val="18"/>
            <w:lang w:eastAsia="en-GB"/>
          </w:rPr>
          <w:t>Page 13</w:t>
        </w:r>
      </w:hyperlink>
      <w:hyperlink r:id="rId48" w:history="1">
        <w:r w:rsidRPr="00224FC3">
          <w:rPr>
            <w:rFonts w:ascii="Tahoma" w:eastAsia="Times New Roman" w:hAnsi="Tahoma" w:cs="Tahoma"/>
            <w:b/>
            <w:bCs/>
            <w:vanish/>
            <w:color w:val="FFFFFF"/>
            <w:sz w:val="18"/>
            <w:szCs w:val="18"/>
            <w:lang w:eastAsia="en-GB"/>
          </w:rPr>
          <w:t>Page 14</w:t>
        </w:r>
      </w:hyperlink>
      <w:hyperlink r:id="rId49" w:history="1">
        <w:r w:rsidRPr="00224FC3">
          <w:rPr>
            <w:rFonts w:ascii="Tahoma" w:eastAsia="Times New Roman" w:hAnsi="Tahoma" w:cs="Tahoma"/>
            <w:b/>
            <w:bCs/>
            <w:vanish/>
            <w:color w:val="FFFFFF"/>
            <w:sz w:val="18"/>
            <w:szCs w:val="18"/>
            <w:lang w:eastAsia="en-GB"/>
          </w:rPr>
          <w:t>Page 15</w:t>
        </w:r>
      </w:hyperlink>
      <w:hyperlink r:id="rId50" w:history="1">
        <w:r w:rsidRPr="00224FC3">
          <w:rPr>
            <w:rFonts w:ascii="Tahoma" w:eastAsia="Times New Roman" w:hAnsi="Tahoma" w:cs="Tahoma"/>
            <w:b/>
            <w:bCs/>
            <w:vanish/>
            <w:color w:val="FFFFFF"/>
            <w:sz w:val="18"/>
            <w:szCs w:val="18"/>
            <w:lang w:eastAsia="en-GB"/>
          </w:rPr>
          <w:t>Page 16</w:t>
        </w:r>
      </w:hyperlink>
      <w:hyperlink r:id="rId51" w:history="1">
        <w:r w:rsidRPr="00224FC3">
          <w:rPr>
            <w:rFonts w:ascii="Tahoma" w:eastAsia="Times New Roman" w:hAnsi="Tahoma" w:cs="Tahoma"/>
            <w:b/>
            <w:bCs/>
            <w:vanish/>
            <w:color w:val="FFFFFF"/>
            <w:sz w:val="18"/>
            <w:szCs w:val="18"/>
            <w:lang w:eastAsia="en-GB"/>
          </w:rPr>
          <w:t>Page 17</w:t>
        </w:r>
      </w:hyperlink>
      <w:hyperlink r:id="rId52" w:history="1">
        <w:r w:rsidRPr="00224FC3">
          <w:rPr>
            <w:rFonts w:ascii="Tahoma" w:eastAsia="Times New Roman" w:hAnsi="Tahoma" w:cs="Tahoma"/>
            <w:b/>
            <w:bCs/>
            <w:vanish/>
            <w:color w:val="FFFFFF"/>
            <w:sz w:val="18"/>
            <w:szCs w:val="18"/>
            <w:lang w:eastAsia="en-GB"/>
          </w:rPr>
          <w:t>Page 18</w:t>
        </w:r>
      </w:hyperlink>
      <w:hyperlink r:id="rId53" w:history="1">
        <w:r w:rsidRPr="00224FC3">
          <w:rPr>
            <w:rFonts w:ascii="Tahoma" w:eastAsia="Times New Roman" w:hAnsi="Tahoma" w:cs="Tahoma"/>
            <w:b/>
            <w:bCs/>
            <w:vanish/>
            <w:color w:val="FFFFFF"/>
            <w:sz w:val="18"/>
            <w:szCs w:val="18"/>
            <w:lang w:eastAsia="en-GB"/>
          </w:rPr>
          <w:t>Page 19</w:t>
        </w:r>
      </w:hyperlink>
      <w:hyperlink r:id="rId54" w:history="1">
        <w:r w:rsidRPr="00224FC3">
          <w:rPr>
            <w:rFonts w:ascii="Tahoma" w:eastAsia="Times New Roman" w:hAnsi="Tahoma" w:cs="Tahoma"/>
            <w:b/>
            <w:bCs/>
            <w:vanish/>
            <w:color w:val="FFFFFF"/>
            <w:sz w:val="18"/>
            <w:szCs w:val="18"/>
            <w:lang w:eastAsia="en-GB"/>
          </w:rPr>
          <w:t>Page 20</w:t>
        </w:r>
      </w:hyperlink>
      <w:hyperlink r:id="rId55" w:history="1">
        <w:r w:rsidRPr="00224FC3">
          <w:rPr>
            <w:rFonts w:ascii="Tahoma" w:eastAsia="Times New Roman" w:hAnsi="Tahoma" w:cs="Tahoma"/>
            <w:b/>
            <w:bCs/>
            <w:vanish/>
            <w:color w:val="FFFFFF"/>
            <w:sz w:val="18"/>
            <w:szCs w:val="18"/>
            <w:lang w:eastAsia="en-GB"/>
          </w:rPr>
          <w:t>Page 21</w:t>
        </w:r>
      </w:hyperlink>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224FC3">
        <w:rPr>
          <w:rFonts w:ascii="Georgia" w:eastAsia="Times New Roman" w:hAnsi="Georgia" w:cs="Times New Roman"/>
          <w:b/>
          <w:bCs/>
          <w:vanish/>
          <w:color w:val="000000"/>
          <w:sz w:val="30"/>
          <w:szCs w:val="30"/>
          <w:lang w:eastAsia="en-GB"/>
        </w:rPr>
        <w:t>Biggest Game Worlds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noProof/>
          <w:vanish/>
          <w:color w:val="000000"/>
          <w:sz w:val="17"/>
          <w:szCs w:val="17"/>
          <w:lang w:eastAsia="en-GB"/>
        </w:rPr>
        <w:drawing>
          <wp:inline distT="0" distB="0" distL="0" distR="0" wp14:anchorId="76F275C7" wp14:editId="4E9D54FE">
            <wp:extent cx="6076950" cy="3419475"/>
            <wp:effectExtent l="0" t="0" r="0" b="9525"/>
            <wp:docPr id="4" name="Picture 4" descr="biggest game wor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iggest game world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76950" cy="341947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Digital worlds are part and parcel of the videogames we play. It is the geography in which the characters with whom we interact, and the places in which we go. It's where the magic happens, and we visit these lands every time we play a game.</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While most games are made up of levels and static missions, some among them—like the ones this article is about—offer seamless transitions with wide open maps that provide the player with the illusion (or in some cases, the reality) that the world in which they walk is one of colossal proportions, comparable to the real world.</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The only way one can measure the 'true' size of any game world with any amount of accuracy is through measurements provided by the game developers, because each game's geography has its own metric. Rather than to chart these worlds under the false pretense of square mileage, I've opted to chart these worlds based on how big they seem when one actually plays these games.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Furthermore, this list does not include any games which take place in space, which would by far exceed the scale of any terrestrial-based games. Given the relative emptiness of space, there wouldn't be much to see, anyhow.</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i/>
          <w:iCs/>
          <w:vanish/>
          <w:color w:val="000000"/>
          <w:sz w:val="17"/>
          <w:szCs w:val="17"/>
          <w:lang w:eastAsia="en-GB"/>
        </w:rPr>
        <w:t>Editor's note: I didn't include Daggerfall on this list because the maps were randomly generated, and the transitions were not seamless.</w:t>
      </w:r>
    </w:p>
    <w:p w:rsidR="00224FC3" w:rsidRPr="00224FC3" w:rsidRDefault="00224FC3" w:rsidP="00224FC3">
      <w:pPr>
        <w:shd w:val="clear" w:color="auto" w:fill="CCCCCC"/>
        <w:spacing w:after="0" w:line="240" w:lineRule="auto"/>
        <w:jc w:val="center"/>
        <w:rPr>
          <w:rFonts w:ascii="Georgia" w:eastAsia="Times New Roman" w:hAnsi="Georgia" w:cs="Times New Roman"/>
          <w:vanish/>
          <w:color w:val="000000"/>
          <w:sz w:val="17"/>
          <w:szCs w:val="17"/>
          <w:lang w:eastAsia="en-GB"/>
        </w:rPr>
      </w:pPr>
      <w:r w:rsidRPr="00224FC3">
        <w:rPr>
          <w:rFonts w:ascii="Georgia" w:eastAsia="Times New Roman" w:hAnsi="Georgia" w:cs="Times New Roman"/>
          <w:noProof/>
          <w:vanish/>
          <w:color w:val="0000FF"/>
          <w:sz w:val="17"/>
          <w:szCs w:val="17"/>
          <w:lang w:eastAsia="en-GB"/>
        </w:rPr>
        <w:drawing>
          <wp:inline distT="0" distB="0" distL="0" distR="0" wp14:anchorId="04D27E4D" wp14:editId="1A440446">
            <wp:extent cx="1495425" cy="314325"/>
            <wp:effectExtent l="0" t="0" r="9525" b="9525"/>
            <wp:docPr id="5" name="Picture 5"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ameranx.com/img/11-Nov/nextslide-1.jpg">
                      <a:hlinkClick r:id="rId13" tgtFrame="_top"/>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224FC3">
        <w:rPr>
          <w:rFonts w:ascii="Georgia" w:eastAsia="Times New Roman" w:hAnsi="Georgia" w:cs="Times New Roman"/>
          <w:b/>
          <w:bCs/>
          <w:vanish/>
          <w:color w:val="000000"/>
          <w:sz w:val="30"/>
          <w:szCs w:val="30"/>
          <w:lang w:eastAsia="en-GB"/>
        </w:rPr>
        <w:t>#20 GTA 4</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noProof/>
          <w:vanish/>
          <w:color w:val="000000"/>
          <w:sz w:val="17"/>
          <w:szCs w:val="17"/>
          <w:lang w:eastAsia="en-GB"/>
        </w:rPr>
        <w:drawing>
          <wp:inline distT="0" distB="0" distL="0" distR="0" wp14:anchorId="3E64C307" wp14:editId="3A9AB5F7">
            <wp:extent cx="6076950" cy="3419475"/>
            <wp:effectExtent l="0" t="0" r="0" b="9525"/>
            <wp:docPr id="6" name="Picture 6" descr="gt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ta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76950" cy="341947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Grand Theft Auto 4 takes place in Liberty City, which is Rockstar's simulacrum of New York City—or Manhattan Island and its surrounding boroughs.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While many parts of the map have been scaled down for accessibility and gameplay purposes, it's hard to shake the feeling that you're driving around in New York City whenever you start up GTA 4. You can even catch a ride in a cab and tour the sights as he drives around the city.</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And when you get tired of driving around peacefully, there's always the option to unleash hell and take on the entire police force.</w:t>
      </w:r>
    </w:p>
    <w:p w:rsidR="00224FC3" w:rsidRPr="00224FC3" w:rsidRDefault="00224FC3" w:rsidP="00224FC3">
      <w:pPr>
        <w:shd w:val="clear" w:color="auto" w:fill="CCCCCC"/>
        <w:spacing w:after="0" w:line="240" w:lineRule="auto"/>
        <w:jc w:val="center"/>
        <w:rPr>
          <w:rFonts w:ascii="Georgia" w:eastAsia="Times New Roman" w:hAnsi="Georgia" w:cs="Times New Roman"/>
          <w:vanish/>
          <w:color w:val="000000"/>
          <w:sz w:val="17"/>
          <w:szCs w:val="17"/>
          <w:lang w:eastAsia="en-GB"/>
        </w:rPr>
      </w:pPr>
      <w:r w:rsidRPr="00224FC3">
        <w:rPr>
          <w:rFonts w:ascii="Georgia" w:eastAsia="Times New Roman" w:hAnsi="Georgia" w:cs="Times New Roman"/>
          <w:noProof/>
          <w:vanish/>
          <w:color w:val="0000FF"/>
          <w:sz w:val="17"/>
          <w:szCs w:val="17"/>
          <w:lang w:eastAsia="en-GB"/>
        </w:rPr>
        <w:drawing>
          <wp:inline distT="0" distB="0" distL="0" distR="0" wp14:anchorId="5C439713" wp14:editId="2807A5A5">
            <wp:extent cx="1495425" cy="314325"/>
            <wp:effectExtent l="0" t="0" r="9525" b="9525"/>
            <wp:docPr id="7" name="Picture 7"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gameranx.com/img/11-Nov/nextslide-1.jpg">
                      <a:hlinkClick r:id="rId13" tgtFrame="_top"/>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224FC3">
        <w:rPr>
          <w:rFonts w:ascii="Georgia" w:eastAsia="Times New Roman" w:hAnsi="Georgia" w:cs="Times New Roman"/>
          <w:b/>
          <w:bCs/>
          <w:vanish/>
          <w:color w:val="000000"/>
          <w:sz w:val="30"/>
          <w:szCs w:val="30"/>
          <w:lang w:eastAsia="en-GB"/>
        </w:rPr>
        <w:t>#19 Batman: Arkham City</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noProof/>
          <w:vanish/>
          <w:color w:val="000000"/>
          <w:sz w:val="17"/>
          <w:szCs w:val="17"/>
          <w:lang w:eastAsia="en-GB"/>
        </w:rPr>
        <w:drawing>
          <wp:inline distT="0" distB="0" distL="0" distR="0" wp14:anchorId="486A7A71" wp14:editId="37E8102D">
            <wp:extent cx="6076950" cy="3419475"/>
            <wp:effectExtent l="0" t="0" r="0" b="9525"/>
            <wp:docPr id="8" name="Picture 8" descr="arkham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rkham city"/>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76950" cy="341947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Arkham City is the world of Batman writ large. It is what happens when you take the seedier portion of Gotham City and turn it into a gigantic prison by building a fence around the imaginary borders.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Even so, it's huge—and Arkham City is made even bigger thanks to the inclusion of the underground city that lies beneath the stones of Gotham. Did you know that there used to be a city where Gotham now stands? Well, I didn't either—at least not until I played the game.</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You can either fly around the city on your gliderrific batwings or treat the city as your playground in Catwoman's chapters. It's a wonder how she manages to run around so much without tiring herself out.</w:t>
      </w:r>
    </w:p>
    <w:p w:rsidR="00224FC3" w:rsidRPr="00224FC3" w:rsidRDefault="00224FC3" w:rsidP="00224FC3">
      <w:pPr>
        <w:shd w:val="clear" w:color="auto" w:fill="CCCCCC"/>
        <w:spacing w:after="0" w:line="240" w:lineRule="auto"/>
        <w:jc w:val="center"/>
        <w:rPr>
          <w:rFonts w:ascii="Georgia" w:eastAsia="Times New Roman" w:hAnsi="Georgia" w:cs="Times New Roman"/>
          <w:vanish/>
          <w:color w:val="000000"/>
          <w:sz w:val="17"/>
          <w:szCs w:val="17"/>
          <w:lang w:eastAsia="en-GB"/>
        </w:rPr>
      </w:pPr>
      <w:r w:rsidRPr="00224FC3">
        <w:rPr>
          <w:rFonts w:ascii="Georgia" w:eastAsia="Times New Roman" w:hAnsi="Georgia" w:cs="Times New Roman"/>
          <w:noProof/>
          <w:vanish/>
          <w:color w:val="0000FF"/>
          <w:sz w:val="17"/>
          <w:szCs w:val="17"/>
          <w:lang w:eastAsia="en-GB"/>
        </w:rPr>
        <w:drawing>
          <wp:inline distT="0" distB="0" distL="0" distR="0" wp14:anchorId="5CC160FE" wp14:editId="01B2D787">
            <wp:extent cx="1495425" cy="314325"/>
            <wp:effectExtent l="0" t="0" r="9525" b="9525"/>
            <wp:docPr id="9" name="Picture 9"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gameranx.com/img/11-Nov/nextslide-1.jpg">
                      <a:hlinkClick r:id="rId13" tgtFrame="_top"/>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224FC3">
        <w:rPr>
          <w:rFonts w:ascii="Georgia" w:eastAsia="Times New Roman" w:hAnsi="Georgia" w:cs="Times New Roman"/>
          <w:b/>
          <w:bCs/>
          <w:vanish/>
          <w:color w:val="000000"/>
          <w:sz w:val="30"/>
          <w:szCs w:val="30"/>
          <w:lang w:eastAsia="en-GB"/>
        </w:rPr>
        <w:t>#18 Burnout Paradise</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noProof/>
          <w:vanish/>
          <w:color w:val="000000"/>
          <w:sz w:val="17"/>
          <w:szCs w:val="17"/>
          <w:lang w:eastAsia="en-GB"/>
        </w:rPr>
        <w:drawing>
          <wp:inline distT="0" distB="0" distL="0" distR="0" wp14:anchorId="4503150F" wp14:editId="224BB114">
            <wp:extent cx="6076950" cy="3419475"/>
            <wp:effectExtent l="0" t="0" r="0" b="9525"/>
            <wp:docPr id="10" name="Picture 10" descr="burnout parad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urnout paradis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76950" cy="341947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Burnout Paradise is widely regarded as Criterion Games' best title and with damn good reason. It's also one of the few racing games out there that manages to faithfully provide its players with the recreation of a city that not only feels real, but real enough to make you want to drive around just for the sake of driving around. That's pretty important for a game that's solely about racing.</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As the game is set in an open world environment, so too are its tracks which are simply portions of the open world cordoned off for the purpose of racing. Drivers can even go online to participate in open world races or simply mess around with others.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Racing games just don't get any better than this.</w:t>
      </w:r>
    </w:p>
    <w:p w:rsidR="00224FC3" w:rsidRPr="00224FC3" w:rsidRDefault="00224FC3" w:rsidP="00224FC3">
      <w:pPr>
        <w:shd w:val="clear" w:color="auto" w:fill="CCCCCC"/>
        <w:spacing w:after="0" w:line="240" w:lineRule="auto"/>
        <w:jc w:val="center"/>
        <w:rPr>
          <w:rFonts w:ascii="Georgia" w:eastAsia="Times New Roman" w:hAnsi="Georgia" w:cs="Times New Roman"/>
          <w:vanish/>
          <w:color w:val="000000"/>
          <w:sz w:val="17"/>
          <w:szCs w:val="17"/>
          <w:lang w:eastAsia="en-GB"/>
        </w:rPr>
      </w:pPr>
      <w:r w:rsidRPr="00224FC3">
        <w:rPr>
          <w:rFonts w:ascii="Georgia" w:eastAsia="Times New Roman" w:hAnsi="Georgia" w:cs="Times New Roman"/>
          <w:noProof/>
          <w:vanish/>
          <w:color w:val="0000FF"/>
          <w:sz w:val="17"/>
          <w:szCs w:val="17"/>
          <w:lang w:eastAsia="en-GB"/>
        </w:rPr>
        <w:drawing>
          <wp:inline distT="0" distB="0" distL="0" distR="0" wp14:anchorId="4CD50177" wp14:editId="22A60AB9">
            <wp:extent cx="1495425" cy="314325"/>
            <wp:effectExtent l="0" t="0" r="9525" b="9525"/>
            <wp:docPr id="11" name="Picture 11"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gameranx.com/img/11-Nov/nextslide-1.jpg">
                      <a:hlinkClick r:id="rId13" tgtFrame="_top"/>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224FC3">
        <w:rPr>
          <w:rFonts w:ascii="Georgia" w:eastAsia="Times New Roman" w:hAnsi="Georgia" w:cs="Times New Roman"/>
          <w:b/>
          <w:bCs/>
          <w:vanish/>
          <w:color w:val="000000"/>
          <w:sz w:val="30"/>
          <w:szCs w:val="30"/>
          <w:lang w:eastAsia="en-GB"/>
        </w:rPr>
        <w:t>#17 Dark Souls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noProof/>
          <w:vanish/>
          <w:color w:val="000000"/>
          <w:sz w:val="17"/>
          <w:szCs w:val="17"/>
          <w:lang w:eastAsia="en-GB"/>
        </w:rPr>
        <w:drawing>
          <wp:inline distT="0" distB="0" distL="0" distR="0" wp14:anchorId="56F6228A" wp14:editId="3B97DEFA">
            <wp:extent cx="6076950" cy="3409950"/>
            <wp:effectExtent l="0" t="0" r="0" b="0"/>
            <wp:docPr id="12" name="Picture 12" descr="obliv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blivion"/>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76950" cy="3409950"/>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The entirety of Dark Souls takes place in a relentlessly hostile environment called Lordran, the land of ancient lords. In what appears to be a twist of the typical adventuring trope, you play the role of an Undead. Your quest to ring the two Bells of Awakening and undo your curse will see you fighting unforgiving foes who will do anything to get in your way and prevent you from fulfilling your mission.</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224FC3">
        <w:rPr>
          <w:rFonts w:ascii="Georgia" w:eastAsia="Times New Roman" w:hAnsi="Georgia" w:cs="Times New Roman"/>
          <w:vanish/>
          <w:color w:val="000000"/>
          <w:sz w:val="17"/>
          <w:szCs w:val="17"/>
          <w:lang w:eastAsia="en-GB"/>
        </w:rPr>
        <w:t>Quests aside, Dark Souls' medieval environment may be large and spacious, but you'll have some difficulty admiring the architecture and the scenery because just about everything in the world wants to kill you—and it's never a good idea to stay in one place for too long.</w:t>
      </w:r>
    </w:p>
    <w:p w:rsidR="00224FC3" w:rsidRPr="00224FC3" w:rsidRDefault="00224FC3" w:rsidP="00224FC3">
      <w:pPr>
        <w:shd w:val="clear" w:color="auto" w:fill="CCCCCC"/>
        <w:spacing w:after="0" w:line="240" w:lineRule="auto"/>
        <w:jc w:val="center"/>
        <w:rPr>
          <w:rFonts w:ascii="Georgia" w:eastAsia="Times New Roman" w:hAnsi="Georgia" w:cs="Times New Roman"/>
          <w:vanish/>
          <w:color w:val="000000"/>
          <w:sz w:val="17"/>
          <w:szCs w:val="17"/>
          <w:lang w:eastAsia="en-GB"/>
        </w:rPr>
      </w:pPr>
      <w:r w:rsidRPr="00224FC3">
        <w:rPr>
          <w:rFonts w:ascii="Georgia" w:eastAsia="Times New Roman" w:hAnsi="Georgia" w:cs="Times New Roman"/>
          <w:noProof/>
          <w:vanish/>
          <w:color w:val="0000FF"/>
          <w:sz w:val="17"/>
          <w:szCs w:val="17"/>
          <w:lang w:eastAsia="en-GB"/>
        </w:rPr>
        <w:drawing>
          <wp:inline distT="0" distB="0" distL="0" distR="0" wp14:anchorId="4C51E44D" wp14:editId="7CB042BF">
            <wp:extent cx="1495425" cy="314325"/>
            <wp:effectExtent l="0" t="0" r="9525" b="9525"/>
            <wp:docPr id="13" name="Picture 13"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gameranx.com/img/11-Nov/nextslide-1.jpg">
                      <a:hlinkClick r:id="rId13" tgtFrame="_top"/>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224FC3">
        <w:rPr>
          <w:rFonts w:ascii="Georgia" w:eastAsia="Times New Roman" w:hAnsi="Georgia" w:cs="Times New Roman"/>
          <w:b/>
          <w:bCs/>
          <w:color w:val="000000"/>
          <w:sz w:val="30"/>
          <w:szCs w:val="30"/>
          <w:lang w:eastAsia="en-GB"/>
        </w:rPr>
        <w:t>#16 Assassin's Creed Brotherhood</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224FC3">
        <w:rPr>
          <w:rFonts w:ascii="Georgia" w:eastAsia="Times New Roman" w:hAnsi="Georgia" w:cs="Times New Roman"/>
          <w:noProof/>
          <w:color w:val="000000"/>
          <w:sz w:val="17"/>
          <w:szCs w:val="17"/>
          <w:lang w:eastAsia="en-GB"/>
        </w:rPr>
        <w:lastRenderedPageBreak/>
        <w:drawing>
          <wp:inline distT="0" distB="0" distL="0" distR="0" wp14:anchorId="10FDA55B" wp14:editId="6DBD5338">
            <wp:extent cx="6076950" cy="3419475"/>
            <wp:effectExtent l="0" t="0" r="0" b="9525"/>
            <wp:docPr id="14" name="Picture 14" descr="brotherh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rotherhoo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76950" cy="341947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Assassin's Creed: Brotherhood is the third game in the Assassin's Creed series. Why it wasn't called AC3 is anyone's guess. Brotherhood expands upon the Italian setting of Assassin's Creed II and is set almost entirely in the city of Rome.</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Instead of splitting the narrative into multiple parts made up of smaller cities to explore, Brotherhood's Rome allows you to traverse a full-sized city that's almost built to the scale of real world Rome. Missing are its countless streets that would undoubtedly bog down any experience the game has to offer, but all the monuments and famous buildings are definitely present—and they're located where they're supposed to be.</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 xml:space="preserve">In </w:t>
      </w:r>
      <w:proofErr w:type="spellStart"/>
      <w:r w:rsidRPr="00224FC3">
        <w:rPr>
          <w:rFonts w:ascii="Georgia" w:eastAsia="Times New Roman" w:hAnsi="Georgia" w:cs="Times New Roman"/>
          <w:color w:val="000000"/>
          <w:sz w:val="24"/>
          <w:szCs w:val="24"/>
          <w:lang w:eastAsia="en-GB"/>
        </w:rPr>
        <w:t>defense</w:t>
      </w:r>
      <w:proofErr w:type="spellEnd"/>
      <w:r w:rsidRPr="00224FC3">
        <w:rPr>
          <w:rFonts w:ascii="Georgia" w:eastAsia="Times New Roman" w:hAnsi="Georgia" w:cs="Times New Roman"/>
          <w:color w:val="000000"/>
          <w:sz w:val="24"/>
          <w:szCs w:val="24"/>
          <w:lang w:eastAsia="en-GB"/>
        </w:rPr>
        <w:t xml:space="preserve"> of the game's reproduction of Rome, it makes sense that </w:t>
      </w:r>
      <w:proofErr w:type="spellStart"/>
      <w:r w:rsidRPr="00224FC3">
        <w:rPr>
          <w:rFonts w:ascii="Georgia" w:eastAsia="Times New Roman" w:hAnsi="Georgia" w:cs="Times New Roman"/>
          <w:color w:val="000000"/>
          <w:sz w:val="24"/>
          <w:szCs w:val="24"/>
          <w:lang w:eastAsia="en-GB"/>
        </w:rPr>
        <w:t>Ezio</w:t>
      </w:r>
      <w:proofErr w:type="spellEnd"/>
      <w:r w:rsidRPr="00224FC3">
        <w:rPr>
          <w:rFonts w:ascii="Georgia" w:eastAsia="Times New Roman" w:hAnsi="Georgia" w:cs="Times New Roman"/>
          <w:color w:val="000000"/>
          <w:sz w:val="24"/>
          <w:szCs w:val="24"/>
          <w:lang w:eastAsia="en-GB"/>
        </w:rPr>
        <w:t xml:space="preserve"> wouldn't bother remembering each of the nameless streets as his recollection is limited to the places he knows.</w:t>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224FC3">
        <w:rPr>
          <w:rFonts w:ascii="Georgia" w:eastAsia="Times New Roman" w:hAnsi="Georgia" w:cs="Times New Roman"/>
          <w:b/>
          <w:bCs/>
          <w:color w:val="000000"/>
          <w:sz w:val="30"/>
          <w:szCs w:val="30"/>
          <w:lang w:eastAsia="en-GB"/>
        </w:rPr>
        <w:t>#15 Far Cry 2</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224FC3">
        <w:rPr>
          <w:rFonts w:ascii="Georgia" w:eastAsia="Times New Roman" w:hAnsi="Georgia" w:cs="Times New Roman"/>
          <w:noProof/>
          <w:color w:val="000000"/>
          <w:sz w:val="17"/>
          <w:szCs w:val="17"/>
          <w:lang w:eastAsia="en-GB"/>
        </w:rPr>
        <w:lastRenderedPageBreak/>
        <w:drawing>
          <wp:inline distT="0" distB="0" distL="0" distR="0" wp14:anchorId="132E9045" wp14:editId="7C616388">
            <wp:extent cx="6076950" cy="3419475"/>
            <wp:effectExtent l="0" t="0" r="0" b="9525"/>
            <wp:docPr id="15" name="Picture 15" descr="far cry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ar cry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076950" cy="341947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 xml:space="preserve">Far Cry 2 is set in a fictional and nameless central African state that offers a diverse range of geography including deserts, jungles, and </w:t>
      </w:r>
      <w:proofErr w:type="spellStart"/>
      <w:r w:rsidRPr="00224FC3">
        <w:rPr>
          <w:rFonts w:ascii="Georgia" w:eastAsia="Times New Roman" w:hAnsi="Georgia" w:cs="Times New Roman"/>
          <w:color w:val="000000"/>
          <w:sz w:val="24"/>
          <w:szCs w:val="24"/>
          <w:lang w:eastAsia="en-GB"/>
        </w:rPr>
        <w:t>savannas</w:t>
      </w:r>
      <w:proofErr w:type="spellEnd"/>
      <w:r w:rsidRPr="00224FC3">
        <w:rPr>
          <w:rFonts w:ascii="Georgia" w:eastAsia="Times New Roman" w:hAnsi="Georgia" w:cs="Times New Roman"/>
          <w:color w:val="000000"/>
          <w:sz w:val="24"/>
          <w:szCs w:val="24"/>
          <w:lang w:eastAsia="en-GB"/>
        </w:rPr>
        <w:t>. It's populated by warring factions, mercenaries, and the civilians (and native wildlife) caught within the crossfire.</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Touted as a realistic game, you'll have to navigate through the terrain with a map that you'll actually have to stare down at. There's no heads-up display to tell you where to go in this game, so exploration is as real as it gets.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I should add that the journey the player undertakes is not unlike Joseph Conrad's journey into the Heart of Darkness.</w:t>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proofErr w:type="gramStart"/>
      <w:r w:rsidRPr="00224FC3">
        <w:rPr>
          <w:rFonts w:ascii="Georgia" w:eastAsia="Times New Roman" w:hAnsi="Georgia" w:cs="Times New Roman"/>
          <w:b/>
          <w:bCs/>
          <w:color w:val="000000"/>
          <w:sz w:val="30"/>
          <w:szCs w:val="30"/>
          <w:lang w:eastAsia="en-GB"/>
        </w:rPr>
        <w:t>#13 Red Dead Redemption</w:t>
      </w:r>
      <w:proofErr w:type="gramEnd"/>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224FC3">
        <w:rPr>
          <w:rFonts w:ascii="Georgia" w:eastAsia="Times New Roman" w:hAnsi="Georgia" w:cs="Times New Roman"/>
          <w:noProof/>
          <w:color w:val="000000"/>
          <w:sz w:val="17"/>
          <w:szCs w:val="17"/>
          <w:lang w:eastAsia="en-GB"/>
        </w:rPr>
        <w:lastRenderedPageBreak/>
        <w:drawing>
          <wp:inline distT="0" distB="0" distL="0" distR="0" wp14:anchorId="3F3448A6" wp14:editId="53D3E60A">
            <wp:extent cx="6076950" cy="3419475"/>
            <wp:effectExtent l="0" t="0" r="0" b="9525"/>
            <wp:docPr id="16" name="Picture 16" descr="red dead redem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ed dead redemption"/>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076950" cy="341947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Few games accurately portray the Wild West—a time and a land where lives were cheap and bullets were even cheaper, both equally fleeting. Like the Grand Theft Auto series, Red Dead Redemption isn't set in anyplace that's real, and instead offers players with a world that's just seems real enough to be a place that actually exists.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You take on the role of John Marston, a former outlaw in service of the US government who seeks to bring to justice the lawless men he used to work with. Although the game is Marston's story, you'll have the freedom to roam through the game's various locales either as a man of peace, or as a man who shoots just about everything that gets in his way.</w:t>
      </w:r>
    </w:p>
    <w:p w:rsid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I opted for the latter, because there's no fun in being peaceful.</w:t>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proofErr w:type="gramStart"/>
      <w:r w:rsidRPr="00224FC3">
        <w:rPr>
          <w:rFonts w:ascii="Georgia" w:eastAsia="Times New Roman" w:hAnsi="Georgia" w:cs="Times New Roman"/>
          <w:b/>
          <w:bCs/>
          <w:color w:val="000000"/>
          <w:sz w:val="30"/>
          <w:szCs w:val="30"/>
          <w:lang w:eastAsia="en-GB"/>
        </w:rPr>
        <w:t>#7 Fallout 3</w:t>
      </w:r>
      <w:proofErr w:type="gramEnd"/>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224FC3">
        <w:rPr>
          <w:rFonts w:ascii="Georgia" w:eastAsia="Times New Roman" w:hAnsi="Georgia" w:cs="Times New Roman"/>
          <w:noProof/>
          <w:color w:val="000000"/>
          <w:sz w:val="17"/>
          <w:szCs w:val="17"/>
          <w:lang w:eastAsia="en-GB"/>
        </w:rPr>
        <w:lastRenderedPageBreak/>
        <w:drawing>
          <wp:inline distT="0" distB="0" distL="0" distR="0" wp14:anchorId="032CF064" wp14:editId="6E0EEF3D">
            <wp:extent cx="6076950" cy="3419475"/>
            <wp:effectExtent l="0" t="0" r="0" b="9525"/>
            <wp:docPr id="17" name="Picture 17" descr="fallou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allout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76950" cy="341947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Fallout 3 is Bethesda's take on a post-apocalyptic Washington D.C. with much of its buildings reduced to rubble thanks to China's nuclear detonations on the capitol.</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 xml:space="preserve">Washington D.C. is pretty much ground zero, but thanks to a couple of hundred years and the low nuclear yield of Chinese nukes (most of which went towards bombarding military facilities instead of political ones), a good portion of the city remains standing. </w:t>
      </w:r>
      <w:proofErr w:type="gramStart"/>
      <w:r w:rsidRPr="00224FC3">
        <w:rPr>
          <w:rFonts w:ascii="Georgia" w:eastAsia="Times New Roman" w:hAnsi="Georgia" w:cs="Times New Roman"/>
          <w:color w:val="000000"/>
          <w:sz w:val="24"/>
          <w:szCs w:val="24"/>
          <w:lang w:eastAsia="en-GB"/>
        </w:rPr>
        <w:t>Which is good, because without any architecture, Fallout 3 wouldn't be a very fun place to visit.</w:t>
      </w:r>
      <w:proofErr w:type="gramEnd"/>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If you've ever been to D.C. or at least seen pictures of it, you'll notice that a good chunk of the monuments and buildings everyone knows remain standing. There's even a simulacrum of the D.C. metro in the game. But it's filled with ghouls, so bring a gun.</w:t>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224FC3">
        <w:rPr>
          <w:rFonts w:ascii="Georgia" w:eastAsia="Times New Roman" w:hAnsi="Georgia" w:cs="Times New Roman"/>
          <w:b/>
          <w:bCs/>
          <w:color w:val="000000"/>
          <w:sz w:val="30"/>
          <w:szCs w:val="30"/>
          <w:lang w:eastAsia="en-GB"/>
        </w:rPr>
        <w:t xml:space="preserve">#2 World of </w:t>
      </w:r>
      <w:proofErr w:type="spellStart"/>
      <w:r w:rsidRPr="00224FC3">
        <w:rPr>
          <w:rFonts w:ascii="Georgia" w:eastAsia="Times New Roman" w:hAnsi="Georgia" w:cs="Times New Roman"/>
          <w:b/>
          <w:bCs/>
          <w:color w:val="000000"/>
          <w:sz w:val="30"/>
          <w:szCs w:val="30"/>
          <w:lang w:eastAsia="en-GB"/>
        </w:rPr>
        <w:t>Warcraft</w:t>
      </w:r>
      <w:proofErr w:type="spellEnd"/>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224FC3">
        <w:rPr>
          <w:rFonts w:ascii="Georgia" w:eastAsia="Times New Roman" w:hAnsi="Georgia" w:cs="Times New Roman"/>
          <w:noProof/>
          <w:color w:val="000000"/>
          <w:sz w:val="17"/>
          <w:szCs w:val="17"/>
          <w:lang w:eastAsia="en-GB"/>
        </w:rPr>
        <w:lastRenderedPageBreak/>
        <w:drawing>
          <wp:inline distT="0" distB="0" distL="0" distR="0" wp14:anchorId="4DFCD8DE" wp14:editId="7818A82B">
            <wp:extent cx="6076950" cy="4381500"/>
            <wp:effectExtent l="0" t="0" r="0" b="0"/>
            <wp:docPr id="18" name="Picture 18" descr="w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ow"/>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76950" cy="4381500"/>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 xml:space="preserve">World of </w:t>
      </w:r>
      <w:proofErr w:type="spellStart"/>
      <w:r w:rsidRPr="00224FC3">
        <w:rPr>
          <w:rFonts w:ascii="Georgia" w:eastAsia="Times New Roman" w:hAnsi="Georgia" w:cs="Times New Roman"/>
          <w:color w:val="000000"/>
          <w:sz w:val="24"/>
          <w:szCs w:val="24"/>
          <w:lang w:eastAsia="en-GB"/>
        </w:rPr>
        <w:t>Warcraft</w:t>
      </w:r>
      <w:proofErr w:type="spellEnd"/>
      <w:r w:rsidRPr="00224FC3">
        <w:rPr>
          <w:rFonts w:ascii="Georgia" w:eastAsia="Times New Roman" w:hAnsi="Georgia" w:cs="Times New Roman"/>
          <w:color w:val="000000"/>
          <w:sz w:val="24"/>
          <w:szCs w:val="24"/>
          <w:lang w:eastAsia="en-GB"/>
        </w:rPr>
        <w:t xml:space="preserve"> never had any 'humble beginnings'. It was a game epic in scope since its inception, offering two vast continents: </w:t>
      </w:r>
      <w:proofErr w:type="spellStart"/>
      <w:r w:rsidRPr="00224FC3">
        <w:rPr>
          <w:rFonts w:ascii="Georgia" w:eastAsia="Times New Roman" w:hAnsi="Georgia" w:cs="Times New Roman"/>
          <w:color w:val="000000"/>
          <w:sz w:val="24"/>
          <w:szCs w:val="24"/>
          <w:lang w:eastAsia="en-GB"/>
        </w:rPr>
        <w:t>Kalimdor</w:t>
      </w:r>
      <w:proofErr w:type="spellEnd"/>
      <w:r w:rsidRPr="00224FC3">
        <w:rPr>
          <w:rFonts w:ascii="Georgia" w:eastAsia="Times New Roman" w:hAnsi="Georgia" w:cs="Times New Roman"/>
          <w:color w:val="000000"/>
          <w:sz w:val="24"/>
          <w:szCs w:val="24"/>
          <w:lang w:eastAsia="en-GB"/>
        </w:rPr>
        <w:t xml:space="preserve"> and the Eastern Kingdoms—the lands themselves based on the </w:t>
      </w:r>
      <w:proofErr w:type="spellStart"/>
      <w:r w:rsidRPr="00224FC3">
        <w:rPr>
          <w:rFonts w:ascii="Georgia" w:eastAsia="Times New Roman" w:hAnsi="Georgia" w:cs="Times New Roman"/>
          <w:color w:val="000000"/>
          <w:sz w:val="24"/>
          <w:szCs w:val="24"/>
          <w:lang w:eastAsia="en-GB"/>
        </w:rPr>
        <w:t>Warcraft</w:t>
      </w:r>
      <w:proofErr w:type="spellEnd"/>
      <w:r w:rsidRPr="00224FC3">
        <w:rPr>
          <w:rFonts w:ascii="Georgia" w:eastAsia="Times New Roman" w:hAnsi="Georgia" w:cs="Times New Roman"/>
          <w:color w:val="000000"/>
          <w:sz w:val="24"/>
          <w:szCs w:val="24"/>
          <w:lang w:eastAsia="en-GB"/>
        </w:rPr>
        <w:t xml:space="preserve"> series of real-time strategy games.</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 xml:space="preserve">While we may never revisit </w:t>
      </w:r>
      <w:proofErr w:type="spellStart"/>
      <w:r w:rsidRPr="00224FC3">
        <w:rPr>
          <w:rFonts w:ascii="Georgia" w:eastAsia="Times New Roman" w:hAnsi="Georgia" w:cs="Times New Roman"/>
          <w:color w:val="000000"/>
          <w:sz w:val="24"/>
          <w:szCs w:val="24"/>
          <w:lang w:eastAsia="en-GB"/>
        </w:rPr>
        <w:t>Warcraft</w:t>
      </w:r>
      <w:proofErr w:type="spellEnd"/>
      <w:r w:rsidRPr="00224FC3">
        <w:rPr>
          <w:rFonts w:ascii="Georgia" w:eastAsia="Times New Roman" w:hAnsi="Georgia" w:cs="Times New Roman"/>
          <w:color w:val="000000"/>
          <w:sz w:val="24"/>
          <w:szCs w:val="24"/>
          <w:lang w:eastAsia="en-GB"/>
        </w:rPr>
        <w:t xml:space="preserve"> in the form of an RTS, we can certainly visit </w:t>
      </w:r>
      <w:proofErr w:type="spellStart"/>
      <w:r w:rsidRPr="00224FC3">
        <w:rPr>
          <w:rFonts w:ascii="Georgia" w:eastAsia="Times New Roman" w:hAnsi="Georgia" w:cs="Times New Roman"/>
          <w:color w:val="000000"/>
          <w:sz w:val="24"/>
          <w:szCs w:val="24"/>
          <w:lang w:eastAsia="en-GB"/>
        </w:rPr>
        <w:t>Azeroth</w:t>
      </w:r>
      <w:proofErr w:type="spellEnd"/>
      <w:r w:rsidRPr="00224FC3">
        <w:rPr>
          <w:rFonts w:ascii="Georgia" w:eastAsia="Times New Roman" w:hAnsi="Georgia" w:cs="Times New Roman"/>
          <w:color w:val="000000"/>
          <w:sz w:val="24"/>
          <w:szCs w:val="24"/>
          <w:lang w:eastAsia="en-GB"/>
        </w:rPr>
        <w:t xml:space="preserve"> in World of </w:t>
      </w:r>
      <w:proofErr w:type="spellStart"/>
      <w:r w:rsidRPr="00224FC3">
        <w:rPr>
          <w:rFonts w:ascii="Georgia" w:eastAsia="Times New Roman" w:hAnsi="Georgia" w:cs="Times New Roman"/>
          <w:color w:val="000000"/>
          <w:sz w:val="24"/>
          <w:szCs w:val="24"/>
          <w:lang w:eastAsia="en-GB"/>
        </w:rPr>
        <w:t>Warcraft</w:t>
      </w:r>
      <w:proofErr w:type="spellEnd"/>
      <w:r w:rsidRPr="00224FC3">
        <w:rPr>
          <w:rFonts w:ascii="Georgia" w:eastAsia="Times New Roman" w:hAnsi="Georgia" w:cs="Times New Roman"/>
          <w:color w:val="000000"/>
          <w:sz w:val="24"/>
          <w:szCs w:val="24"/>
          <w:lang w:eastAsia="en-GB"/>
        </w:rPr>
        <w:t xml:space="preserve">, which has been expanded with the addition of </w:t>
      </w:r>
      <w:proofErr w:type="spellStart"/>
      <w:r w:rsidRPr="00224FC3">
        <w:rPr>
          <w:rFonts w:ascii="Georgia" w:eastAsia="Times New Roman" w:hAnsi="Georgia" w:cs="Times New Roman"/>
          <w:color w:val="000000"/>
          <w:sz w:val="24"/>
          <w:szCs w:val="24"/>
          <w:lang w:eastAsia="en-GB"/>
        </w:rPr>
        <w:t>Northrend</w:t>
      </w:r>
      <w:proofErr w:type="spellEnd"/>
      <w:r w:rsidRPr="00224FC3">
        <w:rPr>
          <w:rFonts w:ascii="Georgia" w:eastAsia="Times New Roman" w:hAnsi="Georgia" w:cs="Times New Roman"/>
          <w:color w:val="000000"/>
          <w:sz w:val="24"/>
          <w:szCs w:val="24"/>
          <w:lang w:eastAsia="en-GB"/>
        </w:rPr>
        <w:t xml:space="preserve"> and the Outlands—a whole different world—since its release. The most recent expansion, Cataclysm, even destroyed the lands of old to make them anew, and the upcoming Mists of </w:t>
      </w:r>
      <w:proofErr w:type="spellStart"/>
      <w:r w:rsidRPr="00224FC3">
        <w:rPr>
          <w:rFonts w:ascii="Georgia" w:eastAsia="Times New Roman" w:hAnsi="Georgia" w:cs="Times New Roman"/>
          <w:color w:val="000000"/>
          <w:sz w:val="24"/>
          <w:szCs w:val="24"/>
          <w:lang w:eastAsia="en-GB"/>
        </w:rPr>
        <w:t>Pandaria</w:t>
      </w:r>
      <w:proofErr w:type="spellEnd"/>
      <w:r w:rsidRPr="00224FC3">
        <w:rPr>
          <w:rFonts w:ascii="Georgia" w:eastAsia="Times New Roman" w:hAnsi="Georgia" w:cs="Times New Roman"/>
          <w:color w:val="000000"/>
          <w:sz w:val="24"/>
          <w:szCs w:val="24"/>
          <w:lang w:eastAsia="en-GB"/>
        </w:rPr>
        <w:t xml:space="preserve"> will add yet another land to visit.</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 xml:space="preserve">It is difficult, if not impossible to compare the size of most other MMORPGs with </w:t>
      </w:r>
      <w:proofErr w:type="spellStart"/>
      <w:r w:rsidRPr="00224FC3">
        <w:rPr>
          <w:rFonts w:ascii="Georgia" w:eastAsia="Times New Roman" w:hAnsi="Georgia" w:cs="Times New Roman"/>
          <w:color w:val="000000"/>
          <w:sz w:val="24"/>
          <w:szCs w:val="24"/>
          <w:lang w:eastAsia="en-GB"/>
        </w:rPr>
        <w:t>Azeroth's</w:t>
      </w:r>
      <w:proofErr w:type="spellEnd"/>
      <w:r w:rsidRPr="00224FC3">
        <w:rPr>
          <w:rFonts w:ascii="Georgia" w:eastAsia="Times New Roman" w:hAnsi="Georgia" w:cs="Times New Roman"/>
          <w:color w:val="000000"/>
          <w:sz w:val="24"/>
          <w:szCs w:val="24"/>
          <w:lang w:eastAsia="en-GB"/>
        </w:rPr>
        <w:t xml:space="preserve"> world, as most of them are about as small as one of the larger areas in World of </w:t>
      </w:r>
      <w:proofErr w:type="spellStart"/>
      <w:r w:rsidRPr="00224FC3">
        <w:rPr>
          <w:rFonts w:ascii="Georgia" w:eastAsia="Times New Roman" w:hAnsi="Georgia" w:cs="Times New Roman"/>
          <w:color w:val="000000"/>
          <w:sz w:val="24"/>
          <w:szCs w:val="24"/>
          <w:lang w:eastAsia="en-GB"/>
        </w:rPr>
        <w:t>Warcraft</w:t>
      </w:r>
      <w:proofErr w:type="spellEnd"/>
      <w:r w:rsidRPr="00224FC3">
        <w:rPr>
          <w:rFonts w:ascii="Georgia" w:eastAsia="Times New Roman" w:hAnsi="Georgia" w:cs="Times New Roman"/>
          <w:color w:val="000000"/>
          <w:sz w:val="24"/>
          <w:szCs w:val="24"/>
          <w:lang w:eastAsia="en-GB"/>
        </w:rPr>
        <w:t>.</w:t>
      </w:r>
    </w:p>
    <w:p w:rsidR="00224FC3" w:rsidRPr="00224FC3" w:rsidRDefault="00224FC3" w:rsidP="00224FC3">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224FC3">
        <w:rPr>
          <w:rFonts w:ascii="Georgia" w:eastAsia="Times New Roman" w:hAnsi="Georgia" w:cs="Times New Roman"/>
          <w:b/>
          <w:bCs/>
          <w:color w:val="000000"/>
          <w:sz w:val="30"/>
          <w:szCs w:val="30"/>
          <w:lang w:eastAsia="en-GB"/>
        </w:rPr>
        <w:t xml:space="preserve">#1 </w:t>
      </w:r>
      <w:proofErr w:type="spellStart"/>
      <w:r w:rsidRPr="00224FC3">
        <w:rPr>
          <w:rFonts w:ascii="Georgia" w:eastAsia="Times New Roman" w:hAnsi="Georgia" w:cs="Times New Roman"/>
          <w:b/>
          <w:bCs/>
          <w:color w:val="000000"/>
          <w:sz w:val="30"/>
          <w:szCs w:val="30"/>
          <w:lang w:eastAsia="en-GB"/>
        </w:rPr>
        <w:t>Minecraft</w:t>
      </w:r>
      <w:proofErr w:type="spellEnd"/>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224FC3">
        <w:rPr>
          <w:rFonts w:ascii="Georgia" w:eastAsia="Times New Roman" w:hAnsi="Georgia" w:cs="Times New Roman"/>
          <w:noProof/>
          <w:color w:val="000000"/>
          <w:sz w:val="17"/>
          <w:szCs w:val="17"/>
          <w:lang w:eastAsia="en-GB"/>
        </w:rPr>
        <w:lastRenderedPageBreak/>
        <w:drawing>
          <wp:inline distT="0" distB="0" distL="0" distR="0" wp14:anchorId="7C88E399" wp14:editId="2A905533">
            <wp:extent cx="6076950" cy="2905125"/>
            <wp:effectExtent l="0" t="0" r="0" b="9525"/>
            <wp:docPr id="19" name="Picture 19" descr="mine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inecraft"/>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76950" cy="2905125"/>
                    </a:xfrm>
                    <a:prstGeom prst="rect">
                      <a:avLst/>
                    </a:prstGeom>
                    <a:noFill/>
                    <a:ln>
                      <a:noFill/>
                    </a:ln>
                  </pic:spPr>
                </pic:pic>
              </a:graphicData>
            </a:graphic>
          </wp:inline>
        </w:drawing>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bookmarkStart w:id="0" w:name="_GoBack"/>
      <w:proofErr w:type="spellStart"/>
      <w:r w:rsidRPr="00224FC3">
        <w:rPr>
          <w:rFonts w:ascii="Georgia" w:eastAsia="Times New Roman" w:hAnsi="Georgia" w:cs="Times New Roman"/>
          <w:color w:val="000000"/>
          <w:sz w:val="24"/>
          <w:szCs w:val="24"/>
          <w:lang w:eastAsia="en-GB"/>
        </w:rPr>
        <w:t>Minecraft</w:t>
      </w:r>
      <w:proofErr w:type="spellEnd"/>
      <w:r w:rsidRPr="00224FC3">
        <w:rPr>
          <w:rFonts w:ascii="Georgia" w:eastAsia="Times New Roman" w:hAnsi="Georgia" w:cs="Times New Roman"/>
          <w:color w:val="000000"/>
          <w:sz w:val="24"/>
          <w:szCs w:val="24"/>
          <w:lang w:eastAsia="en-GB"/>
        </w:rPr>
        <w:t xml:space="preserve"> is by far the largest world you could ever visit, thanks to its seeded (or procedurally generated) environment.</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 xml:space="preserve">Every journey you take in </w:t>
      </w:r>
      <w:proofErr w:type="spellStart"/>
      <w:r w:rsidRPr="00224FC3">
        <w:rPr>
          <w:rFonts w:ascii="Georgia" w:eastAsia="Times New Roman" w:hAnsi="Georgia" w:cs="Times New Roman"/>
          <w:color w:val="000000"/>
          <w:sz w:val="24"/>
          <w:szCs w:val="24"/>
          <w:lang w:eastAsia="en-GB"/>
        </w:rPr>
        <w:t>Minecraft</w:t>
      </w:r>
      <w:proofErr w:type="spellEnd"/>
      <w:r w:rsidRPr="00224FC3">
        <w:rPr>
          <w:rFonts w:ascii="Georgia" w:eastAsia="Times New Roman" w:hAnsi="Georgia" w:cs="Times New Roman"/>
          <w:color w:val="000000"/>
          <w:sz w:val="24"/>
          <w:szCs w:val="24"/>
          <w:lang w:eastAsia="en-GB"/>
        </w:rPr>
        <w:t xml:space="preserve"> is an adventure seeded with numerous challenges (in the form of angry skeletons or exploding creepers) and rewards (like diamonds!). It's possible to adventure alone, or with a friend—or many friends, for that matter thanks to the game's flexibility.</w:t>
      </w:r>
    </w:p>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r w:rsidRPr="00224FC3">
        <w:rPr>
          <w:rFonts w:ascii="Georgia" w:eastAsia="Times New Roman" w:hAnsi="Georgia" w:cs="Times New Roman"/>
          <w:color w:val="000000"/>
          <w:sz w:val="24"/>
          <w:szCs w:val="24"/>
          <w:lang w:eastAsia="en-GB"/>
        </w:rPr>
        <w:t>Each of the adventures you have can be every bit as memorable as any in a pre-designed world.</w:t>
      </w:r>
    </w:p>
    <w:bookmarkEnd w:id="0"/>
    <w:p w:rsidR="00224FC3" w:rsidRPr="00224FC3" w:rsidRDefault="00224FC3" w:rsidP="00224FC3">
      <w:pPr>
        <w:shd w:val="clear" w:color="auto" w:fill="CCCCCC"/>
        <w:spacing w:before="100" w:beforeAutospacing="1" w:after="100" w:afterAutospacing="1" w:line="240" w:lineRule="auto"/>
        <w:rPr>
          <w:rFonts w:ascii="Georgia" w:eastAsia="Times New Roman" w:hAnsi="Georgia" w:cs="Times New Roman"/>
          <w:color w:val="000000"/>
          <w:sz w:val="24"/>
          <w:szCs w:val="24"/>
          <w:lang w:eastAsia="en-GB"/>
        </w:rPr>
      </w:pPr>
    </w:p>
    <w:p w:rsidR="00224FC3" w:rsidRDefault="00224FC3"/>
    <w:sectPr w:rsidR="00224F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FC3"/>
    <w:rsid w:val="00224FC3"/>
    <w:rsid w:val="00DC3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4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F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4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F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95030">
      <w:bodyDiv w:val="1"/>
      <w:marLeft w:val="0"/>
      <w:marRight w:val="0"/>
      <w:marTop w:val="0"/>
      <w:marBottom w:val="0"/>
      <w:divBdr>
        <w:top w:val="none" w:sz="0" w:space="0" w:color="auto"/>
        <w:left w:val="none" w:sz="0" w:space="0" w:color="auto"/>
        <w:bottom w:val="none" w:sz="0" w:space="0" w:color="auto"/>
        <w:right w:val="none" w:sz="0" w:space="0" w:color="auto"/>
      </w:divBdr>
      <w:divsChild>
        <w:div w:id="592710003">
          <w:marLeft w:val="0"/>
          <w:marRight w:val="0"/>
          <w:marTop w:val="0"/>
          <w:marBottom w:val="0"/>
          <w:divBdr>
            <w:top w:val="none" w:sz="0" w:space="0" w:color="auto"/>
            <w:left w:val="none" w:sz="0" w:space="0" w:color="auto"/>
            <w:bottom w:val="none" w:sz="0" w:space="0" w:color="auto"/>
            <w:right w:val="none" w:sz="0" w:space="0" w:color="auto"/>
          </w:divBdr>
          <w:divsChild>
            <w:div w:id="657149471">
              <w:marLeft w:val="0"/>
              <w:marRight w:val="0"/>
              <w:marTop w:val="0"/>
              <w:marBottom w:val="0"/>
              <w:divBdr>
                <w:top w:val="none" w:sz="0" w:space="0" w:color="auto"/>
                <w:left w:val="none" w:sz="0" w:space="0" w:color="auto"/>
                <w:bottom w:val="none" w:sz="0" w:space="0" w:color="auto"/>
                <w:right w:val="none" w:sz="0" w:space="0" w:color="auto"/>
              </w:divBdr>
              <w:divsChild>
                <w:div w:id="1802922596">
                  <w:marLeft w:val="0"/>
                  <w:marRight w:val="0"/>
                  <w:marTop w:val="0"/>
                  <w:marBottom w:val="0"/>
                  <w:divBdr>
                    <w:top w:val="none" w:sz="0" w:space="0" w:color="auto"/>
                    <w:left w:val="none" w:sz="0" w:space="0" w:color="auto"/>
                    <w:bottom w:val="none" w:sz="0" w:space="0" w:color="auto"/>
                    <w:right w:val="none" w:sz="0" w:space="0" w:color="auto"/>
                  </w:divBdr>
                  <w:divsChild>
                    <w:div w:id="1784573085">
                      <w:marLeft w:val="0"/>
                      <w:marRight w:val="0"/>
                      <w:marTop w:val="0"/>
                      <w:marBottom w:val="0"/>
                      <w:divBdr>
                        <w:top w:val="none" w:sz="0" w:space="0" w:color="auto"/>
                        <w:left w:val="none" w:sz="0" w:space="0" w:color="auto"/>
                        <w:bottom w:val="none" w:sz="0" w:space="0" w:color="auto"/>
                        <w:right w:val="none" w:sz="0" w:space="0" w:color="auto"/>
                      </w:divBdr>
                      <w:divsChild>
                        <w:div w:id="1884172157">
                          <w:marLeft w:val="0"/>
                          <w:marRight w:val="0"/>
                          <w:marTop w:val="0"/>
                          <w:marBottom w:val="0"/>
                          <w:divBdr>
                            <w:top w:val="none" w:sz="0" w:space="0" w:color="auto"/>
                            <w:left w:val="none" w:sz="0" w:space="0" w:color="auto"/>
                            <w:bottom w:val="none" w:sz="0" w:space="0" w:color="auto"/>
                            <w:right w:val="none" w:sz="0" w:space="0" w:color="auto"/>
                          </w:divBdr>
                          <w:divsChild>
                            <w:div w:id="1711224452">
                              <w:marLeft w:val="0"/>
                              <w:marRight w:val="0"/>
                              <w:marTop w:val="0"/>
                              <w:marBottom w:val="0"/>
                              <w:divBdr>
                                <w:top w:val="none" w:sz="0" w:space="0" w:color="auto"/>
                                <w:left w:val="none" w:sz="0" w:space="0" w:color="auto"/>
                                <w:bottom w:val="none" w:sz="0" w:space="0" w:color="auto"/>
                                <w:right w:val="none" w:sz="0" w:space="0" w:color="auto"/>
                              </w:divBdr>
                              <w:divsChild>
                                <w:div w:id="1227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3607842">
      <w:bodyDiv w:val="1"/>
      <w:marLeft w:val="0"/>
      <w:marRight w:val="0"/>
      <w:marTop w:val="0"/>
      <w:marBottom w:val="0"/>
      <w:divBdr>
        <w:top w:val="none" w:sz="0" w:space="0" w:color="auto"/>
        <w:left w:val="none" w:sz="0" w:space="0" w:color="auto"/>
        <w:bottom w:val="none" w:sz="0" w:space="0" w:color="auto"/>
        <w:right w:val="none" w:sz="0" w:space="0" w:color="auto"/>
      </w:divBdr>
      <w:divsChild>
        <w:div w:id="173081510">
          <w:marLeft w:val="0"/>
          <w:marRight w:val="0"/>
          <w:marTop w:val="0"/>
          <w:marBottom w:val="0"/>
          <w:divBdr>
            <w:top w:val="none" w:sz="0" w:space="0" w:color="auto"/>
            <w:left w:val="none" w:sz="0" w:space="0" w:color="auto"/>
            <w:bottom w:val="none" w:sz="0" w:space="0" w:color="auto"/>
            <w:right w:val="none" w:sz="0" w:space="0" w:color="auto"/>
          </w:divBdr>
          <w:divsChild>
            <w:div w:id="571280602">
              <w:marLeft w:val="0"/>
              <w:marRight w:val="0"/>
              <w:marTop w:val="0"/>
              <w:marBottom w:val="0"/>
              <w:divBdr>
                <w:top w:val="none" w:sz="0" w:space="0" w:color="auto"/>
                <w:left w:val="none" w:sz="0" w:space="0" w:color="auto"/>
                <w:bottom w:val="none" w:sz="0" w:space="0" w:color="auto"/>
                <w:right w:val="none" w:sz="0" w:space="0" w:color="auto"/>
              </w:divBdr>
              <w:divsChild>
                <w:div w:id="306323292">
                  <w:marLeft w:val="0"/>
                  <w:marRight w:val="0"/>
                  <w:marTop w:val="0"/>
                  <w:marBottom w:val="0"/>
                  <w:divBdr>
                    <w:top w:val="none" w:sz="0" w:space="0" w:color="auto"/>
                    <w:left w:val="none" w:sz="0" w:space="0" w:color="auto"/>
                    <w:bottom w:val="none" w:sz="0" w:space="0" w:color="auto"/>
                    <w:right w:val="none" w:sz="0" w:space="0" w:color="auto"/>
                  </w:divBdr>
                  <w:divsChild>
                    <w:div w:id="1806121184">
                      <w:marLeft w:val="0"/>
                      <w:marRight w:val="0"/>
                      <w:marTop w:val="0"/>
                      <w:marBottom w:val="0"/>
                      <w:divBdr>
                        <w:top w:val="none" w:sz="0" w:space="0" w:color="auto"/>
                        <w:left w:val="none" w:sz="0" w:space="0" w:color="auto"/>
                        <w:bottom w:val="none" w:sz="0" w:space="0" w:color="auto"/>
                        <w:right w:val="none" w:sz="0" w:space="0" w:color="auto"/>
                      </w:divBdr>
                      <w:divsChild>
                        <w:div w:id="86076233">
                          <w:marLeft w:val="0"/>
                          <w:marRight w:val="0"/>
                          <w:marTop w:val="0"/>
                          <w:marBottom w:val="0"/>
                          <w:divBdr>
                            <w:top w:val="none" w:sz="0" w:space="0" w:color="auto"/>
                            <w:left w:val="none" w:sz="0" w:space="0" w:color="auto"/>
                            <w:bottom w:val="none" w:sz="0" w:space="0" w:color="auto"/>
                            <w:right w:val="none" w:sz="0" w:space="0" w:color="auto"/>
                          </w:divBdr>
                          <w:divsChild>
                            <w:div w:id="1256934268">
                              <w:marLeft w:val="0"/>
                              <w:marRight w:val="0"/>
                              <w:marTop w:val="0"/>
                              <w:marBottom w:val="0"/>
                              <w:divBdr>
                                <w:top w:val="none" w:sz="0" w:space="0" w:color="auto"/>
                                <w:left w:val="none" w:sz="0" w:space="0" w:color="auto"/>
                                <w:bottom w:val="none" w:sz="0" w:space="0" w:color="auto"/>
                                <w:right w:val="none" w:sz="0" w:space="0" w:color="auto"/>
                              </w:divBdr>
                              <w:divsChild>
                                <w:div w:id="67079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428992">
      <w:bodyDiv w:val="1"/>
      <w:marLeft w:val="0"/>
      <w:marRight w:val="0"/>
      <w:marTop w:val="0"/>
      <w:marBottom w:val="0"/>
      <w:divBdr>
        <w:top w:val="none" w:sz="0" w:space="0" w:color="auto"/>
        <w:left w:val="none" w:sz="0" w:space="0" w:color="auto"/>
        <w:bottom w:val="none" w:sz="0" w:space="0" w:color="auto"/>
        <w:right w:val="none" w:sz="0" w:space="0" w:color="auto"/>
      </w:divBdr>
      <w:divsChild>
        <w:div w:id="1787039859">
          <w:marLeft w:val="0"/>
          <w:marRight w:val="0"/>
          <w:marTop w:val="0"/>
          <w:marBottom w:val="0"/>
          <w:divBdr>
            <w:top w:val="none" w:sz="0" w:space="0" w:color="auto"/>
            <w:left w:val="none" w:sz="0" w:space="0" w:color="auto"/>
            <w:bottom w:val="none" w:sz="0" w:space="0" w:color="auto"/>
            <w:right w:val="none" w:sz="0" w:space="0" w:color="auto"/>
          </w:divBdr>
          <w:divsChild>
            <w:div w:id="888029271">
              <w:marLeft w:val="0"/>
              <w:marRight w:val="0"/>
              <w:marTop w:val="0"/>
              <w:marBottom w:val="0"/>
              <w:divBdr>
                <w:top w:val="none" w:sz="0" w:space="0" w:color="auto"/>
                <w:left w:val="none" w:sz="0" w:space="0" w:color="auto"/>
                <w:bottom w:val="none" w:sz="0" w:space="0" w:color="auto"/>
                <w:right w:val="none" w:sz="0" w:space="0" w:color="auto"/>
              </w:divBdr>
              <w:divsChild>
                <w:div w:id="42291230">
                  <w:marLeft w:val="0"/>
                  <w:marRight w:val="0"/>
                  <w:marTop w:val="0"/>
                  <w:marBottom w:val="0"/>
                  <w:divBdr>
                    <w:top w:val="none" w:sz="0" w:space="0" w:color="auto"/>
                    <w:left w:val="none" w:sz="0" w:space="0" w:color="auto"/>
                    <w:bottom w:val="none" w:sz="0" w:space="0" w:color="auto"/>
                    <w:right w:val="none" w:sz="0" w:space="0" w:color="auto"/>
                  </w:divBdr>
                  <w:divsChild>
                    <w:div w:id="751900480">
                      <w:marLeft w:val="0"/>
                      <w:marRight w:val="0"/>
                      <w:marTop w:val="0"/>
                      <w:marBottom w:val="0"/>
                      <w:divBdr>
                        <w:top w:val="none" w:sz="0" w:space="0" w:color="auto"/>
                        <w:left w:val="none" w:sz="0" w:space="0" w:color="auto"/>
                        <w:bottom w:val="none" w:sz="0" w:space="0" w:color="auto"/>
                        <w:right w:val="none" w:sz="0" w:space="0" w:color="auto"/>
                      </w:divBdr>
                      <w:divsChild>
                        <w:div w:id="514805119">
                          <w:marLeft w:val="0"/>
                          <w:marRight w:val="0"/>
                          <w:marTop w:val="0"/>
                          <w:marBottom w:val="0"/>
                          <w:divBdr>
                            <w:top w:val="none" w:sz="0" w:space="0" w:color="auto"/>
                            <w:left w:val="none" w:sz="0" w:space="0" w:color="auto"/>
                            <w:bottom w:val="none" w:sz="0" w:space="0" w:color="auto"/>
                            <w:right w:val="none" w:sz="0" w:space="0" w:color="auto"/>
                          </w:divBdr>
                          <w:divsChild>
                            <w:div w:id="1351372026">
                              <w:marLeft w:val="0"/>
                              <w:marRight w:val="0"/>
                              <w:marTop w:val="0"/>
                              <w:marBottom w:val="0"/>
                              <w:divBdr>
                                <w:top w:val="none" w:sz="0" w:space="0" w:color="auto"/>
                                <w:left w:val="none" w:sz="0" w:space="0" w:color="auto"/>
                                <w:bottom w:val="none" w:sz="0" w:space="0" w:color="auto"/>
                                <w:right w:val="none" w:sz="0" w:space="0" w:color="auto"/>
                              </w:divBdr>
                              <w:divsChild>
                                <w:div w:id="167564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625738">
      <w:bodyDiv w:val="1"/>
      <w:marLeft w:val="0"/>
      <w:marRight w:val="0"/>
      <w:marTop w:val="0"/>
      <w:marBottom w:val="0"/>
      <w:divBdr>
        <w:top w:val="none" w:sz="0" w:space="0" w:color="auto"/>
        <w:left w:val="none" w:sz="0" w:space="0" w:color="auto"/>
        <w:bottom w:val="none" w:sz="0" w:space="0" w:color="auto"/>
        <w:right w:val="none" w:sz="0" w:space="0" w:color="auto"/>
      </w:divBdr>
      <w:divsChild>
        <w:div w:id="1765030394">
          <w:marLeft w:val="0"/>
          <w:marRight w:val="0"/>
          <w:marTop w:val="0"/>
          <w:marBottom w:val="0"/>
          <w:divBdr>
            <w:top w:val="none" w:sz="0" w:space="0" w:color="auto"/>
            <w:left w:val="none" w:sz="0" w:space="0" w:color="auto"/>
            <w:bottom w:val="none" w:sz="0" w:space="0" w:color="auto"/>
            <w:right w:val="none" w:sz="0" w:space="0" w:color="auto"/>
          </w:divBdr>
          <w:divsChild>
            <w:div w:id="67584274">
              <w:marLeft w:val="0"/>
              <w:marRight w:val="0"/>
              <w:marTop w:val="0"/>
              <w:marBottom w:val="0"/>
              <w:divBdr>
                <w:top w:val="none" w:sz="0" w:space="0" w:color="auto"/>
                <w:left w:val="none" w:sz="0" w:space="0" w:color="auto"/>
                <w:bottom w:val="none" w:sz="0" w:space="0" w:color="auto"/>
                <w:right w:val="none" w:sz="0" w:space="0" w:color="auto"/>
              </w:divBdr>
              <w:divsChild>
                <w:div w:id="1061950492">
                  <w:marLeft w:val="0"/>
                  <w:marRight w:val="0"/>
                  <w:marTop w:val="0"/>
                  <w:marBottom w:val="0"/>
                  <w:divBdr>
                    <w:top w:val="none" w:sz="0" w:space="0" w:color="auto"/>
                    <w:left w:val="none" w:sz="0" w:space="0" w:color="auto"/>
                    <w:bottom w:val="none" w:sz="0" w:space="0" w:color="auto"/>
                    <w:right w:val="none" w:sz="0" w:space="0" w:color="auto"/>
                  </w:divBdr>
                  <w:divsChild>
                    <w:div w:id="1302148952">
                      <w:marLeft w:val="0"/>
                      <w:marRight w:val="0"/>
                      <w:marTop w:val="0"/>
                      <w:marBottom w:val="0"/>
                      <w:divBdr>
                        <w:top w:val="none" w:sz="0" w:space="0" w:color="auto"/>
                        <w:left w:val="none" w:sz="0" w:space="0" w:color="auto"/>
                        <w:bottom w:val="none" w:sz="0" w:space="0" w:color="auto"/>
                        <w:right w:val="none" w:sz="0" w:space="0" w:color="auto"/>
                      </w:divBdr>
                      <w:divsChild>
                        <w:div w:id="1410732432">
                          <w:marLeft w:val="0"/>
                          <w:marRight w:val="0"/>
                          <w:marTop w:val="0"/>
                          <w:marBottom w:val="0"/>
                          <w:divBdr>
                            <w:top w:val="none" w:sz="0" w:space="0" w:color="auto"/>
                            <w:left w:val="none" w:sz="0" w:space="0" w:color="auto"/>
                            <w:bottom w:val="none" w:sz="0" w:space="0" w:color="auto"/>
                            <w:right w:val="none" w:sz="0" w:space="0" w:color="auto"/>
                          </w:divBdr>
                          <w:divsChild>
                            <w:div w:id="99497433">
                              <w:marLeft w:val="0"/>
                              <w:marRight w:val="0"/>
                              <w:marTop w:val="0"/>
                              <w:marBottom w:val="0"/>
                              <w:divBdr>
                                <w:top w:val="none" w:sz="0" w:space="0" w:color="auto"/>
                                <w:left w:val="none" w:sz="0" w:space="0" w:color="auto"/>
                                <w:bottom w:val="none" w:sz="0" w:space="0" w:color="auto"/>
                                <w:right w:val="none" w:sz="0" w:space="0" w:color="auto"/>
                              </w:divBdr>
                              <w:divsChild>
                                <w:div w:id="58584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7926368">
      <w:bodyDiv w:val="1"/>
      <w:marLeft w:val="0"/>
      <w:marRight w:val="0"/>
      <w:marTop w:val="0"/>
      <w:marBottom w:val="0"/>
      <w:divBdr>
        <w:top w:val="none" w:sz="0" w:space="0" w:color="auto"/>
        <w:left w:val="none" w:sz="0" w:space="0" w:color="auto"/>
        <w:bottom w:val="none" w:sz="0" w:space="0" w:color="auto"/>
        <w:right w:val="none" w:sz="0" w:space="0" w:color="auto"/>
      </w:divBdr>
      <w:divsChild>
        <w:div w:id="569654054">
          <w:marLeft w:val="0"/>
          <w:marRight w:val="0"/>
          <w:marTop w:val="0"/>
          <w:marBottom w:val="0"/>
          <w:divBdr>
            <w:top w:val="none" w:sz="0" w:space="0" w:color="auto"/>
            <w:left w:val="none" w:sz="0" w:space="0" w:color="auto"/>
            <w:bottom w:val="none" w:sz="0" w:space="0" w:color="auto"/>
            <w:right w:val="none" w:sz="0" w:space="0" w:color="auto"/>
          </w:divBdr>
          <w:divsChild>
            <w:div w:id="395981658">
              <w:marLeft w:val="0"/>
              <w:marRight w:val="0"/>
              <w:marTop w:val="0"/>
              <w:marBottom w:val="0"/>
              <w:divBdr>
                <w:top w:val="none" w:sz="0" w:space="0" w:color="auto"/>
                <w:left w:val="none" w:sz="0" w:space="0" w:color="auto"/>
                <w:bottom w:val="none" w:sz="0" w:space="0" w:color="auto"/>
                <w:right w:val="none" w:sz="0" w:space="0" w:color="auto"/>
              </w:divBdr>
              <w:divsChild>
                <w:div w:id="1150558478">
                  <w:marLeft w:val="0"/>
                  <w:marRight w:val="0"/>
                  <w:marTop w:val="0"/>
                  <w:marBottom w:val="0"/>
                  <w:divBdr>
                    <w:top w:val="none" w:sz="0" w:space="0" w:color="auto"/>
                    <w:left w:val="none" w:sz="0" w:space="0" w:color="auto"/>
                    <w:bottom w:val="none" w:sz="0" w:space="0" w:color="auto"/>
                    <w:right w:val="none" w:sz="0" w:space="0" w:color="auto"/>
                  </w:divBdr>
                  <w:divsChild>
                    <w:div w:id="121772999">
                      <w:marLeft w:val="0"/>
                      <w:marRight w:val="0"/>
                      <w:marTop w:val="0"/>
                      <w:marBottom w:val="0"/>
                      <w:divBdr>
                        <w:top w:val="none" w:sz="0" w:space="0" w:color="auto"/>
                        <w:left w:val="none" w:sz="0" w:space="0" w:color="auto"/>
                        <w:bottom w:val="none" w:sz="0" w:space="0" w:color="auto"/>
                        <w:right w:val="none" w:sz="0" w:space="0" w:color="auto"/>
                      </w:divBdr>
                      <w:divsChild>
                        <w:div w:id="173233811">
                          <w:marLeft w:val="0"/>
                          <w:marRight w:val="0"/>
                          <w:marTop w:val="0"/>
                          <w:marBottom w:val="0"/>
                          <w:divBdr>
                            <w:top w:val="none" w:sz="0" w:space="0" w:color="auto"/>
                            <w:left w:val="none" w:sz="0" w:space="0" w:color="auto"/>
                            <w:bottom w:val="none" w:sz="0" w:space="0" w:color="auto"/>
                            <w:right w:val="none" w:sz="0" w:space="0" w:color="auto"/>
                          </w:divBdr>
                        </w:div>
                        <w:div w:id="2040545047">
                          <w:marLeft w:val="0"/>
                          <w:marRight w:val="0"/>
                          <w:marTop w:val="0"/>
                          <w:marBottom w:val="0"/>
                          <w:divBdr>
                            <w:top w:val="none" w:sz="0" w:space="0" w:color="auto"/>
                            <w:left w:val="none" w:sz="0" w:space="0" w:color="auto"/>
                            <w:bottom w:val="none" w:sz="0" w:space="0" w:color="auto"/>
                            <w:right w:val="none" w:sz="0" w:space="0" w:color="auto"/>
                          </w:divBdr>
                          <w:divsChild>
                            <w:div w:id="1702433843">
                              <w:marLeft w:val="0"/>
                              <w:marRight w:val="0"/>
                              <w:marTop w:val="0"/>
                              <w:marBottom w:val="0"/>
                              <w:divBdr>
                                <w:top w:val="none" w:sz="0" w:space="0" w:color="auto"/>
                                <w:left w:val="none" w:sz="0" w:space="0" w:color="auto"/>
                                <w:bottom w:val="none" w:sz="0" w:space="0" w:color="auto"/>
                                <w:right w:val="none" w:sz="0" w:space="0" w:color="auto"/>
                              </w:divBdr>
                            </w:div>
                          </w:divsChild>
                        </w:div>
                        <w:div w:id="404030915">
                          <w:marLeft w:val="0"/>
                          <w:marRight w:val="0"/>
                          <w:marTop w:val="0"/>
                          <w:marBottom w:val="0"/>
                          <w:divBdr>
                            <w:top w:val="none" w:sz="0" w:space="0" w:color="auto"/>
                            <w:left w:val="none" w:sz="0" w:space="0" w:color="auto"/>
                            <w:bottom w:val="none" w:sz="0" w:space="0" w:color="auto"/>
                            <w:right w:val="none" w:sz="0" w:space="0" w:color="auto"/>
                          </w:divBdr>
                          <w:divsChild>
                            <w:div w:id="1608001708">
                              <w:marLeft w:val="0"/>
                              <w:marRight w:val="0"/>
                              <w:marTop w:val="0"/>
                              <w:marBottom w:val="0"/>
                              <w:divBdr>
                                <w:top w:val="none" w:sz="0" w:space="0" w:color="auto"/>
                                <w:left w:val="none" w:sz="0" w:space="0" w:color="auto"/>
                                <w:bottom w:val="none" w:sz="0" w:space="0" w:color="auto"/>
                                <w:right w:val="none" w:sz="0" w:space="0" w:color="auto"/>
                              </w:divBdr>
                            </w:div>
                            <w:div w:id="898445893">
                              <w:marLeft w:val="0"/>
                              <w:marRight w:val="0"/>
                              <w:marTop w:val="0"/>
                              <w:marBottom w:val="0"/>
                              <w:divBdr>
                                <w:top w:val="none" w:sz="0" w:space="0" w:color="auto"/>
                                <w:left w:val="none" w:sz="0" w:space="0" w:color="auto"/>
                                <w:bottom w:val="none" w:sz="0" w:space="0" w:color="auto"/>
                                <w:right w:val="none" w:sz="0" w:space="0" w:color="auto"/>
                              </w:divBdr>
                              <w:divsChild>
                                <w:div w:id="167176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9932">
      <w:bodyDiv w:val="1"/>
      <w:marLeft w:val="0"/>
      <w:marRight w:val="0"/>
      <w:marTop w:val="0"/>
      <w:marBottom w:val="0"/>
      <w:divBdr>
        <w:top w:val="none" w:sz="0" w:space="0" w:color="auto"/>
        <w:left w:val="none" w:sz="0" w:space="0" w:color="auto"/>
        <w:bottom w:val="none" w:sz="0" w:space="0" w:color="auto"/>
        <w:right w:val="none" w:sz="0" w:space="0" w:color="auto"/>
      </w:divBdr>
      <w:divsChild>
        <w:div w:id="1697776605">
          <w:marLeft w:val="0"/>
          <w:marRight w:val="0"/>
          <w:marTop w:val="0"/>
          <w:marBottom w:val="0"/>
          <w:divBdr>
            <w:top w:val="none" w:sz="0" w:space="0" w:color="auto"/>
            <w:left w:val="none" w:sz="0" w:space="0" w:color="auto"/>
            <w:bottom w:val="none" w:sz="0" w:space="0" w:color="auto"/>
            <w:right w:val="none" w:sz="0" w:space="0" w:color="auto"/>
          </w:divBdr>
          <w:divsChild>
            <w:div w:id="1080954106">
              <w:marLeft w:val="0"/>
              <w:marRight w:val="0"/>
              <w:marTop w:val="0"/>
              <w:marBottom w:val="0"/>
              <w:divBdr>
                <w:top w:val="none" w:sz="0" w:space="0" w:color="auto"/>
                <w:left w:val="none" w:sz="0" w:space="0" w:color="auto"/>
                <w:bottom w:val="none" w:sz="0" w:space="0" w:color="auto"/>
                <w:right w:val="none" w:sz="0" w:space="0" w:color="auto"/>
              </w:divBdr>
              <w:divsChild>
                <w:div w:id="1801803093">
                  <w:marLeft w:val="0"/>
                  <w:marRight w:val="0"/>
                  <w:marTop w:val="0"/>
                  <w:marBottom w:val="0"/>
                  <w:divBdr>
                    <w:top w:val="none" w:sz="0" w:space="0" w:color="auto"/>
                    <w:left w:val="none" w:sz="0" w:space="0" w:color="auto"/>
                    <w:bottom w:val="none" w:sz="0" w:space="0" w:color="auto"/>
                    <w:right w:val="none" w:sz="0" w:space="0" w:color="auto"/>
                  </w:divBdr>
                  <w:divsChild>
                    <w:div w:id="1905725207">
                      <w:marLeft w:val="0"/>
                      <w:marRight w:val="0"/>
                      <w:marTop w:val="0"/>
                      <w:marBottom w:val="0"/>
                      <w:divBdr>
                        <w:top w:val="none" w:sz="0" w:space="0" w:color="auto"/>
                        <w:left w:val="none" w:sz="0" w:space="0" w:color="auto"/>
                        <w:bottom w:val="none" w:sz="0" w:space="0" w:color="auto"/>
                        <w:right w:val="none" w:sz="0" w:space="0" w:color="auto"/>
                      </w:divBdr>
                      <w:divsChild>
                        <w:div w:id="1976523975">
                          <w:marLeft w:val="0"/>
                          <w:marRight w:val="0"/>
                          <w:marTop w:val="0"/>
                          <w:marBottom w:val="0"/>
                          <w:divBdr>
                            <w:top w:val="none" w:sz="0" w:space="0" w:color="auto"/>
                            <w:left w:val="none" w:sz="0" w:space="0" w:color="auto"/>
                            <w:bottom w:val="none" w:sz="0" w:space="0" w:color="auto"/>
                            <w:right w:val="none" w:sz="0" w:space="0" w:color="auto"/>
                          </w:divBdr>
                          <w:divsChild>
                            <w:div w:id="1639147083">
                              <w:marLeft w:val="0"/>
                              <w:marRight w:val="0"/>
                              <w:marTop w:val="0"/>
                              <w:marBottom w:val="0"/>
                              <w:divBdr>
                                <w:top w:val="none" w:sz="0" w:space="0" w:color="auto"/>
                                <w:left w:val="none" w:sz="0" w:space="0" w:color="auto"/>
                                <w:bottom w:val="none" w:sz="0" w:space="0" w:color="auto"/>
                                <w:right w:val="none" w:sz="0" w:space="0" w:color="auto"/>
                              </w:divBdr>
                              <w:divsChild>
                                <w:div w:id="64562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599716">
      <w:bodyDiv w:val="1"/>
      <w:marLeft w:val="0"/>
      <w:marRight w:val="0"/>
      <w:marTop w:val="0"/>
      <w:marBottom w:val="0"/>
      <w:divBdr>
        <w:top w:val="none" w:sz="0" w:space="0" w:color="auto"/>
        <w:left w:val="none" w:sz="0" w:space="0" w:color="auto"/>
        <w:bottom w:val="none" w:sz="0" w:space="0" w:color="auto"/>
        <w:right w:val="none" w:sz="0" w:space="0" w:color="auto"/>
      </w:divBdr>
      <w:divsChild>
        <w:div w:id="1495612509">
          <w:marLeft w:val="0"/>
          <w:marRight w:val="0"/>
          <w:marTop w:val="0"/>
          <w:marBottom w:val="0"/>
          <w:divBdr>
            <w:top w:val="none" w:sz="0" w:space="0" w:color="auto"/>
            <w:left w:val="none" w:sz="0" w:space="0" w:color="auto"/>
            <w:bottom w:val="none" w:sz="0" w:space="0" w:color="auto"/>
            <w:right w:val="none" w:sz="0" w:space="0" w:color="auto"/>
          </w:divBdr>
          <w:divsChild>
            <w:div w:id="415708279">
              <w:marLeft w:val="0"/>
              <w:marRight w:val="0"/>
              <w:marTop w:val="0"/>
              <w:marBottom w:val="0"/>
              <w:divBdr>
                <w:top w:val="none" w:sz="0" w:space="0" w:color="auto"/>
                <w:left w:val="none" w:sz="0" w:space="0" w:color="auto"/>
                <w:bottom w:val="none" w:sz="0" w:space="0" w:color="auto"/>
                <w:right w:val="none" w:sz="0" w:space="0" w:color="auto"/>
              </w:divBdr>
              <w:divsChild>
                <w:div w:id="1773935051">
                  <w:marLeft w:val="0"/>
                  <w:marRight w:val="0"/>
                  <w:marTop w:val="0"/>
                  <w:marBottom w:val="0"/>
                  <w:divBdr>
                    <w:top w:val="none" w:sz="0" w:space="0" w:color="auto"/>
                    <w:left w:val="none" w:sz="0" w:space="0" w:color="auto"/>
                    <w:bottom w:val="none" w:sz="0" w:space="0" w:color="auto"/>
                    <w:right w:val="none" w:sz="0" w:space="0" w:color="auto"/>
                  </w:divBdr>
                  <w:divsChild>
                    <w:div w:id="860052362">
                      <w:marLeft w:val="0"/>
                      <w:marRight w:val="0"/>
                      <w:marTop w:val="0"/>
                      <w:marBottom w:val="0"/>
                      <w:divBdr>
                        <w:top w:val="none" w:sz="0" w:space="0" w:color="auto"/>
                        <w:left w:val="none" w:sz="0" w:space="0" w:color="auto"/>
                        <w:bottom w:val="none" w:sz="0" w:space="0" w:color="auto"/>
                        <w:right w:val="none" w:sz="0" w:space="0" w:color="auto"/>
                      </w:divBdr>
                      <w:divsChild>
                        <w:div w:id="1457597991">
                          <w:marLeft w:val="0"/>
                          <w:marRight w:val="0"/>
                          <w:marTop w:val="0"/>
                          <w:marBottom w:val="0"/>
                          <w:divBdr>
                            <w:top w:val="none" w:sz="0" w:space="0" w:color="auto"/>
                            <w:left w:val="none" w:sz="0" w:space="0" w:color="auto"/>
                            <w:bottom w:val="none" w:sz="0" w:space="0" w:color="auto"/>
                            <w:right w:val="none" w:sz="0" w:space="0" w:color="auto"/>
                          </w:divBdr>
                          <w:divsChild>
                            <w:div w:id="377362089">
                              <w:marLeft w:val="0"/>
                              <w:marRight w:val="0"/>
                              <w:marTop w:val="0"/>
                              <w:marBottom w:val="0"/>
                              <w:divBdr>
                                <w:top w:val="none" w:sz="0" w:space="0" w:color="auto"/>
                                <w:left w:val="none" w:sz="0" w:space="0" w:color="auto"/>
                                <w:bottom w:val="none" w:sz="0" w:space="0" w:color="auto"/>
                                <w:right w:val="none" w:sz="0" w:space="0" w:color="auto"/>
                              </w:divBdr>
                              <w:divsChild>
                                <w:div w:id="59297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9667381">
      <w:bodyDiv w:val="1"/>
      <w:marLeft w:val="0"/>
      <w:marRight w:val="0"/>
      <w:marTop w:val="0"/>
      <w:marBottom w:val="0"/>
      <w:divBdr>
        <w:top w:val="none" w:sz="0" w:space="0" w:color="auto"/>
        <w:left w:val="none" w:sz="0" w:space="0" w:color="auto"/>
        <w:bottom w:val="none" w:sz="0" w:space="0" w:color="auto"/>
        <w:right w:val="none" w:sz="0" w:space="0" w:color="auto"/>
      </w:divBdr>
      <w:divsChild>
        <w:div w:id="608465553">
          <w:marLeft w:val="0"/>
          <w:marRight w:val="0"/>
          <w:marTop w:val="0"/>
          <w:marBottom w:val="0"/>
          <w:divBdr>
            <w:top w:val="none" w:sz="0" w:space="0" w:color="auto"/>
            <w:left w:val="none" w:sz="0" w:space="0" w:color="auto"/>
            <w:bottom w:val="none" w:sz="0" w:space="0" w:color="auto"/>
            <w:right w:val="none" w:sz="0" w:space="0" w:color="auto"/>
          </w:divBdr>
          <w:divsChild>
            <w:div w:id="939610015">
              <w:marLeft w:val="0"/>
              <w:marRight w:val="0"/>
              <w:marTop w:val="0"/>
              <w:marBottom w:val="0"/>
              <w:divBdr>
                <w:top w:val="none" w:sz="0" w:space="0" w:color="auto"/>
                <w:left w:val="none" w:sz="0" w:space="0" w:color="auto"/>
                <w:bottom w:val="none" w:sz="0" w:space="0" w:color="auto"/>
                <w:right w:val="none" w:sz="0" w:space="0" w:color="auto"/>
              </w:divBdr>
              <w:divsChild>
                <w:div w:id="1662081759">
                  <w:marLeft w:val="0"/>
                  <w:marRight w:val="0"/>
                  <w:marTop w:val="0"/>
                  <w:marBottom w:val="0"/>
                  <w:divBdr>
                    <w:top w:val="none" w:sz="0" w:space="0" w:color="auto"/>
                    <w:left w:val="none" w:sz="0" w:space="0" w:color="auto"/>
                    <w:bottom w:val="none" w:sz="0" w:space="0" w:color="auto"/>
                    <w:right w:val="none" w:sz="0" w:space="0" w:color="auto"/>
                  </w:divBdr>
                  <w:divsChild>
                    <w:div w:id="1870289782">
                      <w:marLeft w:val="0"/>
                      <w:marRight w:val="0"/>
                      <w:marTop w:val="0"/>
                      <w:marBottom w:val="0"/>
                      <w:divBdr>
                        <w:top w:val="none" w:sz="0" w:space="0" w:color="auto"/>
                        <w:left w:val="none" w:sz="0" w:space="0" w:color="auto"/>
                        <w:bottom w:val="none" w:sz="0" w:space="0" w:color="auto"/>
                        <w:right w:val="none" w:sz="0" w:space="0" w:color="auto"/>
                      </w:divBdr>
                      <w:divsChild>
                        <w:div w:id="882867719">
                          <w:marLeft w:val="0"/>
                          <w:marRight w:val="0"/>
                          <w:marTop w:val="0"/>
                          <w:marBottom w:val="0"/>
                          <w:divBdr>
                            <w:top w:val="none" w:sz="0" w:space="0" w:color="auto"/>
                            <w:left w:val="none" w:sz="0" w:space="0" w:color="auto"/>
                            <w:bottom w:val="none" w:sz="0" w:space="0" w:color="auto"/>
                            <w:right w:val="none" w:sz="0" w:space="0" w:color="auto"/>
                          </w:divBdr>
                          <w:divsChild>
                            <w:div w:id="1993098700">
                              <w:marLeft w:val="0"/>
                              <w:marRight w:val="0"/>
                              <w:marTop w:val="0"/>
                              <w:marBottom w:val="0"/>
                              <w:divBdr>
                                <w:top w:val="none" w:sz="0" w:space="0" w:color="auto"/>
                                <w:left w:val="none" w:sz="0" w:space="0" w:color="auto"/>
                                <w:bottom w:val="none" w:sz="0" w:space="0" w:color="auto"/>
                                <w:right w:val="none" w:sz="0" w:space="0" w:color="auto"/>
                              </w:divBdr>
                              <w:divsChild>
                                <w:div w:id="3685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890538">
      <w:bodyDiv w:val="1"/>
      <w:marLeft w:val="0"/>
      <w:marRight w:val="0"/>
      <w:marTop w:val="0"/>
      <w:marBottom w:val="0"/>
      <w:divBdr>
        <w:top w:val="none" w:sz="0" w:space="0" w:color="auto"/>
        <w:left w:val="none" w:sz="0" w:space="0" w:color="auto"/>
        <w:bottom w:val="none" w:sz="0" w:space="0" w:color="auto"/>
        <w:right w:val="none" w:sz="0" w:space="0" w:color="auto"/>
      </w:divBdr>
      <w:divsChild>
        <w:div w:id="284391779">
          <w:marLeft w:val="0"/>
          <w:marRight w:val="0"/>
          <w:marTop w:val="0"/>
          <w:marBottom w:val="0"/>
          <w:divBdr>
            <w:top w:val="none" w:sz="0" w:space="0" w:color="auto"/>
            <w:left w:val="none" w:sz="0" w:space="0" w:color="auto"/>
            <w:bottom w:val="none" w:sz="0" w:space="0" w:color="auto"/>
            <w:right w:val="none" w:sz="0" w:space="0" w:color="auto"/>
          </w:divBdr>
          <w:divsChild>
            <w:div w:id="710308389">
              <w:marLeft w:val="0"/>
              <w:marRight w:val="0"/>
              <w:marTop w:val="0"/>
              <w:marBottom w:val="0"/>
              <w:divBdr>
                <w:top w:val="none" w:sz="0" w:space="0" w:color="auto"/>
                <w:left w:val="none" w:sz="0" w:space="0" w:color="auto"/>
                <w:bottom w:val="none" w:sz="0" w:space="0" w:color="auto"/>
                <w:right w:val="none" w:sz="0" w:space="0" w:color="auto"/>
              </w:divBdr>
              <w:divsChild>
                <w:div w:id="75590471">
                  <w:marLeft w:val="0"/>
                  <w:marRight w:val="0"/>
                  <w:marTop w:val="0"/>
                  <w:marBottom w:val="0"/>
                  <w:divBdr>
                    <w:top w:val="none" w:sz="0" w:space="0" w:color="auto"/>
                    <w:left w:val="none" w:sz="0" w:space="0" w:color="auto"/>
                    <w:bottom w:val="none" w:sz="0" w:space="0" w:color="auto"/>
                    <w:right w:val="none" w:sz="0" w:space="0" w:color="auto"/>
                  </w:divBdr>
                  <w:divsChild>
                    <w:div w:id="1764954250">
                      <w:marLeft w:val="0"/>
                      <w:marRight w:val="0"/>
                      <w:marTop w:val="0"/>
                      <w:marBottom w:val="0"/>
                      <w:divBdr>
                        <w:top w:val="none" w:sz="0" w:space="0" w:color="auto"/>
                        <w:left w:val="none" w:sz="0" w:space="0" w:color="auto"/>
                        <w:bottom w:val="none" w:sz="0" w:space="0" w:color="auto"/>
                        <w:right w:val="none" w:sz="0" w:space="0" w:color="auto"/>
                      </w:divBdr>
                      <w:divsChild>
                        <w:div w:id="1929344436">
                          <w:marLeft w:val="0"/>
                          <w:marRight w:val="0"/>
                          <w:marTop w:val="0"/>
                          <w:marBottom w:val="0"/>
                          <w:divBdr>
                            <w:top w:val="none" w:sz="0" w:space="0" w:color="auto"/>
                            <w:left w:val="none" w:sz="0" w:space="0" w:color="auto"/>
                            <w:bottom w:val="none" w:sz="0" w:space="0" w:color="auto"/>
                            <w:right w:val="none" w:sz="0" w:space="0" w:color="auto"/>
                          </w:divBdr>
                          <w:divsChild>
                            <w:div w:id="1445224441">
                              <w:marLeft w:val="0"/>
                              <w:marRight w:val="0"/>
                              <w:marTop w:val="0"/>
                              <w:marBottom w:val="0"/>
                              <w:divBdr>
                                <w:top w:val="none" w:sz="0" w:space="0" w:color="auto"/>
                                <w:left w:val="none" w:sz="0" w:space="0" w:color="auto"/>
                                <w:bottom w:val="none" w:sz="0" w:space="0" w:color="auto"/>
                                <w:right w:val="none" w:sz="0" w:space="0" w:color="auto"/>
                              </w:divBdr>
                            </w:div>
                          </w:divsChild>
                        </w:div>
                        <w:div w:id="944772490">
                          <w:marLeft w:val="0"/>
                          <w:marRight w:val="0"/>
                          <w:marTop w:val="0"/>
                          <w:marBottom w:val="0"/>
                          <w:divBdr>
                            <w:top w:val="none" w:sz="0" w:space="0" w:color="auto"/>
                            <w:left w:val="none" w:sz="0" w:space="0" w:color="auto"/>
                            <w:bottom w:val="none" w:sz="0" w:space="0" w:color="auto"/>
                            <w:right w:val="none" w:sz="0" w:space="0" w:color="auto"/>
                          </w:divBdr>
                          <w:divsChild>
                            <w:div w:id="413822416">
                              <w:marLeft w:val="0"/>
                              <w:marRight w:val="0"/>
                              <w:marTop w:val="0"/>
                              <w:marBottom w:val="0"/>
                              <w:divBdr>
                                <w:top w:val="none" w:sz="0" w:space="0" w:color="auto"/>
                                <w:left w:val="none" w:sz="0" w:space="0" w:color="auto"/>
                                <w:bottom w:val="none" w:sz="0" w:space="0" w:color="auto"/>
                                <w:right w:val="none" w:sz="0" w:space="0" w:color="auto"/>
                              </w:divBdr>
                            </w:div>
                            <w:div w:id="929966101">
                              <w:marLeft w:val="0"/>
                              <w:marRight w:val="0"/>
                              <w:marTop w:val="0"/>
                              <w:marBottom w:val="0"/>
                              <w:divBdr>
                                <w:top w:val="none" w:sz="0" w:space="0" w:color="auto"/>
                                <w:left w:val="none" w:sz="0" w:space="0" w:color="auto"/>
                                <w:bottom w:val="none" w:sz="0" w:space="0" w:color="auto"/>
                                <w:right w:val="none" w:sz="0" w:space="0" w:color="auto"/>
                              </w:divBdr>
                              <w:divsChild>
                                <w:div w:id="1721317320">
                                  <w:marLeft w:val="0"/>
                                  <w:marRight w:val="0"/>
                                  <w:marTop w:val="0"/>
                                  <w:marBottom w:val="0"/>
                                  <w:divBdr>
                                    <w:top w:val="none" w:sz="0" w:space="0" w:color="auto"/>
                                    <w:left w:val="none" w:sz="0" w:space="0" w:color="auto"/>
                                    <w:bottom w:val="none" w:sz="0" w:space="0" w:color="auto"/>
                                    <w:right w:val="none" w:sz="0" w:space="0" w:color="auto"/>
                                  </w:divBdr>
                                </w:div>
                                <w:div w:id="354501192">
                                  <w:marLeft w:val="0"/>
                                  <w:marRight w:val="0"/>
                                  <w:marTop w:val="0"/>
                                  <w:marBottom w:val="0"/>
                                  <w:divBdr>
                                    <w:top w:val="none" w:sz="0" w:space="0" w:color="auto"/>
                                    <w:left w:val="none" w:sz="0" w:space="0" w:color="auto"/>
                                    <w:bottom w:val="none" w:sz="0" w:space="0" w:color="auto"/>
                                    <w:right w:val="none" w:sz="0" w:space="0" w:color="auto"/>
                                  </w:divBdr>
                                </w:div>
                                <w:div w:id="1462655170">
                                  <w:marLeft w:val="0"/>
                                  <w:marRight w:val="0"/>
                                  <w:marTop w:val="0"/>
                                  <w:marBottom w:val="0"/>
                                  <w:divBdr>
                                    <w:top w:val="none" w:sz="0" w:space="0" w:color="auto"/>
                                    <w:left w:val="none" w:sz="0" w:space="0" w:color="auto"/>
                                    <w:bottom w:val="none" w:sz="0" w:space="0" w:color="auto"/>
                                    <w:right w:val="none" w:sz="0" w:space="0" w:color="auto"/>
                                  </w:divBdr>
                                </w:div>
                                <w:div w:id="706176972">
                                  <w:marLeft w:val="0"/>
                                  <w:marRight w:val="0"/>
                                  <w:marTop w:val="0"/>
                                  <w:marBottom w:val="0"/>
                                  <w:divBdr>
                                    <w:top w:val="none" w:sz="0" w:space="0" w:color="auto"/>
                                    <w:left w:val="none" w:sz="0" w:space="0" w:color="auto"/>
                                    <w:bottom w:val="none" w:sz="0" w:space="0" w:color="auto"/>
                                    <w:right w:val="none" w:sz="0" w:space="0" w:color="auto"/>
                                  </w:divBdr>
                                </w:div>
                                <w:div w:id="841623165">
                                  <w:marLeft w:val="0"/>
                                  <w:marRight w:val="0"/>
                                  <w:marTop w:val="0"/>
                                  <w:marBottom w:val="0"/>
                                  <w:divBdr>
                                    <w:top w:val="none" w:sz="0" w:space="0" w:color="auto"/>
                                    <w:left w:val="none" w:sz="0" w:space="0" w:color="auto"/>
                                    <w:bottom w:val="none" w:sz="0" w:space="0" w:color="auto"/>
                                    <w:right w:val="none" w:sz="0" w:space="0" w:color="auto"/>
                                  </w:divBdr>
                                </w:div>
                                <w:div w:id="31518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javascript:next();" TargetMode="External"/><Relationship Id="rId21" Type="http://schemas.openxmlformats.org/officeDocument/2006/relationships/hyperlink" Target="javascript:next();" TargetMode="External"/><Relationship Id="rId34" Type="http://schemas.openxmlformats.org/officeDocument/2006/relationships/image" Target="media/image5.jpeg"/><Relationship Id="rId42" Type="http://schemas.openxmlformats.org/officeDocument/2006/relationships/hyperlink" Target="javascript:next();" TargetMode="External"/><Relationship Id="rId47" Type="http://schemas.openxmlformats.org/officeDocument/2006/relationships/hyperlink" Target="javascript:next();" TargetMode="External"/><Relationship Id="rId50" Type="http://schemas.openxmlformats.org/officeDocument/2006/relationships/hyperlink" Target="javascript:next();" TargetMode="External"/><Relationship Id="rId55" Type="http://schemas.openxmlformats.org/officeDocument/2006/relationships/hyperlink" Target="javascript:next();" TargetMode="External"/><Relationship Id="rId63" Type="http://schemas.openxmlformats.org/officeDocument/2006/relationships/image" Target="media/image13.jpeg"/><Relationship Id="rId7" Type="http://schemas.openxmlformats.org/officeDocument/2006/relationships/image" Target="media/image2.wmf"/><Relationship Id="rId2" Type="http://schemas.microsoft.com/office/2007/relationships/stylesWithEffects" Target="stylesWithEffects.xml"/><Relationship Id="rId16" Type="http://schemas.openxmlformats.org/officeDocument/2006/relationships/hyperlink" Target="javascript:next();" TargetMode="External"/><Relationship Id="rId29" Type="http://schemas.openxmlformats.org/officeDocument/2006/relationships/hyperlink" Target="javascript:next();" TargetMode="External"/><Relationship Id="rId11" Type="http://schemas.openxmlformats.org/officeDocument/2006/relationships/hyperlink" Target="javascript:next();" TargetMode="External"/><Relationship Id="rId24" Type="http://schemas.openxmlformats.org/officeDocument/2006/relationships/hyperlink" Target="javascript:next();" TargetMode="External"/><Relationship Id="rId32" Type="http://schemas.openxmlformats.org/officeDocument/2006/relationships/image" Target="media/image3.jpeg"/><Relationship Id="rId37" Type="http://schemas.openxmlformats.org/officeDocument/2006/relationships/hyperlink" Target="javascript:next();" TargetMode="External"/><Relationship Id="rId40" Type="http://schemas.openxmlformats.org/officeDocument/2006/relationships/hyperlink" Target="javascript:next();" TargetMode="External"/><Relationship Id="rId45" Type="http://schemas.openxmlformats.org/officeDocument/2006/relationships/hyperlink" Target="javascript:next();" TargetMode="External"/><Relationship Id="rId53" Type="http://schemas.openxmlformats.org/officeDocument/2006/relationships/hyperlink" Target="javascript:next();" TargetMode="External"/><Relationship Id="rId58" Type="http://schemas.openxmlformats.org/officeDocument/2006/relationships/image" Target="media/image8.jpeg"/><Relationship Id="rId66" Type="http://schemas.openxmlformats.org/officeDocument/2006/relationships/theme" Target="theme/theme1.xml"/><Relationship Id="rId5" Type="http://schemas.openxmlformats.org/officeDocument/2006/relationships/image" Target="media/image1.wmf"/><Relationship Id="rId61" Type="http://schemas.openxmlformats.org/officeDocument/2006/relationships/image" Target="media/image11.jpeg"/><Relationship Id="rId19" Type="http://schemas.openxmlformats.org/officeDocument/2006/relationships/hyperlink" Target="javascript:next();" TargetMode="External"/><Relationship Id="rId14" Type="http://schemas.openxmlformats.org/officeDocument/2006/relationships/hyperlink" Target="javascript:next();" TargetMode="External"/><Relationship Id="rId22" Type="http://schemas.openxmlformats.org/officeDocument/2006/relationships/hyperlink" Target="javascript:next();" TargetMode="External"/><Relationship Id="rId27" Type="http://schemas.openxmlformats.org/officeDocument/2006/relationships/hyperlink" Target="javascript:next();" TargetMode="External"/><Relationship Id="rId30" Type="http://schemas.openxmlformats.org/officeDocument/2006/relationships/hyperlink" Target="javascript:next();" TargetMode="External"/><Relationship Id="rId35" Type="http://schemas.openxmlformats.org/officeDocument/2006/relationships/hyperlink" Target="javascript:next();" TargetMode="External"/><Relationship Id="rId43" Type="http://schemas.openxmlformats.org/officeDocument/2006/relationships/hyperlink" Target="javascript:next();" TargetMode="External"/><Relationship Id="rId48" Type="http://schemas.openxmlformats.org/officeDocument/2006/relationships/hyperlink" Target="javascript:next();" TargetMode="External"/><Relationship Id="rId56" Type="http://schemas.openxmlformats.org/officeDocument/2006/relationships/image" Target="media/image6.jpeg"/><Relationship Id="rId64" Type="http://schemas.openxmlformats.org/officeDocument/2006/relationships/image" Target="media/image14.jpeg"/><Relationship Id="rId8" Type="http://schemas.openxmlformats.org/officeDocument/2006/relationships/control" Target="activeX/activeX2.xml"/><Relationship Id="rId51" Type="http://schemas.openxmlformats.org/officeDocument/2006/relationships/hyperlink" Target="javascript:next();" TargetMode="External"/><Relationship Id="rId3" Type="http://schemas.openxmlformats.org/officeDocument/2006/relationships/settings" Target="settings.xml"/><Relationship Id="rId12" Type="http://schemas.openxmlformats.org/officeDocument/2006/relationships/hyperlink" Target="javascript:next();" TargetMode="External"/><Relationship Id="rId17" Type="http://schemas.openxmlformats.org/officeDocument/2006/relationships/hyperlink" Target="javascript:next();" TargetMode="External"/><Relationship Id="rId25" Type="http://schemas.openxmlformats.org/officeDocument/2006/relationships/hyperlink" Target="javascript:next();" TargetMode="External"/><Relationship Id="rId33" Type="http://schemas.openxmlformats.org/officeDocument/2006/relationships/image" Target="media/image4.jpeg"/><Relationship Id="rId38" Type="http://schemas.openxmlformats.org/officeDocument/2006/relationships/hyperlink" Target="javascript:next();" TargetMode="External"/><Relationship Id="rId46" Type="http://schemas.openxmlformats.org/officeDocument/2006/relationships/hyperlink" Target="javascript:next();" TargetMode="External"/><Relationship Id="rId59" Type="http://schemas.openxmlformats.org/officeDocument/2006/relationships/image" Target="media/image9.jpeg"/><Relationship Id="rId20" Type="http://schemas.openxmlformats.org/officeDocument/2006/relationships/hyperlink" Target="javascript:next();" TargetMode="External"/><Relationship Id="rId41" Type="http://schemas.openxmlformats.org/officeDocument/2006/relationships/hyperlink" Target="javascript:next();" TargetMode="External"/><Relationship Id="rId54" Type="http://schemas.openxmlformats.org/officeDocument/2006/relationships/hyperlink" Target="javascript:next();" TargetMode="External"/><Relationship Id="rId62"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control" Target="activeX/activeX1.xml"/><Relationship Id="rId15" Type="http://schemas.openxmlformats.org/officeDocument/2006/relationships/hyperlink" Target="javascript:next();" TargetMode="External"/><Relationship Id="rId23" Type="http://schemas.openxmlformats.org/officeDocument/2006/relationships/hyperlink" Target="javascript:next();" TargetMode="External"/><Relationship Id="rId28" Type="http://schemas.openxmlformats.org/officeDocument/2006/relationships/hyperlink" Target="javascript:next();" TargetMode="External"/><Relationship Id="rId36" Type="http://schemas.openxmlformats.org/officeDocument/2006/relationships/hyperlink" Target="javascript:next();" TargetMode="External"/><Relationship Id="rId49" Type="http://schemas.openxmlformats.org/officeDocument/2006/relationships/hyperlink" Target="javascript:next();" TargetMode="External"/><Relationship Id="rId57" Type="http://schemas.openxmlformats.org/officeDocument/2006/relationships/image" Target="media/image7.jpeg"/><Relationship Id="rId10" Type="http://schemas.openxmlformats.org/officeDocument/2006/relationships/hyperlink" Target="javascript:next();" TargetMode="External"/><Relationship Id="rId31" Type="http://schemas.openxmlformats.org/officeDocument/2006/relationships/hyperlink" Target="javascript:next();" TargetMode="External"/><Relationship Id="rId44" Type="http://schemas.openxmlformats.org/officeDocument/2006/relationships/hyperlink" Target="javascript:next();" TargetMode="External"/><Relationship Id="rId52" Type="http://schemas.openxmlformats.org/officeDocument/2006/relationships/hyperlink" Target="javascript:next();" TargetMode="External"/><Relationship Id="rId60" Type="http://schemas.openxmlformats.org/officeDocument/2006/relationships/image" Target="media/image10.jpe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javascript:previous();" TargetMode="External"/><Relationship Id="rId13" Type="http://schemas.openxmlformats.org/officeDocument/2006/relationships/hyperlink" Target="javascript:next();" TargetMode="External"/><Relationship Id="rId18" Type="http://schemas.openxmlformats.org/officeDocument/2006/relationships/hyperlink" Target="javascript:next();" TargetMode="External"/><Relationship Id="rId39" Type="http://schemas.openxmlformats.org/officeDocument/2006/relationships/hyperlink" Target="javascript:nex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1978</Words>
  <Characters>11278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1</cp:revision>
  <dcterms:created xsi:type="dcterms:W3CDTF">2012-11-07T19:22:00Z</dcterms:created>
  <dcterms:modified xsi:type="dcterms:W3CDTF">2012-11-07T19:35:00Z</dcterms:modified>
</cp:coreProperties>
</file>