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B77" w:rsidRPr="006049B6" w:rsidRDefault="00D14B77" w:rsidP="00D14B77">
      <w:pPr>
        <w:jc w:val="center"/>
        <w:rPr>
          <w:rFonts w:ascii="Times New Roman" w:hAnsi="Times New Roman" w:cs="Times New Roman"/>
          <w:b/>
          <w:i/>
          <w:sz w:val="24"/>
          <w:szCs w:val="24"/>
          <w:u w:val="single"/>
        </w:rPr>
      </w:pPr>
      <w:r w:rsidRPr="006049B6">
        <w:rPr>
          <w:rFonts w:ascii="Times New Roman" w:hAnsi="Times New Roman" w:cs="Times New Roman"/>
          <w:b/>
          <w:i/>
          <w:sz w:val="24"/>
          <w:szCs w:val="24"/>
          <w:u w:val="single"/>
        </w:rPr>
        <w:t>Certificate of Higher Education in Skills for the Workplace</w:t>
      </w:r>
    </w:p>
    <w:p w:rsidR="00D14B77" w:rsidRPr="006049B6" w:rsidRDefault="00D14B77" w:rsidP="00D14B77">
      <w:pPr>
        <w:jc w:val="center"/>
        <w:rPr>
          <w:rFonts w:ascii="Times New Roman" w:hAnsi="Times New Roman" w:cs="Times New Roman"/>
          <w:b/>
          <w:sz w:val="24"/>
          <w:szCs w:val="24"/>
          <w:u w:val="single"/>
        </w:rPr>
      </w:pPr>
    </w:p>
    <w:p w:rsidR="00D14B77" w:rsidRDefault="0012327D" w:rsidP="00D14B77">
      <w:pPr>
        <w:jc w:val="center"/>
        <w:rPr>
          <w:rFonts w:ascii="Times New Roman" w:hAnsi="Times New Roman" w:cs="Times New Roman"/>
          <w:b/>
          <w:sz w:val="24"/>
          <w:szCs w:val="24"/>
          <w:u w:val="single"/>
        </w:rPr>
      </w:pPr>
      <w:r>
        <w:rPr>
          <w:rFonts w:ascii="Times New Roman" w:hAnsi="Times New Roman" w:cs="Times New Roman"/>
          <w:b/>
          <w:sz w:val="24"/>
          <w:szCs w:val="24"/>
          <w:u w:val="single"/>
        </w:rPr>
        <w:t>Module name BMSW 4002</w:t>
      </w:r>
    </w:p>
    <w:p w:rsidR="0012327D" w:rsidRDefault="0012327D" w:rsidP="00D14B77">
      <w:pPr>
        <w:jc w:val="center"/>
        <w:rPr>
          <w:rFonts w:ascii="Times New Roman" w:hAnsi="Times New Roman" w:cs="Times New Roman"/>
          <w:b/>
          <w:sz w:val="24"/>
          <w:szCs w:val="24"/>
          <w:u w:val="single"/>
        </w:rPr>
      </w:pPr>
    </w:p>
    <w:p w:rsidR="0012327D" w:rsidRPr="006049B6" w:rsidRDefault="0012327D" w:rsidP="00D14B77">
      <w:pPr>
        <w:jc w:val="center"/>
        <w:rPr>
          <w:rFonts w:ascii="Times New Roman" w:hAnsi="Times New Roman" w:cs="Times New Roman"/>
          <w:b/>
          <w:sz w:val="24"/>
          <w:szCs w:val="24"/>
          <w:u w:val="single"/>
        </w:rPr>
      </w:pPr>
    </w:p>
    <w:p w:rsidR="00D14B77" w:rsidRPr="0012327D" w:rsidRDefault="00D14B77" w:rsidP="00D14B77">
      <w:pPr>
        <w:jc w:val="center"/>
        <w:rPr>
          <w:rFonts w:ascii="Times New Roman" w:hAnsi="Times New Roman" w:cs="Times New Roman"/>
          <w:b/>
          <w:sz w:val="28"/>
          <w:szCs w:val="28"/>
          <w:u w:val="single"/>
        </w:rPr>
      </w:pPr>
      <w:r w:rsidRPr="0012327D">
        <w:rPr>
          <w:rFonts w:ascii="Times New Roman" w:hAnsi="Times New Roman" w:cs="Times New Roman"/>
          <w:b/>
          <w:sz w:val="28"/>
          <w:szCs w:val="28"/>
          <w:u w:val="single"/>
        </w:rPr>
        <w:t>Effective team work and communication</w:t>
      </w:r>
      <w:r w:rsidR="00A51793" w:rsidRPr="0012327D">
        <w:rPr>
          <w:rFonts w:ascii="Times New Roman" w:hAnsi="Times New Roman" w:cs="Times New Roman"/>
          <w:b/>
          <w:sz w:val="28"/>
          <w:szCs w:val="28"/>
          <w:u w:val="single"/>
        </w:rPr>
        <w:t xml:space="preserve"> in Ignite Vitality</w:t>
      </w:r>
    </w:p>
    <w:p w:rsidR="00D14B77" w:rsidRPr="006049B6" w:rsidRDefault="00D14B77" w:rsidP="00D14B77">
      <w:pPr>
        <w:jc w:val="center"/>
        <w:rPr>
          <w:rFonts w:ascii="Times New Roman" w:hAnsi="Times New Roman" w:cs="Times New Roman"/>
          <w:sz w:val="24"/>
          <w:szCs w:val="24"/>
        </w:rPr>
      </w:pPr>
      <w:r w:rsidRPr="006049B6">
        <w:rPr>
          <w:rFonts w:ascii="Times New Roman" w:hAnsi="Times New Roman" w:cs="Times New Roman"/>
          <w:sz w:val="24"/>
          <w:szCs w:val="24"/>
        </w:rPr>
        <w:t>(</w:t>
      </w:r>
      <w:r w:rsidR="0012327D">
        <w:rPr>
          <w:rFonts w:ascii="Times New Roman" w:hAnsi="Times New Roman" w:cs="Times New Roman"/>
          <w:sz w:val="24"/>
          <w:szCs w:val="24"/>
        </w:rPr>
        <w:t xml:space="preserve">Group </w:t>
      </w:r>
      <w:r w:rsidRPr="006049B6">
        <w:rPr>
          <w:rFonts w:ascii="Times New Roman" w:hAnsi="Times New Roman" w:cs="Times New Roman"/>
          <w:sz w:val="24"/>
          <w:szCs w:val="24"/>
        </w:rPr>
        <w:t>Presentation and speaker notes)</w:t>
      </w:r>
    </w:p>
    <w:p w:rsidR="00D14B77" w:rsidRPr="006049B6" w:rsidRDefault="00D14B77" w:rsidP="00D14B77">
      <w:pPr>
        <w:jc w:val="center"/>
        <w:rPr>
          <w:rFonts w:ascii="Times New Roman" w:hAnsi="Times New Roman" w:cs="Times New Roman"/>
          <w:sz w:val="24"/>
          <w:szCs w:val="24"/>
        </w:rPr>
      </w:pPr>
    </w:p>
    <w:p w:rsidR="00D14B77" w:rsidRDefault="00D14B77" w:rsidP="00D14B77">
      <w:pPr>
        <w:rPr>
          <w:rFonts w:ascii="Times New Roman" w:hAnsi="Times New Roman" w:cs="Times New Roman"/>
          <w:sz w:val="24"/>
          <w:szCs w:val="24"/>
        </w:rPr>
      </w:pPr>
    </w:p>
    <w:p w:rsidR="0012327D" w:rsidRDefault="0012327D" w:rsidP="00D14B77">
      <w:pPr>
        <w:rPr>
          <w:rFonts w:ascii="Times New Roman" w:hAnsi="Times New Roman" w:cs="Times New Roman"/>
          <w:sz w:val="24"/>
          <w:szCs w:val="24"/>
        </w:rPr>
      </w:pPr>
    </w:p>
    <w:p w:rsidR="0012327D" w:rsidRDefault="0012327D" w:rsidP="00D14B77">
      <w:pPr>
        <w:rPr>
          <w:rFonts w:ascii="Times New Roman" w:hAnsi="Times New Roman" w:cs="Times New Roman"/>
          <w:sz w:val="24"/>
          <w:szCs w:val="24"/>
        </w:rPr>
      </w:pPr>
    </w:p>
    <w:p w:rsidR="0012327D" w:rsidRDefault="0012327D" w:rsidP="00D14B77">
      <w:pPr>
        <w:rPr>
          <w:rFonts w:ascii="Times New Roman" w:hAnsi="Times New Roman" w:cs="Times New Roman"/>
          <w:sz w:val="24"/>
          <w:szCs w:val="24"/>
        </w:rPr>
      </w:pPr>
      <w:r>
        <w:rPr>
          <w:rFonts w:ascii="Times New Roman" w:hAnsi="Times New Roman" w:cs="Times New Roman"/>
          <w:sz w:val="24"/>
          <w:szCs w:val="24"/>
        </w:rPr>
        <w:t>Team Leader – Mariyka Ferreira ID 1905501</w:t>
      </w:r>
    </w:p>
    <w:p w:rsidR="0012327D" w:rsidRDefault="0012327D" w:rsidP="00D14B77">
      <w:pPr>
        <w:rPr>
          <w:rFonts w:ascii="Times New Roman" w:hAnsi="Times New Roman" w:cs="Times New Roman"/>
          <w:sz w:val="24"/>
          <w:szCs w:val="24"/>
        </w:rPr>
      </w:pPr>
      <w:r>
        <w:rPr>
          <w:rFonts w:ascii="Times New Roman" w:hAnsi="Times New Roman" w:cs="Times New Roman"/>
          <w:sz w:val="24"/>
          <w:szCs w:val="24"/>
        </w:rPr>
        <w:t>Team members:</w:t>
      </w:r>
    </w:p>
    <w:p w:rsidR="0012327D" w:rsidRDefault="0012327D" w:rsidP="00D14B77">
      <w:pPr>
        <w:rPr>
          <w:rFonts w:ascii="Times New Roman" w:hAnsi="Times New Roman" w:cs="Times New Roman"/>
          <w:sz w:val="24"/>
          <w:szCs w:val="24"/>
        </w:rPr>
      </w:pPr>
      <w:r w:rsidRPr="0012327D">
        <w:rPr>
          <w:rFonts w:ascii="Times New Roman" w:hAnsi="Times New Roman" w:cs="Times New Roman"/>
          <w:sz w:val="24"/>
          <w:szCs w:val="24"/>
        </w:rPr>
        <w:t>KristianaAleksandrova ID 1909891</w:t>
      </w:r>
      <w:r>
        <w:rPr>
          <w:rFonts w:ascii="Times New Roman" w:hAnsi="Times New Roman" w:cs="Times New Roman"/>
          <w:sz w:val="24"/>
          <w:szCs w:val="24"/>
        </w:rPr>
        <w:t xml:space="preserve"> </w:t>
      </w:r>
    </w:p>
    <w:p w:rsidR="0012327D" w:rsidRPr="0012327D" w:rsidRDefault="0012327D" w:rsidP="00D14B77">
      <w:pPr>
        <w:rPr>
          <w:rFonts w:ascii="Times New Roman" w:hAnsi="Times New Roman" w:cs="Times New Roman"/>
          <w:sz w:val="24"/>
          <w:szCs w:val="24"/>
        </w:rPr>
      </w:pPr>
      <w:r w:rsidRPr="0012327D">
        <w:rPr>
          <w:rFonts w:ascii="Times New Roman" w:hAnsi="Times New Roman" w:cs="Times New Roman"/>
          <w:sz w:val="24"/>
          <w:szCs w:val="24"/>
        </w:rPr>
        <w:t>HristinaDeninska ID 1905508</w:t>
      </w:r>
    </w:p>
    <w:p w:rsidR="0012327D" w:rsidRPr="0012327D" w:rsidRDefault="0012327D" w:rsidP="00D14B77">
      <w:pPr>
        <w:rPr>
          <w:rFonts w:ascii="Times New Roman" w:hAnsi="Times New Roman" w:cs="Times New Roman"/>
          <w:sz w:val="24"/>
          <w:szCs w:val="24"/>
        </w:rPr>
      </w:pPr>
      <w:r w:rsidRPr="0012327D">
        <w:rPr>
          <w:rFonts w:ascii="Times New Roman" w:hAnsi="Times New Roman" w:cs="Times New Roman"/>
          <w:sz w:val="24"/>
          <w:szCs w:val="24"/>
        </w:rPr>
        <w:t>VasilKamburov  ID 1909879</w:t>
      </w:r>
    </w:p>
    <w:p w:rsidR="0012327D" w:rsidRDefault="0012327D" w:rsidP="00D14B77">
      <w:pPr>
        <w:rPr>
          <w:rFonts w:ascii="Times New Roman" w:hAnsi="Times New Roman" w:cs="Times New Roman"/>
          <w:sz w:val="24"/>
          <w:szCs w:val="24"/>
        </w:rPr>
      </w:pPr>
      <w:r w:rsidRPr="0012327D">
        <w:rPr>
          <w:rFonts w:ascii="Times New Roman" w:hAnsi="Times New Roman" w:cs="Times New Roman"/>
          <w:sz w:val="24"/>
          <w:szCs w:val="24"/>
        </w:rPr>
        <w:t>Katya Georgieva ID 1906399</w:t>
      </w:r>
    </w:p>
    <w:p w:rsidR="0012327D" w:rsidRDefault="0012327D" w:rsidP="00D14B77">
      <w:pPr>
        <w:rPr>
          <w:rFonts w:ascii="Times New Roman" w:hAnsi="Times New Roman" w:cs="Times New Roman"/>
          <w:sz w:val="24"/>
          <w:szCs w:val="24"/>
        </w:rPr>
      </w:pPr>
    </w:p>
    <w:p w:rsidR="0012327D" w:rsidRDefault="0012327D" w:rsidP="00D14B77">
      <w:pPr>
        <w:rPr>
          <w:rFonts w:ascii="Times New Roman" w:hAnsi="Times New Roman" w:cs="Times New Roman"/>
          <w:sz w:val="24"/>
          <w:szCs w:val="24"/>
        </w:rPr>
      </w:pPr>
    </w:p>
    <w:p w:rsidR="0012327D" w:rsidRPr="006049B6" w:rsidRDefault="0012327D" w:rsidP="0012327D">
      <w:pPr>
        <w:jc w:val="center"/>
        <w:rPr>
          <w:rFonts w:ascii="Times New Roman" w:hAnsi="Times New Roman" w:cs="Times New Roman"/>
          <w:b/>
          <w:sz w:val="24"/>
          <w:szCs w:val="24"/>
          <w:u w:val="single"/>
        </w:rPr>
      </w:pPr>
      <w:r w:rsidRPr="006049B6">
        <w:rPr>
          <w:rFonts w:ascii="Times New Roman" w:hAnsi="Times New Roman" w:cs="Times New Roman"/>
          <w:b/>
          <w:sz w:val="24"/>
          <w:szCs w:val="24"/>
          <w:u w:val="single"/>
        </w:rPr>
        <w:t>Lecturer:</w:t>
      </w:r>
      <w:r w:rsidRPr="006049B6">
        <w:rPr>
          <w:rFonts w:ascii="Times New Roman" w:hAnsi="Times New Roman" w:cs="Times New Roman"/>
          <w:b/>
          <w:sz w:val="24"/>
          <w:szCs w:val="24"/>
          <w:u w:val="single"/>
          <w:lang w:val="en-US"/>
        </w:rPr>
        <w:t>AfzalMunna</w:t>
      </w:r>
    </w:p>
    <w:p w:rsidR="0012327D" w:rsidRDefault="0012327D" w:rsidP="00D14B77">
      <w:pPr>
        <w:rPr>
          <w:rFonts w:ascii="Times New Roman" w:hAnsi="Times New Roman" w:cs="Times New Roman"/>
          <w:sz w:val="24"/>
          <w:szCs w:val="24"/>
        </w:rPr>
      </w:pPr>
    </w:p>
    <w:p w:rsidR="0012327D" w:rsidRDefault="0012327D" w:rsidP="00D14B77">
      <w:pPr>
        <w:rPr>
          <w:rFonts w:ascii="Times New Roman" w:hAnsi="Times New Roman" w:cs="Times New Roman"/>
          <w:sz w:val="24"/>
          <w:szCs w:val="24"/>
        </w:rPr>
      </w:pPr>
    </w:p>
    <w:p w:rsidR="0012327D" w:rsidRDefault="0012327D" w:rsidP="00D14B77">
      <w:pPr>
        <w:rPr>
          <w:rFonts w:ascii="Times New Roman" w:hAnsi="Times New Roman" w:cs="Times New Roman"/>
          <w:sz w:val="24"/>
          <w:szCs w:val="24"/>
        </w:rPr>
      </w:pPr>
    </w:p>
    <w:p w:rsidR="0012327D" w:rsidRDefault="0012327D" w:rsidP="00D14B77">
      <w:pPr>
        <w:rPr>
          <w:rFonts w:ascii="Times New Roman" w:hAnsi="Times New Roman" w:cs="Times New Roman"/>
          <w:sz w:val="24"/>
          <w:szCs w:val="24"/>
        </w:rPr>
      </w:pPr>
    </w:p>
    <w:p w:rsidR="0012327D" w:rsidRDefault="0012327D" w:rsidP="00D14B77">
      <w:pPr>
        <w:rPr>
          <w:rFonts w:ascii="Times New Roman" w:hAnsi="Times New Roman" w:cs="Times New Roman"/>
          <w:sz w:val="24"/>
          <w:szCs w:val="24"/>
        </w:rPr>
      </w:pPr>
    </w:p>
    <w:p w:rsidR="0012327D" w:rsidRDefault="0012327D" w:rsidP="00D14B77">
      <w:pPr>
        <w:rPr>
          <w:rFonts w:ascii="Times New Roman" w:hAnsi="Times New Roman" w:cs="Times New Roman"/>
          <w:sz w:val="24"/>
          <w:szCs w:val="24"/>
        </w:rPr>
      </w:pPr>
    </w:p>
    <w:p w:rsidR="0012327D" w:rsidRDefault="0012327D" w:rsidP="00D14B77">
      <w:pPr>
        <w:rPr>
          <w:rFonts w:ascii="Times New Roman" w:hAnsi="Times New Roman" w:cs="Times New Roman"/>
          <w:sz w:val="24"/>
          <w:szCs w:val="24"/>
        </w:rPr>
      </w:pPr>
    </w:p>
    <w:p w:rsidR="00D14B77" w:rsidRPr="006049B6" w:rsidRDefault="00D14B77" w:rsidP="00D14B77">
      <w:pPr>
        <w:jc w:val="center"/>
        <w:rPr>
          <w:rFonts w:ascii="Times New Roman" w:hAnsi="Times New Roman" w:cs="Times New Roman"/>
          <w:b/>
          <w:sz w:val="24"/>
          <w:szCs w:val="24"/>
          <w:u w:val="single"/>
        </w:rPr>
      </w:pPr>
      <w:r w:rsidRPr="006049B6">
        <w:rPr>
          <w:rFonts w:ascii="Times New Roman" w:hAnsi="Times New Roman" w:cs="Times New Roman"/>
          <w:b/>
          <w:sz w:val="24"/>
          <w:szCs w:val="24"/>
          <w:u w:val="single"/>
        </w:rPr>
        <w:lastRenderedPageBreak/>
        <w:t>Table of content:</w:t>
      </w:r>
    </w:p>
    <w:p w:rsidR="00D14B77" w:rsidRPr="006049B6" w:rsidRDefault="000363F8" w:rsidP="00D14B77">
      <w:pPr>
        <w:rPr>
          <w:rFonts w:ascii="Times New Roman" w:hAnsi="Times New Roman" w:cs="Times New Roman"/>
          <w:sz w:val="24"/>
          <w:szCs w:val="24"/>
        </w:rPr>
      </w:pPr>
      <w:hyperlink w:anchor="_Introduction:" w:history="1">
        <w:r w:rsidR="00D14B77" w:rsidRPr="006049B6">
          <w:rPr>
            <w:rStyle w:val="Hyperlink"/>
            <w:rFonts w:ascii="Times New Roman" w:hAnsi="Times New Roman" w:cs="Times New Roman"/>
            <w:sz w:val="24"/>
            <w:szCs w:val="24"/>
          </w:rPr>
          <w:t>Introduction</w:t>
        </w:r>
      </w:hyperlink>
      <w:r w:rsidR="0012327D">
        <w:t xml:space="preserve">                                    </w:t>
      </w:r>
    </w:p>
    <w:p w:rsidR="00D14B77" w:rsidRPr="006049B6" w:rsidRDefault="000363F8" w:rsidP="00D14B77">
      <w:pPr>
        <w:rPr>
          <w:rFonts w:ascii="Times New Roman" w:hAnsi="Times New Roman" w:cs="Times New Roman"/>
          <w:sz w:val="24"/>
          <w:szCs w:val="24"/>
        </w:rPr>
      </w:pPr>
      <w:hyperlink w:anchor="_1._Team_and" w:history="1">
        <w:r w:rsidR="00D14B77" w:rsidRPr="006049B6">
          <w:rPr>
            <w:rStyle w:val="Hyperlink"/>
            <w:rFonts w:ascii="Times New Roman" w:hAnsi="Times New Roman" w:cs="Times New Roman"/>
            <w:sz w:val="24"/>
            <w:szCs w:val="24"/>
          </w:rPr>
          <w:t>1.</w:t>
        </w:r>
        <w:r w:rsidR="00D14B77" w:rsidRPr="006049B6">
          <w:rPr>
            <w:rStyle w:val="Hyperlink"/>
            <w:rFonts w:ascii="Times New Roman" w:hAnsi="Times New Roman" w:cs="Times New Roman"/>
            <w:sz w:val="24"/>
            <w:szCs w:val="24"/>
          </w:rPr>
          <w:tab/>
          <w:t>Team and benefits of team</w:t>
        </w:r>
      </w:hyperlink>
      <w:r w:rsidR="009C29D4" w:rsidRPr="006049B6">
        <w:rPr>
          <w:rStyle w:val="Hyperlink"/>
          <w:rFonts w:ascii="Times New Roman" w:hAnsi="Times New Roman" w:cs="Times New Roman"/>
          <w:sz w:val="24"/>
          <w:szCs w:val="24"/>
        </w:rPr>
        <w:t xml:space="preserve"> (</w:t>
      </w:r>
      <w:r w:rsidR="009C29D4" w:rsidRPr="006049B6">
        <w:rPr>
          <w:rFonts w:ascii="Times New Roman" w:hAnsi="Times New Roman" w:cs="Times New Roman"/>
          <w:color w:val="0000FF" w:themeColor="hyperlink"/>
          <w:sz w:val="24"/>
          <w:szCs w:val="24"/>
          <w:u w:val="single"/>
          <w:lang w:val="en-US"/>
        </w:rPr>
        <w:t>KristianaAleksandrova ID 1909891)</w:t>
      </w:r>
    </w:p>
    <w:p w:rsidR="00D14B77" w:rsidRPr="006049B6" w:rsidRDefault="000363F8" w:rsidP="00D14B77">
      <w:pPr>
        <w:rPr>
          <w:rFonts w:ascii="Times New Roman" w:hAnsi="Times New Roman" w:cs="Times New Roman"/>
          <w:sz w:val="24"/>
          <w:szCs w:val="24"/>
        </w:rPr>
      </w:pPr>
      <w:hyperlink w:anchor="_2._Stages_of" w:history="1">
        <w:r w:rsidR="00D14B77" w:rsidRPr="006049B6">
          <w:rPr>
            <w:rStyle w:val="Hyperlink"/>
            <w:rFonts w:ascii="Times New Roman" w:hAnsi="Times New Roman" w:cs="Times New Roman"/>
            <w:sz w:val="24"/>
            <w:szCs w:val="24"/>
          </w:rPr>
          <w:t>2.</w:t>
        </w:r>
        <w:r w:rsidR="00D14B77" w:rsidRPr="006049B6">
          <w:rPr>
            <w:rStyle w:val="Hyperlink"/>
            <w:rFonts w:ascii="Times New Roman" w:hAnsi="Times New Roman" w:cs="Times New Roman"/>
            <w:sz w:val="24"/>
            <w:szCs w:val="24"/>
          </w:rPr>
          <w:tab/>
          <w:t>Stages of team development</w:t>
        </w:r>
      </w:hyperlink>
      <w:r w:rsidR="009C29D4" w:rsidRPr="006049B6">
        <w:rPr>
          <w:rStyle w:val="Hyperlink"/>
          <w:rFonts w:ascii="Times New Roman" w:hAnsi="Times New Roman" w:cs="Times New Roman"/>
          <w:sz w:val="24"/>
          <w:szCs w:val="24"/>
        </w:rPr>
        <w:t xml:space="preserve"> (</w:t>
      </w:r>
      <w:r w:rsidR="009C29D4" w:rsidRPr="006049B6">
        <w:rPr>
          <w:rFonts w:ascii="Times New Roman" w:hAnsi="Times New Roman" w:cs="Times New Roman"/>
          <w:color w:val="0000FF" w:themeColor="hyperlink"/>
          <w:sz w:val="24"/>
          <w:szCs w:val="24"/>
          <w:u w:val="single"/>
          <w:lang w:val="en-US"/>
        </w:rPr>
        <w:t>HristinaDeninska ID 1905508)</w:t>
      </w:r>
    </w:p>
    <w:p w:rsidR="00D14B77" w:rsidRPr="006049B6" w:rsidRDefault="000363F8" w:rsidP="00D14B77">
      <w:pPr>
        <w:rPr>
          <w:rFonts w:ascii="Times New Roman" w:hAnsi="Times New Roman" w:cs="Times New Roman"/>
          <w:sz w:val="24"/>
          <w:szCs w:val="24"/>
        </w:rPr>
      </w:pPr>
      <w:hyperlink w:anchor="_3._Team_Roles" w:history="1">
        <w:r w:rsidR="00D14B77" w:rsidRPr="006049B6">
          <w:rPr>
            <w:rStyle w:val="Hyperlink"/>
            <w:rFonts w:ascii="Times New Roman" w:hAnsi="Times New Roman" w:cs="Times New Roman"/>
            <w:sz w:val="24"/>
            <w:szCs w:val="24"/>
          </w:rPr>
          <w:t>3.</w:t>
        </w:r>
        <w:r w:rsidR="00D14B77" w:rsidRPr="006049B6">
          <w:rPr>
            <w:rStyle w:val="Hyperlink"/>
            <w:rFonts w:ascii="Times New Roman" w:hAnsi="Times New Roman" w:cs="Times New Roman"/>
            <w:sz w:val="24"/>
            <w:szCs w:val="24"/>
          </w:rPr>
          <w:tab/>
          <w:t>Team roles</w:t>
        </w:r>
      </w:hyperlink>
      <w:r w:rsidR="009C29D4" w:rsidRPr="006049B6">
        <w:rPr>
          <w:rStyle w:val="Hyperlink"/>
          <w:rFonts w:ascii="Times New Roman" w:hAnsi="Times New Roman" w:cs="Times New Roman"/>
          <w:sz w:val="24"/>
          <w:szCs w:val="24"/>
        </w:rPr>
        <w:t xml:space="preserve"> (</w:t>
      </w:r>
      <w:r w:rsidR="006C4291" w:rsidRPr="006C4291">
        <w:rPr>
          <w:rFonts w:ascii="Times New Roman" w:hAnsi="Times New Roman" w:cs="Times New Roman"/>
          <w:color w:val="0000FF" w:themeColor="hyperlink"/>
          <w:sz w:val="24"/>
          <w:szCs w:val="24"/>
          <w:u w:val="single"/>
          <w:lang w:val="en-US"/>
        </w:rPr>
        <w:t xml:space="preserve">VasilKamburov </w:t>
      </w:r>
      <w:r w:rsidR="0012327D">
        <w:rPr>
          <w:rFonts w:ascii="Times New Roman" w:hAnsi="Times New Roman" w:cs="Times New Roman"/>
          <w:color w:val="0000FF" w:themeColor="hyperlink"/>
          <w:sz w:val="24"/>
          <w:szCs w:val="24"/>
          <w:u w:val="single"/>
          <w:lang w:val="en-US"/>
        </w:rPr>
        <w:t xml:space="preserve">ID </w:t>
      </w:r>
      <w:r w:rsidR="006C4291" w:rsidRPr="006C4291">
        <w:rPr>
          <w:rFonts w:ascii="Times New Roman" w:hAnsi="Times New Roman" w:cs="Times New Roman"/>
          <w:color w:val="0000FF" w:themeColor="hyperlink"/>
          <w:sz w:val="24"/>
          <w:szCs w:val="24"/>
          <w:u w:val="single"/>
          <w:lang w:val="en-US"/>
        </w:rPr>
        <w:t>1909879)</w:t>
      </w:r>
    </w:p>
    <w:p w:rsidR="00D14B77" w:rsidRPr="006049B6" w:rsidRDefault="000363F8" w:rsidP="00D14B77">
      <w:pPr>
        <w:rPr>
          <w:rFonts w:ascii="Times New Roman" w:hAnsi="Times New Roman" w:cs="Times New Roman"/>
          <w:sz w:val="24"/>
          <w:szCs w:val="24"/>
        </w:rPr>
      </w:pPr>
      <w:hyperlink w:anchor="_4._Managing_conflict" w:history="1">
        <w:r w:rsidR="00D14B77" w:rsidRPr="006049B6">
          <w:rPr>
            <w:rStyle w:val="Hyperlink"/>
            <w:rFonts w:ascii="Times New Roman" w:hAnsi="Times New Roman" w:cs="Times New Roman"/>
            <w:sz w:val="24"/>
            <w:szCs w:val="24"/>
          </w:rPr>
          <w:t>4.</w:t>
        </w:r>
        <w:r w:rsidR="00D14B77" w:rsidRPr="006049B6">
          <w:rPr>
            <w:rStyle w:val="Hyperlink"/>
            <w:rFonts w:ascii="Times New Roman" w:hAnsi="Times New Roman" w:cs="Times New Roman"/>
            <w:sz w:val="24"/>
            <w:szCs w:val="24"/>
          </w:rPr>
          <w:tab/>
          <w:t>Managing conflict</w:t>
        </w:r>
      </w:hyperlink>
      <w:r w:rsidR="009C29D4" w:rsidRPr="006049B6">
        <w:rPr>
          <w:rStyle w:val="Hyperlink"/>
          <w:rFonts w:ascii="Times New Roman" w:hAnsi="Times New Roman" w:cs="Times New Roman"/>
          <w:sz w:val="24"/>
          <w:szCs w:val="24"/>
        </w:rPr>
        <w:t xml:space="preserve"> (</w:t>
      </w:r>
      <w:r w:rsidR="009C29D4" w:rsidRPr="006049B6">
        <w:rPr>
          <w:rFonts w:ascii="Times New Roman" w:hAnsi="Times New Roman" w:cs="Times New Roman"/>
          <w:color w:val="0000FF" w:themeColor="hyperlink"/>
          <w:sz w:val="24"/>
          <w:szCs w:val="24"/>
          <w:u w:val="single"/>
          <w:lang w:val="en-US"/>
        </w:rPr>
        <w:t>Katya Georgieva ID 1906399)</w:t>
      </w:r>
    </w:p>
    <w:p w:rsidR="0046587A" w:rsidRPr="006049B6" w:rsidRDefault="000363F8" w:rsidP="00D14B77">
      <w:pPr>
        <w:rPr>
          <w:rFonts w:ascii="Times New Roman" w:hAnsi="Times New Roman" w:cs="Times New Roman"/>
          <w:sz w:val="24"/>
          <w:szCs w:val="24"/>
        </w:rPr>
      </w:pPr>
      <w:hyperlink w:anchor="_5._Successful_team" w:history="1">
        <w:r w:rsidR="00D14B77" w:rsidRPr="006049B6">
          <w:rPr>
            <w:rStyle w:val="Hyperlink"/>
            <w:rFonts w:ascii="Times New Roman" w:hAnsi="Times New Roman" w:cs="Times New Roman"/>
            <w:sz w:val="24"/>
            <w:szCs w:val="24"/>
          </w:rPr>
          <w:t>5.</w:t>
        </w:r>
        <w:r w:rsidR="00D14B77" w:rsidRPr="006049B6">
          <w:rPr>
            <w:rStyle w:val="Hyperlink"/>
            <w:rFonts w:ascii="Times New Roman" w:hAnsi="Times New Roman" w:cs="Times New Roman"/>
            <w:sz w:val="24"/>
            <w:szCs w:val="24"/>
          </w:rPr>
          <w:tab/>
          <w:t>Successful team development techniques</w:t>
        </w:r>
      </w:hyperlink>
      <w:r w:rsidR="009C29D4" w:rsidRPr="006049B6">
        <w:rPr>
          <w:rStyle w:val="Hyperlink"/>
          <w:rFonts w:ascii="Times New Roman" w:hAnsi="Times New Roman" w:cs="Times New Roman"/>
          <w:sz w:val="24"/>
          <w:szCs w:val="24"/>
        </w:rPr>
        <w:t xml:space="preserve"> (</w:t>
      </w:r>
      <w:r w:rsidR="009C29D4" w:rsidRPr="006049B6">
        <w:rPr>
          <w:rFonts w:ascii="Times New Roman" w:hAnsi="Times New Roman" w:cs="Times New Roman"/>
          <w:color w:val="0000FF" w:themeColor="hyperlink"/>
          <w:sz w:val="24"/>
          <w:szCs w:val="24"/>
          <w:u w:val="single"/>
          <w:lang w:val="en-US"/>
        </w:rPr>
        <w:t>Mariyka Ferreira ID 1905501)</w:t>
      </w:r>
    </w:p>
    <w:p w:rsidR="00D14B77" w:rsidRPr="006049B6" w:rsidRDefault="000363F8" w:rsidP="00D14B77">
      <w:pPr>
        <w:rPr>
          <w:rFonts w:ascii="Times New Roman" w:hAnsi="Times New Roman" w:cs="Times New Roman"/>
          <w:sz w:val="24"/>
          <w:szCs w:val="24"/>
        </w:rPr>
      </w:pPr>
      <w:hyperlink w:anchor="_Conclusion:" w:history="1">
        <w:r w:rsidR="00D14B77" w:rsidRPr="006049B6">
          <w:rPr>
            <w:rStyle w:val="Hyperlink"/>
            <w:rFonts w:ascii="Times New Roman" w:hAnsi="Times New Roman" w:cs="Times New Roman"/>
            <w:sz w:val="24"/>
            <w:szCs w:val="24"/>
          </w:rPr>
          <w:t>Conclusion</w:t>
        </w:r>
      </w:hyperlink>
    </w:p>
    <w:p w:rsidR="00D14B77" w:rsidRPr="006049B6" w:rsidRDefault="000363F8" w:rsidP="00D14B77">
      <w:pPr>
        <w:rPr>
          <w:rFonts w:ascii="Times New Roman" w:hAnsi="Times New Roman" w:cs="Times New Roman"/>
          <w:sz w:val="24"/>
          <w:szCs w:val="24"/>
        </w:rPr>
      </w:pPr>
      <w:hyperlink w:anchor="_References:" w:history="1">
        <w:r w:rsidR="00D14B77" w:rsidRPr="006049B6">
          <w:rPr>
            <w:rStyle w:val="Hyperlink"/>
            <w:rFonts w:ascii="Times New Roman" w:hAnsi="Times New Roman" w:cs="Times New Roman"/>
            <w:sz w:val="24"/>
            <w:szCs w:val="24"/>
          </w:rPr>
          <w:t>References</w:t>
        </w:r>
      </w:hyperlink>
    </w:p>
    <w:p w:rsidR="00D14B77" w:rsidRPr="006049B6" w:rsidRDefault="00D14B77" w:rsidP="00D14B77">
      <w:pPr>
        <w:rPr>
          <w:rFonts w:ascii="Times New Roman" w:hAnsi="Times New Roman" w:cs="Times New Roman"/>
          <w:sz w:val="24"/>
          <w:szCs w:val="24"/>
        </w:rPr>
      </w:pPr>
    </w:p>
    <w:p w:rsidR="00D14B77" w:rsidRPr="006049B6" w:rsidRDefault="00D14B77" w:rsidP="00D14B77">
      <w:pPr>
        <w:rPr>
          <w:rFonts w:ascii="Times New Roman" w:hAnsi="Times New Roman" w:cs="Times New Roman"/>
          <w:sz w:val="24"/>
          <w:szCs w:val="24"/>
        </w:rPr>
      </w:pPr>
    </w:p>
    <w:p w:rsidR="00D14B77" w:rsidRPr="006049B6" w:rsidRDefault="00D14B77" w:rsidP="00D14B77">
      <w:pPr>
        <w:rPr>
          <w:rFonts w:ascii="Times New Roman" w:hAnsi="Times New Roman" w:cs="Times New Roman"/>
          <w:sz w:val="24"/>
          <w:szCs w:val="24"/>
        </w:rPr>
      </w:pPr>
    </w:p>
    <w:p w:rsidR="00D14B77" w:rsidRPr="006049B6" w:rsidRDefault="00D14B77" w:rsidP="00D14B77">
      <w:pPr>
        <w:rPr>
          <w:rFonts w:ascii="Times New Roman" w:hAnsi="Times New Roman" w:cs="Times New Roman"/>
          <w:sz w:val="24"/>
          <w:szCs w:val="24"/>
        </w:rPr>
      </w:pPr>
    </w:p>
    <w:p w:rsidR="00D14B77" w:rsidRPr="006049B6" w:rsidRDefault="00D14B77" w:rsidP="00D14B77">
      <w:pPr>
        <w:rPr>
          <w:rFonts w:ascii="Times New Roman" w:hAnsi="Times New Roman" w:cs="Times New Roman"/>
          <w:sz w:val="24"/>
          <w:szCs w:val="24"/>
        </w:rPr>
      </w:pPr>
    </w:p>
    <w:p w:rsidR="00D74C34" w:rsidRDefault="00D74C34" w:rsidP="003258F5">
      <w:pPr>
        <w:pStyle w:val="Heading1"/>
        <w:rPr>
          <w:rFonts w:ascii="Times New Roman" w:hAnsi="Times New Roman" w:cs="Times New Roman"/>
        </w:rPr>
      </w:pPr>
      <w:bookmarkStart w:id="0" w:name="_Introduction:"/>
      <w:bookmarkEnd w:id="0"/>
    </w:p>
    <w:p w:rsidR="0012327D" w:rsidRDefault="0012327D" w:rsidP="0012327D"/>
    <w:p w:rsidR="0012327D" w:rsidRPr="0012327D" w:rsidRDefault="0012327D" w:rsidP="0012327D"/>
    <w:p w:rsidR="00D14B77" w:rsidRPr="006049B6" w:rsidRDefault="00D14B77" w:rsidP="003258F5">
      <w:pPr>
        <w:pStyle w:val="Heading1"/>
        <w:rPr>
          <w:rFonts w:ascii="Times New Roman" w:hAnsi="Times New Roman" w:cs="Times New Roman"/>
        </w:rPr>
      </w:pPr>
      <w:r w:rsidRPr="006049B6">
        <w:rPr>
          <w:rFonts w:ascii="Times New Roman" w:hAnsi="Times New Roman" w:cs="Times New Roman"/>
        </w:rPr>
        <w:lastRenderedPageBreak/>
        <w:t>Introduction:</w:t>
      </w:r>
    </w:p>
    <w:p w:rsidR="00D74C34" w:rsidRDefault="00C0122B" w:rsidP="00D14B77">
      <w:pPr>
        <w:spacing w:line="360" w:lineRule="auto"/>
        <w:rPr>
          <w:rFonts w:ascii="Times New Roman" w:hAnsi="Times New Roman" w:cs="Times New Roman"/>
          <w:sz w:val="24"/>
          <w:szCs w:val="24"/>
        </w:rPr>
      </w:pPr>
      <w:r w:rsidRPr="000363F8">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249.75pt">
            <v:imagedata r:id="rId7" o:title="Annotation 2020-05-02 131155"/>
          </v:shape>
        </w:pict>
      </w:r>
    </w:p>
    <w:p w:rsidR="00D74C34" w:rsidRDefault="00D74C34" w:rsidP="00D14B77">
      <w:pPr>
        <w:spacing w:line="360" w:lineRule="auto"/>
        <w:rPr>
          <w:rFonts w:ascii="Times New Roman" w:hAnsi="Times New Roman" w:cs="Times New Roman"/>
          <w:sz w:val="24"/>
          <w:szCs w:val="24"/>
        </w:rPr>
      </w:pPr>
    </w:p>
    <w:p w:rsidR="00D14B77" w:rsidRPr="006049B6" w:rsidRDefault="00D14B77" w:rsidP="0012327D">
      <w:pPr>
        <w:spacing w:line="360" w:lineRule="auto"/>
        <w:jc w:val="both"/>
        <w:rPr>
          <w:rFonts w:ascii="Times New Roman" w:hAnsi="Times New Roman" w:cs="Times New Roman"/>
          <w:sz w:val="24"/>
          <w:szCs w:val="24"/>
        </w:rPr>
      </w:pPr>
      <w:r w:rsidRPr="006049B6">
        <w:rPr>
          <w:rFonts w:ascii="Times New Roman" w:hAnsi="Times New Roman" w:cs="Times New Roman"/>
          <w:sz w:val="24"/>
          <w:szCs w:val="24"/>
        </w:rPr>
        <w:t xml:space="preserve">In this </w:t>
      </w:r>
      <w:r w:rsidR="0012327D">
        <w:rPr>
          <w:rFonts w:ascii="Times New Roman" w:hAnsi="Times New Roman" w:cs="Times New Roman"/>
          <w:sz w:val="24"/>
          <w:szCs w:val="24"/>
        </w:rPr>
        <w:t>presentation</w:t>
      </w:r>
      <w:r w:rsidRPr="006049B6">
        <w:rPr>
          <w:rFonts w:ascii="Times New Roman" w:hAnsi="Times New Roman" w:cs="Times New Roman"/>
          <w:sz w:val="24"/>
          <w:szCs w:val="24"/>
        </w:rPr>
        <w:t xml:space="preserve"> our goal is to introduce strategies for effective team working, how to develop a team and any other integral skills required for producing a successful team</w:t>
      </w:r>
      <w:r w:rsidR="00A11B90" w:rsidRPr="006049B6">
        <w:rPr>
          <w:rFonts w:ascii="Times New Roman" w:hAnsi="Times New Roman" w:cs="Times New Roman"/>
          <w:sz w:val="24"/>
          <w:szCs w:val="24"/>
        </w:rPr>
        <w:t>. We will be looking for examples</w:t>
      </w:r>
      <w:r w:rsidRPr="006049B6">
        <w:rPr>
          <w:rFonts w:ascii="Times New Roman" w:hAnsi="Times New Roman" w:cs="Times New Roman"/>
          <w:sz w:val="24"/>
          <w:szCs w:val="24"/>
        </w:rPr>
        <w:t xml:space="preserve"> in Ignite Visibility (I.V.) a digital marketing service which comprises of various teams. We will analyse established methods of team development and how to tailor them to your specific needs. We will demonstrate a practical deployment of these methods, as well as what skills or attributes one needs for professional practice of these theories. </w:t>
      </w:r>
      <w:r w:rsidR="0080066B" w:rsidRPr="006049B6">
        <w:rPr>
          <w:rFonts w:ascii="Times New Roman" w:hAnsi="Times New Roman" w:cs="Times New Roman"/>
          <w:sz w:val="24"/>
          <w:szCs w:val="24"/>
        </w:rPr>
        <w:t>We will begin by explaining what a team is and how it can benefit an organisation.</w:t>
      </w:r>
    </w:p>
    <w:p w:rsidR="00D14B77" w:rsidRPr="006049B6" w:rsidRDefault="00FE41F1" w:rsidP="007B74CF">
      <w:pPr>
        <w:pStyle w:val="Heading2"/>
        <w:rPr>
          <w:rFonts w:ascii="Times New Roman" w:hAnsi="Times New Roman" w:cs="Times New Roman"/>
        </w:rPr>
      </w:pPr>
      <w:bookmarkStart w:id="1" w:name="_1._Team_and"/>
      <w:bookmarkEnd w:id="1"/>
      <w:r>
        <w:rPr>
          <w:rFonts w:ascii="Times New Roman" w:hAnsi="Times New Roman" w:cs="Times New Roman"/>
          <w:noProof/>
          <w:lang w:eastAsia="en-GB"/>
        </w:rPr>
        <w:lastRenderedPageBreak/>
        <w:drawing>
          <wp:anchor distT="0" distB="0" distL="114300" distR="114300" simplePos="0" relativeHeight="251655680" behindDoc="0" locked="0" layoutInCell="1" allowOverlap="1">
            <wp:simplePos x="0" y="0"/>
            <wp:positionH relativeFrom="column">
              <wp:posOffset>4089567</wp:posOffset>
            </wp:positionH>
            <wp:positionV relativeFrom="paragraph">
              <wp:posOffset>2676525</wp:posOffset>
            </wp:positionV>
            <wp:extent cx="1640037" cy="2000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6386" cy="220314"/>
                    </a:xfrm>
                    <a:prstGeom prst="rect">
                      <a:avLst/>
                    </a:prstGeom>
                    <a:noFill/>
                    <a:ln>
                      <a:noFill/>
                    </a:ln>
                  </pic:spPr>
                </pic:pic>
              </a:graphicData>
            </a:graphic>
          </wp:anchor>
        </w:drawing>
      </w:r>
      <w:r w:rsidR="003258F5" w:rsidRPr="006049B6">
        <w:rPr>
          <w:rFonts w:ascii="Times New Roman" w:hAnsi="Times New Roman" w:cs="Times New Roman"/>
        </w:rPr>
        <w:t>1.</w:t>
      </w:r>
      <w:r w:rsidR="0080066B" w:rsidRPr="006049B6">
        <w:rPr>
          <w:rFonts w:ascii="Times New Roman" w:hAnsi="Times New Roman" w:cs="Times New Roman"/>
        </w:rPr>
        <w:t xml:space="preserve"> Team and benefits of team</w:t>
      </w:r>
      <w:r w:rsidR="009C29D4" w:rsidRPr="006049B6">
        <w:rPr>
          <w:rFonts w:ascii="Times New Roman" w:hAnsi="Times New Roman" w:cs="Times New Roman"/>
          <w:noProof/>
          <w:lang w:eastAsia="en-GB"/>
        </w:rPr>
        <w:drawing>
          <wp:inline distT="0" distB="0" distL="0" distR="0">
            <wp:extent cx="5731510" cy="289052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890520"/>
                    </a:xfrm>
                    <a:prstGeom prst="rect">
                      <a:avLst/>
                    </a:prstGeom>
                  </pic:spPr>
                </pic:pic>
              </a:graphicData>
            </a:graphic>
          </wp:inline>
        </w:drawing>
      </w:r>
    </w:p>
    <w:p w:rsidR="0080066B" w:rsidRPr="006049B6" w:rsidRDefault="0080066B" w:rsidP="0080066B">
      <w:pPr>
        <w:jc w:val="both"/>
        <w:rPr>
          <w:rFonts w:ascii="Times New Roman" w:hAnsi="Times New Roman" w:cs="Times New Roman"/>
          <w:sz w:val="24"/>
          <w:szCs w:val="24"/>
        </w:rPr>
      </w:pPr>
      <w:r w:rsidRPr="006049B6">
        <w:rPr>
          <w:rFonts w:ascii="Times New Roman" w:hAnsi="Times New Roman" w:cs="Times New Roman"/>
          <w:sz w:val="24"/>
          <w:szCs w:val="24"/>
        </w:rPr>
        <w:t xml:space="preserve">Team is a group of people, working together to achieve same goal. Every person from the team usually have different skills. Choosing the right members with different skills and straightness makes team successful. Another important thing in one team is the leader. That’s the person who take the lasts decisions, helping all team members improving themselves, taking the best from the ideas from all the team. One of the main roles of the leader is to support all the people in the group and to guide everyone involved into the target. How we all know working as a team and having a good communication goes hand by hand. Creating a strong team helps the company to succeed. </w:t>
      </w:r>
    </w:p>
    <w:p w:rsidR="0080066B" w:rsidRPr="006049B6" w:rsidRDefault="0080066B" w:rsidP="0080066B">
      <w:pPr>
        <w:jc w:val="both"/>
        <w:rPr>
          <w:rFonts w:ascii="Times New Roman" w:hAnsi="Times New Roman" w:cs="Times New Roman"/>
          <w:sz w:val="24"/>
          <w:szCs w:val="24"/>
        </w:rPr>
      </w:pPr>
      <w:r w:rsidRPr="006049B6">
        <w:rPr>
          <w:rFonts w:ascii="Times New Roman" w:hAnsi="Times New Roman" w:cs="Times New Roman"/>
          <w:sz w:val="24"/>
          <w:szCs w:val="24"/>
        </w:rPr>
        <w:t xml:space="preserve">Ignite Visibility </w:t>
      </w:r>
      <w:r w:rsidR="000B5D28" w:rsidRPr="006049B6">
        <w:rPr>
          <w:rFonts w:ascii="Times New Roman" w:hAnsi="Times New Roman" w:cs="Times New Roman"/>
          <w:sz w:val="24"/>
          <w:szCs w:val="24"/>
        </w:rPr>
        <w:t xml:space="preserve">(I.V.) </w:t>
      </w:r>
      <w:r w:rsidRPr="006049B6">
        <w:rPr>
          <w:rFonts w:ascii="Times New Roman" w:hAnsi="Times New Roman" w:cs="Times New Roman"/>
          <w:sz w:val="24"/>
          <w:szCs w:val="24"/>
        </w:rPr>
        <w:t xml:space="preserve">get started with two people. Currently the job is difficult, and it takes a lot of time to do it all. Later they create a big team which get the company to the level “one of the </w:t>
      </w:r>
      <w:r w:rsidR="003258F5" w:rsidRPr="006049B6">
        <w:rPr>
          <w:rFonts w:ascii="Times New Roman" w:hAnsi="Times New Roman" w:cs="Times New Roman"/>
          <w:sz w:val="24"/>
          <w:szCs w:val="24"/>
        </w:rPr>
        <w:t>fastest</w:t>
      </w:r>
      <w:r w:rsidRPr="006049B6">
        <w:rPr>
          <w:rFonts w:ascii="Times New Roman" w:hAnsi="Times New Roman" w:cs="Times New Roman"/>
          <w:sz w:val="24"/>
          <w:szCs w:val="24"/>
        </w:rPr>
        <w:t xml:space="preserve"> growing companies in San Diego”. Every year the company achieve more goals and gets more clients by having this team and giving better services to the clients. Generating new ideas helps company to develop and expand its online business areas by constructing new projects. The works in </w:t>
      </w:r>
      <w:r w:rsidR="000B5D28" w:rsidRPr="006049B6">
        <w:rPr>
          <w:rFonts w:ascii="Times New Roman" w:hAnsi="Times New Roman" w:cs="Times New Roman"/>
          <w:sz w:val="24"/>
          <w:szCs w:val="24"/>
        </w:rPr>
        <w:t xml:space="preserve">(I.V.) </w:t>
      </w:r>
      <w:r w:rsidRPr="006049B6">
        <w:rPr>
          <w:rFonts w:ascii="Times New Roman" w:hAnsi="Times New Roman" w:cs="Times New Roman"/>
          <w:sz w:val="24"/>
          <w:szCs w:val="24"/>
        </w:rPr>
        <w:t xml:space="preserve">are shared. All team members get a different kind of jobs in area which they are good such as social media marketing, email marketing, local and international search marketing and others. </w:t>
      </w:r>
    </w:p>
    <w:p w:rsidR="0080066B" w:rsidRPr="006049B6" w:rsidRDefault="0080066B" w:rsidP="0080066B">
      <w:pPr>
        <w:jc w:val="both"/>
        <w:rPr>
          <w:rFonts w:ascii="Times New Roman" w:hAnsi="Times New Roman" w:cs="Times New Roman"/>
          <w:sz w:val="24"/>
          <w:szCs w:val="24"/>
        </w:rPr>
      </w:pPr>
      <w:r w:rsidRPr="006049B6">
        <w:rPr>
          <w:rFonts w:ascii="Times New Roman" w:hAnsi="Times New Roman" w:cs="Times New Roman"/>
          <w:sz w:val="24"/>
          <w:szCs w:val="24"/>
        </w:rPr>
        <w:t xml:space="preserve">Working as a team helps members to get faster and efficiently results by sharing ideas, talking and asking questions.  Other benefit is that the employees in a team can help by supporting each other in difficult times, that makes the results get even better. The relationship between the team members can get even more deep by achieving their goals and realise that probably is not possible to complete the task alone. This makes people feel more motivated which help the members to communicate more openly. Work-life balance is also important so as a team every person can cover someone else with their tasks because they are trained for other`s skills as well. That allows every person to have spare time. There are many other benefits of working as a team but some of them are key ones. The final thing is the result-always incredible.  </w:t>
      </w:r>
      <w:r w:rsidR="00AF09FD" w:rsidRPr="00AF09FD">
        <w:rPr>
          <w:rFonts w:ascii="Times New Roman" w:hAnsi="Times New Roman" w:cs="Times New Roman"/>
          <w:i/>
          <w:iCs/>
          <w:sz w:val="24"/>
          <w:szCs w:val="24"/>
        </w:rPr>
        <w:t xml:space="preserve"> (Midura and Glover, 2005)</w:t>
      </w:r>
    </w:p>
    <w:p w:rsidR="0080066B" w:rsidRPr="006049B6" w:rsidRDefault="0080066B" w:rsidP="0080066B">
      <w:pPr>
        <w:ind w:left="1440" w:hanging="720"/>
        <w:rPr>
          <w:rFonts w:ascii="Times New Roman" w:hAnsi="Times New Roman" w:cs="Times New Roman"/>
          <w:sz w:val="24"/>
          <w:szCs w:val="24"/>
        </w:rPr>
      </w:pPr>
    </w:p>
    <w:p w:rsidR="0080066B" w:rsidRPr="006049B6" w:rsidRDefault="0080066B" w:rsidP="0080066B">
      <w:pPr>
        <w:ind w:left="1440" w:hanging="720"/>
        <w:rPr>
          <w:rFonts w:ascii="Times New Roman" w:hAnsi="Times New Roman" w:cs="Times New Roman"/>
          <w:sz w:val="24"/>
          <w:szCs w:val="24"/>
        </w:rPr>
      </w:pPr>
    </w:p>
    <w:p w:rsidR="00D14B77" w:rsidRPr="006049B6" w:rsidRDefault="003258F5" w:rsidP="007B74CF">
      <w:pPr>
        <w:pStyle w:val="Heading1"/>
        <w:rPr>
          <w:rFonts w:ascii="Times New Roman" w:hAnsi="Times New Roman" w:cs="Times New Roman"/>
        </w:rPr>
      </w:pPr>
      <w:bookmarkStart w:id="2" w:name="_2._Stages_of"/>
      <w:bookmarkEnd w:id="2"/>
      <w:r w:rsidRPr="006049B6">
        <w:rPr>
          <w:rFonts w:ascii="Times New Roman" w:hAnsi="Times New Roman" w:cs="Times New Roman"/>
        </w:rPr>
        <w:t xml:space="preserve">2. </w:t>
      </w:r>
      <w:r w:rsidR="00D14B77" w:rsidRPr="006049B6">
        <w:rPr>
          <w:rFonts w:ascii="Times New Roman" w:hAnsi="Times New Roman" w:cs="Times New Roman"/>
        </w:rPr>
        <w:t xml:space="preserve">Stages of Team </w:t>
      </w:r>
      <w:r w:rsidR="0080066B" w:rsidRPr="006049B6">
        <w:rPr>
          <w:rFonts w:ascii="Times New Roman" w:hAnsi="Times New Roman" w:cs="Times New Roman"/>
        </w:rPr>
        <w:t>Development</w:t>
      </w:r>
    </w:p>
    <w:p w:rsidR="00D14B77" w:rsidRPr="006049B6" w:rsidRDefault="00FE41F1" w:rsidP="00D14B77">
      <w:pPr>
        <w:spacing w:line="360" w:lineRule="auto"/>
        <w:rPr>
          <w:rFonts w:ascii="Times New Roman" w:hAnsi="Times New Roman" w:cs="Times New Roman"/>
          <w:sz w:val="24"/>
          <w:szCs w:val="24"/>
        </w:rPr>
      </w:pPr>
      <w:r>
        <w:rPr>
          <w:rFonts w:ascii="Times New Roman" w:hAnsi="Times New Roman" w:cs="Times New Roman"/>
          <w:i/>
          <w:iCs/>
          <w:noProof/>
          <w:sz w:val="24"/>
          <w:szCs w:val="24"/>
          <w:lang w:eastAsia="en-GB"/>
        </w:rPr>
        <w:drawing>
          <wp:anchor distT="0" distB="0" distL="114300" distR="114300" simplePos="0" relativeHeight="251657728" behindDoc="0" locked="0" layoutInCell="1" allowOverlap="1">
            <wp:simplePos x="0" y="0"/>
            <wp:positionH relativeFrom="column">
              <wp:posOffset>4378036</wp:posOffset>
            </wp:positionH>
            <wp:positionV relativeFrom="paragraph">
              <wp:posOffset>2987675</wp:posOffset>
            </wp:positionV>
            <wp:extent cx="1356014" cy="1714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91199" cy="175899"/>
                    </a:xfrm>
                    <a:prstGeom prst="rect">
                      <a:avLst/>
                    </a:prstGeom>
                    <a:noFill/>
                    <a:ln>
                      <a:noFill/>
                    </a:ln>
                  </pic:spPr>
                </pic:pic>
              </a:graphicData>
            </a:graphic>
          </wp:anchor>
        </w:drawing>
      </w:r>
      <w:r w:rsidR="00E813FB" w:rsidRPr="006049B6">
        <w:rPr>
          <w:rFonts w:ascii="Times New Roman" w:hAnsi="Times New Roman" w:cs="Times New Roman"/>
          <w:noProof/>
          <w:sz w:val="24"/>
          <w:szCs w:val="24"/>
          <w:lang w:eastAsia="en-GB"/>
        </w:rPr>
        <w:drawing>
          <wp:inline distT="0" distB="0" distL="0" distR="0">
            <wp:extent cx="5731510" cy="325120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51200"/>
                    </a:xfrm>
                    <a:prstGeom prst="rect">
                      <a:avLst/>
                    </a:prstGeom>
                  </pic:spPr>
                </pic:pic>
              </a:graphicData>
            </a:graphic>
          </wp:inline>
        </w:drawing>
      </w:r>
      <w:r w:rsidR="00D14B77" w:rsidRPr="006049B6">
        <w:rPr>
          <w:rFonts w:ascii="Times New Roman" w:hAnsi="Times New Roman" w:cs="Times New Roman"/>
          <w:sz w:val="24"/>
          <w:szCs w:val="24"/>
        </w:rPr>
        <w:t>According to Ignite Visibility’s (I.V.) website “values are at the core of everything we do... our process, service offerings and our company culture.” This is expressed in their “Meet our team” page. In the table above are the 5 steps I.V. use when adding new team members.</w:t>
      </w:r>
      <w:r w:rsidR="006049B6" w:rsidRPr="006049B6">
        <w:rPr>
          <w:rFonts w:ascii="Times New Roman" w:hAnsi="Times New Roman" w:cs="Times New Roman"/>
          <w:i/>
          <w:iCs/>
          <w:sz w:val="24"/>
          <w:szCs w:val="24"/>
        </w:rPr>
        <w:t>(Lincoln, 2020)</w:t>
      </w:r>
    </w:p>
    <w:p w:rsidR="00D14B77" w:rsidRPr="006049B6" w:rsidRDefault="00D14B77" w:rsidP="00D14B77">
      <w:pPr>
        <w:spacing w:line="360" w:lineRule="auto"/>
        <w:rPr>
          <w:rFonts w:ascii="Times New Roman" w:hAnsi="Times New Roman" w:cs="Times New Roman"/>
          <w:sz w:val="24"/>
          <w:szCs w:val="24"/>
        </w:rPr>
      </w:pPr>
      <w:r w:rsidRPr="006049B6">
        <w:rPr>
          <w:rFonts w:ascii="Times New Roman" w:hAnsi="Times New Roman" w:cs="Times New Roman"/>
          <w:b/>
          <w:i/>
          <w:sz w:val="24"/>
          <w:szCs w:val="24"/>
          <w:u w:val="single"/>
        </w:rPr>
        <w:t>Forming;</w:t>
      </w:r>
      <w:r w:rsidRPr="006049B6">
        <w:rPr>
          <w:rFonts w:ascii="Times New Roman" w:hAnsi="Times New Roman" w:cs="Times New Roman"/>
          <w:sz w:val="24"/>
          <w:szCs w:val="24"/>
        </w:rPr>
        <w:t xml:space="preserve"> at this stage, team members may be excited to venture into the task at hand, while others may feel unprepared or anxious, due to fear of the unknown. It is I.V.’s team leaders’ job to set tasks and objectives for the group and its members individually and practically guide them through initially.</w:t>
      </w:r>
    </w:p>
    <w:p w:rsidR="00D14B77" w:rsidRPr="006049B6" w:rsidRDefault="00D14B77" w:rsidP="00D14B77">
      <w:pPr>
        <w:spacing w:line="360" w:lineRule="auto"/>
        <w:rPr>
          <w:rFonts w:ascii="Times New Roman" w:hAnsi="Times New Roman" w:cs="Times New Roman"/>
          <w:sz w:val="24"/>
          <w:szCs w:val="24"/>
        </w:rPr>
      </w:pPr>
      <w:r w:rsidRPr="006049B6">
        <w:rPr>
          <w:rFonts w:ascii="Times New Roman" w:hAnsi="Times New Roman" w:cs="Times New Roman"/>
          <w:b/>
          <w:i/>
          <w:sz w:val="24"/>
          <w:szCs w:val="24"/>
          <w:u w:val="single"/>
        </w:rPr>
        <w:t>Storming;</w:t>
      </w:r>
      <w:r w:rsidRPr="006049B6">
        <w:rPr>
          <w:rFonts w:ascii="Times New Roman" w:hAnsi="Times New Roman" w:cs="Times New Roman"/>
          <w:sz w:val="24"/>
          <w:szCs w:val="24"/>
        </w:rPr>
        <w:t xml:space="preserve"> after team members start to grasp their role in I.V. they must endure the most difficult stage of forming a colle</w:t>
      </w:r>
      <w:r w:rsidR="003258F5" w:rsidRPr="006049B6">
        <w:rPr>
          <w:rFonts w:ascii="Times New Roman" w:hAnsi="Times New Roman" w:cs="Times New Roman"/>
          <w:sz w:val="24"/>
          <w:szCs w:val="24"/>
        </w:rPr>
        <w:t>ctive. C</w:t>
      </w:r>
      <w:r w:rsidRPr="006049B6">
        <w:rPr>
          <w:rFonts w:ascii="Times New Roman" w:hAnsi="Times New Roman" w:cs="Times New Roman"/>
          <w:sz w:val="24"/>
          <w:szCs w:val="24"/>
        </w:rPr>
        <w:t xml:space="preserve">onflict or demotivation may begin to arise due to a difference in work style, friend groups being formed and members feeling excluded etc. I.V.’s team leaders must reveal to the team the objective of these 5 steps of team development and why conflict is arising and how to solve it in the future. A team leader will provide the most well suited psychometric indicators to the team to help them define their process of work, understand other people’s styles, especially less secure workers will benefit from this. </w:t>
      </w:r>
      <w:r w:rsidRPr="006049B6">
        <w:rPr>
          <w:rFonts w:ascii="Times New Roman" w:hAnsi="Times New Roman" w:cs="Times New Roman"/>
          <w:sz w:val="24"/>
          <w:szCs w:val="24"/>
        </w:rPr>
        <w:lastRenderedPageBreak/>
        <w:t>The team leader must be assertiveness and have good conflict resolution skills in order to build trust in their relationship with a team.</w:t>
      </w:r>
    </w:p>
    <w:p w:rsidR="00D14B77" w:rsidRPr="006049B6" w:rsidRDefault="00D14B77" w:rsidP="00D14B77">
      <w:pPr>
        <w:spacing w:line="360" w:lineRule="auto"/>
        <w:rPr>
          <w:rFonts w:ascii="Times New Roman" w:hAnsi="Times New Roman" w:cs="Times New Roman"/>
          <w:sz w:val="24"/>
          <w:szCs w:val="24"/>
        </w:rPr>
      </w:pPr>
      <w:r w:rsidRPr="006049B6">
        <w:rPr>
          <w:rFonts w:ascii="Times New Roman" w:hAnsi="Times New Roman" w:cs="Times New Roman"/>
          <w:b/>
          <w:i/>
          <w:sz w:val="24"/>
          <w:szCs w:val="24"/>
          <w:u w:val="single"/>
        </w:rPr>
        <w:t>Norming;</w:t>
      </w:r>
      <w:r w:rsidR="003258F5" w:rsidRPr="006049B6">
        <w:rPr>
          <w:rFonts w:ascii="Times New Roman" w:hAnsi="Times New Roman" w:cs="Times New Roman"/>
          <w:sz w:val="24"/>
          <w:szCs w:val="24"/>
        </w:rPr>
        <w:t xml:space="preserve"> is </w:t>
      </w:r>
      <w:r w:rsidRPr="006049B6">
        <w:rPr>
          <w:rFonts w:ascii="Times New Roman" w:hAnsi="Times New Roman" w:cs="Times New Roman"/>
          <w:sz w:val="24"/>
          <w:szCs w:val="24"/>
        </w:rPr>
        <w:t xml:space="preserve">where team leaders step back and let the team, having resolved their differences and adapted to working styles and structures in the previous step, explore the best way </w:t>
      </w:r>
      <w:r w:rsidR="003258F5" w:rsidRPr="006049B6">
        <w:rPr>
          <w:rFonts w:ascii="Times New Roman" w:hAnsi="Times New Roman" w:cs="Times New Roman"/>
          <w:sz w:val="24"/>
          <w:szCs w:val="24"/>
        </w:rPr>
        <w:t>to the team goal. T</w:t>
      </w:r>
      <w:r w:rsidRPr="006049B6">
        <w:rPr>
          <w:rFonts w:ascii="Times New Roman" w:hAnsi="Times New Roman" w:cs="Times New Roman"/>
          <w:sz w:val="24"/>
          <w:szCs w:val="24"/>
        </w:rPr>
        <w:t>eam members are comfortable with each other, get to socialize more freely and even express or accept constructive criticism better. As much as the team leader should let the team take responsibility for their task, this is one of the best times for any team-building games or activities to solidify the common progress towards the team goal.</w:t>
      </w:r>
    </w:p>
    <w:p w:rsidR="00D14B77" w:rsidRPr="006049B6" w:rsidRDefault="00D14B77" w:rsidP="00D14B77">
      <w:pPr>
        <w:spacing w:line="360" w:lineRule="auto"/>
        <w:rPr>
          <w:rFonts w:ascii="Times New Roman" w:hAnsi="Times New Roman" w:cs="Times New Roman"/>
          <w:sz w:val="24"/>
          <w:szCs w:val="24"/>
        </w:rPr>
      </w:pPr>
      <w:r w:rsidRPr="006049B6">
        <w:rPr>
          <w:rFonts w:ascii="Times New Roman" w:hAnsi="Times New Roman" w:cs="Times New Roman"/>
          <w:b/>
          <w:i/>
          <w:sz w:val="24"/>
          <w:szCs w:val="24"/>
          <w:u w:val="single"/>
        </w:rPr>
        <w:t>Performing;</w:t>
      </w:r>
      <w:r w:rsidRPr="006049B6">
        <w:rPr>
          <w:rFonts w:ascii="Times New Roman" w:hAnsi="Times New Roman" w:cs="Times New Roman"/>
          <w:sz w:val="24"/>
          <w:szCs w:val="24"/>
        </w:rPr>
        <w:t xml:space="preserve"> is very straight forward. Simply as a manager or team leader, delegate tasks which you know the team members can do and focus on developing new teams or individual members further, as well as personal work goals. Once the core of the team is established new members will be much easily integrated.</w:t>
      </w:r>
    </w:p>
    <w:p w:rsidR="006049B6" w:rsidRPr="006049B6" w:rsidRDefault="00D14B77" w:rsidP="006049B6">
      <w:pPr>
        <w:spacing w:line="360" w:lineRule="auto"/>
        <w:rPr>
          <w:rFonts w:ascii="Times New Roman" w:hAnsi="Times New Roman" w:cs="Times New Roman"/>
          <w:sz w:val="24"/>
          <w:szCs w:val="24"/>
        </w:rPr>
      </w:pPr>
      <w:r w:rsidRPr="006049B6">
        <w:rPr>
          <w:rFonts w:ascii="Times New Roman" w:hAnsi="Times New Roman" w:cs="Times New Roman"/>
          <w:b/>
          <w:i/>
          <w:sz w:val="24"/>
          <w:szCs w:val="24"/>
          <w:u w:val="single"/>
        </w:rPr>
        <w:t xml:space="preserve">Adjourning; </w:t>
      </w:r>
      <w:r w:rsidRPr="006049B6">
        <w:rPr>
          <w:rFonts w:ascii="Times New Roman" w:hAnsi="Times New Roman" w:cs="Times New Roman"/>
          <w:sz w:val="24"/>
          <w:szCs w:val="24"/>
        </w:rPr>
        <w:t xml:space="preserve">as with any team, it eventually exhausts its tasks or completes their goals and is disbanded. Team members must be celebrated and made to feel more comfortable with the conclusion of the task and team leaders must clarify their team members’ future in new roles. </w:t>
      </w:r>
    </w:p>
    <w:p w:rsidR="004C4211" w:rsidRPr="00D74C34" w:rsidRDefault="006049B6" w:rsidP="00D74C34">
      <w:pPr>
        <w:spacing w:line="360" w:lineRule="auto"/>
        <w:rPr>
          <w:rFonts w:ascii="Times New Roman" w:hAnsi="Times New Roman" w:cs="Times New Roman"/>
          <w:i/>
          <w:iCs/>
          <w:sz w:val="24"/>
          <w:szCs w:val="24"/>
        </w:rPr>
      </w:pPr>
      <w:r w:rsidRPr="006049B6">
        <w:rPr>
          <w:rFonts w:ascii="Times New Roman" w:hAnsi="Times New Roman" w:cs="Times New Roman"/>
          <w:i/>
          <w:iCs/>
          <w:sz w:val="24"/>
          <w:szCs w:val="24"/>
        </w:rPr>
        <w:t>(Tuckman, B. W. 1965)</w:t>
      </w:r>
    </w:p>
    <w:p w:rsidR="00A02C9B" w:rsidRDefault="00A02C9B" w:rsidP="007B74CF">
      <w:pPr>
        <w:pStyle w:val="Heading1"/>
        <w:rPr>
          <w:rFonts w:ascii="Times New Roman" w:hAnsi="Times New Roman" w:cs="Times New Roman"/>
        </w:rPr>
      </w:pPr>
      <w:bookmarkStart w:id="3" w:name="_3._Team_Roles"/>
      <w:bookmarkEnd w:id="3"/>
    </w:p>
    <w:p w:rsidR="003258F5" w:rsidRDefault="003258F5" w:rsidP="007B74CF">
      <w:pPr>
        <w:pStyle w:val="Heading1"/>
        <w:rPr>
          <w:rFonts w:ascii="Times New Roman" w:hAnsi="Times New Roman" w:cs="Times New Roman"/>
        </w:rPr>
      </w:pPr>
      <w:r w:rsidRPr="006049B6">
        <w:rPr>
          <w:rFonts w:ascii="Times New Roman" w:hAnsi="Times New Roman" w:cs="Times New Roman"/>
        </w:rPr>
        <w:t>3. Team Roles</w:t>
      </w:r>
      <w:r w:rsidR="00C0122B" w:rsidRPr="000363F8">
        <w:rPr>
          <w:rFonts w:ascii="Times New Roman" w:hAnsi="Times New Roman" w:cs="Times New Roman"/>
        </w:rPr>
        <w:pict>
          <v:shape id="_x0000_i1026" type="#_x0000_t75" style="width:450.75pt;height:242.25pt">
            <v:imagedata r:id="rId12" o:title="Annotation 2020-05-02 133350"/>
          </v:shape>
        </w:pict>
      </w:r>
    </w:p>
    <w:p w:rsidR="009727BE" w:rsidRPr="009727BE" w:rsidRDefault="009727BE" w:rsidP="009727BE"/>
    <w:p w:rsidR="00D74C34" w:rsidRDefault="00D74C34" w:rsidP="00D74C34">
      <w:pPr>
        <w:rPr>
          <w:rFonts w:ascii="Times New Roman" w:hAnsi="Times New Roman" w:cs="Times New Roman"/>
        </w:rPr>
      </w:pPr>
      <w:r w:rsidRPr="00D74C34">
        <w:rPr>
          <w:rFonts w:ascii="Times New Roman" w:hAnsi="Times New Roman" w:cs="Times New Roman"/>
        </w:rPr>
        <w:t>As previously mentioned, Tuckman's hypothesis builds ar</w:t>
      </w:r>
      <w:r w:rsidR="00A02C9B">
        <w:rPr>
          <w:rFonts w:ascii="Times New Roman" w:hAnsi="Times New Roman" w:cs="Times New Roman"/>
        </w:rPr>
        <w:t>ound the forming of a team ini</w:t>
      </w:r>
      <w:r w:rsidRPr="00D74C34">
        <w:rPr>
          <w:rFonts w:ascii="Times New Roman" w:hAnsi="Times New Roman" w:cs="Times New Roman"/>
        </w:rPr>
        <w:t>tialising from the underlying development of it, to the finali</w:t>
      </w:r>
      <w:r w:rsidR="00A02C9B">
        <w:rPr>
          <w:rFonts w:ascii="Times New Roman" w:hAnsi="Times New Roman" w:cs="Times New Roman"/>
        </w:rPr>
        <w:t>sation of a given venture. How</w:t>
      </w:r>
      <w:r w:rsidRPr="00D74C34">
        <w:rPr>
          <w:rFonts w:ascii="Times New Roman" w:hAnsi="Times New Roman" w:cs="Times New Roman"/>
        </w:rPr>
        <w:t>ever when it comes to team roles this theory lacks clarity which is where another theory called</w:t>
      </w:r>
      <w:r w:rsidR="009727BE">
        <w:rPr>
          <w:rFonts w:ascii="Times New Roman" w:hAnsi="Times New Roman" w:cs="Times New Roman"/>
        </w:rPr>
        <w:t xml:space="preserve"> "Belbin's team roles" comes in.</w:t>
      </w:r>
    </w:p>
    <w:p w:rsidR="00A02C9B" w:rsidRPr="00D74C34" w:rsidRDefault="00A02C9B" w:rsidP="00D74C34">
      <w:pPr>
        <w:rPr>
          <w:rFonts w:ascii="Times New Roman" w:hAnsi="Times New Roman" w:cs="Times New Roman"/>
        </w:rPr>
      </w:pPr>
    </w:p>
    <w:p w:rsidR="009727BE" w:rsidRDefault="00D74C34" w:rsidP="00D74C34">
      <w:pPr>
        <w:rPr>
          <w:rFonts w:ascii="Times New Roman" w:hAnsi="Times New Roman" w:cs="Times New Roman"/>
        </w:rPr>
      </w:pPr>
      <w:r w:rsidRPr="00D74C34">
        <w:rPr>
          <w:rFonts w:ascii="Times New Roman" w:hAnsi="Times New Roman" w:cs="Times New Roman"/>
        </w:rPr>
        <w:t>Belbin’s team roles were developed after nine years of re</w:t>
      </w:r>
      <w:r w:rsidR="00A02C9B">
        <w:rPr>
          <w:rFonts w:ascii="Times New Roman" w:hAnsi="Times New Roman" w:cs="Times New Roman"/>
        </w:rPr>
        <w:t>search in 1981 by Meredith Bel</w:t>
      </w:r>
      <w:r w:rsidRPr="00D74C34">
        <w:rPr>
          <w:rFonts w:ascii="Times New Roman" w:hAnsi="Times New Roman" w:cs="Times New Roman"/>
        </w:rPr>
        <w:t>bin. Over the years it has proven to be the go to tool to improve team building. Simply put the best teams are more than capable when it comes to versatility and unique styles. For this to be possible, team roles were implemented based on the research which anticipate and determine achievements of that c</w:t>
      </w:r>
      <w:r w:rsidR="00A02C9B">
        <w:rPr>
          <w:rFonts w:ascii="Times New Roman" w:hAnsi="Times New Roman" w:cs="Times New Roman"/>
        </w:rPr>
        <w:t>ommanding team. Moultrie (2016)</w:t>
      </w:r>
    </w:p>
    <w:p w:rsidR="00A02C9B" w:rsidRPr="00D74C34" w:rsidRDefault="00C0122B" w:rsidP="00D74C34">
      <w:pPr>
        <w:rPr>
          <w:rFonts w:ascii="Times New Roman" w:hAnsi="Times New Roman" w:cs="Times New Roman"/>
        </w:rPr>
      </w:pPr>
      <w:r w:rsidRPr="000363F8">
        <w:rPr>
          <w:rFonts w:ascii="Times New Roman" w:hAnsi="Times New Roman" w:cs="Times New Roman"/>
        </w:rPr>
        <w:lastRenderedPageBreak/>
        <w:pict>
          <v:shape id="_x0000_i1027" type="#_x0000_t75" style="width:450.75pt;height:228pt">
            <v:imagedata r:id="rId13" o:title="Annotation 2020-05-02 133614"/>
          </v:shape>
        </w:pict>
      </w:r>
    </w:p>
    <w:p w:rsidR="00D74C34" w:rsidRPr="00D74C34" w:rsidRDefault="00D74C34" w:rsidP="00D74C34">
      <w:pPr>
        <w:rPr>
          <w:rFonts w:ascii="Times New Roman" w:hAnsi="Times New Roman" w:cs="Times New Roman"/>
        </w:rPr>
      </w:pPr>
      <w:r w:rsidRPr="00D74C34">
        <w:rPr>
          <w:rFonts w:ascii="Times New Roman" w:hAnsi="Times New Roman" w:cs="Times New Roman"/>
        </w:rPr>
        <w:t>According to Belbin each team role has "a tendency to behave, contribute and interrelate with others in a particular way.” (Belbin, 2003)</w:t>
      </w:r>
    </w:p>
    <w:p w:rsidR="00D74C34" w:rsidRPr="00D74C34" w:rsidRDefault="00D74C34" w:rsidP="00D74C34">
      <w:pPr>
        <w:rPr>
          <w:rFonts w:ascii="Times New Roman" w:hAnsi="Times New Roman" w:cs="Times New Roman"/>
        </w:rPr>
      </w:pPr>
    </w:p>
    <w:p w:rsidR="00D74C34" w:rsidRPr="00D74C34" w:rsidRDefault="00D74C34" w:rsidP="00D74C34">
      <w:pPr>
        <w:rPr>
          <w:rFonts w:ascii="Times New Roman" w:hAnsi="Times New Roman" w:cs="Times New Roman"/>
        </w:rPr>
      </w:pPr>
      <w:r w:rsidRPr="00D74C34">
        <w:rPr>
          <w:rFonts w:ascii="Times New Roman" w:hAnsi="Times New Roman" w:cs="Times New Roman"/>
        </w:rPr>
        <w:t>Belbin’s theory consists of nine team roles which are:</w:t>
      </w:r>
    </w:p>
    <w:p w:rsidR="00D74C34" w:rsidRPr="00D74C34" w:rsidRDefault="00D74C34" w:rsidP="00D74C34">
      <w:pPr>
        <w:rPr>
          <w:rFonts w:ascii="Times New Roman" w:hAnsi="Times New Roman" w:cs="Times New Roman"/>
        </w:rPr>
      </w:pPr>
    </w:p>
    <w:p w:rsidR="00D74C34" w:rsidRPr="00D74C34" w:rsidRDefault="00D74C34" w:rsidP="00D74C34">
      <w:pPr>
        <w:rPr>
          <w:rFonts w:ascii="Times New Roman" w:hAnsi="Times New Roman" w:cs="Times New Roman"/>
        </w:rPr>
      </w:pPr>
      <w:r w:rsidRPr="00D74C34">
        <w:rPr>
          <w:rFonts w:ascii="Times New Roman" w:hAnsi="Times New Roman" w:cs="Times New Roman"/>
        </w:rPr>
        <w:t>•</w:t>
      </w:r>
      <w:r w:rsidRPr="00D74C34">
        <w:rPr>
          <w:rFonts w:ascii="Times New Roman" w:hAnsi="Times New Roman" w:cs="Times New Roman"/>
        </w:rPr>
        <w:tab/>
        <w:t>Resource Investigator- Acquires ideas by using their analytical quality</w:t>
      </w:r>
    </w:p>
    <w:p w:rsidR="00D74C34" w:rsidRPr="00D74C34" w:rsidRDefault="00D74C34" w:rsidP="00D74C34">
      <w:pPr>
        <w:rPr>
          <w:rFonts w:ascii="Times New Roman" w:hAnsi="Times New Roman" w:cs="Times New Roman"/>
        </w:rPr>
      </w:pPr>
      <w:r w:rsidRPr="00D74C34">
        <w:rPr>
          <w:rFonts w:ascii="Times New Roman" w:hAnsi="Times New Roman" w:cs="Times New Roman"/>
        </w:rPr>
        <w:t>•</w:t>
      </w:r>
      <w:r w:rsidRPr="00D74C34">
        <w:rPr>
          <w:rFonts w:ascii="Times New Roman" w:hAnsi="Times New Roman" w:cs="Times New Roman"/>
        </w:rPr>
        <w:tab/>
        <w:t>Team worker- Encourages teamwork by recognising the company’s goals and aiding in completion in interest of the team.</w:t>
      </w:r>
    </w:p>
    <w:p w:rsidR="00D74C34" w:rsidRPr="00D74C34" w:rsidRDefault="00D74C34" w:rsidP="00D74C34">
      <w:pPr>
        <w:rPr>
          <w:rFonts w:ascii="Times New Roman" w:hAnsi="Times New Roman" w:cs="Times New Roman"/>
        </w:rPr>
      </w:pPr>
      <w:r w:rsidRPr="00D74C34">
        <w:rPr>
          <w:rFonts w:ascii="Times New Roman" w:hAnsi="Times New Roman" w:cs="Times New Roman"/>
        </w:rPr>
        <w:t>•</w:t>
      </w:r>
      <w:r w:rsidRPr="00D74C34">
        <w:rPr>
          <w:rFonts w:ascii="Times New Roman" w:hAnsi="Times New Roman" w:cs="Times New Roman"/>
        </w:rPr>
        <w:tab/>
        <w:t>Co-ordinator- Expected to concentrate in the group's destinations, draw out col- leagues and administer work suitably.</w:t>
      </w:r>
    </w:p>
    <w:p w:rsidR="00D74C34" w:rsidRPr="00D74C34" w:rsidRDefault="00D74C34" w:rsidP="00D74C34">
      <w:pPr>
        <w:rPr>
          <w:rFonts w:ascii="Times New Roman" w:hAnsi="Times New Roman" w:cs="Times New Roman"/>
        </w:rPr>
      </w:pPr>
      <w:r w:rsidRPr="00D74C34">
        <w:rPr>
          <w:rFonts w:ascii="Times New Roman" w:hAnsi="Times New Roman" w:cs="Times New Roman"/>
        </w:rPr>
        <w:t>•</w:t>
      </w:r>
      <w:r w:rsidRPr="00D74C34">
        <w:rPr>
          <w:rFonts w:ascii="Times New Roman" w:hAnsi="Times New Roman" w:cs="Times New Roman"/>
        </w:rPr>
        <w:tab/>
        <w:t>Plant- Exceptional and innovative at using whimsical manners to tackle issues.</w:t>
      </w:r>
    </w:p>
    <w:p w:rsidR="00D74C34" w:rsidRPr="00D74C34" w:rsidRDefault="00D74C34" w:rsidP="00D74C34">
      <w:pPr>
        <w:rPr>
          <w:rFonts w:ascii="Times New Roman" w:hAnsi="Times New Roman" w:cs="Times New Roman"/>
        </w:rPr>
      </w:pPr>
      <w:r w:rsidRPr="00D74C34">
        <w:rPr>
          <w:rFonts w:ascii="Times New Roman" w:hAnsi="Times New Roman" w:cs="Times New Roman"/>
        </w:rPr>
        <w:t>•</w:t>
      </w:r>
      <w:r w:rsidRPr="00D74C34">
        <w:rPr>
          <w:rFonts w:ascii="Times New Roman" w:hAnsi="Times New Roman" w:cs="Times New Roman"/>
        </w:rPr>
        <w:tab/>
        <w:t>Monitor Evaluator- Using their impartial manner to make fair-minded decisions where needed and evaluate the team’s alternatives</w:t>
      </w:r>
    </w:p>
    <w:p w:rsidR="00D74C34" w:rsidRPr="00D74C34" w:rsidRDefault="00D74C34" w:rsidP="00D74C34">
      <w:pPr>
        <w:rPr>
          <w:rFonts w:ascii="Times New Roman" w:hAnsi="Times New Roman" w:cs="Times New Roman"/>
        </w:rPr>
      </w:pPr>
      <w:r w:rsidRPr="00D74C34">
        <w:rPr>
          <w:rFonts w:ascii="Times New Roman" w:hAnsi="Times New Roman" w:cs="Times New Roman"/>
        </w:rPr>
        <w:t>•</w:t>
      </w:r>
      <w:r w:rsidRPr="00D74C34">
        <w:rPr>
          <w:rFonts w:ascii="Times New Roman" w:hAnsi="Times New Roman" w:cs="Times New Roman"/>
        </w:rPr>
        <w:tab/>
        <w:t>Specialist- Acquires solid information on a key region to the team.</w:t>
      </w:r>
    </w:p>
    <w:p w:rsidR="00D74C34" w:rsidRPr="00D74C34" w:rsidRDefault="00D74C34" w:rsidP="00D74C34">
      <w:pPr>
        <w:rPr>
          <w:rFonts w:ascii="Times New Roman" w:hAnsi="Times New Roman" w:cs="Times New Roman"/>
        </w:rPr>
      </w:pPr>
      <w:r w:rsidRPr="00D74C34">
        <w:rPr>
          <w:rFonts w:ascii="Times New Roman" w:hAnsi="Times New Roman" w:cs="Times New Roman"/>
        </w:rPr>
        <w:t>•</w:t>
      </w:r>
      <w:r w:rsidRPr="00D74C34">
        <w:rPr>
          <w:rFonts w:ascii="Times New Roman" w:hAnsi="Times New Roman" w:cs="Times New Roman"/>
        </w:rPr>
        <w:tab/>
        <w:t>Shaper- Delivers the ever so crucial push to guarantee that the group continues im- proving and doesn't lose concentration or momentum.</w:t>
      </w:r>
    </w:p>
    <w:p w:rsidR="00D74C34" w:rsidRPr="00D74C34" w:rsidRDefault="00D74C34" w:rsidP="00D74C34">
      <w:pPr>
        <w:rPr>
          <w:rFonts w:ascii="Times New Roman" w:hAnsi="Times New Roman" w:cs="Times New Roman"/>
        </w:rPr>
      </w:pPr>
      <w:r w:rsidRPr="00D74C34">
        <w:rPr>
          <w:rFonts w:ascii="Times New Roman" w:hAnsi="Times New Roman" w:cs="Times New Roman"/>
        </w:rPr>
        <w:t>•</w:t>
      </w:r>
      <w:r w:rsidRPr="00D74C34">
        <w:rPr>
          <w:rFonts w:ascii="Times New Roman" w:hAnsi="Times New Roman" w:cs="Times New Roman"/>
        </w:rPr>
        <w:tab/>
        <w:t>Implementer- Designing applicable techniques and conducting them as productively as could reasonably be possible.</w:t>
      </w:r>
    </w:p>
    <w:p w:rsidR="00D74C34" w:rsidRPr="00D74C34" w:rsidRDefault="00D74C34" w:rsidP="00D74C34">
      <w:pPr>
        <w:rPr>
          <w:rFonts w:ascii="Times New Roman" w:hAnsi="Times New Roman" w:cs="Times New Roman"/>
        </w:rPr>
      </w:pPr>
      <w:r w:rsidRPr="00D74C34">
        <w:rPr>
          <w:rFonts w:ascii="Times New Roman" w:hAnsi="Times New Roman" w:cs="Times New Roman"/>
        </w:rPr>
        <w:t>•</w:t>
      </w:r>
      <w:r w:rsidRPr="00D74C34">
        <w:rPr>
          <w:rFonts w:ascii="Times New Roman" w:hAnsi="Times New Roman" w:cs="Times New Roman"/>
        </w:rPr>
        <w:tab/>
        <w:t>Completer (Finisher)</w:t>
      </w:r>
      <w:r w:rsidR="009727BE">
        <w:rPr>
          <w:rFonts w:ascii="Times New Roman" w:hAnsi="Times New Roman" w:cs="Times New Roman"/>
        </w:rPr>
        <w:t xml:space="preserve"> -</w:t>
      </w:r>
      <w:r w:rsidRPr="00D74C34">
        <w:rPr>
          <w:rFonts w:ascii="Times New Roman" w:hAnsi="Times New Roman" w:cs="Times New Roman"/>
        </w:rPr>
        <w:t xml:space="preserve"> Most adequately utilised toward the finish of errands to clean and investigate the work for mistakes, exposing it to the best expectations of value control.</w:t>
      </w:r>
    </w:p>
    <w:p w:rsidR="00D74C34" w:rsidRPr="00D74C34" w:rsidRDefault="00D74C34" w:rsidP="00D74C34">
      <w:pPr>
        <w:rPr>
          <w:rFonts w:ascii="Times New Roman" w:hAnsi="Times New Roman" w:cs="Times New Roman"/>
        </w:rPr>
      </w:pPr>
    </w:p>
    <w:p w:rsidR="00D74C34" w:rsidRPr="00D74C34" w:rsidRDefault="00D74C34" w:rsidP="00D74C34">
      <w:pPr>
        <w:rPr>
          <w:rFonts w:ascii="Times New Roman" w:hAnsi="Times New Roman" w:cs="Times New Roman"/>
        </w:rPr>
      </w:pPr>
      <w:r w:rsidRPr="00D74C34">
        <w:rPr>
          <w:rFonts w:ascii="Times New Roman" w:hAnsi="Times New Roman" w:cs="Times New Roman"/>
        </w:rPr>
        <w:lastRenderedPageBreak/>
        <w:t>Just because there are nine team roles, this doesn’t imply that each team must have nine individuals. The vast majority of members will have a few of Belbin’s team roles that they are generally complacent with, which over time can change. Each role has its qualities and shortcomings. However it’s important to note that every role has equi</w:t>
      </w:r>
      <w:r w:rsidR="009727BE">
        <w:rPr>
          <w:rFonts w:ascii="Times New Roman" w:hAnsi="Times New Roman" w:cs="Times New Roman"/>
        </w:rPr>
        <w:t>valent signifi</w:t>
      </w:r>
      <w:r w:rsidRPr="00D74C34">
        <w:rPr>
          <w:rFonts w:ascii="Times New Roman" w:hAnsi="Times New Roman" w:cs="Times New Roman"/>
        </w:rPr>
        <w:t>cance. This is why it’s essential that all groups have access to every role’s practices, as this improves the team’s p</w:t>
      </w:r>
      <w:r w:rsidR="009727BE">
        <w:rPr>
          <w:rFonts w:ascii="Times New Roman" w:hAnsi="Times New Roman" w:cs="Times New Roman"/>
        </w:rPr>
        <w:t>erformance level. Belbin (2020)</w:t>
      </w:r>
    </w:p>
    <w:p w:rsidR="00D74C34" w:rsidRPr="00D74C34" w:rsidRDefault="00D74C34" w:rsidP="00D74C34">
      <w:pPr>
        <w:rPr>
          <w:rFonts w:ascii="Times New Roman" w:hAnsi="Times New Roman" w:cs="Times New Roman"/>
        </w:rPr>
      </w:pPr>
      <w:r w:rsidRPr="00D74C34">
        <w:rPr>
          <w:rFonts w:ascii="Times New Roman" w:hAnsi="Times New Roman" w:cs="Times New Roman"/>
        </w:rPr>
        <w:t>Similar to Tuckman’s theory, Belbin’s Team Roles als</w:t>
      </w:r>
      <w:r w:rsidR="009727BE">
        <w:rPr>
          <w:rFonts w:ascii="Times New Roman" w:hAnsi="Times New Roman" w:cs="Times New Roman"/>
        </w:rPr>
        <w:t>o has advantages and disadvant</w:t>
      </w:r>
      <w:r w:rsidRPr="00D74C34">
        <w:rPr>
          <w:rFonts w:ascii="Times New Roman" w:hAnsi="Times New Roman" w:cs="Times New Roman"/>
        </w:rPr>
        <w:t>ages.</w:t>
      </w:r>
    </w:p>
    <w:p w:rsidR="00D74C34" w:rsidRPr="00D74C34" w:rsidRDefault="00D74C34" w:rsidP="00D74C34">
      <w:pPr>
        <w:rPr>
          <w:rFonts w:ascii="Times New Roman" w:hAnsi="Times New Roman" w:cs="Times New Roman"/>
        </w:rPr>
      </w:pPr>
    </w:p>
    <w:p w:rsidR="00D74C34" w:rsidRPr="009727BE" w:rsidRDefault="00D74C34" w:rsidP="00D74C34">
      <w:pPr>
        <w:rPr>
          <w:rFonts w:ascii="Times New Roman" w:hAnsi="Times New Roman" w:cs="Times New Roman"/>
          <w:b/>
          <w:i/>
          <w:u w:val="single"/>
        </w:rPr>
      </w:pPr>
      <w:r w:rsidRPr="009727BE">
        <w:rPr>
          <w:rFonts w:ascii="Times New Roman" w:hAnsi="Times New Roman" w:cs="Times New Roman"/>
          <w:b/>
          <w:i/>
          <w:u w:val="single"/>
        </w:rPr>
        <w:t>Advantages</w:t>
      </w:r>
    </w:p>
    <w:p w:rsidR="00D74C34" w:rsidRPr="00D74C34" w:rsidRDefault="00D74C34" w:rsidP="00D74C34">
      <w:pPr>
        <w:rPr>
          <w:rFonts w:ascii="Times New Roman" w:hAnsi="Times New Roman" w:cs="Times New Roman"/>
        </w:rPr>
      </w:pPr>
      <w:r w:rsidRPr="00D74C34">
        <w:rPr>
          <w:rFonts w:ascii="Times New Roman" w:hAnsi="Times New Roman" w:cs="Times New Roman"/>
        </w:rPr>
        <w:t>Utilising this theory more or less provides:</w:t>
      </w:r>
    </w:p>
    <w:p w:rsidR="00D74C34" w:rsidRPr="00D74C34" w:rsidRDefault="00D74C34" w:rsidP="00D74C34">
      <w:pPr>
        <w:rPr>
          <w:rFonts w:ascii="Times New Roman" w:hAnsi="Times New Roman" w:cs="Times New Roman"/>
        </w:rPr>
      </w:pPr>
      <w:r w:rsidRPr="00D74C34">
        <w:rPr>
          <w:rFonts w:ascii="Times New Roman" w:hAnsi="Times New Roman" w:cs="Times New Roman"/>
        </w:rPr>
        <w:t>•</w:t>
      </w:r>
      <w:r w:rsidRPr="00D74C34">
        <w:rPr>
          <w:rFonts w:ascii="Times New Roman" w:hAnsi="Times New Roman" w:cs="Times New Roman"/>
        </w:rPr>
        <w:tab/>
        <w:t>Better-performing groups each of which is filled with perfect for the assigned under- takings individuals.</w:t>
      </w:r>
    </w:p>
    <w:p w:rsidR="00D74C34" w:rsidRPr="00D74C34" w:rsidRDefault="00D74C34" w:rsidP="00D74C34">
      <w:pPr>
        <w:rPr>
          <w:rFonts w:ascii="Times New Roman" w:hAnsi="Times New Roman" w:cs="Times New Roman"/>
        </w:rPr>
      </w:pPr>
      <w:r w:rsidRPr="00D74C34">
        <w:rPr>
          <w:rFonts w:ascii="Times New Roman" w:hAnsi="Times New Roman" w:cs="Times New Roman"/>
        </w:rPr>
        <w:t>•</w:t>
      </w:r>
      <w:r w:rsidRPr="00D74C34">
        <w:rPr>
          <w:rFonts w:ascii="Times New Roman" w:hAnsi="Times New Roman" w:cs="Times New Roman"/>
        </w:rPr>
        <w:tab/>
        <w:t>Adjusted groups dependent on conduct commitments as opposed to work titles</w:t>
      </w:r>
    </w:p>
    <w:p w:rsidR="00D74C34" w:rsidRPr="00D74C34" w:rsidRDefault="00D74C34" w:rsidP="00D74C34">
      <w:pPr>
        <w:rPr>
          <w:rFonts w:ascii="Times New Roman" w:hAnsi="Times New Roman" w:cs="Times New Roman"/>
        </w:rPr>
      </w:pPr>
      <w:r w:rsidRPr="00D74C34">
        <w:rPr>
          <w:rFonts w:ascii="Times New Roman" w:hAnsi="Times New Roman" w:cs="Times New Roman"/>
        </w:rPr>
        <w:t>•</w:t>
      </w:r>
      <w:r w:rsidRPr="00D74C34">
        <w:rPr>
          <w:rFonts w:ascii="Times New Roman" w:hAnsi="Times New Roman" w:cs="Times New Roman"/>
        </w:rPr>
        <w:tab/>
        <w:t>Certainty when settling on choices involving individuals</w:t>
      </w:r>
    </w:p>
    <w:p w:rsidR="00D74C34" w:rsidRPr="00D74C34" w:rsidRDefault="00D74C34" w:rsidP="00D74C34">
      <w:pPr>
        <w:rPr>
          <w:rFonts w:ascii="Times New Roman" w:hAnsi="Times New Roman" w:cs="Times New Roman"/>
        </w:rPr>
      </w:pPr>
      <w:r w:rsidRPr="00D74C34">
        <w:rPr>
          <w:rFonts w:ascii="Times New Roman" w:hAnsi="Times New Roman" w:cs="Times New Roman"/>
        </w:rPr>
        <w:t>•</w:t>
      </w:r>
      <w:r w:rsidRPr="00D74C34">
        <w:rPr>
          <w:rFonts w:ascii="Times New Roman" w:hAnsi="Times New Roman" w:cs="Times New Roman"/>
        </w:rPr>
        <w:tab/>
        <w:t>Mindful workers who are open to adjusting their practices adequately to the circum- stance and business aim. Belbin (2020)</w:t>
      </w:r>
    </w:p>
    <w:p w:rsidR="00D74C34" w:rsidRPr="00D74C34" w:rsidRDefault="00D74C34" w:rsidP="00D74C34">
      <w:pPr>
        <w:rPr>
          <w:rFonts w:ascii="Times New Roman" w:hAnsi="Times New Roman" w:cs="Times New Roman"/>
        </w:rPr>
      </w:pPr>
    </w:p>
    <w:p w:rsidR="00D74C34" w:rsidRPr="00D74C34" w:rsidRDefault="00D74C34" w:rsidP="00D74C34">
      <w:pPr>
        <w:rPr>
          <w:rFonts w:ascii="Times New Roman" w:hAnsi="Times New Roman" w:cs="Times New Roman"/>
        </w:rPr>
      </w:pPr>
    </w:p>
    <w:p w:rsidR="00D74C34" w:rsidRPr="00D74C34" w:rsidRDefault="00D74C34" w:rsidP="00D74C34">
      <w:pPr>
        <w:rPr>
          <w:rFonts w:ascii="Times New Roman" w:hAnsi="Times New Roman" w:cs="Times New Roman"/>
          <w:b/>
          <w:i/>
          <w:u w:val="single"/>
        </w:rPr>
      </w:pPr>
      <w:r w:rsidRPr="00D74C34">
        <w:rPr>
          <w:rFonts w:ascii="Times New Roman" w:hAnsi="Times New Roman" w:cs="Times New Roman"/>
          <w:b/>
          <w:i/>
          <w:u w:val="single"/>
        </w:rPr>
        <w:t>Weaknesses</w:t>
      </w:r>
    </w:p>
    <w:p w:rsidR="00D74C34" w:rsidRPr="00D74C34" w:rsidRDefault="00D74C34" w:rsidP="00D74C34">
      <w:pPr>
        <w:rPr>
          <w:rFonts w:ascii="Times New Roman" w:hAnsi="Times New Roman" w:cs="Times New Roman"/>
        </w:rPr>
      </w:pPr>
      <w:r w:rsidRPr="00D74C34">
        <w:rPr>
          <w:rFonts w:ascii="Times New Roman" w:hAnsi="Times New Roman" w:cs="Times New Roman"/>
        </w:rPr>
        <w:t>•</w:t>
      </w:r>
      <w:r w:rsidRPr="00D74C34">
        <w:rPr>
          <w:rFonts w:ascii="Times New Roman" w:hAnsi="Times New Roman" w:cs="Times New Roman"/>
        </w:rPr>
        <w:tab/>
        <w:t>When it comes to bigger tasks, it’s often possible for group exercises to be gathered into team processes.</w:t>
      </w:r>
    </w:p>
    <w:p w:rsidR="00D74C34" w:rsidRPr="00D74C34" w:rsidRDefault="00D74C34" w:rsidP="00D74C34">
      <w:pPr>
        <w:rPr>
          <w:rFonts w:ascii="Times New Roman" w:hAnsi="Times New Roman" w:cs="Times New Roman"/>
        </w:rPr>
      </w:pPr>
      <w:r w:rsidRPr="00D74C34">
        <w:rPr>
          <w:rFonts w:ascii="Times New Roman" w:hAnsi="Times New Roman" w:cs="Times New Roman"/>
        </w:rPr>
        <w:t>•</w:t>
      </w:r>
      <w:r w:rsidRPr="00D74C34">
        <w:rPr>
          <w:rFonts w:ascii="Times New Roman" w:hAnsi="Times New Roman" w:cs="Times New Roman"/>
        </w:rPr>
        <w:tab/>
        <w:t>Unlike other models no ranked associations between individuals is considered.</w:t>
      </w:r>
      <w:bookmarkStart w:id="4" w:name="_GoBack"/>
      <w:bookmarkEnd w:id="4"/>
    </w:p>
    <w:p w:rsidR="00D74C34" w:rsidRPr="00D74C34" w:rsidRDefault="00D74C34" w:rsidP="00D74C34">
      <w:pPr>
        <w:rPr>
          <w:rFonts w:ascii="Times New Roman" w:hAnsi="Times New Roman" w:cs="Times New Roman"/>
        </w:rPr>
      </w:pPr>
      <w:r w:rsidRPr="00D74C34">
        <w:rPr>
          <w:rFonts w:ascii="Times New Roman" w:hAnsi="Times New Roman" w:cs="Times New Roman"/>
        </w:rPr>
        <w:t>•</w:t>
      </w:r>
      <w:r w:rsidRPr="00D74C34">
        <w:rPr>
          <w:rFonts w:ascii="Times New Roman" w:hAnsi="Times New Roman" w:cs="Times New Roman"/>
        </w:rPr>
        <w:tab/>
        <w:t>Particular individuals might not be able to cooper</w:t>
      </w:r>
      <w:r>
        <w:rPr>
          <w:rFonts w:ascii="Times New Roman" w:hAnsi="Times New Roman" w:cs="Times New Roman"/>
        </w:rPr>
        <w:t>ate due their mutual disliking.</w:t>
      </w:r>
    </w:p>
    <w:p w:rsidR="00D74C34" w:rsidRDefault="00D74C34" w:rsidP="00D74C34">
      <w:pPr>
        <w:rPr>
          <w:rFonts w:ascii="Times New Roman" w:hAnsi="Times New Roman" w:cs="Times New Roman"/>
        </w:rPr>
      </w:pPr>
      <w:r w:rsidRPr="00D74C34">
        <w:rPr>
          <w:rFonts w:ascii="Times New Roman" w:hAnsi="Times New Roman" w:cs="Times New Roman"/>
        </w:rPr>
        <w:t>•</w:t>
      </w:r>
      <w:r w:rsidRPr="00D74C34">
        <w:rPr>
          <w:rFonts w:ascii="Times New Roman" w:hAnsi="Times New Roman" w:cs="Times New Roman"/>
        </w:rPr>
        <w:tab/>
        <w:t>There might be more than one plant expected to bring thoughts and viewpoints into a group. 12manage (2020)</w:t>
      </w:r>
    </w:p>
    <w:p w:rsidR="00D74C34" w:rsidRPr="00D74C34" w:rsidRDefault="00D74C34" w:rsidP="00D74C34">
      <w:pPr>
        <w:rPr>
          <w:rFonts w:ascii="Times New Roman" w:hAnsi="Times New Roman" w:cs="Times New Roman"/>
        </w:rPr>
      </w:pPr>
    </w:p>
    <w:p w:rsidR="00D74C34" w:rsidRPr="00D74C34" w:rsidRDefault="00D74C34" w:rsidP="00D74C34">
      <w:pPr>
        <w:rPr>
          <w:rFonts w:ascii="Times New Roman" w:hAnsi="Times New Roman" w:cs="Times New Roman"/>
        </w:rPr>
      </w:pPr>
      <w:r w:rsidRPr="00D74C34">
        <w:rPr>
          <w:rFonts w:ascii="Times New Roman" w:hAnsi="Times New Roman" w:cs="Times New Roman"/>
        </w:rPr>
        <w:t>Taking into account all this information it’s vivid that in order for a team to be really eﬃ- cient and successful it requires both theories to work side by side. This is because a team needs to be formed based on a project (Tuckman’s theory) as well as it needs to be cor- rectly managed in order to complete the aforementioned project (Belbin’s Team Roles).</w:t>
      </w:r>
    </w:p>
    <w:p w:rsidR="00A11B90" w:rsidRPr="006049B6" w:rsidRDefault="00A11B90" w:rsidP="00A11B90">
      <w:pPr>
        <w:rPr>
          <w:rFonts w:ascii="Times New Roman" w:hAnsi="Times New Roman" w:cs="Times New Roman"/>
        </w:rPr>
      </w:pPr>
    </w:p>
    <w:p w:rsidR="0080066B" w:rsidRPr="006049B6" w:rsidRDefault="003258F5" w:rsidP="007B74CF">
      <w:pPr>
        <w:pStyle w:val="Heading1"/>
        <w:rPr>
          <w:rFonts w:ascii="Times New Roman" w:hAnsi="Times New Roman" w:cs="Times New Roman"/>
        </w:rPr>
      </w:pPr>
      <w:bookmarkStart w:id="5" w:name="_4._Managing_conflict"/>
      <w:bookmarkEnd w:id="5"/>
      <w:r w:rsidRPr="006049B6">
        <w:rPr>
          <w:rFonts w:ascii="Times New Roman" w:hAnsi="Times New Roman" w:cs="Times New Roman"/>
        </w:rPr>
        <w:lastRenderedPageBreak/>
        <w:t xml:space="preserve">4. </w:t>
      </w:r>
      <w:r w:rsidR="0080066B" w:rsidRPr="006049B6">
        <w:rPr>
          <w:rFonts w:ascii="Times New Roman" w:hAnsi="Times New Roman" w:cs="Times New Roman"/>
        </w:rPr>
        <w:t>Managing conflict</w:t>
      </w:r>
    </w:p>
    <w:p w:rsidR="0080066B" w:rsidRPr="006049B6" w:rsidRDefault="00D94BEE" w:rsidP="0080066B">
      <w:pPr>
        <w:rPr>
          <w:rFonts w:ascii="Times New Roman" w:hAnsi="Times New Roman" w:cs="Times New Roman"/>
          <w:i/>
          <w:iCs/>
        </w:rPr>
      </w:pPr>
      <w:r w:rsidRPr="006049B6">
        <w:rPr>
          <w:rFonts w:ascii="Times New Roman" w:hAnsi="Times New Roman" w:cs="Times New Roman"/>
          <w:noProof/>
          <w:sz w:val="24"/>
          <w:szCs w:val="24"/>
          <w:lang w:eastAsia="en-GB"/>
        </w:rPr>
        <w:drawing>
          <wp:inline distT="0" distB="0" distL="0" distR="0">
            <wp:extent cx="5724525" cy="31432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24525" cy="3143250"/>
                    </a:xfrm>
                    <a:prstGeom prst="rect">
                      <a:avLst/>
                    </a:prstGeom>
                    <a:noFill/>
                    <a:ln>
                      <a:noFill/>
                    </a:ln>
                  </pic:spPr>
                </pic:pic>
              </a:graphicData>
            </a:graphic>
          </wp:inline>
        </w:drawing>
      </w:r>
      <w:r w:rsidR="0080066B" w:rsidRPr="006049B6">
        <w:rPr>
          <w:rFonts w:ascii="Times New Roman" w:hAnsi="Times New Roman" w:cs="Times New Roman"/>
          <w:i/>
          <w:iCs/>
        </w:rPr>
        <w:t>(Thomas, K. W., and Kilmann, R.H. , 1974)</w:t>
      </w:r>
    </w:p>
    <w:p w:rsidR="0080066B" w:rsidRPr="006049B6" w:rsidRDefault="0080066B" w:rsidP="0080066B">
      <w:pPr>
        <w:rPr>
          <w:rFonts w:ascii="Times New Roman" w:hAnsi="Times New Roman" w:cs="Times New Roman"/>
        </w:rPr>
      </w:pPr>
      <w:r w:rsidRPr="006049B6">
        <w:rPr>
          <w:rFonts w:ascii="Times New Roman" w:hAnsi="Times New Roman" w:cs="Times New Roman"/>
        </w:rPr>
        <w:t>Above is a figure of the widely accepted and effective Thomas-Kilmann managing styles for solving conflict in the work place.  As you can see they are viewed through two “prisms” the first being cooperative management conflict solving and the other being assertive.</w:t>
      </w:r>
      <w:r w:rsidR="00B45BA9" w:rsidRPr="006049B6">
        <w:rPr>
          <w:rFonts w:ascii="Times New Roman" w:hAnsi="Times New Roman" w:cs="Times New Roman"/>
        </w:rPr>
        <w:t xml:space="preserve"> After explaining the methods, I will give an example of a former Ignite Vitality employee and his experience with conflict.</w:t>
      </w:r>
    </w:p>
    <w:p w:rsidR="00D94BEE" w:rsidRPr="006049B6" w:rsidRDefault="00D94BEE" w:rsidP="0080066B">
      <w:pPr>
        <w:rPr>
          <w:rFonts w:ascii="Times New Roman" w:hAnsi="Times New Roman" w:cs="Times New Roman"/>
          <w:b/>
          <w:i/>
          <w:u w:val="single"/>
        </w:rPr>
      </w:pPr>
    </w:p>
    <w:p w:rsidR="00D94BEE" w:rsidRPr="006049B6" w:rsidRDefault="00D94BEE" w:rsidP="0080066B">
      <w:pPr>
        <w:rPr>
          <w:rFonts w:ascii="Times New Roman" w:hAnsi="Times New Roman" w:cs="Times New Roman"/>
          <w:b/>
          <w:i/>
          <w:u w:val="single"/>
        </w:rPr>
      </w:pPr>
    </w:p>
    <w:p w:rsidR="00B45BA9" w:rsidRPr="006049B6" w:rsidRDefault="0080066B" w:rsidP="0080066B">
      <w:pPr>
        <w:rPr>
          <w:rFonts w:ascii="Times New Roman" w:hAnsi="Times New Roman" w:cs="Times New Roman"/>
        </w:rPr>
      </w:pPr>
      <w:r w:rsidRPr="006049B6">
        <w:rPr>
          <w:rFonts w:ascii="Times New Roman" w:hAnsi="Times New Roman" w:cs="Times New Roman"/>
          <w:b/>
          <w:i/>
          <w:u w:val="single"/>
        </w:rPr>
        <w:t xml:space="preserve">Accommodation; </w:t>
      </w:r>
      <w:r w:rsidRPr="006049B6">
        <w:rPr>
          <w:rFonts w:ascii="Times New Roman" w:hAnsi="Times New Roman" w:cs="Times New Roman"/>
        </w:rPr>
        <w:t>is a highly cooperative mean of resolving conflict, where you back down completely in the conflict</w:t>
      </w:r>
      <w:r w:rsidR="00B45BA9" w:rsidRPr="006049B6">
        <w:rPr>
          <w:rFonts w:ascii="Times New Roman" w:hAnsi="Times New Roman" w:cs="Times New Roman"/>
        </w:rPr>
        <w:t>. This</w:t>
      </w:r>
      <w:r w:rsidRPr="006049B6">
        <w:rPr>
          <w:rFonts w:ascii="Times New Roman" w:hAnsi="Times New Roman" w:cs="Times New Roman"/>
        </w:rPr>
        <w:t xml:space="preserve"> style of resolving conflict is mostly used by team members with a lesser role in the company, as usually in a conflict they are the not the expert on the subject and may need to preserve their relations with the other party that holds a higher position in the company.</w:t>
      </w:r>
    </w:p>
    <w:p w:rsidR="0080066B" w:rsidRPr="006049B6" w:rsidRDefault="0080066B" w:rsidP="0080066B">
      <w:pPr>
        <w:rPr>
          <w:rFonts w:ascii="Times New Roman" w:hAnsi="Times New Roman" w:cs="Times New Roman"/>
        </w:rPr>
      </w:pPr>
      <w:r w:rsidRPr="006049B6">
        <w:rPr>
          <w:rFonts w:ascii="Times New Roman" w:hAnsi="Times New Roman" w:cs="Times New Roman"/>
          <w:b/>
          <w:i/>
          <w:u w:val="single"/>
        </w:rPr>
        <w:t>Avoidance;</w:t>
      </w:r>
      <w:r w:rsidRPr="006049B6">
        <w:rPr>
          <w:rFonts w:ascii="Times New Roman" w:hAnsi="Times New Roman" w:cs="Times New Roman"/>
        </w:rPr>
        <w:t xml:space="preserve"> is a low cooperative, low assertive </w:t>
      </w:r>
      <w:r w:rsidR="00B6317E" w:rsidRPr="006049B6">
        <w:rPr>
          <w:rFonts w:ascii="Times New Roman" w:hAnsi="Times New Roman" w:cs="Times New Roman"/>
        </w:rPr>
        <w:t>short-term</w:t>
      </w:r>
      <w:r w:rsidRPr="006049B6">
        <w:rPr>
          <w:rFonts w:ascii="Times New Roman" w:hAnsi="Times New Roman" w:cs="Times New Roman"/>
        </w:rPr>
        <w:t xml:space="preserve"> tactic for resolving conflict, as you do not help the other party or yourself in pursuit of resolving, but rather simply avoiding the issue. It is mostly accepted that this tactic is successful when issues resolve themselves, without input from either party, however that is extremely rare, unless it is a trivial issue or you never had a chance of winning the disagreement to begin with. </w:t>
      </w:r>
    </w:p>
    <w:p w:rsidR="0080066B" w:rsidRPr="006049B6" w:rsidRDefault="00D94BEE" w:rsidP="0080066B">
      <w:pPr>
        <w:rPr>
          <w:rFonts w:ascii="Times New Roman" w:hAnsi="Times New Roman" w:cs="Times New Roman"/>
        </w:rPr>
      </w:pPr>
      <w:r w:rsidRPr="006049B6">
        <w:rPr>
          <w:rFonts w:ascii="Times New Roman" w:hAnsi="Times New Roman" w:cs="Times New Roman"/>
          <w:b/>
          <w:i/>
          <w:noProof/>
          <w:u w:val="single"/>
          <w:lang w:eastAsia="en-GB"/>
        </w:rPr>
        <w:lastRenderedPageBreak/>
        <w:drawing>
          <wp:inline distT="0" distB="0" distL="0" distR="0">
            <wp:extent cx="5724525" cy="32480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24525" cy="3248025"/>
                    </a:xfrm>
                    <a:prstGeom prst="rect">
                      <a:avLst/>
                    </a:prstGeom>
                    <a:noFill/>
                    <a:ln>
                      <a:noFill/>
                    </a:ln>
                  </pic:spPr>
                </pic:pic>
              </a:graphicData>
            </a:graphic>
          </wp:inline>
        </w:drawing>
      </w:r>
      <w:r w:rsidR="0080066B" w:rsidRPr="006049B6">
        <w:rPr>
          <w:rFonts w:ascii="Times New Roman" w:hAnsi="Times New Roman" w:cs="Times New Roman"/>
          <w:b/>
          <w:i/>
          <w:u w:val="single"/>
        </w:rPr>
        <w:t>Collaboration;</w:t>
      </w:r>
      <w:r w:rsidR="0080066B" w:rsidRPr="006049B6">
        <w:rPr>
          <w:rFonts w:ascii="Times New Roman" w:hAnsi="Times New Roman" w:cs="Times New Roman"/>
        </w:rPr>
        <w:t xml:space="preserve"> is a highly cooperative and assertive method, but difficult to apply due to the human factor. In order to resolve a conflict through this method both parties must join forces to create a novel solution to the problem and aim for a “win-win” outcome. This can be achieved through a lot of time and a very high degree of trust between the parties. In order to resolve the conflict both parties must feel like they have contributed and their input is satisfactory in relation to what they are looking to achieve. No method of managing conflict will work without mutual respect and a willingness to disagree and resolve disagreements</w:t>
      </w:r>
    </w:p>
    <w:p w:rsidR="0080066B" w:rsidRPr="006049B6" w:rsidRDefault="0080066B" w:rsidP="0080066B">
      <w:pPr>
        <w:rPr>
          <w:rFonts w:ascii="Times New Roman" w:hAnsi="Times New Roman" w:cs="Times New Roman"/>
        </w:rPr>
      </w:pPr>
      <w:r w:rsidRPr="006049B6">
        <w:rPr>
          <w:rFonts w:ascii="Times New Roman" w:hAnsi="Times New Roman" w:cs="Times New Roman"/>
          <w:b/>
          <w:i/>
          <w:u w:val="single"/>
        </w:rPr>
        <w:t>Competition;</w:t>
      </w:r>
      <w:r w:rsidRPr="006049B6">
        <w:rPr>
          <w:rFonts w:ascii="Times New Roman" w:hAnsi="Times New Roman" w:cs="Times New Roman"/>
        </w:rPr>
        <w:t xml:space="preserve"> is a low cooperative and highly assertive method of resolving conflict. Unlike the above, this is a “win or lose” scenario where asserting dominance of mind and possibly profiting off the other parties’ downfall. It is not well received in I.V. and is better for resolving external conflict rather than inside the company </w:t>
      </w:r>
    </w:p>
    <w:p w:rsidR="00C7038D" w:rsidRPr="006049B6" w:rsidRDefault="0080066B" w:rsidP="0080066B">
      <w:pPr>
        <w:rPr>
          <w:rFonts w:ascii="Times New Roman" w:hAnsi="Times New Roman" w:cs="Times New Roman"/>
        </w:rPr>
      </w:pPr>
      <w:r w:rsidRPr="006049B6">
        <w:rPr>
          <w:rFonts w:ascii="Times New Roman" w:hAnsi="Times New Roman" w:cs="Times New Roman"/>
          <w:b/>
          <w:i/>
          <w:u w:val="single"/>
        </w:rPr>
        <w:t xml:space="preserve">Compromise; </w:t>
      </w:r>
      <w:r w:rsidRPr="006049B6">
        <w:rPr>
          <w:rFonts w:ascii="Times New Roman" w:hAnsi="Times New Roman" w:cs="Times New Roman"/>
        </w:rPr>
        <w:t>is the ultimate “lose to win” scenario. Where a conflict arises between  two parties with equally important issues a moderate level of assertiveness and cooperation is needed. It is important to distinguish when it is better for I.V. to compromise rather than cooperate. The lines between the two are vaguely defined, but exist.</w:t>
      </w:r>
    </w:p>
    <w:p w:rsidR="00B45BA9" w:rsidRPr="006049B6" w:rsidRDefault="00B6317E" w:rsidP="00B45BA9">
      <w:pPr>
        <w:rPr>
          <w:rFonts w:ascii="Times New Roman" w:hAnsi="Times New Roman" w:cs="Times New Roman"/>
        </w:rPr>
      </w:pPr>
      <w:r w:rsidRPr="006049B6">
        <w:rPr>
          <w:rFonts w:ascii="Times New Roman" w:hAnsi="Times New Roman" w:cs="Times New Roman"/>
        </w:rPr>
        <w:t>For example, i</w:t>
      </w:r>
      <w:r w:rsidR="00B45BA9" w:rsidRPr="006049B6">
        <w:rPr>
          <w:rFonts w:ascii="Times New Roman" w:hAnsi="Times New Roman" w:cs="Times New Roman"/>
        </w:rPr>
        <w:t xml:space="preserve">n the case of this former employee of Ignite Visibility compromise was not reached, due to avoidance of the issue and competition, no accommodation and minimal collaboration lead to him leaving </w:t>
      </w:r>
      <w:r w:rsidR="00B45BA9" w:rsidRPr="006049B6">
        <w:rPr>
          <w:rFonts w:ascii="Times New Roman" w:hAnsi="Times New Roman" w:cs="Times New Roman"/>
          <w:i/>
          <w:iCs/>
          <w:color w:val="000000"/>
          <w:sz w:val="24"/>
          <w:szCs w:val="24"/>
          <w:shd w:val="clear" w:color="auto" w:fill="FFFFFF"/>
        </w:rPr>
        <w:t>(Anonymous, 2020)</w:t>
      </w:r>
    </w:p>
    <w:p w:rsidR="00B45BA9" w:rsidRPr="006049B6" w:rsidRDefault="00B45BA9" w:rsidP="00B45BA9">
      <w:pPr>
        <w:rPr>
          <w:rFonts w:ascii="Times New Roman" w:hAnsi="Times New Roman" w:cs="Times New Roman"/>
          <w:i/>
          <w:iCs/>
          <w:sz w:val="20"/>
          <w:szCs w:val="20"/>
        </w:rPr>
      </w:pPr>
      <w:r w:rsidRPr="006049B6">
        <w:rPr>
          <w:rFonts w:ascii="Times New Roman" w:hAnsi="Times New Roman" w:cs="Times New Roman"/>
          <w:i/>
          <w:iCs/>
          <w:sz w:val="20"/>
          <w:szCs w:val="20"/>
        </w:rPr>
        <w:t>“- Lack of structure or accountability in the leadership team. - When things go wrong, there's more finger-pointing than there is understanding or solution-oriented action, both top-down and laterally. - Obvious favouritism in promotions, account assignment, and training opportunities. - There's an obsessive emphasis on "inherent talent", resulting in many people and opportunities being overlooked. Goes hand in hand with the favouritism in a bad way. - Lack of support for employees who raise their hands and ask for it. - General cattiness between the departments and even among teams. There's a fair amount of internal competition, which works for some people and really doesn't for others. - Lots of knee-jerk reactions from management that makes navigating rules and policies an ongoing challenge.</w:t>
      </w:r>
    </w:p>
    <w:p w:rsidR="00B45BA9" w:rsidRPr="006049B6" w:rsidRDefault="00B45BA9" w:rsidP="00B45BA9">
      <w:pPr>
        <w:rPr>
          <w:rFonts w:ascii="Times New Roman" w:hAnsi="Times New Roman" w:cs="Times New Roman"/>
          <w:i/>
          <w:iCs/>
          <w:sz w:val="20"/>
          <w:szCs w:val="20"/>
        </w:rPr>
      </w:pPr>
      <w:r w:rsidRPr="006049B6">
        <w:rPr>
          <w:rFonts w:ascii="Times New Roman" w:hAnsi="Times New Roman" w:cs="Times New Roman"/>
          <w:i/>
          <w:iCs/>
          <w:sz w:val="20"/>
          <w:szCs w:val="20"/>
        </w:rPr>
        <w:t>Advice to Management</w:t>
      </w:r>
    </w:p>
    <w:p w:rsidR="00B45BA9" w:rsidRPr="006049B6" w:rsidRDefault="00B45BA9" w:rsidP="00B45BA9">
      <w:pPr>
        <w:rPr>
          <w:rFonts w:ascii="Times New Roman" w:hAnsi="Times New Roman" w:cs="Times New Roman"/>
          <w:i/>
          <w:iCs/>
          <w:sz w:val="20"/>
          <w:szCs w:val="20"/>
        </w:rPr>
      </w:pPr>
      <w:r w:rsidRPr="006049B6">
        <w:rPr>
          <w:rFonts w:ascii="Times New Roman" w:hAnsi="Times New Roman" w:cs="Times New Roman"/>
          <w:i/>
          <w:iCs/>
          <w:sz w:val="20"/>
          <w:szCs w:val="20"/>
        </w:rPr>
        <w:lastRenderedPageBreak/>
        <w:t>Listen to the people who've shown that they care more about the company and the people than they do about themselves. Sometimes, it's nice to chase a vision, but work with what you have instead of trying to force square pegs into round holes.”</w:t>
      </w:r>
    </w:p>
    <w:p w:rsidR="0080066B" w:rsidRPr="006049B6" w:rsidRDefault="003258F5" w:rsidP="007B74CF">
      <w:pPr>
        <w:pStyle w:val="Heading1"/>
        <w:rPr>
          <w:rFonts w:ascii="Times New Roman" w:hAnsi="Times New Roman" w:cs="Times New Roman"/>
        </w:rPr>
      </w:pPr>
      <w:bookmarkStart w:id="6" w:name="_5._Successful_team"/>
      <w:bookmarkEnd w:id="6"/>
      <w:r w:rsidRPr="006049B6">
        <w:rPr>
          <w:rFonts w:ascii="Times New Roman" w:hAnsi="Times New Roman" w:cs="Times New Roman"/>
        </w:rPr>
        <w:t>5.</w:t>
      </w:r>
      <w:r w:rsidR="0080066B" w:rsidRPr="006049B6">
        <w:rPr>
          <w:rFonts w:ascii="Times New Roman" w:hAnsi="Times New Roman" w:cs="Times New Roman"/>
        </w:rPr>
        <w:t xml:space="preserve"> Successful team development</w:t>
      </w:r>
    </w:p>
    <w:p w:rsidR="00A11B90" w:rsidRPr="006049B6" w:rsidRDefault="00E66B7D" w:rsidP="00A11B90">
      <w:pPr>
        <w:rPr>
          <w:rFonts w:ascii="Times New Roman" w:hAnsi="Times New Roman" w:cs="Times New Roman"/>
        </w:rPr>
      </w:pPr>
      <w:r>
        <w:rPr>
          <w:rFonts w:ascii="Times New Roman" w:hAnsi="Times New Roman" w:cs="Times New Roman"/>
          <w:i/>
          <w:iCs/>
          <w:noProof/>
          <w:sz w:val="20"/>
          <w:szCs w:val="20"/>
          <w:lang w:eastAsia="en-GB"/>
        </w:rPr>
        <w:drawing>
          <wp:anchor distT="0" distB="0" distL="114300" distR="114300" simplePos="0" relativeHeight="251660800" behindDoc="0" locked="0" layoutInCell="1" allowOverlap="1">
            <wp:simplePos x="0" y="0"/>
            <wp:positionH relativeFrom="column">
              <wp:posOffset>4410075</wp:posOffset>
            </wp:positionH>
            <wp:positionV relativeFrom="paragraph">
              <wp:posOffset>3007995</wp:posOffset>
            </wp:positionV>
            <wp:extent cx="1219200" cy="152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19200" cy="152400"/>
                    </a:xfrm>
                    <a:prstGeom prst="rect">
                      <a:avLst/>
                    </a:prstGeom>
                    <a:noFill/>
                    <a:ln>
                      <a:noFill/>
                    </a:ln>
                  </pic:spPr>
                </pic:pic>
              </a:graphicData>
            </a:graphic>
          </wp:anchor>
        </w:drawing>
      </w:r>
      <w:r w:rsidR="00A11B90" w:rsidRPr="006049B6">
        <w:rPr>
          <w:rFonts w:ascii="Times New Roman" w:hAnsi="Times New Roman" w:cs="Times New Roman"/>
          <w:noProof/>
          <w:sz w:val="24"/>
          <w:szCs w:val="24"/>
          <w:lang w:eastAsia="en-GB"/>
        </w:rPr>
        <w:drawing>
          <wp:inline distT="0" distB="0" distL="0" distR="0">
            <wp:extent cx="5724525" cy="32194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24525" cy="3219450"/>
                    </a:xfrm>
                    <a:prstGeom prst="rect">
                      <a:avLst/>
                    </a:prstGeom>
                    <a:noFill/>
                    <a:ln>
                      <a:noFill/>
                    </a:ln>
                  </pic:spPr>
                </pic:pic>
              </a:graphicData>
            </a:graphic>
          </wp:inline>
        </w:drawing>
      </w:r>
    </w:p>
    <w:p w:rsidR="0080066B" w:rsidRPr="006049B6" w:rsidRDefault="0080066B" w:rsidP="0080066B">
      <w:pPr>
        <w:rPr>
          <w:rFonts w:ascii="Times New Roman" w:hAnsi="Times New Roman" w:cs="Times New Roman"/>
          <w:sz w:val="24"/>
          <w:szCs w:val="24"/>
        </w:rPr>
      </w:pPr>
      <w:r w:rsidRPr="006049B6">
        <w:rPr>
          <w:rFonts w:ascii="Times New Roman" w:hAnsi="Times New Roman" w:cs="Times New Roman"/>
          <w:sz w:val="24"/>
          <w:szCs w:val="24"/>
        </w:rPr>
        <w:t xml:space="preserve">Team work is grounded in communication. As we have seen with Bruce Tuckman’s 5 easily identifiable stages of a team’s development, individual team members can overlap stages and stunt growth. It is easy to identify this in Ignite Visibility (I.V.) as it is a small company and employee’s habits can be analysed deeper by management and more time spent on developing a successful team based on Belbin’s team roles. It is a team leader’s job to make sure his team have all the tools to develop easily. </w:t>
      </w:r>
    </w:p>
    <w:p w:rsidR="006049B6" w:rsidRPr="006049B6" w:rsidRDefault="006049B6" w:rsidP="0080066B">
      <w:pPr>
        <w:rPr>
          <w:rFonts w:ascii="Times New Roman" w:hAnsi="Times New Roman" w:cs="Times New Roman"/>
          <w:sz w:val="24"/>
          <w:szCs w:val="24"/>
        </w:rPr>
      </w:pPr>
    </w:p>
    <w:p w:rsidR="0080066B" w:rsidRPr="006049B6" w:rsidRDefault="0080066B" w:rsidP="0080066B">
      <w:pPr>
        <w:rPr>
          <w:rFonts w:ascii="Times New Roman" w:hAnsi="Times New Roman" w:cs="Times New Roman"/>
          <w:sz w:val="24"/>
          <w:szCs w:val="24"/>
        </w:rPr>
      </w:pPr>
      <w:r w:rsidRPr="006049B6">
        <w:rPr>
          <w:rFonts w:ascii="Times New Roman" w:hAnsi="Times New Roman" w:cs="Times New Roman"/>
          <w:sz w:val="24"/>
          <w:szCs w:val="24"/>
        </w:rPr>
        <w:t xml:space="preserve">To ensure a team develops well they must respect these 8 steps for a strong starting base from which to grow. </w:t>
      </w:r>
      <w:r w:rsidRPr="006049B6">
        <w:rPr>
          <w:rFonts w:ascii="Times New Roman" w:hAnsi="Times New Roman" w:cs="Times New Roman"/>
          <w:i/>
          <w:iCs/>
          <w:sz w:val="24"/>
          <w:szCs w:val="24"/>
        </w:rPr>
        <w:t>(Watkins, 2020)</w:t>
      </w:r>
    </w:p>
    <w:p w:rsidR="0080066B" w:rsidRPr="006049B6" w:rsidRDefault="0080066B" w:rsidP="0080066B">
      <w:pPr>
        <w:rPr>
          <w:rFonts w:ascii="Times New Roman" w:hAnsi="Times New Roman" w:cs="Times New Roman"/>
          <w:sz w:val="24"/>
          <w:szCs w:val="24"/>
        </w:rPr>
      </w:pPr>
      <w:r w:rsidRPr="006049B6">
        <w:rPr>
          <w:rFonts w:ascii="Times New Roman" w:hAnsi="Times New Roman" w:cs="Times New Roman"/>
          <w:b/>
          <w:i/>
          <w:sz w:val="24"/>
          <w:szCs w:val="24"/>
          <w:u w:val="single"/>
        </w:rPr>
        <w:t>Understand responsibilities;</w:t>
      </w:r>
      <w:r w:rsidRPr="006049B6">
        <w:rPr>
          <w:rFonts w:ascii="Times New Roman" w:hAnsi="Times New Roman" w:cs="Times New Roman"/>
          <w:sz w:val="24"/>
          <w:szCs w:val="24"/>
        </w:rPr>
        <w:t xml:space="preserve"> team leaders must set clear objectives and affirm which process is best used to achieve them, this helps streamline a team’s work load and helps with time and quality for any task.</w:t>
      </w:r>
    </w:p>
    <w:p w:rsidR="0080066B" w:rsidRPr="006049B6" w:rsidRDefault="0080066B" w:rsidP="0080066B">
      <w:pPr>
        <w:rPr>
          <w:rFonts w:ascii="Times New Roman" w:hAnsi="Times New Roman" w:cs="Times New Roman"/>
          <w:sz w:val="24"/>
          <w:szCs w:val="24"/>
        </w:rPr>
      </w:pPr>
      <w:r w:rsidRPr="006049B6">
        <w:rPr>
          <w:rFonts w:ascii="Times New Roman" w:hAnsi="Times New Roman" w:cs="Times New Roman"/>
          <w:b/>
          <w:i/>
          <w:sz w:val="24"/>
          <w:szCs w:val="24"/>
          <w:u w:val="single"/>
        </w:rPr>
        <w:t>Have common goals;</w:t>
      </w:r>
      <w:r w:rsidRPr="006049B6">
        <w:rPr>
          <w:rFonts w:ascii="Times New Roman" w:hAnsi="Times New Roman" w:cs="Times New Roman"/>
          <w:sz w:val="24"/>
          <w:szCs w:val="24"/>
        </w:rPr>
        <w:t xml:space="preserve"> team leaders should set objectives in a way that requires team cooperation. By solving a common issue, two or more members of a team develop a relationship of trust towards each other and that means their goals will be shared and so their work development will be quicker and their team roles more easily defined. </w:t>
      </w:r>
    </w:p>
    <w:p w:rsidR="0080066B" w:rsidRPr="006049B6" w:rsidRDefault="0080066B" w:rsidP="0080066B">
      <w:pPr>
        <w:rPr>
          <w:rFonts w:ascii="Times New Roman" w:hAnsi="Times New Roman" w:cs="Times New Roman"/>
          <w:sz w:val="24"/>
          <w:szCs w:val="24"/>
        </w:rPr>
      </w:pPr>
      <w:r w:rsidRPr="006049B6">
        <w:rPr>
          <w:rFonts w:ascii="Times New Roman" w:hAnsi="Times New Roman" w:cs="Times New Roman"/>
          <w:b/>
          <w:i/>
          <w:sz w:val="24"/>
          <w:szCs w:val="24"/>
          <w:u w:val="single"/>
        </w:rPr>
        <w:t>Deal with change;</w:t>
      </w:r>
      <w:r w:rsidRPr="006049B6">
        <w:rPr>
          <w:rFonts w:ascii="Times New Roman" w:hAnsi="Times New Roman" w:cs="Times New Roman"/>
          <w:sz w:val="24"/>
          <w:szCs w:val="24"/>
        </w:rPr>
        <w:t xml:space="preserve"> change is good for any of us, but it is vital to be prepared for any scenario, including the worst, following this change and plan ahead to keep the developing team in their stride, so they can carry on in spite of the changes. </w:t>
      </w:r>
    </w:p>
    <w:p w:rsidR="0080066B" w:rsidRPr="006049B6" w:rsidRDefault="0080066B" w:rsidP="0080066B">
      <w:pPr>
        <w:rPr>
          <w:rFonts w:ascii="Times New Roman" w:hAnsi="Times New Roman" w:cs="Times New Roman"/>
          <w:sz w:val="24"/>
          <w:szCs w:val="24"/>
        </w:rPr>
      </w:pPr>
      <w:r w:rsidRPr="006049B6">
        <w:rPr>
          <w:rFonts w:ascii="Times New Roman" w:hAnsi="Times New Roman" w:cs="Times New Roman"/>
          <w:b/>
          <w:i/>
          <w:sz w:val="24"/>
          <w:szCs w:val="24"/>
          <w:u w:val="single"/>
        </w:rPr>
        <w:lastRenderedPageBreak/>
        <w:t>Deal with conflict;</w:t>
      </w:r>
      <w:r w:rsidRPr="006049B6">
        <w:rPr>
          <w:rFonts w:ascii="Times New Roman" w:hAnsi="Times New Roman" w:cs="Times New Roman"/>
          <w:sz w:val="24"/>
          <w:szCs w:val="24"/>
        </w:rPr>
        <w:t xml:space="preserve"> it is vital to deal with conflict as early as possible. </w:t>
      </w:r>
      <w:r w:rsidR="006049B6" w:rsidRPr="006049B6">
        <w:rPr>
          <w:rFonts w:ascii="Times New Roman" w:hAnsi="Times New Roman" w:cs="Times New Roman"/>
          <w:sz w:val="24"/>
          <w:szCs w:val="24"/>
        </w:rPr>
        <w:t>However,</w:t>
      </w:r>
      <w:r w:rsidRPr="006049B6">
        <w:rPr>
          <w:rFonts w:ascii="Times New Roman" w:hAnsi="Times New Roman" w:cs="Times New Roman"/>
          <w:sz w:val="24"/>
          <w:szCs w:val="24"/>
        </w:rPr>
        <w:t xml:space="preserve"> no conflict can be solved without both parties listening to their view points, acknowledge them and respond with value as opposed to maliciously. One can plan only for these 4 steps during a disagreement as it is mostly unpredictable, but it is key to stop the conflict happening again in the future, after getting to the bottom of it.</w:t>
      </w:r>
      <w:r w:rsidR="006D6571">
        <w:rPr>
          <w:rFonts w:ascii="Times New Roman" w:hAnsi="Times New Roman" w:cs="Times New Roman"/>
          <w:sz w:val="24"/>
          <w:szCs w:val="24"/>
        </w:rPr>
        <w:t xml:space="preserve"> (</w:t>
      </w:r>
      <w:r w:rsidR="006D6571" w:rsidRPr="006049B6">
        <w:rPr>
          <w:rFonts w:ascii="Times New Roman" w:hAnsi="Times New Roman" w:cs="Times New Roman"/>
          <w:sz w:val="24"/>
          <w:szCs w:val="24"/>
        </w:rPr>
        <w:t>Leitch, C. 2016</w:t>
      </w:r>
      <w:r w:rsidR="006D6571">
        <w:rPr>
          <w:rFonts w:ascii="Times New Roman" w:hAnsi="Times New Roman" w:cs="Times New Roman"/>
          <w:sz w:val="24"/>
          <w:szCs w:val="24"/>
        </w:rPr>
        <w:t>)</w:t>
      </w:r>
    </w:p>
    <w:p w:rsidR="00A11B90" w:rsidRPr="006049B6" w:rsidRDefault="00A11B90" w:rsidP="0080066B">
      <w:pPr>
        <w:rPr>
          <w:rFonts w:ascii="Times New Roman" w:hAnsi="Times New Roman" w:cs="Times New Roman"/>
          <w:sz w:val="24"/>
          <w:szCs w:val="24"/>
        </w:rPr>
      </w:pPr>
      <w:r w:rsidRPr="006049B6">
        <w:rPr>
          <w:rFonts w:ascii="Times New Roman" w:hAnsi="Times New Roman" w:cs="Times New Roman"/>
          <w:noProof/>
          <w:lang w:eastAsia="en-GB"/>
        </w:rPr>
        <w:drawing>
          <wp:inline distT="0" distB="0" distL="0" distR="0">
            <wp:extent cx="5731510" cy="320738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31510" cy="3207385"/>
                    </a:xfrm>
                    <a:prstGeom prst="rect">
                      <a:avLst/>
                    </a:prstGeom>
                    <a:noFill/>
                    <a:ln>
                      <a:noFill/>
                    </a:ln>
                  </pic:spPr>
                </pic:pic>
              </a:graphicData>
            </a:graphic>
          </wp:inline>
        </w:drawing>
      </w:r>
    </w:p>
    <w:p w:rsidR="0080066B" w:rsidRPr="006049B6" w:rsidRDefault="0080066B" w:rsidP="0080066B">
      <w:pPr>
        <w:rPr>
          <w:rFonts w:ascii="Times New Roman" w:hAnsi="Times New Roman" w:cs="Times New Roman"/>
          <w:sz w:val="24"/>
          <w:szCs w:val="24"/>
        </w:rPr>
      </w:pPr>
      <w:r w:rsidRPr="006049B6">
        <w:rPr>
          <w:rFonts w:ascii="Times New Roman" w:hAnsi="Times New Roman" w:cs="Times New Roman"/>
          <w:b/>
          <w:i/>
          <w:sz w:val="24"/>
          <w:szCs w:val="24"/>
          <w:u w:val="single"/>
        </w:rPr>
        <w:t>Share team information;</w:t>
      </w:r>
      <w:r w:rsidRPr="006049B6">
        <w:rPr>
          <w:rFonts w:ascii="Times New Roman" w:hAnsi="Times New Roman" w:cs="Times New Roman"/>
          <w:sz w:val="24"/>
          <w:szCs w:val="24"/>
        </w:rPr>
        <w:t xml:space="preserve"> make sure team members don’t find out important information which concerns them from a source different then their higher ups, as it builds massive mistrust and insecurity, which stop an individual’s development. An effective way to measure development here is to apply Belbin’s team roles theory and make sure team members are sticking to their roles strictly.</w:t>
      </w:r>
    </w:p>
    <w:p w:rsidR="0080066B" w:rsidRPr="006049B6" w:rsidRDefault="0080066B" w:rsidP="0080066B">
      <w:pPr>
        <w:rPr>
          <w:rFonts w:ascii="Times New Roman" w:hAnsi="Times New Roman" w:cs="Times New Roman"/>
          <w:sz w:val="24"/>
          <w:szCs w:val="24"/>
        </w:rPr>
      </w:pPr>
      <w:r w:rsidRPr="006049B6">
        <w:rPr>
          <w:rFonts w:ascii="Times New Roman" w:hAnsi="Times New Roman" w:cs="Times New Roman"/>
          <w:b/>
          <w:i/>
          <w:sz w:val="24"/>
          <w:szCs w:val="24"/>
          <w:u w:val="single"/>
        </w:rPr>
        <w:t>Share ideas;</w:t>
      </w:r>
      <w:r w:rsidRPr="006049B6">
        <w:rPr>
          <w:rFonts w:ascii="Times New Roman" w:hAnsi="Times New Roman" w:cs="Times New Roman"/>
          <w:sz w:val="24"/>
          <w:szCs w:val="24"/>
        </w:rPr>
        <w:t xml:space="preserve"> Innovation may seem unnecessary sometimes; however in the case of a developing team, it is vital in order for them to keep developing. In order for this to be facilitated, team leaders must instruct the members on how to communicate with each other, what their role is and how to put forward a new idea without upsetting the already established processes.</w:t>
      </w:r>
    </w:p>
    <w:p w:rsidR="0080066B" w:rsidRPr="006049B6" w:rsidRDefault="0080066B" w:rsidP="0080066B">
      <w:pPr>
        <w:rPr>
          <w:rFonts w:ascii="Times New Roman" w:hAnsi="Times New Roman" w:cs="Times New Roman"/>
          <w:sz w:val="24"/>
          <w:szCs w:val="24"/>
        </w:rPr>
      </w:pPr>
      <w:r w:rsidRPr="006049B6">
        <w:rPr>
          <w:rFonts w:ascii="Times New Roman" w:hAnsi="Times New Roman" w:cs="Times New Roman"/>
          <w:b/>
          <w:i/>
          <w:sz w:val="24"/>
          <w:szCs w:val="24"/>
          <w:u w:val="single"/>
        </w:rPr>
        <w:t>Develop trust;</w:t>
      </w:r>
      <w:r w:rsidRPr="006049B6">
        <w:rPr>
          <w:rFonts w:ascii="Times New Roman" w:hAnsi="Times New Roman" w:cs="Times New Roman"/>
          <w:sz w:val="24"/>
          <w:szCs w:val="24"/>
        </w:rPr>
        <w:t xml:space="preserve"> all of the above leads to a feeling of camaraderie, which ensures the development of the team, as members focus their entire mind capacity on the task in hand and not watching their back for any back-stabbing colleagues. The morality of the people on your team can be influenced, but are more of an initial recruitment problem.</w:t>
      </w:r>
    </w:p>
    <w:p w:rsidR="0080066B" w:rsidRPr="006049B6" w:rsidRDefault="0080066B" w:rsidP="0080066B">
      <w:pPr>
        <w:rPr>
          <w:rFonts w:ascii="Times New Roman" w:hAnsi="Times New Roman" w:cs="Times New Roman"/>
          <w:sz w:val="24"/>
          <w:szCs w:val="24"/>
        </w:rPr>
      </w:pPr>
      <w:r w:rsidRPr="006049B6">
        <w:rPr>
          <w:rFonts w:ascii="Times New Roman" w:hAnsi="Times New Roman" w:cs="Times New Roman"/>
          <w:b/>
          <w:i/>
          <w:sz w:val="24"/>
          <w:szCs w:val="24"/>
          <w:u w:val="single"/>
        </w:rPr>
        <w:t xml:space="preserve">Socialise; </w:t>
      </w:r>
      <w:r w:rsidRPr="006049B6">
        <w:rPr>
          <w:rFonts w:ascii="Times New Roman" w:hAnsi="Times New Roman" w:cs="Times New Roman"/>
          <w:sz w:val="24"/>
          <w:szCs w:val="24"/>
        </w:rPr>
        <w:t>In order to maintain the trust in office, some people need to get to know their colleagues outside of their work environment in order to later, thrive in it. This is encouraged as long as it does not interfere with work communication.</w:t>
      </w:r>
    </w:p>
    <w:p w:rsidR="0080066B" w:rsidRPr="006049B6" w:rsidRDefault="0080066B" w:rsidP="0080066B">
      <w:pPr>
        <w:rPr>
          <w:rFonts w:ascii="Times New Roman" w:hAnsi="Times New Roman" w:cs="Times New Roman"/>
          <w:sz w:val="24"/>
          <w:szCs w:val="24"/>
        </w:rPr>
      </w:pPr>
    </w:p>
    <w:p w:rsidR="0080066B" w:rsidRPr="006049B6" w:rsidRDefault="0080066B" w:rsidP="007B74CF">
      <w:pPr>
        <w:pStyle w:val="Heading1"/>
        <w:rPr>
          <w:rFonts w:ascii="Times New Roman" w:hAnsi="Times New Roman" w:cs="Times New Roman"/>
        </w:rPr>
      </w:pPr>
      <w:bookmarkStart w:id="7" w:name="_Conclusion:"/>
      <w:bookmarkEnd w:id="7"/>
      <w:r w:rsidRPr="006049B6">
        <w:rPr>
          <w:rFonts w:ascii="Times New Roman" w:hAnsi="Times New Roman" w:cs="Times New Roman"/>
        </w:rPr>
        <w:lastRenderedPageBreak/>
        <w:t xml:space="preserve"> Conclusion:</w:t>
      </w:r>
    </w:p>
    <w:p w:rsidR="0080066B" w:rsidRPr="006049B6" w:rsidRDefault="0080066B" w:rsidP="0080066B">
      <w:pPr>
        <w:rPr>
          <w:rFonts w:ascii="Times New Roman" w:hAnsi="Times New Roman" w:cs="Times New Roman"/>
          <w:sz w:val="24"/>
          <w:szCs w:val="24"/>
        </w:rPr>
      </w:pPr>
      <w:r w:rsidRPr="006049B6">
        <w:rPr>
          <w:rFonts w:ascii="Times New Roman" w:hAnsi="Times New Roman" w:cs="Times New Roman"/>
          <w:sz w:val="24"/>
          <w:szCs w:val="24"/>
        </w:rPr>
        <w:t>In conclusion we have shown you all the main theories relating to group dynamics, team working, communication and supplied examples of these in real life practice through the company Ignite Visibility.</w:t>
      </w:r>
    </w:p>
    <w:p w:rsidR="00D14B77" w:rsidRDefault="003213B8" w:rsidP="00D14B77">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724525" cy="32956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24525" cy="3295650"/>
                    </a:xfrm>
                    <a:prstGeom prst="rect">
                      <a:avLst/>
                    </a:prstGeom>
                    <a:noFill/>
                    <a:ln>
                      <a:noFill/>
                    </a:ln>
                  </pic:spPr>
                </pic:pic>
              </a:graphicData>
            </a:graphic>
          </wp:inline>
        </w:drawing>
      </w:r>
    </w:p>
    <w:p w:rsidR="0080066B" w:rsidRDefault="0080066B" w:rsidP="0080066B">
      <w:pPr>
        <w:rPr>
          <w:rFonts w:ascii="Times New Roman" w:hAnsi="Times New Roman" w:cs="Times New Roman"/>
          <w:sz w:val="24"/>
          <w:szCs w:val="24"/>
        </w:rPr>
      </w:pPr>
      <w:bookmarkStart w:id="8" w:name="_References:"/>
      <w:bookmarkEnd w:id="8"/>
    </w:p>
    <w:p w:rsidR="0080066B" w:rsidRDefault="0080066B" w:rsidP="007B74CF">
      <w:pPr>
        <w:pStyle w:val="Heading1"/>
      </w:pPr>
      <w:r>
        <w:t>References:</w:t>
      </w:r>
    </w:p>
    <w:p w:rsidR="00AF09FD" w:rsidRDefault="00B45BA9" w:rsidP="00B45BA9">
      <w:pPr>
        <w:rPr>
          <w:rFonts w:ascii="Times New Roman" w:hAnsi="Times New Roman" w:cs="Times New Roman"/>
          <w:sz w:val="24"/>
          <w:szCs w:val="24"/>
        </w:rPr>
      </w:pPr>
      <w:r w:rsidRPr="006049B6">
        <w:rPr>
          <w:rFonts w:ascii="Times New Roman" w:hAnsi="Times New Roman" w:cs="Times New Roman"/>
          <w:sz w:val="24"/>
          <w:szCs w:val="24"/>
        </w:rPr>
        <w:t>Anonymous, E., 2020. I Worked At Ignite Visibility Full-Time For More Than 3 Years. [online] Glassdoor.co.uk. Available at: &lt;https://www.glassdoor.co.uk/Reviews/Ignite-Visibility-Reviews-E928199.htm&gt; [Accessed 15 April 2020].</w:t>
      </w:r>
    </w:p>
    <w:p w:rsidR="00AF09FD" w:rsidRDefault="00AF09FD" w:rsidP="00B45BA9">
      <w:pPr>
        <w:rPr>
          <w:rFonts w:ascii="Times New Roman" w:hAnsi="Times New Roman" w:cs="Times New Roman"/>
          <w:sz w:val="24"/>
          <w:szCs w:val="24"/>
        </w:rPr>
      </w:pPr>
      <w:r w:rsidRPr="006049B6">
        <w:rPr>
          <w:rFonts w:ascii="Times New Roman" w:hAnsi="Times New Roman" w:cs="Times New Roman"/>
          <w:sz w:val="24"/>
          <w:szCs w:val="24"/>
        </w:rPr>
        <w:t>Belbin Associates, 2020. </w:t>
      </w:r>
      <w:r w:rsidRPr="006049B6">
        <w:rPr>
          <w:rFonts w:ascii="Times New Roman" w:hAnsi="Times New Roman" w:cs="Times New Roman"/>
          <w:i/>
          <w:iCs/>
          <w:sz w:val="24"/>
          <w:szCs w:val="24"/>
        </w:rPr>
        <w:t>The Nine Belbin Team Roles</w:t>
      </w:r>
      <w:r w:rsidRPr="006049B6">
        <w:rPr>
          <w:rFonts w:ascii="Times New Roman" w:hAnsi="Times New Roman" w:cs="Times New Roman"/>
          <w:sz w:val="24"/>
          <w:szCs w:val="24"/>
        </w:rPr>
        <w:t>. [online] Belbin.com. Available at: &lt;https://www.belbin.com/about/belbin-team-roles/&gt; [Accessed 4 April 2020].</w:t>
      </w:r>
    </w:p>
    <w:p w:rsidR="009727BE" w:rsidRPr="009727BE" w:rsidRDefault="009727BE" w:rsidP="009727BE">
      <w:pPr>
        <w:rPr>
          <w:rFonts w:ascii="Times New Roman" w:hAnsi="Times New Roman" w:cs="Times New Roman"/>
          <w:sz w:val="24"/>
          <w:szCs w:val="24"/>
        </w:rPr>
      </w:pPr>
      <w:r w:rsidRPr="009727BE">
        <w:rPr>
          <w:rFonts w:ascii="Times New Roman" w:hAnsi="Times New Roman" w:cs="Times New Roman"/>
          <w:sz w:val="24"/>
          <w:szCs w:val="24"/>
        </w:rPr>
        <w:t>12manage (2020) WHAT ARE THE BELBIN TEAM ROLES? D</w:t>
      </w:r>
      <w:r>
        <w:rPr>
          <w:rFonts w:ascii="Times New Roman" w:hAnsi="Times New Roman" w:cs="Times New Roman"/>
          <w:sz w:val="24"/>
          <w:szCs w:val="24"/>
        </w:rPr>
        <w:t>ESCRIPTION [Online] Avail</w:t>
      </w:r>
      <w:r w:rsidRPr="009727BE">
        <w:rPr>
          <w:rFonts w:ascii="Times New Roman" w:hAnsi="Times New Roman" w:cs="Times New Roman"/>
          <w:sz w:val="24"/>
          <w:szCs w:val="24"/>
        </w:rPr>
        <w:t>able at: https://www.belbin.com/about/why-use-belbin/ (Accessed: 28 April 2020)</w:t>
      </w:r>
    </w:p>
    <w:p w:rsidR="009727BE" w:rsidRPr="009727BE" w:rsidRDefault="009727BE" w:rsidP="009727BE">
      <w:pPr>
        <w:rPr>
          <w:rFonts w:ascii="Times New Roman" w:hAnsi="Times New Roman" w:cs="Times New Roman"/>
          <w:sz w:val="24"/>
          <w:szCs w:val="24"/>
        </w:rPr>
      </w:pPr>
      <w:r w:rsidRPr="009727BE">
        <w:rPr>
          <w:rFonts w:ascii="Times New Roman" w:hAnsi="Times New Roman" w:cs="Times New Roman"/>
          <w:sz w:val="24"/>
          <w:szCs w:val="24"/>
        </w:rPr>
        <w:t>Belbin Associates (2020) The Nine Belbin Team Roles [Online] Available at: https://www.- belbin.com/about/belbin-team-roles/ (Accessed: 25 April 2020)</w:t>
      </w:r>
    </w:p>
    <w:p w:rsidR="009727BE" w:rsidRPr="009727BE" w:rsidRDefault="009727BE" w:rsidP="009727BE">
      <w:pPr>
        <w:rPr>
          <w:rFonts w:ascii="Times New Roman" w:hAnsi="Times New Roman" w:cs="Times New Roman"/>
          <w:sz w:val="24"/>
          <w:szCs w:val="24"/>
        </w:rPr>
      </w:pPr>
      <w:r w:rsidRPr="009727BE">
        <w:rPr>
          <w:rFonts w:ascii="Times New Roman" w:hAnsi="Times New Roman" w:cs="Times New Roman"/>
          <w:sz w:val="24"/>
          <w:szCs w:val="24"/>
        </w:rPr>
        <w:t>Belbin Associates (2020) Why Use Belbin Team Roles? [Online] Available at: https:// www.belbin.com/about/why-use-belbin/ (Accessed: 26 April 2020)</w:t>
      </w:r>
    </w:p>
    <w:p w:rsidR="009727BE" w:rsidRPr="009727BE" w:rsidRDefault="009727BE" w:rsidP="009727BE">
      <w:pPr>
        <w:rPr>
          <w:rFonts w:ascii="Times New Roman" w:hAnsi="Times New Roman" w:cs="Times New Roman"/>
          <w:sz w:val="24"/>
          <w:szCs w:val="24"/>
        </w:rPr>
      </w:pPr>
    </w:p>
    <w:p w:rsidR="009727BE" w:rsidRPr="009727BE" w:rsidRDefault="009727BE" w:rsidP="009727BE">
      <w:pPr>
        <w:rPr>
          <w:rFonts w:ascii="Times New Roman" w:hAnsi="Times New Roman" w:cs="Times New Roman"/>
          <w:sz w:val="24"/>
          <w:szCs w:val="24"/>
        </w:rPr>
      </w:pPr>
      <w:r w:rsidRPr="009727BE">
        <w:rPr>
          <w:rFonts w:ascii="Times New Roman" w:hAnsi="Times New Roman" w:cs="Times New Roman"/>
          <w:sz w:val="24"/>
          <w:szCs w:val="24"/>
        </w:rPr>
        <w:lastRenderedPageBreak/>
        <w:t>Belbin, M. (2003) Management Teams – Why They Succeed or Fail-Second Edition [On- line] Available at: https://www.businesscoaching.co.uk/files/belbin_team_role_theo- ries.pdf (Accessed: 26 April 2020)</w:t>
      </w:r>
    </w:p>
    <w:p w:rsidR="0080066B" w:rsidRPr="006049B6" w:rsidRDefault="0080066B" w:rsidP="0080066B">
      <w:pPr>
        <w:rPr>
          <w:rFonts w:ascii="Times New Roman" w:hAnsi="Times New Roman" w:cs="Times New Roman"/>
          <w:sz w:val="24"/>
          <w:szCs w:val="24"/>
        </w:rPr>
      </w:pPr>
      <w:r w:rsidRPr="006049B6">
        <w:rPr>
          <w:rFonts w:ascii="Times New Roman" w:hAnsi="Times New Roman" w:cs="Times New Roman"/>
          <w:sz w:val="24"/>
          <w:szCs w:val="24"/>
        </w:rPr>
        <w:t xml:space="preserve">Leitch, C. (2016). </w:t>
      </w:r>
      <w:hyperlink r:id="rId20" w:history="1">
        <w:r w:rsidRPr="006049B6">
          <w:rPr>
            <w:rStyle w:val="Hyperlink"/>
            <w:rFonts w:ascii="Times New Roman" w:hAnsi="Times New Roman" w:cs="Times New Roman"/>
            <w:sz w:val="24"/>
            <w:szCs w:val="24"/>
          </w:rPr>
          <w:t>https://www.careeraddict.com</w:t>
        </w:r>
      </w:hyperlink>
    </w:p>
    <w:p w:rsidR="006049B6" w:rsidRDefault="006049B6" w:rsidP="0080066B">
      <w:pPr>
        <w:rPr>
          <w:rFonts w:ascii="Times New Roman" w:hAnsi="Times New Roman" w:cs="Times New Roman"/>
          <w:sz w:val="24"/>
          <w:szCs w:val="24"/>
        </w:rPr>
      </w:pPr>
      <w:r w:rsidRPr="006049B6">
        <w:rPr>
          <w:rFonts w:ascii="Times New Roman" w:hAnsi="Times New Roman" w:cs="Times New Roman"/>
          <w:sz w:val="24"/>
          <w:szCs w:val="24"/>
        </w:rPr>
        <w:t>Lincoln, J., 2020. The 2019 Ignite 100: The Results Are In! - Ignite Visibility. [online] Ignite Visibility. Available at: &lt;https://ignitevisibility.com/the-2019-ignite-100-the-results-are-in/&gt; [Accessed 7 April 2020].</w:t>
      </w:r>
    </w:p>
    <w:p w:rsidR="006049B6" w:rsidRDefault="006049B6" w:rsidP="0080066B">
      <w:pPr>
        <w:rPr>
          <w:rFonts w:ascii="Times New Roman" w:hAnsi="Times New Roman" w:cs="Times New Roman"/>
          <w:sz w:val="24"/>
          <w:szCs w:val="24"/>
        </w:rPr>
      </w:pPr>
      <w:r w:rsidRPr="006049B6">
        <w:rPr>
          <w:rFonts w:ascii="Times New Roman" w:hAnsi="Times New Roman" w:cs="Times New Roman"/>
          <w:sz w:val="24"/>
          <w:szCs w:val="24"/>
        </w:rPr>
        <w:t>Lincoln, J., 2020. Best SEO &amp; PPC Agency, Integrated Social, Email Services - Learn More. [online] Ignite Visibility. Available at: &lt;https://ignitevisibility.com/&gt; [Accessed 8 April 2020].</w:t>
      </w:r>
    </w:p>
    <w:p w:rsidR="00AF09FD" w:rsidRDefault="00AF09FD" w:rsidP="0080066B">
      <w:pPr>
        <w:rPr>
          <w:rFonts w:ascii="Times New Roman" w:hAnsi="Times New Roman" w:cs="Times New Roman"/>
          <w:sz w:val="24"/>
          <w:szCs w:val="24"/>
        </w:rPr>
      </w:pPr>
      <w:r w:rsidRPr="00AF09FD">
        <w:rPr>
          <w:rFonts w:ascii="Times New Roman" w:hAnsi="Times New Roman" w:cs="Times New Roman"/>
          <w:sz w:val="24"/>
          <w:szCs w:val="24"/>
        </w:rPr>
        <w:t>Midura, D. and Glover, D., 2005. Essentials Of Team Building. Champaign (IL): Human Kinetics, pp.1 - 15.</w:t>
      </w:r>
    </w:p>
    <w:p w:rsidR="009727BE" w:rsidRPr="006049B6" w:rsidRDefault="009727BE" w:rsidP="0080066B">
      <w:pPr>
        <w:rPr>
          <w:rFonts w:ascii="Times New Roman" w:hAnsi="Times New Roman" w:cs="Times New Roman"/>
          <w:sz w:val="24"/>
          <w:szCs w:val="24"/>
        </w:rPr>
      </w:pPr>
      <w:r w:rsidRPr="009727BE">
        <w:rPr>
          <w:rFonts w:ascii="Times New Roman" w:hAnsi="Times New Roman" w:cs="Times New Roman"/>
          <w:sz w:val="24"/>
          <w:szCs w:val="24"/>
        </w:rPr>
        <w:t>Moultrie, J. (2016) Belbin’s team roles [Online] Available at: https://www.ifm.eng.- cam.ac.uk/research/dmg/tools-and-techniques/belbins-team-roles/ (Accessed: 25 April 2020)</w:t>
      </w:r>
    </w:p>
    <w:p w:rsidR="0080066B" w:rsidRPr="006049B6" w:rsidRDefault="0080066B" w:rsidP="0080066B">
      <w:pPr>
        <w:rPr>
          <w:rFonts w:ascii="Times New Roman" w:hAnsi="Times New Roman" w:cs="Times New Roman"/>
          <w:sz w:val="24"/>
          <w:szCs w:val="24"/>
        </w:rPr>
      </w:pPr>
      <w:r w:rsidRPr="006049B6">
        <w:rPr>
          <w:rFonts w:ascii="Times New Roman" w:hAnsi="Times New Roman" w:cs="Times New Roman"/>
          <w:sz w:val="24"/>
          <w:szCs w:val="24"/>
        </w:rPr>
        <w:t>Tuckman, B. W. (1965). Developmental sequence in small groups. </w:t>
      </w:r>
      <w:r w:rsidRPr="006049B6">
        <w:rPr>
          <w:rFonts w:ascii="Times New Roman" w:hAnsi="Times New Roman" w:cs="Times New Roman"/>
          <w:i/>
          <w:iCs/>
          <w:sz w:val="24"/>
          <w:szCs w:val="24"/>
        </w:rPr>
        <w:t>Psychological Bulletin, 63</w:t>
      </w:r>
      <w:r w:rsidRPr="006049B6">
        <w:rPr>
          <w:rFonts w:ascii="Times New Roman" w:hAnsi="Times New Roman" w:cs="Times New Roman"/>
          <w:sz w:val="24"/>
          <w:szCs w:val="24"/>
        </w:rPr>
        <w:t>(6), 384–399. </w:t>
      </w:r>
      <w:hyperlink r:id="rId21" w:tgtFrame="_blank" w:history="1">
        <w:r w:rsidRPr="006049B6">
          <w:rPr>
            <w:rStyle w:val="Hyperlink"/>
            <w:rFonts w:ascii="Times New Roman" w:hAnsi="Times New Roman" w:cs="Times New Roman"/>
            <w:sz w:val="24"/>
            <w:szCs w:val="24"/>
          </w:rPr>
          <w:t>https://doi.org/10.1037/h0022100</w:t>
        </w:r>
      </w:hyperlink>
    </w:p>
    <w:p w:rsidR="0080066B" w:rsidRPr="006049B6" w:rsidRDefault="0080066B" w:rsidP="0080066B">
      <w:pPr>
        <w:spacing w:line="360" w:lineRule="auto"/>
        <w:rPr>
          <w:rFonts w:ascii="Times New Roman" w:hAnsi="Times New Roman" w:cs="Times New Roman"/>
          <w:sz w:val="24"/>
          <w:szCs w:val="24"/>
        </w:rPr>
      </w:pPr>
      <w:r w:rsidRPr="006049B6">
        <w:rPr>
          <w:rFonts w:ascii="Times New Roman" w:hAnsi="Times New Roman" w:cs="Times New Roman"/>
          <w:sz w:val="24"/>
          <w:szCs w:val="24"/>
        </w:rPr>
        <w:t>Thomas, K. W., and Kilmann, R. H. The Thomas-Kilmann Conflict Mode Instrument (Mountain View, CA: CPP, Inc., (1974).</w:t>
      </w:r>
    </w:p>
    <w:p w:rsidR="0080066B" w:rsidRPr="006049B6" w:rsidRDefault="0080066B" w:rsidP="0080066B">
      <w:pPr>
        <w:spacing w:line="360" w:lineRule="auto"/>
        <w:rPr>
          <w:rFonts w:ascii="Times New Roman" w:hAnsi="Times New Roman" w:cs="Times New Roman"/>
          <w:sz w:val="24"/>
          <w:szCs w:val="24"/>
        </w:rPr>
      </w:pPr>
      <w:r w:rsidRPr="006049B6">
        <w:rPr>
          <w:rFonts w:ascii="Times New Roman" w:hAnsi="Times New Roman" w:cs="Times New Roman"/>
          <w:sz w:val="24"/>
          <w:szCs w:val="24"/>
        </w:rPr>
        <w:t>Watkins, M., 2020. Making Virtual Teams Work: Ten Basic Principles. [online] Harvard Business Review. Available at: &lt;https://hbr.org/2013/06/making-virtual-teams-work-ten&gt; [Accessed 4 April 2020].</w:t>
      </w:r>
    </w:p>
    <w:p w:rsidR="00D14B77" w:rsidRPr="00D14B77" w:rsidRDefault="00D14B77" w:rsidP="00D14B77">
      <w:pPr>
        <w:rPr>
          <w:rFonts w:ascii="Times New Roman" w:hAnsi="Times New Roman" w:cs="Times New Roman"/>
          <w:sz w:val="24"/>
          <w:szCs w:val="24"/>
        </w:rPr>
      </w:pPr>
    </w:p>
    <w:sectPr w:rsidR="00D14B77" w:rsidRPr="00D14B77" w:rsidSect="000363F8">
      <w:footerReference w:type="default" r:id="rId2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4857" w:rsidRDefault="00724857" w:rsidP="000363F8">
      <w:pPr>
        <w:spacing w:after="0" w:line="240" w:lineRule="auto"/>
      </w:pPr>
      <w:r>
        <w:separator/>
      </w:r>
    </w:p>
  </w:endnote>
  <w:endnote w:type="continuationSeparator" w:id="1">
    <w:p w:rsidR="00724857" w:rsidRDefault="00724857" w:rsidP="000363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46238"/>
      <w:docPartObj>
        <w:docPartGallery w:val="Page Numbers (Bottom of Page)"/>
        <w:docPartUnique/>
      </w:docPartObj>
    </w:sdtPr>
    <w:sdtContent>
      <w:p w:rsidR="0012327D" w:rsidRDefault="0012327D">
        <w:pPr>
          <w:pStyle w:val="Footer"/>
          <w:jc w:val="right"/>
        </w:pPr>
        <w:fldSimple w:instr=" PAGE   \* MERGEFORMAT ">
          <w:r>
            <w:rPr>
              <w:noProof/>
            </w:rPr>
            <w:t>15</w:t>
          </w:r>
        </w:fldSimple>
      </w:p>
    </w:sdtContent>
  </w:sdt>
  <w:p w:rsidR="0012327D" w:rsidRDefault="0012327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4857" w:rsidRDefault="00724857" w:rsidP="000363F8">
      <w:pPr>
        <w:spacing w:after="0" w:line="240" w:lineRule="auto"/>
      </w:pPr>
      <w:r>
        <w:separator/>
      </w:r>
    </w:p>
  </w:footnote>
  <w:footnote w:type="continuationSeparator" w:id="1">
    <w:p w:rsidR="00724857" w:rsidRDefault="00724857" w:rsidP="000363F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AD465C"/>
    <w:multiLevelType w:val="hybridMultilevel"/>
    <w:tmpl w:val="E27E8180"/>
    <w:lvl w:ilvl="0" w:tplc="A5C03ACA">
      <w:start w:val="1"/>
      <w:numFmt w:val="bullet"/>
      <w:lvlText w:val="■"/>
      <w:lvlJc w:val="left"/>
      <w:pPr>
        <w:tabs>
          <w:tab w:val="num" w:pos="720"/>
        </w:tabs>
        <w:ind w:left="720" w:hanging="360"/>
      </w:pPr>
      <w:rPr>
        <w:rFonts w:ascii="Franklin Gothic Book" w:hAnsi="Franklin Gothic Book" w:hint="default"/>
      </w:rPr>
    </w:lvl>
    <w:lvl w:ilvl="1" w:tplc="CCD00684" w:tentative="1">
      <w:start w:val="1"/>
      <w:numFmt w:val="bullet"/>
      <w:lvlText w:val="■"/>
      <w:lvlJc w:val="left"/>
      <w:pPr>
        <w:tabs>
          <w:tab w:val="num" w:pos="1440"/>
        </w:tabs>
        <w:ind w:left="1440" w:hanging="360"/>
      </w:pPr>
      <w:rPr>
        <w:rFonts w:ascii="Franklin Gothic Book" w:hAnsi="Franklin Gothic Book" w:hint="default"/>
      </w:rPr>
    </w:lvl>
    <w:lvl w:ilvl="2" w:tplc="6E82DF8E" w:tentative="1">
      <w:start w:val="1"/>
      <w:numFmt w:val="bullet"/>
      <w:lvlText w:val="■"/>
      <w:lvlJc w:val="left"/>
      <w:pPr>
        <w:tabs>
          <w:tab w:val="num" w:pos="2160"/>
        </w:tabs>
        <w:ind w:left="2160" w:hanging="360"/>
      </w:pPr>
      <w:rPr>
        <w:rFonts w:ascii="Franklin Gothic Book" w:hAnsi="Franklin Gothic Book" w:hint="default"/>
      </w:rPr>
    </w:lvl>
    <w:lvl w:ilvl="3" w:tplc="CFD6F26E" w:tentative="1">
      <w:start w:val="1"/>
      <w:numFmt w:val="bullet"/>
      <w:lvlText w:val="■"/>
      <w:lvlJc w:val="left"/>
      <w:pPr>
        <w:tabs>
          <w:tab w:val="num" w:pos="2880"/>
        </w:tabs>
        <w:ind w:left="2880" w:hanging="360"/>
      </w:pPr>
      <w:rPr>
        <w:rFonts w:ascii="Franklin Gothic Book" w:hAnsi="Franklin Gothic Book" w:hint="default"/>
      </w:rPr>
    </w:lvl>
    <w:lvl w:ilvl="4" w:tplc="FB1E3D50" w:tentative="1">
      <w:start w:val="1"/>
      <w:numFmt w:val="bullet"/>
      <w:lvlText w:val="■"/>
      <w:lvlJc w:val="left"/>
      <w:pPr>
        <w:tabs>
          <w:tab w:val="num" w:pos="3600"/>
        </w:tabs>
        <w:ind w:left="3600" w:hanging="360"/>
      </w:pPr>
      <w:rPr>
        <w:rFonts w:ascii="Franklin Gothic Book" w:hAnsi="Franklin Gothic Book" w:hint="default"/>
      </w:rPr>
    </w:lvl>
    <w:lvl w:ilvl="5" w:tplc="85EAEC24" w:tentative="1">
      <w:start w:val="1"/>
      <w:numFmt w:val="bullet"/>
      <w:lvlText w:val="■"/>
      <w:lvlJc w:val="left"/>
      <w:pPr>
        <w:tabs>
          <w:tab w:val="num" w:pos="4320"/>
        </w:tabs>
        <w:ind w:left="4320" w:hanging="360"/>
      </w:pPr>
      <w:rPr>
        <w:rFonts w:ascii="Franklin Gothic Book" w:hAnsi="Franklin Gothic Book" w:hint="default"/>
      </w:rPr>
    </w:lvl>
    <w:lvl w:ilvl="6" w:tplc="CA84C6AA" w:tentative="1">
      <w:start w:val="1"/>
      <w:numFmt w:val="bullet"/>
      <w:lvlText w:val="■"/>
      <w:lvlJc w:val="left"/>
      <w:pPr>
        <w:tabs>
          <w:tab w:val="num" w:pos="5040"/>
        </w:tabs>
        <w:ind w:left="5040" w:hanging="360"/>
      </w:pPr>
      <w:rPr>
        <w:rFonts w:ascii="Franklin Gothic Book" w:hAnsi="Franklin Gothic Book" w:hint="default"/>
      </w:rPr>
    </w:lvl>
    <w:lvl w:ilvl="7" w:tplc="1F3455B0" w:tentative="1">
      <w:start w:val="1"/>
      <w:numFmt w:val="bullet"/>
      <w:lvlText w:val="■"/>
      <w:lvlJc w:val="left"/>
      <w:pPr>
        <w:tabs>
          <w:tab w:val="num" w:pos="5760"/>
        </w:tabs>
        <w:ind w:left="5760" w:hanging="360"/>
      </w:pPr>
      <w:rPr>
        <w:rFonts w:ascii="Franklin Gothic Book" w:hAnsi="Franklin Gothic Book" w:hint="default"/>
      </w:rPr>
    </w:lvl>
    <w:lvl w:ilvl="8" w:tplc="C49E6350"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w:hdrShapeDefaults>
  <w:footnotePr>
    <w:footnote w:id="0"/>
    <w:footnote w:id="1"/>
  </w:footnotePr>
  <w:endnotePr>
    <w:endnote w:id="0"/>
    <w:endnote w:id="1"/>
  </w:endnotePr>
  <w:compat/>
  <w:rsids>
    <w:rsidRoot w:val="00D14B77"/>
    <w:rsid w:val="000363F8"/>
    <w:rsid w:val="000B5D28"/>
    <w:rsid w:val="0012327D"/>
    <w:rsid w:val="001F5375"/>
    <w:rsid w:val="003213B8"/>
    <w:rsid w:val="003258F5"/>
    <w:rsid w:val="0046587A"/>
    <w:rsid w:val="004C4211"/>
    <w:rsid w:val="006049B6"/>
    <w:rsid w:val="006C4291"/>
    <w:rsid w:val="006D4250"/>
    <w:rsid w:val="006D6571"/>
    <w:rsid w:val="00724857"/>
    <w:rsid w:val="00753FD3"/>
    <w:rsid w:val="007B74CF"/>
    <w:rsid w:val="0080066B"/>
    <w:rsid w:val="009727BE"/>
    <w:rsid w:val="009C29D4"/>
    <w:rsid w:val="00A02C9B"/>
    <w:rsid w:val="00A11B90"/>
    <w:rsid w:val="00A51793"/>
    <w:rsid w:val="00AF09FD"/>
    <w:rsid w:val="00B45BA9"/>
    <w:rsid w:val="00B6317E"/>
    <w:rsid w:val="00C0122B"/>
    <w:rsid w:val="00C7038D"/>
    <w:rsid w:val="00D113DF"/>
    <w:rsid w:val="00D14B77"/>
    <w:rsid w:val="00D74C34"/>
    <w:rsid w:val="00D92E24"/>
    <w:rsid w:val="00D94BEE"/>
    <w:rsid w:val="00E66B7D"/>
    <w:rsid w:val="00E813FB"/>
    <w:rsid w:val="00FE41F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63F8"/>
  </w:style>
  <w:style w:type="paragraph" w:styleId="Heading1">
    <w:name w:val="heading 1"/>
    <w:basedOn w:val="Normal"/>
    <w:next w:val="Normal"/>
    <w:link w:val="Heading1Char"/>
    <w:uiPriority w:val="9"/>
    <w:qFormat/>
    <w:rsid w:val="003258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B74C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4B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B77"/>
    <w:rPr>
      <w:rFonts w:ascii="Tahoma" w:hAnsi="Tahoma" w:cs="Tahoma"/>
      <w:sz w:val="16"/>
      <w:szCs w:val="16"/>
    </w:rPr>
  </w:style>
  <w:style w:type="character" w:styleId="Hyperlink">
    <w:name w:val="Hyperlink"/>
    <w:basedOn w:val="DefaultParagraphFont"/>
    <w:uiPriority w:val="99"/>
    <w:unhideWhenUsed/>
    <w:rsid w:val="0080066B"/>
    <w:rPr>
      <w:color w:val="0000FF" w:themeColor="hyperlink"/>
      <w:u w:val="single"/>
    </w:rPr>
  </w:style>
  <w:style w:type="character" w:customStyle="1" w:styleId="Heading1Char">
    <w:name w:val="Heading 1 Char"/>
    <w:basedOn w:val="DefaultParagraphFont"/>
    <w:link w:val="Heading1"/>
    <w:uiPriority w:val="9"/>
    <w:rsid w:val="003258F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B74CF"/>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B631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53FD3"/>
    <w:rPr>
      <w:color w:val="800080" w:themeColor="followedHyperlink"/>
      <w:u w:val="single"/>
    </w:rPr>
  </w:style>
  <w:style w:type="character" w:customStyle="1" w:styleId="UnresolvedMention">
    <w:name w:val="Unresolved Mention"/>
    <w:basedOn w:val="DefaultParagraphFont"/>
    <w:uiPriority w:val="99"/>
    <w:semiHidden/>
    <w:unhideWhenUsed/>
    <w:rsid w:val="00E66B7D"/>
    <w:rPr>
      <w:color w:val="605E5C"/>
      <w:shd w:val="clear" w:color="auto" w:fill="E1DFDD"/>
    </w:rPr>
  </w:style>
  <w:style w:type="paragraph" w:styleId="Header">
    <w:name w:val="header"/>
    <w:basedOn w:val="Normal"/>
    <w:link w:val="HeaderChar"/>
    <w:uiPriority w:val="99"/>
    <w:semiHidden/>
    <w:unhideWhenUsed/>
    <w:rsid w:val="0012327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2327D"/>
  </w:style>
  <w:style w:type="paragraph" w:styleId="Footer">
    <w:name w:val="footer"/>
    <w:basedOn w:val="Normal"/>
    <w:link w:val="FooterChar"/>
    <w:uiPriority w:val="99"/>
    <w:unhideWhenUsed/>
    <w:rsid w:val="001232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2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258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B74C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4B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B77"/>
    <w:rPr>
      <w:rFonts w:ascii="Tahoma" w:hAnsi="Tahoma" w:cs="Tahoma"/>
      <w:sz w:val="16"/>
      <w:szCs w:val="16"/>
    </w:rPr>
  </w:style>
  <w:style w:type="character" w:styleId="Hyperlink">
    <w:name w:val="Hyperlink"/>
    <w:basedOn w:val="DefaultParagraphFont"/>
    <w:uiPriority w:val="99"/>
    <w:unhideWhenUsed/>
    <w:rsid w:val="0080066B"/>
    <w:rPr>
      <w:color w:val="0000FF" w:themeColor="hyperlink"/>
      <w:u w:val="single"/>
    </w:rPr>
  </w:style>
  <w:style w:type="character" w:customStyle="1" w:styleId="Heading1Char">
    <w:name w:val="Heading 1 Char"/>
    <w:basedOn w:val="DefaultParagraphFont"/>
    <w:link w:val="Heading1"/>
    <w:uiPriority w:val="9"/>
    <w:rsid w:val="003258F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B74CF"/>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B631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53FD3"/>
    <w:rPr>
      <w:color w:val="800080" w:themeColor="followedHyperlink"/>
      <w:u w:val="single"/>
    </w:rPr>
  </w:style>
  <w:style w:type="character" w:customStyle="1" w:styleId="UnresolvedMention">
    <w:name w:val="Unresolved Mention"/>
    <w:basedOn w:val="DefaultParagraphFont"/>
    <w:uiPriority w:val="99"/>
    <w:semiHidden/>
    <w:unhideWhenUsed/>
    <w:rsid w:val="00E66B7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030299488">
      <w:bodyDiv w:val="1"/>
      <w:marLeft w:val="0"/>
      <w:marRight w:val="0"/>
      <w:marTop w:val="0"/>
      <w:marBottom w:val="0"/>
      <w:divBdr>
        <w:top w:val="none" w:sz="0" w:space="0" w:color="auto"/>
        <w:left w:val="none" w:sz="0" w:space="0" w:color="auto"/>
        <w:bottom w:val="none" w:sz="0" w:space="0" w:color="auto"/>
        <w:right w:val="none" w:sz="0" w:space="0" w:color="auto"/>
      </w:divBdr>
      <w:divsChild>
        <w:div w:id="1592663198">
          <w:marLeft w:val="605"/>
          <w:marRight w:val="0"/>
          <w:marTop w:val="200"/>
          <w:marBottom w:val="40"/>
          <w:divBdr>
            <w:top w:val="none" w:sz="0" w:space="0" w:color="auto"/>
            <w:left w:val="none" w:sz="0" w:space="0" w:color="auto"/>
            <w:bottom w:val="none" w:sz="0" w:space="0" w:color="auto"/>
            <w:right w:val="none" w:sz="0" w:space="0" w:color="auto"/>
          </w:divBdr>
        </w:div>
        <w:div w:id="586620936">
          <w:marLeft w:val="605"/>
          <w:marRight w:val="0"/>
          <w:marTop w:val="200"/>
          <w:marBottom w:val="40"/>
          <w:divBdr>
            <w:top w:val="none" w:sz="0" w:space="0" w:color="auto"/>
            <w:left w:val="none" w:sz="0" w:space="0" w:color="auto"/>
            <w:bottom w:val="none" w:sz="0" w:space="0" w:color="auto"/>
            <w:right w:val="none" w:sz="0" w:space="0" w:color="auto"/>
          </w:divBdr>
        </w:div>
        <w:div w:id="1389765001">
          <w:marLeft w:val="605"/>
          <w:marRight w:val="0"/>
          <w:marTop w:val="200"/>
          <w:marBottom w:val="40"/>
          <w:divBdr>
            <w:top w:val="none" w:sz="0" w:space="0" w:color="auto"/>
            <w:left w:val="none" w:sz="0" w:space="0" w:color="auto"/>
            <w:bottom w:val="none" w:sz="0" w:space="0" w:color="auto"/>
            <w:right w:val="none" w:sz="0" w:space="0" w:color="auto"/>
          </w:divBdr>
        </w:div>
        <w:div w:id="1320498326">
          <w:marLeft w:val="605"/>
          <w:marRight w:val="0"/>
          <w:marTop w:val="200"/>
          <w:marBottom w:val="40"/>
          <w:divBdr>
            <w:top w:val="none" w:sz="0" w:space="0" w:color="auto"/>
            <w:left w:val="none" w:sz="0" w:space="0" w:color="auto"/>
            <w:bottom w:val="none" w:sz="0" w:space="0" w:color="auto"/>
            <w:right w:val="none" w:sz="0" w:space="0" w:color="auto"/>
          </w:divBdr>
        </w:div>
        <w:div w:id="544022351">
          <w:marLeft w:val="605"/>
          <w:marRight w:val="0"/>
          <w:marTop w:val="200"/>
          <w:marBottom w:val="40"/>
          <w:divBdr>
            <w:top w:val="none" w:sz="0" w:space="0" w:color="auto"/>
            <w:left w:val="none" w:sz="0" w:space="0" w:color="auto"/>
            <w:bottom w:val="none" w:sz="0" w:space="0" w:color="auto"/>
            <w:right w:val="none" w:sz="0" w:space="0" w:color="auto"/>
          </w:divBdr>
        </w:div>
      </w:divsChild>
    </w:div>
    <w:div w:id="1250574992">
      <w:bodyDiv w:val="1"/>
      <w:marLeft w:val="0"/>
      <w:marRight w:val="0"/>
      <w:marTop w:val="0"/>
      <w:marBottom w:val="0"/>
      <w:divBdr>
        <w:top w:val="none" w:sz="0" w:space="0" w:color="auto"/>
        <w:left w:val="none" w:sz="0" w:space="0" w:color="auto"/>
        <w:bottom w:val="none" w:sz="0" w:space="0" w:color="auto"/>
        <w:right w:val="none" w:sz="0" w:space="0" w:color="auto"/>
      </w:divBdr>
    </w:div>
    <w:div w:id="1604872803">
      <w:bodyDiv w:val="1"/>
      <w:marLeft w:val="0"/>
      <w:marRight w:val="0"/>
      <w:marTop w:val="0"/>
      <w:marBottom w:val="0"/>
      <w:divBdr>
        <w:top w:val="none" w:sz="0" w:space="0" w:color="auto"/>
        <w:left w:val="none" w:sz="0" w:space="0" w:color="auto"/>
        <w:bottom w:val="none" w:sz="0" w:space="0" w:color="auto"/>
        <w:right w:val="none" w:sz="0" w:space="0" w:color="auto"/>
      </w:divBdr>
    </w:div>
    <w:div w:id="1926498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yperlink" Target="https://psycnet.apa.org/doi/10.1037/h0022100"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careeraddic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15</Pages>
  <Words>2984</Words>
  <Characters>17010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2020-05-02T14:19:00Z</dcterms:created>
  <dcterms:modified xsi:type="dcterms:W3CDTF">2020-05-02T14:28:00Z</dcterms:modified>
</cp:coreProperties>
</file>