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688947" w14:textId="77777777" w:rsidR="00843DF5" w:rsidRDefault="00843DF5" w:rsidP="00843DF5">
      <w:pPr>
        <w:spacing w:line="360" w:lineRule="auto"/>
        <w:jc w:val="center"/>
      </w:pPr>
      <w:r>
        <w:rPr>
          <w:rFonts w:ascii="Times New Roman" w:eastAsia="Times New Roman" w:hAnsi="Times New Roman"/>
          <w:noProof/>
          <w:sz w:val="24"/>
          <w:szCs w:val="24"/>
          <w:lang w:val="en-IN" w:eastAsia="en-IN"/>
        </w:rPr>
        <w:drawing>
          <wp:inline distT="0" distB="0" distL="0" distR="0" wp14:anchorId="104BDFB6" wp14:editId="49D1F8FF">
            <wp:extent cx="2476496" cy="1120139"/>
            <wp:effectExtent l="0" t="0" r="4" b="0"/>
            <wp:docPr id="79466624"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476496" cy="1120139"/>
                    </a:xfrm>
                    <a:prstGeom prst="rect">
                      <a:avLst/>
                    </a:prstGeom>
                    <a:noFill/>
                    <a:ln>
                      <a:noFill/>
                      <a:prstDash/>
                    </a:ln>
                  </pic:spPr>
                </pic:pic>
              </a:graphicData>
            </a:graphic>
          </wp:inline>
        </w:drawing>
      </w:r>
    </w:p>
    <w:p w14:paraId="4E672DBA" w14:textId="77777777" w:rsidR="00843DF5" w:rsidRDefault="00843DF5" w:rsidP="00843DF5">
      <w:pPr>
        <w:spacing w:line="360" w:lineRule="auto"/>
        <w:jc w:val="both"/>
        <w:rPr>
          <w:b/>
          <w:sz w:val="24"/>
          <w:szCs w:val="24"/>
          <w:lang w:val="en-IN" w:eastAsia="en-GB"/>
        </w:rPr>
      </w:pPr>
    </w:p>
    <w:tbl>
      <w:tblPr>
        <w:tblW w:w="9016" w:type="dxa"/>
        <w:tblLayout w:type="fixed"/>
        <w:tblCellMar>
          <w:left w:w="10" w:type="dxa"/>
          <w:right w:w="10" w:type="dxa"/>
        </w:tblCellMar>
        <w:tblLook w:val="0000" w:firstRow="0" w:lastRow="0" w:firstColumn="0" w:lastColumn="0" w:noHBand="0" w:noVBand="0"/>
      </w:tblPr>
      <w:tblGrid>
        <w:gridCol w:w="4508"/>
        <w:gridCol w:w="4508"/>
      </w:tblGrid>
      <w:tr w:rsidR="00843DF5" w14:paraId="4A662B01" w14:textId="77777777" w:rsidTr="00210833">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6752169A" w14:textId="77777777" w:rsidR="00843DF5" w:rsidRDefault="00843DF5" w:rsidP="00210833">
            <w:pPr>
              <w:spacing w:line="480" w:lineRule="auto"/>
              <w:jc w:val="both"/>
              <w:rPr>
                <w:b/>
                <w:sz w:val="24"/>
                <w:szCs w:val="24"/>
                <w:lang w:val="en-IN" w:eastAsia="en-GB"/>
              </w:rPr>
            </w:pPr>
            <w:r>
              <w:rPr>
                <w:b/>
                <w:sz w:val="24"/>
                <w:szCs w:val="24"/>
                <w:lang w:val="en-IN" w:eastAsia="en-GB"/>
              </w:rPr>
              <w:t>Module Title:</w:t>
            </w:r>
          </w:p>
          <w:p w14:paraId="533A1093" w14:textId="77777777" w:rsidR="00843DF5" w:rsidRDefault="00843DF5" w:rsidP="00210833">
            <w:pPr>
              <w:spacing w:line="480" w:lineRule="auto"/>
              <w:jc w:val="both"/>
              <w:rPr>
                <w:b/>
                <w:sz w:val="24"/>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759AB030" w14:textId="77777777" w:rsidR="00843DF5" w:rsidRDefault="00843DF5" w:rsidP="00210833">
            <w:pPr>
              <w:spacing w:line="480" w:lineRule="auto"/>
              <w:jc w:val="both"/>
              <w:rPr>
                <w:b/>
                <w:sz w:val="24"/>
                <w:szCs w:val="24"/>
                <w:lang w:val="en-IN" w:eastAsia="en-GB"/>
              </w:rPr>
            </w:pPr>
            <w:r>
              <w:rPr>
                <w:b/>
                <w:sz w:val="24"/>
                <w:szCs w:val="24"/>
                <w:lang w:val="en-IN" w:eastAsia="en-GB"/>
              </w:rPr>
              <w:t xml:space="preserve">Dissertation </w:t>
            </w:r>
          </w:p>
        </w:tc>
      </w:tr>
      <w:tr w:rsidR="00843DF5" w14:paraId="1847EAB7" w14:textId="77777777" w:rsidTr="00210833">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4C8CB215" w14:textId="77777777" w:rsidR="00843DF5" w:rsidRDefault="00843DF5" w:rsidP="00210833">
            <w:pPr>
              <w:spacing w:line="480" w:lineRule="auto"/>
              <w:jc w:val="both"/>
              <w:rPr>
                <w:b/>
                <w:sz w:val="24"/>
                <w:szCs w:val="24"/>
                <w:lang w:val="en-IN" w:eastAsia="en-GB"/>
              </w:rPr>
            </w:pPr>
            <w:r>
              <w:rPr>
                <w:b/>
                <w:sz w:val="24"/>
                <w:szCs w:val="24"/>
                <w:lang w:val="en-IN" w:eastAsia="en-GB"/>
              </w:rPr>
              <w:t>Module Code:</w:t>
            </w:r>
          </w:p>
          <w:p w14:paraId="4C98BEF9" w14:textId="77777777" w:rsidR="00843DF5" w:rsidRDefault="00843DF5" w:rsidP="00210833">
            <w:pPr>
              <w:spacing w:line="480" w:lineRule="auto"/>
              <w:jc w:val="both"/>
              <w:rPr>
                <w:b/>
                <w:sz w:val="24"/>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1AE32D27" w14:textId="77777777" w:rsidR="00843DF5" w:rsidRDefault="00843DF5" w:rsidP="00210833">
            <w:pPr>
              <w:spacing w:line="480" w:lineRule="auto"/>
              <w:jc w:val="both"/>
              <w:rPr>
                <w:b/>
                <w:sz w:val="24"/>
                <w:szCs w:val="24"/>
                <w:lang w:val="en-IN" w:eastAsia="en-GB"/>
              </w:rPr>
            </w:pPr>
            <w:r>
              <w:rPr>
                <w:b/>
                <w:sz w:val="24"/>
                <w:szCs w:val="24"/>
                <w:lang w:val="en-IN" w:eastAsia="en-GB"/>
              </w:rPr>
              <w:t>LCMB7020</w:t>
            </w:r>
          </w:p>
        </w:tc>
      </w:tr>
      <w:tr w:rsidR="00843DF5" w14:paraId="5954F92E" w14:textId="77777777" w:rsidTr="00210833">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1A043524" w14:textId="77777777" w:rsidR="00843DF5" w:rsidRDefault="00843DF5" w:rsidP="00210833">
            <w:pPr>
              <w:spacing w:line="480" w:lineRule="auto"/>
              <w:jc w:val="both"/>
              <w:rPr>
                <w:b/>
                <w:sz w:val="24"/>
                <w:szCs w:val="24"/>
                <w:lang w:val="en-IN" w:eastAsia="en-GB"/>
              </w:rPr>
            </w:pPr>
            <w:r>
              <w:rPr>
                <w:b/>
                <w:sz w:val="24"/>
                <w:szCs w:val="24"/>
                <w:lang w:val="en-IN" w:eastAsia="en-GB"/>
              </w:rPr>
              <w:t xml:space="preserve">Course: </w:t>
            </w:r>
          </w:p>
          <w:p w14:paraId="2E776492" w14:textId="77777777" w:rsidR="00843DF5" w:rsidRDefault="00843DF5" w:rsidP="00210833">
            <w:pPr>
              <w:spacing w:line="480" w:lineRule="auto"/>
              <w:jc w:val="both"/>
              <w:rPr>
                <w:b/>
                <w:sz w:val="24"/>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3559FB3F" w14:textId="77777777" w:rsidR="00843DF5" w:rsidRDefault="00843DF5" w:rsidP="00210833">
            <w:pPr>
              <w:spacing w:line="480" w:lineRule="auto"/>
              <w:jc w:val="both"/>
              <w:rPr>
                <w:b/>
                <w:sz w:val="24"/>
                <w:szCs w:val="24"/>
                <w:lang w:val="en-IN" w:eastAsia="en-GB"/>
              </w:rPr>
            </w:pPr>
            <w:r>
              <w:rPr>
                <w:b/>
                <w:sz w:val="24"/>
                <w:szCs w:val="24"/>
                <w:lang w:val="en-IN" w:eastAsia="en-GB"/>
              </w:rPr>
              <w:t>MASTER OF BUSINESS ADMINISTRATION IN ( MARKETING)</w:t>
            </w:r>
          </w:p>
          <w:p w14:paraId="5808814B" w14:textId="77777777" w:rsidR="00843DF5" w:rsidRDefault="00843DF5" w:rsidP="00210833">
            <w:pPr>
              <w:spacing w:line="480" w:lineRule="auto"/>
              <w:jc w:val="both"/>
              <w:rPr>
                <w:b/>
                <w:sz w:val="24"/>
                <w:szCs w:val="24"/>
                <w:lang w:val="en-IN" w:eastAsia="en-GB"/>
              </w:rPr>
            </w:pPr>
          </w:p>
        </w:tc>
      </w:tr>
      <w:tr w:rsidR="00843DF5" w14:paraId="1D5DA3C1" w14:textId="77777777" w:rsidTr="00210833">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2BE838DF" w14:textId="77777777" w:rsidR="00843DF5" w:rsidRDefault="00843DF5" w:rsidP="00210833">
            <w:pPr>
              <w:spacing w:line="480" w:lineRule="auto"/>
              <w:jc w:val="both"/>
              <w:rPr>
                <w:b/>
                <w:sz w:val="24"/>
                <w:szCs w:val="24"/>
                <w:lang w:val="en-IN" w:eastAsia="en-GB"/>
              </w:rPr>
            </w:pPr>
            <w:r>
              <w:rPr>
                <w:b/>
                <w:sz w:val="24"/>
                <w:szCs w:val="24"/>
                <w:lang w:val="en-IN" w:eastAsia="en-GB"/>
              </w:rPr>
              <w:t>Dissertation Topic:</w:t>
            </w:r>
          </w:p>
          <w:p w14:paraId="06DA90B7" w14:textId="77777777" w:rsidR="00843DF5" w:rsidRDefault="00843DF5" w:rsidP="00210833">
            <w:pPr>
              <w:spacing w:line="480" w:lineRule="auto"/>
              <w:jc w:val="both"/>
              <w:rPr>
                <w:b/>
                <w:sz w:val="24"/>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09EE7DD2" w14:textId="77777777" w:rsidR="00843DF5" w:rsidRDefault="00843DF5" w:rsidP="00210833">
            <w:pPr>
              <w:spacing w:line="480" w:lineRule="auto"/>
              <w:jc w:val="both"/>
              <w:rPr>
                <w:b/>
                <w:sz w:val="24"/>
                <w:szCs w:val="24"/>
                <w:lang w:val="en-IN" w:eastAsia="en-GB"/>
              </w:rPr>
            </w:pPr>
            <w:r>
              <w:rPr>
                <w:b/>
                <w:sz w:val="24"/>
                <w:szCs w:val="24"/>
                <w:lang w:val="en-IN" w:eastAsia="en-GB"/>
              </w:rPr>
              <w:t>IMPACT OF DIGITAL TRANSFORMATION IN UK RETAIL SECTOR</w:t>
            </w:r>
          </w:p>
        </w:tc>
      </w:tr>
      <w:tr w:rsidR="00843DF5" w14:paraId="48BDE083" w14:textId="77777777" w:rsidTr="00210833">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2C5FDB03" w14:textId="77777777" w:rsidR="00843DF5" w:rsidRDefault="00843DF5" w:rsidP="00210833">
            <w:pPr>
              <w:spacing w:line="480" w:lineRule="auto"/>
              <w:jc w:val="both"/>
              <w:rPr>
                <w:b/>
                <w:sz w:val="24"/>
                <w:szCs w:val="24"/>
                <w:lang w:val="en-IN" w:eastAsia="en-GB"/>
              </w:rPr>
            </w:pPr>
            <w:r>
              <w:rPr>
                <w:b/>
                <w:sz w:val="24"/>
                <w:szCs w:val="24"/>
                <w:lang w:val="en-IN" w:eastAsia="en-GB"/>
              </w:rPr>
              <w:t>Lecturer:</w:t>
            </w:r>
          </w:p>
          <w:p w14:paraId="7461C8E5" w14:textId="77777777" w:rsidR="00843DF5" w:rsidRDefault="00843DF5" w:rsidP="00210833">
            <w:pPr>
              <w:spacing w:line="480" w:lineRule="auto"/>
              <w:jc w:val="both"/>
              <w:rPr>
                <w:b/>
                <w:sz w:val="24"/>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6664EBFB" w14:textId="77777777" w:rsidR="00843DF5" w:rsidRDefault="00843DF5" w:rsidP="00210833">
            <w:pPr>
              <w:spacing w:line="480" w:lineRule="auto"/>
              <w:jc w:val="both"/>
              <w:rPr>
                <w:b/>
                <w:sz w:val="24"/>
                <w:szCs w:val="24"/>
                <w:lang w:val="en-IN" w:eastAsia="en-GB"/>
              </w:rPr>
            </w:pPr>
            <w:proofErr w:type="spellStart"/>
            <w:r>
              <w:rPr>
                <w:b/>
                <w:sz w:val="24"/>
                <w:szCs w:val="24"/>
                <w:lang w:val="en-IN" w:eastAsia="en-GB"/>
              </w:rPr>
              <w:t>Dr.</w:t>
            </w:r>
            <w:proofErr w:type="spellEnd"/>
            <w:r>
              <w:rPr>
                <w:b/>
                <w:sz w:val="24"/>
                <w:szCs w:val="24"/>
                <w:lang w:val="en-IN" w:eastAsia="en-GB"/>
              </w:rPr>
              <w:t xml:space="preserve"> Jaya Gopalkrishnan</w:t>
            </w:r>
          </w:p>
        </w:tc>
      </w:tr>
    </w:tbl>
    <w:p w14:paraId="375AE3BF" w14:textId="77777777" w:rsidR="00843DF5" w:rsidRDefault="00843DF5" w:rsidP="00843DF5">
      <w:pPr>
        <w:pageBreakBefore/>
        <w:spacing w:line="360" w:lineRule="auto"/>
        <w:jc w:val="both"/>
      </w:pPr>
    </w:p>
    <w:p w14:paraId="34DFEE47" w14:textId="77777777" w:rsidR="00843DF5" w:rsidRDefault="00843DF5" w:rsidP="00843DF5">
      <w:pPr>
        <w:spacing w:after="120" w:line="360" w:lineRule="auto"/>
        <w:jc w:val="both"/>
        <w:rPr>
          <w:b/>
          <w:sz w:val="24"/>
          <w:szCs w:val="24"/>
          <w:lang w:val="en-IN" w:eastAsia="en-GB"/>
        </w:rPr>
      </w:pPr>
    </w:p>
    <w:p w14:paraId="0DC4F61C" w14:textId="77777777" w:rsidR="00843DF5" w:rsidRDefault="00843DF5" w:rsidP="00843DF5">
      <w:pPr>
        <w:pBdr>
          <w:top w:val="single" w:sz="4" w:space="1" w:color="000000"/>
          <w:left w:val="single" w:sz="4" w:space="4" w:color="000000"/>
          <w:bottom w:val="single" w:sz="4" w:space="1" w:color="000000"/>
          <w:right w:val="single" w:sz="4" w:space="4" w:color="000000"/>
        </w:pBdr>
        <w:spacing w:after="120" w:line="360" w:lineRule="auto"/>
        <w:jc w:val="center"/>
      </w:pPr>
      <w:r>
        <w:rPr>
          <w:rFonts w:ascii="Times New Roman" w:eastAsia="Times New Roman" w:hAnsi="Times New Roman"/>
          <w:noProof/>
          <w:sz w:val="24"/>
          <w:szCs w:val="24"/>
          <w:lang w:val="en-IN" w:eastAsia="en-IN"/>
        </w:rPr>
        <w:drawing>
          <wp:inline distT="0" distB="0" distL="0" distR="0" wp14:anchorId="174A2B1A" wp14:editId="13643D78">
            <wp:extent cx="1854202" cy="761996"/>
            <wp:effectExtent l="0" t="0" r="0" b="4"/>
            <wp:docPr id="1758868599"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854202" cy="761996"/>
                    </a:xfrm>
                    <a:prstGeom prst="rect">
                      <a:avLst/>
                    </a:prstGeom>
                    <a:noFill/>
                    <a:ln>
                      <a:noFill/>
                      <a:prstDash/>
                    </a:ln>
                  </pic:spPr>
                </pic:pic>
              </a:graphicData>
            </a:graphic>
          </wp:inline>
        </w:drawing>
      </w:r>
    </w:p>
    <w:p w14:paraId="58223B41" w14:textId="77777777" w:rsidR="00843DF5" w:rsidRDefault="00843DF5" w:rsidP="00843DF5">
      <w:pPr>
        <w:pBdr>
          <w:top w:val="single" w:sz="4" w:space="1" w:color="000000"/>
          <w:left w:val="single" w:sz="4" w:space="4" w:color="000000"/>
          <w:bottom w:val="single" w:sz="4" w:space="1" w:color="000000"/>
          <w:right w:val="single" w:sz="4" w:space="4" w:color="000000"/>
        </w:pBdr>
        <w:spacing w:after="120" w:line="360" w:lineRule="auto"/>
        <w:jc w:val="center"/>
      </w:pPr>
      <w:r>
        <w:rPr>
          <w:b/>
          <w:sz w:val="24"/>
          <w:szCs w:val="24"/>
          <w:lang w:val="en-IN" w:eastAsia="en-GB"/>
        </w:rPr>
        <w:t>Master’s Degrees by Examination and Dissertation</w:t>
      </w:r>
    </w:p>
    <w:p w14:paraId="34481776" w14:textId="77777777" w:rsidR="00843DF5" w:rsidRDefault="00843DF5" w:rsidP="00843DF5">
      <w:pPr>
        <w:pBdr>
          <w:top w:val="single" w:sz="4" w:space="1" w:color="000000"/>
          <w:left w:val="single" w:sz="4" w:space="4" w:color="000000"/>
          <w:bottom w:val="single" w:sz="4" w:space="1" w:color="000000"/>
          <w:right w:val="single" w:sz="4" w:space="4" w:color="000000"/>
        </w:pBdr>
        <w:spacing w:after="120" w:line="360" w:lineRule="auto"/>
        <w:jc w:val="center"/>
      </w:pPr>
      <w:r>
        <w:rPr>
          <w:b/>
          <w:sz w:val="24"/>
          <w:szCs w:val="24"/>
          <w:lang w:val="en-IN" w:eastAsia="en-GB"/>
        </w:rPr>
        <w:t>Declaration Form</w:t>
      </w:r>
      <w:r>
        <w:rPr>
          <w:sz w:val="24"/>
          <w:szCs w:val="24"/>
          <w:lang w:val="en-IN" w:eastAsia="en-GB"/>
        </w:rPr>
        <w:t>.</w:t>
      </w:r>
    </w:p>
    <w:p w14:paraId="4CB8E474" w14:textId="77777777" w:rsidR="00843DF5" w:rsidRDefault="00843DF5" w:rsidP="00843DF5">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1. This work has not previously been accepted in substance for any degree and is not being concurrently submitted in candidature for any degree.</w:t>
      </w:r>
    </w:p>
    <w:p w14:paraId="6C212721" w14:textId="77777777" w:rsidR="00843DF5" w:rsidRDefault="00843DF5" w:rsidP="00843DF5">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 xml:space="preserve">Signed  :  </w:t>
      </w:r>
      <w:r w:rsidRPr="00843DF5">
        <w:rPr>
          <w:noProof/>
          <w:sz w:val="24"/>
          <w:szCs w:val="24"/>
          <w:lang w:val="en-IN" w:eastAsia="en-IN"/>
        </w:rPr>
        <w:drawing>
          <wp:inline distT="0" distB="0" distL="0" distR="0" wp14:anchorId="0796E0D7" wp14:editId="423C4D14">
            <wp:extent cx="1981200" cy="66294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81200" cy="662940"/>
                    </a:xfrm>
                    <a:prstGeom prst="rect">
                      <a:avLst/>
                    </a:prstGeom>
                  </pic:spPr>
                </pic:pic>
              </a:graphicData>
            </a:graphic>
          </wp:inline>
        </w:drawing>
      </w:r>
    </w:p>
    <w:p w14:paraId="4EE719E5" w14:textId="372EF8B2" w:rsidR="00843DF5" w:rsidRDefault="00843DF5" w:rsidP="00843DF5">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 xml:space="preserve">Date      : </w:t>
      </w:r>
      <w:r w:rsidR="00062D95">
        <w:rPr>
          <w:sz w:val="24"/>
          <w:szCs w:val="24"/>
          <w:lang w:val="en-IN" w:eastAsia="en-GB"/>
        </w:rPr>
        <w:t>20/10/2023</w:t>
      </w:r>
    </w:p>
    <w:p w14:paraId="12D9383E" w14:textId="77777777" w:rsidR="00843DF5" w:rsidRDefault="00843DF5" w:rsidP="00843DF5">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 xml:space="preserve">  </w:t>
      </w:r>
    </w:p>
    <w:p w14:paraId="324F5207" w14:textId="77777777" w:rsidR="00843DF5" w:rsidRDefault="00843DF5" w:rsidP="00843DF5">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2. This dissertation is being submitted in partial fulfilment of the requirements for the degree of Master in Business Administration.</w:t>
      </w:r>
    </w:p>
    <w:p w14:paraId="280AB687" w14:textId="77777777" w:rsidR="00843DF5" w:rsidRDefault="00843DF5" w:rsidP="00843DF5">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 xml:space="preserve">Signed  :  </w:t>
      </w:r>
      <w:r w:rsidRPr="00843DF5">
        <w:rPr>
          <w:noProof/>
          <w:sz w:val="24"/>
          <w:szCs w:val="24"/>
          <w:lang w:val="en-IN" w:eastAsia="en-IN"/>
        </w:rPr>
        <w:drawing>
          <wp:inline distT="0" distB="0" distL="0" distR="0" wp14:anchorId="1E65E237" wp14:editId="45A42BAD">
            <wp:extent cx="1920240" cy="670560"/>
            <wp:effectExtent l="0" t="0" r="381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IGNATURE.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20240" cy="670560"/>
                    </a:xfrm>
                    <a:prstGeom prst="rect">
                      <a:avLst/>
                    </a:prstGeom>
                  </pic:spPr>
                </pic:pic>
              </a:graphicData>
            </a:graphic>
          </wp:inline>
        </w:drawing>
      </w:r>
    </w:p>
    <w:p w14:paraId="3E0926AB" w14:textId="2007912B" w:rsidR="00843DF5" w:rsidRDefault="00843DF5" w:rsidP="00843DF5">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 xml:space="preserve">Date       : </w:t>
      </w:r>
      <w:r w:rsidR="00062D95">
        <w:rPr>
          <w:sz w:val="24"/>
          <w:szCs w:val="24"/>
          <w:lang w:val="en-IN" w:eastAsia="en-GB"/>
        </w:rPr>
        <w:t>20/10/2023</w:t>
      </w:r>
    </w:p>
    <w:p w14:paraId="001D4EDC" w14:textId="77777777" w:rsidR="00843DF5" w:rsidRDefault="00843DF5" w:rsidP="00843DF5">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 xml:space="preserve"> 3. This dissertation is the result of my own independent work/investigation, except where otherwise stated.</w:t>
      </w:r>
    </w:p>
    <w:p w14:paraId="7F66EE23" w14:textId="77777777" w:rsidR="00843DF5" w:rsidRDefault="00843DF5" w:rsidP="00843DF5">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 xml:space="preserve">Other sources are acknowledged by footnotes giving explicit references. </w:t>
      </w:r>
    </w:p>
    <w:p w14:paraId="2ACAB8F7" w14:textId="77777777" w:rsidR="00843DF5" w:rsidRDefault="00843DF5" w:rsidP="00843DF5">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A bibliography is appended.</w:t>
      </w:r>
    </w:p>
    <w:p w14:paraId="3E26B485" w14:textId="77777777" w:rsidR="00843DF5" w:rsidRDefault="00843DF5" w:rsidP="00843DF5">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 xml:space="preserve">Signed candidate  :  </w:t>
      </w:r>
      <w:r w:rsidRPr="00843DF5">
        <w:rPr>
          <w:noProof/>
          <w:sz w:val="24"/>
          <w:szCs w:val="24"/>
          <w:lang w:val="en-IN" w:eastAsia="en-IN"/>
        </w:rPr>
        <w:drawing>
          <wp:inline distT="0" distB="0" distL="0" distR="0" wp14:anchorId="462C6191" wp14:editId="2FA7C9B9">
            <wp:extent cx="1958340" cy="579120"/>
            <wp:effectExtent l="0" t="0" r="381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IGNATURE.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58340" cy="579120"/>
                    </a:xfrm>
                    <a:prstGeom prst="rect">
                      <a:avLst/>
                    </a:prstGeom>
                  </pic:spPr>
                </pic:pic>
              </a:graphicData>
            </a:graphic>
          </wp:inline>
        </w:drawing>
      </w:r>
    </w:p>
    <w:p w14:paraId="6DE83585" w14:textId="5D58E38E" w:rsidR="00843DF5" w:rsidRDefault="00843DF5" w:rsidP="00843DF5">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lastRenderedPageBreak/>
        <w:t xml:space="preserve">Date:  </w:t>
      </w:r>
      <w:r w:rsidR="00062D95">
        <w:rPr>
          <w:sz w:val="24"/>
          <w:szCs w:val="24"/>
          <w:lang w:val="en-IN" w:eastAsia="en-GB"/>
        </w:rPr>
        <w:t>20/10/2023</w:t>
      </w:r>
    </w:p>
    <w:p w14:paraId="005A1C0B" w14:textId="77777777" w:rsidR="00843DF5" w:rsidRDefault="00843DF5" w:rsidP="00843DF5">
      <w:pPr>
        <w:pBdr>
          <w:top w:val="single" w:sz="4" w:space="1" w:color="000000"/>
          <w:left w:val="single" w:sz="4" w:space="4" w:color="000000"/>
          <w:bottom w:val="single" w:sz="4" w:space="1" w:color="000000"/>
          <w:right w:val="single" w:sz="4" w:space="4" w:color="000000"/>
        </w:pBdr>
        <w:spacing w:after="120" w:line="360" w:lineRule="auto"/>
        <w:jc w:val="both"/>
      </w:pPr>
      <w:r>
        <w:rPr>
          <w:sz w:val="24"/>
          <w:szCs w:val="24"/>
          <w:lang w:val="en-IN" w:eastAsia="en-GB"/>
        </w:rPr>
        <w:t xml:space="preserve">  </w:t>
      </w:r>
    </w:p>
    <w:p w14:paraId="1BF274B1" w14:textId="77777777" w:rsidR="00843DF5" w:rsidRDefault="00843DF5" w:rsidP="00843DF5">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 xml:space="preserve">4. I hereby give consent for my dissertation, if accepted, to be available for photocopying,  inter- library loan, and for deposit in the University’s digital repository </w:t>
      </w:r>
    </w:p>
    <w:p w14:paraId="3F73619A" w14:textId="77777777" w:rsidR="00843DF5" w:rsidRDefault="00843DF5" w:rsidP="00843DF5">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 xml:space="preserve">Signed (candidate) : </w:t>
      </w:r>
      <w:r w:rsidRPr="00843DF5">
        <w:rPr>
          <w:noProof/>
          <w:sz w:val="24"/>
          <w:szCs w:val="24"/>
          <w:lang w:val="en-IN" w:eastAsia="en-IN"/>
        </w:rPr>
        <w:drawing>
          <wp:inline distT="0" distB="0" distL="0" distR="0" wp14:anchorId="52F29413" wp14:editId="3F277CE3">
            <wp:extent cx="1661160" cy="69342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IGNATURE.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61160" cy="693420"/>
                    </a:xfrm>
                    <a:prstGeom prst="rect">
                      <a:avLst/>
                    </a:prstGeom>
                  </pic:spPr>
                </pic:pic>
              </a:graphicData>
            </a:graphic>
          </wp:inline>
        </w:drawing>
      </w:r>
    </w:p>
    <w:p w14:paraId="487414C1" w14:textId="361E9C9F" w:rsidR="00843DF5" w:rsidRDefault="00843DF5" w:rsidP="00843DF5">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 xml:space="preserve">Date : </w:t>
      </w:r>
      <w:r w:rsidR="00062D95">
        <w:rPr>
          <w:sz w:val="24"/>
          <w:szCs w:val="24"/>
          <w:lang w:val="en-IN" w:eastAsia="en-GB"/>
        </w:rPr>
        <w:t>20/10/2023</w:t>
      </w:r>
    </w:p>
    <w:p w14:paraId="284D18B7" w14:textId="77777777" w:rsidR="00843DF5" w:rsidRDefault="00843DF5" w:rsidP="00843DF5">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p>
    <w:p w14:paraId="30B9EDD6" w14:textId="77777777" w:rsidR="00843DF5" w:rsidRDefault="00843DF5" w:rsidP="00843DF5">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p>
    <w:p w14:paraId="67E5FDE9" w14:textId="77777777" w:rsidR="00843DF5" w:rsidRDefault="00843DF5" w:rsidP="00843DF5">
      <w:pPr>
        <w:pBdr>
          <w:top w:val="single" w:sz="4" w:space="1" w:color="000000"/>
          <w:left w:val="single" w:sz="4" w:space="4" w:color="000000"/>
          <w:bottom w:val="single" w:sz="4" w:space="1" w:color="000000"/>
          <w:right w:val="single" w:sz="4" w:space="4" w:color="000000"/>
        </w:pBdr>
        <w:spacing w:after="120" w:line="360" w:lineRule="auto"/>
        <w:jc w:val="both"/>
      </w:pPr>
      <w:r>
        <w:rPr>
          <w:b/>
          <w:sz w:val="24"/>
          <w:szCs w:val="24"/>
          <w:lang w:val="en-IN" w:eastAsia="en-GB"/>
        </w:rPr>
        <w:t>Supervisor’s Declaration</w:t>
      </w:r>
      <w:r>
        <w:rPr>
          <w:sz w:val="24"/>
          <w:szCs w:val="24"/>
          <w:lang w:val="en-IN" w:eastAsia="en-GB"/>
        </w:rPr>
        <w:t>.</w:t>
      </w:r>
    </w:p>
    <w:p w14:paraId="7D4AC54F" w14:textId="77777777" w:rsidR="00843DF5" w:rsidRDefault="00843DF5" w:rsidP="00843DF5">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I am satisfied that this work is the result of the student’s own efforts.</w:t>
      </w:r>
    </w:p>
    <w:p w14:paraId="38805698" w14:textId="52E5CCF0" w:rsidR="00843DF5" w:rsidRDefault="00843DF5" w:rsidP="00843DF5">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 xml:space="preserve">Signed :   </w:t>
      </w:r>
      <w:r w:rsidR="00A305DF">
        <w:rPr>
          <w:sz w:val="24"/>
          <w:szCs w:val="24"/>
          <w:lang w:val="en-IN" w:eastAsia="en-GB"/>
        </w:rPr>
        <w:t>Dr Jaya Gopalkrishnan</w:t>
      </w:r>
    </w:p>
    <w:p w14:paraId="2E86D877" w14:textId="4360C434" w:rsidR="00843DF5" w:rsidRDefault="00843DF5" w:rsidP="00843DF5">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Date:</w:t>
      </w:r>
      <w:r w:rsidR="00A305DF">
        <w:rPr>
          <w:sz w:val="24"/>
          <w:szCs w:val="24"/>
          <w:lang w:val="en-IN" w:eastAsia="en-GB"/>
        </w:rPr>
        <w:t>18/10/23</w:t>
      </w:r>
    </w:p>
    <w:p w14:paraId="062B1F81" w14:textId="77777777" w:rsidR="00843DF5" w:rsidRDefault="00843DF5" w:rsidP="00843DF5">
      <w:pPr>
        <w:pBdr>
          <w:top w:val="single" w:sz="2" w:space="31" w:color="FFFFFF" w:shadow="1"/>
          <w:left w:val="single" w:sz="2" w:space="31" w:color="FFFFFF" w:shadow="1"/>
          <w:bottom w:val="single" w:sz="2" w:space="31" w:color="FFFFFF" w:shadow="1"/>
          <w:right w:val="single" w:sz="2" w:space="31" w:color="FFFFFF" w:shadow="1"/>
        </w:pBdr>
        <w:spacing w:line="360" w:lineRule="auto"/>
        <w:rPr>
          <w:i/>
          <w:color w:val="000000"/>
          <w:sz w:val="24"/>
          <w:szCs w:val="24"/>
          <w:lang w:val="en-IN" w:eastAsia="en-GB"/>
        </w:rPr>
      </w:pPr>
      <w:r>
        <w:rPr>
          <w:i/>
          <w:color w:val="000000"/>
          <w:sz w:val="24"/>
          <w:szCs w:val="24"/>
          <w:lang w:val="en-IN" w:eastAsia="en-GB"/>
        </w:rPr>
        <w:t xml:space="preserve"> </w:t>
      </w:r>
    </w:p>
    <w:p w14:paraId="3F645C46" w14:textId="77777777" w:rsidR="00843DF5" w:rsidRDefault="00843DF5" w:rsidP="00843DF5">
      <w:pPr>
        <w:pageBreakBefore/>
      </w:pPr>
    </w:p>
    <w:p w14:paraId="0834BD0E" w14:textId="77777777" w:rsidR="00843DF5" w:rsidRDefault="00843DF5" w:rsidP="00843DF5">
      <w:pPr>
        <w:spacing w:after="120" w:line="360" w:lineRule="auto"/>
        <w:jc w:val="both"/>
        <w:rPr>
          <w:b/>
          <w:sz w:val="24"/>
          <w:szCs w:val="24"/>
          <w:lang w:val="en-IN" w:eastAsia="en-GB"/>
        </w:rPr>
      </w:pPr>
    </w:p>
    <w:p w14:paraId="6A456A78" w14:textId="77777777" w:rsidR="00843DF5" w:rsidRDefault="00843DF5" w:rsidP="00843DF5">
      <w:pPr>
        <w:spacing w:line="360" w:lineRule="auto"/>
        <w:jc w:val="center"/>
        <w:rPr>
          <w:b/>
          <w:sz w:val="24"/>
          <w:szCs w:val="24"/>
          <w:lang w:val="en-IN" w:eastAsia="en-GB"/>
        </w:rPr>
      </w:pPr>
      <w:r>
        <w:rPr>
          <w:b/>
          <w:sz w:val="24"/>
          <w:szCs w:val="24"/>
          <w:lang w:val="en-IN" w:eastAsia="en-GB"/>
        </w:rPr>
        <w:t>University of Wales: Trinity Saint David</w:t>
      </w:r>
    </w:p>
    <w:p w14:paraId="04127A21" w14:textId="77777777" w:rsidR="00843DF5" w:rsidRDefault="00843DF5" w:rsidP="00843DF5">
      <w:pPr>
        <w:spacing w:line="360" w:lineRule="auto"/>
        <w:jc w:val="center"/>
      </w:pPr>
      <w:r>
        <w:rPr>
          <w:b/>
          <w:sz w:val="24"/>
          <w:szCs w:val="24"/>
          <w:lang w:val="en-IN" w:eastAsia="en-GB"/>
        </w:rPr>
        <w:t>E-Thesis Deposit Agreement</w:t>
      </w:r>
    </w:p>
    <w:p w14:paraId="53E3F31E" w14:textId="77777777" w:rsidR="00843DF5" w:rsidRDefault="00843DF5" w:rsidP="00843DF5">
      <w:pPr>
        <w:spacing w:line="360" w:lineRule="auto"/>
        <w:jc w:val="both"/>
        <w:rPr>
          <w:b/>
          <w:sz w:val="24"/>
          <w:szCs w:val="24"/>
          <w:lang w:val="en-IN" w:eastAsia="en-GB"/>
        </w:rPr>
      </w:pPr>
    </w:p>
    <w:p w14:paraId="6AF2A967" w14:textId="77777777" w:rsidR="00843DF5" w:rsidRDefault="00843DF5" w:rsidP="00843DF5">
      <w:pPr>
        <w:spacing w:line="360" w:lineRule="auto"/>
        <w:jc w:val="both"/>
        <w:rPr>
          <w:b/>
          <w:sz w:val="24"/>
          <w:szCs w:val="24"/>
          <w:lang w:val="en-IN" w:eastAsia="en-GB"/>
        </w:rPr>
      </w:pPr>
      <w:r>
        <w:rPr>
          <w:b/>
          <w:sz w:val="24"/>
          <w:szCs w:val="24"/>
          <w:lang w:val="en-IN" w:eastAsia="en-GB"/>
        </w:rPr>
        <w:t>Details of the Work</w:t>
      </w:r>
    </w:p>
    <w:p w14:paraId="7A59B6A5" w14:textId="77777777" w:rsidR="00843DF5" w:rsidRDefault="00843DF5" w:rsidP="00843DF5">
      <w:pPr>
        <w:spacing w:line="360" w:lineRule="auto"/>
        <w:jc w:val="both"/>
        <w:rPr>
          <w:sz w:val="24"/>
          <w:szCs w:val="24"/>
          <w:lang w:val="en-IN" w:eastAsia="en-GB"/>
        </w:rPr>
      </w:pPr>
      <w:r>
        <w:rPr>
          <w:sz w:val="24"/>
          <w:szCs w:val="24"/>
          <w:lang w:val="en-IN" w:eastAsia="en-GB"/>
        </w:rPr>
        <w:t>I would like to deposit the following item in the digital repository maintained by the University, and/or in any other repository authorized for use by the University:</w:t>
      </w:r>
    </w:p>
    <w:p w14:paraId="5EC0DD3D" w14:textId="77777777" w:rsidR="00843DF5" w:rsidRDefault="00843DF5" w:rsidP="00843DF5">
      <w:pPr>
        <w:spacing w:line="360" w:lineRule="auto"/>
        <w:jc w:val="both"/>
        <w:rPr>
          <w:sz w:val="24"/>
          <w:szCs w:val="24"/>
          <w:lang w:val="en-IN" w:eastAsia="en-GB"/>
        </w:rPr>
      </w:pPr>
    </w:p>
    <w:p w14:paraId="6E31A3AE" w14:textId="01614386" w:rsidR="00DD48A3" w:rsidRDefault="00843DF5" w:rsidP="00DD48A3">
      <w:pPr>
        <w:spacing w:line="480" w:lineRule="auto"/>
        <w:jc w:val="both"/>
        <w:rPr>
          <w:b/>
          <w:sz w:val="24"/>
          <w:szCs w:val="24"/>
          <w:lang w:val="en-IN" w:eastAsia="en-GB"/>
        </w:rPr>
      </w:pPr>
      <w:r>
        <w:rPr>
          <w:b/>
          <w:sz w:val="24"/>
          <w:szCs w:val="24"/>
          <w:lang w:val="en-IN" w:eastAsia="en-GB"/>
        </w:rPr>
        <w:t>Title</w:t>
      </w:r>
      <w:r w:rsidR="00DD48A3">
        <w:rPr>
          <w:sz w:val="24"/>
          <w:szCs w:val="24"/>
          <w:lang w:val="en-IN" w:eastAsia="en-GB"/>
        </w:rPr>
        <w:t xml:space="preserve">: </w:t>
      </w:r>
      <w:r w:rsidR="00DD48A3">
        <w:rPr>
          <w:b/>
          <w:sz w:val="24"/>
          <w:szCs w:val="24"/>
          <w:lang w:val="en-IN" w:eastAsia="en-GB"/>
        </w:rPr>
        <w:t>IMPACT OF DIGITAL TRANSFORMATION IN UK RETAIL SECTOR</w:t>
      </w:r>
    </w:p>
    <w:p w14:paraId="27F44C65" w14:textId="00A895B3" w:rsidR="00843DF5" w:rsidRDefault="00843DF5" w:rsidP="00843DF5">
      <w:pPr>
        <w:spacing w:line="360" w:lineRule="auto"/>
        <w:jc w:val="both"/>
      </w:pPr>
    </w:p>
    <w:p w14:paraId="6223935C" w14:textId="77777777" w:rsidR="00843DF5" w:rsidRDefault="00843DF5" w:rsidP="00843DF5">
      <w:pPr>
        <w:spacing w:line="360" w:lineRule="auto"/>
        <w:jc w:val="both"/>
        <w:rPr>
          <w:sz w:val="24"/>
          <w:szCs w:val="24"/>
          <w:lang w:val="en-IN" w:eastAsia="en-GB"/>
        </w:rPr>
      </w:pPr>
    </w:p>
    <w:p w14:paraId="09D91401" w14:textId="77777777" w:rsidR="00843DF5" w:rsidRDefault="00843DF5" w:rsidP="00843DF5">
      <w:pPr>
        <w:spacing w:line="360" w:lineRule="auto"/>
        <w:jc w:val="both"/>
        <w:rPr>
          <w:sz w:val="24"/>
          <w:szCs w:val="24"/>
          <w:lang w:val="en-IN" w:eastAsia="en-GB"/>
        </w:rPr>
      </w:pPr>
      <w:r>
        <w:rPr>
          <w:sz w:val="24"/>
          <w:szCs w:val="24"/>
          <w:lang w:val="en-IN" w:eastAsia="en-GB"/>
        </w:rPr>
        <w:t>This item is a product of my own research endeavours and is covered by the agreement below in which the item is referred to as “the Work”.  It is identical in content to that deposited in the Learning Resources Centre, subject to point 4 below.</w:t>
      </w:r>
    </w:p>
    <w:p w14:paraId="67E12D32" w14:textId="77777777" w:rsidR="00843DF5" w:rsidRDefault="00843DF5" w:rsidP="00843DF5">
      <w:pPr>
        <w:spacing w:line="360" w:lineRule="auto"/>
        <w:jc w:val="both"/>
        <w:rPr>
          <w:sz w:val="24"/>
          <w:szCs w:val="24"/>
          <w:lang w:val="en-IN" w:eastAsia="en-GB"/>
        </w:rPr>
      </w:pPr>
      <w:r>
        <w:rPr>
          <w:sz w:val="24"/>
          <w:szCs w:val="24"/>
          <w:lang w:val="en-IN" w:eastAsia="en-GB"/>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448FD844" w14:textId="77777777" w:rsidR="00843DF5" w:rsidRDefault="00843DF5" w:rsidP="00843DF5">
      <w:pPr>
        <w:spacing w:line="360" w:lineRule="auto"/>
        <w:jc w:val="both"/>
        <w:rPr>
          <w:b/>
          <w:sz w:val="24"/>
          <w:szCs w:val="24"/>
          <w:lang w:val="en-IN" w:eastAsia="en-GB"/>
        </w:rPr>
      </w:pPr>
      <w:r>
        <w:rPr>
          <w:b/>
          <w:sz w:val="24"/>
          <w:szCs w:val="24"/>
          <w:lang w:val="en-IN" w:eastAsia="en-GB"/>
        </w:rPr>
        <w:t>UW: TSD Digital Repository</w:t>
      </w:r>
    </w:p>
    <w:p w14:paraId="5D688144" w14:textId="77777777" w:rsidR="00843DF5" w:rsidRDefault="00843DF5" w:rsidP="00843DF5">
      <w:pPr>
        <w:spacing w:line="360" w:lineRule="auto"/>
        <w:jc w:val="both"/>
        <w:rPr>
          <w:sz w:val="24"/>
          <w:szCs w:val="24"/>
          <w:lang w:val="en-IN" w:eastAsia="en-GB"/>
        </w:rPr>
      </w:pPr>
      <w:r>
        <w:rPr>
          <w:sz w:val="24"/>
          <w:szCs w:val="24"/>
          <w:lang w:val="en-IN" w:eastAsia="en-GB"/>
        </w:rPr>
        <w:t>I understand that work deposited in the digital repository will be accessible to a wide variety of people and institutions, including automated agents and search engines via the World Wide Web.</w:t>
      </w:r>
    </w:p>
    <w:p w14:paraId="0D34025F" w14:textId="77777777" w:rsidR="00843DF5" w:rsidRDefault="00843DF5" w:rsidP="00843DF5">
      <w:pPr>
        <w:spacing w:line="360" w:lineRule="auto"/>
        <w:jc w:val="both"/>
      </w:pPr>
      <w:r>
        <w:rPr>
          <w:sz w:val="24"/>
          <w:szCs w:val="24"/>
          <w:lang w:val="en-IN" w:eastAsia="en-GB"/>
        </w:rPr>
        <w:t>I understand that once the Work is deposited, the item and its metadata may be incorporated into public access catalogues or services, such as national databases of electronic theses.</w:t>
      </w:r>
    </w:p>
    <w:p w14:paraId="1F4BA2DF" w14:textId="77777777" w:rsidR="00843DF5" w:rsidRDefault="00843DF5" w:rsidP="00843DF5">
      <w:pPr>
        <w:spacing w:line="360" w:lineRule="auto"/>
        <w:jc w:val="both"/>
        <w:rPr>
          <w:color w:val="FF0000"/>
          <w:sz w:val="24"/>
          <w:szCs w:val="24"/>
          <w:lang w:val="en-IN" w:eastAsia="en-GB"/>
        </w:rPr>
      </w:pPr>
    </w:p>
    <w:p w14:paraId="33B40CDE" w14:textId="77777777" w:rsidR="00843DF5" w:rsidRDefault="00843DF5" w:rsidP="00843DF5">
      <w:pPr>
        <w:spacing w:line="360" w:lineRule="auto"/>
        <w:jc w:val="both"/>
        <w:rPr>
          <w:color w:val="FF0000"/>
          <w:sz w:val="24"/>
          <w:szCs w:val="24"/>
          <w:lang w:val="en-IN" w:eastAsia="en-GB"/>
        </w:rPr>
      </w:pPr>
    </w:p>
    <w:p w14:paraId="1D5E81E8" w14:textId="77777777" w:rsidR="00843DF5" w:rsidRDefault="00843DF5" w:rsidP="00843DF5">
      <w:pPr>
        <w:spacing w:line="360" w:lineRule="auto"/>
        <w:ind w:left="-1418"/>
      </w:pPr>
      <w:r>
        <w:rPr>
          <w:rFonts w:ascii="Times New Roman" w:eastAsia="Times New Roman" w:hAnsi="Times New Roman" w:cs="Times New Roman"/>
          <w:sz w:val="24"/>
          <w:szCs w:val="24"/>
          <w:lang w:val="en-IN" w:eastAsia="en-GB"/>
        </w:rPr>
        <w:t xml:space="preserve">  </w:t>
      </w:r>
      <w:r>
        <w:rPr>
          <w:rFonts w:ascii="Times New Roman" w:eastAsia="Times New Roman" w:hAnsi="Times New Roman" w:cs="Times New Roman"/>
          <w:sz w:val="24"/>
          <w:szCs w:val="24"/>
          <w:lang w:val="en-IN" w:eastAsia="en-GB"/>
        </w:rPr>
        <w:tab/>
      </w:r>
      <w:r>
        <w:rPr>
          <w:rFonts w:ascii="Times New Roman" w:eastAsia="Times New Roman" w:hAnsi="Times New Roman" w:cs="Times New Roman"/>
          <w:sz w:val="24"/>
          <w:szCs w:val="24"/>
          <w:lang w:val="en-IN" w:eastAsia="en-GB"/>
        </w:rPr>
        <w:tab/>
      </w:r>
      <w:r>
        <w:rPr>
          <w:rFonts w:ascii="Times New Roman" w:eastAsia="Times New Roman" w:hAnsi="Times New Roman" w:cs="Times New Roman"/>
          <w:sz w:val="24"/>
          <w:szCs w:val="24"/>
          <w:lang w:val="en-IN" w:eastAsia="en-GB"/>
        </w:rPr>
        <w:tab/>
        <w:t xml:space="preserve">             </w:t>
      </w:r>
      <w:r>
        <w:rPr>
          <w:b/>
          <w:sz w:val="24"/>
          <w:szCs w:val="24"/>
          <w:lang w:val="en-IN" w:eastAsia="en-GB"/>
        </w:rPr>
        <w:t>I agree as follows:</w:t>
      </w:r>
    </w:p>
    <w:p w14:paraId="4DAA7247" w14:textId="77777777" w:rsidR="00843DF5" w:rsidRDefault="00843DF5" w:rsidP="00843DF5">
      <w:pPr>
        <w:numPr>
          <w:ilvl w:val="0"/>
          <w:numId w:val="16"/>
        </w:numPr>
        <w:suppressAutoHyphens/>
        <w:autoSpaceDN w:val="0"/>
        <w:spacing w:line="240" w:lineRule="auto"/>
        <w:jc w:val="both"/>
        <w:rPr>
          <w:sz w:val="24"/>
          <w:szCs w:val="24"/>
          <w:lang w:val="en-IN" w:eastAsia="en-GB"/>
        </w:rPr>
      </w:pPr>
      <w:r>
        <w:rPr>
          <w:sz w:val="24"/>
          <w:szCs w:val="24"/>
          <w:lang w:val="en-IN" w:eastAsia="en-GB"/>
        </w:rPr>
        <w:t>That I am the author or have the authority of the author/s to make this agreement and do hereby give the University of Wales: Trinity Saint David the right to make available the Work in the way described above.</w:t>
      </w:r>
    </w:p>
    <w:p w14:paraId="1EEEF532" w14:textId="77777777" w:rsidR="00843DF5" w:rsidRDefault="00843DF5" w:rsidP="00843DF5">
      <w:pPr>
        <w:numPr>
          <w:ilvl w:val="0"/>
          <w:numId w:val="16"/>
        </w:numPr>
        <w:suppressAutoHyphens/>
        <w:autoSpaceDN w:val="0"/>
        <w:spacing w:line="240" w:lineRule="auto"/>
        <w:jc w:val="both"/>
        <w:rPr>
          <w:sz w:val="24"/>
          <w:szCs w:val="24"/>
          <w:lang w:val="en-IN" w:eastAsia="en-GB"/>
        </w:rPr>
      </w:pPr>
      <w:r>
        <w:rPr>
          <w:sz w:val="24"/>
          <w:szCs w:val="24"/>
          <w:lang w:val="en-IN" w:eastAsia="en-GB"/>
        </w:rPr>
        <w:lastRenderedPageBreak/>
        <w:t>That the electronic copy of the Work deposited in the digital repository and covered by this agreement, is identical in content to the paper copy of the Work.</w:t>
      </w:r>
    </w:p>
    <w:p w14:paraId="50414C1D" w14:textId="77777777" w:rsidR="00843DF5" w:rsidRDefault="00843DF5" w:rsidP="00843DF5">
      <w:pPr>
        <w:numPr>
          <w:ilvl w:val="0"/>
          <w:numId w:val="16"/>
        </w:numPr>
        <w:suppressAutoHyphens/>
        <w:autoSpaceDN w:val="0"/>
        <w:spacing w:line="240" w:lineRule="auto"/>
        <w:jc w:val="both"/>
        <w:rPr>
          <w:sz w:val="24"/>
          <w:szCs w:val="24"/>
          <w:lang w:val="en-IN" w:eastAsia="en-GB"/>
        </w:rPr>
      </w:pPr>
      <w:r>
        <w:rPr>
          <w:sz w:val="24"/>
          <w:szCs w:val="24"/>
          <w:lang w:val="en-IN" w:eastAsia="en-GB"/>
        </w:rPr>
        <w:t>That I have exercised reasonable care to ensure that the Work is original, and to the best of my knowledge, does not breach any laws including those relating to defamation, libel and copyright.</w:t>
      </w:r>
    </w:p>
    <w:p w14:paraId="7411E347" w14:textId="77777777" w:rsidR="00843DF5" w:rsidRDefault="00843DF5" w:rsidP="00843DF5">
      <w:pPr>
        <w:numPr>
          <w:ilvl w:val="0"/>
          <w:numId w:val="16"/>
        </w:numPr>
        <w:suppressAutoHyphens/>
        <w:autoSpaceDN w:val="0"/>
        <w:spacing w:line="240" w:lineRule="auto"/>
        <w:jc w:val="both"/>
      </w:pPr>
      <w:r>
        <w:rPr>
          <w:sz w:val="24"/>
          <w:szCs w:val="24"/>
          <w:lang w:val="en-IN" w:eastAsia="en-GB"/>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i/>
          <w:sz w:val="24"/>
          <w:szCs w:val="24"/>
          <w:lang w:val="en-IN" w:eastAsia="en-GB"/>
        </w:rPr>
        <w:t>or</w:t>
      </w:r>
      <w:r>
        <w:rPr>
          <w:sz w:val="24"/>
          <w:szCs w:val="24"/>
          <w:lang w:val="en-IN" w:eastAsia="en-GB"/>
        </w:rPr>
        <w:t xml:space="preserve"> that I have identified and removed that material for which adequate permission has not been obtained and which will be inaccessible via the digital repository</w:t>
      </w:r>
    </w:p>
    <w:p w14:paraId="6D490676" w14:textId="77777777" w:rsidR="00843DF5" w:rsidRDefault="00843DF5" w:rsidP="00843DF5">
      <w:pPr>
        <w:numPr>
          <w:ilvl w:val="0"/>
          <w:numId w:val="16"/>
        </w:numPr>
        <w:suppressAutoHyphens/>
        <w:autoSpaceDN w:val="0"/>
        <w:spacing w:line="240" w:lineRule="auto"/>
        <w:jc w:val="both"/>
        <w:rPr>
          <w:sz w:val="24"/>
          <w:szCs w:val="24"/>
          <w:lang w:val="en-IN" w:eastAsia="en-GB"/>
        </w:rPr>
      </w:pPr>
      <w:r>
        <w:rPr>
          <w:sz w:val="24"/>
          <w:szCs w:val="24"/>
          <w:lang w:val="en-IN" w:eastAsia="en-GB"/>
        </w:rPr>
        <w:t>That University of Wales: Trinity Saint David does not hold any obligation to take legal action on behalf of the Depositor, or other rights holders, in the event of a breach of intellectual property rights, or any other right, in the material deposited.</w:t>
      </w:r>
    </w:p>
    <w:p w14:paraId="2589DDD2" w14:textId="77777777" w:rsidR="00843DF5" w:rsidRDefault="00843DF5" w:rsidP="00843DF5">
      <w:pPr>
        <w:numPr>
          <w:ilvl w:val="0"/>
          <w:numId w:val="16"/>
        </w:numPr>
        <w:suppressAutoHyphens/>
        <w:autoSpaceDN w:val="0"/>
        <w:spacing w:line="240" w:lineRule="auto"/>
        <w:jc w:val="both"/>
        <w:rPr>
          <w:sz w:val="24"/>
          <w:szCs w:val="24"/>
          <w:lang w:val="en-IN" w:eastAsia="en-GB"/>
        </w:rPr>
      </w:pPr>
      <w:r>
        <w:rPr>
          <w:sz w:val="24"/>
          <w:szCs w:val="24"/>
          <w:lang w:val="en-IN" w:eastAsia="en-GB"/>
        </w:rPr>
        <w:t>That I undertake to indemnify the University of Wales: Trinity Saint David against all actions, suits, proceedings, claims, demands and costs occasioned by the University in consequence of any breach of this agreement</w:t>
      </w:r>
    </w:p>
    <w:p w14:paraId="350F8BFE" w14:textId="77777777" w:rsidR="00843DF5" w:rsidRDefault="00843DF5" w:rsidP="00843DF5">
      <w:pPr>
        <w:spacing w:line="360" w:lineRule="auto"/>
        <w:jc w:val="both"/>
        <w:rPr>
          <w:rFonts w:ascii="Times New Roman" w:eastAsia="Times New Roman" w:hAnsi="Times New Roman"/>
          <w:sz w:val="24"/>
          <w:szCs w:val="24"/>
          <w:lang w:val="en-IN" w:eastAsia="en-GB"/>
        </w:rPr>
      </w:pPr>
    </w:p>
    <w:p w14:paraId="307A6CC9" w14:textId="77777777" w:rsidR="00843DF5" w:rsidRDefault="00843DF5" w:rsidP="00843DF5">
      <w:pPr>
        <w:spacing w:line="360" w:lineRule="auto"/>
        <w:jc w:val="both"/>
        <w:rPr>
          <w:b/>
          <w:sz w:val="24"/>
          <w:szCs w:val="24"/>
          <w:lang w:val="en-IN" w:eastAsia="en-GB"/>
        </w:rPr>
      </w:pPr>
      <w:r>
        <w:rPr>
          <w:b/>
          <w:sz w:val="24"/>
          <w:szCs w:val="24"/>
          <w:lang w:val="en-IN" w:eastAsia="en-GB"/>
        </w:rPr>
        <w:t xml:space="preserve">Signature: </w:t>
      </w:r>
      <w:r w:rsidRPr="00843DF5">
        <w:rPr>
          <w:b/>
          <w:noProof/>
          <w:sz w:val="24"/>
          <w:szCs w:val="24"/>
          <w:lang w:val="en-IN" w:eastAsia="en-IN"/>
        </w:rPr>
        <w:drawing>
          <wp:inline distT="0" distB="0" distL="0" distR="0" wp14:anchorId="68EEDE17" wp14:editId="2ECAF917">
            <wp:extent cx="2819400" cy="678180"/>
            <wp:effectExtent l="0" t="0" r="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IGNATURE.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19400" cy="678180"/>
                    </a:xfrm>
                    <a:prstGeom prst="rect">
                      <a:avLst/>
                    </a:prstGeom>
                  </pic:spPr>
                </pic:pic>
              </a:graphicData>
            </a:graphic>
          </wp:inline>
        </w:drawing>
      </w:r>
    </w:p>
    <w:p w14:paraId="63AC28DE" w14:textId="0B682228" w:rsidR="00843DF5" w:rsidRPr="007C477A" w:rsidRDefault="00843DF5" w:rsidP="00843DF5">
      <w:pPr>
        <w:spacing w:line="360" w:lineRule="auto"/>
        <w:jc w:val="both"/>
        <w:rPr>
          <w:b/>
          <w:sz w:val="24"/>
          <w:szCs w:val="24"/>
          <w:lang w:val="en-IN" w:eastAsia="en-GB"/>
        </w:rPr>
      </w:pPr>
      <w:r>
        <w:rPr>
          <w:b/>
          <w:sz w:val="24"/>
          <w:szCs w:val="24"/>
          <w:lang w:val="en-IN" w:eastAsia="en-GB"/>
        </w:rPr>
        <w:t xml:space="preserve">Date: </w:t>
      </w:r>
      <w:r w:rsidR="00DD48A3">
        <w:rPr>
          <w:b/>
          <w:sz w:val="24"/>
          <w:szCs w:val="24"/>
          <w:lang w:val="en-IN" w:eastAsia="en-GB"/>
        </w:rPr>
        <w:t>20/10/2023</w:t>
      </w:r>
      <w:bookmarkStart w:id="0" w:name="_GoBack"/>
      <w:bookmarkEnd w:id="0"/>
    </w:p>
    <w:p w14:paraId="5EA8C249" w14:textId="77777777" w:rsidR="00843DF5" w:rsidRPr="007A1220" w:rsidRDefault="00843DF5" w:rsidP="00843DF5">
      <w:pPr>
        <w:spacing w:line="240" w:lineRule="auto"/>
        <w:jc w:val="both"/>
        <w:rPr>
          <w:rFonts w:eastAsia="Times New Roman"/>
          <w:lang w:eastAsia="en-GB"/>
        </w:rPr>
      </w:pPr>
    </w:p>
    <w:p w14:paraId="0B324B1B" w14:textId="77777777" w:rsidR="00843DF5" w:rsidRPr="007A1220" w:rsidRDefault="00843DF5" w:rsidP="00843DF5">
      <w:pPr>
        <w:spacing w:line="240" w:lineRule="auto"/>
        <w:jc w:val="both"/>
        <w:rPr>
          <w:rFonts w:eastAsia="Times New Roman"/>
          <w:lang w:eastAsia="en-GB"/>
        </w:rPr>
      </w:pPr>
    </w:p>
    <w:p w14:paraId="23780375" w14:textId="77777777" w:rsidR="00843DF5" w:rsidRPr="007A1220" w:rsidRDefault="00843DF5" w:rsidP="00843DF5">
      <w:pPr>
        <w:spacing w:line="240" w:lineRule="auto"/>
        <w:jc w:val="both"/>
        <w:rPr>
          <w:rFonts w:eastAsia="Times New Roman"/>
          <w:lang w:eastAsia="en-GB"/>
        </w:rPr>
      </w:pPr>
    </w:p>
    <w:p w14:paraId="4E295F44" w14:textId="77777777" w:rsidR="00843DF5" w:rsidRPr="007A1220" w:rsidRDefault="00843DF5" w:rsidP="00843DF5">
      <w:pPr>
        <w:spacing w:line="240" w:lineRule="auto"/>
        <w:jc w:val="both"/>
        <w:rPr>
          <w:rFonts w:eastAsia="Times New Roman"/>
          <w:lang w:eastAsia="en-GB"/>
        </w:rPr>
      </w:pPr>
    </w:p>
    <w:p w14:paraId="2438A3A6" w14:textId="77777777" w:rsidR="00843DF5" w:rsidRPr="007A1220" w:rsidRDefault="00843DF5" w:rsidP="00843DF5">
      <w:pPr>
        <w:spacing w:line="240" w:lineRule="auto"/>
        <w:jc w:val="both"/>
        <w:rPr>
          <w:rFonts w:eastAsia="Times New Roman"/>
          <w:lang w:eastAsia="en-GB"/>
        </w:rPr>
      </w:pPr>
    </w:p>
    <w:p w14:paraId="2BEAD905" w14:textId="77777777" w:rsidR="00843DF5" w:rsidRPr="007A1220" w:rsidRDefault="00843DF5" w:rsidP="00843DF5">
      <w:pPr>
        <w:spacing w:line="240" w:lineRule="auto"/>
        <w:jc w:val="both"/>
        <w:rPr>
          <w:rFonts w:eastAsia="Times New Roman"/>
          <w:lang w:eastAsia="en-GB"/>
        </w:rPr>
      </w:pPr>
    </w:p>
    <w:p w14:paraId="6B9453C1" w14:textId="77777777" w:rsidR="00843DF5" w:rsidRPr="007A1220" w:rsidRDefault="00843DF5" w:rsidP="00843DF5">
      <w:pPr>
        <w:spacing w:line="240" w:lineRule="auto"/>
        <w:jc w:val="both"/>
        <w:rPr>
          <w:rFonts w:eastAsia="Times New Roman"/>
          <w:lang w:eastAsia="en-GB"/>
        </w:rPr>
      </w:pPr>
    </w:p>
    <w:p w14:paraId="345E0322" w14:textId="77777777" w:rsidR="00843DF5" w:rsidRPr="007A1220" w:rsidRDefault="00843DF5" w:rsidP="00843DF5">
      <w:pPr>
        <w:spacing w:line="240" w:lineRule="auto"/>
        <w:jc w:val="both"/>
        <w:rPr>
          <w:rFonts w:eastAsia="Times New Roman"/>
          <w:lang w:eastAsia="en-GB"/>
        </w:rPr>
      </w:pPr>
    </w:p>
    <w:p w14:paraId="15AAF81C" w14:textId="77777777" w:rsidR="00843DF5" w:rsidRPr="007A1220" w:rsidRDefault="00843DF5" w:rsidP="00843DF5">
      <w:pPr>
        <w:spacing w:line="240" w:lineRule="auto"/>
        <w:jc w:val="both"/>
        <w:rPr>
          <w:rFonts w:eastAsia="Times New Roman"/>
          <w:lang w:eastAsia="en-GB"/>
        </w:rPr>
      </w:pPr>
    </w:p>
    <w:p w14:paraId="5AFD0BF5" w14:textId="77777777" w:rsidR="00843DF5" w:rsidRPr="007A1220" w:rsidRDefault="00843DF5" w:rsidP="00843DF5">
      <w:pPr>
        <w:spacing w:line="240" w:lineRule="auto"/>
        <w:jc w:val="both"/>
        <w:rPr>
          <w:rFonts w:eastAsia="Times New Roman"/>
          <w:lang w:eastAsia="en-GB"/>
        </w:rPr>
      </w:pPr>
    </w:p>
    <w:p w14:paraId="38C0A247" w14:textId="77777777" w:rsidR="00843DF5" w:rsidRPr="007A1220" w:rsidRDefault="00843DF5" w:rsidP="00843DF5">
      <w:pPr>
        <w:spacing w:line="240" w:lineRule="auto"/>
        <w:jc w:val="both"/>
        <w:rPr>
          <w:rFonts w:eastAsia="Times New Roman"/>
          <w:lang w:eastAsia="en-GB"/>
        </w:rPr>
      </w:pPr>
    </w:p>
    <w:p w14:paraId="511E4353" w14:textId="77777777" w:rsidR="00843DF5" w:rsidRPr="007A1220" w:rsidRDefault="00843DF5" w:rsidP="00843DF5">
      <w:pPr>
        <w:spacing w:line="240" w:lineRule="auto"/>
        <w:jc w:val="both"/>
        <w:rPr>
          <w:rFonts w:eastAsia="Times New Roman"/>
          <w:lang w:eastAsia="en-GB"/>
        </w:rPr>
      </w:pPr>
    </w:p>
    <w:p w14:paraId="1109B693" w14:textId="77777777" w:rsidR="00843DF5" w:rsidRPr="007A1220" w:rsidRDefault="00843DF5" w:rsidP="00843DF5">
      <w:pPr>
        <w:spacing w:line="240" w:lineRule="auto"/>
        <w:jc w:val="both"/>
        <w:rPr>
          <w:rFonts w:eastAsia="Times New Roman"/>
          <w:lang w:eastAsia="en-GB"/>
        </w:rPr>
      </w:pPr>
    </w:p>
    <w:p w14:paraId="3CADDCB3" w14:textId="77777777" w:rsidR="00843DF5" w:rsidRPr="007A1220" w:rsidRDefault="00843DF5" w:rsidP="00843DF5">
      <w:pPr>
        <w:spacing w:line="240" w:lineRule="auto"/>
        <w:jc w:val="both"/>
        <w:rPr>
          <w:rFonts w:eastAsia="Times New Roman"/>
          <w:lang w:eastAsia="en-GB"/>
        </w:rPr>
      </w:pPr>
    </w:p>
    <w:p w14:paraId="74F89AD0" w14:textId="77777777" w:rsidR="00843DF5" w:rsidRPr="007A1220" w:rsidRDefault="00843DF5" w:rsidP="00843DF5">
      <w:pPr>
        <w:spacing w:line="240" w:lineRule="auto"/>
        <w:jc w:val="both"/>
        <w:rPr>
          <w:rFonts w:eastAsia="Times New Roman"/>
          <w:lang w:eastAsia="en-GB"/>
        </w:rPr>
      </w:pPr>
    </w:p>
    <w:p w14:paraId="00580AF6" w14:textId="77777777" w:rsidR="00843DF5" w:rsidRPr="007A1220" w:rsidRDefault="00843DF5" w:rsidP="00843DF5">
      <w:pPr>
        <w:spacing w:line="240" w:lineRule="auto"/>
        <w:jc w:val="both"/>
        <w:rPr>
          <w:rFonts w:eastAsia="Times New Roman"/>
          <w:lang w:eastAsia="en-GB"/>
        </w:rPr>
      </w:pPr>
    </w:p>
    <w:p w14:paraId="4CA93A56" w14:textId="77777777" w:rsidR="00843DF5" w:rsidRPr="00C0145B" w:rsidRDefault="00843DF5" w:rsidP="00843DF5">
      <w:pPr>
        <w:keepNext/>
        <w:keepLines/>
        <w:spacing w:before="240" w:line="360" w:lineRule="auto"/>
        <w:jc w:val="center"/>
        <w:outlineLvl w:val="0"/>
        <w:rPr>
          <w:rFonts w:ascii="Times New Roman" w:eastAsia="Times New Roman" w:hAnsi="Times New Roman" w:cs="Times New Roman"/>
          <w:b/>
          <w:sz w:val="28"/>
          <w:szCs w:val="28"/>
          <w:lang w:val="en-IN" w:eastAsia="en-GB"/>
        </w:rPr>
      </w:pPr>
      <w:bookmarkStart w:id="1" w:name="_gjdgxs"/>
      <w:bookmarkStart w:id="2" w:name="_30j0zll"/>
      <w:bookmarkStart w:id="3" w:name="_Toc137709484"/>
      <w:bookmarkEnd w:id="1"/>
      <w:bookmarkEnd w:id="2"/>
      <w:r w:rsidRPr="00C0145B">
        <w:rPr>
          <w:rFonts w:ascii="Times New Roman" w:eastAsia="Times New Roman" w:hAnsi="Times New Roman" w:cs="Times New Roman"/>
          <w:b/>
          <w:sz w:val="28"/>
          <w:szCs w:val="28"/>
          <w:lang w:val="en-IN" w:eastAsia="en-GB"/>
        </w:rPr>
        <w:t>Abstract</w:t>
      </w:r>
      <w:bookmarkEnd w:id="3"/>
    </w:p>
    <w:p w14:paraId="132FCD36" w14:textId="77777777" w:rsidR="00843DF5" w:rsidRDefault="00843DF5" w:rsidP="00843DF5">
      <w:pPr>
        <w:keepNext/>
        <w:keepLines/>
        <w:spacing w:before="240" w:line="360" w:lineRule="auto"/>
        <w:jc w:val="both"/>
        <w:outlineLvl w:val="0"/>
        <w:rPr>
          <w:rFonts w:ascii="Times New Roman" w:eastAsia="Times New Roman" w:hAnsi="Times New Roman" w:cs="Times New Roman"/>
          <w:sz w:val="24"/>
          <w:szCs w:val="24"/>
        </w:rPr>
      </w:pPr>
      <w:bookmarkStart w:id="4" w:name="_Toc137709485"/>
    </w:p>
    <w:p w14:paraId="2BE05BEC" w14:textId="77777777" w:rsidR="00843DF5" w:rsidRDefault="00843DF5" w:rsidP="00843DF5">
      <w:pPr>
        <w:keepNext/>
        <w:keepLines/>
        <w:spacing w:before="240" w:line="360" w:lineRule="auto"/>
        <w:jc w:val="both"/>
        <w:outlineLvl w:val="0"/>
        <w:rPr>
          <w:rFonts w:ascii="Times New Roman" w:eastAsia="Times New Roman" w:hAnsi="Times New Roman" w:cs="Times New Roman"/>
          <w:sz w:val="24"/>
          <w:szCs w:val="24"/>
        </w:rPr>
      </w:pPr>
      <w:r>
        <w:rPr>
          <w:rFonts w:ascii="Times New Roman" w:eastAsia="Times New Roman" w:hAnsi="Times New Roman" w:cs="Times New Roman"/>
          <w:sz w:val="24"/>
          <w:szCs w:val="24"/>
        </w:rPr>
        <w:t>Your abstract</w:t>
      </w:r>
    </w:p>
    <w:bookmarkEnd w:id="4"/>
    <w:p w14:paraId="59333544" w14:textId="77777777" w:rsidR="00843DF5" w:rsidRDefault="00843DF5" w:rsidP="00843DF5">
      <w:pPr>
        <w:keepNext/>
        <w:keepLines/>
        <w:pageBreakBefore/>
        <w:spacing w:before="240" w:line="360" w:lineRule="auto"/>
        <w:outlineLvl w:val="0"/>
        <w:rPr>
          <w:rFonts w:ascii="Times New Roman" w:eastAsia="Times New Roman" w:hAnsi="Times New Roman"/>
          <w:b/>
          <w:sz w:val="24"/>
          <w:szCs w:val="24"/>
          <w:lang w:val="en-IN" w:eastAsia="en-GB"/>
        </w:rPr>
      </w:pPr>
      <w:r>
        <w:rPr>
          <w:rFonts w:ascii="Times New Roman" w:eastAsia="Times New Roman" w:hAnsi="Times New Roman" w:cs="Times New Roman"/>
          <w:b/>
          <w:sz w:val="24"/>
          <w:szCs w:val="24"/>
          <w:lang w:val="en-IN" w:eastAsia="en-GB"/>
        </w:rPr>
        <w:lastRenderedPageBreak/>
        <w:t>Acknowledgement</w:t>
      </w:r>
    </w:p>
    <w:p w14:paraId="1C8F44F3" w14:textId="77777777" w:rsidR="00843DF5" w:rsidRDefault="00843DF5" w:rsidP="00843DF5">
      <w:pPr>
        <w:spacing w:line="360" w:lineRule="auto"/>
        <w:jc w:val="both"/>
        <w:rPr>
          <w:rFonts w:ascii="Times New Roman" w:eastAsia="Times New Roman" w:hAnsi="Times New Roman"/>
          <w:sz w:val="24"/>
          <w:szCs w:val="24"/>
          <w:lang w:val="en-IN" w:eastAsia="en-GB"/>
        </w:rPr>
      </w:pPr>
      <w:r>
        <w:rPr>
          <w:rFonts w:ascii="Times New Roman" w:eastAsia="Times New Roman" w:hAnsi="Times New Roman" w:cs="Times New Roman"/>
          <w:sz w:val="24"/>
          <w:szCs w:val="24"/>
          <w:lang w:val="en-IN" w:eastAsia="en-GB"/>
        </w:rPr>
        <w:t xml:space="preserve">I like to convey my deepest appreciation to my supervisor Dr Jaya Gopalkrishnan for guiding and providing feedback throughout this study. </w:t>
      </w:r>
    </w:p>
    <w:p w14:paraId="3F54F08D" w14:textId="77777777" w:rsidR="00843DF5" w:rsidRDefault="00843DF5" w:rsidP="00843DF5">
      <w:pPr>
        <w:spacing w:line="360" w:lineRule="auto"/>
        <w:jc w:val="both"/>
        <w:rPr>
          <w:rFonts w:ascii="Times New Roman" w:eastAsia="Times New Roman" w:hAnsi="Times New Roman"/>
          <w:sz w:val="24"/>
          <w:szCs w:val="24"/>
          <w:lang w:val="en-IN" w:eastAsia="en-GB"/>
        </w:rPr>
      </w:pPr>
      <w:r>
        <w:rPr>
          <w:rFonts w:ascii="Times New Roman" w:eastAsia="Times New Roman" w:hAnsi="Times New Roman" w:cs="Times New Roman"/>
          <w:sz w:val="24"/>
          <w:szCs w:val="24"/>
          <w:lang w:val="en-IN" w:eastAsia="en-GB"/>
        </w:rPr>
        <w:t xml:space="preserve">I am indebted to my colleagues and friends who supported me and assist me in gathering prerequisites for my study. Finally, I am grateful to my family for helping me complete my education and supporting me throughout the journey.   </w:t>
      </w:r>
    </w:p>
    <w:p w14:paraId="389D15A2" w14:textId="4ABD5C90" w:rsidR="00843DF5" w:rsidRDefault="00062D95" w:rsidP="00843DF5">
      <w:pPr>
        <w:spacing w:line="360" w:lineRule="auto"/>
        <w:jc w:val="both"/>
        <w:rPr>
          <w:rFonts w:ascii="Times New Roman" w:eastAsia="Times New Roman" w:hAnsi="Times New Roman"/>
          <w:sz w:val="24"/>
          <w:szCs w:val="24"/>
          <w:lang w:val="en-IN" w:eastAsia="en-GB"/>
        </w:rPr>
      </w:pPr>
      <w:r>
        <w:rPr>
          <w:rFonts w:ascii="Times New Roman" w:eastAsia="Times New Roman" w:hAnsi="Times New Roman" w:cs="Times New Roman"/>
          <w:sz w:val="24"/>
          <w:szCs w:val="24"/>
          <w:lang w:val="en-IN" w:eastAsia="en-GB"/>
        </w:rPr>
        <w:t xml:space="preserve">Your Signature: </w:t>
      </w:r>
      <w:r>
        <w:rPr>
          <w:rFonts w:ascii="Times New Roman" w:eastAsia="Times New Roman" w:hAnsi="Times New Roman"/>
          <w:noProof/>
          <w:sz w:val="24"/>
          <w:szCs w:val="24"/>
          <w:lang w:val="en-IN" w:eastAsia="en-IN"/>
        </w:rPr>
        <w:drawing>
          <wp:inline distT="0" distB="0" distL="0" distR="0" wp14:anchorId="5D94E59D" wp14:editId="72AF8B76">
            <wp:extent cx="2796540" cy="1013460"/>
            <wp:effectExtent l="0" t="0" r="381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IGNATURE.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96540" cy="1013460"/>
                    </a:xfrm>
                    <a:prstGeom prst="rect">
                      <a:avLst/>
                    </a:prstGeom>
                  </pic:spPr>
                </pic:pic>
              </a:graphicData>
            </a:graphic>
          </wp:inline>
        </w:drawing>
      </w:r>
    </w:p>
    <w:p w14:paraId="7D53BB78" w14:textId="53861AE3" w:rsidR="00843DF5" w:rsidRDefault="00843DF5" w:rsidP="00843DF5">
      <w:pPr>
        <w:spacing w:line="360" w:lineRule="auto"/>
        <w:jc w:val="both"/>
        <w:rPr>
          <w:rFonts w:ascii="Times New Roman" w:eastAsia="Times New Roman" w:hAnsi="Times New Roman"/>
          <w:sz w:val="24"/>
          <w:szCs w:val="24"/>
          <w:lang w:val="en-IN" w:eastAsia="en-GB"/>
        </w:rPr>
      </w:pPr>
      <w:r>
        <w:rPr>
          <w:rFonts w:ascii="Times New Roman" w:eastAsia="Times New Roman" w:hAnsi="Times New Roman" w:cs="Times New Roman"/>
          <w:sz w:val="24"/>
          <w:szCs w:val="24"/>
          <w:lang w:val="en-IN" w:eastAsia="en-GB"/>
        </w:rPr>
        <w:t>Date:</w:t>
      </w:r>
      <w:r w:rsidR="00062D95">
        <w:rPr>
          <w:rFonts w:ascii="Times New Roman" w:eastAsia="Times New Roman" w:hAnsi="Times New Roman" w:cs="Times New Roman"/>
          <w:sz w:val="24"/>
          <w:szCs w:val="24"/>
          <w:lang w:val="en-IN" w:eastAsia="en-GB"/>
        </w:rPr>
        <w:t xml:space="preserve"> 20/10/2023</w:t>
      </w:r>
    </w:p>
    <w:p w14:paraId="15F65DB9" w14:textId="375DE01E" w:rsidR="00263583" w:rsidRPr="00843DF5" w:rsidRDefault="00263583" w:rsidP="00843DF5">
      <w:pPr>
        <w:rPr>
          <w:rFonts w:ascii="Times New Roman" w:eastAsia="Times New Roman" w:hAnsi="Times New Roman" w:cs="Times New Roman"/>
          <w:b/>
          <w:color w:val="000000" w:themeColor="text1"/>
          <w:sz w:val="32"/>
          <w:szCs w:val="32"/>
        </w:rPr>
      </w:pPr>
      <w:r w:rsidRPr="00843DF5">
        <w:rPr>
          <w:rFonts w:ascii="Times New Roman" w:hAnsi="Times New Roman" w:cs="Times New Roman"/>
          <w:b/>
          <w:bCs/>
          <w:color w:val="000000" w:themeColor="text1"/>
          <w:sz w:val="24"/>
          <w:szCs w:val="24"/>
        </w:rPr>
        <w:br w:type="page"/>
      </w:r>
    </w:p>
    <w:p w14:paraId="2776469E" w14:textId="77777777" w:rsidR="005F1F92" w:rsidRPr="00843DF5" w:rsidRDefault="005F1F92" w:rsidP="006F32A5">
      <w:pPr>
        <w:pStyle w:val="Normal1"/>
        <w:spacing w:line="360" w:lineRule="auto"/>
        <w:jc w:val="center"/>
        <w:rPr>
          <w:rFonts w:ascii="Times New Roman" w:eastAsia="Times New Roman" w:hAnsi="Times New Roman" w:cs="Times New Roman"/>
          <w:b/>
          <w:color w:val="000000" w:themeColor="text1"/>
          <w:sz w:val="28"/>
          <w:szCs w:val="28"/>
        </w:rPr>
      </w:pPr>
      <w:r w:rsidRPr="00843DF5">
        <w:rPr>
          <w:rFonts w:ascii="Times New Roman" w:eastAsia="Times New Roman" w:hAnsi="Times New Roman" w:cs="Times New Roman"/>
          <w:b/>
          <w:color w:val="000000" w:themeColor="text1"/>
          <w:sz w:val="28"/>
          <w:szCs w:val="28"/>
        </w:rPr>
        <w:lastRenderedPageBreak/>
        <w:t>Abstract</w:t>
      </w:r>
    </w:p>
    <w:p w14:paraId="7F7FEF04" w14:textId="77777777" w:rsidR="005F1F92" w:rsidRPr="00843DF5" w:rsidRDefault="000A0C70" w:rsidP="005F1F92">
      <w:pPr>
        <w:pStyle w:val="Normal1"/>
        <w:spacing w:line="360" w:lineRule="auto"/>
        <w:jc w:val="both"/>
        <w:rPr>
          <w:rFonts w:ascii="Times New Roman" w:eastAsia="Times New Roman" w:hAnsi="Times New Roman" w:cs="Times New Roman"/>
          <w:bCs/>
          <w:color w:val="000000" w:themeColor="text1"/>
          <w:sz w:val="24"/>
          <w:szCs w:val="24"/>
        </w:rPr>
      </w:pPr>
      <w:r w:rsidRPr="00843DF5">
        <w:rPr>
          <w:rFonts w:ascii="Times New Roman" w:eastAsia="Times New Roman" w:hAnsi="Times New Roman" w:cs="Times New Roman"/>
          <w:b/>
          <w:color w:val="000000" w:themeColor="text1"/>
          <w:sz w:val="24"/>
          <w:szCs w:val="24"/>
        </w:rPr>
        <w:t>Purpose</w:t>
      </w:r>
      <w:r w:rsidR="005F1F92" w:rsidRPr="00843DF5">
        <w:rPr>
          <w:rFonts w:ascii="Times New Roman" w:eastAsia="Times New Roman" w:hAnsi="Times New Roman" w:cs="Times New Roman"/>
          <w:bCs/>
          <w:color w:val="000000" w:themeColor="text1"/>
          <w:sz w:val="24"/>
          <w:szCs w:val="24"/>
        </w:rPr>
        <w:t xml:space="preserve">: The </w:t>
      </w:r>
      <w:r w:rsidRPr="00843DF5">
        <w:rPr>
          <w:rFonts w:ascii="Times New Roman" w:eastAsia="Times New Roman" w:hAnsi="Times New Roman" w:cs="Times New Roman"/>
          <w:bCs/>
          <w:color w:val="000000" w:themeColor="text1"/>
          <w:sz w:val="24"/>
          <w:szCs w:val="24"/>
        </w:rPr>
        <w:t>main</w:t>
      </w:r>
      <w:r w:rsidR="005F1F92" w:rsidRPr="00843DF5">
        <w:rPr>
          <w:rFonts w:ascii="Times New Roman" w:eastAsia="Times New Roman" w:hAnsi="Times New Roman" w:cs="Times New Roman"/>
          <w:bCs/>
          <w:color w:val="000000" w:themeColor="text1"/>
          <w:sz w:val="24"/>
          <w:szCs w:val="24"/>
        </w:rPr>
        <w:t xml:space="preserve"> purpose of this research is </w:t>
      </w:r>
      <w:r w:rsidR="005F1F92" w:rsidRPr="00843DF5">
        <w:rPr>
          <w:rFonts w:ascii="Times New Roman" w:eastAsia="Times New Roman" w:hAnsi="Times New Roman" w:cs="Times New Roman"/>
          <w:color w:val="000000" w:themeColor="text1"/>
          <w:sz w:val="24"/>
          <w:szCs w:val="24"/>
        </w:rPr>
        <w:t xml:space="preserve">to identify the role of digital transformation in business performance in the context of the UK retail sector. </w:t>
      </w:r>
    </w:p>
    <w:p w14:paraId="6A016190" w14:textId="77777777" w:rsidR="005F1F92" w:rsidRPr="00843DF5" w:rsidRDefault="005F1F92" w:rsidP="005F1F92">
      <w:pPr>
        <w:pStyle w:val="Normal1"/>
        <w:spacing w:line="360" w:lineRule="auto"/>
        <w:jc w:val="both"/>
        <w:rPr>
          <w:rFonts w:ascii="Times New Roman" w:eastAsia="Times New Roman" w:hAnsi="Times New Roman" w:cs="Times New Roman"/>
          <w:bCs/>
          <w:color w:val="000000" w:themeColor="text1"/>
          <w:sz w:val="24"/>
          <w:szCs w:val="24"/>
        </w:rPr>
      </w:pPr>
      <w:r w:rsidRPr="00843DF5">
        <w:rPr>
          <w:rFonts w:ascii="Times New Roman" w:eastAsia="Times New Roman" w:hAnsi="Times New Roman" w:cs="Times New Roman"/>
          <w:b/>
          <w:color w:val="000000" w:themeColor="text1"/>
          <w:sz w:val="24"/>
          <w:szCs w:val="24"/>
        </w:rPr>
        <w:t xml:space="preserve">Literature </w:t>
      </w:r>
      <w:r w:rsidR="000A0C70" w:rsidRPr="00843DF5">
        <w:rPr>
          <w:rFonts w:ascii="Times New Roman" w:eastAsia="Times New Roman" w:hAnsi="Times New Roman" w:cs="Times New Roman"/>
          <w:b/>
          <w:color w:val="000000" w:themeColor="text1"/>
          <w:sz w:val="24"/>
          <w:szCs w:val="24"/>
        </w:rPr>
        <w:t>Review</w:t>
      </w:r>
      <w:r w:rsidR="000A0C70" w:rsidRPr="00843DF5">
        <w:rPr>
          <w:rFonts w:ascii="Times New Roman" w:eastAsia="Times New Roman" w:hAnsi="Times New Roman" w:cs="Times New Roman"/>
          <w:bCs/>
          <w:color w:val="000000" w:themeColor="text1"/>
          <w:sz w:val="24"/>
          <w:szCs w:val="24"/>
        </w:rPr>
        <w:t>: The</w:t>
      </w:r>
      <w:r w:rsidRPr="00843DF5">
        <w:rPr>
          <w:rFonts w:ascii="Times New Roman" w:eastAsia="Times New Roman" w:hAnsi="Times New Roman" w:cs="Times New Roman"/>
          <w:bCs/>
          <w:color w:val="000000" w:themeColor="text1"/>
          <w:sz w:val="24"/>
          <w:szCs w:val="24"/>
        </w:rPr>
        <w:t xml:space="preserve"> UK retail sector's company performance is improving as a result of digital transformation since businesses have been using such tools to boost sales during the past few years. In the internet retailing process in 2020, the retail sales proportion</w:t>
      </w:r>
      <w:r w:rsidR="0087459C" w:rsidRPr="00843DF5">
        <w:rPr>
          <w:rFonts w:ascii="Times New Roman" w:eastAsia="Times New Roman" w:hAnsi="Times New Roman" w:cs="Times New Roman"/>
          <w:bCs/>
          <w:color w:val="000000" w:themeColor="text1"/>
          <w:sz w:val="24"/>
          <w:szCs w:val="24"/>
        </w:rPr>
        <w:t>ally</w:t>
      </w:r>
      <w:r w:rsidRPr="00843DF5">
        <w:rPr>
          <w:rFonts w:ascii="Times New Roman" w:eastAsia="Times New Roman" w:hAnsi="Times New Roman" w:cs="Times New Roman"/>
          <w:bCs/>
          <w:color w:val="000000" w:themeColor="text1"/>
          <w:sz w:val="24"/>
          <w:szCs w:val="24"/>
        </w:rPr>
        <w:t xml:space="preserve"> climbed by 5.5%, pointing to future growth. The main obstacles preventing a small retail company from adopting digital transformation are a lack of financial resources and a lack of innovative awareness. Companies with weak technology foundations had </w:t>
      </w:r>
      <w:r w:rsidR="000A0C70" w:rsidRPr="00843DF5">
        <w:rPr>
          <w:rFonts w:ascii="Times New Roman" w:eastAsia="Times New Roman" w:hAnsi="Times New Roman" w:cs="Times New Roman"/>
          <w:bCs/>
          <w:color w:val="000000" w:themeColor="text1"/>
          <w:sz w:val="24"/>
          <w:szCs w:val="24"/>
        </w:rPr>
        <w:t>trouble-managing</w:t>
      </w:r>
      <w:r w:rsidRPr="00843DF5">
        <w:rPr>
          <w:rFonts w:ascii="Times New Roman" w:eastAsia="Times New Roman" w:hAnsi="Times New Roman" w:cs="Times New Roman"/>
          <w:bCs/>
          <w:color w:val="000000" w:themeColor="text1"/>
          <w:sz w:val="24"/>
          <w:szCs w:val="24"/>
        </w:rPr>
        <w:t xml:space="preserve"> internet selling ideas.  </w:t>
      </w:r>
    </w:p>
    <w:p w14:paraId="5208CDEB" w14:textId="77777777" w:rsidR="005F1F92" w:rsidRPr="00843DF5" w:rsidRDefault="000A0C70" w:rsidP="005F1F92">
      <w:pPr>
        <w:pStyle w:val="Normal1"/>
        <w:spacing w:line="360" w:lineRule="auto"/>
        <w:jc w:val="both"/>
        <w:rPr>
          <w:rFonts w:ascii="Times New Roman" w:eastAsia="Times New Roman" w:hAnsi="Times New Roman" w:cs="Times New Roman"/>
          <w:bCs/>
          <w:color w:val="000000" w:themeColor="text1"/>
          <w:sz w:val="24"/>
          <w:szCs w:val="24"/>
        </w:rPr>
      </w:pPr>
      <w:r w:rsidRPr="00843DF5">
        <w:rPr>
          <w:rFonts w:ascii="Times New Roman" w:eastAsia="Times New Roman" w:hAnsi="Times New Roman" w:cs="Times New Roman"/>
          <w:b/>
          <w:color w:val="000000" w:themeColor="text1"/>
          <w:sz w:val="24"/>
          <w:szCs w:val="24"/>
        </w:rPr>
        <w:t>Methodology</w:t>
      </w:r>
      <w:r w:rsidR="005F1F92" w:rsidRPr="00843DF5">
        <w:rPr>
          <w:rFonts w:ascii="Times New Roman" w:eastAsia="Times New Roman" w:hAnsi="Times New Roman" w:cs="Times New Roman"/>
          <w:bCs/>
          <w:color w:val="000000" w:themeColor="text1"/>
          <w:sz w:val="24"/>
          <w:szCs w:val="24"/>
        </w:rPr>
        <w:t xml:space="preserve">: The descriptive design was utilised in this study to explain the research phenomena and identify correlations with concepts and variables. The positivist mindset was applied for scientific data collecting. To further ensure the validity of the investigation, deductive research techniques were employed. In order to acquire </w:t>
      </w:r>
      <w:r w:rsidR="00C306A3" w:rsidRPr="00843DF5">
        <w:rPr>
          <w:rFonts w:ascii="Times New Roman" w:eastAsia="Times New Roman" w:hAnsi="Times New Roman" w:cs="Times New Roman"/>
          <w:bCs/>
          <w:color w:val="000000" w:themeColor="text1"/>
          <w:sz w:val="24"/>
          <w:szCs w:val="24"/>
        </w:rPr>
        <w:t xml:space="preserve">both quantitative and </w:t>
      </w:r>
      <w:r w:rsidR="005F1F92" w:rsidRPr="00843DF5">
        <w:rPr>
          <w:rFonts w:ascii="Times New Roman" w:eastAsia="Times New Roman" w:hAnsi="Times New Roman" w:cs="Times New Roman"/>
          <w:bCs/>
          <w:color w:val="000000" w:themeColor="text1"/>
          <w:sz w:val="24"/>
          <w:szCs w:val="24"/>
        </w:rPr>
        <w:t xml:space="preserve">qualitative data for this study, </w:t>
      </w:r>
      <w:r w:rsidR="00C306A3" w:rsidRPr="00843DF5">
        <w:rPr>
          <w:rFonts w:ascii="Times New Roman" w:eastAsia="Times New Roman" w:hAnsi="Times New Roman" w:cs="Times New Roman"/>
          <w:bCs/>
          <w:color w:val="000000" w:themeColor="text1"/>
          <w:sz w:val="24"/>
          <w:szCs w:val="24"/>
        </w:rPr>
        <w:t>a mixed method of survey and archived strategy has</w:t>
      </w:r>
      <w:r w:rsidR="005F1F92" w:rsidRPr="00843DF5">
        <w:rPr>
          <w:rFonts w:ascii="Times New Roman" w:eastAsia="Times New Roman" w:hAnsi="Times New Roman" w:cs="Times New Roman"/>
          <w:bCs/>
          <w:color w:val="000000" w:themeColor="text1"/>
          <w:sz w:val="24"/>
          <w:szCs w:val="24"/>
        </w:rPr>
        <w:t xml:space="preserve"> been used.</w:t>
      </w:r>
    </w:p>
    <w:p w14:paraId="36D08CD5" w14:textId="77777777" w:rsidR="002F4A37" w:rsidRPr="00843DF5" w:rsidRDefault="002F4A37" w:rsidP="001A7177">
      <w:pPr>
        <w:pStyle w:val="Normal2"/>
        <w:spacing w:before="240" w:after="240"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b/>
          <w:color w:val="000000" w:themeColor="text1"/>
          <w:sz w:val="24"/>
          <w:szCs w:val="24"/>
        </w:rPr>
        <w:t>Findings and discussion:</w:t>
      </w:r>
      <w:r w:rsidRPr="00843DF5">
        <w:rPr>
          <w:rFonts w:ascii="Times New Roman" w:eastAsia="Times New Roman" w:hAnsi="Times New Roman" w:cs="Times New Roman"/>
          <w:bCs/>
          <w:color w:val="000000" w:themeColor="text1"/>
          <w:sz w:val="24"/>
          <w:szCs w:val="24"/>
        </w:rPr>
        <w:t xml:space="preserve"> The concerned chapter is provided depth analysis of themes </w:t>
      </w:r>
      <w:r w:rsidR="005604B9" w:rsidRPr="00843DF5">
        <w:rPr>
          <w:rFonts w:ascii="Times New Roman" w:eastAsia="Times New Roman" w:hAnsi="Times New Roman" w:cs="Times New Roman"/>
          <w:bCs/>
          <w:color w:val="000000" w:themeColor="text1"/>
          <w:sz w:val="24"/>
          <w:szCs w:val="24"/>
        </w:rPr>
        <w:t>of secondary</w:t>
      </w:r>
      <w:r w:rsidRPr="00843DF5">
        <w:rPr>
          <w:rFonts w:ascii="Times New Roman" w:eastAsia="Times New Roman" w:hAnsi="Times New Roman" w:cs="Times New Roman"/>
          <w:bCs/>
          <w:color w:val="000000" w:themeColor="text1"/>
          <w:sz w:val="24"/>
          <w:szCs w:val="24"/>
        </w:rPr>
        <w:t xml:space="preserve"> qualitative analysis based on literature review section and objectives. Proper</w:t>
      </w:r>
      <w:r w:rsidR="003D6301" w:rsidRPr="00843DF5">
        <w:rPr>
          <w:rFonts w:ascii="Times New Roman" w:eastAsia="Times New Roman" w:hAnsi="Times New Roman" w:cs="Times New Roman"/>
          <w:bCs/>
          <w:color w:val="000000" w:themeColor="text1"/>
          <w:sz w:val="24"/>
          <w:szCs w:val="24"/>
        </w:rPr>
        <w:t xml:space="preserve"> </w:t>
      </w:r>
      <w:r w:rsidRPr="00843DF5">
        <w:rPr>
          <w:rFonts w:ascii="Times New Roman" w:eastAsia="Times New Roman" w:hAnsi="Times New Roman" w:cs="Times New Roman"/>
          <w:bCs/>
          <w:color w:val="000000" w:themeColor="text1"/>
          <w:sz w:val="24"/>
          <w:szCs w:val="24"/>
        </w:rPr>
        <w:t xml:space="preserve">discussion based on LR matrix and proper analysis of those articles and journals have </w:t>
      </w:r>
      <w:r w:rsidR="005604B9" w:rsidRPr="00843DF5">
        <w:rPr>
          <w:rFonts w:ascii="Times New Roman" w:eastAsia="Times New Roman" w:hAnsi="Times New Roman" w:cs="Times New Roman"/>
          <w:bCs/>
          <w:color w:val="000000" w:themeColor="text1"/>
          <w:sz w:val="24"/>
          <w:szCs w:val="24"/>
        </w:rPr>
        <w:t>been provided</w:t>
      </w:r>
      <w:r w:rsidRPr="00843DF5">
        <w:rPr>
          <w:rFonts w:ascii="Times New Roman" w:eastAsia="Times New Roman" w:hAnsi="Times New Roman" w:cs="Times New Roman"/>
          <w:bCs/>
          <w:color w:val="000000" w:themeColor="text1"/>
          <w:sz w:val="24"/>
          <w:szCs w:val="24"/>
        </w:rPr>
        <w:t xml:space="preserve"> in this chapter. Moreover, proper themes have been created and justification of </w:t>
      </w:r>
      <w:r w:rsidR="005604B9" w:rsidRPr="00843DF5">
        <w:rPr>
          <w:rFonts w:ascii="Times New Roman" w:eastAsia="Times New Roman" w:hAnsi="Times New Roman" w:cs="Times New Roman"/>
          <w:bCs/>
          <w:color w:val="000000" w:themeColor="text1"/>
          <w:sz w:val="24"/>
          <w:szCs w:val="24"/>
        </w:rPr>
        <w:t>those also</w:t>
      </w:r>
      <w:r w:rsidRPr="00843DF5">
        <w:rPr>
          <w:rFonts w:ascii="Times New Roman" w:eastAsia="Times New Roman" w:hAnsi="Times New Roman" w:cs="Times New Roman"/>
          <w:bCs/>
          <w:color w:val="000000" w:themeColor="text1"/>
          <w:sz w:val="24"/>
          <w:szCs w:val="24"/>
        </w:rPr>
        <w:t xml:space="preserve"> has been elaborated.</w:t>
      </w:r>
      <w:r w:rsidR="00C306A3" w:rsidRPr="00843DF5">
        <w:rPr>
          <w:rFonts w:ascii="Times New Roman" w:eastAsia="Times New Roman" w:hAnsi="Times New Roman" w:cs="Times New Roman"/>
          <w:bCs/>
          <w:color w:val="000000" w:themeColor="text1"/>
          <w:sz w:val="24"/>
          <w:szCs w:val="24"/>
        </w:rPr>
        <w:t xml:space="preserve"> </w:t>
      </w:r>
      <w:r w:rsidR="001A7177" w:rsidRPr="00843DF5">
        <w:rPr>
          <w:rFonts w:ascii="Times New Roman" w:eastAsia="Times New Roman" w:hAnsi="Times New Roman" w:cs="Times New Roman"/>
          <w:color w:val="000000" w:themeColor="text1"/>
          <w:sz w:val="24"/>
          <w:szCs w:val="24"/>
        </w:rPr>
        <w:t>Durbin-Watson test works in similar ways that create residuals of the regression analysis factor that are based on the critical observation. Moreover, technical approaches have generated ideas leading to a development in the various possibilities to render the service rates within the UK retail business services. The Pearson correlation has highlighted the relationship between IV1 and DV where the value of operational functioning with business resources is 0.23 which shows a significant relationship at a 0.002 level of significance.</w:t>
      </w:r>
    </w:p>
    <w:p w14:paraId="79B7A6C2" w14:textId="77777777" w:rsidR="0050559B" w:rsidRPr="00843DF5" w:rsidRDefault="0050559B" w:rsidP="0050559B">
      <w:pPr>
        <w:spacing w:line="360" w:lineRule="auto"/>
        <w:jc w:val="both"/>
        <w:rPr>
          <w:rFonts w:ascii="Times New Roman" w:hAnsi="Times New Roman" w:cs="Times New Roman"/>
          <w:b/>
          <w:bCs/>
          <w:color w:val="000000" w:themeColor="text1"/>
          <w:sz w:val="24"/>
          <w:szCs w:val="24"/>
        </w:rPr>
      </w:pPr>
      <w:r w:rsidRPr="00843DF5">
        <w:rPr>
          <w:rFonts w:ascii="Times New Roman" w:hAnsi="Times New Roman" w:cs="Times New Roman"/>
          <w:b/>
          <w:bCs/>
          <w:color w:val="000000" w:themeColor="text1"/>
          <w:sz w:val="24"/>
          <w:szCs w:val="24"/>
        </w:rPr>
        <w:t>Conclusion:</w:t>
      </w:r>
      <w:r w:rsidRPr="00843DF5">
        <w:rPr>
          <w:rFonts w:ascii="Times New Roman" w:hAnsi="Times New Roman" w:cs="Times New Roman"/>
          <w:color w:val="000000" w:themeColor="text1"/>
          <w:sz w:val="24"/>
          <w:szCs w:val="24"/>
        </w:rPr>
        <w:t xml:space="preserve"> The following chapter has provided an overall conclusion of the entire study which is the importance of digital transformation on UK retail business performances. Linking with four different objectives has been done here to know if all objectives are appropriate for this study or not. Effective recommendations based on smart format also have been conducted in this chapter. Lastly, the limitations and future scope of this study have been elaborated for a better understanding process for all individuals.</w:t>
      </w:r>
    </w:p>
    <w:p w14:paraId="15856973" w14:textId="77777777" w:rsidR="005F1F92" w:rsidRPr="00843DF5" w:rsidRDefault="005F1F92">
      <w:pPr>
        <w:rPr>
          <w:rFonts w:ascii="Times New Roman" w:eastAsia="Times New Roman" w:hAnsi="Times New Roman" w:cs="Times New Roman"/>
          <w:b/>
          <w:color w:val="000000" w:themeColor="text1"/>
          <w:sz w:val="32"/>
          <w:szCs w:val="32"/>
        </w:rPr>
      </w:pPr>
      <w:r w:rsidRPr="00843DF5">
        <w:rPr>
          <w:rFonts w:ascii="Times New Roman" w:eastAsia="Times New Roman" w:hAnsi="Times New Roman" w:cs="Times New Roman"/>
          <w:b/>
          <w:color w:val="000000" w:themeColor="text1"/>
          <w:sz w:val="32"/>
          <w:szCs w:val="32"/>
        </w:rPr>
        <w:lastRenderedPageBreak/>
        <w:br w:type="page"/>
      </w:r>
    </w:p>
    <w:sdt>
      <w:sdtPr>
        <w:rPr>
          <w:rFonts w:ascii="Arial" w:eastAsia="Arial" w:hAnsi="Arial" w:cs="Arial"/>
          <w:bCs w:val="0"/>
          <w:color w:val="000000" w:themeColor="text1"/>
          <w:sz w:val="22"/>
          <w:szCs w:val="22"/>
          <w:lang w:val="en-GB"/>
        </w:rPr>
        <w:id w:val="-504740155"/>
        <w:docPartObj>
          <w:docPartGallery w:val="Table of Contents"/>
          <w:docPartUnique/>
        </w:docPartObj>
      </w:sdtPr>
      <w:sdtEndPr>
        <w:rPr>
          <w:rFonts w:ascii="Times New Roman" w:hAnsi="Times New Roman" w:cs="Times New Roman"/>
          <w:b/>
          <w:noProof/>
          <w:sz w:val="24"/>
          <w:szCs w:val="24"/>
        </w:rPr>
      </w:sdtEndPr>
      <w:sdtContent>
        <w:p w14:paraId="3A2B15C1" w14:textId="77777777" w:rsidR="00E0609E" w:rsidRPr="00843DF5" w:rsidRDefault="00E0609E" w:rsidP="00C16313">
          <w:pPr>
            <w:pStyle w:val="TOCHeading"/>
            <w:spacing w:line="360" w:lineRule="auto"/>
            <w:jc w:val="center"/>
            <w:rPr>
              <w:rFonts w:ascii="Times New Roman" w:hAnsi="Times New Roman" w:cs="Times New Roman"/>
              <w:b/>
              <w:bCs w:val="0"/>
              <w:color w:val="000000" w:themeColor="text1"/>
              <w:sz w:val="28"/>
              <w:szCs w:val="28"/>
              <w:lang w:val="en-GB"/>
            </w:rPr>
          </w:pPr>
          <w:r w:rsidRPr="00843DF5">
            <w:rPr>
              <w:rFonts w:ascii="Times New Roman" w:hAnsi="Times New Roman" w:cs="Times New Roman"/>
              <w:b/>
              <w:bCs w:val="0"/>
              <w:color w:val="000000" w:themeColor="text1"/>
              <w:sz w:val="28"/>
              <w:szCs w:val="28"/>
              <w:lang w:val="en-GB"/>
            </w:rPr>
            <w:t>Table of Contents</w:t>
          </w:r>
        </w:p>
        <w:p w14:paraId="21EE50B3" w14:textId="77777777" w:rsidR="003D6301" w:rsidRPr="00843DF5" w:rsidRDefault="00DF75F2" w:rsidP="00FE605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r w:rsidRPr="00843DF5">
            <w:rPr>
              <w:rFonts w:ascii="Times New Roman" w:hAnsi="Times New Roman" w:cs="Times New Roman"/>
              <w:color w:val="000000" w:themeColor="text1"/>
              <w:sz w:val="24"/>
              <w:szCs w:val="24"/>
            </w:rPr>
            <w:fldChar w:fldCharType="begin"/>
          </w:r>
          <w:r w:rsidR="00E0609E" w:rsidRPr="00843DF5">
            <w:rPr>
              <w:rFonts w:ascii="Times New Roman" w:hAnsi="Times New Roman" w:cs="Times New Roman"/>
              <w:color w:val="000000" w:themeColor="text1"/>
              <w:sz w:val="24"/>
              <w:szCs w:val="24"/>
            </w:rPr>
            <w:instrText xml:space="preserve"> TOC \o "1-3" \h \z \u </w:instrText>
          </w:r>
          <w:r w:rsidRPr="00843DF5">
            <w:rPr>
              <w:rFonts w:ascii="Times New Roman" w:hAnsi="Times New Roman" w:cs="Times New Roman"/>
              <w:color w:val="000000" w:themeColor="text1"/>
              <w:sz w:val="24"/>
              <w:szCs w:val="24"/>
            </w:rPr>
            <w:fldChar w:fldCharType="separate"/>
          </w:r>
          <w:hyperlink w:anchor="_Toc147152995" w:history="1">
            <w:r w:rsidR="003D6301" w:rsidRPr="00843DF5">
              <w:rPr>
                <w:rStyle w:val="Hyperlink"/>
                <w:rFonts w:ascii="Times New Roman" w:hAnsi="Times New Roman" w:cs="Times New Roman"/>
                <w:noProof/>
                <w:color w:val="000000" w:themeColor="text1"/>
                <w:sz w:val="24"/>
                <w:szCs w:val="24"/>
              </w:rPr>
              <w:t>Chapter 1: Introduction</w:t>
            </w:r>
            <w:r w:rsidR="003D6301" w:rsidRPr="00843DF5">
              <w:rPr>
                <w:rFonts w:ascii="Times New Roman" w:hAnsi="Times New Roman" w:cs="Times New Roman"/>
                <w:noProof/>
                <w:webHidden/>
                <w:color w:val="000000" w:themeColor="text1"/>
                <w:sz w:val="24"/>
                <w:szCs w:val="24"/>
              </w:rPr>
              <w:tab/>
            </w:r>
            <w:r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_Toc147152995 \h </w:instrText>
            </w:r>
            <w:r w:rsidRPr="00843DF5">
              <w:rPr>
                <w:rFonts w:ascii="Times New Roman" w:hAnsi="Times New Roman" w:cs="Times New Roman"/>
                <w:noProof/>
                <w:webHidden/>
                <w:color w:val="000000" w:themeColor="text1"/>
                <w:sz w:val="24"/>
                <w:szCs w:val="24"/>
              </w:rPr>
            </w:r>
            <w:r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8</w:t>
            </w:r>
            <w:r w:rsidRPr="00843DF5">
              <w:rPr>
                <w:rFonts w:ascii="Times New Roman" w:hAnsi="Times New Roman" w:cs="Times New Roman"/>
                <w:noProof/>
                <w:webHidden/>
                <w:color w:val="000000" w:themeColor="text1"/>
                <w:sz w:val="24"/>
                <w:szCs w:val="24"/>
              </w:rPr>
              <w:fldChar w:fldCharType="end"/>
            </w:r>
          </w:hyperlink>
        </w:p>
        <w:p w14:paraId="4E9AB6B9"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2996" w:history="1">
            <w:r w:rsidR="003D6301" w:rsidRPr="00843DF5">
              <w:rPr>
                <w:rStyle w:val="Hyperlink"/>
                <w:rFonts w:ascii="Times New Roman" w:hAnsi="Times New Roman" w:cs="Times New Roman"/>
                <w:noProof/>
                <w:color w:val="000000" w:themeColor="text1"/>
                <w:sz w:val="24"/>
                <w:szCs w:val="24"/>
              </w:rPr>
              <w:t>1.1 Introduction</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_Toc147152996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8</w:t>
            </w:r>
            <w:r w:rsidR="00DF75F2" w:rsidRPr="00843DF5">
              <w:rPr>
                <w:rFonts w:ascii="Times New Roman" w:hAnsi="Times New Roman" w:cs="Times New Roman"/>
                <w:noProof/>
                <w:webHidden/>
                <w:color w:val="000000" w:themeColor="text1"/>
                <w:sz w:val="24"/>
                <w:szCs w:val="24"/>
              </w:rPr>
              <w:fldChar w:fldCharType="end"/>
            </w:r>
          </w:hyperlink>
        </w:p>
        <w:p w14:paraId="2060ACED"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2997" w:history="1">
            <w:r w:rsidR="003D6301" w:rsidRPr="00843DF5">
              <w:rPr>
                <w:rStyle w:val="Hyperlink"/>
                <w:rFonts w:ascii="Times New Roman" w:hAnsi="Times New Roman" w:cs="Times New Roman"/>
                <w:noProof/>
                <w:color w:val="000000" w:themeColor="text1"/>
                <w:sz w:val="24"/>
                <w:szCs w:val="24"/>
              </w:rPr>
              <w:t>1.2 Background of the Research</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_Toc147152997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8</w:t>
            </w:r>
            <w:r w:rsidR="00DF75F2" w:rsidRPr="00843DF5">
              <w:rPr>
                <w:rFonts w:ascii="Times New Roman" w:hAnsi="Times New Roman" w:cs="Times New Roman"/>
                <w:noProof/>
                <w:webHidden/>
                <w:color w:val="000000" w:themeColor="text1"/>
                <w:sz w:val="24"/>
                <w:szCs w:val="24"/>
              </w:rPr>
              <w:fldChar w:fldCharType="end"/>
            </w:r>
          </w:hyperlink>
        </w:p>
        <w:p w14:paraId="37D6D225"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2998" w:history="1">
            <w:r w:rsidR="003D6301" w:rsidRPr="00843DF5">
              <w:rPr>
                <w:rStyle w:val="Hyperlink"/>
                <w:rFonts w:ascii="Times New Roman" w:hAnsi="Times New Roman" w:cs="Times New Roman"/>
                <w:noProof/>
                <w:color w:val="000000" w:themeColor="text1"/>
                <w:sz w:val="24"/>
                <w:szCs w:val="24"/>
              </w:rPr>
              <w:t>1.3 Research Significance</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_Toc147152998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9</w:t>
            </w:r>
            <w:r w:rsidR="00DF75F2" w:rsidRPr="00843DF5">
              <w:rPr>
                <w:rFonts w:ascii="Times New Roman" w:hAnsi="Times New Roman" w:cs="Times New Roman"/>
                <w:noProof/>
                <w:webHidden/>
                <w:color w:val="000000" w:themeColor="text1"/>
                <w:sz w:val="24"/>
                <w:szCs w:val="24"/>
              </w:rPr>
              <w:fldChar w:fldCharType="end"/>
            </w:r>
          </w:hyperlink>
        </w:p>
        <w:p w14:paraId="4748AB4F"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2999" w:history="1">
            <w:r w:rsidR="003D6301" w:rsidRPr="00843DF5">
              <w:rPr>
                <w:rStyle w:val="Hyperlink"/>
                <w:rFonts w:ascii="Times New Roman" w:hAnsi="Times New Roman" w:cs="Times New Roman"/>
                <w:noProof/>
                <w:color w:val="000000" w:themeColor="text1"/>
                <w:sz w:val="24"/>
                <w:szCs w:val="24"/>
              </w:rPr>
              <w:t>1.4 Research aim objectives</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_Toc147152999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10</w:t>
            </w:r>
            <w:r w:rsidR="00DF75F2" w:rsidRPr="00843DF5">
              <w:rPr>
                <w:rFonts w:ascii="Times New Roman" w:hAnsi="Times New Roman" w:cs="Times New Roman"/>
                <w:noProof/>
                <w:webHidden/>
                <w:color w:val="000000" w:themeColor="text1"/>
                <w:sz w:val="24"/>
                <w:szCs w:val="24"/>
              </w:rPr>
              <w:fldChar w:fldCharType="end"/>
            </w:r>
          </w:hyperlink>
        </w:p>
        <w:p w14:paraId="49E0D5AF"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00" w:history="1">
            <w:r w:rsidR="003D6301" w:rsidRPr="00843DF5">
              <w:rPr>
                <w:rStyle w:val="Hyperlink"/>
                <w:rFonts w:ascii="Times New Roman" w:hAnsi="Times New Roman" w:cs="Times New Roman"/>
                <w:noProof/>
                <w:color w:val="000000" w:themeColor="text1"/>
                <w:sz w:val="24"/>
                <w:szCs w:val="24"/>
              </w:rPr>
              <w:t>1.5 Research Questions</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_Toc147153000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10</w:t>
            </w:r>
            <w:r w:rsidR="00DF75F2" w:rsidRPr="00843DF5">
              <w:rPr>
                <w:rFonts w:ascii="Times New Roman" w:hAnsi="Times New Roman" w:cs="Times New Roman"/>
                <w:noProof/>
                <w:webHidden/>
                <w:color w:val="000000" w:themeColor="text1"/>
                <w:sz w:val="24"/>
                <w:szCs w:val="24"/>
              </w:rPr>
              <w:fldChar w:fldCharType="end"/>
            </w:r>
          </w:hyperlink>
        </w:p>
        <w:p w14:paraId="51726833"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01" w:history="1">
            <w:r w:rsidR="003D6301" w:rsidRPr="00843DF5">
              <w:rPr>
                <w:rStyle w:val="Hyperlink"/>
                <w:rFonts w:ascii="Times New Roman" w:hAnsi="Times New Roman" w:cs="Times New Roman"/>
                <w:noProof/>
                <w:color w:val="000000" w:themeColor="text1"/>
                <w:sz w:val="24"/>
                <w:szCs w:val="24"/>
              </w:rPr>
              <w:t>1.6 Research Rationale</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_Toc147153001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10</w:t>
            </w:r>
            <w:r w:rsidR="00DF75F2" w:rsidRPr="00843DF5">
              <w:rPr>
                <w:rFonts w:ascii="Times New Roman" w:hAnsi="Times New Roman" w:cs="Times New Roman"/>
                <w:noProof/>
                <w:webHidden/>
                <w:color w:val="000000" w:themeColor="text1"/>
                <w:sz w:val="24"/>
                <w:szCs w:val="24"/>
              </w:rPr>
              <w:fldChar w:fldCharType="end"/>
            </w:r>
          </w:hyperlink>
        </w:p>
        <w:p w14:paraId="2D144D43"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02" w:history="1">
            <w:r w:rsidR="003D6301" w:rsidRPr="00843DF5">
              <w:rPr>
                <w:rStyle w:val="Hyperlink"/>
                <w:rFonts w:ascii="Times New Roman" w:hAnsi="Times New Roman" w:cs="Times New Roman"/>
                <w:noProof/>
                <w:color w:val="000000" w:themeColor="text1"/>
                <w:sz w:val="24"/>
                <w:szCs w:val="24"/>
              </w:rPr>
              <w:t>1.7 Research Structure</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_Toc147153002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12</w:t>
            </w:r>
            <w:r w:rsidR="00DF75F2" w:rsidRPr="00843DF5">
              <w:rPr>
                <w:rFonts w:ascii="Times New Roman" w:hAnsi="Times New Roman" w:cs="Times New Roman"/>
                <w:noProof/>
                <w:webHidden/>
                <w:color w:val="000000" w:themeColor="text1"/>
                <w:sz w:val="24"/>
                <w:szCs w:val="24"/>
              </w:rPr>
              <w:fldChar w:fldCharType="end"/>
            </w:r>
          </w:hyperlink>
        </w:p>
        <w:p w14:paraId="7EE4C9EB"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03" w:history="1">
            <w:r w:rsidR="003D6301" w:rsidRPr="00843DF5">
              <w:rPr>
                <w:rStyle w:val="Hyperlink"/>
                <w:rFonts w:ascii="Times New Roman" w:hAnsi="Times New Roman" w:cs="Times New Roman"/>
                <w:noProof/>
                <w:color w:val="000000" w:themeColor="text1"/>
                <w:sz w:val="24"/>
                <w:szCs w:val="24"/>
              </w:rPr>
              <w:t>1.8 Chapter Summary</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_Toc147153003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12</w:t>
            </w:r>
            <w:r w:rsidR="00DF75F2" w:rsidRPr="00843DF5">
              <w:rPr>
                <w:rFonts w:ascii="Times New Roman" w:hAnsi="Times New Roman" w:cs="Times New Roman"/>
                <w:noProof/>
                <w:webHidden/>
                <w:color w:val="000000" w:themeColor="text1"/>
                <w:sz w:val="24"/>
                <w:szCs w:val="24"/>
              </w:rPr>
              <w:fldChar w:fldCharType="end"/>
            </w:r>
          </w:hyperlink>
        </w:p>
        <w:p w14:paraId="2A23409F" w14:textId="77777777" w:rsidR="003D6301" w:rsidRPr="00843DF5" w:rsidRDefault="000F5DEB" w:rsidP="00FE605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04" w:history="1">
            <w:r w:rsidR="003D6301" w:rsidRPr="00843DF5">
              <w:rPr>
                <w:rStyle w:val="Hyperlink"/>
                <w:rFonts w:ascii="Times New Roman" w:hAnsi="Times New Roman" w:cs="Times New Roman"/>
                <w:noProof/>
                <w:color w:val="000000" w:themeColor="text1"/>
                <w:sz w:val="24"/>
                <w:szCs w:val="24"/>
              </w:rPr>
              <w:t>Chapter 2: Literature Review</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_Toc147153004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13</w:t>
            </w:r>
            <w:r w:rsidR="00DF75F2" w:rsidRPr="00843DF5">
              <w:rPr>
                <w:rFonts w:ascii="Times New Roman" w:hAnsi="Times New Roman" w:cs="Times New Roman"/>
                <w:noProof/>
                <w:webHidden/>
                <w:color w:val="000000" w:themeColor="text1"/>
                <w:sz w:val="24"/>
                <w:szCs w:val="24"/>
              </w:rPr>
              <w:fldChar w:fldCharType="end"/>
            </w:r>
          </w:hyperlink>
        </w:p>
        <w:p w14:paraId="2572DE2B"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05" w:history="1">
            <w:r w:rsidR="003D6301" w:rsidRPr="00843DF5">
              <w:rPr>
                <w:rStyle w:val="Hyperlink"/>
                <w:rFonts w:ascii="Times New Roman" w:hAnsi="Times New Roman" w:cs="Times New Roman"/>
                <w:noProof/>
                <w:color w:val="000000" w:themeColor="text1"/>
                <w:sz w:val="24"/>
                <w:szCs w:val="24"/>
              </w:rPr>
              <w:t>2.1 Introduction</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_Toc147153005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13</w:t>
            </w:r>
            <w:r w:rsidR="00DF75F2" w:rsidRPr="00843DF5">
              <w:rPr>
                <w:rFonts w:ascii="Times New Roman" w:hAnsi="Times New Roman" w:cs="Times New Roman"/>
                <w:noProof/>
                <w:webHidden/>
                <w:color w:val="000000" w:themeColor="text1"/>
                <w:sz w:val="24"/>
                <w:szCs w:val="24"/>
              </w:rPr>
              <w:fldChar w:fldCharType="end"/>
            </w:r>
          </w:hyperlink>
        </w:p>
        <w:p w14:paraId="42C1D942"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06" w:history="1">
            <w:r w:rsidR="003D6301" w:rsidRPr="00843DF5">
              <w:rPr>
                <w:rStyle w:val="Hyperlink"/>
                <w:rFonts w:ascii="Times New Roman" w:hAnsi="Times New Roman" w:cs="Times New Roman"/>
                <w:noProof/>
                <w:color w:val="000000" w:themeColor="text1"/>
                <w:sz w:val="24"/>
                <w:szCs w:val="24"/>
              </w:rPr>
              <w:t>2.2 Impact of Digital Transformation on UK retail Businesses and their Performances</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_Toc147153006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13</w:t>
            </w:r>
            <w:r w:rsidR="00DF75F2" w:rsidRPr="00843DF5">
              <w:rPr>
                <w:rFonts w:ascii="Times New Roman" w:hAnsi="Times New Roman" w:cs="Times New Roman"/>
                <w:noProof/>
                <w:webHidden/>
                <w:color w:val="000000" w:themeColor="text1"/>
                <w:sz w:val="24"/>
                <w:szCs w:val="24"/>
              </w:rPr>
              <w:fldChar w:fldCharType="end"/>
            </w:r>
          </w:hyperlink>
        </w:p>
        <w:p w14:paraId="21B89750"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07" w:history="1">
            <w:r w:rsidR="003D6301" w:rsidRPr="00843DF5">
              <w:rPr>
                <w:rStyle w:val="Hyperlink"/>
                <w:rFonts w:ascii="Times New Roman" w:hAnsi="Times New Roman" w:cs="Times New Roman"/>
                <w:noProof/>
                <w:color w:val="000000" w:themeColor="text1"/>
                <w:sz w:val="24"/>
                <w:szCs w:val="24"/>
              </w:rPr>
              <w:t>2.3 Factors Responsible for digital transformation in UK retail sector</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_Toc147153007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16</w:t>
            </w:r>
            <w:r w:rsidR="00DF75F2" w:rsidRPr="00843DF5">
              <w:rPr>
                <w:rFonts w:ascii="Times New Roman" w:hAnsi="Times New Roman" w:cs="Times New Roman"/>
                <w:noProof/>
                <w:webHidden/>
                <w:color w:val="000000" w:themeColor="text1"/>
                <w:sz w:val="24"/>
                <w:szCs w:val="24"/>
              </w:rPr>
              <w:fldChar w:fldCharType="end"/>
            </w:r>
          </w:hyperlink>
        </w:p>
        <w:p w14:paraId="4191A5D7"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08" w:history="1">
            <w:r w:rsidR="003D6301" w:rsidRPr="00843DF5">
              <w:rPr>
                <w:rStyle w:val="Hyperlink"/>
                <w:rFonts w:ascii="Times New Roman" w:hAnsi="Times New Roman" w:cs="Times New Roman"/>
                <w:noProof/>
                <w:color w:val="000000" w:themeColor="text1"/>
                <w:sz w:val="24"/>
                <w:szCs w:val="24"/>
              </w:rPr>
              <w:t>2.4 Discussion on challenges for UK retail sector in adopting digital transformation</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_Toc147153008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18</w:t>
            </w:r>
            <w:r w:rsidR="00DF75F2" w:rsidRPr="00843DF5">
              <w:rPr>
                <w:rFonts w:ascii="Times New Roman" w:hAnsi="Times New Roman" w:cs="Times New Roman"/>
                <w:noProof/>
                <w:webHidden/>
                <w:color w:val="000000" w:themeColor="text1"/>
                <w:sz w:val="24"/>
                <w:szCs w:val="24"/>
              </w:rPr>
              <w:fldChar w:fldCharType="end"/>
            </w:r>
          </w:hyperlink>
        </w:p>
        <w:p w14:paraId="0B93F16A"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09" w:history="1">
            <w:r w:rsidR="003D6301" w:rsidRPr="00843DF5">
              <w:rPr>
                <w:rStyle w:val="Hyperlink"/>
                <w:rFonts w:ascii="Times New Roman" w:hAnsi="Times New Roman" w:cs="Times New Roman"/>
                <w:noProof/>
                <w:color w:val="000000" w:themeColor="text1"/>
                <w:sz w:val="24"/>
                <w:szCs w:val="24"/>
              </w:rPr>
              <w:t>2.5 Strategies to use digital transformation for making business performance high</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_Toc147153009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20</w:t>
            </w:r>
            <w:r w:rsidR="00DF75F2" w:rsidRPr="00843DF5">
              <w:rPr>
                <w:rFonts w:ascii="Times New Roman" w:hAnsi="Times New Roman" w:cs="Times New Roman"/>
                <w:noProof/>
                <w:webHidden/>
                <w:color w:val="000000" w:themeColor="text1"/>
                <w:sz w:val="24"/>
                <w:szCs w:val="24"/>
              </w:rPr>
              <w:fldChar w:fldCharType="end"/>
            </w:r>
          </w:hyperlink>
        </w:p>
        <w:p w14:paraId="45A12DD9"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10" w:history="1">
            <w:r w:rsidR="003D6301" w:rsidRPr="00843DF5">
              <w:rPr>
                <w:rStyle w:val="Hyperlink"/>
                <w:rFonts w:ascii="Times New Roman" w:hAnsi="Times New Roman" w:cs="Times New Roman"/>
                <w:noProof/>
                <w:color w:val="000000" w:themeColor="text1"/>
                <w:sz w:val="24"/>
                <w:szCs w:val="24"/>
              </w:rPr>
              <w:t>2.6 Theory/Model</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_Toc147153010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22</w:t>
            </w:r>
            <w:r w:rsidR="00DF75F2" w:rsidRPr="00843DF5">
              <w:rPr>
                <w:rFonts w:ascii="Times New Roman" w:hAnsi="Times New Roman" w:cs="Times New Roman"/>
                <w:noProof/>
                <w:webHidden/>
                <w:color w:val="000000" w:themeColor="text1"/>
                <w:sz w:val="24"/>
                <w:szCs w:val="24"/>
              </w:rPr>
              <w:fldChar w:fldCharType="end"/>
            </w:r>
          </w:hyperlink>
        </w:p>
        <w:p w14:paraId="5368BC77" w14:textId="77777777" w:rsidR="003D6301" w:rsidRPr="00843DF5" w:rsidRDefault="000F5DEB" w:rsidP="00FE6058">
          <w:pPr>
            <w:pStyle w:val="TOC3"/>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11" w:history="1">
            <w:r w:rsidR="003D6301" w:rsidRPr="00843DF5">
              <w:rPr>
                <w:rStyle w:val="Hyperlink"/>
                <w:rFonts w:ascii="Times New Roman" w:hAnsi="Times New Roman" w:cs="Times New Roman"/>
                <w:noProof/>
                <w:color w:val="000000" w:themeColor="text1"/>
                <w:sz w:val="24"/>
                <w:szCs w:val="24"/>
              </w:rPr>
              <w:t>2.6.1 Business Process Management (BPM)</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_Toc147153011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22</w:t>
            </w:r>
            <w:r w:rsidR="00DF75F2" w:rsidRPr="00843DF5">
              <w:rPr>
                <w:rFonts w:ascii="Times New Roman" w:hAnsi="Times New Roman" w:cs="Times New Roman"/>
                <w:noProof/>
                <w:webHidden/>
                <w:color w:val="000000" w:themeColor="text1"/>
                <w:sz w:val="24"/>
                <w:szCs w:val="24"/>
              </w:rPr>
              <w:fldChar w:fldCharType="end"/>
            </w:r>
          </w:hyperlink>
        </w:p>
        <w:p w14:paraId="74130AE0" w14:textId="77777777" w:rsidR="003D6301" w:rsidRPr="00843DF5" w:rsidRDefault="000F5DEB" w:rsidP="00FE6058">
          <w:pPr>
            <w:pStyle w:val="TOC3"/>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12" w:history="1">
            <w:r w:rsidR="003D6301" w:rsidRPr="00843DF5">
              <w:rPr>
                <w:rStyle w:val="Hyperlink"/>
                <w:rFonts w:ascii="Times New Roman" w:hAnsi="Times New Roman" w:cs="Times New Roman"/>
                <w:noProof/>
                <w:color w:val="000000" w:themeColor="text1"/>
                <w:sz w:val="24"/>
                <w:szCs w:val="24"/>
              </w:rPr>
              <w:t>2.6.2 The Resource-Based Theory</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_Toc147153012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23</w:t>
            </w:r>
            <w:r w:rsidR="00DF75F2" w:rsidRPr="00843DF5">
              <w:rPr>
                <w:rFonts w:ascii="Times New Roman" w:hAnsi="Times New Roman" w:cs="Times New Roman"/>
                <w:noProof/>
                <w:webHidden/>
                <w:color w:val="000000" w:themeColor="text1"/>
                <w:sz w:val="24"/>
                <w:szCs w:val="24"/>
              </w:rPr>
              <w:fldChar w:fldCharType="end"/>
            </w:r>
          </w:hyperlink>
        </w:p>
        <w:p w14:paraId="199537ED"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13" w:history="1">
            <w:r w:rsidR="003D6301" w:rsidRPr="00843DF5">
              <w:rPr>
                <w:rStyle w:val="Hyperlink"/>
                <w:rFonts w:ascii="Times New Roman" w:hAnsi="Times New Roman" w:cs="Times New Roman"/>
                <w:noProof/>
                <w:color w:val="000000" w:themeColor="text1"/>
                <w:sz w:val="24"/>
                <w:szCs w:val="24"/>
              </w:rPr>
              <w:t>2.7 Conceptual framework</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_Toc147153013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24</w:t>
            </w:r>
            <w:r w:rsidR="00DF75F2" w:rsidRPr="00843DF5">
              <w:rPr>
                <w:rFonts w:ascii="Times New Roman" w:hAnsi="Times New Roman" w:cs="Times New Roman"/>
                <w:noProof/>
                <w:webHidden/>
                <w:color w:val="000000" w:themeColor="text1"/>
                <w:sz w:val="24"/>
                <w:szCs w:val="24"/>
              </w:rPr>
              <w:fldChar w:fldCharType="end"/>
            </w:r>
          </w:hyperlink>
        </w:p>
        <w:p w14:paraId="0C8F3F04"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14" w:history="1">
            <w:r w:rsidR="003D6301" w:rsidRPr="00843DF5">
              <w:rPr>
                <w:rStyle w:val="Hyperlink"/>
                <w:rFonts w:ascii="Times New Roman" w:hAnsi="Times New Roman" w:cs="Times New Roman"/>
                <w:noProof/>
                <w:color w:val="000000" w:themeColor="text1"/>
                <w:sz w:val="24"/>
                <w:szCs w:val="24"/>
              </w:rPr>
              <w:t>2.8 Literature gap</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_Toc147153014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25</w:t>
            </w:r>
            <w:r w:rsidR="00DF75F2" w:rsidRPr="00843DF5">
              <w:rPr>
                <w:rFonts w:ascii="Times New Roman" w:hAnsi="Times New Roman" w:cs="Times New Roman"/>
                <w:noProof/>
                <w:webHidden/>
                <w:color w:val="000000" w:themeColor="text1"/>
                <w:sz w:val="24"/>
                <w:szCs w:val="24"/>
              </w:rPr>
              <w:fldChar w:fldCharType="end"/>
            </w:r>
          </w:hyperlink>
        </w:p>
        <w:p w14:paraId="6E712D9B" w14:textId="77777777" w:rsidR="003D6301" w:rsidRPr="00843DF5" w:rsidRDefault="000F5DEB" w:rsidP="00FE6058">
          <w:pPr>
            <w:pStyle w:val="TOC3"/>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15" w:history="1">
            <w:r w:rsidR="003D6301" w:rsidRPr="00843DF5">
              <w:rPr>
                <w:rStyle w:val="Hyperlink"/>
                <w:rFonts w:ascii="Times New Roman" w:hAnsi="Times New Roman" w:cs="Times New Roman"/>
                <w:noProof/>
                <w:color w:val="000000" w:themeColor="text1"/>
                <w:sz w:val="24"/>
                <w:szCs w:val="24"/>
              </w:rPr>
              <w:t>2.9 Chapter Summary</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_Toc147153015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26</w:t>
            </w:r>
            <w:r w:rsidR="00DF75F2" w:rsidRPr="00843DF5">
              <w:rPr>
                <w:rFonts w:ascii="Times New Roman" w:hAnsi="Times New Roman" w:cs="Times New Roman"/>
                <w:noProof/>
                <w:webHidden/>
                <w:color w:val="000000" w:themeColor="text1"/>
                <w:sz w:val="24"/>
                <w:szCs w:val="24"/>
              </w:rPr>
              <w:fldChar w:fldCharType="end"/>
            </w:r>
          </w:hyperlink>
        </w:p>
        <w:p w14:paraId="06EF7325" w14:textId="77777777" w:rsidR="003D6301" w:rsidRPr="00843DF5" w:rsidRDefault="000F5DEB" w:rsidP="00FE605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16" w:history="1">
            <w:r w:rsidR="003D6301" w:rsidRPr="00843DF5">
              <w:rPr>
                <w:rStyle w:val="Hyperlink"/>
                <w:rFonts w:ascii="Times New Roman" w:hAnsi="Times New Roman" w:cs="Times New Roman"/>
                <w:noProof/>
                <w:color w:val="000000" w:themeColor="text1"/>
                <w:sz w:val="24"/>
                <w:szCs w:val="24"/>
              </w:rPr>
              <w:t>Chapter 3: Methodology</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_Toc147153016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27</w:t>
            </w:r>
            <w:r w:rsidR="00DF75F2" w:rsidRPr="00843DF5">
              <w:rPr>
                <w:rFonts w:ascii="Times New Roman" w:hAnsi="Times New Roman" w:cs="Times New Roman"/>
                <w:noProof/>
                <w:webHidden/>
                <w:color w:val="000000" w:themeColor="text1"/>
                <w:sz w:val="24"/>
                <w:szCs w:val="24"/>
              </w:rPr>
              <w:fldChar w:fldCharType="end"/>
            </w:r>
          </w:hyperlink>
        </w:p>
        <w:p w14:paraId="2B211235"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17" w:history="1">
            <w:r w:rsidR="003D6301" w:rsidRPr="00843DF5">
              <w:rPr>
                <w:rStyle w:val="Hyperlink"/>
                <w:rFonts w:ascii="Times New Roman" w:hAnsi="Times New Roman" w:cs="Times New Roman"/>
                <w:noProof/>
                <w:color w:val="000000" w:themeColor="text1"/>
                <w:sz w:val="24"/>
                <w:szCs w:val="24"/>
              </w:rPr>
              <w:t>3.1 Introduction</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_Toc147153017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27</w:t>
            </w:r>
            <w:r w:rsidR="00DF75F2" w:rsidRPr="00843DF5">
              <w:rPr>
                <w:rFonts w:ascii="Times New Roman" w:hAnsi="Times New Roman" w:cs="Times New Roman"/>
                <w:noProof/>
                <w:webHidden/>
                <w:color w:val="000000" w:themeColor="text1"/>
                <w:sz w:val="24"/>
                <w:szCs w:val="24"/>
              </w:rPr>
              <w:fldChar w:fldCharType="end"/>
            </w:r>
          </w:hyperlink>
        </w:p>
        <w:p w14:paraId="2EC444D6"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18" w:history="1">
            <w:r w:rsidR="003D6301" w:rsidRPr="00843DF5">
              <w:rPr>
                <w:rStyle w:val="Hyperlink"/>
                <w:rFonts w:ascii="Times New Roman" w:hAnsi="Times New Roman" w:cs="Times New Roman"/>
                <w:noProof/>
                <w:color w:val="000000" w:themeColor="text1"/>
                <w:sz w:val="24"/>
                <w:szCs w:val="24"/>
              </w:rPr>
              <w:t>3.2 Research philosophy</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_Toc147153018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28</w:t>
            </w:r>
            <w:r w:rsidR="00DF75F2" w:rsidRPr="00843DF5">
              <w:rPr>
                <w:rFonts w:ascii="Times New Roman" w:hAnsi="Times New Roman" w:cs="Times New Roman"/>
                <w:noProof/>
                <w:webHidden/>
                <w:color w:val="000000" w:themeColor="text1"/>
                <w:sz w:val="24"/>
                <w:szCs w:val="24"/>
              </w:rPr>
              <w:fldChar w:fldCharType="end"/>
            </w:r>
          </w:hyperlink>
        </w:p>
        <w:p w14:paraId="3A918774"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19" w:history="1">
            <w:r w:rsidR="003D6301" w:rsidRPr="00843DF5">
              <w:rPr>
                <w:rStyle w:val="Hyperlink"/>
                <w:rFonts w:ascii="Times New Roman" w:hAnsi="Times New Roman" w:cs="Times New Roman"/>
                <w:noProof/>
                <w:color w:val="000000" w:themeColor="text1"/>
                <w:sz w:val="24"/>
                <w:szCs w:val="24"/>
              </w:rPr>
              <w:t>3.3 Research approach</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_Toc147153019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28</w:t>
            </w:r>
            <w:r w:rsidR="00DF75F2" w:rsidRPr="00843DF5">
              <w:rPr>
                <w:rFonts w:ascii="Times New Roman" w:hAnsi="Times New Roman" w:cs="Times New Roman"/>
                <w:noProof/>
                <w:webHidden/>
                <w:color w:val="000000" w:themeColor="text1"/>
                <w:sz w:val="24"/>
                <w:szCs w:val="24"/>
              </w:rPr>
              <w:fldChar w:fldCharType="end"/>
            </w:r>
          </w:hyperlink>
        </w:p>
        <w:p w14:paraId="7C065271"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20" w:history="1">
            <w:r w:rsidR="003D6301" w:rsidRPr="00843DF5">
              <w:rPr>
                <w:rStyle w:val="Hyperlink"/>
                <w:rFonts w:ascii="Times New Roman" w:hAnsi="Times New Roman" w:cs="Times New Roman"/>
                <w:noProof/>
                <w:color w:val="000000" w:themeColor="text1"/>
                <w:sz w:val="24"/>
                <w:szCs w:val="24"/>
              </w:rPr>
              <w:t>3.4 Research design</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_Toc147153020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30</w:t>
            </w:r>
            <w:r w:rsidR="00DF75F2" w:rsidRPr="00843DF5">
              <w:rPr>
                <w:rFonts w:ascii="Times New Roman" w:hAnsi="Times New Roman" w:cs="Times New Roman"/>
                <w:noProof/>
                <w:webHidden/>
                <w:color w:val="000000" w:themeColor="text1"/>
                <w:sz w:val="24"/>
                <w:szCs w:val="24"/>
              </w:rPr>
              <w:fldChar w:fldCharType="end"/>
            </w:r>
          </w:hyperlink>
        </w:p>
        <w:p w14:paraId="1995A912"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21" w:history="1">
            <w:r w:rsidR="003D6301" w:rsidRPr="00843DF5">
              <w:rPr>
                <w:rStyle w:val="Hyperlink"/>
                <w:rFonts w:ascii="Times New Roman" w:hAnsi="Times New Roman" w:cs="Times New Roman"/>
                <w:noProof/>
                <w:color w:val="000000" w:themeColor="text1"/>
                <w:sz w:val="24"/>
                <w:szCs w:val="24"/>
              </w:rPr>
              <w:t>3.5 Data collection</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_Toc147153021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31</w:t>
            </w:r>
            <w:r w:rsidR="00DF75F2" w:rsidRPr="00843DF5">
              <w:rPr>
                <w:rFonts w:ascii="Times New Roman" w:hAnsi="Times New Roman" w:cs="Times New Roman"/>
                <w:noProof/>
                <w:webHidden/>
                <w:color w:val="000000" w:themeColor="text1"/>
                <w:sz w:val="24"/>
                <w:szCs w:val="24"/>
              </w:rPr>
              <w:fldChar w:fldCharType="end"/>
            </w:r>
          </w:hyperlink>
        </w:p>
        <w:p w14:paraId="1D83E04C"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22" w:history="1">
            <w:r w:rsidR="003D6301" w:rsidRPr="00843DF5">
              <w:rPr>
                <w:rStyle w:val="Hyperlink"/>
                <w:rFonts w:ascii="Times New Roman" w:hAnsi="Times New Roman" w:cs="Times New Roman"/>
                <w:noProof/>
                <w:color w:val="000000" w:themeColor="text1"/>
                <w:sz w:val="24"/>
                <w:szCs w:val="24"/>
              </w:rPr>
              <w:t>3.6 Data Analysis</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_Toc147153022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32</w:t>
            </w:r>
            <w:r w:rsidR="00DF75F2" w:rsidRPr="00843DF5">
              <w:rPr>
                <w:rFonts w:ascii="Times New Roman" w:hAnsi="Times New Roman" w:cs="Times New Roman"/>
                <w:noProof/>
                <w:webHidden/>
                <w:color w:val="000000" w:themeColor="text1"/>
                <w:sz w:val="24"/>
                <w:szCs w:val="24"/>
              </w:rPr>
              <w:fldChar w:fldCharType="end"/>
            </w:r>
          </w:hyperlink>
        </w:p>
        <w:p w14:paraId="67408565"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23" w:history="1">
            <w:r w:rsidR="003D6301" w:rsidRPr="00843DF5">
              <w:rPr>
                <w:rStyle w:val="Hyperlink"/>
                <w:rFonts w:ascii="Times New Roman" w:hAnsi="Times New Roman" w:cs="Times New Roman"/>
                <w:noProof/>
                <w:color w:val="000000" w:themeColor="text1"/>
                <w:sz w:val="24"/>
                <w:szCs w:val="24"/>
              </w:rPr>
              <w:t>3.7 Ethical consideration</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_Toc147153023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33</w:t>
            </w:r>
            <w:r w:rsidR="00DF75F2" w:rsidRPr="00843DF5">
              <w:rPr>
                <w:rFonts w:ascii="Times New Roman" w:hAnsi="Times New Roman" w:cs="Times New Roman"/>
                <w:noProof/>
                <w:webHidden/>
                <w:color w:val="000000" w:themeColor="text1"/>
                <w:sz w:val="24"/>
                <w:szCs w:val="24"/>
              </w:rPr>
              <w:fldChar w:fldCharType="end"/>
            </w:r>
          </w:hyperlink>
        </w:p>
        <w:p w14:paraId="314A5FF7"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24" w:history="1">
            <w:r w:rsidR="003D6301" w:rsidRPr="00843DF5">
              <w:rPr>
                <w:rStyle w:val="Hyperlink"/>
                <w:rFonts w:ascii="Times New Roman" w:hAnsi="Times New Roman" w:cs="Times New Roman"/>
                <w:noProof/>
                <w:color w:val="000000" w:themeColor="text1"/>
                <w:sz w:val="24"/>
                <w:szCs w:val="24"/>
              </w:rPr>
              <w:t>3.8 Timeline</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_Toc147153024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33</w:t>
            </w:r>
            <w:r w:rsidR="00DF75F2" w:rsidRPr="00843DF5">
              <w:rPr>
                <w:rFonts w:ascii="Times New Roman" w:hAnsi="Times New Roman" w:cs="Times New Roman"/>
                <w:noProof/>
                <w:webHidden/>
                <w:color w:val="000000" w:themeColor="text1"/>
                <w:sz w:val="24"/>
                <w:szCs w:val="24"/>
              </w:rPr>
              <w:fldChar w:fldCharType="end"/>
            </w:r>
          </w:hyperlink>
        </w:p>
        <w:p w14:paraId="0D504C44"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25" w:history="1">
            <w:r w:rsidR="003D6301" w:rsidRPr="00843DF5">
              <w:rPr>
                <w:rStyle w:val="Hyperlink"/>
                <w:rFonts w:ascii="Times New Roman" w:hAnsi="Times New Roman" w:cs="Times New Roman"/>
                <w:noProof/>
                <w:color w:val="000000" w:themeColor="text1"/>
                <w:sz w:val="24"/>
                <w:szCs w:val="24"/>
              </w:rPr>
              <w:t>3.9 Summary</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_Toc147153025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33</w:t>
            </w:r>
            <w:r w:rsidR="00DF75F2" w:rsidRPr="00843DF5">
              <w:rPr>
                <w:rFonts w:ascii="Times New Roman" w:hAnsi="Times New Roman" w:cs="Times New Roman"/>
                <w:noProof/>
                <w:webHidden/>
                <w:color w:val="000000" w:themeColor="text1"/>
                <w:sz w:val="24"/>
                <w:szCs w:val="24"/>
              </w:rPr>
              <w:fldChar w:fldCharType="end"/>
            </w:r>
          </w:hyperlink>
        </w:p>
        <w:p w14:paraId="5C8A95C2" w14:textId="77777777" w:rsidR="003D6301" w:rsidRPr="00843DF5" w:rsidRDefault="000F5DEB" w:rsidP="00FE605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26" w:history="1">
            <w:r w:rsidR="003D6301" w:rsidRPr="00843DF5">
              <w:rPr>
                <w:rStyle w:val="Hyperlink"/>
                <w:rFonts w:ascii="Times New Roman" w:hAnsi="Times New Roman" w:cs="Times New Roman"/>
                <w:noProof/>
                <w:color w:val="000000" w:themeColor="text1"/>
                <w:sz w:val="24"/>
                <w:szCs w:val="24"/>
              </w:rPr>
              <w:t>Chapter 4: Findings and discussion</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_Toc147153026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35</w:t>
            </w:r>
            <w:r w:rsidR="00DF75F2" w:rsidRPr="00843DF5">
              <w:rPr>
                <w:rFonts w:ascii="Times New Roman" w:hAnsi="Times New Roman" w:cs="Times New Roman"/>
                <w:noProof/>
                <w:webHidden/>
                <w:color w:val="000000" w:themeColor="text1"/>
                <w:sz w:val="24"/>
                <w:szCs w:val="24"/>
              </w:rPr>
              <w:fldChar w:fldCharType="end"/>
            </w:r>
          </w:hyperlink>
        </w:p>
        <w:p w14:paraId="4BA01123"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27" w:history="1">
            <w:r w:rsidR="003D6301" w:rsidRPr="00843DF5">
              <w:rPr>
                <w:rStyle w:val="Hyperlink"/>
                <w:rFonts w:ascii="Times New Roman" w:hAnsi="Times New Roman" w:cs="Times New Roman"/>
                <w:noProof/>
                <w:color w:val="000000" w:themeColor="text1"/>
                <w:sz w:val="24"/>
                <w:szCs w:val="24"/>
              </w:rPr>
              <w:t>4.1 Introduction</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_Toc147153027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35</w:t>
            </w:r>
            <w:r w:rsidR="00DF75F2" w:rsidRPr="00843DF5">
              <w:rPr>
                <w:rFonts w:ascii="Times New Roman" w:hAnsi="Times New Roman" w:cs="Times New Roman"/>
                <w:noProof/>
                <w:webHidden/>
                <w:color w:val="000000" w:themeColor="text1"/>
                <w:sz w:val="24"/>
                <w:szCs w:val="24"/>
              </w:rPr>
              <w:fldChar w:fldCharType="end"/>
            </w:r>
          </w:hyperlink>
        </w:p>
        <w:p w14:paraId="56BE4780"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28" w:history="1">
            <w:r w:rsidR="003D6301" w:rsidRPr="00843DF5">
              <w:rPr>
                <w:rStyle w:val="Hyperlink"/>
                <w:rFonts w:ascii="Times New Roman" w:hAnsi="Times New Roman" w:cs="Times New Roman"/>
                <w:noProof/>
                <w:color w:val="000000" w:themeColor="text1"/>
                <w:sz w:val="24"/>
                <w:szCs w:val="24"/>
              </w:rPr>
              <w:t>4.2 Findings</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_Toc147153028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35</w:t>
            </w:r>
            <w:r w:rsidR="00DF75F2" w:rsidRPr="00843DF5">
              <w:rPr>
                <w:rFonts w:ascii="Times New Roman" w:hAnsi="Times New Roman" w:cs="Times New Roman"/>
                <w:noProof/>
                <w:webHidden/>
                <w:color w:val="000000" w:themeColor="text1"/>
                <w:sz w:val="24"/>
                <w:szCs w:val="24"/>
              </w:rPr>
              <w:fldChar w:fldCharType="end"/>
            </w:r>
          </w:hyperlink>
        </w:p>
        <w:p w14:paraId="5CC9E6E5"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29" w:history="1">
            <w:r w:rsidR="003D6301" w:rsidRPr="00843DF5">
              <w:rPr>
                <w:rStyle w:val="Hyperlink"/>
                <w:rFonts w:ascii="Times New Roman" w:hAnsi="Times New Roman" w:cs="Times New Roman"/>
                <w:noProof/>
                <w:color w:val="000000" w:themeColor="text1"/>
                <w:sz w:val="24"/>
                <w:szCs w:val="24"/>
              </w:rPr>
              <w:t>4.2.2 Summary of Findings</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_Toc147153029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42</w:t>
            </w:r>
            <w:r w:rsidR="00DF75F2" w:rsidRPr="00843DF5">
              <w:rPr>
                <w:rFonts w:ascii="Times New Roman" w:hAnsi="Times New Roman" w:cs="Times New Roman"/>
                <w:noProof/>
                <w:webHidden/>
                <w:color w:val="000000" w:themeColor="text1"/>
                <w:sz w:val="24"/>
                <w:szCs w:val="24"/>
              </w:rPr>
              <w:fldChar w:fldCharType="end"/>
            </w:r>
          </w:hyperlink>
        </w:p>
        <w:p w14:paraId="48ABC086"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30" w:history="1">
            <w:r w:rsidR="003D6301" w:rsidRPr="00843DF5">
              <w:rPr>
                <w:rStyle w:val="Hyperlink"/>
                <w:rFonts w:ascii="Times New Roman" w:hAnsi="Times New Roman" w:cs="Times New Roman"/>
                <w:noProof/>
                <w:color w:val="000000" w:themeColor="text1"/>
                <w:sz w:val="24"/>
                <w:szCs w:val="24"/>
              </w:rPr>
              <w:t>4.3 Analysis ofFindings</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_Toc147153030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44</w:t>
            </w:r>
            <w:r w:rsidR="00DF75F2" w:rsidRPr="00843DF5">
              <w:rPr>
                <w:rFonts w:ascii="Times New Roman" w:hAnsi="Times New Roman" w:cs="Times New Roman"/>
                <w:noProof/>
                <w:webHidden/>
                <w:color w:val="000000" w:themeColor="text1"/>
                <w:sz w:val="24"/>
                <w:szCs w:val="24"/>
              </w:rPr>
              <w:fldChar w:fldCharType="end"/>
            </w:r>
          </w:hyperlink>
        </w:p>
        <w:p w14:paraId="0005ACA6"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31" w:history="1">
            <w:r w:rsidR="003D6301" w:rsidRPr="00843DF5">
              <w:rPr>
                <w:rStyle w:val="Hyperlink"/>
                <w:rFonts w:ascii="Times New Roman" w:hAnsi="Times New Roman" w:cs="Times New Roman"/>
                <w:noProof/>
                <w:color w:val="000000" w:themeColor="text1"/>
                <w:sz w:val="24"/>
                <w:szCs w:val="24"/>
              </w:rPr>
              <w:t>4.4 Survey data analysis</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_Toc147153031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47</w:t>
            </w:r>
            <w:r w:rsidR="00DF75F2" w:rsidRPr="00843DF5">
              <w:rPr>
                <w:rFonts w:ascii="Times New Roman" w:hAnsi="Times New Roman" w:cs="Times New Roman"/>
                <w:noProof/>
                <w:webHidden/>
                <w:color w:val="000000" w:themeColor="text1"/>
                <w:sz w:val="24"/>
                <w:szCs w:val="24"/>
              </w:rPr>
              <w:fldChar w:fldCharType="end"/>
            </w:r>
          </w:hyperlink>
        </w:p>
        <w:p w14:paraId="74BD1938" w14:textId="77777777" w:rsidR="003D6301" w:rsidRPr="00843DF5" w:rsidRDefault="000F5DEB" w:rsidP="00FE6058">
          <w:pPr>
            <w:pStyle w:val="TOC2"/>
            <w:tabs>
              <w:tab w:val="left" w:pos="880"/>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32" w:history="1">
            <w:r w:rsidR="003D6301" w:rsidRPr="00843DF5">
              <w:rPr>
                <w:rStyle w:val="Hyperlink"/>
                <w:rFonts w:ascii="Times New Roman" w:hAnsi="Times New Roman" w:cs="Times New Roman"/>
                <w:noProof/>
                <w:color w:val="000000" w:themeColor="text1"/>
                <w:sz w:val="24"/>
                <w:szCs w:val="24"/>
              </w:rPr>
              <w:t>4.5</w:t>
            </w:r>
            <w:r w:rsidR="003D6301" w:rsidRPr="00843DF5">
              <w:rPr>
                <w:rFonts w:ascii="Times New Roman" w:eastAsiaTheme="minorEastAsia" w:hAnsi="Times New Roman" w:cs="Times New Roman"/>
                <w:noProof/>
                <w:color w:val="000000" w:themeColor="text1"/>
                <w:sz w:val="24"/>
                <w:szCs w:val="24"/>
                <w:lang w:val="en-US"/>
              </w:rPr>
              <w:tab/>
            </w:r>
            <w:r w:rsidR="003D6301" w:rsidRPr="00843DF5">
              <w:rPr>
                <w:rStyle w:val="Hyperlink"/>
                <w:rFonts w:ascii="Times New Roman" w:hAnsi="Times New Roman" w:cs="Times New Roman"/>
                <w:noProof/>
                <w:color w:val="000000" w:themeColor="text1"/>
                <w:sz w:val="24"/>
                <w:szCs w:val="24"/>
              </w:rPr>
              <w:t>Statistical data analysis</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_Toc147153032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48</w:t>
            </w:r>
            <w:r w:rsidR="00DF75F2" w:rsidRPr="00843DF5">
              <w:rPr>
                <w:rFonts w:ascii="Times New Roman" w:hAnsi="Times New Roman" w:cs="Times New Roman"/>
                <w:noProof/>
                <w:webHidden/>
                <w:color w:val="000000" w:themeColor="text1"/>
                <w:sz w:val="24"/>
                <w:szCs w:val="24"/>
              </w:rPr>
              <w:fldChar w:fldCharType="end"/>
            </w:r>
          </w:hyperlink>
        </w:p>
        <w:p w14:paraId="157D6D0A" w14:textId="77777777" w:rsidR="003D6301" w:rsidRPr="00843DF5" w:rsidRDefault="000F5DEB" w:rsidP="00FE6058">
          <w:pPr>
            <w:pStyle w:val="TOC3"/>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33" w:history="1">
            <w:r w:rsidR="003D6301" w:rsidRPr="00843DF5">
              <w:rPr>
                <w:rStyle w:val="Hyperlink"/>
                <w:rFonts w:ascii="Times New Roman" w:hAnsi="Times New Roman" w:cs="Times New Roman"/>
                <w:noProof/>
                <w:color w:val="000000" w:themeColor="text1"/>
                <w:sz w:val="24"/>
                <w:szCs w:val="24"/>
              </w:rPr>
              <w:t>4.5.1 Descriptive data analysis</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_Toc147153033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48</w:t>
            </w:r>
            <w:r w:rsidR="00DF75F2" w:rsidRPr="00843DF5">
              <w:rPr>
                <w:rFonts w:ascii="Times New Roman" w:hAnsi="Times New Roman" w:cs="Times New Roman"/>
                <w:noProof/>
                <w:webHidden/>
                <w:color w:val="000000" w:themeColor="text1"/>
                <w:sz w:val="24"/>
                <w:szCs w:val="24"/>
              </w:rPr>
              <w:fldChar w:fldCharType="end"/>
            </w:r>
          </w:hyperlink>
        </w:p>
        <w:p w14:paraId="07CCC512" w14:textId="77777777" w:rsidR="003D6301" w:rsidRPr="00843DF5" w:rsidRDefault="000F5DEB" w:rsidP="00FE6058">
          <w:pPr>
            <w:pStyle w:val="TOC3"/>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34" w:history="1">
            <w:r w:rsidR="003D6301" w:rsidRPr="00843DF5">
              <w:rPr>
                <w:rStyle w:val="Hyperlink"/>
                <w:rFonts w:ascii="Times New Roman" w:hAnsi="Times New Roman" w:cs="Times New Roman"/>
                <w:noProof/>
                <w:color w:val="000000" w:themeColor="text1"/>
                <w:sz w:val="24"/>
                <w:szCs w:val="24"/>
              </w:rPr>
              <w:t>4.5.2 Regression analysis and Durbin-Watson test</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_Toc147153034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49</w:t>
            </w:r>
            <w:r w:rsidR="00DF75F2" w:rsidRPr="00843DF5">
              <w:rPr>
                <w:rFonts w:ascii="Times New Roman" w:hAnsi="Times New Roman" w:cs="Times New Roman"/>
                <w:noProof/>
                <w:webHidden/>
                <w:color w:val="000000" w:themeColor="text1"/>
                <w:sz w:val="24"/>
                <w:szCs w:val="24"/>
              </w:rPr>
              <w:fldChar w:fldCharType="end"/>
            </w:r>
          </w:hyperlink>
        </w:p>
        <w:p w14:paraId="55B0EC00" w14:textId="77777777" w:rsidR="003D6301" w:rsidRPr="00843DF5" w:rsidRDefault="000F5DEB" w:rsidP="00FE6058">
          <w:pPr>
            <w:pStyle w:val="TOC3"/>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35" w:history="1">
            <w:r w:rsidR="003D6301" w:rsidRPr="00843DF5">
              <w:rPr>
                <w:rStyle w:val="Hyperlink"/>
                <w:rFonts w:ascii="Times New Roman" w:hAnsi="Times New Roman" w:cs="Times New Roman"/>
                <w:noProof/>
                <w:color w:val="000000" w:themeColor="text1"/>
                <w:sz w:val="24"/>
                <w:szCs w:val="24"/>
              </w:rPr>
              <w:t>4.5.3 Correlation analysis</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_Toc147153035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51</w:t>
            </w:r>
            <w:r w:rsidR="00DF75F2" w:rsidRPr="00843DF5">
              <w:rPr>
                <w:rFonts w:ascii="Times New Roman" w:hAnsi="Times New Roman" w:cs="Times New Roman"/>
                <w:noProof/>
                <w:webHidden/>
                <w:color w:val="000000" w:themeColor="text1"/>
                <w:sz w:val="24"/>
                <w:szCs w:val="24"/>
              </w:rPr>
              <w:fldChar w:fldCharType="end"/>
            </w:r>
          </w:hyperlink>
        </w:p>
        <w:p w14:paraId="7F5A9922" w14:textId="77777777" w:rsidR="003D6301" w:rsidRPr="00843DF5" w:rsidRDefault="000F5DEB" w:rsidP="00FE6058">
          <w:pPr>
            <w:pStyle w:val="TOC3"/>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36" w:history="1">
            <w:r w:rsidR="003D6301" w:rsidRPr="00843DF5">
              <w:rPr>
                <w:rStyle w:val="Hyperlink"/>
                <w:rFonts w:ascii="Times New Roman" w:hAnsi="Times New Roman" w:cs="Times New Roman"/>
                <w:noProof/>
                <w:color w:val="000000" w:themeColor="text1"/>
                <w:sz w:val="24"/>
                <w:szCs w:val="24"/>
              </w:rPr>
              <w:t>4.5.4 Reliability test</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_Toc147153036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55</w:t>
            </w:r>
            <w:r w:rsidR="00DF75F2" w:rsidRPr="00843DF5">
              <w:rPr>
                <w:rFonts w:ascii="Times New Roman" w:hAnsi="Times New Roman" w:cs="Times New Roman"/>
                <w:noProof/>
                <w:webHidden/>
                <w:color w:val="000000" w:themeColor="text1"/>
                <w:sz w:val="24"/>
                <w:szCs w:val="24"/>
              </w:rPr>
              <w:fldChar w:fldCharType="end"/>
            </w:r>
          </w:hyperlink>
        </w:p>
        <w:p w14:paraId="51B1A516"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37" w:history="1">
            <w:r w:rsidR="003D6301" w:rsidRPr="00843DF5">
              <w:rPr>
                <w:rStyle w:val="Hyperlink"/>
                <w:rFonts w:ascii="Times New Roman" w:hAnsi="Times New Roman" w:cs="Times New Roman"/>
                <w:noProof/>
                <w:color w:val="000000" w:themeColor="text1"/>
                <w:sz w:val="24"/>
                <w:szCs w:val="24"/>
              </w:rPr>
              <w:t>4.6 Discussion</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_Toc147153037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56</w:t>
            </w:r>
            <w:r w:rsidR="00DF75F2" w:rsidRPr="00843DF5">
              <w:rPr>
                <w:rFonts w:ascii="Times New Roman" w:hAnsi="Times New Roman" w:cs="Times New Roman"/>
                <w:noProof/>
                <w:webHidden/>
                <w:color w:val="000000" w:themeColor="text1"/>
                <w:sz w:val="24"/>
                <w:szCs w:val="24"/>
              </w:rPr>
              <w:fldChar w:fldCharType="end"/>
            </w:r>
          </w:hyperlink>
        </w:p>
        <w:p w14:paraId="27172106"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38" w:history="1">
            <w:r w:rsidR="003D6301" w:rsidRPr="00843DF5">
              <w:rPr>
                <w:rStyle w:val="Hyperlink"/>
                <w:rFonts w:ascii="Times New Roman" w:hAnsi="Times New Roman" w:cs="Times New Roman"/>
                <w:noProof/>
                <w:color w:val="000000" w:themeColor="text1"/>
                <w:sz w:val="24"/>
                <w:szCs w:val="24"/>
              </w:rPr>
              <w:t>4.7 Summary</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_Toc147153038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59</w:t>
            </w:r>
            <w:r w:rsidR="00DF75F2" w:rsidRPr="00843DF5">
              <w:rPr>
                <w:rFonts w:ascii="Times New Roman" w:hAnsi="Times New Roman" w:cs="Times New Roman"/>
                <w:noProof/>
                <w:webHidden/>
                <w:color w:val="000000" w:themeColor="text1"/>
                <w:sz w:val="24"/>
                <w:szCs w:val="24"/>
              </w:rPr>
              <w:fldChar w:fldCharType="end"/>
            </w:r>
          </w:hyperlink>
        </w:p>
        <w:p w14:paraId="3D5AA977" w14:textId="77777777" w:rsidR="003D6301" w:rsidRPr="00843DF5" w:rsidRDefault="000F5DEB" w:rsidP="00FE605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39" w:history="1">
            <w:r w:rsidR="003D6301" w:rsidRPr="00843DF5">
              <w:rPr>
                <w:rStyle w:val="Hyperlink"/>
                <w:rFonts w:ascii="Times New Roman" w:hAnsi="Times New Roman" w:cs="Times New Roman"/>
                <w:noProof/>
                <w:color w:val="000000" w:themeColor="text1"/>
                <w:sz w:val="24"/>
                <w:szCs w:val="24"/>
              </w:rPr>
              <w:t>Chapter 5: Conclusion</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_Toc147153039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60</w:t>
            </w:r>
            <w:r w:rsidR="00DF75F2" w:rsidRPr="00843DF5">
              <w:rPr>
                <w:rFonts w:ascii="Times New Roman" w:hAnsi="Times New Roman" w:cs="Times New Roman"/>
                <w:noProof/>
                <w:webHidden/>
                <w:color w:val="000000" w:themeColor="text1"/>
                <w:sz w:val="24"/>
                <w:szCs w:val="24"/>
              </w:rPr>
              <w:fldChar w:fldCharType="end"/>
            </w:r>
          </w:hyperlink>
        </w:p>
        <w:p w14:paraId="5A23FC3E"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40" w:history="1">
            <w:r w:rsidR="003D6301" w:rsidRPr="00843DF5">
              <w:rPr>
                <w:rStyle w:val="Hyperlink"/>
                <w:rFonts w:ascii="Times New Roman" w:hAnsi="Times New Roman" w:cs="Times New Roman"/>
                <w:noProof/>
                <w:color w:val="000000" w:themeColor="text1"/>
                <w:sz w:val="24"/>
                <w:szCs w:val="24"/>
              </w:rPr>
              <w:t>5.1Conclusion</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_Toc147153040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60</w:t>
            </w:r>
            <w:r w:rsidR="00DF75F2" w:rsidRPr="00843DF5">
              <w:rPr>
                <w:rFonts w:ascii="Times New Roman" w:hAnsi="Times New Roman" w:cs="Times New Roman"/>
                <w:noProof/>
                <w:webHidden/>
                <w:color w:val="000000" w:themeColor="text1"/>
                <w:sz w:val="24"/>
                <w:szCs w:val="24"/>
              </w:rPr>
              <w:fldChar w:fldCharType="end"/>
            </w:r>
          </w:hyperlink>
        </w:p>
        <w:p w14:paraId="3190B156"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41" w:history="1">
            <w:r w:rsidR="003D6301" w:rsidRPr="00843DF5">
              <w:rPr>
                <w:rStyle w:val="Hyperlink"/>
                <w:rFonts w:ascii="Times New Roman" w:hAnsi="Times New Roman" w:cs="Times New Roman"/>
                <w:noProof/>
                <w:color w:val="000000" w:themeColor="text1"/>
                <w:sz w:val="24"/>
                <w:szCs w:val="24"/>
              </w:rPr>
              <w:t>5.2 Linking with Objectives</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_Toc147153041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61</w:t>
            </w:r>
            <w:r w:rsidR="00DF75F2" w:rsidRPr="00843DF5">
              <w:rPr>
                <w:rFonts w:ascii="Times New Roman" w:hAnsi="Times New Roman" w:cs="Times New Roman"/>
                <w:noProof/>
                <w:webHidden/>
                <w:color w:val="000000" w:themeColor="text1"/>
                <w:sz w:val="24"/>
                <w:szCs w:val="24"/>
              </w:rPr>
              <w:fldChar w:fldCharType="end"/>
            </w:r>
          </w:hyperlink>
        </w:p>
        <w:p w14:paraId="16F00FC7"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42" w:history="1">
            <w:r w:rsidR="003D6301" w:rsidRPr="00843DF5">
              <w:rPr>
                <w:rStyle w:val="Hyperlink"/>
                <w:rFonts w:ascii="Times New Roman" w:hAnsi="Times New Roman" w:cs="Times New Roman"/>
                <w:noProof/>
                <w:color w:val="000000" w:themeColor="text1"/>
                <w:sz w:val="24"/>
                <w:szCs w:val="24"/>
              </w:rPr>
              <w:t>5.3 RECOMMENDATIONS</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_Toc147153042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63</w:t>
            </w:r>
            <w:r w:rsidR="00DF75F2" w:rsidRPr="00843DF5">
              <w:rPr>
                <w:rFonts w:ascii="Times New Roman" w:hAnsi="Times New Roman" w:cs="Times New Roman"/>
                <w:noProof/>
                <w:webHidden/>
                <w:color w:val="000000" w:themeColor="text1"/>
                <w:sz w:val="24"/>
                <w:szCs w:val="24"/>
              </w:rPr>
              <w:fldChar w:fldCharType="end"/>
            </w:r>
          </w:hyperlink>
        </w:p>
        <w:p w14:paraId="129A0F7A"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43" w:history="1">
            <w:r w:rsidR="003D6301" w:rsidRPr="00843DF5">
              <w:rPr>
                <w:rStyle w:val="Hyperlink"/>
                <w:rFonts w:ascii="Times New Roman" w:hAnsi="Times New Roman" w:cs="Times New Roman"/>
                <w:noProof/>
                <w:color w:val="000000" w:themeColor="text1"/>
                <w:sz w:val="24"/>
                <w:szCs w:val="24"/>
              </w:rPr>
              <w:t>5.4 Limitations</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_Toc147153043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67</w:t>
            </w:r>
            <w:r w:rsidR="00DF75F2" w:rsidRPr="00843DF5">
              <w:rPr>
                <w:rFonts w:ascii="Times New Roman" w:hAnsi="Times New Roman" w:cs="Times New Roman"/>
                <w:noProof/>
                <w:webHidden/>
                <w:color w:val="000000" w:themeColor="text1"/>
                <w:sz w:val="24"/>
                <w:szCs w:val="24"/>
              </w:rPr>
              <w:fldChar w:fldCharType="end"/>
            </w:r>
          </w:hyperlink>
        </w:p>
        <w:p w14:paraId="3B50680E"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44" w:history="1">
            <w:r w:rsidR="003D6301" w:rsidRPr="00843DF5">
              <w:rPr>
                <w:rStyle w:val="Hyperlink"/>
                <w:rFonts w:ascii="Times New Roman" w:hAnsi="Times New Roman" w:cs="Times New Roman"/>
                <w:noProof/>
                <w:color w:val="000000" w:themeColor="text1"/>
                <w:sz w:val="24"/>
                <w:szCs w:val="24"/>
              </w:rPr>
              <w:t>5.5 Future Scope</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_Toc147153044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68</w:t>
            </w:r>
            <w:r w:rsidR="00DF75F2" w:rsidRPr="00843DF5">
              <w:rPr>
                <w:rFonts w:ascii="Times New Roman" w:hAnsi="Times New Roman" w:cs="Times New Roman"/>
                <w:noProof/>
                <w:webHidden/>
                <w:color w:val="000000" w:themeColor="text1"/>
                <w:sz w:val="24"/>
                <w:szCs w:val="24"/>
              </w:rPr>
              <w:fldChar w:fldCharType="end"/>
            </w:r>
          </w:hyperlink>
        </w:p>
        <w:p w14:paraId="16B4A56C" w14:textId="77777777" w:rsidR="003D6301" w:rsidRPr="00843DF5" w:rsidRDefault="000F5DEB" w:rsidP="00FE605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45" w:history="1">
            <w:r w:rsidR="003D6301" w:rsidRPr="00843DF5">
              <w:rPr>
                <w:rStyle w:val="Hyperlink"/>
                <w:rFonts w:ascii="Times New Roman" w:hAnsi="Times New Roman" w:cs="Times New Roman"/>
                <w:noProof/>
                <w:color w:val="000000" w:themeColor="text1"/>
                <w:sz w:val="24"/>
                <w:szCs w:val="24"/>
              </w:rPr>
              <w:t>References</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_Toc147153045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69</w:t>
            </w:r>
            <w:r w:rsidR="00DF75F2" w:rsidRPr="00843DF5">
              <w:rPr>
                <w:rFonts w:ascii="Times New Roman" w:hAnsi="Times New Roman" w:cs="Times New Roman"/>
                <w:noProof/>
                <w:webHidden/>
                <w:color w:val="000000" w:themeColor="text1"/>
                <w:sz w:val="24"/>
                <w:szCs w:val="24"/>
              </w:rPr>
              <w:fldChar w:fldCharType="end"/>
            </w:r>
          </w:hyperlink>
        </w:p>
        <w:p w14:paraId="2B3AECE3" w14:textId="77777777" w:rsidR="003D6301" w:rsidRPr="00843DF5" w:rsidRDefault="000F5DEB" w:rsidP="00FE605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46" w:history="1">
            <w:r w:rsidR="003D6301" w:rsidRPr="00843DF5">
              <w:rPr>
                <w:rStyle w:val="Hyperlink"/>
                <w:rFonts w:ascii="Times New Roman" w:hAnsi="Times New Roman" w:cs="Times New Roman"/>
                <w:noProof/>
                <w:color w:val="000000" w:themeColor="text1"/>
                <w:sz w:val="24"/>
                <w:szCs w:val="24"/>
              </w:rPr>
              <w:t>Appendix 1: Timeline</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_Toc147153046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80</w:t>
            </w:r>
            <w:r w:rsidR="00DF75F2" w:rsidRPr="00843DF5">
              <w:rPr>
                <w:rFonts w:ascii="Times New Roman" w:hAnsi="Times New Roman" w:cs="Times New Roman"/>
                <w:noProof/>
                <w:webHidden/>
                <w:color w:val="000000" w:themeColor="text1"/>
                <w:sz w:val="24"/>
                <w:szCs w:val="24"/>
              </w:rPr>
              <w:fldChar w:fldCharType="end"/>
            </w:r>
          </w:hyperlink>
        </w:p>
        <w:p w14:paraId="0E9E9357" w14:textId="77777777" w:rsidR="003D6301" w:rsidRPr="00843DF5" w:rsidRDefault="000F5DEB" w:rsidP="00FE605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47153047" w:history="1">
            <w:r w:rsidR="003D6301" w:rsidRPr="00843DF5">
              <w:rPr>
                <w:rStyle w:val="Hyperlink"/>
                <w:rFonts w:ascii="Times New Roman" w:hAnsi="Times New Roman" w:cs="Times New Roman"/>
                <w:noProof/>
                <w:color w:val="000000" w:themeColor="text1"/>
                <w:sz w:val="24"/>
                <w:szCs w:val="24"/>
              </w:rPr>
              <w:t>Appendix 2: Survey questionnaire</w:t>
            </w:r>
            <w:r w:rsidR="003D6301"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3D6301" w:rsidRPr="00843DF5">
              <w:rPr>
                <w:rFonts w:ascii="Times New Roman" w:hAnsi="Times New Roman" w:cs="Times New Roman"/>
                <w:noProof/>
                <w:webHidden/>
                <w:color w:val="000000" w:themeColor="text1"/>
                <w:sz w:val="24"/>
                <w:szCs w:val="24"/>
              </w:rPr>
              <w:instrText xml:space="preserve"> PAGEREF _Toc147153047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3D6301" w:rsidRPr="00843DF5">
              <w:rPr>
                <w:rFonts w:ascii="Times New Roman" w:hAnsi="Times New Roman" w:cs="Times New Roman"/>
                <w:noProof/>
                <w:webHidden/>
                <w:color w:val="000000" w:themeColor="text1"/>
                <w:sz w:val="24"/>
                <w:szCs w:val="24"/>
              </w:rPr>
              <w:t>81</w:t>
            </w:r>
            <w:r w:rsidR="00DF75F2" w:rsidRPr="00843DF5">
              <w:rPr>
                <w:rFonts w:ascii="Times New Roman" w:hAnsi="Times New Roman" w:cs="Times New Roman"/>
                <w:noProof/>
                <w:webHidden/>
                <w:color w:val="000000" w:themeColor="text1"/>
                <w:sz w:val="24"/>
                <w:szCs w:val="24"/>
              </w:rPr>
              <w:fldChar w:fldCharType="end"/>
            </w:r>
          </w:hyperlink>
        </w:p>
        <w:p w14:paraId="74872008" w14:textId="77777777" w:rsidR="00E0609E" w:rsidRPr="00843DF5" w:rsidRDefault="00DF75F2" w:rsidP="00FE6058">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b/>
              <w:bCs/>
              <w:noProof/>
              <w:color w:val="000000" w:themeColor="text1"/>
              <w:sz w:val="24"/>
              <w:szCs w:val="24"/>
            </w:rPr>
            <w:fldChar w:fldCharType="end"/>
          </w:r>
        </w:p>
      </w:sdtContent>
    </w:sdt>
    <w:p w14:paraId="7EE4D248" w14:textId="77777777" w:rsidR="00B71997" w:rsidRPr="00843DF5" w:rsidRDefault="00B71997" w:rsidP="00F42649">
      <w:pPr>
        <w:pStyle w:val="Normal1"/>
        <w:spacing w:line="360" w:lineRule="auto"/>
        <w:jc w:val="both"/>
        <w:rPr>
          <w:rFonts w:ascii="Times New Roman" w:eastAsia="Times New Roman" w:hAnsi="Times New Roman" w:cs="Times New Roman"/>
          <w:b/>
          <w:color w:val="000000" w:themeColor="text1"/>
          <w:sz w:val="24"/>
          <w:szCs w:val="24"/>
        </w:rPr>
      </w:pPr>
    </w:p>
    <w:p w14:paraId="2B640C45" w14:textId="77777777" w:rsidR="00F36017" w:rsidRPr="00843DF5" w:rsidRDefault="00F36017">
      <w:pPr>
        <w:rPr>
          <w:rFonts w:ascii="Times New Roman" w:eastAsia="Times New Roman" w:hAnsi="Times New Roman" w:cs="Times New Roman"/>
          <w:b/>
          <w:color w:val="000000" w:themeColor="text1"/>
          <w:sz w:val="24"/>
          <w:szCs w:val="24"/>
        </w:rPr>
      </w:pPr>
      <w:r w:rsidRPr="00843DF5">
        <w:rPr>
          <w:rFonts w:ascii="Times New Roman" w:eastAsia="Times New Roman" w:hAnsi="Times New Roman" w:cs="Times New Roman"/>
          <w:b/>
          <w:color w:val="000000" w:themeColor="text1"/>
          <w:sz w:val="24"/>
          <w:szCs w:val="24"/>
        </w:rPr>
        <w:br w:type="page"/>
      </w:r>
    </w:p>
    <w:p w14:paraId="38376D23" w14:textId="77777777" w:rsidR="00B71997" w:rsidRPr="00843DF5" w:rsidRDefault="00F36017" w:rsidP="00F36017">
      <w:pPr>
        <w:pStyle w:val="Normal1"/>
        <w:spacing w:line="360" w:lineRule="auto"/>
        <w:jc w:val="center"/>
        <w:rPr>
          <w:rFonts w:ascii="Times New Roman" w:eastAsia="Times New Roman" w:hAnsi="Times New Roman" w:cs="Times New Roman"/>
          <w:b/>
          <w:color w:val="000000" w:themeColor="text1"/>
          <w:sz w:val="24"/>
          <w:szCs w:val="24"/>
        </w:rPr>
      </w:pPr>
      <w:r w:rsidRPr="00843DF5">
        <w:rPr>
          <w:rFonts w:ascii="Times New Roman" w:eastAsia="Times New Roman" w:hAnsi="Times New Roman" w:cs="Times New Roman"/>
          <w:b/>
          <w:color w:val="000000" w:themeColor="text1"/>
          <w:sz w:val="24"/>
          <w:szCs w:val="24"/>
        </w:rPr>
        <w:lastRenderedPageBreak/>
        <w:t>List of Figures</w:t>
      </w:r>
    </w:p>
    <w:p w14:paraId="4162A8CA" w14:textId="77777777" w:rsidR="00B6440D" w:rsidRPr="00843DF5" w:rsidRDefault="00DF75F2" w:rsidP="00B6440D">
      <w:pPr>
        <w:pStyle w:val="TableofFigures"/>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eastAsia="en-IN"/>
        </w:rPr>
      </w:pPr>
      <w:r w:rsidRPr="00843DF5">
        <w:rPr>
          <w:rFonts w:ascii="Times New Roman" w:eastAsia="Times New Roman" w:hAnsi="Times New Roman" w:cs="Times New Roman"/>
          <w:b/>
          <w:color w:val="000000" w:themeColor="text1"/>
          <w:sz w:val="24"/>
          <w:szCs w:val="24"/>
        </w:rPr>
        <w:fldChar w:fldCharType="begin"/>
      </w:r>
      <w:r w:rsidR="00F36017" w:rsidRPr="00843DF5">
        <w:rPr>
          <w:rFonts w:ascii="Times New Roman" w:eastAsia="Times New Roman" w:hAnsi="Times New Roman" w:cs="Times New Roman"/>
          <w:b/>
          <w:color w:val="000000" w:themeColor="text1"/>
          <w:sz w:val="24"/>
          <w:szCs w:val="24"/>
        </w:rPr>
        <w:instrText xml:space="preserve"> TOC \h \z \t "Heading 5" \c </w:instrText>
      </w:r>
      <w:r w:rsidRPr="00843DF5">
        <w:rPr>
          <w:rFonts w:ascii="Times New Roman" w:eastAsia="Times New Roman" w:hAnsi="Times New Roman" w:cs="Times New Roman"/>
          <w:b/>
          <w:color w:val="000000" w:themeColor="text1"/>
          <w:sz w:val="24"/>
          <w:szCs w:val="24"/>
        </w:rPr>
        <w:fldChar w:fldCharType="separate"/>
      </w:r>
      <w:hyperlink w:anchor="_Toc147152318" w:history="1">
        <w:r w:rsidR="00B6440D" w:rsidRPr="00843DF5">
          <w:rPr>
            <w:rStyle w:val="Hyperlink"/>
            <w:rFonts w:ascii="Times New Roman" w:hAnsi="Times New Roman" w:cs="Times New Roman"/>
            <w:noProof/>
            <w:color w:val="000000" w:themeColor="text1"/>
            <w:sz w:val="24"/>
            <w:szCs w:val="24"/>
          </w:rPr>
          <w:t>Figure 1.1: Digital transformation impact on the retail sector of the UK</w:t>
        </w:r>
        <w:r w:rsidR="00B6440D" w:rsidRPr="00843DF5">
          <w:rPr>
            <w:rFonts w:ascii="Times New Roman" w:hAnsi="Times New Roman" w:cs="Times New Roman"/>
            <w:noProof/>
            <w:webHidden/>
            <w:color w:val="000000" w:themeColor="text1"/>
            <w:sz w:val="24"/>
            <w:szCs w:val="24"/>
          </w:rPr>
          <w:tab/>
        </w:r>
        <w:r w:rsidRPr="00843DF5">
          <w:rPr>
            <w:rFonts w:ascii="Times New Roman" w:hAnsi="Times New Roman" w:cs="Times New Roman"/>
            <w:noProof/>
            <w:webHidden/>
            <w:color w:val="000000" w:themeColor="text1"/>
            <w:sz w:val="24"/>
            <w:szCs w:val="24"/>
          </w:rPr>
          <w:fldChar w:fldCharType="begin"/>
        </w:r>
        <w:r w:rsidR="00B6440D" w:rsidRPr="00843DF5">
          <w:rPr>
            <w:rFonts w:ascii="Times New Roman" w:hAnsi="Times New Roman" w:cs="Times New Roman"/>
            <w:noProof/>
            <w:webHidden/>
            <w:color w:val="000000" w:themeColor="text1"/>
            <w:sz w:val="24"/>
            <w:szCs w:val="24"/>
          </w:rPr>
          <w:instrText xml:space="preserve"> PAGEREF _Toc147152318 \h </w:instrText>
        </w:r>
        <w:r w:rsidRPr="00843DF5">
          <w:rPr>
            <w:rFonts w:ascii="Times New Roman" w:hAnsi="Times New Roman" w:cs="Times New Roman"/>
            <w:noProof/>
            <w:webHidden/>
            <w:color w:val="000000" w:themeColor="text1"/>
            <w:sz w:val="24"/>
            <w:szCs w:val="24"/>
          </w:rPr>
        </w:r>
        <w:r w:rsidRPr="00843DF5">
          <w:rPr>
            <w:rFonts w:ascii="Times New Roman" w:hAnsi="Times New Roman" w:cs="Times New Roman"/>
            <w:noProof/>
            <w:webHidden/>
            <w:color w:val="000000" w:themeColor="text1"/>
            <w:sz w:val="24"/>
            <w:szCs w:val="24"/>
          </w:rPr>
          <w:fldChar w:fldCharType="separate"/>
        </w:r>
        <w:r w:rsidR="00B6440D" w:rsidRPr="00843DF5">
          <w:rPr>
            <w:rFonts w:ascii="Times New Roman" w:hAnsi="Times New Roman" w:cs="Times New Roman"/>
            <w:noProof/>
            <w:webHidden/>
            <w:color w:val="000000" w:themeColor="text1"/>
            <w:sz w:val="24"/>
            <w:szCs w:val="24"/>
          </w:rPr>
          <w:t>9</w:t>
        </w:r>
        <w:r w:rsidRPr="00843DF5">
          <w:rPr>
            <w:rFonts w:ascii="Times New Roman" w:hAnsi="Times New Roman" w:cs="Times New Roman"/>
            <w:noProof/>
            <w:webHidden/>
            <w:color w:val="000000" w:themeColor="text1"/>
            <w:sz w:val="24"/>
            <w:szCs w:val="24"/>
          </w:rPr>
          <w:fldChar w:fldCharType="end"/>
        </w:r>
      </w:hyperlink>
    </w:p>
    <w:p w14:paraId="00F21565" w14:textId="77777777" w:rsidR="00B6440D" w:rsidRPr="00843DF5" w:rsidRDefault="000F5DEB" w:rsidP="00B6440D">
      <w:pPr>
        <w:pStyle w:val="TableofFigures"/>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eastAsia="en-IN"/>
        </w:rPr>
      </w:pPr>
      <w:hyperlink w:anchor="_Toc147152319" w:history="1">
        <w:r w:rsidR="00B6440D" w:rsidRPr="00843DF5">
          <w:rPr>
            <w:rStyle w:val="Hyperlink"/>
            <w:rFonts w:ascii="Times New Roman" w:hAnsi="Times New Roman" w:cs="Times New Roman"/>
            <w:noProof/>
            <w:color w:val="000000" w:themeColor="text1"/>
            <w:sz w:val="24"/>
            <w:szCs w:val="24"/>
          </w:rPr>
          <w:t>Figure 1.6: Retail Digital business model</w:t>
        </w:r>
        <w:r w:rsidR="00B6440D"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B6440D" w:rsidRPr="00843DF5">
          <w:rPr>
            <w:rFonts w:ascii="Times New Roman" w:hAnsi="Times New Roman" w:cs="Times New Roman"/>
            <w:noProof/>
            <w:webHidden/>
            <w:color w:val="000000" w:themeColor="text1"/>
            <w:sz w:val="24"/>
            <w:szCs w:val="24"/>
          </w:rPr>
          <w:instrText xml:space="preserve"> PAGEREF _Toc147152319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B6440D" w:rsidRPr="00843DF5">
          <w:rPr>
            <w:rFonts w:ascii="Times New Roman" w:hAnsi="Times New Roman" w:cs="Times New Roman"/>
            <w:noProof/>
            <w:webHidden/>
            <w:color w:val="000000" w:themeColor="text1"/>
            <w:sz w:val="24"/>
            <w:szCs w:val="24"/>
          </w:rPr>
          <w:t>11</w:t>
        </w:r>
        <w:r w:rsidR="00DF75F2" w:rsidRPr="00843DF5">
          <w:rPr>
            <w:rFonts w:ascii="Times New Roman" w:hAnsi="Times New Roman" w:cs="Times New Roman"/>
            <w:noProof/>
            <w:webHidden/>
            <w:color w:val="000000" w:themeColor="text1"/>
            <w:sz w:val="24"/>
            <w:szCs w:val="24"/>
          </w:rPr>
          <w:fldChar w:fldCharType="end"/>
        </w:r>
      </w:hyperlink>
    </w:p>
    <w:p w14:paraId="622B6628" w14:textId="77777777" w:rsidR="00B6440D" w:rsidRPr="00843DF5" w:rsidRDefault="000F5DEB" w:rsidP="00B6440D">
      <w:pPr>
        <w:pStyle w:val="TableofFigures"/>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eastAsia="en-IN"/>
        </w:rPr>
      </w:pPr>
      <w:hyperlink w:anchor="_Toc147152320" w:history="1">
        <w:r w:rsidR="00B6440D" w:rsidRPr="00843DF5">
          <w:rPr>
            <w:rStyle w:val="Hyperlink"/>
            <w:rFonts w:ascii="Times New Roman" w:hAnsi="Times New Roman" w:cs="Times New Roman"/>
            <w:noProof/>
            <w:color w:val="000000" w:themeColor="text1"/>
            <w:sz w:val="24"/>
            <w:szCs w:val="24"/>
          </w:rPr>
          <w:t>Figure 1.7: Research Structure</w:t>
        </w:r>
        <w:r w:rsidR="00B6440D"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B6440D" w:rsidRPr="00843DF5">
          <w:rPr>
            <w:rFonts w:ascii="Times New Roman" w:hAnsi="Times New Roman" w:cs="Times New Roman"/>
            <w:noProof/>
            <w:webHidden/>
            <w:color w:val="000000" w:themeColor="text1"/>
            <w:sz w:val="24"/>
            <w:szCs w:val="24"/>
          </w:rPr>
          <w:instrText xml:space="preserve"> PAGEREF _Toc147152320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B6440D" w:rsidRPr="00843DF5">
          <w:rPr>
            <w:rFonts w:ascii="Times New Roman" w:hAnsi="Times New Roman" w:cs="Times New Roman"/>
            <w:noProof/>
            <w:webHidden/>
            <w:color w:val="000000" w:themeColor="text1"/>
            <w:sz w:val="24"/>
            <w:szCs w:val="24"/>
          </w:rPr>
          <w:t>12</w:t>
        </w:r>
        <w:r w:rsidR="00DF75F2" w:rsidRPr="00843DF5">
          <w:rPr>
            <w:rFonts w:ascii="Times New Roman" w:hAnsi="Times New Roman" w:cs="Times New Roman"/>
            <w:noProof/>
            <w:webHidden/>
            <w:color w:val="000000" w:themeColor="text1"/>
            <w:sz w:val="24"/>
            <w:szCs w:val="24"/>
          </w:rPr>
          <w:fldChar w:fldCharType="end"/>
        </w:r>
      </w:hyperlink>
    </w:p>
    <w:p w14:paraId="35FAFBA7" w14:textId="77777777" w:rsidR="00B6440D" w:rsidRPr="00843DF5" w:rsidRDefault="000F5DEB" w:rsidP="00B6440D">
      <w:pPr>
        <w:pStyle w:val="TableofFigures"/>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eastAsia="en-IN"/>
        </w:rPr>
      </w:pPr>
      <w:hyperlink w:anchor="_Toc147152321" w:history="1">
        <w:r w:rsidR="00B6440D" w:rsidRPr="00843DF5">
          <w:rPr>
            <w:rStyle w:val="Hyperlink"/>
            <w:rFonts w:ascii="Times New Roman" w:hAnsi="Times New Roman" w:cs="Times New Roman"/>
            <w:noProof/>
            <w:color w:val="000000" w:themeColor="text1"/>
            <w:sz w:val="24"/>
            <w:szCs w:val="24"/>
          </w:rPr>
          <w:t>Figure 2.2: Conceptual model of Digital transformation in the retail industry</w:t>
        </w:r>
        <w:r w:rsidR="00B6440D"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B6440D" w:rsidRPr="00843DF5">
          <w:rPr>
            <w:rFonts w:ascii="Times New Roman" w:hAnsi="Times New Roman" w:cs="Times New Roman"/>
            <w:noProof/>
            <w:webHidden/>
            <w:color w:val="000000" w:themeColor="text1"/>
            <w:sz w:val="24"/>
            <w:szCs w:val="24"/>
          </w:rPr>
          <w:instrText xml:space="preserve"> PAGEREF _Toc147152321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B6440D" w:rsidRPr="00843DF5">
          <w:rPr>
            <w:rFonts w:ascii="Times New Roman" w:hAnsi="Times New Roman" w:cs="Times New Roman"/>
            <w:noProof/>
            <w:webHidden/>
            <w:color w:val="000000" w:themeColor="text1"/>
            <w:sz w:val="24"/>
            <w:szCs w:val="24"/>
          </w:rPr>
          <w:t>15</w:t>
        </w:r>
        <w:r w:rsidR="00DF75F2" w:rsidRPr="00843DF5">
          <w:rPr>
            <w:rFonts w:ascii="Times New Roman" w:hAnsi="Times New Roman" w:cs="Times New Roman"/>
            <w:noProof/>
            <w:webHidden/>
            <w:color w:val="000000" w:themeColor="text1"/>
            <w:sz w:val="24"/>
            <w:szCs w:val="24"/>
          </w:rPr>
          <w:fldChar w:fldCharType="end"/>
        </w:r>
      </w:hyperlink>
    </w:p>
    <w:p w14:paraId="789502EA" w14:textId="77777777" w:rsidR="00B6440D" w:rsidRPr="00843DF5" w:rsidRDefault="000F5DEB" w:rsidP="00B6440D">
      <w:pPr>
        <w:pStyle w:val="TableofFigures"/>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eastAsia="en-IN"/>
        </w:rPr>
      </w:pPr>
      <w:hyperlink w:anchor="_Toc147152322" w:history="1">
        <w:r w:rsidR="00B6440D" w:rsidRPr="00843DF5">
          <w:rPr>
            <w:rStyle w:val="Hyperlink"/>
            <w:rFonts w:ascii="Times New Roman" w:hAnsi="Times New Roman" w:cs="Times New Roman"/>
            <w:noProof/>
            <w:color w:val="000000" w:themeColor="text1"/>
            <w:sz w:val="24"/>
            <w:szCs w:val="24"/>
          </w:rPr>
          <w:t>Figure 2.5.2: Mitigation strategies for retail businesses</w:t>
        </w:r>
        <w:r w:rsidR="00B6440D"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B6440D" w:rsidRPr="00843DF5">
          <w:rPr>
            <w:rFonts w:ascii="Times New Roman" w:hAnsi="Times New Roman" w:cs="Times New Roman"/>
            <w:noProof/>
            <w:webHidden/>
            <w:color w:val="000000" w:themeColor="text1"/>
            <w:sz w:val="24"/>
            <w:szCs w:val="24"/>
          </w:rPr>
          <w:instrText xml:space="preserve"> PAGEREF _Toc147152322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B6440D" w:rsidRPr="00843DF5">
          <w:rPr>
            <w:rFonts w:ascii="Times New Roman" w:hAnsi="Times New Roman" w:cs="Times New Roman"/>
            <w:noProof/>
            <w:webHidden/>
            <w:color w:val="000000" w:themeColor="text1"/>
            <w:sz w:val="24"/>
            <w:szCs w:val="24"/>
          </w:rPr>
          <w:t>21</w:t>
        </w:r>
        <w:r w:rsidR="00DF75F2" w:rsidRPr="00843DF5">
          <w:rPr>
            <w:rFonts w:ascii="Times New Roman" w:hAnsi="Times New Roman" w:cs="Times New Roman"/>
            <w:noProof/>
            <w:webHidden/>
            <w:color w:val="000000" w:themeColor="text1"/>
            <w:sz w:val="24"/>
            <w:szCs w:val="24"/>
          </w:rPr>
          <w:fldChar w:fldCharType="end"/>
        </w:r>
      </w:hyperlink>
    </w:p>
    <w:p w14:paraId="079DD5A1" w14:textId="77777777" w:rsidR="00B6440D" w:rsidRPr="00843DF5" w:rsidRDefault="000F5DEB" w:rsidP="00B6440D">
      <w:pPr>
        <w:pStyle w:val="TableofFigures"/>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eastAsia="en-IN"/>
        </w:rPr>
      </w:pPr>
      <w:hyperlink w:anchor="_Toc147152323" w:history="1">
        <w:r w:rsidR="00B6440D" w:rsidRPr="00843DF5">
          <w:rPr>
            <w:rStyle w:val="Hyperlink"/>
            <w:rFonts w:ascii="Times New Roman" w:hAnsi="Times New Roman" w:cs="Times New Roman"/>
            <w:noProof/>
            <w:color w:val="000000" w:themeColor="text1"/>
            <w:sz w:val="24"/>
            <w:szCs w:val="24"/>
          </w:rPr>
          <w:t>Figure 2.6.1: Simplified model of BPM</w:t>
        </w:r>
        <w:r w:rsidR="00B6440D"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B6440D" w:rsidRPr="00843DF5">
          <w:rPr>
            <w:rFonts w:ascii="Times New Roman" w:hAnsi="Times New Roman" w:cs="Times New Roman"/>
            <w:noProof/>
            <w:webHidden/>
            <w:color w:val="000000" w:themeColor="text1"/>
            <w:sz w:val="24"/>
            <w:szCs w:val="24"/>
          </w:rPr>
          <w:instrText xml:space="preserve"> PAGEREF _Toc147152323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B6440D" w:rsidRPr="00843DF5">
          <w:rPr>
            <w:rFonts w:ascii="Times New Roman" w:hAnsi="Times New Roman" w:cs="Times New Roman"/>
            <w:noProof/>
            <w:webHidden/>
            <w:color w:val="000000" w:themeColor="text1"/>
            <w:sz w:val="24"/>
            <w:szCs w:val="24"/>
          </w:rPr>
          <w:t>23</w:t>
        </w:r>
        <w:r w:rsidR="00DF75F2" w:rsidRPr="00843DF5">
          <w:rPr>
            <w:rFonts w:ascii="Times New Roman" w:hAnsi="Times New Roman" w:cs="Times New Roman"/>
            <w:noProof/>
            <w:webHidden/>
            <w:color w:val="000000" w:themeColor="text1"/>
            <w:sz w:val="24"/>
            <w:szCs w:val="24"/>
          </w:rPr>
          <w:fldChar w:fldCharType="end"/>
        </w:r>
      </w:hyperlink>
    </w:p>
    <w:p w14:paraId="4D193676" w14:textId="77777777" w:rsidR="00B6440D" w:rsidRPr="00843DF5" w:rsidRDefault="000F5DEB" w:rsidP="00B6440D">
      <w:pPr>
        <w:pStyle w:val="TableofFigures"/>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eastAsia="en-IN"/>
        </w:rPr>
      </w:pPr>
      <w:hyperlink w:anchor="_Toc147152324" w:history="1">
        <w:r w:rsidR="00B6440D" w:rsidRPr="00843DF5">
          <w:rPr>
            <w:rStyle w:val="Hyperlink"/>
            <w:rFonts w:ascii="Times New Roman" w:hAnsi="Times New Roman" w:cs="Times New Roman"/>
            <w:noProof/>
            <w:color w:val="000000" w:themeColor="text1"/>
            <w:sz w:val="24"/>
            <w:szCs w:val="24"/>
          </w:rPr>
          <w:t>Figure 2.6.2: Resource-based View Theory</w:t>
        </w:r>
        <w:r w:rsidR="00B6440D"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B6440D" w:rsidRPr="00843DF5">
          <w:rPr>
            <w:rFonts w:ascii="Times New Roman" w:hAnsi="Times New Roman" w:cs="Times New Roman"/>
            <w:noProof/>
            <w:webHidden/>
            <w:color w:val="000000" w:themeColor="text1"/>
            <w:sz w:val="24"/>
            <w:szCs w:val="24"/>
          </w:rPr>
          <w:instrText xml:space="preserve"> PAGEREF _Toc147152324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B6440D" w:rsidRPr="00843DF5">
          <w:rPr>
            <w:rFonts w:ascii="Times New Roman" w:hAnsi="Times New Roman" w:cs="Times New Roman"/>
            <w:noProof/>
            <w:webHidden/>
            <w:color w:val="000000" w:themeColor="text1"/>
            <w:sz w:val="24"/>
            <w:szCs w:val="24"/>
          </w:rPr>
          <w:t>24</w:t>
        </w:r>
        <w:r w:rsidR="00DF75F2" w:rsidRPr="00843DF5">
          <w:rPr>
            <w:rFonts w:ascii="Times New Roman" w:hAnsi="Times New Roman" w:cs="Times New Roman"/>
            <w:noProof/>
            <w:webHidden/>
            <w:color w:val="000000" w:themeColor="text1"/>
            <w:sz w:val="24"/>
            <w:szCs w:val="24"/>
          </w:rPr>
          <w:fldChar w:fldCharType="end"/>
        </w:r>
      </w:hyperlink>
    </w:p>
    <w:p w14:paraId="5B4B36D0" w14:textId="77777777" w:rsidR="00B6440D" w:rsidRPr="00843DF5" w:rsidRDefault="000F5DEB" w:rsidP="00B6440D">
      <w:pPr>
        <w:pStyle w:val="TableofFigures"/>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eastAsia="en-IN"/>
        </w:rPr>
      </w:pPr>
      <w:hyperlink w:anchor="_Toc147152325" w:history="1">
        <w:r w:rsidR="00B6440D" w:rsidRPr="00843DF5">
          <w:rPr>
            <w:rStyle w:val="Hyperlink"/>
            <w:rFonts w:ascii="Times New Roman" w:hAnsi="Times New Roman" w:cs="Times New Roman"/>
            <w:noProof/>
            <w:color w:val="000000" w:themeColor="text1"/>
            <w:sz w:val="24"/>
            <w:szCs w:val="24"/>
          </w:rPr>
          <w:t>Figure 2.7: Conceptual framework</w:t>
        </w:r>
        <w:r w:rsidR="00B6440D"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B6440D" w:rsidRPr="00843DF5">
          <w:rPr>
            <w:rFonts w:ascii="Times New Roman" w:hAnsi="Times New Roman" w:cs="Times New Roman"/>
            <w:noProof/>
            <w:webHidden/>
            <w:color w:val="000000" w:themeColor="text1"/>
            <w:sz w:val="24"/>
            <w:szCs w:val="24"/>
          </w:rPr>
          <w:instrText xml:space="preserve"> PAGEREF _Toc147152325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B6440D" w:rsidRPr="00843DF5">
          <w:rPr>
            <w:rFonts w:ascii="Times New Roman" w:hAnsi="Times New Roman" w:cs="Times New Roman"/>
            <w:noProof/>
            <w:webHidden/>
            <w:color w:val="000000" w:themeColor="text1"/>
            <w:sz w:val="24"/>
            <w:szCs w:val="24"/>
          </w:rPr>
          <w:t>25</w:t>
        </w:r>
        <w:r w:rsidR="00DF75F2" w:rsidRPr="00843DF5">
          <w:rPr>
            <w:rFonts w:ascii="Times New Roman" w:hAnsi="Times New Roman" w:cs="Times New Roman"/>
            <w:noProof/>
            <w:webHidden/>
            <w:color w:val="000000" w:themeColor="text1"/>
            <w:sz w:val="24"/>
            <w:szCs w:val="24"/>
          </w:rPr>
          <w:fldChar w:fldCharType="end"/>
        </w:r>
      </w:hyperlink>
    </w:p>
    <w:p w14:paraId="6F82C39E" w14:textId="77777777" w:rsidR="00B6440D" w:rsidRPr="00843DF5" w:rsidRDefault="000F5DEB" w:rsidP="00B6440D">
      <w:pPr>
        <w:pStyle w:val="TableofFigures"/>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eastAsia="en-IN"/>
        </w:rPr>
      </w:pPr>
      <w:hyperlink w:anchor="_Toc147152326" w:history="1">
        <w:r w:rsidR="00B6440D" w:rsidRPr="00843DF5">
          <w:rPr>
            <w:rStyle w:val="Hyperlink"/>
            <w:rFonts w:ascii="Times New Roman" w:hAnsi="Times New Roman" w:cs="Times New Roman"/>
            <w:noProof/>
            <w:color w:val="000000" w:themeColor="text1"/>
            <w:sz w:val="24"/>
            <w:szCs w:val="24"/>
          </w:rPr>
          <w:t>Figure 3.1: Research onion</w:t>
        </w:r>
        <w:r w:rsidR="00B6440D"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B6440D" w:rsidRPr="00843DF5">
          <w:rPr>
            <w:rFonts w:ascii="Times New Roman" w:hAnsi="Times New Roman" w:cs="Times New Roman"/>
            <w:noProof/>
            <w:webHidden/>
            <w:color w:val="000000" w:themeColor="text1"/>
            <w:sz w:val="24"/>
            <w:szCs w:val="24"/>
          </w:rPr>
          <w:instrText xml:space="preserve"> PAGEREF _Toc147152326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B6440D" w:rsidRPr="00843DF5">
          <w:rPr>
            <w:rFonts w:ascii="Times New Roman" w:hAnsi="Times New Roman" w:cs="Times New Roman"/>
            <w:noProof/>
            <w:webHidden/>
            <w:color w:val="000000" w:themeColor="text1"/>
            <w:sz w:val="24"/>
            <w:szCs w:val="24"/>
          </w:rPr>
          <w:t>27</w:t>
        </w:r>
        <w:r w:rsidR="00DF75F2" w:rsidRPr="00843DF5">
          <w:rPr>
            <w:rFonts w:ascii="Times New Roman" w:hAnsi="Times New Roman" w:cs="Times New Roman"/>
            <w:noProof/>
            <w:webHidden/>
            <w:color w:val="000000" w:themeColor="text1"/>
            <w:sz w:val="24"/>
            <w:szCs w:val="24"/>
          </w:rPr>
          <w:fldChar w:fldCharType="end"/>
        </w:r>
      </w:hyperlink>
    </w:p>
    <w:p w14:paraId="0697807C" w14:textId="77777777" w:rsidR="00B6440D" w:rsidRPr="00843DF5" w:rsidRDefault="000F5DEB" w:rsidP="00B6440D">
      <w:pPr>
        <w:pStyle w:val="TableofFigures"/>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eastAsia="en-IN"/>
        </w:rPr>
      </w:pPr>
      <w:hyperlink w:anchor="_Toc147152327" w:history="1">
        <w:r w:rsidR="00B6440D" w:rsidRPr="00843DF5">
          <w:rPr>
            <w:rStyle w:val="Hyperlink"/>
            <w:rFonts w:ascii="Times New Roman" w:hAnsi="Times New Roman" w:cs="Times New Roman"/>
            <w:noProof/>
            <w:color w:val="000000" w:themeColor="text1"/>
            <w:sz w:val="24"/>
            <w:szCs w:val="24"/>
          </w:rPr>
          <w:t>Figure 3.2: Factors of research methodology</w:t>
        </w:r>
        <w:r w:rsidR="00B6440D"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B6440D" w:rsidRPr="00843DF5">
          <w:rPr>
            <w:rFonts w:ascii="Times New Roman" w:hAnsi="Times New Roman" w:cs="Times New Roman"/>
            <w:noProof/>
            <w:webHidden/>
            <w:color w:val="000000" w:themeColor="text1"/>
            <w:sz w:val="24"/>
            <w:szCs w:val="24"/>
          </w:rPr>
          <w:instrText xml:space="preserve"> PAGEREF _Toc147152327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B6440D" w:rsidRPr="00843DF5">
          <w:rPr>
            <w:rFonts w:ascii="Times New Roman" w:hAnsi="Times New Roman" w:cs="Times New Roman"/>
            <w:noProof/>
            <w:webHidden/>
            <w:color w:val="000000" w:themeColor="text1"/>
            <w:sz w:val="24"/>
            <w:szCs w:val="24"/>
          </w:rPr>
          <w:t>30</w:t>
        </w:r>
        <w:r w:rsidR="00DF75F2" w:rsidRPr="00843DF5">
          <w:rPr>
            <w:rFonts w:ascii="Times New Roman" w:hAnsi="Times New Roman" w:cs="Times New Roman"/>
            <w:noProof/>
            <w:webHidden/>
            <w:color w:val="000000" w:themeColor="text1"/>
            <w:sz w:val="24"/>
            <w:szCs w:val="24"/>
          </w:rPr>
          <w:fldChar w:fldCharType="end"/>
        </w:r>
      </w:hyperlink>
    </w:p>
    <w:p w14:paraId="7D28C0BA" w14:textId="77777777" w:rsidR="00B6440D" w:rsidRPr="00843DF5" w:rsidRDefault="000F5DEB" w:rsidP="00B6440D">
      <w:pPr>
        <w:pStyle w:val="TableofFigures"/>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eastAsia="en-IN"/>
        </w:rPr>
      </w:pPr>
      <w:hyperlink w:anchor="_Toc147152328" w:history="1">
        <w:r w:rsidR="00B6440D" w:rsidRPr="00843DF5">
          <w:rPr>
            <w:rStyle w:val="Hyperlink"/>
            <w:rFonts w:ascii="Times New Roman" w:hAnsi="Times New Roman" w:cs="Times New Roman"/>
            <w:noProof/>
            <w:color w:val="000000" w:themeColor="text1"/>
            <w:sz w:val="24"/>
            <w:szCs w:val="24"/>
          </w:rPr>
          <w:t>Figure 4.1: Factors that are involved with digital transformation</w:t>
        </w:r>
        <w:r w:rsidR="00B6440D"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B6440D" w:rsidRPr="00843DF5">
          <w:rPr>
            <w:rFonts w:ascii="Times New Roman" w:hAnsi="Times New Roman" w:cs="Times New Roman"/>
            <w:noProof/>
            <w:webHidden/>
            <w:color w:val="000000" w:themeColor="text1"/>
            <w:sz w:val="24"/>
            <w:szCs w:val="24"/>
          </w:rPr>
          <w:instrText xml:space="preserve"> PAGEREF _Toc147152328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B6440D" w:rsidRPr="00843DF5">
          <w:rPr>
            <w:rFonts w:ascii="Times New Roman" w:hAnsi="Times New Roman" w:cs="Times New Roman"/>
            <w:noProof/>
            <w:webHidden/>
            <w:color w:val="000000" w:themeColor="text1"/>
            <w:sz w:val="24"/>
            <w:szCs w:val="24"/>
          </w:rPr>
          <w:t>43</w:t>
        </w:r>
        <w:r w:rsidR="00DF75F2" w:rsidRPr="00843DF5">
          <w:rPr>
            <w:rFonts w:ascii="Times New Roman" w:hAnsi="Times New Roman" w:cs="Times New Roman"/>
            <w:noProof/>
            <w:webHidden/>
            <w:color w:val="000000" w:themeColor="text1"/>
            <w:sz w:val="24"/>
            <w:szCs w:val="24"/>
          </w:rPr>
          <w:fldChar w:fldCharType="end"/>
        </w:r>
      </w:hyperlink>
    </w:p>
    <w:p w14:paraId="1F769BCE" w14:textId="77777777" w:rsidR="00B6440D" w:rsidRPr="00843DF5" w:rsidRDefault="000F5DEB" w:rsidP="00B6440D">
      <w:pPr>
        <w:pStyle w:val="TableofFigures"/>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eastAsia="en-IN"/>
        </w:rPr>
      </w:pPr>
      <w:hyperlink w:anchor="_Toc147152329" w:history="1">
        <w:r w:rsidR="00B6440D" w:rsidRPr="00843DF5">
          <w:rPr>
            <w:rStyle w:val="Hyperlink"/>
            <w:rFonts w:ascii="Times New Roman" w:hAnsi="Times New Roman" w:cs="Times New Roman"/>
            <w:noProof/>
            <w:color w:val="000000" w:themeColor="text1"/>
            <w:sz w:val="24"/>
            <w:szCs w:val="24"/>
          </w:rPr>
          <w:t>Figure 4.4.1: Age group</w:t>
        </w:r>
        <w:r w:rsidR="00B6440D"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B6440D" w:rsidRPr="00843DF5">
          <w:rPr>
            <w:rFonts w:ascii="Times New Roman" w:hAnsi="Times New Roman" w:cs="Times New Roman"/>
            <w:noProof/>
            <w:webHidden/>
            <w:color w:val="000000" w:themeColor="text1"/>
            <w:sz w:val="24"/>
            <w:szCs w:val="24"/>
          </w:rPr>
          <w:instrText xml:space="preserve"> PAGEREF _Toc147152329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B6440D" w:rsidRPr="00843DF5">
          <w:rPr>
            <w:rFonts w:ascii="Times New Roman" w:hAnsi="Times New Roman" w:cs="Times New Roman"/>
            <w:noProof/>
            <w:webHidden/>
            <w:color w:val="000000" w:themeColor="text1"/>
            <w:sz w:val="24"/>
            <w:szCs w:val="24"/>
          </w:rPr>
          <w:t>47</w:t>
        </w:r>
        <w:r w:rsidR="00DF75F2" w:rsidRPr="00843DF5">
          <w:rPr>
            <w:rFonts w:ascii="Times New Roman" w:hAnsi="Times New Roman" w:cs="Times New Roman"/>
            <w:noProof/>
            <w:webHidden/>
            <w:color w:val="000000" w:themeColor="text1"/>
            <w:sz w:val="24"/>
            <w:szCs w:val="24"/>
          </w:rPr>
          <w:fldChar w:fldCharType="end"/>
        </w:r>
      </w:hyperlink>
    </w:p>
    <w:p w14:paraId="2443E79C" w14:textId="77777777" w:rsidR="00B6440D" w:rsidRPr="00843DF5" w:rsidRDefault="000F5DEB" w:rsidP="00B6440D">
      <w:pPr>
        <w:pStyle w:val="TableofFigures"/>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eastAsia="en-IN"/>
        </w:rPr>
      </w:pPr>
      <w:hyperlink w:anchor="_Toc147152330" w:history="1">
        <w:r w:rsidR="00B6440D" w:rsidRPr="00843DF5">
          <w:rPr>
            <w:rStyle w:val="Hyperlink"/>
            <w:rFonts w:ascii="Times New Roman" w:hAnsi="Times New Roman" w:cs="Times New Roman"/>
            <w:noProof/>
            <w:color w:val="000000" w:themeColor="text1"/>
            <w:sz w:val="24"/>
            <w:szCs w:val="24"/>
          </w:rPr>
          <w:t>Figure 4.4.2: Income level</w:t>
        </w:r>
        <w:r w:rsidR="00B6440D"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B6440D" w:rsidRPr="00843DF5">
          <w:rPr>
            <w:rFonts w:ascii="Times New Roman" w:hAnsi="Times New Roman" w:cs="Times New Roman"/>
            <w:noProof/>
            <w:webHidden/>
            <w:color w:val="000000" w:themeColor="text1"/>
            <w:sz w:val="24"/>
            <w:szCs w:val="24"/>
          </w:rPr>
          <w:instrText xml:space="preserve"> PAGEREF _Toc147152330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B6440D" w:rsidRPr="00843DF5">
          <w:rPr>
            <w:rFonts w:ascii="Times New Roman" w:hAnsi="Times New Roman" w:cs="Times New Roman"/>
            <w:noProof/>
            <w:webHidden/>
            <w:color w:val="000000" w:themeColor="text1"/>
            <w:sz w:val="24"/>
            <w:szCs w:val="24"/>
          </w:rPr>
          <w:t>48</w:t>
        </w:r>
        <w:r w:rsidR="00DF75F2" w:rsidRPr="00843DF5">
          <w:rPr>
            <w:rFonts w:ascii="Times New Roman" w:hAnsi="Times New Roman" w:cs="Times New Roman"/>
            <w:noProof/>
            <w:webHidden/>
            <w:color w:val="000000" w:themeColor="text1"/>
            <w:sz w:val="24"/>
            <w:szCs w:val="24"/>
          </w:rPr>
          <w:fldChar w:fldCharType="end"/>
        </w:r>
      </w:hyperlink>
    </w:p>
    <w:p w14:paraId="5C1900DF" w14:textId="77777777" w:rsidR="00B6440D" w:rsidRPr="00843DF5" w:rsidRDefault="000F5DEB" w:rsidP="00B6440D">
      <w:pPr>
        <w:pStyle w:val="TableofFigures"/>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eastAsia="en-IN"/>
        </w:rPr>
      </w:pPr>
      <w:hyperlink w:anchor="_Toc147152331" w:history="1">
        <w:r w:rsidR="00B6440D" w:rsidRPr="00843DF5">
          <w:rPr>
            <w:rStyle w:val="Hyperlink"/>
            <w:rFonts w:ascii="Times New Roman" w:hAnsi="Times New Roman" w:cs="Times New Roman"/>
            <w:noProof/>
            <w:color w:val="000000" w:themeColor="text1"/>
            <w:sz w:val="24"/>
            <w:szCs w:val="24"/>
          </w:rPr>
          <w:t>Figure 4.2: Issues of digital transformation</w:t>
        </w:r>
        <w:r w:rsidR="00B6440D"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B6440D" w:rsidRPr="00843DF5">
          <w:rPr>
            <w:rFonts w:ascii="Times New Roman" w:hAnsi="Times New Roman" w:cs="Times New Roman"/>
            <w:noProof/>
            <w:webHidden/>
            <w:color w:val="000000" w:themeColor="text1"/>
            <w:sz w:val="24"/>
            <w:szCs w:val="24"/>
          </w:rPr>
          <w:instrText xml:space="preserve"> PAGEREF _Toc147152331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B6440D" w:rsidRPr="00843DF5">
          <w:rPr>
            <w:rFonts w:ascii="Times New Roman" w:hAnsi="Times New Roman" w:cs="Times New Roman"/>
            <w:noProof/>
            <w:webHidden/>
            <w:color w:val="000000" w:themeColor="text1"/>
            <w:sz w:val="24"/>
            <w:szCs w:val="24"/>
          </w:rPr>
          <w:t>57</w:t>
        </w:r>
        <w:r w:rsidR="00DF75F2" w:rsidRPr="00843DF5">
          <w:rPr>
            <w:rFonts w:ascii="Times New Roman" w:hAnsi="Times New Roman" w:cs="Times New Roman"/>
            <w:noProof/>
            <w:webHidden/>
            <w:color w:val="000000" w:themeColor="text1"/>
            <w:sz w:val="24"/>
            <w:szCs w:val="24"/>
          </w:rPr>
          <w:fldChar w:fldCharType="end"/>
        </w:r>
      </w:hyperlink>
    </w:p>
    <w:p w14:paraId="46434381" w14:textId="77777777" w:rsidR="00B6440D" w:rsidRPr="00843DF5" w:rsidRDefault="000F5DEB" w:rsidP="00B6440D">
      <w:pPr>
        <w:pStyle w:val="TableofFigures"/>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eastAsia="en-IN"/>
        </w:rPr>
      </w:pPr>
      <w:hyperlink w:anchor="_Toc147152332" w:history="1">
        <w:r w:rsidR="00B6440D" w:rsidRPr="00843DF5">
          <w:rPr>
            <w:rStyle w:val="Hyperlink"/>
            <w:rFonts w:ascii="Times New Roman" w:hAnsi="Times New Roman" w:cs="Times New Roman"/>
            <w:noProof/>
            <w:color w:val="000000" w:themeColor="text1"/>
            <w:sz w:val="24"/>
            <w:szCs w:val="24"/>
            <w:lang w:val="en-US"/>
          </w:rPr>
          <w:t>Figure 4.3: Digital transformational strategies</w:t>
        </w:r>
        <w:r w:rsidR="00B6440D"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B6440D" w:rsidRPr="00843DF5">
          <w:rPr>
            <w:rFonts w:ascii="Times New Roman" w:hAnsi="Times New Roman" w:cs="Times New Roman"/>
            <w:noProof/>
            <w:webHidden/>
            <w:color w:val="000000" w:themeColor="text1"/>
            <w:sz w:val="24"/>
            <w:szCs w:val="24"/>
          </w:rPr>
          <w:instrText xml:space="preserve"> PAGEREF _Toc147152332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B6440D" w:rsidRPr="00843DF5">
          <w:rPr>
            <w:rFonts w:ascii="Times New Roman" w:hAnsi="Times New Roman" w:cs="Times New Roman"/>
            <w:noProof/>
            <w:webHidden/>
            <w:color w:val="000000" w:themeColor="text1"/>
            <w:sz w:val="24"/>
            <w:szCs w:val="24"/>
          </w:rPr>
          <w:t>59</w:t>
        </w:r>
        <w:r w:rsidR="00DF75F2" w:rsidRPr="00843DF5">
          <w:rPr>
            <w:rFonts w:ascii="Times New Roman" w:hAnsi="Times New Roman" w:cs="Times New Roman"/>
            <w:noProof/>
            <w:webHidden/>
            <w:color w:val="000000" w:themeColor="text1"/>
            <w:sz w:val="24"/>
            <w:szCs w:val="24"/>
          </w:rPr>
          <w:fldChar w:fldCharType="end"/>
        </w:r>
      </w:hyperlink>
    </w:p>
    <w:p w14:paraId="1D817333" w14:textId="77777777" w:rsidR="00B6440D" w:rsidRPr="00843DF5" w:rsidRDefault="000F5DEB" w:rsidP="00B6440D">
      <w:pPr>
        <w:pStyle w:val="TableofFigures"/>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eastAsia="en-IN"/>
        </w:rPr>
      </w:pPr>
      <w:hyperlink w:anchor="_Toc147152333" w:history="1">
        <w:r w:rsidR="00B6440D" w:rsidRPr="00843DF5">
          <w:rPr>
            <w:rStyle w:val="Hyperlink"/>
            <w:rFonts w:ascii="Times New Roman" w:hAnsi="Times New Roman" w:cs="Times New Roman"/>
            <w:noProof/>
            <w:color w:val="000000" w:themeColor="text1"/>
            <w:sz w:val="24"/>
            <w:szCs w:val="24"/>
          </w:rPr>
          <w:t>Figure 5.3: UK-digital-transformation-market-report</w:t>
        </w:r>
        <w:r w:rsidR="00B6440D"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B6440D" w:rsidRPr="00843DF5">
          <w:rPr>
            <w:rFonts w:ascii="Times New Roman" w:hAnsi="Times New Roman" w:cs="Times New Roman"/>
            <w:noProof/>
            <w:webHidden/>
            <w:color w:val="000000" w:themeColor="text1"/>
            <w:sz w:val="24"/>
            <w:szCs w:val="24"/>
          </w:rPr>
          <w:instrText xml:space="preserve"> PAGEREF _Toc147152333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B6440D" w:rsidRPr="00843DF5">
          <w:rPr>
            <w:rFonts w:ascii="Times New Roman" w:hAnsi="Times New Roman" w:cs="Times New Roman"/>
            <w:noProof/>
            <w:webHidden/>
            <w:color w:val="000000" w:themeColor="text1"/>
            <w:sz w:val="24"/>
            <w:szCs w:val="24"/>
          </w:rPr>
          <w:t>66</w:t>
        </w:r>
        <w:r w:rsidR="00DF75F2" w:rsidRPr="00843DF5">
          <w:rPr>
            <w:rFonts w:ascii="Times New Roman" w:hAnsi="Times New Roman" w:cs="Times New Roman"/>
            <w:noProof/>
            <w:webHidden/>
            <w:color w:val="000000" w:themeColor="text1"/>
            <w:sz w:val="24"/>
            <w:szCs w:val="24"/>
          </w:rPr>
          <w:fldChar w:fldCharType="end"/>
        </w:r>
      </w:hyperlink>
    </w:p>
    <w:p w14:paraId="0A2D1C02" w14:textId="77777777" w:rsidR="00B6440D" w:rsidRPr="00843DF5" w:rsidRDefault="00DF75F2" w:rsidP="00B6440D">
      <w:pPr>
        <w:pStyle w:val="Normal1"/>
        <w:spacing w:before="240" w:after="240" w:line="360" w:lineRule="auto"/>
        <w:jc w:val="center"/>
        <w:rPr>
          <w:rFonts w:ascii="Times New Roman" w:eastAsia="Times New Roman" w:hAnsi="Times New Roman" w:cs="Times New Roman"/>
          <w:b/>
          <w:color w:val="000000" w:themeColor="text1"/>
          <w:sz w:val="24"/>
          <w:szCs w:val="24"/>
        </w:rPr>
      </w:pPr>
      <w:r w:rsidRPr="00843DF5">
        <w:rPr>
          <w:rFonts w:ascii="Times New Roman" w:eastAsia="Times New Roman" w:hAnsi="Times New Roman" w:cs="Times New Roman"/>
          <w:b/>
          <w:color w:val="000000" w:themeColor="text1"/>
          <w:sz w:val="24"/>
          <w:szCs w:val="24"/>
        </w:rPr>
        <w:fldChar w:fldCharType="end"/>
      </w:r>
      <w:r w:rsidR="00B6440D" w:rsidRPr="00843DF5">
        <w:rPr>
          <w:rFonts w:ascii="Times New Roman" w:eastAsia="Times New Roman" w:hAnsi="Times New Roman" w:cs="Times New Roman"/>
          <w:b/>
          <w:color w:val="000000" w:themeColor="text1"/>
          <w:sz w:val="24"/>
          <w:szCs w:val="24"/>
        </w:rPr>
        <w:t>List of Tables</w:t>
      </w:r>
    </w:p>
    <w:p w14:paraId="7F984034" w14:textId="77777777" w:rsidR="002D2059" w:rsidRPr="00843DF5" w:rsidRDefault="00DF75F2" w:rsidP="002D2059">
      <w:pPr>
        <w:pStyle w:val="TableofFigures"/>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eastAsia="en-IN"/>
        </w:rPr>
      </w:pPr>
      <w:r w:rsidRPr="00843DF5">
        <w:rPr>
          <w:rFonts w:ascii="Times New Roman" w:hAnsi="Times New Roman" w:cs="Times New Roman"/>
          <w:color w:val="000000" w:themeColor="text1"/>
          <w:sz w:val="24"/>
          <w:szCs w:val="24"/>
        </w:rPr>
        <w:fldChar w:fldCharType="begin"/>
      </w:r>
      <w:r w:rsidR="002D2059" w:rsidRPr="00843DF5">
        <w:rPr>
          <w:rFonts w:ascii="Times New Roman" w:hAnsi="Times New Roman" w:cs="Times New Roman"/>
          <w:color w:val="000000" w:themeColor="text1"/>
          <w:sz w:val="24"/>
          <w:szCs w:val="24"/>
        </w:rPr>
        <w:instrText xml:space="preserve"> TOC \h \z \t "Heading 6" \c </w:instrText>
      </w:r>
      <w:r w:rsidRPr="00843DF5">
        <w:rPr>
          <w:rFonts w:ascii="Times New Roman" w:hAnsi="Times New Roman" w:cs="Times New Roman"/>
          <w:color w:val="000000" w:themeColor="text1"/>
          <w:sz w:val="24"/>
          <w:szCs w:val="24"/>
        </w:rPr>
        <w:fldChar w:fldCharType="separate"/>
      </w:r>
      <w:hyperlink w:anchor="_Toc147152357" w:history="1">
        <w:r w:rsidR="002D2059" w:rsidRPr="00843DF5">
          <w:rPr>
            <w:rStyle w:val="Hyperlink"/>
            <w:rFonts w:ascii="Times New Roman" w:hAnsi="Times New Roman" w:cs="Times New Roman"/>
            <w:noProof/>
            <w:color w:val="000000" w:themeColor="text1"/>
            <w:sz w:val="24"/>
            <w:szCs w:val="24"/>
          </w:rPr>
          <w:t>Table 4.2.1: Summary of Findings</w:t>
        </w:r>
        <w:r w:rsidR="002D2059" w:rsidRPr="00843DF5">
          <w:rPr>
            <w:rFonts w:ascii="Times New Roman" w:hAnsi="Times New Roman" w:cs="Times New Roman"/>
            <w:noProof/>
            <w:webHidden/>
            <w:color w:val="000000" w:themeColor="text1"/>
            <w:sz w:val="24"/>
            <w:szCs w:val="24"/>
          </w:rPr>
          <w:tab/>
        </w:r>
        <w:r w:rsidRPr="00843DF5">
          <w:rPr>
            <w:rFonts w:ascii="Times New Roman" w:hAnsi="Times New Roman" w:cs="Times New Roman"/>
            <w:noProof/>
            <w:webHidden/>
            <w:color w:val="000000" w:themeColor="text1"/>
            <w:sz w:val="24"/>
            <w:szCs w:val="24"/>
          </w:rPr>
          <w:fldChar w:fldCharType="begin"/>
        </w:r>
        <w:r w:rsidR="002D2059" w:rsidRPr="00843DF5">
          <w:rPr>
            <w:rFonts w:ascii="Times New Roman" w:hAnsi="Times New Roman" w:cs="Times New Roman"/>
            <w:noProof/>
            <w:webHidden/>
            <w:color w:val="000000" w:themeColor="text1"/>
            <w:sz w:val="24"/>
            <w:szCs w:val="24"/>
          </w:rPr>
          <w:instrText xml:space="preserve"> PAGEREF _Toc147152357 \h </w:instrText>
        </w:r>
        <w:r w:rsidRPr="00843DF5">
          <w:rPr>
            <w:rFonts w:ascii="Times New Roman" w:hAnsi="Times New Roman" w:cs="Times New Roman"/>
            <w:noProof/>
            <w:webHidden/>
            <w:color w:val="000000" w:themeColor="text1"/>
            <w:sz w:val="24"/>
            <w:szCs w:val="24"/>
          </w:rPr>
        </w:r>
        <w:r w:rsidRPr="00843DF5">
          <w:rPr>
            <w:rFonts w:ascii="Times New Roman" w:hAnsi="Times New Roman" w:cs="Times New Roman"/>
            <w:noProof/>
            <w:webHidden/>
            <w:color w:val="000000" w:themeColor="text1"/>
            <w:sz w:val="24"/>
            <w:szCs w:val="24"/>
          </w:rPr>
          <w:fldChar w:fldCharType="separate"/>
        </w:r>
        <w:r w:rsidR="002D2059" w:rsidRPr="00843DF5">
          <w:rPr>
            <w:rFonts w:ascii="Times New Roman" w:hAnsi="Times New Roman" w:cs="Times New Roman"/>
            <w:noProof/>
            <w:webHidden/>
            <w:color w:val="000000" w:themeColor="text1"/>
            <w:sz w:val="24"/>
            <w:szCs w:val="24"/>
          </w:rPr>
          <w:t>42</w:t>
        </w:r>
        <w:r w:rsidRPr="00843DF5">
          <w:rPr>
            <w:rFonts w:ascii="Times New Roman" w:hAnsi="Times New Roman" w:cs="Times New Roman"/>
            <w:noProof/>
            <w:webHidden/>
            <w:color w:val="000000" w:themeColor="text1"/>
            <w:sz w:val="24"/>
            <w:szCs w:val="24"/>
          </w:rPr>
          <w:fldChar w:fldCharType="end"/>
        </w:r>
      </w:hyperlink>
    </w:p>
    <w:p w14:paraId="0EE41609" w14:textId="77777777" w:rsidR="002D2059" w:rsidRPr="00843DF5" w:rsidRDefault="000F5DEB" w:rsidP="002D2059">
      <w:pPr>
        <w:pStyle w:val="TableofFigures"/>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eastAsia="en-IN"/>
        </w:rPr>
      </w:pPr>
      <w:hyperlink w:anchor="_Toc147152358" w:history="1">
        <w:r w:rsidR="002D2059" w:rsidRPr="00843DF5">
          <w:rPr>
            <w:rStyle w:val="Hyperlink"/>
            <w:rFonts w:ascii="Times New Roman" w:hAnsi="Times New Roman" w:cs="Times New Roman"/>
            <w:noProof/>
            <w:color w:val="000000" w:themeColor="text1"/>
            <w:sz w:val="24"/>
            <w:szCs w:val="24"/>
          </w:rPr>
          <w:t>Table 4.5.1: Descriptive data analysis</w:t>
        </w:r>
        <w:r w:rsidR="002D2059"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2D2059" w:rsidRPr="00843DF5">
          <w:rPr>
            <w:rFonts w:ascii="Times New Roman" w:hAnsi="Times New Roman" w:cs="Times New Roman"/>
            <w:noProof/>
            <w:webHidden/>
            <w:color w:val="000000" w:themeColor="text1"/>
            <w:sz w:val="24"/>
            <w:szCs w:val="24"/>
          </w:rPr>
          <w:instrText xml:space="preserve"> PAGEREF _Toc147152358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2D2059" w:rsidRPr="00843DF5">
          <w:rPr>
            <w:rFonts w:ascii="Times New Roman" w:hAnsi="Times New Roman" w:cs="Times New Roman"/>
            <w:noProof/>
            <w:webHidden/>
            <w:color w:val="000000" w:themeColor="text1"/>
            <w:sz w:val="24"/>
            <w:szCs w:val="24"/>
          </w:rPr>
          <w:t>49</w:t>
        </w:r>
        <w:r w:rsidR="00DF75F2" w:rsidRPr="00843DF5">
          <w:rPr>
            <w:rFonts w:ascii="Times New Roman" w:hAnsi="Times New Roman" w:cs="Times New Roman"/>
            <w:noProof/>
            <w:webHidden/>
            <w:color w:val="000000" w:themeColor="text1"/>
            <w:sz w:val="24"/>
            <w:szCs w:val="24"/>
          </w:rPr>
          <w:fldChar w:fldCharType="end"/>
        </w:r>
      </w:hyperlink>
    </w:p>
    <w:p w14:paraId="5F2E1695" w14:textId="77777777" w:rsidR="002D2059" w:rsidRPr="00843DF5" w:rsidRDefault="000F5DEB" w:rsidP="002D2059">
      <w:pPr>
        <w:pStyle w:val="TableofFigures"/>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eastAsia="en-IN"/>
        </w:rPr>
      </w:pPr>
      <w:hyperlink w:anchor="_Toc147152359" w:history="1">
        <w:r w:rsidR="002D2059" w:rsidRPr="00843DF5">
          <w:rPr>
            <w:rStyle w:val="Hyperlink"/>
            <w:rFonts w:ascii="Times New Roman" w:hAnsi="Times New Roman" w:cs="Times New Roman"/>
            <w:noProof/>
            <w:color w:val="000000" w:themeColor="text1"/>
            <w:sz w:val="24"/>
            <w:szCs w:val="24"/>
          </w:rPr>
          <w:t>Table 4.5.2: Regression analysis</w:t>
        </w:r>
        <w:r w:rsidR="002D2059"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2D2059" w:rsidRPr="00843DF5">
          <w:rPr>
            <w:rFonts w:ascii="Times New Roman" w:hAnsi="Times New Roman" w:cs="Times New Roman"/>
            <w:noProof/>
            <w:webHidden/>
            <w:color w:val="000000" w:themeColor="text1"/>
            <w:sz w:val="24"/>
            <w:szCs w:val="24"/>
          </w:rPr>
          <w:instrText xml:space="preserve"> PAGEREF _Toc147152359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2D2059" w:rsidRPr="00843DF5">
          <w:rPr>
            <w:rFonts w:ascii="Times New Roman" w:hAnsi="Times New Roman" w:cs="Times New Roman"/>
            <w:noProof/>
            <w:webHidden/>
            <w:color w:val="000000" w:themeColor="text1"/>
            <w:sz w:val="24"/>
            <w:szCs w:val="24"/>
          </w:rPr>
          <w:t>51</w:t>
        </w:r>
        <w:r w:rsidR="00DF75F2" w:rsidRPr="00843DF5">
          <w:rPr>
            <w:rFonts w:ascii="Times New Roman" w:hAnsi="Times New Roman" w:cs="Times New Roman"/>
            <w:noProof/>
            <w:webHidden/>
            <w:color w:val="000000" w:themeColor="text1"/>
            <w:sz w:val="24"/>
            <w:szCs w:val="24"/>
          </w:rPr>
          <w:fldChar w:fldCharType="end"/>
        </w:r>
      </w:hyperlink>
    </w:p>
    <w:p w14:paraId="06253EA1" w14:textId="77777777" w:rsidR="002D2059" w:rsidRPr="00843DF5" w:rsidRDefault="000F5DEB" w:rsidP="002D2059">
      <w:pPr>
        <w:pStyle w:val="TableofFigures"/>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eastAsia="en-IN"/>
        </w:rPr>
      </w:pPr>
      <w:hyperlink w:anchor="_Toc147152360" w:history="1">
        <w:r w:rsidR="002D2059" w:rsidRPr="00843DF5">
          <w:rPr>
            <w:rStyle w:val="Hyperlink"/>
            <w:rFonts w:ascii="Times New Roman" w:hAnsi="Times New Roman" w:cs="Times New Roman"/>
            <w:noProof/>
            <w:color w:val="000000" w:themeColor="text1"/>
            <w:sz w:val="24"/>
            <w:szCs w:val="24"/>
          </w:rPr>
          <w:t>Table 4.5.3: Correlation between IV1 and DV</w:t>
        </w:r>
        <w:r w:rsidR="002D2059"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2D2059" w:rsidRPr="00843DF5">
          <w:rPr>
            <w:rFonts w:ascii="Times New Roman" w:hAnsi="Times New Roman" w:cs="Times New Roman"/>
            <w:noProof/>
            <w:webHidden/>
            <w:color w:val="000000" w:themeColor="text1"/>
            <w:sz w:val="24"/>
            <w:szCs w:val="24"/>
          </w:rPr>
          <w:instrText xml:space="preserve"> PAGEREF _Toc147152360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2D2059" w:rsidRPr="00843DF5">
          <w:rPr>
            <w:rFonts w:ascii="Times New Roman" w:hAnsi="Times New Roman" w:cs="Times New Roman"/>
            <w:noProof/>
            <w:webHidden/>
            <w:color w:val="000000" w:themeColor="text1"/>
            <w:sz w:val="24"/>
            <w:szCs w:val="24"/>
          </w:rPr>
          <w:t>52</w:t>
        </w:r>
        <w:r w:rsidR="00DF75F2" w:rsidRPr="00843DF5">
          <w:rPr>
            <w:rFonts w:ascii="Times New Roman" w:hAnsi="Times New Roman" w:cs="Times New Roman"/>
            <w:noProof/>
            <w:webHidden/>
            <w:color w:val="000000" w:themeColor="text1"/>
            <w:sz w:val="24"/>
            <w:szCs w:val="24"/>
          </w:rPr>
          <w:fldChar w:fldCharType="end"/>
        </w:r>
      </w:hyperlink>
    </w:p>
    <w:p w14:paraId="5DE05A90" w14:textId="77777777" w:rsidR="002D2059" w:rsidRPr="00843DF5" w:rsidRDefault="000F5DEB" w:rsidP="002D2059">
      <w:pPr>
        <w:pStyle w:val="TableofFigures"/>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eastAsia="en-IN"/>
        </w:rPr>
      </w:pPr>
      <w:hyperlink w:anchor="_Toc147152361" w:history="1">
        <w:r w:rsidR="002D2059" w:rsidRPr="00843DF5">
          <w:rPr>
            <w:rStyle w:val="Hyperlink"/>
            <w:rFonts w:ascii="Times New Roman" w:hAnsi="Times New Roman" w:cs="Times New Roman"/>
            <w:noProof/>
            <w:color w:val="000000" w:themeColor="text1"/>
            <w:sz w:val="24"/>
            <w:szCs w:val="24"/>
          </w:rPr>
          <w:t>Table 4.5.4: Correlation between IV2 and DV</w:t>
        </w:r>
        <w:r w:rsidR="002D2059"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2D2059" w:rsidRPr="00843DF5">
          <w:rPr>
            <w:rFonts w:ascii="Times New Roman" w:hAnsi="Times New Roman" w:cs="Times New Roman"/>
            <w:noProof/>
            <w:webHidden/>
            <w:color w:val="000000" w:themeColor="text1"/>
            <w:sz w:val="24"/>
            <w:szCs w:val="24"/>
          </w:rPr>
          <w:instrText xml:space="preserve"> PAGEREF _Toc147152361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2D2059" w:rsidRPr="00843DF5">
          <w:rPr>
            <w:rFonts w:ascii="Times New Roman" w:hAnsi="Times New Roman" w:cs="Times New Roman"/>
            <w:noProof/>
            <w:webHidden/>
            <w:color w:val="000000" w:themeColor="text1"/>
            <w:sz w:val="24"/>
            <w:szCs w:val="24"/>
          </w:rPr>
          <w:t>53</w:t>
        </w:r>
        <w:r w:rsidR="00DF75F2" w:rsidRPr="00843DF5">
          <w:rPr>
            <w:rFonts w:ascii="Times New Roman" w:hAnsi="Times New Roman" w:cs="Times New Roman"/>
            <w:noProof/>
            <w:webHidden/>
            <w:color w:val="000000" w:themeColor="text1"/>
            <w:sz w:val="24"/>
            <w:szCs w:val="24"/>
          </w:rPr>
          <w:fldChar w:fldCharType="end"/>
        </w:r>
      </w:hyperlink>
    </w:p>
    <w:p w14:paraId="02FF295F" w14:textId="77777777" w:rsidR="002D2059" w:rsidRPr="00843DF5" w:rsidRDefault="000F5DEB" w:rsidP="002D2059">
      <w:pPr>
        <w:pStyle w:val="TableofFigures"/>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eastAsia="en-IN"/>
        </w:rPr>
      </w:pPr>
      <w:hyperlink w:anchor="_Toc147152362" w:history="1">
        <w:r w:rsidR="002D2059" w:rsidRPr="00843DF5">
          <w:rPr>
            <w:rStyle w:val="Hyperlink"/>
            <w:rFonts w:ascii="Times New Roman" w:hAnsi="Times New Roman" w:cs="Times New Roman"/>
            <w:noProof/>
            <w:color w:val="000000" w:themeColor="text1"/>
            <w:sz w:val="24"/>
            <w:szCs w:val="24"/>
          </w:rPr>
          <w:t>Table 4.5.5: Correlation between IV3 and DV</w:t>
        </w:r>
        <w:r w:rsidR="002D2059"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2D2059" w:rsidRPr="00843DF5">
          <w:rPr>
            <w:rFonts w:ascii="Times New Roman" w:hAnsi="Times New Roman" w:cs="Times New Roman"/>
            <w:noProof/>
            <w:webHidden/>
            <w:color w:val="000000" w:themeColor="text1"/>
            <w:sz w:val="24"/>
            <w:szCs w:val="24"/>
          </w:rPr>
          <w:instrText xml:space="preserve"> PAGEREF _Toc147152362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2D2059" w:rsidRPr="00843DF5">
          <w:rPr>
            <w:rFonts w:ascii="Times New Roman" w:hAnsi="Times New Roman" w:cs="Times New Roman"/>
            <w:noProof/>
            <w:webHidden/>
            <w:color w:val="000000" w:themeColor="text1"/>
            <w:sz w:val="24"/>
            <w:szCs w:val="24"/>
          </w:rPr>
          <w:t>54</w:t>
        </w:r>
        <w:r w:rsidR="00DF75F2" w:rsidRPr="00843DF5">
          <w:rPr>
            <w:rFonts w:ascii="Times New Roman" w:hAnsi="Times New Roman" w:cs="Times New Roman"/>
            <w:noProof/>
            <w:webHidden/>
            <w:color w:val="000000" w:themeColor="text1"/>
            <w:sz w:val="24"/>
            <w:szCs w:val="24"/>
          </w:rPr>
          <w:fldChar w:fldCharType="end"/>
        </w:r>
      </w:hyperlink>
    </w:p>
    <w:p w14:paraId="11E2D9F0" w14:textId="77777777" w:rsidR="002D2059" w:rsidRPr="00843DF5" w:rsidRDefault="000F5DEB" w:rsidP="002D2059">
      <w:pPr>
        <w:pStyle w:val="TableofFigures"/>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eastAsia="en-IN"/>
        </w:rPr>
      </w:pPr>
      <w:hyperlink w:anchor="_Toc147152363" w:history="1">
        <w:r w:rsidR="002D2059" w:rsidRPr="00843DF5">
          <w:rPr>
            <w:rStyle w:val="Hyperlink"/>
            <w:rFonts w:ascii="Times New Roman" w:hAnsi="Times New Roman" w:cs="Times New Roman"/>
            <w:noProof/>
            <w:color w:val="000000" w:themeColor="text1"/>
            <w:sz w:val="24"/>
            <w:szCs w:val="24"/>
          </w:rPr>
          <w:t>Table 4.5.6: Correlation between IV4 and DV</w:t>
        </w:r>
        <w:r w:rsidR="002D2059"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2D2059" w:rsidRPr="00843DF5">
          <w:rPr>
            <w:rFonts w:ascii="Times New Roman" w:hAnsi="Times New Roman" w:cs="Times New Roman"/>
            <w:noProof/>
            <w:webHidden/>
            <w:color w:val="000000" w:themeColor="text1"/>
            <w:sz w:val="24"/>
            <w:szCs w:val="24"/>
          </w:rPr>
          <w:instrText xml:space="preserve"> PAGEREF _Toc147152363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2D2059" w:rsidRPr="00843DF5">
          <w:rPr>
            <w:rFonts w:ascii="Times New Roman" w:hAnsi="Times New Roman" w:cs="Times New Roman"/>
            <w:noProof/>
            <w:webHidden/>
            <w:color w:val="000000" w:themeColor="text1"/>
            <w:sz w:val="24"/>
            <w:szCs w:val="24"/>
          </w:rPr>
          <w:t>55</w:t>
        </w:r>
        <w:r w:rsidR="00DF75F2" w:rsidRPr="00843DF5">
          <w:rPr>
            <w:rFonts w:ascii="Times New Roman" w:hAnsi="Times New Roman" w:cs="Times New Roman"/>
            <w:noProof/>
            <w:webHidden/>
            <w:color w:val="000000" w:themeColor="text1"/>
            <w:sz w:val="24"/>
            <w:szCs w:val="24"/>
          </w:rPr>
          <w:fldChar w:fldCharType="end"/>
        </w:r>
      </w:hyperlink>
    </w:p>
    <w:p w14:paraId="46CF770C" w14:textId="77777777" w:rsidR="002D2059" w:rsidRPr="00843DF5" w:rsidRDefault="000F5DEB" w:rsidP="002D2059">
      <w:pPr>
        <w:pStyle w:val="TableofFigures"/>
        <w:tabs>
          <w:tab w:val="right" w:leader="dot" w:pos="9350"/>
        </w:tabs>
        <w:spacing w:line="360" w:lineRule="auto"/>
        <w:jc w:val="both"/>
        <w:rPr>
          <w:rFonts w:asciiTheme="minorHAnsi" w:eastAsiaTheme="minorEastAsia" w:hAnsiTheme="minorHAnsi" w:cstheme="minorBidi"/>
          <w:noProof/>
          <w:color w:val="000000" w:themeColor="text1"/>
          <w:kern w:val="2"/>
          <w:lang w:val="en-IN" w:eastAsia="en-IN"/>
        </w:rPr>
      </w:pPr>
      <w:hyperlink w:anchor="_Toc147152364" w:history="1">
        <w:r w:rsidR="002D2059" w:rsidRPr="00843DF5">
          <w:rPr>
            <w:rStyle w:val="Hyperlink"/>
            <w:rFonts w:ascii="Times New Roman" w:hAnsi="Times New Roman" w:cs="Times New Roman"/>
            <w:noProof/>
            <w:color w:val="000000" w:themeColor="text1"/>
            <w:sz w:val="24"/>
            <w:szCs w:val="24"/>
          </w:rPr>
          <w:t>Table 4.5.7: Reliability test</w:t>
        </w:r>
        <w:r w:rsidR="002D2059" w:rsidRPr="00843DF5">
          <w:rPr>
            <w:rFonts w:ascii="Times New Roman" w:hAnsi="Times New Roman" w:cs="Times New Roman"/>
            <w:noProof/>
            <w:webHidden/>
            <w:color w:val="000000" w:themeColor="text1"/>
            <w:sz w:val="24"/>
            <w:szCs w:val="24"/>
          </w:rPr>
          <w:tab/>
        </w:r>
        <w:r w:rsidR="00DF75F2" w:rsidRPr="00843DF5">
          <w:rPr>
            <w:rFonts w:ascii="Times New Roman" w:hAnsi="Times New Roman" w:cs="Times New Roman"/>
            <w:noProof/>
            <w:webHidden/>
            <w:color w:val="000000" w:themeColor="text1"/>
            <w:sz w:val="24"/>
            <w:szCs w:val="24"/>
          </w:rPr>
          <w:fldChar w:fldCharType="begin"/>
        </w:r>
        <w:r w:rsidR="002D2059" w:rsidRPr="00843DF5">
          <w:rPr>
            <w:rFonts w:ascii="Times New Roman" w:hAnsi="Times New Roman" w:cs="Times New Roman"/>
            <w:noProof/>
            <w:webHidden/>
            <w:color w:val="000000" w:themeColor="text1"/>
            <w:sz w:val="24"/>
            <w:szCs w:val="24"/>
          </w:rPr>
          <w:instrText xml:space="preserve"> PAGEREF _Toc147152364 \h </w:instrText>
        </w:r>
        <w:r w:rsidR="00DF75F2" w:rsidRPr="00843DF5">
          <w:rPr>
            <w:rFonts w:ascii="Times New Roman" w:hAnsi="Times New Roman" w:cs="Times New Roman"/>
            <w:noProof/>
            <w:webHidden/>
            <w:color w:val="000000" w:themeColor="text1"/>
            <w:sz w:val="24"/>
            <w:szCs w:val="24"/>
          </w:rPr>
        </w:r>
        <w:r w:rsidR="00DF75F2" w:rsidRPr="00843DF5">
          <w:rPr>
            <w:rFonts w:ascii="Times New Roman" w:hAnsi="Times New Roman" w:cs="Times New Roman"/>
            <w:noProof/>
            <w:webHidden/>
            <w:color w:val="000000" w:themeColor="text1"/>
            <w:sz w:val="24"/>
            <w:szCs w:val="24"/>
          </w:rPr>
          <w:fldChar w:fldCharType="separate"/>
        </w:r>
        <w:r w:rsidR="002D2059" w:rsidRPr="00843DF5">
          <w:rPr>
            <w:rFonts w:ascii="Times New Roman" w:hAnsi="Times New Roman" w:cs="Times New Roman"/>
            <w:noProof/>
            <w:webHidden/>
            <w:color w:val="000000" w:themeColor="text1"/>
            <w:sz w:val="24"/>
            <w:szCs w:val="24"/>
          </w:rPr>
          <w:t>56</w:t>
        </w:r>
        <w:r w:rsidR="00DF75F2" w:rsidRPr="00843DF5">
          <w:rPr>
            <w:rFonts w:ascii="Times New Roman" w:hAnsi="Times New Roman" w:cs="Times New Roman"/>
            <w:noProof/>
            <w:webHidden/>
            <w:color w:val="000000" w:themeColor="text1"/>
            <w:sz w:val="24"/>
            <w:szCs w:val="24"/>
          </w:rPr>
          <w:fldChar w:fldCharType="end"/>
        </w:r>
      </w:hyperlink>
    </w:p>
    <w:p w14:paraId="2016F44F" w14:textId="77777777" w:rsidR="00B71997" w:rsidRPr="00843DF5" w:rsidRDefault="00DF75F2" w:rsidP="00F42649">
      <w:pPr>
        <w:pStyle w:val="Normal1"/>
        <w:spacing w:line="360" w:lineRule="auto"/>
        <w:jc w:val="both"/>
        <w:rPr>
          <w:rFonts w:ascii="Times New Roman" w:eastAsia="Times New Roman" w:hAnsi="Times New Roman" w:cs="Times New Roman"/>
          <w:b/>
          <w:color w:val="000000" w:themeColor="text1"/>
          <w:sz w:val="24"/>
          <w:szCs w:val="24"/>
        </w:rPr>
      </w:pPr>
      <w:r w:rsidRPr="00843DF5">
        <w:rPr>
          <w:rFonts w:ascii="Times New Roman" w:hAnsi="Times New Roman" w:cs="Times New Roman"/>
          <w:color w:val="000000" w:themeColor="text1"/>
          <w:sz w:val="24"/>
          <w:szCs w:val="24"/>
        </w:rPr>
        <w:fldChar w:fldCharType="end"/>
      </w:r>
      <w:r w:rsidR="00C45792" w:rsidRPr="00843DF5">
        <w:rPr>
          <w:rFonts w:ascii="Times New Roman" w:hAnsi="Times New Roman" w:cs="Times New Roman"/>
          <w:color w:val="000000" w:themeColor="text1"/>
          <w:sz w:val="24"/>
          <w:szCs w:val="24"/>
        </w:rPr>
        <w:br w:type="page"/>
      </w:r>
    </w:p>
    <w:p w14:paraId="2BA73239" w14:textId="77777777" w:rsidR="00B71997" w:rsidRPr="00843DF5" w:rsidRDefault="00C45792" w:rsidP="0049271F">
      <w:pPr>
        <w:pStyle w:val="Heading1"/>
        <w:rPr>
          <w:color w:val="000000" w:themeColor="text1"/>
        </w:rPr>
      </w:pPr>
      <w:bookmarkStart w:id="5" w:name="_Toc147152995"/>
      <w:r w:rsidRPr="00843DF5">
        <w:rPr>
          <w:color w:val="000000" w:themeColor="text1"/>
        </w:rPr>
        <w:lastRenderedPageBreak/>
        <w:t>Chapter 1: Introduction</w:t>
      </w:r>
      <w:bookmarkEnd w:id="5"/>
    </w:p>
    <w:p w14:paraId="483E7F09" w14:textId="77777777" w:rsidR="00B71997" w:rsidRPr="00843DF5" w:rsidRDefault="00C45792" w:rsidP="001A7177">
      <w:pPr>
        <w:pStyle w:val="Heading2"/>
      </w:pPr>
      <w:bookmarkStart w:id="6" w:name="_Toc147152996"/>
      <w:r w:rsidRPr="00843DF5">
        <w:t>1.1 Introduction</w:t>
      </w:r>
      <w:bookmarkEnd w:id="6"/>
    </w:p>
    <w:p w14:paraId="209C5D4E" w14:textId="77777777" w:rsidR="00B71997" w:rsidRPr="00843DF5" w:rsidRDefault="00C45792" w:rsidP="0049271F">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The introduction chapter provides fundamental information on digital transformation and its importance in increasing retail business performance in the context of the UK. Further, research main problems and objects have been discussed in this chapter. To what extent research contributes to further research and its significance has been addressed in this introduction section.  </w:t>
      </w:r>
      <w:r w:rsidR="004B029E" w:rsidRPr="00843DF5">
        <w:rPr>
          <w:rFonts w:ascii="Times New Roman" w:eastAsia="Times New Roman" w:hAnsi="Times New Roman" w:cs="Times New Roman"/>
          <w:color w:val="000000" w:themeColor="text1"/>
          <w:sz w:val="24"/>
          <w:szCs w:val="24"/>
        </w:rPr>
        <w:t xml:space="preserve">The impact of “digital transformation” on the UK business sector is changing the daily routine of the business sector. The chapter will focus on digital transformation and </w:t>
      </w:r>
      <w:r w:rsidR="005604B9" w:rsidRPr="00843DF5">
        <w:rPr>
          <w:rFonts w:ascii="Times New Roman" w:eastAsia="Times New Roman" w:hAnsi="Times New Roman" w:cs="Times New Roman"/>
          <w:color w:val="000000" w:themeColor="text1"/>
          <w:sz w:val="24"/>
          <w:szCs w:val="24"/>
        </w:rPr>
        <w:t>its</w:t>
      </w:r>
      <w:r w:rsidR="004B029E" w:rsidRPr="00843DF5">
        <w:rPr>
          <w:rFonts w:ascii="Times New Roman" w:eastAsia="Times New Roman" w:hAnsi="Times New Roman" w:cs="Times New Roman"/>
          <w:color w:val="000000" w:themeColor="text1"/>
          <w:sz w:val="24"/>
          <w:szCs w:val="24"/>
        </w:rPr>
        <w:t xml:space="preserve"> impact on business performance. </w:t>
      </w:r>
    </w:p>
    <w:p w14:paraId="29B4356E" w14:textId="77777777" w:rsidR="00B71997" w:rsidRPr="00843DF5" w:rsidRDefault="00C45792" w:rsidP="001A7177">
      <w:pPr>
        <w:pStyle w:val="Heading2"/>
      </w:pPr>
      <w:bookmarkStart w:id="7" w:name="_Toc147152997"/>
      <w:r w:rsidRPr="00843DF5">
        <w:t>1.2 Background of the Research</w:t>
      </w:r>
      <w:bookmarkEnd w:id="7"/>
    </w:p>
    <w:p w14:paraId="01728A5E" w14:textId="77777777" w:rsidR="00B71997" w:rsidRPr="00843DF5" w:rsidRDefault="00C45792" w:rsidP="0049271F">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Digital transformation has changed the retail sector and its operational strategies; primarily, this has been helpful in boosting the sales percentage. Besides, the retail industry of the UK has adopted digital transformation by including digital tools and innovation in its organisation process. Reports have revealed that nearly 23% of the sales have been increased in the UK retail industry for digital transformation in 2019-2020, although offline sales have grown up only by 3.6% (Mckinsey.com, 2022). Further, the report by McKinsey has disclosed that digital transformation will bring dramatic changes in the retail sector by optimising the retail business strategy and analysing the consumer’s shopping behaviour. </w:t>
      </w:r>
      <w:r w:rsidR="004B029E" w:rsidRPr="00843DF5">
        <w:rPr>
          <w:rFonts w:ascii="Times New Roman" w:eastAsia="Times New Roman" w:hAnsi="Times New Roman" w:cs="Times New Roman"/>
          <w:color w:val="000000" w:themeColor="text1"/>
          <w:sz w:val="24"/>
          <w:szCs w:val="24"/>
        </w:rPr>
        <w:t xml:space="preserve">In “digital transformation”, various business Model Transformation has been going to discuss for better outcomes of the research. </w:t>
      </w:r>
      <w:r w:rsidRPr="00843DF5">
        <w:rPr>
          <w:rFonts w:ascii="Times New Roman" w:eastAsia="Times New Roman" w:hAnsi="Times New Roman" w:cs="Times New Roman"/>
          <w:color w:val="000000" w:themeColor="text1"/>
          <w:sz w:val="24"/>
          <w:szCs w:val="24"/>
        </w:rPr>
        <w:t>Digital transformation is the tool for remodelling the retail industry of the UK; their operational strategies have been improved after digital technology inclusion. Har</w:t>
      </w:r>
      <w:r w:rsidR="0018418B" w:rsidRPr="00843DF5">
        <w:rPr>
          <w:rFonts w:ascii="Times New Roman" w:eastAsia="Times New Roman" w:hAnsi="Times New Roman" w:cs="Times New Roman"/>
          <w:color w:val="000000" w:themeColor="text1"/>
          <w:sz w:val="24"/>
          <w:szCs w:val="24"/>
        </w:rPr>
        <w:t xml:space="preserve"> </w:t>
      </w:r>
      <w:r w:rsidR="00125082" w:rsidRPr="00843DF5">
        <w:rPr>
          <w:rFonts w:ascii="Times New Roman" w:eastAsia="Times New Roman" w:hAnsi="Times New Roman" w:cs="Times New Roman"/>
          <w:i/>
          <w:color w:val="000000" w:themeColor="text1"/>
          <w:sz w:val="24"/>
          <w:szCs w:val="24"/>
        </w:rPr>
        <w:t>et al.</w:t>
      </w:r>
      <w:r w:rsidRPr="00843DF5">
        <w:rPr>
          <w:rFonts w:ascii="Times New Roman" w:eastAsia="Times New Roman" w:hAnsi="Times New Roman" w:cs="Times New Roman"/>
          <w:color w:val="000000" w:themeColor="text1"/>
          <w:sz w:val="24"/>
          <w:szCs w:val="24"/>
        </w:rPr>
        <w:t xml:space="preserve"> (2022) have mentioned that digital transformation has brought a revolution in the retail industry. The retail sector has continuously adopted technological development for implementing digital transformation. Further, supported by </w:t>
      </w:r>
      <w:proofErr w:type="spellStart"/>
      <w:r w:rsidRPr="00843DF5">
        <w:rPr>
          <w:rFonts w:ascii="Times New Roman" w:eastAsia="Times New Roman" w:hAnsi="Times New Roman" w:cs="Times New Roman"/>
          <w:color w:val="000000" w:themeColor="text1"/>
          <w:sz w:val="24"/>
          <w:szCs w:val="24"/>
        </w:rPr>
        <w:t>Mangalaraj</w:t>
      </w:r>
      <w:proofErr w:type="spellEnd"/>
      <w:r w:rsidR="0018418B" w:rsidRPr="00843DF5">
        <w:rPr>
          <w:rFonts w:ascii="Times New Roman" w:eastAsia="Times New Roman" w:hAnsi="Times New Roman" w:cs="Times New Roman"/>
          <w:color w:val="000000" w:themeColor="text1"/>
          <w:sz w:val="24"/>
          <w:szCs w:val="24"/>
        </w:rPr>
        <w:t xml:space="preserve"> </w:t>
      </w:r>
      <w:r w:rsidR="00125082" w:rsidRPr="00843DF5">
        <w:rPr>
          <w:rFonts w:ascii="Times New Roman" w:eastAsia="Times New Roman" w:hAnsi="Times New Roman" w:cs="Times New Roman"/>
          <w:i/>
          <w:color w:val="000000" w:themeColor="text1"/>
          <w:sz w:val="24"/>
          <w:szCs w:val="24"/>
        </w:rPr>
        <w:t>et al.</w:t>
      </w:r>
      <w:r w:rsidRPr="00843DF5">
        <w:rPr>
          <w:rFonts w:ascii="Times New Roman" w:eastAsia="Times New Roman" w:hAnsi="Times New Roman" w:cs="Times New Roman"/>
          <w:color w:val="000000" w:themeColor="text1"/>
          <w:sz w:val="24"/>
          <w:szCs w:val="24"/>
        </w:rPr>
        <w:t xml:space="preserve"> (2023), digital transformation of the retail sector increases the scope for the retail organisation to put their organisation in a competitive position. </w:t>
      </w:r>
    </w:p>
    <w:p w14:paraId="2232DD9D" w14:textId="77777777" w:rsidR="00B71997" w:rsidRPr="00843DF5" w:rsidRDefault="00C45792" w:rsidP="0049271F">
      <w:pPr>
        <w:pStyle w:val="Normal1"/>
        <w:spacing w:line="360" w:lineRule="auto"/>
        <w:jc w:val="center"/>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14:anchorId="01870B31" wp14:editId="34C4FC91">
            <wp:extent cx="5467350" cy="1767334"/>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5"/>
                    <a:stretch>
                      <a:fillRect/>
                    </a:stretch>
                  </pic:blipFill>
                  <pic:spPr>
                    <a:xfrm>
                      <a:off x="0" y="0"/>
                      <a:ext cx="5467350" cy="1767334"/>
                    </a:xfrm>
                    <a:prstGeom prst="rect">
                      <a:avLst/>
                    </a:prstGeom>
                    <a:ln w="25400">
                      <a:solidFill>
                        <a:srgbClr val="000000"/>
                      </a:solidFill>
                      <a:prstDash val="solid"/>
                    </a:ln>
                  </pic:spPr>
                </pic:pic>
              </a:graphicData>
            </a:graphic>
          </wp:inline>
        </w:drawing>
      </w:r>
    </w:p>
    <w:p w14:paraId="146CA2FC" w14:textId="77777777" w:rsidR="00B71997" w:rsidRPr="00843DF5" w:rsidRDefault="00C45792" w:rsidP="0049271F">
      <w:pPr>
        <w:pStyle w:val="Heading5"/>
      </w:pPr>
      <w:bookmarkStart w:id="8" w:name="_Toc147152318"/>
      <w:r w:rsidRPr="00843DF5">
        <w:t>Figure 1.1: Digital transformation impact on the retail sector of the UK</w:t>
      </w:r>
      <w:bookmarkEnd w:id="8"/>
    </w:p>
    <w:p w14:paraId="26B55F73" w14:textId="77777777" w:rsidR="00B71997" w:rsidRPr="00843DF5" w:rsidRDefault="00C45792" w:rsidP="0049271F">
      <w:pPr>
        <w:pStyle w:val="Normal1"/>
        <w:spacing w:line="360" w:lineRule="auto"/>
        <w:jc w:val="center"/>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(Source: Reinartz</w:t>
      </w:r>
      <w:r w:rsidR="0018418B" w:rsidRPr="00843DF5">
        <w:rPr>
          <w:rFonts w:ascii="Times New Roman" w:eastAsia="Times New Roman" w:hAnsi="Times New Roman" w:cs="Times New Roman"/>
          <w:color w:val="000000" w:themeColor="text1"/>
          <w:sz w:val="24"/>
          <w:szCs w:val="24"/>
        </w:rPr>
        <w:t xml:space="preserve"> </w:t>
      </w:r>
      <w:r w:rsidR="00125082" w:rsidRPr="00843DF5">
        <w:rPr>
          <w:rFonts w:ascii="Times New Roman" w:eastAsia="Times New Roman" w:hAnsi="Times New Roman" w:cs="Times New Roman"/>
          <w:i/>
          <w:color w:val="000000" w:themeColor="text1"/>
          <w:sz w:val="24"/>
          <w:szCs w:val="24"/>
        </w:rPr>
        <w:t>et al.</w:t>
      </w:r>
      <w:r w:rsidRPr="00843DF5">
        <w:rPr>
          <w:rFonts w:ascii="Times New Roman" w:eastAsia="Times New Roman" w:hAnsi="Times New Roman" w:cs="Times New Roman"/>
          <w:color w:val="000000" w:themeColor="text1"/>
          <w:sz w:val="24"/>
          <w:szCs w:val="24"/>
        </w:rPr>
        <w:t xml:space="preserve"> 2019)</w:t>
      </w:r>
    </w:p>
    <w:p w14:paraId="171B7BF6" w14:textId="77777777" w:rsidR="00B71997" w:rsidRPr="00843DF5" w:rsidRDefault="00C45792" w:rsidP="0049271F">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From the above figure, digital transformation's impact on the three main aspects of the retail industry has been identified, which include Firm level, Customer level and market level. According to Reinartz</w:t>
      </w:r>
      <w:r w:rsidR="0018418B" w:rsidRPr="00843DF5">
        <w:rPr>
          <w:rFonts w:ascii="Times New Roman" w:eastAsia="Times New Roman" w:hAnsi="Times New Roman" w:cs="Times New Roman"/>
          <w:color w:val="000000" w:themeColor="text1"/>
          <w:sz w:val="24"/>
          <w:szCs w:val="24"/>
        </w:rPr>
        <w:t xml:space="preserve"> </w:t>
      </w:r>
      <w:r w:rsidR="00125082" w:rsidRPr="00843DF5">
        <w:rPr>
          <w:rFonts w:ascii="Times New Roman" w:eastAsia="Times New Roman" w:hAnsi="Times New Roman" w:cs="Times New Roman"/>
          <w:i/>
          <w:color w:val="000000" w:themeColor="text1"/>
          <w:sz w:val="24"/>
          <w:szCs w:val="24"/>
        </w:rPr>
        <w:t>et al.</w:t>
      </w:r>
      <w:r w:rsidRPr="00843DF5">
        <w:rPr>
          <w:rFonts w:ascii="Times New Roman" w:eastAsia="Times New Roman" w:hAnsi="Times New Roman" w:cs="Times New Roman"/>
          <w:color w:val="000000" w:themeColor="text1"/>
          <w:sz w:val="24"/>
          <w:szCs w:val="24"/>
        </w:rPr>
        <w:t xml:space="preserve"> (2019), Automation, individualisation, and bringing transparency and control make a retail organisation efficient at the firm level. Further, digital transformation has increased customer and brand engagement through the use of technology. </w:t>
      </w:r>
    </w:p>
    <w:p w14:paraId="146F388A" w14:textId="77777777" w:rsidR="00B71997" w:rsidRPr="00843DF5" w:rsidRDefault="00C45792" w:rsidP="0049271F">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However, they have disclosed that retail sales have decreased for its particular price hike; in May 2022, the sales were reduced to</w:t>
      </w:r>
      <w:r w:rsidRPr="00843DF5">
        <w:rPr>
          <w:rFonts w:ascii="Times New Roman" w:eastAsia="Times New Roman" w:hAnsi="Times New Roman" w:cs="Times New Roman"/>
          <w:b/>
          <w:i/>
          <w:color w:val="000000" w:themeColor="text1"/>
          <w:sz w:val="24"/>
          <w:szCs w:val="24"/>
        </w:rPr>
        <w:t xml:space="preserve"> -9.1%</w:t>
      </w:r>
      <w:r w:rsidRPr="00843DF5">
        <w:rPr>
          <w:rFonts w:ascii="Times New Roman" w:eastAsia="Times New Roman" w:hAnsi="Times New Roman" w:cs="Times New Roman"/>
          <w:color w:val="000000" w:themeColor="text1"/>
          <w:sz w:val="24"/>
          <w:szCs w:val="24"/>
        </w:rPr>
        <w:t xml:space="preserve"> (Bbc.com, 2022). Despite price hikes, the retail sector has tried to implement more innovative technologies to reduce the issues of price hikes and to overcome the previous loss due to low sales. In addition, reports are mentioned about </w:t>
      </w:r>
      <w:r w:rsidR="0044158A" w:rsidRPr="00843DF5">
        <w:rPr>
          <w:rFonts w:ascii="Times New Roman" w:eastAsia="Times New Roman" w:hAnsi="Times New Roman" w:cs="Times New Roman"/>
          <w:color w:val="000000" w:themeColor="text1"/>
          <w:sz w:val="24"/>
          <w:szCs w:val="24"/>
        </w:rPr>
        <w:t>Omni</w:t>
      </w:r>
      <w:r w:rsidR="00731412" w:rsidRPr="00843DF5">
        <w:rPr>
          <w:rFonts w:ascii="Times New Roman" w:eastAsia="Times New Roman" w:hAnsi="Times New Roman" w:cs="Times New Roman"/>
          <w:color w:val="000000" w:themeColor="text1"/>
          <w:sz w:val="24"/>
          <w:szCs w:val="24"/>
        </w:rPr>
        <w:t>-</w:t>
      </w:r>
      <w:r w:rsidRPr="00843DF5">
        <w:rPr>
          <w:rFonts w:ascii="Times New Roman" w:eastAsia="Times New Roman" w:hAnsi="Times New Roman" w:cs="Times New Roman"/>
          <w:color w:val="000000" w:themeColor="text1"/>
          <w:sz w:val="24"/>
          <w:szCs w:val="24"/>
        </w:rPr>
        <w:t xml:space="preserve">channel marketing boosting up in the UK retail industry, which results in the reach to the customer has optimised. </w:t>
      </w:r>
    </w:p>
    <w:p w14:paraId="09D8CFC1" w14:textId="77777777" w:rsidR="00B71997" w:rsidRPr="00843DF5" w:rsidRDefault="00C45792" w:rsidP="001A7177">
      <w:pPr>
        <w:pStyle w:val="Heading2"/>
      </w:pPr>
      <w:bookmarkStart w:id="9" w:name="_Toc147152998"/>
      <w:r w:rsidRPr="00843DF5">
        <w:t>1.3 Research Significance</w:t>
      </w:r>
      <w:bookmarkEnd w:id="9"/>
    </w:p>
    <w:p w14:paraId="5DA6D120" w14:textId="77777777" w:rsidR="00B71997" w:rsidRPr="00843DF5" w:rsidRDefault="00C45792" w:rsidP="0049271F">
      <w:pPr>
        <w:pStyle w:val="Normal1"/>
        <w:spacing w:line="360" w:lineRule="auto"/>
        <w:jc w:val="both"/>
        <w:rPr>
          <w:rFonts w:ascii="Times New Roman" w:eastAsia="Times New Roman" w:hAnsi="Times New Roman" w:cs="Times New Roman"/>
          <w:b/>
          <w:color w:val="000000" w:themeColor="text1"/>
          <w:sz w:val="24"/>
          <w:szCs w:val="24"/>
        </w:rPr>
      </w:pPr>
      <w:r w:rsidRPr="00843DF5">
        <w:rPr>
          <w:rFonts w:ascii="Times New Roman" w:eastAsia="Times New Roman" w:hAnsi="Times New Roman" w:cs="Times New Roman"/>
          <w:color w:val="000000" w:themeColor="text1"/>
          <w:sz w:val="24"/>
          <w:szCs w:val="24"/>
        </w:rPr>
        <w:t xml:space="preserve">The research on the UK retail industry and its relation with digital transformation has provided insights regarding the retail sector changes in the last few studies, which makes this research significant. </w:t>
      </w:r>
      <w:r w:rsidR="0045790F" w:rsidRPr="00843DF5">
        <w:rPr>
          <w:rFonts w:ascii="Times New Roman" w:eastAsia="Times New Roman" w:hAnsi="Times New Roman" w:cs="Times New Roman"/>
          <w:color w:val="000000" w:themeColor="text1"/>
          <w:sz w:val="24"/>
          <w:szCs w:val="24"/>
        </w:rPr>
        <w:t xml:space="preserve">The research has been focused on the impacts of “digital transformation” in the business sector of the UK. It is a fundamental change in the business sector of the UK retail company. </w:t>
      </w:r>
      <w:r w:rsidRPr="00843DF5">
        <w:rPr>
          <w:rFonts w:ascii="Times New Roman" w:eastAsia="Times New Roman" w:hAnsi="Times New Roman" w:cs="Times New Roman"/>
          <w:color w:val="000000" w:themeColor="text1"/>
          <w:sz w:val="24"/>
          <w:szCs w:val="24"/>
        </w:rPr>
        <w:t xml:space="preserve">Besides, this research is substantial for mentioning the critical factors responsible for digital; transformation in the UK and their impact on UK retail industry performances. According to </w:t>
      </w:r>
      <w:proofErr w:type="spellStart"/>
      <w:r w:rsidRPr="00843DF5">
        <w:rPr>
          <w:rFonts w:ascii="Times New Roman" w:eastAsia="Times New Roman" w:hAnsi="Times New Roman" w:cs="Times New Roman"/>
          <w:color w:val="000000" w:themeColor="text1"/>
          <w:sz w:val="24"/>
          <w:szCs w:val="24"/>
        </w:rPr>
        <w:t>Papanagnou</w:t>
      </w:r>
      <w:proofErr w:type="spellEnd"/>
      <w:r w:rsidR="000B51F3" w:rsidRPr="00843DF5">
        <w:rPr>
          <w:rFonts w:ascii="Times New Roman" w:eastAsia="Times New Roman" w:hAnsi="Times New Roman" w:cs="Times New Roman"/>
          <w:color w:val="000000" w:themeColor="text1"/>
          <w:sz w:val="24"/>
          <w:szCs w:val="24"/>
        </w:rPr>
        <w:t xml:space="preserve"> </w:t>
      </w:r>
      <w:r w:rsidR="00125082" w:rsidRPr="00843DF5">
        <w:rPr>
          <w:rFonts w:ascii="Times New Roman" w:eastAsia="Times New Roman" w:hAnsi="Times New Roman" w:cs="Times New Roman"/>
          <w:i/>
          <w:color w:val="000000" w:themeColor="text1"/>
          <w:sz w:val="24"/>
          <w:szCs w:val="24"/>
        </w:rPr>
        <w:t>et al.</w:t>
      </w:r>
      <w:r w:rsidRPr="00843DF5">
        <w:rPr>
          <w:rFonts w:ascii="Times New Roman" w:eastAsia="Times New Roman" w:hAnsi="Times New Roman" w:cs="Times New Roman"/>
          <w:color w:val="000000" w:themeColor="text1"/>
          <w:sz w:val="24"/>
          <w:szCs w:val="24"/>
        </w:rPr>
        <w:t xml:space="preserve"> (2022), the retail supply chain has been improved after the inclusion of digital technologies, making the supply chain operation faster. </w:t>
      </w:r>
    </w:p>
    <w:p w14:paraId="63B1AF0C" w14:textId="77777777" w:rsidR="00B71997" w:rsidRPr="00843DF5" w:rsidRDefault="00C45792" w:rsidP="001A7177">
      <w:pPr>
        <w:pStyle w:val="Heading2"/>
      </w:pPr>
      <w:bookmarkStart w:id="10" w:name="_Toc147152999"/>
      <w:r w:rsidRPr="00843DF5">
        <w:lastRenderedPageBreak/>
        <w:t>1.4 Research aim objectives</w:t>
      </w:r>
      <w:bookmarkEnd w:id="10"/>
    </w:p>
    <w:p w14:paraId="32954F9A" w14:textId="77777777" w:rsidR="00B71997" w:rsidRPr="00843DF5" w:rsidRDefault="00C45792" w:rsidP="0049271F">
      <w:pPr>
        <w:pStyle w:val="Normal1"/>
        <w:spacing w:line="360" w:lineRule="auto"/>
        <w:jc w:val="both"/>
        <w:rPr>
          <w:rFonts w:ascii="Times New Roman" w:eastAsia="Times New Roman" w:hAnsi="Times New Roman" w:cs="Times New Roman"/>
          <w:b/>
          <w:color w:val="000000" w:themeColor="text1"/>
          <w:sz w:val="24"/>
          <w:szCs w:val="24"/>
        </w:rPr>
      </w:pPr>
      <w:r w:rsidRPr="00843DF5">
        <w:rPr>
          <w:rFonts w:ascii="Times New Roman" w:eastAsia="Times New Roman" w:hAnsi="Times New Roman" w:cs="Times New Roman"/>
          <w:b/>
          <w:color w:val="000000" w:themeColor="text1"/>
          <w:sz w:val="24"/>
          <w:szCs w:val="24"/>
        </w:rPr>
        <w:t>Aim</w:t>
      </w:r>
    </w:p>
    <w:p w14:paraId="251BA488" w14:textId="77777777" w:rsidR="00B71997" w:rsidRPr="00843DF5" w:rsidRDefault="00C45792" w:rsidP="0049271F">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The main aim of this research is to identify the role of digital transformation in business performance in the context of the UK retail sector.</w:t>
      </w:r>
    </w:p>
    <w:p w14:paraId="3083CA3A" w14:textId="77777777" w:rsidR="00B71997" w:rsidRPr="00843DF5" w:rsidRDefault="00C45792" w:rsidP="0049271F">
      <w:pPr>
        <w:pStyle w:val="Normal1"/>
        <w:spacing w:line="360" w:lineRule="auto"/>
        <w:jc w:val="both"/>
        <w:rPr>
          <w:rFonts w:ascii="Times New Roman" w:eastAsia="Times New Roman" w:hAnsi="Times New Roman" w:cs="Times New Roman"/>
          <w:b/>
          <w:color w:val="000000" w:themeColor="text1"/>
          <w:sz w:val="24"/>
          <w:szCs w:val="24"/>
        </w:rPr>
      </w:pPr>
      <w:r w:rsidRPr="00843DF5">
        <w:rPr>
          <w:rFonts w:ascii="Times New Roman" w:eastAsia="Times New Roman" w:hAnsi="Times New Roman" w:cs="Times New Roman"/>
          <w:b/>
          <w:color w:val="000000" w:themeColor="text1"/>
          <w:sz w:val="24"/>
          <w:szCs w:val="24"/>
        </w:rPr>
        <w:t xml:space="preserve">Objectives </w:t>
      </w:r>
    </w:p>
    <w:p w14:paraId="4AF1DE39" w14:textId="77777777" w:rsidR="00B71997" w:rsidRPr="00843DF5" w:rsidRDefault="00C45792" w:rsidP="0049271F">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To identify the impact of digital transformation on the business performance of the UK retail sector </w:t>
      </w:r>
    </w:p>
    <w:p w14:paraId="3BE711AA" w14:textId="77777777" w:rsidR="00B71997" w:rsidRPr="00843DF5" w:rsidRDefault="00C45792" w:rsidP="0049271F">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To analyse the factors responsible for digital transformation in UK retail sector business performance </w:t>
      </w:r>
    </w:p>
    <w:p w14:paraId="2A9D823F" w14:textId="77777777" w:rsidR="00B71997" w:rsidRPr="00843DF5" w:rsidRDefault="00C45792" w:rsidP="0049271F">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To evaluate the challenges for bringing digital transformation in UK retail sector </w:t>
      </w:r>
    </w:p>
    <w:p w14:paraId="779A7C68" w14:textId="77777777" w:rsidR="00B71997" w:rsidRPr="00843DF5" w:rsidRDefault="00C45792" w:rsidP="0049271F">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To recommend the strategies for overcoming the digital transformation implementation challenges in UK retail sector </w:t>
      </w:r>
    </w:p>
    <w:p w14:paraId="7CA39398" w14:textId="77777777" w:rsidR="00B71997" w:rsidRPr="00843DF5" w:rsidRDefault="00C45792" w:rsidP="001A7177">
      <w:pPr>
        <w:pStyle w:val="Heading2"/>
      </w:pPr>
      <w:bookmarkStart w:id="11" w:name="_Toc147153000"/>
      <w:r w:rsidRPr="00843DF5">
        <w:t>1.5 Research Questions</w:t>
      </w:r>
      <w:bookmarkEnd w:id="11"/>
    </w:p>
    <w:p w14:paraId="2A622B20" w14:textId="77777777" w:rsidR="00B71997" w:rsidRPr="00843DF5" w:rsidRDefault="00C45792" w:rsidP="0049271F">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What is the impact of digital transformation on the business performance of the UK retail sector?</w:t>
      </w:r>
    </w:p>
    <w:p w14:paraId="131D3CAD" w14:textId="77777777" w:rsidR="00B71997" w:rsidRPr="00843DF5" w:rsidRDefault="00C45792" w:rsidP="0049271F">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What are the factors responsible for digital transformation in UK retail sector business performance?</w:t>
      </w:r>
    </w:p>
    <w:p w14:paraId="63AD685A" w14:textId="77777777" w:rsidR="00B71997" w:rsidRPr="00843DF5" w:rsidRDefault="00C45792" w:rsidP="0049271F">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Which are the challenges for bringing digital transformation to the UK retail sector?</w:t>
      </w:r>
    </w:p>
    <w:p w14:paraId="0E8924AF" w14:textId="77777777" w:rsidR="00B71997" w:rsidRPr="00843DF5" w:rsidRDefault="00C45792" w:rsidP="0049271F">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What are possible strategies for overcoming the digital transformation implementation challenges in the UK retail sector?</w:t>
      </w:r>
    </w:p>
    <w:p w14:paraId="3E50F4D6" w14:textId="77777777" w:rsidR="00B71997" w:rsidRPr="00843DF5" w:rsidRDefault="00C45792" w:rsidP="001A7177">
      <w:pPr>
        <w:pStyle w:val="Heading2"/>
      </w:pPr>
      <w:bookmarkStart w:id="12" w:name="_Toc147153001"/>
      <w:r w:rsidRPr="00843DF5">
        <w:t>1.6 Research Rationale</w:t>
      </w:r>
      <w:bookmarkEnd w:id="12"/>
    </w:p>
    <w:p w14:paraId="42CD967A" w14:textId="77777777" w:rsidR="00B5177F" w:rsidRPr="00843DF5" w:rsidRDefault="00C45792" w:rsidP="0049271F">
      <w:pPr>
        <w:spacing w:line="360" w:lineRule="auto"/>
        <w:jc w:val="both"/>
        <w:rPr>
          <w:color w:val="000000" w:themeColor="text1"/>
        </w:rPr>
      </w:pPr>
      <w:r w:rsidRPr="00843DF5">
        <w:rPr>
          <w:rFonts w:ascii="Times New Roman" w:eastAsia="Times New Roman" w:hAnsi="Times New Roman" w:cs="Times New Roman"/>
          <w:color w:val="000000" w:themeColor="text1"/>
          <w:sz w:val="24"/>
          <w:szCs w:val="24"/>
        </w:rPr>
        <w:t xml:space="preserve">The retail industry has seen steep growth after the digital transformation in it, which enhances the sales volume and customer interaction probability. As observed by </w:t>
      </w:r>
      <w:proofErr w:type="spellStart"/>
      <w:r w:rsidRPr="00843DF5">
        <w:rPr>
          <w:rFonts w:ascii="Times New Roman" w:eastAsia="Times New Roman" w:hAnsi="Times New Roman" w:cs="Times New Roman"/>
          <w:color w:val="000000" w:themeColor="text1"/>
          <w:sz w:val="24"/>
          <w:szCs w:val="24"/>
        </w:rPr>
        <w:t>Mostaghel</w:t>
      </w:r>
      <w:proofErr w:type="spellEnd"/>
      <w:r w:rsidR="000B51F3" w:rsidRPr="00843DF5">
        <w:rPr>
          <w:rFonts w:ascii="Times New Roman" w:eastAsia="Times New Roman" w:hAnsi="Times New Roman" w:cs="Times New Roman"/>
          <w:color w:val="000000" w:themeColor="text1"/>
          <w:sz w:val="24"/>
          <w:szCs w:val="24"/>
        </w:rPr>
        <w:t xml:space="preserve"> </w:t>
      </w:r>
      <w:r w:rsidR="00125082" w:rsidRPr="00843DF5">
        <w:rPr>
          <w:rFonts w:ascii="Times New Roman" w:eastAsia="Times New Roman" w:hAnsi="Times New Roman" w:cs="Times New Roman"/>
          <w:i/>
          <w:color w:val="000000" w:themeColor="text1"/>
          <w:sz w:val="24"/>
          <w:szCs w:val="24"/>
        </w:rPr>
        <w:t>et al.</w:t>
      </w:r>
      <w:r w:rsidR="0020799C" w:rsidRPr="00843DF5">
        <w:rPr>
          <w:rFonts w:ascii="Times New Roman" w:eastAsia="Times New Roman" w:hAnsi="Times New Roman" w:cs="Times New Roman"/>
          <w:i/>
          <w:color w:val="000000" w:themeColor="text1"/>
          <w:sz w:val="24"/>
          <w:szCs w:val="24"/>
        </w:rPr>
        <w:t xml:space="preserve"> </w:t>
      </w:r>
      <w:r w:rsidRPr="00843DF5">
        <w:rPr>
          <w:rFonts w:ascii="Times New Roman" w:eastAsia="Times New Roman" w:hAnsi="Times New Roman" w:cs="Times New Roman"/>
          <w:color w:val="000000" w:themeColor="text1"/>
          <w:sz w:val="24"/>
          <w:szCs w:val="24"/>
        </w:rPr>
        <w:t xml:space="preserve">(2022), the UK retail industry has seen a surge of 35% in sales percentage for including technology, digitising the supply chain, and applying digital marketing to promote products. More precisely, the retail supply chain has been improved after digital transformation. Further, news has disclosed that retail organisations increased their investment in Technology inclusion, which makes their engagement process sharper. </w:t>
      </w:r>
      <w:r w:rsidR="00B5177F" w:rsidRPr="00843DF5">
        <w:rPr>
          <w:rFonts w:ascii="Times New Roman" w:eastAsia="Times New Roman" w:hAnsi="Times New Roman" w:cs="Times New Roman"/>
          <w:color w:val="000000" w:themeColor="text1"/>
          <w:sz w:val="24"/>
          <w:szCs w:val="24"/>
        </w:rPr>
        <w:t xml:space="preserve">Kraus </w:t>
      </w:r>
      <w:r w:rsidR="00125082" w:rsidRPr="00843DF5">
        <w:rPr>
          <w:rFonts w:ascii="Times New Roman" w:eastAsia="Times New Roman" w:hAnsi="Times New Roman" w:cs="Times New Roman"/>
          <w:i/>
          <w:iCs/>
          <w:color w:val="000000" w:themeColor="text1"/>
          <w:sz w:val="24"/>
          <w:szCs w:val="24"/>
        </w:rPr>
        <w:t>et al.</w:t>
      </w:r>
      <w:r w:rsidR="00B5177F" w:rsidRPr="00843DF5">
        <w:rPr>
          <w:rFonts w:ascii="Times New Roman" w:eastAsia="Times New Roman" w:hAnsi="Times New Roman" w:cs="Times New Roman"/>
          <w:color w:val="000000" w:themeColor="text1"/>
          <w:sz w:val="24"/>
          <w:szCs w:val="24"/>
        </w:rPr>
        <w:t xml:space="preserve"> (2021) has mentioned that digital transformation essential for retail </w:t>
      </w:r>
      <w:r w:rsidR="00B5177F" w:rsidRPr="00843DF5">
        <w:rPr>
          <w:rFonts w:ascii="Times New Roman" w:eastAsia="Times New Roman" w:hAnsi="Times New Roman" w:cs="Times New Roman"/>
          <w:color w:val="000000" w:themeColor="text1"/>
          <w:sz w:val="24"/>
          <w:szCs w:val="24"/>
        </w:rPr>
        <w:lastRenderedPageBreak/>
        <w:t>industries to maintain their competitive position in market. Further, Digital transformation in retail industry</w:t>
      </w:r>
      <w:r w:rsidR="00314619" w:rsidRPr="00843DF5">
        <w:rPr>
          <w:rFonts w:ascii="Times New Roman" w:eastAsia="Times New Roman" w:hAnsi="Times New Roman" w:cs="Times New Roman"/>
          <w:color w:val="000000" w:themeColor="text1"/>
          <w:sz w:val="24"/>
          <w:szCs w:val="24"/>
        </w:rPr>
        <w:t xml:space="preserve"> is</w:t>
      </w:r>
      <w:r w:rsidR="00B5177F" w:rsidRPr="00843DF5">
        <w:rPr>
          <w:rFonts w:ascii="Times New Roman" w:eastAsia="Times New Roman" w:hAnsi="Times New Roman" w:cs="Times New Roman"/>
          <w:color w:val="000000" w:themeColor="text1"/>
          <w:sz w:val="24"/>
          <w:szCs w:val="24"/>
        </w:rPr>
        <w:t xml:space="preserve"> helpful for their productivity improvements. Further, supported by </w:t>
      </w:r>
      <w:proofErr w:type="spellStart"/>
      <w:r w:rsidR="00B5177F" w:rsidRPr="00843DF5">
        <w:rPr>
          <w:rFonts w:ascii="Times New Roman" w:hAnsi="Times New Roman" w:cs="Times New Roman"/>
          <w:color w:val="000000" w:themeColor="text1"/>
        </w:rPr>
        <w:t>Čirjevskis</w:t>
      </w:r>
      <w:proofErr w:type="spellEnd"/>
      <w:r w:rsidR="00B5177F" w:rsidRPr="00843DF5">
        <w:rPr>
          <w:rFonts w:ascii="Times New Roman" w:hAnsi="Times New Roman" w:cs="Times New Roman"/>
          <w:color w:val="000000" w:themeColor="text1"/>
        </w:rPr>
        <w:t xml:space="preserve"> (2020)</w:t>
      </w:r>
      <w:r w:rsidR="00B5177F" w:rsidRPr="00843DF5">
        <w:rPr>
          <w:rFonts w:ascii="Times New Roman" w:eastAsia="Times New Roman" w:hAnsi="Times New Roman" w:cs="Times New Roman"/>
          <w:color w:val="000000" w:themeColor="text1"/>
          <w:sz w:val="24"/>
          <w:szCs w:val="24"/>
        </w:rPr>
        <w:t> digital transformation has direct effect on supply chain management on the retailers, and promotes the ways top increases profit margin.</w:t>
      </w:r>
    </w:p>
    <w:p w14:paraId="64128CE7" w14:textId="77777777" w:rsidR="00B71997" w:rsidRPr="00843DF5" w:rsidRDefault="00B71997" w:rsidP="0049271F">
      <w:pPr>
        <w:pStyle w:val="Normal1"/>
        <w:spacing w:line="360" w:lineRule="auto"/>
        <w:jc w:val="both"/>
        <w:rPr>
          <w:rFonts w:ascii="Times New Roman" w:eastAsia="Times New Roman" w:hAnsi="Times New Roman" w:cs="Times New Roman"/>
          <w:color w:val="000000" w:themeColor="text1"/>
          <w:sz w:val="24"/>
          <w:szCs w:val="24"/>
        </w:rPr>
      </w:pPr>
    </w:p>
    <w:p w14:paraId="36B457CE" w14:textId="77777777" w:rsidR="00B71997" w:rsidRPr="00843DF5" w:rsidRDefault="00C45792" w:rsidP="0049271F">
      <w:pPr>
        <w:pStyle w:val="Normal1"/>
        <w:spacing w:line="360" w:lineRule="auto"/>
        <w:jc w:val="center"/>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041A0F23" wp14:editId="76C36321">
            <wp:extent cx="5943600" cy="3700463"/>
            <wp:effectExtent l="25400" t="25400" r="25400" b="25400"/>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16"/>
                    <a:stretch>
                      <a:fillRect/>
                    </a:stretch>
                  </pic:blipFill>
                  <pic:spPr>
                    <a:xfrm>
                      <a:off x="0" y="0"/>
                      <a:ext cx="5943600" cy="3700463"/>
                    </a:xfrm>
                    <a:prstGeom prst="rect">
                      <a:avLst/>
                    </a:prstGeom>
                    <a:ln w="25400">
                      <a:solidFill>
                        <a:srgbClr val="000000"/>
                      </a:solidFill>
                      <a:prstDash val="solid"/>
                    </a:ln>
                  </pic:spPr>
                </pic:pic>
              </a:graphicData>
            </a:graphic>
          </wp:inline>
        </w:drawing>
      </w:r>
    </w:p>
    <w:p w14:paraId="3F99442A" w14:textId="77777777" w:rsidR="00B71997" w:rsidRPr="00843DF5" w:rsidRDefault="00C45792" w:rsidP="0049271F">
      <w:pPr>
        <w:pStyle w:val="Heading5"/>
      </w:pPr>
      <w:bookmarkStart w:id="13" w:name="_Toc147152319"/>
      <w:r w:rsidRPr="00843DF5">
        <w:t>Figure 1.6: Retail Digital business model</w:t>
      </w:r>
      <w:bookmarkEnd w:id="13"/>
    </w:p>
    <w:p w14:paraId="75D8E049" w14:textId="77777777" w:rsidR="00B71997" w:rsidRPr="00843DF5" w:rsidRDefault="00C45792" w:rsidP="0049271F">
      <w:pPr>
        <w:pStyle w:val="Normal1"/>
        <w:spacing w:line="360" w:lineRule="auto"/>
        <w:jc w:val="center"/>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(Source: </w:t>
      </w:r>
      <w:proofErr w:type="spellStart"/>
      <w:r w:rsidRPr="00843DF5">
        <w:rPr>
          <w:rFonts w:ascii="Times New Roman" w:eastAsia="Times New Roman" w:hAnsi="Times New Roman" w:cs="Times New Roman"/>
          <w:color w:val="000000" w:themeColor="text1"/>
          <w:sz w:val="24"/>
          <w:szCs w:val="24"/>
        </w:rPr>
        <w:t>Mostaghel</w:t>
      </w:r>
      <w:proofErr w:type="spellEnd"/>
      <w:r w:rsidR="0020799C" w:rsidRPr="00843DF5">
        <w:rPr>
          <w:rFonts w:ascii="Times New Roman" w:eastAsia="Times New Roman" w:hAnsi="Times New Roman" w:cs="Times New Roman"/>
          <w:color w:val="000000" w:themeColor="text1"/>
          <w:sz w:val="24"/>
          <w:szCs w:val="24"/>
        </w:rPr>
        <w:t xml:space="preserve"> </w:t>
      </w:r>
      <w:r w:rsidR="00125082" w:rsidRPr="00843DF5">
        <w:rPr>
          <w:rFonts w:ascii="Times New Roman" w:eastAsia="Times New Roman" w:hAnsi="Times New Roman" w:cs="Times New Roman"/>
          <w:i/>
          <w:color w:val="000000" w:themeColor="text1"/>
          <w:sz w:val="24"/>
          <w:szCs w:val="24"/>
        </w:rPr>
        <w:t>et al.</w:t>
      </w:r>
      <w:r w:rsidR="000B51F3" w:rsidRPr="00843DF5">
        <w:rPr>
          <w:rFonts w:ascii="Times New Roman" w:eastAsia="Times New Roman" w:hAnsi="Times New Roman" w:cs="Times New Roman"/>
          <w:i/>
          <w:color w:val="000000" w:themeColor="text1"/>
          <w:sz w:val="24"/>
          <w:szCs w:val="24"/>
        </w:rPr>
        <w:t xml:space="preserve"> </w:t>
      </w:r>
      <w:r w:rsidRPr="00843DF5">
        <w:rPr>
          <w:rFonts w:ascii="Times New Roman" w:eastAsia="Times New Roman" w:hAnsi="Times New Roman" w:cs="Times New Roman"/>
          <w:color w:val="000000" w:themeColor="text1"/>
          <w:sz w:val="24"/>
          <w:szCs w:val="24"/>
        </w:rPr>
        <w:t>2022)</w:t>
      </w:r>
    </w:p>
    <w:p w14:paraId="1C215957" w14:textId="77777777" w:rsidR="00B71997" w:rsidRPr="00843DF5" w:rsidRDefault="00C45792" w:rsidP="0049271F">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From the above figure, the digitalised model of the retail industry has been identified, which has mainly focused on three steps, including value creation, value delivery, and value capture, which has been expected to increase the performances of retail organisations. </w:t>
      </w:r>
    </w:p>
    <w:p w14:paraId="466D2C28" w14:textId="77777777" w:rsidR="00B71997" w:rsidRPr="00843DF5" w:rsidRDefault="00C45792" w:rsidP="001A7177">
      <w:pPr>
        <w:pStyle w:val="Heading2"/>
      </w:pPr>
      <w:bookmarkStart w:id="14" w:name="_Toc147153002"/>
      <w:r w:rsidRPr="00843DF5">
        <w:lastRenderedPageBreak/>
        <w:t>1.7 Research Structure</w:t>
      </w:r>
      <w:bookmarkEnd w:id="14"/>
    </w:p>
    <w:p w14:paraId="6543D44B" w14:textId="77777777" w:rsidR="00B84DBB" w:rsidRPr="00843DF5" w:rsidRDefault="00B84DBB" w:rsidP="0049271F">
      <w:pPr>
        <w:pStyle w:val="Normal1"/>
        <w:spacing w:line="360" w:lineRule="auto"/>
        <w:rPr>
          <w:color w:val="000000" w:themeColor="text1"/>
        </w:rPr>
      </w:pPr>
      <w:r w:rsidRPr="00843DF5">
        <w:rPr>
          <w:rFonts w:ascii="Times New Roman" w:eastAsia="Times New Roman" w:hAnsi="Times New Roman" w:cs="Times New Roman"/>
          <w:noProof/>
          <w:color w:val="000000" w:themeColor="text1"/>
          <w:sz w:val="24"/>
          <w:szCs w:val="24"/>
          <w:lang w:val="en-IN" w:eastAsia="en-IN"/>
        </w:rPr>
        <w:drawing>
          <wp:inline distT="0" distB="0" distL="0" distR="0" wp14:anchorId="40BECE08" wp14:editId="72F2CD76">
            <wp:extent cx="5486400" cy="2962275"/>
            <wp:effectExtent l="95250" t="57150" r="95250" b="104775"/>
            <wp:docPr id="1422469590" name="Diagram 142246959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7634324F" w14:textId="77777777" w:rsidR="00B84DBB" w:rsidRPr="00843DF5" w:rsidRDefault="00B84DBB" w:rsidP="0049271F">
      <w:pPr>
        <w:pStyle w:val="Heading5"/>
      </w:pPr>
      <w:bookmarkStart w:id="15" w:name="_Toc142762096"/>
      <w:bookmarkStart w:id="16" w:name="_Toc147152320"/>
      <w:r w:rsidRPr="00843DF5">
        <w:t>Figure 1.7: Research Structure</w:t>
      </w:r>
      <w:bookmarkEnd w:id="15"/>
      <w:bookmarkEnd w:id="16"/>
    </w:p>
    <w:p w14:paraId="4B7B0493" w14:textId="77777777" w:rsidR="00B71997" w:rsidRPr="00843DF5" w:rsidRDefault="00B84DBB" w:rsidP="0049271F">
      <w:pPr>
        <w:spacing w:line="360" w:lineRule="auto"/>
        <w:jc w:val="center"/>
        <w:rPr>
          <w:rFonts w:ascii="Times New Roman" w:hAnsi="Times New Roman" w:cs="Times New Roman"/>
          <w:color w:val="000000" w:themeColor="text1"/>
          <w:sz w:val="24"/>
        </w:rPr>
      </w:pPr>
      <w:r w:rsidRPr="00843DF5">
        <w:rPr>
          <w:rFonts w:ascii="Times New Roman" w:hAnsi="Times New Roman" w:cs="Times New Roman"/>
          <w:color w:val="000000" w:themeColor="text1"/>
          <w:sz w:val="24"/>
        </w:rPr>
        <w:t>(Source: Self-created)</w:t>
      </w:r>
    </w:p>
    <w:p w14:paraId="496B4941" w14:textId="77777777" w:rsidR="00B71997" w:rsidRPr="00843DF5" w:rsidRDefault="00C45792" w:rsidP="001A7177">
      <w:pPr>
        <w:pStyle w:val="Heading2"/>
      </w:pPr>
      <w:bookmarkStart w:id="17" w:name="_Toc147153003"/>
      <w:r w:rsidRPr="00843DF5">
        <w:t>1.8 Chapter Summary</w:t>
      </w:r>
      <w:bookmarkEnd w:id="17"/>
    </w:p>
    <w:p w14:paraId="33E611E3" w14:textId="77777777" w:rsidR="00B71997" w:rsidRPr="00843DF5" w:rsidRDefault="00C45792" w:rsidP="0049271F">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It can be summarized that the UK retail sector has identified a steep growth of 33% in sales after 2019-20 for digital transformation in this sector. Further, this research has been significant for demonstrating the relationship between UK retail industry performance increment and digital transformation. </w:t>
      </w:r>
      <w:r w:rsidR="00860ED6" w:rsidRPr="00843DF5">
        <w:rPr>
          <w:rFonts w:ascii="Times New Roman" w:eastAsia="Times New Roman" w:hAnsi="Times New Roman" w:cs="Times New Roman"/>
          <w:color w:val="000000" w:themeColor="text1"/>
          <w:sz w:val="24"/>
          <w:szCs w:val="24"/>
        </w:rPr>
        <w:t>“Digital transformation” is positively related to the business's better performance in UK retail sector. In this case, customer satisfaction is positively related to the customer experience in the business sector development.</w:t>
      </w:r>
    </w:p>
    <w:p w14:paraId="1C49120D" w14:textId="77777777" w:rsidR="00B71997" w:rsidRPr="00843DF5" w:rsidRDefault="00B71997" w:rsidP="0049271F">
      <w:pPr>
        <w:pStyle w:val="Normal1"/>
        <w:spacing w:line="360" w:lineRule="auto"/>
        <w:jc w:val="both"/>
        <w:rPr>
          <w:rFonts w:ascii="Times New Roman" w:eastAsia="Times New Roman" w:hAnsi="Times New Roman" w:cs="Times New Roman"/>
          <w:b/>
          <w:color w:val="000000" w:themeColor="text1"/>
          <w:sz w:val="24"/>
          <w:szCs w:val="24"/>
        </w:rPr>
      </w:pPr>
    </w:p>
    <w:p w14:paraId="3A46355E" w14:textId="77777777" w:rsidR="00B71997" w:rsidRPr="00843DF5" w:rsidRDefault="00C45792" w:rsidP="0049271F">
      <w:pPr>
        <w:pStyle w:val="Normal1"/>
        <w:spacing w:line="360" w:lineRule="auto"/>
        <w:jc w:val="both"/>
        <w:rPr>
          <w:rFonts w:ascii="Times New Roman" w:eastAsia="Times New Roman" w:hAnsi="Times New Roman" w:cs="Times New Roman"/>
          <w:b/>
          <w:color w:val="000000" w:themeColor="text1"/>
          <w:sz w:val="24"/>
          <w:szCs w:val="24"/>
        </w:rPr>
      </w:pPr>
      <w:r w:rsidRPr="00843DF5">
        <w:rPr>
          <w:color w:val="000000" w:themeColor="text1"/>
        </w:rPr>
        <w:br w:type="page"/>
      </w:r>
    </w:p>
    <w:p w14:paraId="327A3D47" w14:textId="77777777" w:rsidR="00B71997" w:rsidRPr="00843DF5" w:rsidRDefault="00C45792" w:rsidP="0049271F">
      <w:pPr>
        <w:pStyle w:val="Heading1"/>
        <w:rPr>
          <w:color w:val="000000" w:themeColor="text1"/>
        </w:rPr>
      </w:pPr>
      <w:bookmarkStart w:id="18" w:name="_Toc147153004"/>
      <w:r w:rsidRPr="00843DF5">
        <w:rPr>
          <w:color w:val="000000" w:themeColor="text1"/>
        </w:rPr>
        <w:lastRenderedPageBreak/>
        <w:t>Chapter 2: Literature Review</w:t>
      </w:r>
      <w:bookmarkEnd w:id="18"/>
    </w:p>
    <w:p w14:paraId="168D9660" w14:textId="77777777" w:rsidR="00B71997" w:rsidRPr="00843DF5" w:rsidRDefault="00C45792" w:rsidP="001A7177">
      <w:pPr>
        <w:pStyle w:val="Heading2"/>
      </w:pPr>
      <w:bookmarkStart w:id="19" w:name="_Toc147153005"/>
      <w:r w:rsidRPr="00843DF5">
        <w:t>2.1 Introduction</w:t>
      </w:r>
      <w:bookmarkEnd w:id="19"/>
    </w:p>
    <w:p w14:paraId="50CEA296" w14:textId="77777777" w:rsidR="00B71997" w:rsidRPr="00843DF5" w:rsidRDefault="00607799" w:rsidP="0049271F">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Digital transformation within the business structure has been a most prominent and effective tool in terms of </w:t>
      </w:r>
      <w:r w:rsidR="00EA0F0A" w:rsidRPr="00843DF5">
        <w:rPr>
          <w:rFonts w:ascii="Times New Roman" w:eastAsia="Times New Roman" w:hAnsi="Times New Roman" w:cs="Times New Roman"/>
          <w:color w:val="000000" w:themeColor="text1"/>
          <w:sz w:val="24"/>
          <w:szCs w:val="24"/>
        </w:rPr>
        <w:t>analysing</w:t>
      </w:r>
      <w:r w:rsidRPr="00843DF5">
        <w:rPr>
          <w:rFonts w:ascii="Times New Roman" w:eastAsia="Times New Roman" w:hAnsi="Times New Roman" w:cs="Times New Roman"/>
          <w:color w:val="000000" w:themeColor="text1"/>
          <w:sz w:val="24"/>
          <w:szCs w:val="24"/>
        </w:rPr>
        <w:t xml:space="preserve"> as well as developing the overall sales and the functional operations of the firm in the market economy. The primary purpose of reviewing the literature is to collect information about the digital transformation impacts on the retail business performance and UK retail sector digitisation concept. Further, this chapter has mentioned the challenges and critical influence of addressing digital transformation in the retail sector of the UK. Additionally, this research dresses the gap in previous literature to address the research question and to provide practical insights. </w:t>
      </w:r>
      <w:r w:rsidR="008B5A47" w:rsidRPr="00843DF5">
        <w:rPr>
          <w:rFonts w:ascii="Times New Roman" w:eastAsia="Times New Roman" w:hAnsi="Times New Roman" w:cs="Times New Roman"/>
          <w:color w:val="000000" w:themeColor="text1"/>
          <w:sz w:val="24"/>
          <w:szCs w:val="24"/>
        </w:rPr>
        <w:t>In addition, the research is concerned with the application and interpretation of the main aspects of indicating the main aspects of applying digital transformation aspects and its implications within the organizational network of the UK retail outlets for incremental as well as in the development of the performance of the corporation.</w:t>
      </w:r>
    </w:p>
    <w:p w14:paraId="224039CC" w14:textId="77777777" w:rsidR="00B71997" w:rsidRPr="00843DF5" w:rsidRDefault="00C45792" w:rsidP="001A7177">
      <w:pPr>
        <w:pStyle w:val="Heading2"/>
      </w:pPr>
      <w:bookmarkStart w:id="20" w:name="_Toc147153006"/>
      <w:r w:rsidRPr="00843DF5">
        <w:t>2.2 Impact of Digital Transformation on UK retail Businesses and their Performances</w:t>
      </w:r>
      <w:bookmarkEnd w:id="20"/>
    </w:p>
    <w:p w14:paraId="14F610C4" w14:textId="77777777" w:rsidR="00B71997" w:rsidRPr="00843DF5" w:rsidRDefault="00C45792" w:rsidP="0049271F">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Digital transformation is increasing the business performance of the UK retail industry, as in the last few years, organisations have increased their sales through the use of digital technologies. </w:t>
      </w:r>
      <w:r w:rsidR="00F965A1" w:rsidRPr="00843DF5">
        <w:rPr>
          <w:rFonts w:ascii="Times New Roman" w:hAnsi="Times New Roman" w:cs="Times New Roman"/>
          <w:color w:val="000000" w:themeColor="text1"/>
          <w:sz w:val="24"/>
          <w:szCs w:val="24"/>
        </w:rPr>
        <w:t>Gupta</w:t>
      </w:r>
      <w:r w:rsidR="000B51F3" w:rsidRPr="00843DF5">
        <w:rPr>
          <w:rFonts w:ascii="Times New Roman" w:hAnsi="Times New Roman" w:cs="Times New Roman"/>
          <w:color w:val="000000" w:themeColor="text1"/>
          <w:sz w:val="24"/>
          <w:szCs w:val="24"/>
        </w:rPr>
        <w:t xml:space="preserve"> </w:t>
      </w:r>
      <w:r w:rsidR="00F965A1" w:rsidRPr="00843DF5">
        <w:rPr>
          <w:rFonts w:ascii="Times New Roman" w:eastAsia="Times New Roman" w:hAnsi="Times New Roman" w:cs="Times New Roman"/>
          <w:i/>
          <w:color w:val="000000" w:themeColor="text1"/>
          <w:sz w:val="24"/>
          <w:szCs w:val="24"/>
        </w:rPr>
        <w:t xml:space="preserve">et al. </w:t>
      </w:r>
      <w:r w:rsidR="00F965A1" w:rsidRPr="00843DF5">
        <w:rPr>
          <w:rFonts w:ascii="Times New Roman" w:eastAsia="Times New Roman" w:hAnsi="Times New Roman" w:cs="Times New Roman"/>
          <w:color w:val="000000" w:themeColor="text1"/>
          <w:sz w:val="24"/>
          <w:szCs w:val="24"/>
        </w:rPr>
        <w:t>(2020</w:t>
      </w:r>
      <w:r w:rsidRPr="00843DF5">
        <w:rPr>
          <w:rFonts w:ascii="Times New Roman" w:eastAsia="Times New Roman" w:hAnsi="Times New Roman" w:cs="Times New Roman"/>
          <w:color w:val="000000" w:themeColor="text1"/>
          <w:sz w:val="24"/>
          <w:szCs w:val="24"/>
        </w:rPr>
        <w:t xml:space="preserve">) observed that digital transformation has increased stakeholder engagement in business, resulting in enhanced business performance. </w:t>
      </w:r>
      <w:r w:rsidR="00A56626" w:rsidRPr="00843DF5">
        <w:rPr>
          <w:rFonts w:ascii="Times New Roman" w:eastAsia="Times New Roman" w:hAnsi="Times New Roman" w:cs="Times New Roman"/>
          <w:color w:val="000000" w:themeColor="text1"/>
          <w:sz w:val="24"/>
          <w:szCs w:val="24"/>
        </w:rPr>
        <w:t xml:space="preserve">On the other hand, considering the development of the major aspects and the role of the business corporation in the retail market of the UK business, it can be stated it has helped in the formation swell in the development of the value creation aspects, strategic aspects with the business. </w:t>
      </w:r>
      <w:r w:rsidRPr="00843DF5">
        <w:rPr>
          <w:rFonts w:ascii="Times New Roman" w:eastAsia="Times New Roman" w:hAnsi="Times New Roman" w:cs="Times New Roman"/>
          <w:color w:val="000000" w:themeColor="text1"/>
          <w:sz w:val="24"/>
          <w:szCs w:val="24"/>
        </w:rPr>
        <w:t xml:space="preserve">Companies have been trying to adopt the technologies in recent years mainly to boost their commissions. </w:t>
      </w:r>
      <w:r w:rsidR="00F965A1" w:rsidRPr="00843DF5">
        <w:rPr>
          <w:rFonts w:ascii="Times New Roman" w:hAnsi="Times New Roman" w:cs="Times New Roman"/>
          <w:color w:val="000000" w:themeColor="text1"/>
          <w:sz w:val="24"/>
          <w:szCs w:val="24"/>
        </w:rPr>
        <w:t>Gupta</w:t>
      </w:r>
      <w:r w:rsidR="00F965A1" w:rsidRPr="00843DF5">
        <w:rPr>
          <w:rFonts w:ascii="Times New Roman" w:eastAsia="Times New Roman" w:hAnsi="Times New Roman" w:cs="Times New Roman"/>
          <w:color w:val="000000" w:themeColor="text1"/>
          <w:sz w:val="24"/>
          <w:szCs w:val="24"/>
        </w:rPr>
        <w:t xml:space="preserve"> </w:t>
      </w:r>
      <w:r w:rsidR="00F965A1" w:rsidRPr="00843DF5">
        <w:rPr>
          <w:rFonts w:ascii="Times New Roman" w:eastAsia="Times New Roman" w:hAnsi="Times New Roman" w:cs="Times New Roman"/>
          <w:i/>
          <w:color w:val="000000" w:themeColor="text1"/>
          <w:sz w:val="24"/>
          <w:szCs w:val="24"/>
        </w:rPr>
        <w:t xml:space="preserve">et al. </w:t>
      </w:r>
      <w:r w:rsidR="00F965A1" w:rsidRPr="00843DF5">
        <w:rPr>
          <w:rFonts w:ascii="Times New Roman" w:eastAsia="Times New Roman" w:hAnsi="Times New Roman" w:cs="Times New Roman"/>
          <w:color w:val="000000" w:themeColor="text1"/>
          <w:sz w:val="24"/>
          <w:szCs w:val="24"/>
        </w:rPr>
        <w:t xml:space="preserve">(2020) </w:t>
      </w:r>
      <w:r w:rsidRPr="00843DF5">
        <w:rPr>
          <w:rFonts w:ascii="Times New Roman" w:eastAsia="Times New Roman" w:hAnsi="Times New Roman" w:cs="Times New Roman"/>
          <w:color w:val="000000" w:themeColor="text1"/>
          <w:sz w:val="24"/>
          <w:szCs w:val="24"/>
        </w:rPr>
        <w:t>hardly mentioned the digital transformation adaptation strategies for the organisations; only they focus on the business performance-related data. Nguyen</w:t>
      </w:r>
      <w:r w:rsidR="000B51F3" w:rsidRPr="00843DF5">
        <w:rPr>
          <w:rFonts w:ascii="Times New Roman" w:eastAsia="Times New Roman" w:hAnsi="Times New Roman" w:cs="Times New Roman"/>
          <w:color w:val="000000" w:themeColor="text1"/>
          <w:sz w:val="24"/>
          <w:szCs w:val="24"/>
        </w:rPr>
        <w:t xml:space="preserve"> </w:t>
      </w:r>
      <w:r w:rsidR="00125082" w:rsidRPr="00843DF5">
        <w:rPr>
          <w:rFonts w:ascii="Times New Roman" w:eastAsia="Times New Roman" w:hAnsi="Times New Roman" w:cs="Times New Roman"/>
          <w:i/>
          <w:color w:val="000000" w:themeColor="text1"/>
          <w:sz w:val="24"/>
          <w:szCs w:val="24"/>
        </w:rPr>
        <w:t>et al.</w:t>
      </w:r>
      <w:r w:rsidRPr="00843DF5">
        <w:rPr>
          <w:rFonts w:ascii="Times New Roman" w:eastAsia="Times New Roman" w:hAnsi="Times New Roman" w:cs="Times New Roman"/>
          <w:color w:val="000000" w:themeColor="text1"/>
          <w:sz w:val="24"/>
          <w:szCs w:val="24"/>
        </w:rPr>
        <w:t xml:space="preserve"> (2022) observed that after digital transformation, the retail industry has shifted its operation from traditional retailing.</w:t>
      </w:r>
      <w:r w:rsidR="00454F68" w:rsidRPr="00843DF5">
        <w:rPr>
          <w:rFonts w:ascii="Times New Roman" w:eastAsia="Times New Roman" w:hAnsi="Times New Roman" w:cs="Times New Roman"/>
          <w:color w:val="000000" w:themeColor="text1"/>
          <w:sz w:val="24"/>
          <w:szCs w:val="24"/>
        </w:rPr>
        <w:t xml:space="preserve"> In addition, ascertaining the other main aspects of the application of digital transformation within the retail outlets </w:t>
      </w:r>
      <w:r w:rsidR="001C79CB" w:rsidRPr="00843DF5">
        <w:rPr>
          <w:rFonts w:ascii="Times New Roman" w:eastAsia="Times New Roman" w:hAnsi="Times New Roman" w:cs="Times New Roman"/>
          <w:color w:val="000000" w:themeColor="text1"/>
          <w:sz w:val="24"/>
          <w:szCs w:val="24"/>
        </w:rPr>
        <w:t>is</w:t>
      </w:r>
      <w:r w:rsidR="00C4512B" w:rsidRPr="00843DF5">
        <w:rPr>
          <w:rFonts w:ascii="Times New Roman" w:eastAsia="Times New Roman" w:hAnsi="Times New Roman" w:cs="Times New Roman"/>
          <w:color w:val="000000" w:themeColor="text1"/>
          <w:sz w:val="24"/>
          <w:szCs w:val="24"/>
        </w:rPr>
        <w:t xml:space="preserve"> essential</w:t>
      </w:r>
      <w:r w:rsidR="00454F68" w:rsidRPr="00843DF5">
        <w:rPr>
          <w:rFonts w:ascii="Times New Roman" w:eastAsia="Times New Roman" w:hAnsi="Times New Roman" w:cs="Times New Roman"/>
          <w:color w:val="000000" w:themeColor="text1"/>
          <w:sz w:val="24"/>
          <w:szCs w:val="24"/>
        </w:rPr>
        <w:t xml:space="preserve">. </w:t>
      </w:r>
      <w:r w:rsidR="00C62297" w:rsidRPr="00843DF5">
        <w:rPr>
          <w:rFonts w:ascii="Times New Roman" w:eastAsia="Times New Roman" w:hAnsi="Times New Roman" w:cs="Times New Roman"/>
          <w:color w:val="000000" w:themeColor="text1"/>
          <w:sz w:val="24"/>
          <w:szCs w:val="24"/>
        </w:rPr>
        <w:t xml:space="preserve">Kraus </w:t>
      </w:r>
      <w:r w:rsidR="00125082" w:rsidRPr="00843DF5">
        <w:rPr>
          <w:rFonts w:ascii="Times New Roman" w:eastAsia="Times New Roman" w:hAnsi="Times New Roman" w:cs="Times New Roman"/>
          <w:i/>
          <w:iCs/>
          <w:color w:val="000000" w:themeColor="text1"/>
          <w:sz w:val="24"/>
          <w:szCs w:val="24"/>
        </w:rPr>
        <w:t>et al.</w:t>
      </w:r>
      <w:r w:rsidR="00C62297" w:rsidRPr="00843DF5">
        <w:rPr>
          <w:rFonts w:ascii="Times New Roman" w:eastAsia="Times New Roman" w:hAnsi="Times New Roman" w:cs="Times New Roman"/>
          <w:color w:val="000000" w:themeColor="text1"/>
          <w:sz w:val="24"/>
          <w:szCs w:val="24"/>
        </w:rPr>
        <w:t xml:space="preserve"> (2021) has discussed about the digital transformation contribution in retail business, to </w:t>
      </w:r>
      <w:r w:rsidR="0020799C" w:rsidRPr="00843DF5">
        <w:rPr>
          <w:rFonts w:ascii="Times New Roman" w:eastAsia="Times New Roman" w:hAnsi="Times New Roman" w:cs="Times New Roman"/>
          <w:color w:val="000000" w:themeColor="text1"/>
          <w:sz w:val="24"/>
          <w:szCs w:val="24"/>
        </w:rPr>
        <w:t>maximise</w:t>
      </w:r>
      <w:r w:rsidR="00C62297" w:rsidRPr="00843DF5">
        <w:rPr>
          <w:rFonts w:ascii="Times New Roman" w:eastAsia="Times New Roman" w:hAnsi="Times New Roman" w:cs="Times New Roman"/>
          <w:color w:val="000000" w:themeColor="text1"/>
          <w:sz w:val="24"/>
          <w:szCs w:val="24"/>
        </w:rPr>
        <w:t xml:space="preserve"> productivity improvements, and reduction of excessive cost of </w:t>
      </w:r>
      <w:r w:rsidR="00C62297" w:rsidRPr="00843DF5">
        <w:rPr>
          <w:rFonts w:ascii="Times New Roman" w:eastAsia="Times New Roman" w:hAnsi="Times New Roman" w:cs="Times New Roman"/>
          <w:color w:val="000000" w:themeColor="text1"/>
          <w:sz w:val="24"/>
          <w:szCs w:val="24"/>
        </w:rPr>
        <w:lastRenderedPageBreak/>
        <w:t>operations. Daniels and Jokonya (2020) observed that the retail industry fails to adopt the digital transformation appropriately due to low financial capacity in its organisation process.</w:t>
      </w:r>
    </w:p>
    <w:p w14:paraId="3EEDF7E2" w14:textId="77777777" w:rsidR="00B71997" w:rsidRPr="00843DF5" w:rsidRDefault="00C45792" w:rsidP="0049271F">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Further, the retail sales </w:t>
      </w:r>
      <w:r w:rsidR="0044158A" w:rsidRPr="00843DF5">
        <w:rPr>
          <w:rFonts w:ascii="Times New Roman" w:eastAsia="Times New Roman" w:hAnsi="Times New Roman" w:cs="Times New Roman"/>
          <w:color w:val="000000" w:themeColor="text1"/>
          <w:sz w:val="24"/>
          <w:szCs w:val="24"/>
        </w:rPr>
        <w:t xml:space="preserve">volume </w:t>
      </w:r>
      <w:r w:rsidRPr="00843DF5">
        <w:rPr>
          <w:rFonts w:ascii="Times New Roman" w:eastAsia="Times New Roman" w:hAnsi="Times New Roman" w:cs="Times New Roman"/>
          <w:color w:val="000000" w:themeColor="text1"/>
          <w:sz w:val="24"/>
          <w:szCs w:val="24"/>
        </w:rPr>
        <w:t xml:space="preserve">percentage </w:t>
      </w:r>
      <w:r w:rsidR="0044158A" w:rsidRPr="00843DF5">
        <w:rPr>
          <w:rFonts w:ascii="Times New Roman" w:eastAsia="Times New Roman" w:hAnsi="Times New Roman" w:cs="Times New Roman"/>
          <w:color w:val="000000" w:themeColor="text1"/>
          <w:sz w:val="24"/>
          <w:szCs w:val="24"/>
        </w:rPr>
        <w:t xml:space="preserve">has </w:t>
      </w:r>
      <w:r w:rsidRPr="00843DF5">
        <w:rPr>
          <w:rFonts w:ascii="Times New Roman" w:eastAsia="Times New Roman" w:hAnsi="Times New Roman" w:cs="Times New Roman"/>
          <w:color w:val="000000" w:themeColor="text1"/>
          <w:sz w:val="24"/>
          <w:szCs w:val="24"/>
        </w:rPr>
        <w:t>increased</w:t>
      </w:r>
      <w:r w:rsidR="0044158A" w:rsidRPr="00843DF5">
        <w:rPr>
          <w:rFonts w:ascii="Times New Roman" w:eastAsia="Times New Roman" w:hAnsi="Times New Roman" w:cs="Times New Roman"/>
          <w:color w:val="000000" w:themeColor="text1"/>
          <w:sz w:val="24"/>
          <w:szCs w:val="24"/>
        </w:rPr>
        <w:t xml:space="preserve"> by 5.5% in the online r</w:t>
      </w:r>
      <w:r w:rsidRPr="00843DF5">
        <w:rPr>
          <w:rFonts w:ascii="Times New Roman" w:eastAsia="Times New Roman" w:hAnsi="Times New Roman" w:cs="Times New Roman"/>
          <w:color w:val="000000" w:themeColor="text1"/>
          <w:sz w:val="24"/>
          <w:szCs w:val="24"/>
        </w:rPr>
        <w:t xml:space="preserve">etailing process in 2020, which indicates improvement in the future. As observed by </w:t>
      </w:r>
      <w:proofErr w:type="spellStart"/>
      <w:r w:rsidRPr="00843DF5">
        <w:rPr>
          <w:rFonts w:ascii="Times New Roman" w:eastAsia="Times New Roman" w:hAnsi="Times New Roman" w:cs="Times New Roman"/>
          <w:color w:val="000000" w:themeColor="text1"/>
          <w:sz w:val="24"/>
          <w:szCs w:val="24"/>
        </w:rPr>
        <w:t>Stroumpoulis</w:t>
      </w:r>
      <w:proofErr w:type="spellEnd"/>
      <w:r w:rsidRPr="00843DF5">
        <w:rPr>
          <w:rFonts w:ascii="Times New Roman" w:eastAsia="Times New Roman" w:hAnsi="Times New Roman" w:cs="Times New Roman"/>
          <w:color w:val="000000" w:themeColor="text1"/>
          <w:sz w:val="24"/>
          <w:szCs w:val="24"/>
        </w:rPr>
        <w:t xml:space="preserve"> and </w:t>
      </w:r>
      <w:proofErr w:type="spellStart"/>
      <w:r w:rsidRPr="00843DF5">
        <w:rPr>
          <w:rFonts w:ascii="Times New Roman" w:eastAsia="Times New Roman" w:hAnsi="Times New Roman" w:cs="Times New Roman"/>
          <w:color w:val="000000" w:themeColor="text1"/>
          <w:sz w:val="24"/>
          <w:szCs w:val="24"/>
        </w:rPr>
        <w:t>Kopanaki</w:t>
      </w:r>
      <w:proofErr w:type="spellEnd"/>
      <w:r w:rsidRPr="00843DF5">
        <w:rPr>
          <w:rFonts w:ascii="Times New Roman" w:eastAsia="Times New Roman" w:hAnsi="Times New Roman" w:cs="Times New Roman"/>
          <w:color w:val="000000" w:themeColor="text1"/>
          <w:sz w:val="24"/>
          <w:szCs w:val="24"/>
        </w:rPr>
        <w:t xml:space="preserve"> (2022), after</w:t>
      </w:r>
      <w:r w:rsidRPr="00843DF5">
        <w:rPr>
          <w:rFonts w:ascii="Times New Roman" w:eastAsia="Times New Roman" w:hAnsi="Times New Roman" w:cs="Times New Roman"/>
          <w:b/>
          <w:i/>
          <w:color w:val="000000" w:themeColor="text1"/>
          <w:sz w:val="24"/>
          <w:szCs w:val="24"/>
        </w:rPr>
        <w:t xml:space="preserve"> Digital transformation</w:t>
      </w:r>
      <w:r w:rsidRPr="00843DF5">
        <w:rPr>
          <w:rFonts w:ascii="Times New Roman" w:eastAsia="Times New Roman" w:hAnsi="Times New Roman" w:cs="Times New Roman"/>
          <w:color w:val="000000" w:themeColor="text1"/>
          <w:sz w:val="24"/>
          <w:szCs w:val="24"/>
        </w:rPr>
        <w:t xml:space="preserve"> (DT), retail business has increased their potential to transform the traditional supply chain into a bright digitised supply chain, which increased business operational performances. </w:t>
      </w:r>
      <w:r w:rsidR="00885830" w:rsidRPr="00843DF5">
        <w:rPr>
          <w:rFonts w:ascii="Times New Roman" w:eastAsia="Times New Roman" w:hAnsi="Times New Roman" w:cs="Times New Roman"/>
          <w:color w:val="000000" w:themeColor="text1"/>
          <w:sz w:val="24"/>
          <w:szCs w:val="24"/>
        </w:rPr>
        <w:t xml:space="preserve">Further, application in the development of digital transformation within the market economy is integral in shaping as well as in eradicating several new technologies in relocation to advancement and in the development of several aspects within the business economy. </w:t>
      </w:r>
      <w:r w:rsidRPr="00843DF5">
        <w:rPr>
          <w:rFonts w:ascii="Times New Roman" w:eastAsia="Times New Roman" w:hAnsi="Times New Roman" w:cs="Times New Roman"/>
          <w:color w:val="000000" w:themeColor="text1"/>
          <w:sz w:val="24"/>
          <w:szCs w:val="24"/>
        </w:rPr>
        <w:t xml:space="preserve">In addition, DT has significantly improved the decision-making of the retail organisation.  </w:t>
      </w:r>
    </w:p>
    <w:p w14:paraId="4A4B7A49" w14:textId="77777777" w:rsidR="00B71997" w:rsidRPr="00843DF5" w:rsidRDefault="00C45792" w:rsidP="0049271F">
      <w:pPr>
        <w:pStyle w:val="Normal1"/>
        <w:spacing w:line="360" w:lineRule="auto"/>
        <w:jc w:val="center"/>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67C12FC9" wp14:editId="79531F09">
            <wp:extent cx="5648325" cy="4048125"/>
            <wp:effectExtent l="25400" t="25400" r="25400" b="25400"/>
            <wp:docPr id="4" name="image6.png"/>
            <wp:cNvGraphicFramePr/>
            <a:graphic xmlns:a="http://schemas.openxmlformats.org/drawingml/2006/main">
              <a:graphicData uri="http://schemas.openxmlformats.org/drawingml/2006/picture">
                <pic:pic xmlns:pic="http://schemas.openxmlformats.org/drawingml/2006/picture">
                  <pic:nvPicPr>
                    <pic:cNvPr id="4" name="image6.png"/>
                    <pic:cNvPicPr/>
                  </pic:nvPicPr>
                  <pic:blipFill>
                    <a:blip r:embed="rId22"/>
                    <a:stretch>
                      <a:fillRect/>
                    </a:stretch>
                  </pic:blipFill>
                  <pic:spPr>
                    <a:xfrm>
                      <a:off x="0" y="0"/>
                      <a:ext cx="5648325" cy="4048125"/>
                    </a:xfrm>
                    <a:prstGeom prst="rect">
                      <a:avLst/>
                    </a:prstGeom>
                    <a:ln w="25400">
                      <a:solidFill>
                        <a:srgbClr val="000000"/>
                      </a:solidFill>
                      <a:prstDash val="solid"/>
                    </a:ln>
                  </pic:spPr>
                </pic:pic>
              </a:graphicData>
            </a:graphic>
          </wp:inline>
        </w:drawing>
      </w:r>
    </w:p>
    <w:p w14:paraId="4C9F0C8C" w14:textId="77777777" w:rsidR="00B71997" w:rsidRPr="00843DF5" w:rsidRDefault="00C45792" w:rsidP="0049271F">
      <w:pPr>
        <w:pStyle w:val="Heading5"/>
      </w:pPr>
      <w:bookmarkStart w:id="21" w:name="_Toc147152321"/>
      <w:r w:rsidRPr="00843DF5">
        <w:t>Figure 2.2: Conceptual model of Digital transformation in the retail industry</w:t>
      </w:r>
      <w:bookmarkEnd w:id="21"/>
    </w:p>
    <w:p w14:paraId="0CB14263" w14:textId="77777777" w:rsidR="00B71997" w:rsidRPr="00843DF5" w:rsidRDefault="00C45792" w:rsidP="0049271F">
      <w:pPr>
        <w:pStyle w:val="Normal1"/>
        <w:spacing w:line="360" w:lineRule="auto"/>
        <w:jc w:val="center"/>
        <w:rPr>
          <w:rFonts w:ascii="Times New Roman" w:eastAsia="Times New Roman" w:hAnsi="Times New Roman" w:cs="Times New Roman"/>
          <w:b/>
          <w:color w:val="000000" w:themeColor="text1"/>
          <w:sz w:val="24"/>
          <w:szCs w:val="24"/>
        </w:rPr>
      </w:pPr>
      <w:r w:rsidRPr="00843DF5">
        <w:rPr>
          <w:rFonts w:ascii="Times New Roman" w:eastAsia="Times New Roman" w:hAnsi="Times New Roman" w:cs="Times New Roman"/>
          <w:color w:val="000000" w:themeColor="text1"/>
          <w:sz w:val="24"/>
          <w:szCs w:val="24"/>
        </w:rPr>
        <w:t>(Source: Sarpong</w:t>
      </w:r>
      <w:r w:rsidR="000B51F3" w:rsidRPr="00843DF5">
        <w:rPr>
          <w:rFonts w:ascii="Times New Roman" w:eastAsia="Times New Roman" w:hAnsi="Times New Roman" w:cs="Times New Roman"/>
          <w:color w:val="000000" w:themeColor="text1"/>
          <w:sz w:val="24"/>
          <w:szCs w:val="24"/>
        </w:rPr>
        <w:t xml:space="preserve"> </w:t>
      </w:r>
      <w:r w:rsidR="00125082" w:rsidRPr="00843DF5">
        <w:rPr>
          <w:rFonts w:ascii="Times New Roman" w:eastAsia="Times New Roman" w:hAnsi="Times New Roman" w:cs="Times New Roman"/>
          <w:i/>
          <w:color w:val="000000" w:themeColor="text1"/>
          <w:sz w:val="24"/>
          <w:szCs w:val="24"/>
        </w:rPr>
        <w:t>et al.</w:t>
      </w:r>
      <w:r w:rsidRPr="00843DF5">
        <w:rPr>
          <w:rFonts w:ascii="Times New Roman" w:eastAsia="Times New Roman" w:hAnsi="Times New Roman" w:cs="Times New Roman"/>
          <w:color w:val="000000" w:themeColor="text1"/>
          <w:sz w:val="24"/>
          <w:szCs w:val="24"/>
        </w:rPr>
        <w:t xml:space="preserve"> 2023)</w:t>
      </w:r>
    </w:p>
    <w:p w14:paraId="074C762F" w14:textId="77777777" w:rsidR="00B71997" w:rsidRPr="00843DF5" w:rsidRDefault="00C45792" w:rsidP="0049271F">
      <w:pPr>
        <w:pStyle w:val="Normal1"/>
        <w:spacing w:line="360" w:lineRule="auto"/>
        <w:jc w:val="both"/>
        <w:rPr>
          <w:rFonts w:ascii="Times New Roman" w:eastAsia="Times New Roman" w:hAnsi="Times New Roman" w:cs="Times New Roman"/>
          <w:b/>
          <w:i/>
          <w:color w:val="000000" w:themeColor="text1"/>
          <w:sz w:val="24"/>
          <w:szCs w:val="24"/>
        </w:rPr>
      </w:pPr>
      <w:r w:rsidRPr="00843DF5">
        <w:rPr>
          <w:rFonts w:ascii="Times New Roman" w:eastAsia="Times New Roman" w:hAnsi="Times New Roman" w:cs="Times New Roman"/>
          <w:color w:val="000000" w:themeColor="text1"/>
          <w:sz w:val="24"/>
          <w:szCs w:val="24"/>
        </w:rPr>
        <w:t xml:space="preserve">From the above figure, the fundamental aspects of digital transformation and its relationship with brand loyalty, fiscal performance improvement and intense engagement with the stakeholders. </w:t>
      </w:r>
      <w:r w:rsidR="00A00CE0" w:rsidRPr="00843DF5">
        <w:rPr>
          <w:rFonts w:ascii="Times New Roman" w:eastAsia="Times New Roman" w:hAnsi="Times New Roman" w:cs="Times New Roman"/>
          <w:color w:val="000000" w:themeColor="text1"/>
          <w:sz w:val="24"/>
          <w:szCs w:val="24"/>
        </w:rPr>
        <w:lastRenderedPageBreak/>
        <w:t xml:space="preserve">However, due to the application and development of digital transformation strategies within the organizational economy, it is evaluated that it led to an overall growth of </w:t>
      </w:r>
      <w:r w:rsidR="00A00CE0" w:rsidRPr="00843DF5">
        <w:rPr>
          <w:rFonts w:ascii="Times New Roman" w:eastAsia="Times New Roman" w:hAnsi="Times New Roman" w:cs="Times New Roman"/>
          <w:b/>
          <w:i/>
          <w:color w:val="000000" w:themeColor="text1"/>
          <w:sz w:val="24"/>
          <w:szCs w:val="24"/>
        </w:rPr>
        <w:t xml:space="preserve">50% in the retail sector. </w:t>
      </w:r>
      <w:r w:rsidR="00A00CE0" w:rsidRPr="00843DF5">
        <w:rPr>
          <w:rFonts w:ascii="Times New Roman" w:eastAsia="Times New Roman" w:hAnsi="Times New Roman" w:cs="Times New Roman"/>
          <w:color w:val="000000" w:themeColor="text1"/>
          <w:sz w:val="24"/>
          <w:szCs w:val="24"/>
        </w:rPr>
        <w:t>On the other hand, it also ascertained that there has also been a significant increase in the overall number of online shoppers, as it can be ascertained that the levels have increased by</w:t>
      </w:r>
      <w:r w:rsidR="00A00CE0" w:rsidRPr="00843DF5">
        <w:rPr>
          <w:rFonts w:ascii="Times New Roman" w:eastAsia="Times New Roman" w:hAnsi="Times New Roman" w:cs="Times New Roman"/>
          <w:b/>
          <w:i/>
          <w:color w:val="000000" w:themeColor="text1"/>
          <w:sz w:val="24"/>
          <w:szCs w:val="24"/>
        </w:rPr>
        <w:t xml:space="preserve"> 9.5% to reach the total level of 3.4 billion.</w:t>
      </w:r>
    </w:p>
    <w:p w14:paraId="1B5E8E9E" w14:textId="77777777" w:rsidR="00B71997" w:rsidRPr="00843DF5" w:rsidRDefault="00C45792" w:rsidP="0049271F">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However, digital transformation has created more possibilities for retail business typo growth in a short time by improving its traditional retailing strategies. According to Furr</w:t>
      </w:r>
      <w:r w:rsidR="0020799C" w:rsidRPr="00843DF5">
        <w:rPr>
          <w:rFonts w:ascii="Times New Roman" w:eastAsia="Times New Roman" w:hAnsi="Times New Roman" w:cs="Times New Roman"/>
          <w:color w:val="000000" w:themeColor="text1"/>
          <w:sz w:val="24"/>
          <w:szCs w:val="24"/>
        </w:rPr>
        <w:t xml:space="preserve"> </w:t>
      </w:r>
      <w:r w:rsidR="00125082" w:rsidRPr="00843DF5">
        <w:rPr>
          <w:rFonts w:ascii="Times New Roman" w:eastAsia="Times New Roman" w:hAnsi="Times New Roman" w:cs="Times New Roman"/>
          <w:i/>
          <w:color w:val="000000" w:themeColor="text1"/>
          <w:sz w:val="24"/>
          <w:szCs w:val="24"/>
        </w:rPr>
        <w:t>et al.</w:t>
      </w:r>
      <w:r w:rsidRPr="00843DF5">
        <w:rPr>
          <w:rFonts w:ascii="Times New Roman" w:eastAsia="Times New Roman" w:hAnsi="Times New Roman" w:cs="Times New Roman"/>
          <w:color w:val="000000" w:themeColor="text1"/>
          <w:sz w:val="24"/>
          <w:szCs w:val="24"/>
        </w:rPr>
        <w:t xml:space="preserve"> (2022), digital transformation has maximised online retail sales compared to physical retail sales. After the pandemic scenario, the retail organisation's adoption of online mode has increased, as UK’s primary retail businesses like Tesco, Sainsbury’s, and ASDA get dramatic growth in their sales after online retailing use. Reports have disclosed the top retail supermarket organisation Tesco has increased its 11% net sales, after including digitalisation in its operations. </w:t>
      </w:r>
      <w:r w:rsidR="00C37546" w:rsidRPr="00843DF5">
        <w:rPr>
          <w:rFonts w:ascii="Times New Roman" w:eastAsia="Times New Roman" w:hAnsi="Times New Roman" w:cs="Times New Roman"/>
          <w:color w:val="000000" w:themeColor="text1"/>
          <w:sz w:val="24"/>
          <w:szCs w:val="24"/>
        </w:rPr>
        <w:t xml:space="preserve">Concerning a prime example of the application of the digital transformation aspects within the market structure, it can be ascertained that it has helped the gain retail outlet, TESCO plc in terms of eradicating and in the development of the main aspect within the organization network. </w:t>
      </w:r>
      <w:r w:rsidR="00DA5FD2" w:rsidRPr="00843DF5">
        <w:rPr>
          <w:rFonts w:ascii="Times New Roman" w:eastAsia="Times New Roman" w:hAnsi="Times New Roman" w:cs="Times New Roman"/>
          <w:color w:val="000000" w:themeColor="text1"/>
          <w:sz w:val="24"/>
          <w:szCs w:val="24"/>
        </w:rPr>
        <w:t xml:space="preserve">Besides, </w:t>
      </w:r>
      <w:r w:rsidRPr="00843DF5">
        <w:rPr>
          <w:rFonts w:ascii="Times New Roman" w:eastAsia="Times New Roman" w:hAnsi="Times New Roman" w:cs="Times New Roman"/>
          <w:color w:val="000000" w:themeColor="text1"/>
          <w:sz w:val="24"/>
          <w:szCs w:val="24"/>
        </w:rPr>
        <w:t>after digital transformation in the retail sector, inventory management became smoother. Besides, Efficient Consumer Response (ECR) has increased after the DT in the retail industry, along with the increase of supply chain efficiency through the agility concept. As opined by Angelopoulos</w:t>
      </w:r>
      <w:r w:rsidR="000B51F3" w:rsidRPr="00843DF5">
        <w:rPr>
          <w:rFonts w:ascii="Times New Roman" w:eastAsia="Times New Roman" w:hAnsi="Times New Roman" w:cs="Times New Roman"/>
          <w:color w:val="000000" w:themeColor="text1"/>
          <w:sz w:val="24"/>
          <w:szCs w:val="24"/>
        </w:rPr>
        <w:t xml:space="preserve"> </w:t>
      </w:r>
      <w:r w:rsidR="00125082" w:rsidRPr="00843DF5">
        <w:rPr>
          <w:rFonts w:ascii="Times New Roman" w:eastAsia="Times New Roman" w:hAnsi="Times New Roman" w:cs="Times New Roman"/>
          <w:i/>
          <w:color w:val="000000" w:themeColor="text1"/>
          <w:sz w:val="24"/>
          <w:szCs w:val="24"/>
        </w:rPr>
        <w:t>et al.</w:t>
      </w:r>
      <w:r w:rsidRPr="00843DF5">
        <w:rPr>
          <w:rFonts w:ascii="Times New Roman" w:eastAsia="Times New Roman" w:hAnsi="Times New Roman" w:cs="Times New Roman"/>
          <w:color w:val="000000" w:themeColor="text1"/>
          <w:sz w:val="24"/>
          <w:szCs w:val="24"/>
        </w:rPr>
        <w:t xml:space="preserve"> (2023), DT use in the retail sector has been helpful in developing suitable strategies for achieving market success. </w:t>
      </w:r>
      <w:r w:rsidR="00097D8D" w:rsidRPr="00843DF5">
        <w:rPr>
          <w:rFonts w:ascii="Times New Roman" w:eastAsia="Times New Roman" w:hAnsi="Times New Roman" w:cs="Times New Roman"/>
          <w:color w:val="000000" w:themeColor="text1"/>
          <w:sz w:val="24"/>
          <w:szCs w:val="24"/>
        </w:rPr>
        <w:t>Additionally, ascertaining the other main role of the application of the digital transformation aspect within the business economy, it can be ascertained that it is integral and prominent in the process of establishing and in the development of communication and monitoring capabilities of the corporation in the market economy. Marketing analytics is concerned with customer’s purchase behaviour so that by understanding this, the organisations are able to improve their revenue levels and growth of sales.</w:t>
      </w:r>
    </w:p>
    <w:p w14:paraId="1591F6F4" w14:textId="77777777" w:rsidR="00B71997" w:rsidRPr="00843DF5" w:rsidRDefault="00C45792" w:rsidP="001A7177">
      <w:pPr>
        <w:pStyle w:val="Heading2"/>
      </w:pPr>
      <w:bookmarkStart w:id="22" w:name="_Toc147153007"/>
      <w:r w:rsidRPr="00843DF5">
        <w:t>2.</w:t>
      </w:r>
      <w:r w:rsidR="00C56911" w:rsidRPr="00843DF5">
        <w:t>3</w:t>
      </w:r>
      <w:r w:rsidRPr="00843DF5">
        <w:t xml:space="preserve"> Factors Responsible for digital transformation in UK retail sector</w:t>
      </w:r>
      <w:bookmarkEnd w:id="22"/>
    </w:p>
    <w:p w14:paraId="1BBBA0EC" w14:textId="77777777" w:rsidR="00A00CE0" w:rsidRPr="00843DF5" w:rsidRDefault="00C45792" w:rsidP="0049271F">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The retail market has faced different kinds of customer engagement issues in the past, as customer perception evaluation is quite a challenging task. In addition, customer feedback acceptance is also becoming difficult for low communication with the stakeholders. According to Sarpong</w:t>
      </w:r>
      <w:r w:rsidR="000B51F3" w:rsidRPr="00843DF5">
        <w:rPr>
          <w:rFonts w:ascii="Times New Roman" w:eastAsia="Times New Roman" w:hAnsi="Times New Roman" w:cs="Times New Roman"/>
          <w:color w:val="000000" w:themeColor="text1"/>
          <w:sz w:val="24"/>
          <w:szCs w:val="24"/>
        </w:rPr>
        <w:t xml:space="preserve"> </w:t>
      </w:r>
      <w:r w:rsidR="00125082" w:rsidRPr="00843DF5">
        <w:rPr>
          <w:rFonts w:ascii="Times New Roman" w:eastAsia="Times New Roman" w:hAnsi="Times New Roman" w:cs="Times New Roman"/>
          <w:i/>
          <w:color w:val="000000" w:themeColor="text1"/>
          <w:sz w:val="24"/>
          <w:szCs w:val="24"/>
        </w:rPr>
        <w:t>et al.</w:t>
      </w:r>
      <w:r w:rsidRPr="00843DF5">
        <w:rPr>
          <w:rFonts w:ascii="Times New Roman" w:eastAsia="Times New Roman" w:hAnsi="Times New Roman" w:cs="Times New Roman"/>
          <w:color w:val="000000" w:themeColor="text1"/>
          <w:sz w:val="24"/>
          <w:szCs w:val="24"/>
        </w:rPr>
        <w:t xml:space="preserve"> (2023), DT has the potential to improve engagement with stakeholders and positively contribute </w:t>
      </w:r>
      <w:r w:rsidRPr="00843DF5">
        <w:rPr>
          <w:rFonts w:ascii="Times New Roman" w:eastAsia="Times New Roman" w:hAnsi="Times New Roman" w:cs="Times New Roman"/>
          <w:color w:val="000000" w:themeColor="text1"/>
          <w:sz w:val="24"/>
          <w:szCs w:val="24"/>
        </w:rPr>
        <w:lastRenderedPageBreak/>
        <w:t xml:space="preserve">to loyalty towards the customers. </w:t>
      </w:r>
      <w:r w:rsidR="00A00CE0" w:rsidRPr="00843DF5">
        <w:rPr>
          <w:rFonts w:ascii="Times New Roman" w:eastAsia="Times New Roman" w:hAnsi="Times New Roman" w:cs="Times New Roman"/>
          <w:color w:val="000000" w:themeColor="text1"/>
          <w:sz w:val="24"/>
          <w:szCs w:val="24"/>
        </w:rPr>
        <w:t>In addition, concerning the advancements in the development of digital transformation in the market economy, overall advancements in the retail sector have helped in the formation as well as in the application of the digital tool aspect within the business premises of the retail outlets.</w:t>
      </w:r>
      <w:r w:rsidR="004F7189" w:rsidRPr="00843DF5">
        <w:rPr>
          <w:rFonts w:ascii="Times New Roman" w:eastAsia="Times New Roman" w:hAnsi="Times New Roman" w:cs="Times New Roman"/>
          <w:color w:val="000000" w:themeColor="text1"/>
          <w:sz w:val="24"/>
          <w:szCs w:val="24"/>
        </w:rPr>
        <w:t xml:space="preserve"> Hence, considering the aspect of developing and interpreting the major advantages of ascertaining the digital transformation within the retail sectors, it has significantly helped in providing effective services to retail consumers on major levels.</w:t>
      </w:r>
    </w:p>
    <w:p w14:paraId="08192CA5" w14:textId="77777777" w:rsidR="006467B3" w:rsidRPr="00843DF5" w:rsidRDefault="00C45792" w:rsidP="0049271F">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Presently, the UK government has promoted digital transformation in every sector to boost performance and increase the contribution of that sector to GDP. In addition, customer opinion inclusion became difficult for the UK retail organisation, as before digitalisation, they had no such space to receive feedback.</w:t>
      </w:r>
      <w:r w:rsidR="00611AF0" w:rsidRPr="00843DF5">
        <w:rPr>
          <w:rFonts w:ascii="Times New Roman" w:eastAsia="Times New Roman" w:hAnsi="Times New Roman" w:cs="Times New Roman"/>
          <w:i/>
          <w:color w:val="000000" w:themeColor="text1"/>
          <w:sz w:val="24"/>
          <w:szCs w:val="24"/>
        </w:rPr>
        <w:t xml:space="preserve"> </w:t>
      </w:r>
      <w:proofErr w:type="spellStart"/>
      <w:r w:rsidR="00611AF0" w:rsidRPr="00843DF5">
        <w:rPr>
          <w:rFonts w:ascii="Times New Roman" w:hAnsi="Times New Roman" w:cs="Times New Roman"/>
          <w:color w:val="000000" w:themeColor="text1"/>
          <w:sz w:val="24"/>
          <w:szCs w:val="24"/>
        </w:rPr>
        <w:t>Heubeck</w:t>
      </w:r>
      <w:proofErr w:type="spellEnd"/>
      <w:r w:rsidR="00611AF0" w:rsidRPr="00843DF5">
        <w:rPr>
          <w:rFonts w:ascii="Times New Roman" w:eastAsia="Times New Roman" w:hAnsi="Times New Roman" w:cs="Times New Roman"/>
          <w:color w:val="000000" w:themeColor="text1"/>
          <w:sz w:val="24"/>
          <w:szCs w:val="24"/>
        </w:rPr>
        <w:t xml:space="preserve"> (2023</w:t>
      </w:r>
      <w:r w:rsidRPr="00843DF5">
        <w:rPr>
          <w:rFonts w:ascii="Times New Roman" w:eastAsia="Times New Roman" w:hAnsi="Times New Roman" w:cs="Times New Roman"/>
          <w:color w:val="000000" w:themeColor="text1"/>
          <w:sz w:val="24"/>
          <w:szCs w:val="24"/>
        </w:rPr>
        <w:t xml:space="preserve">) </w:t>
      </w:r>
      <w:r w:rsidR="00602F86" w:rsidRPr="00843DF5">
        <w:rPr>
          <w:rFonts w:ascii="Times New Roman" w:eastAsia="Times New Roman" w:hAnsi="Times New Roman" w:cs="Times New Roman"/>
          <w:color w:val="000000" w:themeColor="text1"/>
          <w:sz w:val="24"/>
          <w:szCs w:val="24"/>
        </w:rPr>
        <w:t>has</w:t>
      </w:r>
      <w:r w:rsidRPr="00843DF5">
        <w:rPr>
          <w:rFonts w:ascii="Times New Roman" w:eastAsia="Times New Roman" w:hAnsi="Times New Roman" w:cs="Times New Roman"/>
          <w:color w:val="000000" w:themeColor="text1"/>
          <w:sz w:val="24"/>
          <w:szCs w:val="24"/>
        </w:rPr>
        <w:t xml:space="preserve"> mentioned that innovation in the retail industry improves their performance. </w:t>
      </w:r>
      <w:r w:rsidR="006467B3" w:rsidRPr="00843DF5">
        <w:rPr>
          <w:rFonts w:ascii="Times New Roman" w:eastAsia="Times New Roman" w:hAnsi="Times New Roman" w:cs="Times New Roman"/>
          <w:color w:val="000000" w:themeColor="text1"/>
          <w:sz w:val="24"/>
          <w:szCs w:val="24"/>
        </w:rPr>
        <w:t>AI would help in the formation as well as in the development of several prominent factor and process such as considering the main factor of the retail outlets it can help the brand and the retailers to access or “fulfil their demands by creating more accurate and efficient optimization models for inventory management and production that minimize the cost and environmental impact associated with production and distribution”. Further, it can analyse data the application of AI within retail outlets would also help in incrementing the overall effectiveness and the measures of the operating methods of the organization in major scales.</w:t>
      </w:r>
    </w:p>
    <w:p w14:paraId="48D25E2D" w14:textId="77777777" w:rsidR="00B71997" w:rsidRPr="00843DF5" w:rsidRDefault="00C45792" w:rsidP="0049271F">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Analysis of either sector has identified that digital transformation increased their business performances, which has prompted this digital transformation in the retail sector as well. Further, supported by He </w:t>
      </w:r>
      <w:r w:rsidR="00125082" w:rsidRPr="00843DF5">
        <w:rPr>
          <w:rFonts w:ascii="Times New Roman" w:eastAsia="Times New Roman" w:hAnsi="Times New Roman" w:cs="Times New Roman"/>
          <w:i/>
          <w:color w:val="000000" w:themeColor="text1"/>
          <w:sz w:val="24"/>
          <w:szCs w:val="24"/>
        </w:rPr>
        <w:t>et al.</w:t>
      </w:r>
      <w:r w:rsidRPr="00843DF5">
        <w:rPr>
          <w:rFonts w:ascii="Times New Roman" w:eastAsia="Times New Roman" w:hAnsi="Times New Roman" w:cs="Times New Roman"/>
          <w:color w:val="000000" w:themeColor="text1"/>
          <w:sz w:val="24"/>
          <w:szCs w:val="24"/>
        </w:rPr>
        <w:t xml:space="preserve"> (2023), digital transformation increased the organisational resilience for possible risks. The organisation boosted its capabilities for business which is mentioned as another issue influencing factor adaptation of digital transformation in the UK retail sector. </w:t>
      </w:r>
      <w:r w:rsidR="00520436" w:rsidRPr="00843DF5">
        <w:rPr>
          <w:rFonts w:ascii="Times New Roman" w:eastAsia="Times New Roman" w:hAnsi="Times New Roman" w:cs="Times New Roman"/>
          <w:color w:val="000000" w:themeColor="text1"/>
          <w:sz w:val="24"/>
          <w:szCs w:val="24"/>
        </w:rPr>
        <w:t>D</w:t>
      </w:r>
      <w:r w:rsidR="004F7189" w:rsidRPr="00843DF5">
        <w:rPr>
          <w:rFonts w:ascii="Times New Roman" w:eastAsia="Times New Roman" w:hAnsi="Times New Roman" w:cs="Times New Roman"/>
          <w:color w:val="000000" w:themeColor="text1"/>
          <w:sz w:val="24"/>
          <w:szCs w:val="24"/>
        </w:rPr>
        <w:t>igital transformation has capability to increases visibility of the supply chain, and optimising the marketing process.  Further, it can be stated that it has helped the retail businesses as well in the development as well as in the formation of the number of consumers and in availing digital services as well.</w:t>
      </w:r>
    </w:p>
    <w:p w14:paraId="4973D2F1" w14:textId="77777777" w:rsidR="00B71997" w:rsidRPr="00843DF5" w:rsidRDefault="00C45792" w:rsidP="0049271F">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Changing customer expectations is another factor that influences digital transformation in the retail industry, as this helps to develop a basic idea about the customer's present demand. Customer expectation tracking is a difficult task for the retail organisation, which could be possible after the use of technologies. </w:t>
      </w:r>
      <w:r w:rsidR="00313D17" w:rsidRPr="00843DF5">
        <w:rPr>
          <w:rFonts w:ascii="Times New Roman" w:hAnsi="Times New Roman" w:cs="Times New Roman"/>
          <w:color w:val="000000" w:themeColor="text1"/>
          <w:sz w:val="24"/>
          <w:szCs w:val="24"/>
        </w:rPr>
        <w:t>Dastane</w:t>
      </w:r>
      <w:r w:rsidR="00313D17" w:rsidRPr="00843DF5">
        <w:rPr>
          <w:rFonts w:ascii="Times New Roman" w:eastAsia="Times New Roman" w:hAnsi="Times New Roman" w:cs="Times New Roman"/>
          <w:color w:val="000000" w:themeColor="text1"/>
          <w:sz w:val="24"/>
          <w:szCs w:val="24"/>
        </w:rPr>
        <w:t xml:space="preserve"> (2020</w:t>
      </w:r>
      <w:r w:rsidRPr="00843DF5">
        <w:rPr>
          <w:rFonts w:ascii="Times New Roman" w:eastAsia="Times New Roman" w:hAnsi="Times New Roman" w:cs="Times New Roman"/>
          <w:color w:val="000000" w:themeColor="text1"/>
          <w:sz w:val="24"/>
          <w:szCs w:val="24"/>
        </w:rPr>
        <w:t xml:space="preserve">) observed that consumer behaviour understanding is possible through the use of digital marketing, as </w:t>
      </w:r>
      <w:r w:rsidR="00123E6C" w:rsidRPr="00843DF5">
        <w:rPr>
          <w:rFonts w:ascii="Times New Roman" w:eastAsia="Times New Roman" w:hAnsi="Times New Roman" w:cs="Times New Roman"/>
          <w:color w:val="000000" w:themeColor="text1"/>
          <w:sz w:val="24"/>
          <w:szCs w:val="24"/>
        </w:rPr>
        <w:t>here;</w:t>
      </w:r>
      <w:r w:rsidRPr="00843DF5">
        <w:rPr>
          <w:rFonts w:ascii="Times New Roman" w:eastAsia="Times New Roman" w:hAnsi="Times New Roman" w:cs="Times New Roman"/>
          <w:color w:val="000000" w:themeColor="text1"/>
          <w:sz w:val="24"/>
          <w:szCs w:val="24"/>
        </w:rPr>
        <w:t xml:space="preserve"> customers' expectation has been dealt with. Sentiment </w:t>
      </w:r>
      <w:r w:rsidRPr="00843DF5">
        <w:rPr>
          <w:rFonts w:ascii="Times New Roman" w:eastAsia="Times New Roman" w:hAnsi="Times New Roman" w:cs="Times New Roman"/>
          <w:color w:val="000000" w:themeColor="text1"/>
          <w:sz w:val="24"/>
          <w:szCs w:val="24"/>
        </w:rPr>
        <w:lastRenderedPageBreak/>
        <w:t xml:space="preserve">analysis, the use of business analytics tools, is an effective process for identifying customers'' perceptions of products. </w:t>
      </w:r>
      <w:r w:rsidR="00611AF0" w:rsidRPr="00843DF5">
        <w:rPr>
          <w:rFonts w:ascii="Times New Roman" w:eastAsia="Times New Roman" w:hAnsi="Times New Roman" w:cs="Times New Roman"/>
          <w:color w:val="000000" w:themeColor="text1"/>
          <w:sz w:val="24"/>
          <w:szCs w:val="24"/>
        </w:rPr>
        <w:t xml:space="preserve">Lee </w:t>
      </w:r>
      <w:r w:rsidR="00125082" w:rsidRPr="00843DF5">
        <w:rPr>
          <w:rFonts w:ascii="Times New Roman" w:eastAsia="Times New Roman" w:hAnsi="Times New Roman" w:cs="Times New Roman"/>
          <w:i/>
          <w:iCs/>
          <w:color w:val="000000" w:themeColor="text1"/>
          <w:sz w:val="24"/>
          <w:szCs w:val="24"/>
        </w:rPr>
        <w:t>et al.</w:t>
      </w:r>
      <w:r w:rsidR="00611AF0" w:rsidRPr="00843DF5">
        <w:rPr>
          <w:rFonts w:ascii="Times New Roman" w:eastAsia="Times New Roman" w:hAnsi="Times New Roman" w:cs="Times New Roman"/>
          <w:color w:val="000000" w:themeColor="text1"/>
          <w:sz w:val="24"/>
          <w:szCs w:val="24"/>
        </w:rPr>
        <w:t xml:space="preserve"> (2022</w:t>
      </w:r>
      <w:r w:rsidR="00A00CE0" w:rsidRPr="00843DF5">
        <w:rPr>
          <w:rFonts w:ascii="Times New Roman" w:eastAsia="Times New Roman" w:hAnsi="Times New Roman" w:cs="Times New Roman"/>
          <w:color w:val="000000" w:themeColor="text1"/>
          <w:sz w:val="24"/>
          <w:szCs w:val="24"/>
        </w:rPr>
        <w:t>) mentioned about the IoT</w:t>
      </w:r>
      <w:r w:rsidR="00123E6C" w:rsidRPr="00843DF5">
        <w:rPr>
          <w:rFonts w:ascii="Times New Roman" w:eastAsia="Times New Roman" w:hAnsi="Times New Roman" w:cs="Times New Roman"/>
          <w:color w:val="000000" w:themeColor="text1"/>
          <w:sz w:val="24"/>
          <w:szCs w:val="24"/>
        </w:rPr>
        <w:t xml:space="preserve"> (Information of Technology)</w:t>
      </w:r>
      <w:r w:rsidR="00A00CE0" w:rsidRPr="00843DF5">
        <w:rPr>
          <w:rFonts w:ascii="Times New Roman" w:eastAsia="Times New Roman" w:hAnsi="Times New Roman" w:cs="Times New Roman"/>
          <w:color w:val="000000" w:themeColor="text1"/>
          <w:sz w:val="24"/>
          <w:szCs w:val="24"/>
        </w:rPr>
        <w:t xml:space="preserve"> use increased in retail sector after digital transformation, for managing retail supply chain operation faster. </w:t>
      </w:r>
      <w:r w:rsidRPr="00843DF5">
        <w:rPr>
          <w:rFonts w:ascii="Times New Roman" w:eastAsia="Times New Roman" w:hAnsi="Times New Roman" w:cs="Times New Roman"/>
          <w:color w:val="000000" w:themeColor="text1"/>
          <w:sz w:val="24"/>
          <w:szCs w:val="24"/>
        </w:rPr>
        <w:t>However, after digital transformation, retail sector communication between customers</w:t>
      </w:r>
      <w:r w:rsidR="00433004" w:rsidRPr="00843DF5">
        <w:rPr>
          <w:rFonts w:ascii="Times New Roman" w:eastAsia="Times New Roman" w:hAnsi="Times New Roman" w:cs="Times New Roman"/>
          <w:color w:val="000000" w:themeColor="text1"/>
          <w:sz w:val="24"/>
          <w:szCs w:val="24"/>
        </w:rPr>
        <w:t xml:space="preserve"> and businesses becomes </w:t>
      </w:r>
      <w:r w:rsidRPr="00843DF5">
        <w:rPr>
          <w:rFonts w:ascii="Times New Roman" w:eastAsia="Times New Roman" w:hAnsi="Times New Roman" w:cs="Times New Roman"/>
          <w:color w:val="000000" w:themeColor="text1"/>
          <w:sz w:val="24"/>
          <w:szCs w:val="24"/>
        </w:rPr>
        <w:t xml:space="preserve">data-driven decision-making influences performance increment and enhances business success rate. Furthermore, nearly 68% of businesses use analytical tools for sales, and it regards insights measurement, which helps them with strategic decision-making. Emerging technologies UK retail organisations are increasing their investment in customer loyalty, for which, year by year, their investment towards technology has increased. </w:t>
      </w:r>
      <w:r w:rsidR="004F7189" w:rsidRPr="00843DF5">
        <w:rPr>
          <w:rFonts w:ascii="Times New Roman" w:eastAsia="Times New Roman" w:hAnsi="Times New Roman" w:cs="Times New Roman"/>
          <w:color w:val="000000" w:themeColor="text1"/>
          <w:sz w:val="24"/>
          <w:szCs w:val="24"/>
        </w:rPr>
        <w:t xml:space="preserve">As mentioned by </w:t>
      </w:r>
      <w:proofErr w:type="spellStart"/>
      <w:r w:rsidR="004F7189" w:rsidRPr="00843DF5">
        <w:rPr>
          <w:rFonts w:ascii="Times New Roman" w:eastAsia="Times New Roman" w:hAnsi="Times New Roman" w:cs="Times New Roman"/>
          <w:color w:val="000000" w:themeColor="text1"/>
          <w:sz w:val="24"/>
          <w:szCs w:val="24"/>
        </w:rPr>
        <w:t>Kumawat</w:t>
      </w:r>
      <w:proofErr w:type="spellEnd"/>
      <w:r w:rsidR="004F7189" w:rsidRPr="00843DF5">
        <w:rPr>
          <w:rFonts w:ascii="Times New Roman" w:eastAsia="Times New Roman" w:hAnsi="Times New Roman" w:cs="Times New Roman"/>
          <w:color w:val="000000" w:themeColor="text1"/>
          <w:sz w:val="24"/>
          <w:szCs w:val="24"/>
        </w:rPr>
        <w:t xml:space="preserve"> and </w:t>
      </w:r>
      <w:proofErr w:type="spellStart"/>
      <w:r w:rsidR="004F7189" w:rsidRPr="00843DF5">
        <w:rPr>
          <w:rFonts w:ascii="Times New Roman" w:eastAsia="Times New Roman" w:hAnsi="Times New Roman" w:cs="Times New Roman"/>
          <w:color w:val="000000" w:themeColor="text1"/>
          <w:sz w:val="24"/>
          <w:szCs w:val="24"/>
        </w:rPr>
        <w:t>Bhamboo</w:t>
      </w:r>
      <w:proofErr w:type="spellEnd"/>
      <w:r w:rsidR="004F7189" w:rsidRPr="00843DF5">
        <w:rPr>
          <w:rFonts w:ascii="Times New Roman" w:eastAsia="Times New Roman" w:hAnsi="Times New Roman" w:cs="Times New Roman"/>
          <w:color w:val="000000" w:themeColor="text1"/>
          <w:sz w:val="24"/>
          <w:szCs w:val="24"/>
        </w:rPr>
        <w:t xml:space="preserve"> (2022), the development of the digital transformation tool has helped in identifying consumer behaviour and their demand. On the other hand, concerning the aspect of developing the main advantages of the corporation in the retail sector, it can be stated that its application has also caused significant changes of fluctuations in the shopping and buying experience. </w:t>
      </w:r>
    </w:p>
    <w:p w14:paraId="7B704548" w14:textId="77777777" w:rsidR="00832303" w:rsidRPr="00843DF5" w:rsidRDefault="00C45792" w:rsidP="0049271F">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The use of technology promoted sales volumes and customer demand forecasting, which influenced the retail organisation to adopt digital technologies, including IoT, AI technology and automation. </w:t>
      </w:r>
      <w:proofErr w:type="spellStart"/>
      <w:r w:rsidRPr="00843DF5">
        <w:rPr>
          <w:rFonts w:ascii="Times New Roman" w:eastAsia="Times New Roman" w:hAnsi="Times New Roman" w:cs="Times New Roman"/>
          <w:color w:val="000000" w:themeColor="text1"/>
          <w:sz w:val="24"/>
          <w:szCs w:val="24"/>
        </w:rPr>
        <w:t>Abdulquadri</w:t>
      </w:r>
      <w:proofErr w:type="spellEnd"/>
      <w:r w:rsidR="00E469FC" w:rsidRPr="00843DF5">
        <w:rPr>
          <w:rFonts w:ascii="Times New Roman" w:eastAsia="Times New Roman" w:hAnsi="Times New Roman" w:cs="Times New Roman"/>
          <w:color w:val="000000" w:themeColor="text1"/>
          <w:sz w:val="24"/>
          <w:szCs w:val="24"/>
        </w:rPr>
        <w:t xml:space="preserve"> </w:t>
      </w:r>
      <w:r w:rsidR="00125082" w:rsidRPr="00843DF5">
        <w:rPr>
          <w:rFonts w:ascii="Times New Roman" w:eastAsia="Times New Roman" w:hAnsi="Times New Roman" w:cs="Times New Roman"/>
          <w:i/>
          <w:color w:val="000000" w:themeColor="text1"/>
          <w:sz w:val="24"/>
          <w:szCs w:val="24"/>
        </w:rPr>
        <w:t>et al.</w:t>
      </w:r>
      <w:r w:rsidRPr="00843DF5">
        <w:rPr>
          <w:rFonts w:ascii="Times New Roman" w:eastAsia="Times New Roman" w:hAnsi="Times New Roman" w:cs="Times New Roman"/>
          <w:color w:val="000000" w:themeColor="text1"/>
          <w:sz w:val="24"/>
          <w:szCs w:val="24"/>
        </w:rPr>
        <w:t xml:space="preserve"> (2021) </w:t>
      </w:r>
      <w:r w:rsidR="0020799C" w:rsidRPr="00843DF5">
        <w:rPr>
          <w:rFonts w:ascii="Times New Roman" w:eastAsia="Times New Roman" w:hAnsi="Times New Roman" w:cs="Times New Roman"/>
          <w:color w:val="000000" w:themeColor="text1"/>
          <w:sz w:val="24"/>
          <w:szCs w:val="24"/>
        </w:rPr>
        <w:t>has</w:t>
      </w:r>
      <w:r w:rsidRPr="00843DF5">
        <w:rPr>
          <w:rFonts w:ascii="Times New Roman" w:eastAsia="Times New Roman" w:hAnsi="Times New Roman" w:cs="Times New Roman"/>
          <w:color w:val="000000" w:themeColor="text1"/>
          <w:sz w:val="24"/>
          <w:szCs w:val="24"/>
        </w:rPr>
        <w:t xml:space="preserve"> mentioned the use of </w:t>
      </w:r>
      <w:r w:rsidR="0071666A" w:rsidRPr="00843DF5">
        <w:rPr>
          <w:rFonts w:ascii="Times New Roman" w:eastAsia="Times New Roman" w:hAnsi="Times New Roman" w:cs="Times New Roman"/>
          <w:color w:val="000000" w:themeColor="text1"/>
          <w:sz w:val="24"/>
          <w:szCs w:val="24"/>
        </w:rPr>
        <w:t>chat bots</w:t>
      </w:r>
      <w:r w:rsidRPr="00843DF5">
        <w:rPr>
          <w:rFonts w:ascii="Times New Roman" w:eastAsia="Times New Roman" w:hAnsi="Times New Roman" w:cs="Times New Roman"/>
          <w:color w:val="000000" w:themeColor="text1"/>
          <w:sz w:val="24"/>
          <w:szCs w:val="24"/>
        </w:rPr>
        <w:t xml:space="preserve"> in business for developing financial performance increases and maximising customer engagement. In addition, product opportunities and market perspective understanding based on customers' demand have been possible, including the technologies in business, which positively influence the retail sector to adopt digital transformation. As observed B2B retailers have been using automation to identify purchase history and patterns of buying old customers for developing suitable business strategies. </w:t>
      </w:r>
    </w:p>
    <w:p w14:paraId="1D1EE447" w14:textId="77777777" w:rsidR="00B71997" w:rsidRPr="00843DF5" w:rsidRDefault="00832303" w:rsidP="0049271F">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Information protection and security represent one more significant challenge in the digital transformation venture. As retailers accumulate and investigate increasingly vast amounts of customer information, ensuring consistency with information insurance regulations such as GDPR becomes urgent. Retailers must explore a complex administrative landscape, execute robust </w:t>
      </w:r>
      <w:r w:rsidR="00123E6C" w:rsidRPr="00843DF5">
        <w:rPr>
          <w:rFonts w:ascii="Times New Roman" w:eastAsia="Times New Roman" w:hAnsi="Times New Roman" w:cs="Times New Roman"/>
          <w:color w:val="000000" w:themeColor="text1"/>
          <w:sz w:val="24"/>
          <w:szCs w:val="24"/>
        </w:rPr>
        <w:t>cyber security</w:t>
      </w:r>
      <w:r w:rsidRPr="00843DF5">
        <w:rPr>
          <w:rFonts w:ascii="Times New Roman" w:eastAsia="Times New Roman" w:hAnsi="Times New Roman" w:cs="Times New Roman"/>
          <w:color w:val="000000" w:themeColor="text1"/>
          <w:sz w:val="24"/>
          <w:szCs w:val="24"/>
        </w:rPr>
        <w:t xml:space="preserve"> measures, and establish transparent information dealing with practices to safeguard customer trust and stay away from potential legitimate and reputational risks. As opined by Castagna</w:t>
      </w:r>
      <w:r w:rsidR="0020799C" w:rsidRPr="00843DF5">
        <w:rPr>
          <w:rFonts w:ascii="Times New Roman" w:eastAsia="Times New Roman" w:hAnsi="Times New Roman" w:cs="Times New Roman"/>
          <w:color w:val="000000" w:themeColor="text1"/>
          <w:sz w:val="24"/>
          <w:szCs w:val="24"/>
        </w:rPr>
        <w:t xml:space="preserve"> </w:t>
      </w:r>
      <w:r w:rsidR="00125082" w:rsidRPr="00843DF5">
        <w:rPr>
          <w:rFonts w:ascii="Times New Roman" w:eastAsia="Times New Roman" w:hAnsi="Times New Roman" w:cs="Times New Roman"/>
          <w:i/>
          <w:color w:val="000000" w:themeColor="text1"/>
          <w:sz w:val="24"/>
          <w:szCs w:val="24"/>
        </w:rPr>
        <w:t>et al.</w:t>
      </w:r>
      <w:r w:rsidR="00E469FC" w:rsidRPr="00843DF5">
        <w:rPr>
          <w:rFonts w:ascii="Times New Roman" w:eastAsia="Times New Roman" w:hAnsi="Times New Roman" w:cs="Times New Roman"/>
          <w:i/>
          <w:color w:val="000000" w:themeColor="text1"/>
          <w:sz w:val="24"/>
          <w:szCs w:val="24"/>
        </w:rPr>
        <w:t xml:space="preserve"> </w:t>
      </w:r>
      <w:r w:rsidRPr="00843DF5">
        <w:rPr>
          <w:rFonts w:ascii="Times New Roman" w:eastAsia="Times New Roman" w:hAnsi="Times New Roman" w:cs="Times New Roman"/>
          <w:iCs/>
          <w:color w:val="000000" w:themeColor="text1"/>
          <w:sz w:val="24"/>
          <w:szCs w:val="24"/>
        </w:rPr>
        <w:t>(</w:t>
      </w:r>
      <w:r w:rsidRPr="00843DF5">
        <w:rPr>
          <w:rFonts w:ascii="Times New Roman" w:eastAsia="Times New Roman" w:hAnsi="Times New Roman" w:cs="Times New Roman"/>
          <w:color w:val="000000" w:themeColor="text1"/>
          <w:sz w:val="24"/>
          <w:szCs w:val="24"/>
        </w:rPr>
        <w:t xml:space="preserve">2020) digital transformation helps to </w:t>
      </w:r>
      <w:r w:rsidR="00123E6C" w:rsidRPr="00843DF5">
        <w:rPr>
          <w:rFonts w:ascii="Times New Roman" w:eastAsia="Times New Roman" w:hAnsi="Times New Roman" w:cs="Times New Roman"/>
          <w:color w:val="000000" w:themeColor="text1"/>
          <w:sz w:val="24"/>
          <w:szCs w:val="24"/>
        </w:rPr>
        <w:t>include</w:t>
      </w:r>
      <w:r w:rsidRPr="00843DF5">
        <w:rPr>
          <w:rFonts w:ascii="Times New Roman" w:eastAsia="Times New Roman" w:hAnsi="Times New Roman" w:cs="Times New Roman"/>
          <w:color w:val="000000" w:themeColor="text1"/>
          <w:sz w:val="24"/>
          <w:szCs w:val="24"/>
        </w:rPr>
        <w:t xml:space="preserve"> the innovation in organisations, which helpful for identifying customer needs, and their behaviour. Besides, achieving success in market competition influences the retail organisation to include digital transformation. </w:t>
      </w:r>
      <w:proofErr w:type="spellStart"/>
      <w:r w:rsidR="00002990" w:rsidRPr="00843DF5">
        <w:rPr>
          <w:rFonts w:ascii="Times New Roman" w:hAnsi="Times New Roman" w:cs="Times New Roman"/>
          <w:color w:val="000000" w:themeColor="text1"/>
          <w:sz w:val="24"/>
          <w:szCs w:val="24"/>
          <w:shd w:val="clear" w:color="auto" w:fill="FFFFFF"/>
        </w:rPr>
        <w:t>Udovita</w:t>
      </w:r>
      <w:proofErr w:type="spellEnd"/>
      <w:r w:rsidR="00002990" w:rsidRPr="00843DF5">
        <w:rPr>
          <w:rFonts w:ascii="Times New Roman" w:eastAsia="Times New Roman" w:hAnsi="Times New Roman" w:cs="Times New Roman"/>
          <w:color w:val="000000" w:themeColor="text1"/>
          <w:sz w:val="24"/>
          <w:szCs w:val="24"/>
        </w:rPr>
        <w:t xml:space="preserve"> </w:t>
      </w:r>
      <w:r w:rsidR="00002990" w:rsidRPr="00843DF5">
        <w:rPr>
          <w:rFonts w:ascii="Times New Roman" w:eastAsia="Times New Roman" w:hAnsi="Times New Roman" w:cs="Times New Roman"/>
          <w:color w:val="000000" w:themeColor="text1"/>
          <w:sz w:val="24"/>
          <w:szCs w:val="24"/>
        </w:rPr>
        <w:lastRenderedPageBreak/>
        <w:t>(2020</w:t>
      </w:r>
      <w:r w:rsidRPr="00843DF5">
        <w:rPr>
          <w:rFonts w:ascii="Times New Roman" w:eastAsia="Times New Roman" w:hAnsi="Times New Roman" w:cs="Times New Roman"/>
          <w:color w:val="000000" w:themeColor="text1"/>
          <w:sz w:val="24"/>
          <w:szCs w:val="24"/>
        </w:rPr>
        <w:t xml:space="preserve">) observed that digital transformation had improved the market understanding, leading to the development of solid business strategies. Concrete marketing strategies through digital technology use make the organisation more productive and help firms gain a competitive advantage in the market. </w:t>
      </w:r>
      <w:r w:rsidR="00475963" w:rsidRPr="00843DF5">
        <w:rPr>
          <w:rFonts w:ascii="Times New Roman" w:eastAsia="Times New Roman" w:hAnsi="Times New Roman" w:cs="Times New Roman"/>
          <w:color w:val="000000" w:themeColor="text1"/>
          <w:sz w:val="24"/>
          <w:szCs w:val="24"/>
        </w:rPr>
        <w:t>Man-made brainpower (Artificial Intelligence) and machine learning have arisen as major advantages in the UK retail sector. Retailers are using these technologies to dissect vast amounts of customer information, empowering them to personalize showcasing strategies, improve stock administration, and forecast requests all the more precisely.</w:t>
      </w:r>
    </w:p>
    <w:p w14:paraId="45283ADB" w14:textId="77777777" w:rsidR="00B71997" w:rsidRPr="00843DF5" w:rsidRDefault="00C45792" w:rsidP="001A7177">
      <w:pPr>
        <w:pStyle w:val="Heading2"/>
      </w:pPr>
      <w:bookmarkStart w:id="23" w:name="_Toc147153008"/>
      <w:r w:rsidRPr="00843DF5">
        <w:t>2.</w:t>
      </w:r>
      <w:r w:rsidR="00C56911" w:rsidRPr="00843DF5">
        <w:t xml:space="preserve">4 </w:t>
      </w:r>
      <w:r w:rsidRPr="00843DF5">
        <w:t>Discussion on challenges for UK retail sector in adopting digital transformation</w:t>
      </w:r>
      <w:bookmarkEnd w:id="23"/>
    </w:p>
    <w:p w14:paraId="3366ACD7" w14:textId="77777777" w:rsidR="00B71997" w:rsidRPr="00843DF5" w:rsidRDefault="00C45792" w:rsidP="0049271F">
      <w:pPr>
        <w:spacing w:line="360" w:lineRule="auto"/>
        <w:jc w:val="both"/>
        <w:rPr>
          <w:rFonts w:ascii="Times New Roman" w:eastAsia="Times New Roman" w:hAnsi="Times New Roman" w:cs="Times New Roman"/>
          <w:b/>
          <w:color w:val="000000" w:themeColor="text1"/>
          <w:sz w:val="24"/>
          <w:szCs w:val="24"/>
        </w:rPr>
      </w:pPr>
      <w:r w:rsidRPr="00843DF5">
        <w:rPr>
          <w:rFonts w:ascii="Times New Roman" w:eastAsia="Times New Roman" w:hAnsi="Times New Roman" w:cs="Times New Roman"/>
          <w:color w:val="000000" w:themeColor="text1"/>
          <w:sz w:val="24"/>
          <w:szCs w:val="24"/>
        </w:rPr>
        <w:t>Financial barrier is the most critical challenge for the UK retail sector in adopting digital transformation and its daily use in performance improvement. Bollweg</w:t>
      </w:r>
      <w:r w:rsidR="0020799C" w:rsidRPr="00843DF5">
        <w:rPr>
          <w:rFonts w:ascii="Times New Roman" w:eastAsia="Times New Roman" w:hAnsi="Times New Roman" w:cs="Times New Roman"/>
          <w:color w:val="000000" w:themeColor="text1"/>
          <w:sz w:val="24"/>
          <w:szCs w:val="24"/>
        </w:rPr>
        <w:t xml:space="preserve"> </w:t>
      </w:r>
      <w:r w:rsidR="00125082" w:rsidRPr="00843DF5">
        <w:rPr>
          <w:rFonts w:ascii="Times New Roman" w:eastAsia="Times New Roman" w:hAnsi="Times New Roman" w:cs="Times New Roman"/>
          <w:i/>
          <w:color w:val="000000" w:themeColor="text1"/>
          <w:sz w:val="24"/>
          <w:szCs w:val="24"/>
        </w:rPr>
        <w:t>et al.</w:t>
      </w:r>
      <w:r w:rsidRPr="00843DF5">
        <w:rPr>
          <w:rFonts w:ascii="Times New Roman" w:eastAsia="Times New Roman" w:hAnsi="Times New Roman" w:cs="Times New Roman"/>
          <w:color w:val="000000" w:themeColor="text1"/>
          <w:sz w:val="24"/>
          <w:szCs w:val="24"/>
        </w:rPr>
        <w:t xml:space="preserve"> (2020), financial barriers make digitalisation critical for the locally operated retail business. This barrier is mainly affecting the small retail organisation to address the technologies for improving and optimising sales. Low financial resources and poor innovation understanding are the key challenges for a small retail organisation to adopt digital transformation. Companies with poor technological infrastructure faced difficulties in handling online retailing concepts.</w:t>
      </w:r>
      <w:r w:rsidR="006E0965" w:rsidRPr="00843DF5">
        <w:rPr>
          <w:rFonts w:ascii="Times New Roman" w:eastAsia="Times New Roman" w:hAnsi="Times New Roman" w:cs="Times New Roman"/>
          <w:color w:val="000000" w:themeColor="text1"/>
          <w:sz w:val="24"/>
          <w:szCs w:val="24"/>
        </w:rPr>
        <w:t xml:space="preserve">  According to </w:t>
      </w:r>
      <w:proofErr w:type="spellStart"/>
      <w:r w:rsidR="006E0965" w:rsidRPr="00843DF5">
        <w:rPr>
          <w:rFonts w:ascii="Times New Roman" w:eastAsia="Times New Roman" w:hAnsi="Times New Roman" w:cs="Times New Roman"/>
          <w:color w:val="000000" w:themeColor="text1"/>
          <w:sz w:val="24"/>
          <w:szCs w:val="24"/>
        </w:rPr>
        <w:t>Priyono</w:t>
      </w:r>
      <w:proofErr w:type="spellEnd"/>
      <w:r w:rsidR="0020799C" w:rsidRPr="00843DF5">
        <w:rPr>
          <w:rFonts w:ascii="Times New Roman" w:eastAsia="Times New Roman" w:hAnsi="Times New Roman" w:cs="Times New Roman"/>
          <w:color w:val="000000" w:themeColor="text1"/>
          <w:sz w:val="24"/>
          <w:szCs w:val="24"/>
        </w:rPr>
        <w:t xml:space="preserve"> </w:t>
      </w:r>
      <w:r w:rsidR="00125082" w:rsidRPr="00843DF5">
        <w:rPr>
          <w:rFonts w:ascii="Times New Roman" w:eastAsia="Times New Roman" w:hAnsi="Times New Roman" w:cs="Times New Roman"/>
          <w:i/>
          <w:color w:val="000000" w:themeColor="text1"/>
          <w:sz w:val="24"/>
          <w:szCs w:val="24"/>
        </w:rPr>
        <w:t>et al.</w:t>
      </w:r>
      <w:r w:rsidR="00141162" w:rsidRPr="00843DF5">
        <w:rPr>
          <w:rFonts w:ascii="Times New Roman" w:eastAsia="Times New Roman" w:hAnsi="Times New Roman" w:cs="Times New Roman"/>
          <w:i/>
          <w:color w:val="000000" w:themeColor="text1"/>
          <w:sz w:val="24"/>
          <w:szCs w:val="24"/>
        </w:rPr>
        <w:t xml:space="preserve"> </w:t>
      </w:r>
      <w:r w:rsidR="006E0965" w:rsidRPr="00843DF5">
        <w:rPr>
          <w:rFonts w:ascii="Times New Roman" w:eastAsia="Times New Roman" w:hAnsi="Times New Roman" w:cs="Times New Roman"/>
          <w:iCs/>
          <w:color w:val="000000" w:themeColor="text1"/>
          <w:sz w:val="24"/>
          <w:szCs w:val="24"/>
        </w:rPr>
        <w:t>(</w:t>
      </w:r>
      <w:r w:rsidR="006E0965" w:rsidRPr="00843DF5">
        <w:rPr>
          <w:rFonts w:ascii="Times New Roman" w:eastAsia="Times New Roman" w:hAnsi="Times New Roman" w:cs="Times New Roman"/>
          <w:color w:val="000000" w:themeColor="text1"/>
          <w:sz w:val="24"/>
          <w:szCs w:val="24"/>
        </w:rPr>
        <w:t xml:space="preserve">2020), organisation needs to use digital transformations for developing effective business strategies, mainly for SMEs.  Retailers should continually put resources into new advances, stages, and frameworks to stay cutthroat, which can strain monetary assets and lead to innovative outdated nature in the event that not overseen cautiously. The quick-developing nature of digital instruments likewise requires a labour force with the fundamental abilities to work and keep up with them. </w:t>
      </w:r>
    </w:p>
    <w:p w14:paraId="05018050" w14:textId="77777777" w:rsidR="007F564E" w:rsidRPr="00843DF5" w:rsidRDefault="00C45792" w:rsidP="0049271F">
      <w:pPr>
        <w:spacing w:line="360" w:lineRule="auto"/>
        <w:jc w:val="both"/>
        <w:rPr>
          <w:color w:val="000000" w:themeColor="text1"/>
        </w:rPr>
      </w:pPr>
      <w:r w:rsidRPr="00843DF5">
        <w:rPr>
          <w:rFonts w:ascii="Times New Roman" w:eastAsia="Times New Roman" w:hAnsi="Times New Roman" w:cs="Times New Roman"/>
          <w:color w:val="000000" w:themeColor="text1"/>
          <w:sz w:val="24"/>
          <w:szCs w:val="24"/>
        </w:rPr>
        <w:t xml:space="preserve">Additionally, the lack of accurate knowledge on the maintenance of digital technologies in retail businesses somewhat created challenges for the company. </w:t>
      </w:r>
      <w:r w:rsidR="00825CA8" w:rsidRPr="00843DF5">
        <w:rPr>
          <w:rFonts w:ascii="Times New Roman" w:hAnsi="Times New Roman" w:cs="Times New Roman"/>
          <w:color w:val="000000" w:themeColor="text1"/>
          <w:sz w:val="24"/>
          <w:szCs w:val="24"/>
        </w:rPr>
        <w:t>Balland</w:t>
      </w:r>
      <w:r w:rsidR="00825CA8" w:rsidRPr="00843DF5">
        <w:rPr>
          <w:rFonts w:ascii="Times New Roman" w:eastAsia="Times New Roman" w:hAnsi="Times New Roman" w:cs="Times New Roman"/>
          <w:color w:val="000000" w:themeColor="text1"/>
          <w:sz w:val="24"/>
          <w:szCs w:val="24"/>
        </w:rPr>
        <w:t xml:space="preserve"> </w:t>
      </w:r>
      <w:r w:rsidR="00825CA8" w:rsidRPr="00843DF5">
        <w:rPr>
          <w:rFonts w:ascii="Times New Roman" w:eastAsia="Times New Roman" w:hAnsi="Times New Roman" w:cs="Times New Roman"/>
          <w:i/>
          <w:color w:val="000000" w:themeColor="text1"/>
          <w:sz w:val="24"/>
          <w:szCs w:val="24"/>
        </w:rPr>
        <w:t xml:space="preserve">et al. </w:t>
      </w:r>
      <w:r w:rsidRPr="00843DF5">
        <w:rPr>
          <w:rFonts w:ascii="Times New Roman" w:eastAsia="Times New Roman" w:hAnsi="Times New Roman" w:cs="Times New Roman"/>
          <w:color w:val="000000" w:themeColor="text1"/>
          <w:sz w:val="24"/>
          <w:szCs w:val="24"/>
        </w:rPr>
        <w:t>(</w:t>
      </w:r>
      <w:r w:rsidR="00825CA8" w:rsidRPr="00843DF5">
        <w:rPr>
          <w:rFonts w:ascii="Times New Roman" w:eastAsia="Times New Roman" w:hAnsi="Times New Roman" w:cs="Times New Roman"/>
          <w:color w:val="000000" w:themeColor="text1"/>
          <w:sz w:val="24"/>
          <w:szCs w:val="24"/>
        </w:rPr>
        <w:t>2022</w:t>
      </w:r>
      <w:r w:rsidRPr="00843DF5">
        <w:rPr>
          <w:rFonts w:ascii="Times New Roman" w:eastAsia="Times New Roman" w:hAnsi="Times New Roman" w:cs="Times New Roman"/>
          <w:color w:val="000000" w:themeColor="text1"/>
          <w:sz w:val="24"/>
          <w:szCs w:val="24"/>
        </w:rPr>
        <w:t xml:space="preserve">) has argued that economic complexities have hindered the pathway to adopting digitalisation in the industry. </w:t>
      </w:r>
      <w:r w:rsidR="007F564E" w:rsidRPr="00843DF5">
        <w:rPr>
          <w:rFonts w:ascii="Times New Roman" w:eastAsia="Times New Roman" w:hAnsi="Times New Roman" w:cs="Times New Roman"/>
          <w:color w:val="000000" w:themeColor="text1"/>
          <w:sz w:val="24"/>
          <w:szCs w:val="24"/>
        </w:rPr>
        <w:t xml:space="preserve">Digital transformation offers significant opportunities for development and advancement however, UK retail corporations also face a scope of challenges as they explore this complex and quickly advancing landscape. Conventional retail structures and processes frequently resist change, and employees might be resistant to embracing new technologies or workflows. Beating this resistance demands a comprehensive change in the executive's strategy that fosters a culture of continuous learning, adapts work roles to integrate digital skills, and communicates the worth of </w:t>
      </w:r>
      <w:r w:rsidR="007F564E" w:rsidRPr="00843DF5">
        <w:rPr>
          <w:rFonts w:ascii="Times New Roman" w:eastAsia="Times New Roman" w:hAnsi="Times New Roman" w:cs="Times New Roman"/>
          <w:color w:val="000000" w:themeColor="text1"/>
          <w:sz w:val="24"/>
          <w:szCs w:val="24"/>
        </w:rPr>
        <w:lastRenderedPageBreak/>
        <w:t>transformation to all levels of the association. Reconciliation of inheritance systems and new digital technologies is another pressing concern.</w:t>
      </w:r>
    </w:p>
    <w:p w14:paraId="25A42620" w14:textId="77777777" w:rsidR="006E0965" w:rsidRPr="00843DF5" w:rsidRDefault="00C45792" w:rsidP="0049271F">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Economic complexity became more impactful after Covid-19, which affected business digitalisation due to certain losses due to restrictions. Soto-Acosta (2020) argued that after the pandemic scenario, the digital transformation group. Primarily, organisations were adopting technologies and using social media platforms for promoting and selling products after the lockdown. Although organisations with poor financial conditions still face difficulties in managing digitalisation and are facing challenges in marketing. </w:t>
      </w:r>
      <w:r w:rsidR="00832303" w:rsidRPr="00843DF5">
        <w:rPr>
          <w:rFonts w:ascii="Times New Roman" w:eastAsia="Times New Roman" w:hAnsi="Times New Roman" w:cs="Times New Roman"/>
          <w:color w:val="000000" w:themeColor="text1"/>
          <w:sz w:val="24"/>
          <w:szCs w:val="24"/>
        </w:rPr>
        <w:t xml:space="preserve">As stated by </w:t>
      </w:r>
      <w:r w:rsidR="00611AF0" w:rsidRPr="00843DF5">
        <w:rPr>
          <w:rFonts w:ascii="Times New Roman" w:hAnsi="Times New Roman" w:cs="Times New Roman"/>
          <w:color w:val="000000" w:themeColor="text1"/>
          <w:sz w:val="24"/>
        </w:rPr>
        <w:t>Lee</w:t>
      </w:r>
      <w:r w:rsidR="00611AF0" w:rsidRPr="00843DF5">
        <w:rPr>
          <w:rFonts w:ascii="Times New Roman" w:eastAsia="Times New Roman" w:hAnsi="Times New Roman" w:cs="Times New Roman"/>
          <w:i/>
          <w:color w:val="000000" w:themeColor="text1"/>
          <w:sz w:val="28"/>
          <w:szCs w:val="24"/>
        </w:rPr>
        <w:t xml:space="preserve"> </w:t>
      </w:r>
      <w:r w:rsidR="00125082" w:rsidRPr="00843DF5">
        <w:rPr>
          <w:rFonts w:ascii="Times New Roman" w:eastAsia="Times New Roman" w:hAnsi="Times New Roman" w:cs="Times New Roman"/>
          <w:i/>
          <w:color w:val="000000" w:themeColor="text1"/>
          <w:sz w:val="24"/>
          <w:szCs w:val="24"/>
        </w:rPr>
        <w:t>et al.</w:t>
      </w:r>
      <w:r w:rsidR="00611AF0" w:rsidRPr="00843DF5">
        <w:rPr>
          <w:rFonts w:ascii="Times New Roman" w:eastAsia="Times New Roman" w:hAnsi="Times New Roman" w:cs="Times New Roman"/>
          <w:i/>
          <w:color w:val="000000" w:themeColor="text1"/>
          <w:sz w:val="24"/>
          <w:szCs w:val="24"/>
        </w:rPr>
        <w:t xml:space="preserve"> </w:t>
      </w:r>
      <w:r w:rsidR="00832303" w:rsidRPr="00843DF5">
        <w:rPr>
          <w:rFonts w:ascii="Times New Roman" w:eastAsia="Times New Roman" w:hAnsi="Times New Roman" w:cs="Times New Roman"/>
          <w:iCs/>
          <w:color w:val="000000" w:themeColor="text1"/>
          <w:sz w:val="24"/>
          <w:szCs w:val="24"/>
        </w:rPr>
        <w:t>(2</w:t>
      </w:r>
      <w:r w:rsidR="00611AF0" w:rsidRPr="00843DF5">
        <w:rPr>
          <w:rFonts w:ascii="Times New Roman" w:eastAsia="Times New Roman" w:hAnsi="Times New Roman" w:cs="Times New Roman"/>
          <w:color w:val="000000" w:themeColor="text1"/>
          <w:sz w:val="24"/>
          <w:szCs w:val="24"/>
        </w:rPr>
        <w:t>022</w:t>
      </w:r>
      <w:r w:rsidR="00832303" w:rsidRPr="00843DF5">
        <w:rPr>
          <w:rFonts w:ascii="Times New Roman" w:eastAsia="Times New Roman" w:hAnsi="Times New Roman" w:cs="Times New Roman"/>
          <w:color w:val="000000" w:themeColor="text1"/>
          <w:sz w:val="24"/>
          <w:szCs w:val="24"/>
        </w:rPr>
        <w:t>), financial constraints can also frustrate digital transformation efforts. While the benefits of digitalization are promising, the forthright investments expected for innovation reception, representative preparation, and infrastructure upgrades can strain budgets. Retailers must cautiously adjust short-term monetary concerns with the drawn-out strategic advantages of digital transformation.</w:t>
      </w:r>
    </w:p>
    <w:p w14:paraId="255761C8" w14:textId="77777777" w:rsidR="00B71997" w:rsidRPr="00843DF5" w:rsidRDefault="00C45792" w:rsidP="0049271F">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Lack of knowledge on the application of digital transformation makes it difficult for retail organisations. </w:t>
      </w:r>
      <w:r w:rsidR="00C31CE1" w:rsidRPr="00843DF5">
        <w:rPr>
          <w:rFonts w:ascii="Times New Roman" w:eastAsia="Times New Roman" w:hAnsi="Times New Roman" w:cs="Times New Roman"/>
          <w:color w:val="000000" w:themeColor="text1"/>
          <w:sz w:val="24"/>
          <w:szCs w:val="24"/>
        </w:rPr>
        <w:t>L</w:t>
      </w:r>
      <w:r w:rsidRPr="00843DF5">
        <w:rPr>
          <w:rFonts w:ascii="Times New Roman" w:eastAsia="Times New Roman" w:hAnsi="Times New Roman" w:cs="Times New Roman"/>
          <w:color w:val="000000" w:themeColor="text1"/>
          <w:sz w:val="24"/>
          <w:szCs w:val="24"/>
        </w:rPr>
        <w:t>ack of proper ideas about the financial technology</w:t>
      </w:r>
      <w:r w:rsidR="003A5A1C" w:rsidRPr="00843DF5">
        <w:rPr>
          <w:rFonts w:ascii="Times New Roman" w:eastAsia="Times New Roman" w:hAnsi="Times New Roman" w:cs="Times New Roman"/>
          <w:color w:val="000000" w:themeColor="text1"/>
          <w:sz w:val="24"/>
          <w:szCs w:val="24"/>
        </w:rPr>
        <w:t xml:space="preserve"> can be</w:t>
      </w:r>
      <w:r w:rsidRPr="00843DF5">
        <w:rPr>
          <w:rFonts w:ascii="Times New Roman" w:eastAsia="Times New Roman" w:hAnsi="Times New Roman" w:cs="Times New Roman"/>
          <w:color w:val="000000" w:themeColor="text1"/>
          <w:sz w:val="24"/>
          <w:szCs w:val="24"/>
        </w:rPr>
        <w:t xml:space="preserve"> use</w:t>
      </w:r>
      <w:r w:rsidR="003A5A1C" w:rsidRPr="00843DF5">
        <w:rPr>
          <w:rFonts w:ascii="Times New Roman" w:eastAsia="Times New Roman" w:hAnsi="Times New Roman" w:cs="Times New Roman"/>
          <w:color w:val="000000" w:themeColor="text1"/>
          <w:sz w:val="24"/>
          <w:szCs w:val="24"/>
        </w:rPr>
        <w:t>d</w:t>
      </w:r>
      <w:r w:rsidRPr="00843DF5">
        <w:rPr>
          <w:rFonts w:ascii="Times New Roman" w:eastAsia="Times New Roman" w:hAnsi="Times New Roman" w:cs="Times New Roman"/>
          <w:color w:val="000000" w:themeColor="text1"/>
          <w:sz w:val="24"/>
          <w:szCs w:val="24"/>
        </w:rPr>
        <w:t xml:space="preserve"> in the business affected by digital transformation. However, small businesses fail to deal with financial technologies for their poor infrastructure and knowledge of Fintech and its service in retailing. </w:t>
      </w:r>
      <w:r w:rsidR="007F28CB" w:rsidRPr="00843DF5">
        <w:rPr>
          <w:rFonts w:ascii="Times New Roman" w:hAnsi="Times New Roman" w:cs="Times New Roman"/>
          <w:color w:val="000000" w:themeColor="text1"/>
          <w:sz w:val="24"/>
          <w:szCs w:val="24"/>
          <w:shd w:val="clear" w:color="auto" w:fill="FFFFFF"/>
        </w:rPr>
        <w:t>Servera-Francés and Piqueras-Tomás</w:t>
      </w:r>
      <w:r w:rsidR="007F28CB" w:rsidRPr="00843DF5">
        <w:rPr>
          <w:rFonts w:ascii="Times New Roman" w:eastAsia="Times New Roman" w:hAnsi="Times New Roman" w:cs="Times New Roman"/>
          <w:color w:val="000000" w:themeColor="text1"/>
          <w:sz w:val="24"/>
          <w:szCs w:val="24"/>
        </w:rPr>
        <w:t xml:space="preserve"> (2019</w:t>
      </w:r>
      <w:r w:rsidRPr="00843DF5">
        <w:rPr>
          <w:rFonts w:ascii="Times New Roman" w:eastAsia="Times New Roman" w:hAnsi="Times New Roman" w:cs="Times New Roman"/>
          <w:color w:val="000000" w:themeColor="text1"/>
          <w:sz w:val="24"/>
          <w:szCs w:val="24"/>
        </w:rPr>
        <w:t xml:space="preserve">) have mentioned the association between financial resource availability and digitalisation in the retail sector. Therefore, the lack of adequate financial resources affected the SME's business performance, along with that digital transformation adaptation also prevented in some percentage. </w:t>
      </w:r>
      <w:r w:rsidR="006E0965" w:rsidRPr="00843DF5">
        <w:rPr>
          <w:rFonts w:ascii="Times New Roman" w:eastAsia="Times New Roman" w:hAnsi="Times New Roman" w:cs="Times New Roman"/>
          <w:color w:val="000000" w:themeColor="text1"/>
          <w:sz w:val="24"/>
          <w:szCs w:val="24"/>
        </w:rPr>
        <w:t xml:space="preserve">Soto-Acosta (2020) has observed that retail industry uses this digital; transportation as weapon for recovering the financial losses after pandemic </w:t>
      </w:r>
      <w:r w:rsidR="00141162" w:rsidRPr="00843DF5">
        <w:rPr>
          <w:rFonts w:ascii="Times New Roman" w:eastAsia="Times New Roman" w:hAnsi="Times New Roman" w:cs="Times New Roman"/>
          <w:color w:val="000000" w:themeColor="text1"/>
          <w:sz w:val="24"/>
          <w:szCs w:val="24"/>
        </w:rPr>
        <w:t>scenario</w:t>
      </w:r>
      <w:r w:rsidR="006E0965" w:rsidRPr="00843DF5">
        <w:rPr>
          <w:rFonts w:ascii="Times New Roman" w:eastAsia="Times New Roman" w:hAnsi="Times New Roman" w:cs="Times New Roman"/>
          <w:color w:val="000000" w:themeColor="text1"/>
          <w:sz w:val="24"/>
          <w:szCs w:val="24"/>
        </w:rPr>
        <w:t>. This process is done by taking retail organisation operational process transferring on online. The dependence on digital channels likewise delivers difficulties connected with client commitment and human collaboration.</w:t>
      </w:r>
    </w:p>
    <w:p w14:paraId="244F0C6D" w14:textId="77777777" w:rsidR="00B71997" w:rsidRPr="00843DF5" w:rsidRDefault="00C45792" w:rsidP="001A7177">
      <w:pPr>
        <w:pStyle w:val="Heading2"/>
      </w:pPr>
      <w:bookmarkStart w:id="24" w:name="_Toc147153009"/>
      <w:r w:rsidRPr="00843DF5">
        <w:t>2.</w:t>
      </w:r>
      <w:r w:rsidR="00C56911" w:rsidRPr="00843DF5">
        <w:t>5</w:t>
      </w:r>
      <w:r w:rsidRPr="00843DF5">
        <w:t xml:space="preserve"> Strategies to </w:t>
      </w:r>
      <w:r w:rsidR="00D63056" w:rsidRPr="00843DF5">
        <w:t>use digital</w:t>
      </w:r>
      <w:r w:rsidRPr="00843DF5">
        <w:t xml:space="preserve"> transformation for making business performance high</w:t>
      </w:r>
      <w:bookmarkEnd w:id="24"/>
    </w:p>
    <w:p w14:paraId="079C721D" w14:textId="77777777" w:rsidR="00381D6C" w:rsidRPr="00843DF5" w:rsidRDefault="00C45792" w:rsidP="0049271F">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Retail firms need to develop strategies for adopting digital transformation, on which the first step is to digitalisation its supply chain operations. In addition, an increase in awareness about the impact on sales performance for retail businesses is another strategy for the organisation to adopt digital transformation. Knowledge management for organisations is another tool for the retail industry to promote digital transformation. Klein and Todesco (2021) have mentioned knowledge </w:t>
      </w:r>
      <w:r w:rsidRPr="00843DF5">
        <w:rPr>
          <w:rFonts w:ascii="Times New Roman" w:eastAsia="Times New Roman" w:hAnsi="Times New Roman" w:cs="Times New Roman"/>
          <w:color w:val="000000" w:themeColor="text1"/>
          <w:sz w:val="24"/>
          <w:szCs w:val="24"/>
        </w:rPr>
        <w:lastRenderedPageBreak/>
        <w:t xml:space="preserve">management for increased adaptation in digitalisation, customer perception understanding, and possible opportunities for SMEs. </w:t>
      </w:r>
      <w:r w:rsidR="00381D6C" w:rsidRPr="00843DF5">
        <w:rPr>
          <w:rFonts w:ascii="Times New Roman" w:eastAsia="Times New Roman" w:hAnsi="Times New Roman" w:cs="Times New Roman"/>
          <w:color w:val="000000" w:themeColor="text1"/>
          <w:sz w:val="24"/>
          <w:szCs w:val="24"/>
        </w:rPr>
        <w:t>UK retail businesses should invest in state-of-the-workmanship cyber security measures, including encryption, multifaceted verification, and customary weakness assessments. Executing strong access controls and checking systems can help recognize and respond to any suspicious activities instantly. By focusing on information security, retail businesses can fabricate and keep up with customer trust, staying away from costly lawful and reputational repercussions.</w:t>
      </w:r>
    </w:p>
    <w:p w14:paraId="17D28513" w14:textId="77777777" w:rsidR="00865A60" w:rsidRPr="00843DF5" w:rsidRDefault="00C45792" w:rsidP="0049271F">
      <w:pPr>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However, the creation of strategies for adopting digital transformation is a complete task. </w:t>
      </w:r>
      <w:proofErr w:type="spellStart"/>
      <w:r w:rsidRPr="00843DF5">
        <w:rPr>
          <w:rFonts w:ascii="Times New Roman" w:eastAsia="Times New Roman" w:hAnsi="Times New Roman" w:cs="Times New Roman"/>
          <w:color w:val="000000" w:themeColor="text1"/>
          <w:sz w:val="24"/>
          <w:szCs w:val="24"/>
        </w:rPr>
        <w:t>Mangalaraj</w:t>
      </w:r>
      <w:proofErr w:type="spellEnd"/>
      <w:r w:rsidR="00E469FC" w:rsidRPr="00843DF5">
        <w:rPr>
          <w:rFonts w:ascii="Times New Roman" w:eastAsia="Times New Roman" w:hAnsi="Times New Roman" w:cs="Times New Roman"/>
          <w:color w:val="000000" w:themeColor="text1"/>
          <w:sz w:val="24"/>
          <w:szCs w:val="24"/>
        </w:rPr>
        <w:t xml:space="preserve"> </w:t>
      </w:r>
      <w:r w:rsidR="00125082" w:rsidRPr="00843DF5">
        <w:rPr>
          <w:rFonts w:ascii="Times New Roman" w:eastAsia="Times New Roman" w:hAnsi="Times New Roman" w:cs="Times New Roman"/>
          <w:i/>
          <w:color w:val="000000" w:themeColor="text1"/>
          <w:sz w:val="24"/>
          <w:szCs w:val="24"/>
        </w:rPr>
        <w:t>et al.</w:t>
      </w:r>
      <w:r w:rsidRPr="00843DF5">
        <w:rPr>
          <w:rFonts w:ascii="Times New Roman" w:eastAsia="Times New Roman" w:hAnsi="Times New Roman" w:cs="Times New Roman"/>
          <w:color w:val="000000" w:themeColor="text1"/>
          <w:sz w:val="24"/>
          <w:szCs w:val="24"/>
        </w:rPr>
        <w:t xml:space="preserve"> (2023) </w:t>
      </w:r>
      <w:r w:rsidR="00141162" w:rsidRPr="00843DF5">
        <w:rPr>
          <w:rFonts w:ascii="Times New Roman" w:eastAsia="Times New Roman" w:hAnsi="Times New Roman" w:cs="Times New Roman"/>
          <w:color w:val="000000" w:themeColor="text1"/>
          <w:sz w:val="24"/>
          <w:szCs w:val="24"/>
        </w:rPr>
        <w:t>has</w:t>
      </w:r>
      <w:r w:rsidRPr="00843DF5">
        <w:rPr>
          <w:rFonts w:ascii="Times New Roman" w:eastAsia="Times New Roman" w:hAnsi="Times New Roman" w:cs="Times New Roman"/>
          <w:color w:val="000000" w:themeColor="text1"/>
          <w:sz w:val="24"/>
          <w:szCs w:val="24"/>
        </w:rPr>
        <w:t xml:space="preserve"> mentioned resource utilisation and managing infrastructure is a practical step for developing strategies for the digital transformation of business. Customer demand understanding and market perspective evaluation are other suitable aspects to build those strategies to include technology in boosting performances. </w:t>
      </w:r>
      <w:r w:rsidR="00865A60" w:rsidRPr="00843DF5">
        <w:rPr>
          <w:rFonts w:ascii="Times New Roman" w:eastAsia="Times New Roman" w:hAnsi="Times New Roman" w:cs="Times New Roman"/>
          <w:color w:val="000000" w:themeColor="text1"/>
          <w:sz w:val="24"/>
          <w:szCs w:val="24"/>
        </w:rPr>
        <w:t>Successfully exploring these challenges requires a blend of visionary leadership, strategic preparation, worker commitment, and progressing variation to the developing digital landscape. Thusly, retail corporations can open the maximum capacity of digital transformation and position themselves for sustainable development and competitiveness.</w:t>
      </w:r>
    </w:p>
    <w:p w14:paraId="0247E8C5" w14:textId="77777777" w:rsidR="00B71997" w:rsidRPr="00843DF5" w:rsidRDefault="00B71997" w:rsidP="0049271F">
      <w:pPr>
        <w:pStyle w:val="Normal1"/>
        <w:spacing w:line="360" w:lineRule="auto"/>
        <w:jc w:val="both"/>
        <w:rPr>
          <w:rFonts w:ascii="Times New Roman" w:eastAsia="Times New Roman" w:hAnsi="Times New Roman" w:cs="Times New Roman"/>
          <w:color w:val="000000" w:themeColor="text1"/>
          <w:sz w:val="24"/>
          <w:szCs w:val="24"/>
        </w:rPr>
      </w:pPr>
    </w:p>
    <w:p w14:paraId="1BB99041" w14:textId="77777777" w:rsidR="00B71997" w:rsidRPr="00843DF5" w:rsidRDefault="00B71997" w:rsidP="0049271F">
      <w:pPr>
        <w:pStyle w:val="Normal1"/>
        <w:spacing w:line="360" w:lineRule="auto"/>
        <w:jc w:val="center"/>
        <w:rPr>
          <w:rFonts w:ascii="Times New Roman" w:eastAsia="Times New Roman" w:hAnsi="Times New Roman" w:cs="Times New Roman"/>
          <w:b/>
          <w:color w:val="000000" w:themeColor="text1"/>
          <w:sz w:val="24"/>
          <w:szCs w:val="24"/>
        </w:rPr>
      </w:pPr>
    </w:p>
    <w:p w14:paraId="38DFDA6B" w14:textId="77777777" w:rsidR="00D500B6" w:rsidRPr="00843DF5" w:rsidRDefault="00C45792" w:rsidP="0049271F">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From the above figure, the ways to include digital transformation have been discussed, on which the key three steps are the digitalisation of information, digitalisation of internal processes and digitalisation of customer interaction process the digitalisation of customer interaction is effective for businesses to implement in digital transformation. </w:t>
      </w:r>
      <w:r w:rsidR="00381D6C" w:rsidRPr="00843DF5">
        <w:rPr>
          <w:rFonts w:ascii="Times New Roman" w:hAnsi="Times New Roman" w:cs="Times New Roman"/>
          <w:color w:val="000000" w:themeColor="text1"/>
          <w:sz w:val="24"/>
          <w:szCs w:val="24"/>
        </w:rPr>
        <w:t xml:space="preserve">Nguyen </w:t>
      </w:r>
      <w:r w:rsidR="00125082" w:rsidRPr="00843DF5">
        <w:rPr>
          <w:rFonts w:ascii="Times New Roman" w:hAnsi="Times New Roman" w:cs="Times New Roman"/>
          <w:i/>
          <w:iCs/>
          <w:color w:val="000000" w:themeColor="text1"/>
          <w:sz w:val="24"/>
          <w:szCs w:val="24"/>
        </w:rPr>
        <w:t>et al.</w:t>
      </w:r>
      <w:r w:rsidR="00381D6C" w:rsidRPr="00843DF5">
        <w:rPr>
          <w:rFonts w:ascii="Times New Roman" w:hAnsi="Times New Roman" w:cs="Times New Roman"/>
          <w:color w:val="000000" w:themeColor="text1"/>
          <w:sz w:val="24"/>
          <w:szCs w:val="24"/>
        </w:rPr>
        <w:t xml:space="preserve"> (202) has mentioned about the digital transformation increases online retailing, which is significant for improving firm performance through reducing cost of operations, and improving the efficiency of operations. </w:t>
      </w:r>
      <w:r w:rsidR="00381D6C" w:rsidRPr="00843DF5">
        <w:rPr>
          <w:rFonts w:ascii="Times New Roman" w:eastAsia="Times New Roman" w:hAnsi="Times New Roman" w:cs="Times New Roman"/>
          <w:color w:val="000000" w:themeColor="text1"/>
          <w:sz w:val="24"/>
          <w:szCs w:val="24"/>
        </w:rPr>
        <w:t xml:space="preserve">Utilizing outside resources can assist UK retailers with settling on informed innovation decisions, exploring challenges, and executing best practices successfully. </w:t>
      </w:r>
      <w:r w:rsidRPr="00843DF5">
        <w:rPr>
          <w:rFonts w:ascii="Times New Roman" w:eastAsia="Times New Roman" w:hAnsi="Times New Roman" w:cs="Times New Roman"/>
          <w:color w:val="000000" w:themeColor="text1"/>
          <w:sz w:val="24"/>
          <w:szCs w:val="24"/>
        </w:rPr>
        <w:t>The retail organisation needs to use these three strategies for implementing digital transformation in its business process. However, the digitalisation of interaction with customers is the most effective strategy for retail firms to improve their performance of business. According to Verhoef</w:t>
      </w:r>
      <w:r w:rsidR="00141162" w:rsidRPr="00843DF5">
        <w:rPr>
          <w:rFonts w:ascii="Times New Roman" w:eastAsia="Times New Roman" w:hAnsi="Times New Roman" w:cs="Times New Roman"/>
          <w:color w:val="000000" w:themeColor="text1"/>
          <w:sz w:val="24"/>
          <w:szCs w:val="24"/>
        </w:rPr>
        <w:t xml:space="preserve"> </w:t>
      </w:r>
      <w:r w:rsidR="00125082" w:rsidRPr="00843DF5">
        <w:rPr>
          <w:rFonts w:ascii="Times New Roman" w:eastAsia="Times New Roman" w:hAnsi="Times New Roman" w:cs="Times New Roman"/>
          <w:i/>
          <w:color w:val="000000" w:themeColor="text1"/>
          <w:sz w:val="24"/>
          <w:szCs w:val="24"/>
        </w:rPr>
        <w:t>et al.</w:t>
      </w:r>
      <w:r w:rsidRPr="00843DF5">
        <w:rPr>
          <w:rFonts w:ascii="Times New Roman" w:eastAsia="Times New Roman" w:hAnsi="Times New Roman" w:cs="Times New Roman"/>
          <w:color w:val="000000" w:themeColor="text1"/>
          <w:sz w:val="24"/>
          <w:szCs w:val="24"/>
        </w:rPr>
        <w:t xml:space="preserve"> (20121), the retail organisation has increased its sales percentage after adopting digital transformation, and its customer engagement </w:t>
      </w:r>
      <w:r w:rsidR="0056141C" w:rsidRPr="00843DF5">
        <w:rPr>
          <w:rFonts w:ascii="Times New Roman" w:eastAsia="Times New Roman" w:hAnsi="Times New Roman" w:cs="Times New Roman"/>
          <w:color w:val="000000" w:themeColor="text1"/>
          <w:sz w:val="24"/>
          <w:szCs w:val="24"/>
        </w:rPr>
        <w:t>has</w:t>
      </w:r>
      <w:r w:rsidRPr="00843DF5">
        <w:rPr>
          <w:rFonts w:ascii="Times New Roman" w:eastAsia="Times New Roman" w:hAnsi="Times New Roman" w:cs="Times New Roman"/>
          <w:color w:val="000000" w:themeColor="text1"/>
          <w:sz w:val="24"/>
          <w:szCs w:val="24"/>
        </w:rPr>
        <w:t xml:space="preserve"> expanded </w:t>
      </w:r>
      <w:proofErr w:type="spellStart"/>
      <w:r w:rsidR="00BA709F" w:rsidRPr="00843DF5">
        <w:rPr>
          <w:rFonts w:ascii="Times New Roman" w:eastAsia="Times New Roman" w:hAnsi="Times New Roman" w:cs="Times New Roman"/>
          <w:color w:val="000000" w:themeColor="text1"/>
          <w:sz w:val="24"/>
          <w:szCs w:val="24"/>
        </w:rPr>
        <w:t>largely</w:t>
      </w:r>
      <w:r w:rsidRPr="00843DF5">
        <w:rPr>
          <w:rFonts w:ascii="Times New Roman" w:eastAsia="Times New Roman" w:hAnsi="Times New Roman" w:cs="Times New Roman"/>
          <w:color w:val="000000" w:themeColor="text1"/>
          <w:sz w:val="24"/>
          <w:szCs w:val="24"/>
        </w:rPr>
        <w:t>.</w:t>
      </w:r>
      <w:r w:rsidR="003E7F44" w:rsidRPr="00843DF5">
        <w:rPr>
          <w:rFonts w:ascii="Times New Roman" w:hAnsi="Times New Roman" w:cs="Times New Roman"/>
          <w:color w:val="000000" w:themeColor="text1"/>
          <w:sz w:val="24"/>
          <w:szCs w:val="24"/>
        </w:rPr>
        <w:t>Pehlivanoğlu</w:t>
      </w:r>
      <w:proofErr w:type="spellEnd"/>
      <w:r w:rsidR="003E7F44" w:rsidRPr="00843DF5">
        <w:rPr>
          <w:rFonts w:ascii="Times New Roman" w:hAnsi="Times New Roman" w:cs="Times New Roman"/>
          <w:color w:val="000000" w:themeColor="text1"/>
          <w:sz w:val="24"/>
          <w:szCs w:val="24"/>
        </w:rPr>
        <w:t xml:space="preserve"> and </w:t>
      </w:r>
      <w:proofErr w:type="spellStart"/>
      <w:r w:rsidR="003E7F44" w:rsidRPr="00843DF5">
        <w:rPr>
          <w:rFonts w:ascii="Times New Roman" w:hAnsi="Times New Roman" w:cs="Times New Roman"/>
          <w:color w:val="000000" w:themeColor="text1"/>
          <w:sz w:val="24"/>
          <w:szCs w:val="24"/>
        </w:rPr>
        <w:t>Eymür</w:t>
      </w:r>
      <w:proofErr w:type="spellEnd"/>
      <w:r w:rsidR="003E7F44" w:rsidRPr="00843DF5">
        <w:rPr>
          <w:rFonts w:ascii="Times New Roman" w:eastAsia="Times New Roman" w:hAnsi="Times New Roman" w:cs="Times New Roman"/>
          <w:color w:val="000000" w:themeColor="text1"/>
          <w:sz w:val="24"/>
          <w:szCs w:val="24"/>
        </w:rPr>
        <w:t xml:space="preserve"> (2023) </w:t>
      </w:r>
      <w:r w:rsidR="003F1C8A" w:rsidRPr="00843DF5">
        <w:rPr>
          <w:rFonts w:ascii="Times New Roman" w:eastAsia="Times New Roman" w:hAnsi="Times New Roman" w:cs="Times New Roman"/>
          <w:color w:val="000000" w:themeColor="text1"/>
          <w:sz w:val="24"/>
          <w:szCs w:val="24"/>
        </w:rPr>
        <w:t>have</w:t>
      </w:r>
      <w:r w:rsidR="003E7F44" w:rsidRPr="00843DF5">
        <w:rPr>
          <w:rFonts w:ascii="Times New Roman" w:eastAsia="Times New Roman" w:hAnsi="Times New Roman" w:cs="Times New Roman"/>
          <w:color w:val="000000" w:themeColor="text1"/>
          <w:sz w:val="24"/>
          <w:szCs w:val="24"/>
        </w:rPr>
        <w:t xml:space="preserve"> suggested digital </w:t>
      </w:r>
      <w:r w:rsidR="003E7F44" w:rsidRPr="00843DF5">
        <w:rPr>
          <w:rFonts w:ascii="Times New Roman" w:eastAsia="Times New Roman" w:hAnsi="Times New Roman" w:cs="Times New Roman"/>
          <w:color w:val="000000" w:themeColor="text1"/>
          <w:sz w:val="24"/>
          <w:szCs w:val="24"/>
        </w:rPr>
        <w:lastRenderedPageBreak/>
        <w:t xml:space="preserve">transformation can increases capability of retail organisation and </w:t>
      </w:r>
      <w:r w:rsidR="00141162" w:rsidRPr="00843DF5">
        <w:rPr>
          <w:rFonts w:ascii="Times New Roman" w:eastAsia="Times New Roman" w:hAnsi="Times New Roman" w:cs="Times New Roman"/>
          <w:color w:val="000000" w:themeColor="text1"/>
          <w:sz w:val="24"/>
          <w:szCs w:val="24"/>
        </w:rPr>
        <w:t>optimises their</w:t>
      </w:r>
      <w:r w:rsidR="003E7F44" w:rsidRPr="00843DF5">
        <w:rPr>
          <w:rFonts w:ascii="Times New Roman" w:eastAsia="Times New Roman" w:hAnsi="Times New Roman" w:cs="Times New Roman"/>
          <w:color w:val="000000" w:themeColor="text1"/>
          <w:sz w:val="24"/>
          <w:szCs w:val="24"/>
        </w:rPr>
        <w:t xml:space="preserve"> services</w:t>
      </w:r>
      <w:r w:rsidR="00A85CA6" w:rsidRPr="00843DF5">
        <w:rPr>
          <w:rFonts w:ascii="Times New Roman" w:eastAsia="Times New Roman" w:hAnsi="Times New Roman" w:cs="Times New Roman"/>
          <w:color w:val="000000" w:themeColor="text1"/>
          <w:sz w:val="24"/>
          <w:szCs w:val="24"/>
        </w:rPr>
        <w:t xml:space="preserve"> to customers</w:t>
      </w:r>
      <w:r w:rsidR="003E7F44" w:rsidRPr="00843DF5">
        <w:rPr>
          <w:rFonts w:ascii="Times New Roman" w:eastAsia="Times New Roman" w:hAnsi="Times New Roman" w:cs="Times New Roman"/>
          <w:color w:val="000000" w:themeColor="text1"/>
          <w:sz w:val="24"/>
          <w:szCs w:val="24"/>
        </w:rPr>
        <w:t xml:space="preserve">. </w:t>
      </w:r>
      <w:r w:rsidRPr="00843DF5">
        <w:rPr>
          <w:rFonts w:ascii="Times New Roman" w:eastAsia="Times New Roman" w:hAnsi="Times New Roman" w:cs="Times New Roman"/>
          <w:color w:val="000000" w:themeColor="text1"/>
          <w:sz w:val="24"/>
          <w:szCs w:val="24"/>
        </w:rPr>
        <w:t>Further, business leaders need to develop SOPs for implementing digitalisation for organisational improvements.</w:t>
      </w:r>
    </w:p>
    <w:p w14:paraId="7ECB0C51" w14:textId="77777777" w:rsidR="00D500B6" w:rsidRPr="00843DF5" w:rsidRDefault="00D500B6" w:rsidP="0049271F">
      <w:pPr>
        <w:spacing w:line="360" w:lineRule="auto"/>
        <w:jc w:val="center"/>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noProof/>
          <w:color w:val="000000" w:themeColor="text1"/>
          <w:sz w:val="24"/>
          <w:szCs w:val="24"/>
          <w:lang w:val="en-IN" w:eastAsia="en-IN"/>
        </w:rPr>
        <w:drawing>
          <wp:inline distT="0" distB="0" distL="0" distR="0" wp14:anchorId="04DAA77E" wp14:editId="53582CC4">
            <wp:extent cx="5486400" cy="3200400"/>
            <wp:effectExtent l="0" t="0" r="0" b="0"/>
            <wp:docPr id="14"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4EA46A46" w14:textId="77777777" w:rsidR="00D500B6" w:rsidRPr="00843DF5" w:rsidRDefault="00D500B6" w:rsidP="0049271F">
      <w:pPr>
        <w:pStyle w:val="Heading5"/>
      </w:pPr>
      <w:bookmarkStart w:id="25" w:name="_Toc142762104"/>
      <w:bookmarkStart w:id="26" w:name="_Toc147152322"/>
      <w:r w:rsidRPr="00843DF5">
        <w:t>Figure 2.</w:t>
      </w:r>
      <w:r w:rsidR="00C56911" w:rsidRPr="00843DF5">
        <w:t>5</w:t>
      </w:r>
      <w:r w:rsidRPr="00843DF5">
        <w:t>.2: Mitigation strategies for retail businesses</w:t>
      </w:r>
      <w:bookmarkEnd w:id="25"/>
      <w:bookmarkEnd w:id="26"/>
    </w:p>
    <w:p w14:paraId="148DDA2C" w14:textId="77777777" w:rsidR="00D500B6" w:rsidRPr="00843DF5" w:rsidRDefault="00D500B6" w:rsidP="0049271F">
      <w:pPr>
        <w:pStyle w:val="Normal1"/>
        <w:spacing w:line="360" w:lineRule="auto"/>
        <w:jc w:val="center"/>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(Source: Self-created)</w:t>
      </w:r>
    </w:p>
    <w:p w14:paraId="20F77C30" w14:textId="77777777" w:rsidR="00D500B6" w:rsidRPr="00843DF5" w:rsidRDefault="00D500B6" w:rsidP="0049271F">
      <w:pPr>
        <w:pStyle w:val="Normal1"/>
        <w:spacing w:line="360" w:lineRule="auto"/>
        <w:jc w:val="both"/>
        <w:rPr>
          <w:rFonts w:ascii="Times New Roman" w:eastAsia="Times New Roman" w:hAnsi="Times New Roman" w:cs="Times New Roman"/>
          <w:color w:val="000000" w:themeColor="text1"/>
          <w:sz w:val="24"/>
          <w:szCs w:val="24"/>
        </w:rPr>
      </w:pPr>
    </w:p>
    <w:p w14:paraId="51640BBD" w14:textId="77777777" w:rsidR="00D500B6" w:rsidRPr="00843DF5" w:rsidRDefault="009F7CC6" w:rsidP="0049271F">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From the above figure, Normal assessment and checking of progress are essential </w:t>
      </w:r>
      <w:r w:rsidR="003E7F44" w:rsidRPr="00843DF5">
        <w:rPr>
          <w:rFonts w:ascii="Times New Roman" w:eastAsia="Times New Roman" w:hAnsi="Times New Roman" w:cs="Times New Roman"/>
          <w:color w:val="000000" w:themeColor="text1"/>
          <w:sz w:val="24"/>
          <w:szCs w:val="24"/>
        </w:rPr>
        <w:t>components of risk mitigation strategies.</w:t>
      </w:r>
      <w:r w:rsidR="00141162" w:rsidRPr="00843DF5">
        <w:rPr>
          <w:rFonts w:ascii="Times New Roman" w:eastAsia="Times New Roman" w:hAnsi="Times New Roman" w:cs="Times New Roman"/>
          <w:color w:val="000000" w:themeColor="text1"/>
          <w:sz w:val="24"/>
          <w:szCs w:val="24"/>
        </w:rPr>
        <w:t xml:space="preserve"> </w:t>
      </w:r>
      <w:r w:rsidR="00837F55" w:rsidRPr="00843DF5">
        <w:rPr>
          <w:rFonts w:ascii="Times New Roman" w:eastAsia="Times New Roman" w:hAnsi="Times New Roman" w:cs="Times New Roman"/>
          <w:color w:val="000000" w:themeColor="text1"/>
          <w:sz w:val="24"/>
          <w:szCs w:val="24"/>
        </w:rPr>
        <w:t>A robust cyber security structure is</w:t>
      </w:r>
      <w:r w:rsidR="005771FA" w:rsidRPr="00843DF5">
        <w:rPr>
          <w:rFonts w:ascii="Times New Roman" w:eastAsia="Times New Roman" w:hAnsi="Times New Roman" w:cs="Times New Roman"/>
          <w:color w:val="000000" w:themeColor="text1"/>
          <w:sz w:val="24"/>
          <w:szCs w:val="24"/>
        </w:rPr>
        <w:t xml:space="preserve"> essential to safeguard sensitive customer information and forestall possible breaches. UK retail businesses should invest in state-of-the-workmanship cyber security measures, including encryption, multifaceted verification, and customary weakness assessments.</w:t>
      </w:r>
    </w:p>
    <w:p w14:paraId="06232463" w14:textId="77777777" w:rsidR="00B71997" w:rsidRPr="00843DF5" w:rsidRDefault="00D500B6" w:rsidP="0049271F">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Continuous observing enables convenient distinguishing proof of issues, taking into account swift remedial activity and adjustments to the execution strategy as required. Besides, fostering a customer-driven approach can relieve risks by ensuring that digital transformation efforts line up with customer preferences and needs. UK retail businesses should effectively solicit customer input and use information analytics to acquire insights into shopping behaviours and preferences. As opined by Chen </w:t>
      </w:r>
      <w:r w:rsidR="00125082" w:rsidRPr="00843DF5">
        <w:rPr>
          <w:rFonts w:ascii="Times New Roman" w:eastAsia="Times New Roman" w:hAnsi="Times New Roman" w:cs="Times New Roman"/>
          <w:i/>
          <w:color w:val="000000" w:themeColor="text1"/>
          <w:sz w:val="24"/>
          <w:szCs w:val="24"/>
        </w:rPr>
        <w:t>et al.</w:t>
      </w:r>
      <w:r w:rsidRPr="00843DF5">
        <w:rPr>
          <w:rFonts w:ascii="Times New Roman" w:eastAsia="Times New Roman" w:hAnsi="Times New Roman" w:cs="Times New Roman"/>
          <w:color w:val="000000" w:themeColor="text1"/>
          <w:sz w:val="24"/>
          <w:szCs w:val="24"/>
        </w:rPr>
        <w:t xml:space="preserve"> (2021) Government is an essential player in implementing digitalisation in business; government mainly helps small businesses to implement digital transformation by </w:t>
      </w:r>
      <w:r w:rsidRPr="00843DF5">
        <w:rPr>
          <w:rFonts w:ascii="Times New Roman" w:eastAsia="Times New Roman" w:hAnsi="Times New Roman" w:cs="Times New Roman"/>
          <w:color w:val="000000" w:themeColor="text1"/>
          <w:sz w:val="24"/>
          <w:szCs w:val="24"/>
        </w:rPr>
        <w:lastRenderedPageBreak/>
        <w:t xml:space="preserve">providing funds. The organisation needs to provide training to all employees in the retail organisation for developing the digital transformation process. Besides, leadership qualities for adopting the technologies and intention to digitalise the organisation are effective for managing the strategies for integrating the digital transformation. </w:t>
      </w:r>
    </w:p>
    <w:p w14:paraId="0D378B76" w14:textId="77777777" w:rsidR="00B71997" w:rsidRPr="00843DF5" w:rsidRDefault="00C45792" w:rsidP="001A7177">
      <w:pPr>
        <w:pStyle w:val="Heading2"/>
      </w:pPr>
      <w:bookmarkStart w:id="27" w:name="_Toc147153010"/>
      <w:r w:rsidRPr="00843DF5">
        <w:t>2.6 Theory/Model</w:t>
      </w:r>
      <w:bookmarkEnd w:id="27"/>
    </w:p>
    <w:p w14:paraId="26EDE8C3" w14:textId="77777777" w:rsidR="00B71997" w:rsidRPr="00843DF5" w:rsidRDefault="00C45792" w:rsidP="0049271F">
      <w:pPr>
        <w:pStyle w:val="Heading3"/>
        <w:rPr>
          <w:color w:val="000000" w:themeColor="text1"/>
        </w:rPr>
      </w:pPr>
      <w:bookmarkStart w:id="28" w:name="_Toc147153011"/>
      <w:r w:rsidRPr="00843DF5">
        <w:rPr>
          <w:color w:val="000000" w:themeColor="text1"/>
        </w:rPr>
        <w:t>2.6.1 Business Process Management (BPM)</w:t>
      </w:r>
      <w:bookmarkEnd w:id="28"/>
    </w:p>
    <w:p w14:paraId="100751D7" w14:textId="77777777" w:rsidR="00B71997" w:rsidRPr="00843DF5" w:rsidRDefault="00C45792" w:rsidP="0049271F">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Business Process Management (BPM) has been used to identify the appropriate steps for optimising business strategies. Technological inclusion is a practical step for managing the business process, and it has provided the improvement of business performance. Further, this model is applied to the business organisation in order to develop the essential strategies for making digital transformation high. This theory can be used by the UK retail organisation for designing systems for them to identify effective strategies for implementing and achieving high performance. Zelt</w:t>
      </w:r>
      <w:r w:rsidR="00141162" w:rsidRPr="00843DF5">
        <w:rPr>
          <w:rFonts w:ascii="Times New Roman" w:eastAsia="Times New Roman" w:hAnsi="Times New Roman" w:cs="Times New Roman"/>
          <w:color w:val="000000" w:themeColor="text1"/>
          <w:sz w:val="24"/>
          <w:szCs w:val="24"/>
        </w:rPr>
        <w:t xml:space="preserve"> </w:t>
      </w:r>
      <w:r w:rsidR="00125082" w:rsidRPr="00843DF5">
        <w:rPr>
          <w:rFonts w:ascii="Times New Roman" w:eastAsia="Times New Roman" w:hAnsi="Times New Roman" w:cs="Times New Roman"/>
          <w:i/>
          <w:color w:val="000000" w:themeColor="text1"/>
          <w:sz w:val="24"/>
          <w:szCs w:val="24"/>
        </w:rPr>
        <w:t>et al.</w:t>
      </w:r>
      <w:r w:rsidRPr="00843DF5">
        <w:rPr>
          <w:rFonts w:ascii="Times New Roman" w:eastAsia="Times New Roman" w:hAnsi="Times New Roman" w:cs="Times New Roman"/>
          <w:color w:val="000000" w:themeColor="text1"/>
          <w:sz w:val="24"/>
          <w:szCs w:val="24"/>
        </w:rPr>
        <w:t xml:space="preserve"> (2019) </w:t>
      </w:r>
      <w:r w:rsidR="00141162" w:rsidRPr="00843DF5">
        <w:rPr>
          <w:rFonts w:ascii="Times New Roman" w:eastAsia="Times New Roman" w:hAnsi="Times New Roman" w:cs="Times New Roman"/>
          <w:color w:val="000000" w:themeColor="text1"/>
          <w:sz w:val="24"/>
          <w:szCs w:val="24"/>
        </w:rPr>
        <w:t>has</w:t>
      </w:r>
      <w:r w:rsidRPr="00843DF5">
        <w:rPr>
          <w:rFonts w:ascii="Times New Roman" w:eastAsia="Times New Roman" w:hAnsi="Times New Roman" w:cs="Times New Roman"/>
          <w:color w:val="000000" w:themeColor="text1"/>
          <w:sz w:val="24"/>
          <w:szCs w:val="24"/>
        </w:rPr>
        <w:t xml:space="preserve"> observed that the implementation of BPM is suitable for achieving success in organisational strategic development. Thus, digital transformation inclusion is an ideal aspect of applying the BPM. </w:t>
      </w:r>
    </w:p>
    <w:p w14:paraId="03DB6626" w14:textId="77777777" w:rsidR="00B71997" w:rsidRPr="00843DF5" w:rsidRDefault="00C45792" w:rsidP="0049271F">
      <w:pPr>
        <w:pStyle w:val="Normal1"/>
        <w:spacing w:line="360" w:lineRule="auto"/>
        <w:jc w:val="center"/>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78BA4A8B" wp14:editId="1DCAB38E">
            <wp:extent cx="5375742" cy="235394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28"/>
                    <a:stretch>
                      <a:fillRect/>
                    </a:stretch>
                  </pic:blipFill>
                  <pic:spPr>
                    <a:xfrm>
                      <a:off x="0" y="0"/>
                      <a:ext cx="5375742" cy="2353940"/>
                    </a:xfrm>
                    <a:prstGeom prst="rect">
                      <a:avLst/>
                    </a:prstGeom>
                    <a:ln w="25400">
                      <a:solidFill>
                        <a:srgbClr val="000000"/>
                      </a:solidFill>
                      <a:prstDash val="solid"/>
                    </a:ln>
                  </pic:spPr>
                </pic:pic>
              </a:graphicData>
            </a:graphic>
          </wp:inline>
        </w:drawing>
      </w:r>
    </w:p>
    <w:p w14:paraId="12EA6665" w14:textId="77777777" w:rsidR="00B71997" w:rsidRPr="00843DF5" w:rsidRDefault="00C45792" w:rsidP="0049271F">
      <w:pPr>
        <w:pStyle w:val="Heading5"/>
      </w:pPr>
      <w:bookmarkStart w:id="29" w:name="_Toc147152323"/>
      <w:r w:rsidRPr="00843DF5">
        <w:t>Figure 2.6.1: Simplified model of BPM</w:t>
      </w:r>
      <w:bookmarkEnd w:id="29"/>
    </w:p>
    <w:p w14:paraId="4566F912" w14:textId="77777777" w:rsidR="00B71997" w:rsidRPr="00843DF5" w:rsidRDefault="00C45792" w:rsidP="0049271F">
      <w:pPr>
        <w:pStyle w:val="Normal1"/>
        <w:spacing w:line="360" w:lineRule="auto"/>
        <w:jc w:val="center"/>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(Source: Zelt</w:t>
      </w:r>
      <w:r w:rsidR="00141162" w:rsidRPr="00843DF5">
        <w:rPr>
          <w:rFonts w:ascii="Times New Roman" w:eastAsia="Times New Roman" w:hAnsi="Times New Roman" w:cs="Times New Roman"/>
          <w:color w:val="000000" w:themeColor="text1"/>
          <w:sz w:val="24"/>
          <w:szCs w:val="24"/>
        </w:rPr>
        <w:t xml:space="preserve"> </w:t>
      </w:r>
      <w:r w:rsidR="00125082" w:rsidRPr="00843DF5">
        <w:rPr>
          <w:rFonts w:ascii="Times New Roman" w:eastAsia="Times New Roman" w:hAnsi="Times New Roman" w:cs="Times New Roman"/>
          <w:i/>
          <w:color w:val="000000" w:themeColor="text1"/>
          <w:sz w:val="24"/>
          <w:szCs w:val="24"/>
        </w:rPr>
        <w:t>et al.</w:t>
      </w:r>
      <w:r w:rsidRPr="00843DF5">
        <w:rPr>
          <w:rFonts w:ascii="Times New Roman" w:eastAsia="Times New Roman" w:hAnsi="Times New Roman" w:cs="Times New Roman"/>
          <w:color w:val="000000" w:themeColor="text1"/>
          <w:sz w:val="24"/>
          <w:szCs w:val="24"/>
        </w:rPr>
        <w:t xml:space="preserve"> 2019)</w:t>
      </w:r>
    </w:p>
    <w:p w14:paraId="1A6E1337" w14:textId="77777777" w:rsidR="00B71997" w:rsidRPr="00843DF5" w:rsidRDefault="00C45792" w:rsidP="0049271F">
      <w:pPr>
        <w:spacing w:line="360" w:lineRule="auto"/>
        <w:jc w:val="both"/>
        <w:rPr>
          <w:color w:val="000000" w:themeColor="text1"/>
        </w:rPr>
      </w:pPr>
      <w:r w:rsidRPr="00843DF5">
        <w:rPr>
          <w:rFonts w:ascii="Times New Roman" w:eastAsia="Times New Roman" w:hAnsi="Times New Roman" w:cs="Times New Roman"/>
          <w:color w:val="000000" w:themeColor="text1"/>
          <w:sz w:val="24"/>
          <w:szCs w:val="24"/>
        </w:rPr>
        <w:t xml:space="preserve">From the above figure, the simplified model for the application of BPM has been addressed, which mainly describes the relationship between the process management mechanism and the process of </w:t>
      </w:r>
      <w:r w:rsidRPr="00843DF5">
        <w:rPr>
          <w:rFonts w:ascii="Times New Roman" w:eastAsia="Times New Roman" w:hAnsi="Times New Roman" w:cs="Times New Roman"/>
          <w:color w:val="000000" w:themeColor="text1"/>
          <w:sz w:val="24"/>
          <w:szCs w:val="24"/>
        </w:rPr>
        <w:lastRenderedPageBreak/>
        <w:t xml:space="preserve">performance for applying the BPM. </w:t>
      </w:r>
      <w:r w:rsidR="006D3695" w:rsidRPr="00843DF5">
        <w:rPr>
          <w:rFonts w:ascii="Times New Roman" w:eastAsia="Times New Roman" w:hAnsi="Times New Roman" w:cs="Times New Roman"/>
          <w:color w:val="000000" w:themeColor="text1"/>
          <w:sz w:val="24"/>
          <w:szCs w:val="24"/>
        </w:rPr>
        <w:t xml:space="preserve">The recent development of the digital aspects within that market economy has seen a significant increase in the overall aspects of the organization in the market economy.  Hence, considering </w:t>
      </w:r>
      <w:r w:rsidR="00AF068B" w:rsidRPr="00843DF5">
        <w:rPr>
          <w:rFonts w:ascii="Times New Roman" w:eastAsia="Times New Roman" w:hAnsi="Times New Roman" w:cs="Times New Roman"/>
          <w:color w:val="000000" w:themeColor="text1"/>
          <w:sz w:val="24"/>
          <w:szCs w:val="24"/>
        </w:rPr>
        <w:t>it provides</w:t>
      </w:r>
      <w:r w:rsidR="006D3695" w:rsidRPr="00843DF5">
        <w:rPr>
          <w:rFonts w:ascii="Times New Roman" w:eastAsia="Times New Roman" w:hAnsi="Times New Roman" w:cs="Times New Roman"/>
          <w:color w:val="000000" w:themeColor="text1"/>
          <w:sz w:val="24"/>
          <w:szCs w:val="24"/>
        </w:rPr>
        <w:t xml:space="preserve"> major advantages of the application and the development of the organization's performance</w:t>
      </w:r>
      <w:r w:rsidR="003F1C8A" w:rsidRPr="00843DF5">
        <w:rPr>
          <w:rFonts w:ascii="Times New Roman" w:eastAsia="Times New Roman" w:hAnsi="Times New Roman" w:cs="Times New Roman"/>
          <w:color w:val="000000" w:themeColor="text1"/>
          <w:sz w:val="24"/>
          <w:szCs w:val="24"/>
        </w:rPr>
        <w:t>.</w:t>
      </w:r>
      <w:bookmarkStart w:id="30" w:name="_Hlk143108959"/>
      <w:r w:rsidR="00141162" w:rsidRPr="00843DF5">
        <w:rPr>
          <w:rFonts w:ascii="Times New Roman" w:eastAsia="Times New Roman" w:hAnsi="Times New Roman" w:cs="Times New Roman"/>
          <w:color w:val="000000" w:themeColor="text1"/>
          <w:sz w:val="24"/>
          <w:szCs w:val="24"/>
        </w:rPr>
        <w:t xml:space="preserve"> </w:t>
      </w:r>
      <w:r w:rsidR="00AF068B" w:rsidRPr="00843DF5">
        <w:rPr>
          <w:rFonts w:ascii="Times New Roman" w:eastAsia="Times New Roman" w:hAnsi="Times New Roman" w:cs="Times New Roman"/>
          <w:color w:val="000000" w:themeColor="text1"/>
          <w:sz w:val="24"/>
          <w:szCs w:val="24"/>
        </w:rPr>
        <w:t>C</w:t>
      </w:r>
      <w:r w:rsidR="006D3695" w:rsidRPr="00843DF5">
        <w:rPr>
          <w:rFonts w:ascii="Times New Roman" w:eastAsia="Times New Roman" w:hAnsi="Times New Roman" w:cs="Times New Roman"/>
          <w:color w:val="000000" w:themeColor="text1"/>
          <w:sz w:val="24"/>
          <w:szCs w:val="24"/>
        </w:rPr>
        <w:t xml:space="preserve">onsidering the aspect of </w:t>
      </w:r>
      <w:r w:rsidR="00AF068B" w:rsidRPr="00843DF5">
        <w:rPr>
          <w:rFonts w:ascii="Times New Roman" w:eastAsia="Times New Roman" w:hAnsi="Times New Roman" w:cs="Times New Roman"/>
          <w:color w:val="000000" w:themeColor="text1"/>
          <w:sz w:val="24"/>
          <w:szCs w:val="24"/>
        </w:rPr>
        <w:t>developing and interpreting these can ascertain</w:t>
      </w:r>
      <w:r w:rsidR="006D3695" w:rsidRPr="00843DF5">
        <w:rPr>
          <w:rFonts w:ascii="Times New Roman" w:eastAsia="Times New Roman" w:hAnsi="Times New Roman" w:cs="Times New Roman"/>
          <w:color w:val="000000" w:themeColor="text1"/>
          <w:sz w:val="24"/>
          <w:szCs w:val="24"/>
        </w:rPr>
        <w:t xml:space="preserve"> the digital transformation withi</w:t>
      </w:r>
      <w:r w:rsidR="00AF068B" w:rsidRPr="00843DF5">
        <w:rPr>
          <w:rFonts w:ascii="Times New Roman" w:eastAsia="Times New Roman" w:hAnsi="Times New Roman" w:cs="Times New Roman"/>
          <w:color w:val="000000" w:themeColor="text1"/>
          <w:sz w:val="24"/>
          <w:szCs w:val="24"/>
        </w:rPr>
        <w:t>n the retail sectors as</w:t>
      </w:r>
      <w:r w:rsidR="006D3695" w:rsidRPr="00843DF5">
        <w:rPr>
          <w:rFonts w:ascii="Times New Roman" w:eastAsia="Times New Roman" w:hAnsi="Times New Roman" w:cs="Times New Roman"/>
          <w:color w:val="000000" w:themeColor="text1"/>
          <w:sz w:val="24"/>
          <w:szCs w:val="24"/>
        </w:rPr>
        <w:t xml:space="preserve"> it has significantly helped in providing effective services to retail consumers on major levels. </w:t>
      </w:r>
      <w:bookmarkEnd w:id="30"/>
    </w:p>
    <w:p w14:paraId="0BE3D922" w14:textId="77777777" w:rsidR="00B71997" w:rsidRPr="00843DF5" w:rsidRDefault="00C45792" w:rsidP="0049271F">
      <w:pPr>
        <w:pStyle w:val="Heading3"/>
        <w:rPr>
          <w:color w:val="000000" w:themeColor="text1"/>
        </w:rPr>
      </w:pPr>
      <w:bookmarkStart w:id="31" w:name="_Toc147153012"/>
      <w:r w:rsidRPr="00843DF5">
        <w:rPr>
          <w:color w:val="000000" w:themeColor="text1"/>
        </w:rPr>
        <w:t>2.6.2 The Resource-Based Theory</w:t>
      </w:r>
      <w:bookmarkEnd w:id="31"/>
    </w:p>
    <w:p w14:paraId="3F0DB103" w14:textId="77777777" w:rsidR="008422A2" w:rsidRPr="00843DF5" w:rsidRDefault="008422A2" w:rsidP="0049271F">
      <w:pPr>
        <w:pStyle w:val="Normal1"/>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The company can further implement the resource-based theory also in order to get more profits in the competitive market. However, the resource-based theory focuses on the resources which are rare, difficult to imitate, valuable, and which can also provide the company with long-term basis success. </w:t>
      </w:r>
    </w:p>
    <w:p w14:paraId="0B4C9AC2" w14:textId="77777777" w:rsidR="00B71997" w:rsidRPr="00843DF5" w:rsidRDefault="00C45792" w:rsidP="0049271F">
      <w:pPr>
        <w:pStyle w:val="Normal1"/>
        <w:spacing w:line="360" w:lineRule="auto"/>
        <w:jc w:val="center"/>
        <w:rPr>
          <w:rFonts w:ascii="Times New Roman" w:eastAsia="Times New Roman" w:hAnsi="Times New Roman" w:cs="Times New Roman"/>
          <w:b/>
          <w:color w:val="000000" w:themeColor="text1"/>
          <w:sz w:val="24"/>
          <w:szCs w:val="24"/>
        </w:rPr>
      </w:pPr>
      <w:r w:rsidRPr="00843DF5">
        <w:rPr>
          <w:rFonts w:ascii="Times New Roman" w:eastAsia="Times New Roman" w:hAnsi="Times New Roman" w:cs="Times New Roman"/>
          <w:b/>
          <w:noProof/>
          <w:color w:val="000000" w:themeColor="text1"/>
          <w:sz w:val="24"/>
          <w:szCs w:val="24"/>
          <w:lang w:val="en-IN" w:eastAsia="en-IN"/>
        </w:rPr>
        <w:drawing>
          <wp:inline distT="114300" distB="114300" distL="114300" distR="114300" wp14:anchorId="04570836" wp14:editId="19E2A6E2">
            <wp:extent cx="4319588" cy="4451113"/>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29"/>
                    <a:stretch>
                      <a:fillRect/>
                    </a:stretch>
                  </pic:blipFill>
                  <pic:spPr>
                    <a:xfrm>
                      <a:off x="0" y="0"/>
                      <a:ext cx="4319588" cy="4451113"/>
                    </a:xfrm>
                    <a:prstGeom prst="rect">
                      <a:avLst/>
                    </a:prstGeom>
                    <a:ln w="25400">
                      <a:solidFill>
                        <a:srgbClr val="000000"/>
                      </a:solidFill>
                      <a:prstDash val="solid"/>
                    </a:ln>
                  </pic:spPr>
                </pic:pic>
              </a:graphicData>
            </a:graphic>
          </wp:inline>
        </w:drawing>
      </w:r>
    </w:p>
    <w:p w14:paraId="14D9AFB7" w14:textId="77777777" w:rsidR="00B71997" w:rsidRPr="00843DF5" w:rsidRDefault="00C45792" w:rsidP="0049271F">
      <w:pPr>
        <w:pStyle w:val="Heading5"/>
      </w:pPr>
      <w:bookmarkStart w:id="32" w:name="_Toc147152324"/>
      <w:r w:rsidRPr="00843DF5">
        <w:lastRenderedPageBreak/>
        <w:t>Figure 2.6.2: Resource-based View Theory</w:t>
      </w:r>
      <w:bookmarkEnd w:id="32"/>
    </w:p>
    <w:p w14:paraId="7E36AB89" w14:textId="77777777" w:rsidR="00B71997" w:rsidRPr="00843DF5" w:rsidRDefault="00C45792" w:rsidP="0049271F">
      <w:pPr>
        <w:pStyle w:val="Normal1"/>
        <w:spacing w:line="360" w:lineRule="auto"/>
        <w:jc w:val="center"/>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(Source: </w:t>
      </w:r>
      <w:r w:rsidR="001C0F8F" w:rsidRPr="00843DF5">
        <w:rPr>
          <w:rFonts w:ascii="Times New Roman" w:hAnsi="Times New Roman" w:cs="Times New Roman"/>
          <w:color w:val="000000" w:themeColor="text1"/>
          <w:sz w:val="24"/>
          <w:szCs w:val="24"/>
          <w:lang w:val="en-US"/>
        </w:rPr>
        <w:t>Guo</w:t>
      </w:r>
      <w:r w:rsidR="001C0F8F" w:rsidRPr="00843DF5">
        <w:rPr>
          <w:rFonts w:ascii="Times New Roman" w:eastAsia="Times New Roman" w:hAnsi="Times New Roman" w:cs="Times New Roman"/>
          <w:i/>
          <w:color w:val="000000" w:themeColor="text1"/>
          <w:sz w:val="24"/>
          <w:szCs w:val="24"/>
        </w:rPr>
        <w:t xml:space="preserve"> </w:t>
      </w:r>
      <w:r w:rsidR="00125082" w:rsidRPr="00843DF5">
        <w:rPr>
          <w:rFonts w:ascii="Times New Roman" w:eastAsia="Times New Roman" w:hAnsi="Times New Roman" w:cs="Times New Roman"/>
          <w:i/>
          <w:color w:val="000000" w:themeColor="text1"/>
          <w:sz w:val="24"/>
          <w:szCs w:val="24"/>
        </w:rPr>
        <w:t>et al.</w:t>
      </w:r>
      <w:r w:rsidR="001C0F8F" w:rsidRPr="00843DF5">
        <w:rPr>
          <w:rFonts w:ascii="Times New Roman" w:eastAsia="Times New Roman" w:hAnsi="Times New Roman" w:cs="Times New Roman"/>
          <w:color w:val="000000" w:themeColor="text1"/>
          <w:sz w:val="24"/>
          <w:szCs w:val="24"/>
        </w:rPr>
        <w:t xml:space="preserve"> 2022</w:t>
      </w:r>
      <w:r w:rsidRPr="00843DF5">
        <w:rPr>
          <w:rFonts w:ascii="Times New Roman" w:eastAsia="Times New Roman" w:hAnsi="Times New Roman" w:cs="Times New Roman"/>
          <w:color w:val="000000" w:themeColor="text1"/>
          <w:sz w:val="24"/>
          <w:szCs w:val="24"/>
        </w:rPr>
        <w:t>)</w:t>
      </w:r>
    </w:p>
    <w:p w14:paraId="125F9F7B" w14:textId="77777777" w:rsidR="00B71997" w:rsidRPr="00843DF5" w:rsidRDefault="00C45792" w:rsidP="0049271F">
      <w:pPr>
        <w:pStyle w:val="Normal1"/>
        <w:spacing w:line="360" w:lineRule="auto"/>
        <w:jc w:val="both"/>
        <w:rPr>
          <w:rFonts w:ascii="Times New Roman" w:eastAsia="Times New Roman" w:hAnsi="Times New Roman" w:cs="Times New Roman"/>
          <w:b/>
          <w:color w:val="000000" w:themeColor="text1"/>
          <w:sz w:val="24"/>
          <w:szCs w:val="24"/>
        </w:rPr>
      </w:pPr>
      <w:r w:rsidRPr="00843DF5">
        <w:rPr>
          <w:rFonts w:ascii="Times New Roman" w:eastAsia="Times New Roman" w:hAnsi="Times New Roman" w:cs="Times New Roman"/>
          <w:color w:val="000000" w:themeColor="text1"/>
          <w:sz w:val="24"/>
          <w:szCs w:val="24"/>
        </w:rPr>
        <w:t>From the above figure, the utilisation process of RBV theory has been addressed</w:t>
      </w:r>
      <w:r w:rsidR="00AF068B" w:rsidRPr="00843DF5">
        <w:rPr>
          <w:rFonts w:ascii="Times New Roman" w:eastAsia="Times New Roman" w:hAnsi="Times New Roman" w:cs="Times New Roman"/>
          <w:color w:val="000000" w:themeColor="text1"/>
          <w:sz w:val="24"/>
          <w:szCs w:val="24"/>
        </w:rPr>
        <w:t>, which</w:t>
      </w:r>
      <w:r w:rsidRPr="00843DF5">
        <w:rPr>
          <w:rFonts w:ascii="Times New Roman" w:eastAsia="Times New Roman" w:hAnsi="Times New Roman" w:cs="Times New Roman"/>
          <w:color w:val="000000" w:themeColor="text1"/>
          <w:sz w:val="24"/>
          <w:szCs w:val="24"/>
        </w:rPr>
        <w:t xml:space="preserve"> mentioned the three steps for achieving success in business by using resources, including resource management, capabilities enhancement, and designing processes for competitive advantages. </w:t>
      </w:r>
      <w:r w:rsidR="001C0F8F" w:rsidRPr="00843DF5">
        <w:rPr>
          <w:rFonts w:ascii="Times New Roman" w:hAnsi="Times New Roman" w:cs="Times New Roman"/>
          <w:color w:val="000000" w:themeColor="text1"/>
          <w:sz w:val="24"/>
          <w:szCs w:val="24"/>
          <w:lang w:val="en-US"/>
        </w:rPr>
        <w:t>Guo</w:t>
      </w:r>
      <w:r w:rsidR="001C0F8F" w:rsidRPr="00843DF5">
        <w:rPr>
          <w:rFonts w:ascii="Times New Roman" w:eastAsia="Times New Roman" w:hAnsi="Times New Roman" w:cs="Times New Roman"/>
          <w:i/>
          <w:color w:val="000000" w:themeColor="text1"/>
          <w:sz w:val="24"/>
          <w:szCs w:val="24"/>
        </w:rPr>
        <w:t xml:space="preserve"> </w:t>
      </w:r>
      <w:r w:rsidR="00125082" w:rsidRPr="00843DF5">
        <w:rPr>
          <w:rFonts w:ascii="Times New Roman" w:eastAsia="Times New Roman" w:hAnsi="Times New Roman" w:cs="Times New Roman"/>
          <w:i/>
          <w:color w:val="000000" w:themeColor="text1"/>
          <w:sz w:val="24"/>
          <w:szCs w:val="24"/>
        </w:rPr>
        <w:t>et al.</w:t>
      </w:r>
      <w:r w:rsidR="00141162" w:rsidRPr="00843DF5">
        <w:rPr>
          <w:rFonts w:ascii="Times New Roman" w:eastAsia="Times New Roman" w:hAnsi="Times New Roman" w:cs="Times New Roman"/>
          <w:i/>
          <w:color w:val="000000" w:themeColor="text1"/>
          <w:sz w:val="24"/>
          <w:szCs w:val="24"/>
        </w:rPr>
        <w:t xml:space="preserve"> </w:t>
      </w:r>
      <w:r w:rsidR="00E87558" w:rsidRPr="00843DF5">
        <w:rPr>
          <w:rFonts w:ascii="Times New Roman" w:eastAsia="Times New Roman" w:hAnsi="Times New Roman" w:cs="Times New Roman"/>
          <w:color w:val="000000" w:themeColor="text1"/>
          <w:sz w:val="24"/>
          <w:szCs w:val="24"/>
        </w:rPr>
        <w:t>(</w:t>
      </w:r>
      <w:r w:rsidR="001C0F8F" w:rsidRPr="00843DF5">
        <w:rPr>
          <w:rFonts w:ascii="Times New Roman" w:eastAsia="Times New Roman" w:hAnsi="Times New Roman" w:cs="Times New Roman"/>
          <w:color w:val="000000" w:themeColor="text1"/>
          <w:sz w:val="24"/>
          <w:szCs w:val="24"/>
        </w:rPr>
        <w:t>2022</w:t>
      </w:r>
      <w:r w:rsidRPr="00843DF5">
        <w:rPr>
          <w:rFonts w:ascii="Times New Roman" w:eastAsia="Times New Roman" w:hAnsi="Times New Roman" w:cs="Times New Roman"/>
          <w:color w:val="000000" w:themeColor="text1"/>
          <w:sz w:val="24"/>
          <w:szCs w:val="24"/>
        </w:rPr>
        <w:t xml:space="preserve">) mentioned the importance of resource management as the key aspect to delivering the best organisational management. </w:t>
      </w:r>
      <w:r w:rsidR="00E87558" w:rsidRPr="00843DF5">
        <w:rPr>
          <w:rFonts w:ascii="Times New Roman" w:eastAsia="Times New Roman" w:hAnsi="Times New Roman" w:cs="Times New Roman"/>
          <w:color w:val="000000" w:themeColor="text1"/>
          <w:sz w:val="24"/>
          <w:szCs w:val="24"/>
        </w:rPr>
        <w:t xml:space="preserve">However, this theory always focuses on the long-term success of the organization. </w:t>
      </w:r>
      <w:r w:rsidRPr="00843DF5">
        <w:rPr>
          <w:rFonts w:ascii="Times New Roman" w:eastAsia="Times New Roman" w:hAnsi="Times New Roman" w:cs="Times New Roman"/>
          <w:color w:val="000000" w:themeColor="text1"/>
          <w:sz w:val="24"/>
          <w:szCs w:val="24"/>
        </w:rPr>
        <w:t xml:space="preserve">Thus, the use of technological resources is essential for UK retail organisations to maximise business performance through digital transformation. </w:t>
      </w:r>
    </w:p>
    <w:p w14:paraId="7975FD22" w14:textId="77777777" w:rsidR="00B71997" w:rsidRPr="00843DF5" w:rsidRDefault="00C45792" w:rsidP="001A7177">
      <w:pPr>
        <w:pStyle w:val="Heading2"/>
      </w:pPr>
      <w:bookmarkStart w:id="33" w:name="_Toc147153013"/>
      <w:r w:rsidRPr="00843DF5">
        <w:t>2.7 Conceptual framework</w:t>
      </w:r>
      <w:bookmarkEnd w:id="33"/>
    </w:p>
    <w:p w14:paraId="3E7CFE2F" w14:textId="77777777" w:rsidR="005850B2" w:rsidRPr="00843DF5" w:rsidRDefault="005850B2" w:rsidP="005850B2">
      <w:pPr>
        <w:pStyle w:val="Normal1"/>
        <w:rPr>
          <w:color w:val="000000" w:themeColor="text1"/>
        </w:rPr>
      </w:pPr>
    </w:p>
    <w:p w14:paraId="5C301C3A" w14:textId="77777777" w:rsidR="005850B2" w:rsidRPr="00843DF5" w:rsidRDefault="005850B2" w:rsidP="005850B2">
      <w:pPr>
        <w:pStyle w:val="Normal1"/>
        <w:rPr>
          <w:color w:val="000000" w:themeColor="text1"/>
        </w:rPr>
      </w:pPr>
    </w:p>
    <w:p w14:paraId="3CB7BE07" w14:textId="77777777" w:rsidR="005850B2" w:rsidRPr="00843DF5" w:rsidRDefault="005850B2" w:rsidP="005850B2">
      <w:pPr>
        <w:pStyle w:val="Normal1"/>
        <w:rPr>
          <w:color w:val="000000" w:themeColor="text1"/>
        </w:rPr>
      </w:pPr>
      <w:r w:rsidRPr="00843DF5">
        <w:rPr>
          <w:noProof/>
          <w:color w:val="000000" w:themeColor="text1"/>
          <w:lang w:val="en-IN" w:eastAsia="en-IN"/>
        </w:rPr>
        <w:drawing>
          <wp:inline distT="0" distB="0" distL="0" distR="0" wp14:anchorId="2728E679" wp14:editId="671E768A">
            <wp:extent cx="5943600" cy="3903345"/>
            <wp:effectExtent l="0" t="0" r="0" b="1905"/>
            <wp:docPr id="1162175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175078" name="Picture 1162175078"/>
                    <pic:cNvPicPr/>
                  </pic:nvPicPr>
                  <pic:blipFill>
                    <a:blip r:embed="rId30">
                      <a:extLst>
                        <a:ext uri="{28A0092B-C50C-407E-A947-70E740481C1C}">
                          <a14:useLocalDpi xmlns:a14="http://schemas.microsoft.com/office/drawing/2010/main" val="0"/>
                        </a:ext>
                      </a:extLst>
                    </a:blip>
                    <a:stretch>
                      <a:fillRect/>
                    </a:stretch>
                  </pic:blipFill>
                  <pic:spPr>
                    <a:xfrm>
                      <a:off x="0" y="0"/>
                      <a:ext cx="5943600" cy="3903345"/>
                    </a:xfrm>
                    <a:prstGeom prst="rect">
                      <a:avLst/>
                    </a:prstGeom>
                  </pic:spPr>
                </pic:pic>
              </a:graphicData>
            </a:graphic>
          </wp:inline>
        </w:drawing>
      </w:r>
    </w:p>
    <w:p w14:paraId="7001EE07" w14:textId="77777777" w:rsidR="005850B2" w:rsidRPr="00843DF5" w:rsidRDefault="005850B2" w:rsidP="005850B2">
      <w:pPr>
        <w:pStyle w:val="Normal1"/>
        <w:rPr>
          <w:color w:val="000000" w:themeColor="text1"/>
        </w:rPr>
      </w:pPr>
    </w:p>
    <w:p w14:paraId="15157A6E" w14:textId="77777777" w:rsidR="005850B2" w:rsidRPr="00843DF5" w:rsidRDefault="005850B2" w:rsidP="005850B2">
      <w:pPr>
        <w:pStyle w:val="Normal1"/>
        <w:rPr>
          <w:color w:val="000000" w:themeColor="text1"/>
        </w:rPr>
      </w:pPr>
    </w:p>
    <w:p w14:paraId="74069969" w14:textId="77777777" w:rsidR="005850B2" w:rsidRPr="00843DF5" w:rsidRDefault="005850B2" w:rsidP="005850B2">
      <w:pPr>
        <w:pStyle w:val="Normal1"/>
        <w:rPr>
          <w:color w:val="000000" w:themeColor="text1"/>
        </w:rPr>
      </w:pPr>
    </w:p>
    <w:p w14:paraId="3C384DFA" w14:textId="77777777" w:rsidR="00BB6225" w:rsidRPr="00843DF5" w:rsidRDefault="00800908" w:rsidP="00983A20">
      <w:pPr>
        <w:pStyle w:val="Heading5"/>
      </w:pPr>
      <w:bookmarkStart w:id="34" w:name="_Toc147152325"/>
      <w:r w:rsidRPr="00843DF5">
        <w:lastRenderedPageBreak/>
        <w:t xml:space="preserve">Figure 2.7: </w:t>
      </w:r>
      <w:r w:rsidR="005850B2" w:rsidRPr="00843DF5">
        <w:t>Conceptual framework</w:t>
      </w:r>
      <w:bookmarkEnd w:id="34"/>
    </w:p>
    <w:p w14:paraId="57143AF9" w14:textId="77777777" w:rsidR="00B71997" w:rsidRPr="00843DF5" w:rsidRDefault="00C45792" w:rsidP="001A7177">
      <w:pPr>
        <w:pStyle w:val="Heading2"/>
      </w:pPr>
      <w:bookmarkStart w:id="35" w:name="_Toc147153014"/>
      <w:r w:rsidRPr="00843DF5">
        <w:t>2.8 Literature gap</w:t>
      </w:r>
      <w:bookmarkEnd w:id="35"/>
    </w:p>
    <w:p w14:paraId="3E27436A" w14:textId="77777777" w:rsidR="00B71997" w:rsidRPr="00843DF5" w:rsidRDefault="00C45792" w:rsidP="0049271F">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Previous literature fails to provide adequate information about the critical challenges for digital transformation adaptation in the retail sector of the UK. </w:t>
      </w:r>
      <w:r w:rsidR="00D74F12" w:rsidRPr="00843DF5">
        <w:rPr>
          <w:rFonts w:ascii="Times New Roman" w:eastAsia="Times New Roman" w:hAnsi="Times New Roman" w:cs="Times New Roman"/>
          <w:color w:val="000000" w:themeColor="text1"/>
          <w:sz w:val="24"/>
          <w:szCs w:val="24"/>
        </w:rPr>
        <w:t xml:space="preserve">Some problems encountered while conducting this study, the problems are related to information because there is lack of information in internet journals and books related to some aspects of the subject. For example, there is some lack of data relating to the advantages of digital transformation. Not only this, there are also some problems related to diagrams. </w:t>
      </w:r>
      <w:r w:rsidRPr="00843DF5">
        <w:rPr>
          <w:rFonts w:ascii="Times New Roman" w:eastAsia="Times New Roman" w:hAnsi="Times New Roman" w:cs="Times New Roman"/>
          <w:color w:val="000000" w:themeColor="text1"/>
          <w:sz w:val="24"/>
          <w:szCs w:val="24"/>
        </w:rPr>
        <w:t xml:space="preserve">The relationship between performance evaluation and the Digital transformation application process has not been clearly mentioned in most of the literature. </w:t>
      </w:r>
      <w:r w:rsidR="00F335C5" w:rsidRPr="00843DF5">
        <w:rPr>
          <w:rFonts w:ascii="Times New Roman" w:eastAsia="Times New Roman" w:hAnsi="Times New Roman" w:cs="Times New Roman"/>
          <w:color w:val="000000" w:themeColor="text1"/>
          <w:sz w:val="24"/>
          <w:szCs w:val="24"/>
        </w:rPr>
        <w:t>C</w:t>
      </w:r>
      <w:r w:rsidRPr="00843DF5">
        <w:rPr>
          <w:rFonts w:ascii="Times New Roman" w:eastAsia="Times New Roman" w:hAnsi="Times New Roman" w:cs="Times New Roman"/>
          <w:color w:val="000000" w:themeColor="text1"/>
          <w:sz w:val="24"/>
          <w:szCs w:val="24"/>
        </w:rPr>
        <w:t>ritical financial challenges and its sub aspects of the retail sector and digital transformation</w:t>
      </w:r>
      <w:r w:rsidR="00A97DB5" w:rsidRPr="00843DF5">
        <w:rPr>
          <w:rFonts w:ascii="Times New Roman" w:eastAsia="Times New Roman" w:hAnsi="Times New Roman" w:cs="Times New Roman"/>
          <w:color w:val="000000" w:themeColor="text1"/>
          <w:sz w:val="24"/>
          <w:szCs w:val="24"/>
        </w:rPr>
        <w:t xml:space="preserve"> are major concerns in this field</w:t>
      </w:r>
      <w:r w:rsidRPr="00843DF5">
        <w:rPr>
          <w:rFonts w:ascii="Times New Roman" w:eastAsia="Times New Roman" w:hAnsi="Times New Roman" w:cs="Times New Roman"/>
          <w:color w:val="000000" w:themeColor="text1"/>
          <w:sz w:val="24"/>
          <w:szCs w:val="24"/>
        </w:rPr>
        <w:t xml:space="preserve">. Further, </w:t>
      </w:r>
      <w:proofErr w:type="spellStart"/>
      <w:r w:rsidR="00002990" w:rsidRPr="00843DF5">
        <w:rPr>
          <w:rFonts w:ascii="Times New Roman" w:hAnsi="Times New Roman" w:cs="Times New Roman"/>
          <w:color w:val="000000" w:themeColor="text1"/>
          <w:sz w:val="24"/>
          <w:szCs w:val="24"/>
          <w:shd w:val="clear" w:color="auto" w:fill="FFFFFF"/>
        </w:rPr>
        <w:t>Udovita</w:t>
      </w:r>
      <w:proofErr w:type="spellEnd"/>
      <w:r w:rsidR="00002990" w:rsidRPr="00843DF5">
        <w:rPr>
          <w:rFonts w:ascii="Times New Roman" w:eastAsia="Times New Roman" w:hAnsi="Times New Roman" w:cs="Times New Roman"/>
          <w:color w:val="000000" w:themeColor="text1"/>
          <w:sz w:val="24"/>
          <w:szCs w:val="24"/>
        </w:rPr>
        <w:t xml:space="preserve"> (2020</w:t>
      </w:r>
      <w:r w:rsidRPr="00843DF5">
        <w:rPr>
          <w:rFonts w:ascii="Times New Roman" w:eastAsia="Times New Roman" w:hAnsi="Times New Roman" w:cs="Times New Roman"/>
          <w:color w:val="000000" w:themeColor="text1"/>
          <w:sz w:val="24"/>
          <w:szCs w:val="24"/>
        </w:rPr>
        <w:t xml:space="preserve">) were unable to provide precise retail industry-related digital transformation insights, along with the implementation process for digitalisation has been described only throughout the literature have also limited their discussion on B2B retailers and automation applications; very few details have been provided in the context of the retail industry. </w:t>
      </w:r>
      <w:r w:rsidR="008D59E1" w:rsidRPr="00843DF5">
        <w:rPr>
          <w:rFonts w:ascii="Times New Roman" w:eastAsia="Times New Roman" w:hAnsi="Times New Roman" w:cs="Times New Roman"/>
          <w:color w:val="000000" w:themeColor="text1"/>
          <w:sz w:val="24"/>
          <w:szCs w:val="24"/>
        </w:rPr>
        <w:t xml:space="preserve">There are also some general diagrams in this chapter because of the lack of relevant diagrams on the topic. </w:t>
      </w:r>
      <w:r w:rsidRPr="00843DF5">
        <w:rPr>
          <w:rFonts w:ascii="Times New Roman" w:eastAsia="Times New Roman" w:hAnsi="Times New Roman" w:cs="Times New Roman"/>
          <w:color w:val="000000" w:themeColor="text1"/>
          <w:sz w:val="24"/>
          <w:szCs w:val="24"/>
        </w:rPr>
        <w:t xml:space="preserve">However, most of the research only focused on the business improvement of the retail sector after the pandemic scenario, not to mention the negative aspects of digital transformation. Previous research has created a gap in this research for low contribution in serving data related to research topics. </w:t>
      </w:r>
    </w:p>
    <w:p w14:paraId="03521500" w14:textId="77777777" w:rsidR="005332C1" w:rsidRPr="00843DF5" w:rsidRDefault="00C45792" w:rsidP="005332C1">
      <w:pPr>
        <w:pStyle w:val="Heading3"/>
        <w:rPr>
          <w:color w:val="000000" w:themeColor="text1"/>
        </w:rPr>
      </w:pPr>
      <w:bookmarkStart w:id="36" w:name="_Toc147153015"/>
      <w:r w:rsidRPr="00843DF5">
        <w:rPr>
          <w:color w:val="000000" w:themeColor="text1"/>
        </w:rPr>
        <w:t>2.9 Chapter Summary</w:t>
      </w:r>
      <w:bookmarkEnd w:id="36"/>
    </w:p>
    <w:p w14:paraId="7EFC4C28" w14:textId="77777777" w:rsidR="005332C1" w:rsidRPr="00843DF5" w:rsidRDefault="00C45792" w:rsidP="005332C1">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It can be summarised that digital transformation has increased in the UK retail market, which affected the growth of the business. The critical challenges for digital transformation are poor infrastructure and financial constraints. </w:t>
      </w:r>
      <w:r w:rsidR="008D59E1" w:rsidRPr="00843DF5">
        <w:rPr>
          <w:rFonts w:ascii="Times New Roman" w:hAnsi="Times New Roman" w:cs="Times New Roman"/>
          <w:color w:val="000000" w:themeColor="text1"/>
          <w:sz w:val="24"/>
          <w:szCs w:val="24"/>
        </w:rPr>
        <w:t xml:space="preserve">Digital transformation has without a doubt reshaped the UK retail business, empowering effectiveness gains, extended market reach, and upgraded client encounters. In this section of the research describes the previous research which has been done on digital transformation in the UK business. The current research describes the impact of digital transformation in the UK business as a major transformation has been observed in the country. </w:t>
      </w:r>
      <w:r w:rsidRPr="00843DF5">
        <w:rPr>
          <w:rFonts w:ascii="Times New Roman" w:hAnsi="Times New Roman" w:cs="Times New Roman"/>
          <w:color w:val="000000" w:themeColor="text1"/>
          <w:sz w:val="24"/>
          <w:szCs w:val="24"/>
        </w:rPr>
        <w:t xml:space="preserve">However, Digital transformation increases the capability of the company and the ability to engage with stakeholders more precisely. The central gap of this review is poor information and a lack of </w:t>
      </w:r>
      <w:r w:rsidRPr="00843DF5">
        <w:rPr>
          <w:rFonts w:ascii="Times New Roman" w:hAnsi="Times New Roman" w:cs="Times New Roman"/>
          <w:color w:val="000000" w:themeColor="text1"/>
          <w:sz w:val="24"/>
          <w:szCs w:val="24"/>
        </w:rPr>
        <w:lastRenderedPageBreak/>
        <w:t xml:space="preserve">focus on the retail sector. Further, the Business process management (BPM) and Resources based View theory has been used to describe the importance of using technological resources for digital transformation. </w:t>
      </w:r>
      <w:r w:rsidR="008D59E1" w:rsidRPr="00843DF5">
        <w:rPr>
          <w:rFonts w:ascii="Times New Roman" w:hAnsi="Times New Roman" w:cs="Times New Roman"/>
          <w:color w:val="000000" w:themeColor="text1"/>
          <w:sz w:val="24"/>
          <w:szCs w:val="24"/>
        </w:rPr>
        <w:t xml:space="preserve">Therefore, the research discusses the major challenges which are faced by retail companies to adopt digital transformation. Moreover, by taking on these mitigation strategies, retail businesses can explore the complexities of digital transformation all the more </w:t>
      </w:r>
      <w:r w:rsidR="005332C1" w:rsidRPr="00843DF5">
        <w:rPr>
          <w:rFonts w:ascii="Times New Roman" w:hAnsi="Times New Roman" w:cs="Times New Roman"/>
          <w:color w:val="000000" w:themeColor="text1"/>
          <w:sz w:val="24"/>
          <w:szCs w:val="24"/>
        </w:rPr>
        <w:t>s</w:t>
      </w:r>
      <w:r w:rsidR="008D59E1" w:rsidRPr="00843DF5">
        <w:rPr>
          <w:rFonts w:ascii="Times New Roman" w:hAnsi="Times New Roman" w:cs="Times New Roman"/>
          <w:color w:val="000000" w:themeColor="text1"/>
          <w:sz w:val="24"/>
          <w:szCs w:val="24"/>
        </w:rPr>
        <w:t>uccessfully.</w:t>
      </w:r>
    </w:p>
    <w:p w14:paraId="30028C5A" w14:textId="77777777" w:rsidR="005332C1" w:rsidRPr="00843DF5" w:rsidRDefault="005332C1">
      <w:pPr>
        <w:rPr>
          <w:rFonts w:ascii="Times New Roman" w:hAnsi="Times New Roman"/>
          <w:b/>
          <w:color w:val="000000" w:themeColor="text1"/>
          <w:sz w:val="28"/>
          <w:szCs w:val="40"/>
        </w:rPr>
      </w:pPr>
      <w:r w:rsidRPr="00843DF5">
        <w:rPr>
          <w:color w:val="000000" w:themeColor="text1"/>
        </w:rPr>
        <w:br w:type="page"/>
      </w:r>
    </w:p>
    <w:p w14:paraId="6CCF1FCD" w14:textId="77777777" w:rsidR="00B71997" w:rsidRPr="00843DF5" w:rsidRDefault="00C45792" w:rsidP="00DD1BFA">
      <w:pPr>
        <w:pStyle w:val="Heading1"/>
        <w:rPr>
          <w:color w:val="000000" w:themeColor="text1"/>
        </w:rPr>
      </w:pPr>
      <w:bookmarkStart w:id="37" w:name="_Toc147153016"/>
      <w:r w:rsidRPr="00843DF5">
        <w:rPr>
          <w:color w:val="000000" w:themeColor="text1"/>
        </w:rPr>
        <w:lastRenderedPageBreak/>
        <w:t>Chapter 3: Methodology</w:t>
      </w:r>
      <w:bookmarkEnd w:id="37"/>
    </w:p>
    <w:p w14:paraId="6103E3C5" w14:textId="77777777" w:rsidR="00E37620" w:rsidRPr="00843DF5" w:rsidRDefault="00E37620" w:rsidP="001A7177">
      <w:pPr>
        <w:pStyle w:val="Heading2"/>
      </w:pPr>
      <w:bookmarkStart w:id="38" w:name="_Toc142762207"/>
      <w:bookmarkStart w:id="39" w:name="_Toc147153017"/>
      <w:r w:rsidRPr="00843DF5">
        <w:t>3.1 Introduction</w:t>
      </w:r>
      <w:bookmarkEnd w:id="38"/>
      <w:bookmarkEnd w:id="39"/>
    </w:p>
    <w:p w14:paraId="6D45F6C6" w14:textId="77777777" w:rsidR="00E37620" w:rsidRPr="00843DF5" w:rsidRDefault="00E37620" w:rsidP="0049271F">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The “digital transformation” wave has substantially affected the landscape of many businesses, including the UK retail industry. Businesses have been forced to change as a result of the broad adoption of technology in order to remain competitive and relevant. The purpose of this research is to dive into the complex relationship between “digital transformation” and business performance in the UK retail sector.</w:t>
      </w:r>
    </w:p>
    <w:p w14:paraId="3018ED96" w14:textId="77777777" w:rsidR="000245A1" w:rsidRPr="00843DF5" w:rsidRDefault="000245A1" w:rsidP="000245A1">
      <w:pPr>
        <w:spacing w:before="100" w:beforeAutospacing="1" w:after="100" w:afterAutospacing="1" w:line="360" w:lineRule="auto"/>
        <w:jc w:val="center"/>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noProof/>
          <w:color w:val="000000" w:themeColor="text1"/>
          <w:sz w:val="24"/>
          <w:szCs w:val="24"/>
          <w:lang w:val="en-IN" w:eastAsia="en-IN"/>
        </w:rPr>
        <w:drawing>
          <wp:inline distT="0" distB="0" distL="0" distR="0" wp14:anchorId="16B66A05" wp14:editId="6F0E0C25">
            <wp:extent cx="4857750" cy="4019550"/>
            <wp:effectExtent l="38100" t="57150" r="114300" b="9525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31"/>
                    <a:stretch>
                      <a:fillRect/>
                    </a:stretch>
                  </pic:blipFill>
                  <pic:spPr bwMode="auto">
                    <a:xfrm>
                      <a:off x="0" y="0"/>
                      <a:ext cx="4857750" cy="40195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75F5D72" w14:textId="77777777" w:rsidR="00DD1BFA" w:rsidRPr="00843DF5" w:rsidRDefault="00DD1BFA" w:rsidP="00B6440D">
      <w:pPr>
        <w:pStyle w:val="Heading5"/>
      </w:pPr>
      <w:bookmarkStart w:id="40" w:name="_Toc147152326"/>
      <w:r w:rsidRPr="00843DF5">
        <w:t>Figure 3.1</w:t>
      </w:r>
      <w:r w:rsidR="000245A1" w:rsidRPr="00843DF5">
        <w:t xml:space="preserve">: </w:t>
      </w:r>
      <w:r w:rsidRPr="00843DF5">
        <w:t>Research onion</w:t>
      </w:r>
      <w:bookmarkEnd w:id="40"/>
    </w:p>
    <w:p w14:paraId="3090C2F8" w14:textId="0CD544A3" w:rsidR="000245A1" w:rsidRPr="00843DF5" w:rsidRDefault="00DD1BFA" w:rsidP="000245A1">
      <w:pPr>
        <w:spacing w:before="100" w:beforeAutospacing="1" w:after="100" w:afterAutospacing="1" w:line="360" w:lineRule="auto"/>
        <w:jc w:val="center"/>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w:t>
      </w:r>
      <w:r w:rsidR="000245A1" w:rsidRPr="00843DF5">
        <w:rPr>
          <w:rFonts w:ascii="Times New Roman" w:eastAsia="Times New Roman" w:hAnsi="Times New Roman" w:cs="Times New Roman"/>
          <w:color w:val="000000" w:themeColor="text1"/>
          <w:sz w:val="24"/>
          <w:szCs w:val="24"/>
        </w:rPr>
        <w:t>Source:</w:t>
      </w:r>
      <w:r w:rsidR="00141162" w:rsidRPr="00843DF5">
        <w:rPr>
          <w:rFonts w:ascii="Times New Roman" w:eastAsia="Times New Roman" w:hAnsi="Times New Roman" w:cs="Times New Roman"/>
          <w:color w:val="000000" w:themeColor="text1"/>
          <w:sz w:val="24"/>
          <w:szCs w:val="24"/>
        </w:rPr>
        <w:t xml:space="preserve"> </w:t>
      </w:r>
      <w:r w:rsidR="008E0CB5" w:rsidRPr="00843DF5">
        <w:rPr>
          <w:rFonts w:ascii="Times New Roman" w:eastAsia="Times New Roman" w:hAnsi="Times New Roman" w:cs="Times New Roman"/>
          <w:color w:val="000000" w:themeColor="text1"/>
          <w:sz w:val="24"/>
          <w:szCs w:val="24"/>
          <w:shd w:val="clear" w:color="auto" w:fill="FFFFFF"/>
        </w:rPr>
        <w:t>Saunders</w:t>
      </w:r>
      <w:r w:rsidR="00141162" w:rsidRPr="00843DF5">
        <w:rPr>
          <w:rFonts w:ascii="Times New Roman" w:eastAsia="Times New Roman" w:hAnsi="Times New Roman" w:cs="Times New Roman"/>
          <w:color w:val="000000" w:themeColor="text1"/>
          <w:sz w:val="24"/>
          <w:szCs w:val="24"/>
          <w:shd w:val="clear" w:color="auto" w:fill="FFFFFF"/>
        </w:rPr>
        <w:t xml:space="preserve"> </w:t>
      </w:r>
      <w:r w:rsidR="00125082" w:rsidRPr="00843DF5">
        <w:rPr>
          <w:rFonts w:ascii="Times New Roman" w:eastAsia="Times New Roman" w:hAnsi="Times New Roman" w:cs="Times New Roman"/>
          <w:i/>
          <w:color w:val="000000" w:themeColor="text1"/>
          <w:sz w:val="24"/>
          <w:szCs w:val="24"/>
          <w:shd w:val="clear" w:color="auto" w:fill="FFFFFF"/>
        </w:rPr>
        <w:t>et al.</w:t>
      </w:r>
      <w:r w:rsidRPr="00843DF5">
        <w:rPr>
          <w:rFonts w:ascii="Times New Roman" w:eastAsia="Times New Roman" w:hAnsi="Times New Roman" w:cs="Times New Roman"/>
          <w:i/>
          <w:color w:val="000000" w:themeColor="text1"/>
          <w:sz w:val="24"/>
          <w:szCs w:val="24"/>
          <w:shd w:val="clear" w:color="auto" w:fill="FFFFFF"/>
        </w:rPr>
        <w:t>,</w:t>
      </w:r>
      <w:r w:rsidR="00141162" w:rsidRPr="00843DF5">
        <w:rPr>
          <w:rFonts w:ascii="Times New Roman" w:eastAsia="Times New Roman" w:hAnsi="Times New Roman" w:cs="Times New Roman"/>
          <w:i/>
          <w:color w:val="000000" w:themeColor="text1"/>
          <w:sz w:val="24"/>
          <w:szCs w:val="24"/>
          <w:shd w:val="clear" w:color="auto" w:fill="FFFFFF"/>
        </w:rPr>
        <w:t xml:space="preserve"> </w:t>
      </w:r>
      <w:r w:rsidR="00003DAD" w:rsidRPr="00843DF5">
        <w:rPr>
          <w:rFonts w:ascii="Times New Roman" w:eastAsia="Times New Roman" w:hAnsi="Times New Roman" w:cs="Times New Roman"/>
          <w:color w:val="000000" w:themeColor="text1"/>
          <w:sz w:val="24"/>
          <w:szCs w:val="24"/>
          <w:shd w:val="clear" w:color="auto" w:fill="FFFFFF"/>
        </w:rPr>
        <w:t>20</w:t>
      </w:r>
      <w:r w:rsidR="006304C9">
        <w:rPr>
          <w:rFonts w:ascii="Times New Roman" w:eastAsia="Times New Roman" w:hAnsi="Times New Roman" w:cs="Times New Roman"/>
          <w:color w:val="000000" w:themeColor="text1"/>
          <w:sz w:val="24"/>
          <w:szCs w:val="24"/>
          <w:shd w:val="clear" w:color="auto" w:fill="FFFFFF"/>
        </w:rPr>
        <w:t>0</w:t>
      </w:r>
      <w:r w:rsidR="00003DAD" w:rsidRPr="00843DF5">
        <w:rPr>
          <w:rFonts w:ascii="Times New Roman" w:eastAsia="Times New Roman" w:hAnsi="Times New Roman" w:cs="Times New Roman"/>
          <w:color w:val="000000" w:themeColor="text1"/>
          <w:sz w:val="24"/>
          <w:szCs w:val="24"/>
          <w:shd w:val="clear" w:color="auto" w:fill="FFFFFF"/>
        </w:rPr>
        <w:t>9</w:t>
      </w:r>
      <w:r w:rsidR="000245A1" w:rsidRPr="00843DF5">
        <w:rPr>
          <w:rFonts w:ascii="Times New Roman" w:eastAsia="Times New Roman" w:hAnsi="Times New Roman" w:cs="Times New Roman"/>
          <w:color w:val="000000" w:themeColor="text1"/>
          <w:sz w:val="24"/>
          <w:szCs w:val="24"/>
          <w:shd w:val="clear" w:color="auto" w:fill="FFFFFF"/>
        </w:rPr>
        <w:t>)</w:t>
      </w:r>
    </w:p>
    <w:p w14:paraId="3C9474CB" w14:textId="77777777" w:rsidR="000245A1" w:rsidRPr="00843DF5" w:rsidRDefault="000245A1" w:rsidP="000245A1">
      <w:pPr>
        <w:spacing w:before="100" w:beforeAutospacing="1" w:after="100" w:afterAutospacing="1" w:line="360" w:lineRule="auto"/>
        <w:jc w:val="center"/>
        <w:rPr>
          <w:rFonts w:ascii="Times New Roman" w:eastAsia="Times New Roman" w:hAnsi="Times New Roman" w:cs="Times New Roman"/>
          <w:color w:val="000000" w:themeColor="text1"/>
          <w:sz w:val="24"/>
          <w:szCs w:val="24"/>
        </w:rPr>
      </w:pPr>
    </w:p>
    <w:p w14:paraId="26515B47" w14:textId="77777777" w:rsidR="00B71997" w:rsidRPr="00843DF5" w:rsidRDefault="00C45792" w:rsidP="001A7177">
      <w:pPr>
        <w:pStyle w:val="Heading2"/>
      </w:pPr>
      <w:bookmarkStart w:id="41" w:name="_Toc147153018"/>
      <w:r w:rsidRPr="00843DF5">
        <w:lastRenderedPageBreak/>
        <w:t>3.2 Research philosophy</w:t>
      </w:r>
      <w:bookmarkEnd w:id="41"/>
    </w:p>
    <w:p w14:paraId="1A2769DE" w14:textId="3C976125" w:rsidR="001645C7" w:rsidRPr="00843DF5" w:rsidRDefault="003005D4" w:rsidP="001645C7">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“Research philosophy” is one of the most important research methodologies that deal with the “source, nature, and development of knowledge" of the research. In simple terms, research philosophy has been discussed about the proper ways in which data has been collected from the research phenomenon. </w:t>
      </w:r>
      <w:r w:rsidR="005C03B7" w:rsidRPr="00843DF5">
        <w:rPr>
          <w:rFonts w:ascii="Times New Roman" w:eastAsia="Times New Roman" w:hAnsi="Times New Roman" w:cs="Times New Roman"/>
          <w:color w:val="000000" w:themeColor="text1"/>
          <w:sz w:val="24"/>
          <w:szCs w:val="24"/>
        </w:rPr>
        <w:t>Philosophical understanding of data and its interpretation through subjective or objective view can help in determining result reliability and validity of the research also (Saunders</w:t>
      </w:r>
      <w:r w:rsidR="00141162" w:rsidRPr="00843DF5">
        <w:rPr>
          <w:rFonts w:ascii="Times New Roman" w:eastAsia="Times New Roman" w:hAnsi="Times New Roman" w:cs="Times New Roman"/>
          <w:color w:val="000000" w:themeColor="text1"/>
          <w:sz w:val="24"/>
          <w:szCs w:val="24"/>
        </w:rPr>
        <w:t xml:space="preserve"> </w:t>
      </w:r>
      <w:r w:rsidR="00125082" w:rsidRPr="00843DF5">
        <w:rPr>
          <w:rFonts w:ascii="Times New Roman" w:eastAsia="Times New Roman" w:hAnsi="Times New Roman" w:cs="Times New Roman"/>
          <w:i/>
          <w:color w:val="000000" w:themeColor="text1"/>
          <w:sz w:val="24"/>
          <w:szCs w:val="24"/>
        </w:rPr>
        <w:t>et al.</w:t>
      </w:r>
      <w:r w:rsidR="005C03B7" w:rsidRPr="00843DF5">
        <w:rPr>
          <w:rFonts w:ascii="Times New Roman" w:eastAsia="Times New Roman" w:hAnsi="Times New Roman" w:cs="Times New Roman"/>
          <w:i/>
          <w:color w:val="000000" w:themeColor="text1"/>
          <w:sz w:val="24"/>
          <w:szCs w:val="24"/>
        </w:rPr>
        <w:t>,</w:t>
      </w:r>
      <w:r w:rsidR="00003DAD" w:rsidRPr="00843DF5">
        <w:rPr>
          <w:rFonts w:ascii="Times New Roman" w:eastAsia="Times New Roman" w:hAnsi="Times New Roman" w:cs="Times New Roman"/>
          <w:color w:val="000000" w:themeColor="text1"/>
          <w:sz w:val="24"/>
          <w:szCs w:val="24"/>
        </w:rPr>
        <w:t xml:space="preserve"> 20</w:t>
      </w:r>
      <w:r w:rsidR="006304C9">
        <w:rPr>
          <w:rFonts w:ascii="Times New Roman" w:eastAsia="Times New Roman" w:hAnsi="Times New Roman" w:cs="Times New Roman"/>
          <w:color w:val="000000" w:themeColor="text1"/>
          <w:sz w:val="24"/>
          <w:szCs w:val="24"/>
        </w:rPr>
        <w:t>0</w:t>
      </w:r>
      <w:r w:rsidR="00003DAD" w:rsidRPr="00843DF5">
        <w:rPr>
          <w:rFonts w:ascii="Times New Roman" w:eastAsia="Times New Roman" w:hAnsi="Times New Roman" w:cs="Times New Roman"/>
          <w:color w:val="000000" w:themeColor="text1"/>
          <w:sz w:val="24"/>
          <w:szCs w:val="24"/>
        </w:rPr>
        <w:t>9</w:t>
      </w:r>
      <w:r w:rsidR="005C03B7" w:rsidRPr="00843DF5">
        <w:rPr>
          <w:rFonts w:ascii="Times New Roman" w:eastAsia="Times New Roman" w:hAnsi="Times New Roman" w:cs="Times New Roman"/>
          <w:color w:val="000000" w:themeColor="text1"/>
          <w:sz w:val="24"/>
          <w:szCs w:val="24"/>
        </w:rPr>
        <w:t>)</w:t>
      </w:r>
      <w:r w:rsidRPr="00843DF5">
        <w:rPr>
          <w:rFonts w:ascii="Times New Roman" w:eastAsia="Times New Roman" w:hAnsi="Times New Roman" w:cs="Times New Roman"/>
          <w:color w:val="000000" w:themeColor="text1"/>
          <w:sz w:val="24"/>
          <w:szCs w:val="24"/>
        </w:rPr>
        <w:t>.</w:t>
      </w:r>
      <w:r w:rsidR="00343AE3" w:rsidRPr="00843DF5">
        <w:rPr>
          <w:rFonts w:ascii="Times New Roman" w:eastAsia="Times New Roman" w:hAnsi="Times New Roman" w:cs="Times New Roman"/>
          <w:color w:val="000000" w:themeColor="text1"/>
          <w:sz w:val="24"/>
          <w:szCs w:val="24"/>
        </w:rPr>
        <w:t>Four main research philosophies</w:t>
      </w:r>
      <w:r w:rsidRPr="00843DF5">
        <w:rPr>
          <w:rFonts w:ascii="Times New Roman" w:eastAsia="Times New Roman" w:hAnsi="Times New Roman" w:cs="Times New Roman"/>
          <w:color w:val="000000" w:themeColor="text1"/>
          <w:sz w:val="24"/>
          <w:szCs w:val="24"/>
        </w:rPr>
        <w:t xml:space="preserve"> are involved in distinguishing and discussing the research work. Positivism philosophy has been used in this research to explore the connection between the retail sector performance improvement and digital transformation. According to Nickerson (2022), positivist philosophy has been used in this research to collect scientific data on research topics. Further, </w:t>
      </w:r>
      <w:r w:rsidR="0069201D" w:rsidRPr="00843DF5">
        <w:rPr>
          <w:rFonts w:ascii="Times New Roman" w:eastAsia="Times New Roman" w:hAnsi="Times New Roman" w:cs="Times New Roman"/>
          <w:color w:val="000000" w:themeColor="text1"/>
          <w:sz w:val="24"/>
          <w:szCs w:val="24"/>
        </w:rPr>
        <w:t>the</w:t>
      </w:r>
      <w:r w:rsidRPr="00843DF5">
        <w:rPr>
          <w:rFonts w:ascii="Times New Roman" w:eastAsia="Times New Roman" w:hAnsi="Times New Roman" w:cs="Times New Roman"/>
          <w:color w:val="000000" w:themeColor="text1"/>
          <w:sz w:val="24"/>
          <w:szCs w:val="24"/>
        </w:rPr>
        <w:t xml:space="preserve"> research positivism philosophy is helpful for this research to generalise the findings and interpret the research aspects of digital transformation.</w:t>
      </w:r>
    </w:p>
    <w:p w14:paraId="75153087" w14:textId="77777777" w:rsidR="001645C7" w:rsidRPr="00843DF5" w:rsidRDefault="001645C7" w:rsidP="001645C7">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Research philosophy term refers to the theory about the development of knowledge and research about business and management. </w:t>
      </w:r>
      <w:r w:rsidR="00173BD9" w:rsidRPr="00843DF5">
        <w:rPr>
          <w:rFonts w:ascii="Times New Roman" w:eastAsia="Times New Roman" w:hAnsi="Times New Roman" w:cs="Times New Roman"/>
          <w:color w:val="000000" w:themeColor="text1"/>
          <w:sz w:val="24"/>
          <w:szCs w:val="24"/>
        </w:rPr>
        <w:t>The positivist philosophy has been selected as it</w:t>
      </w:r>
      <w:r w:rsidRPr="00843DF5">
        <w:rPr>
          <w:rFonts w:ascii="Times New Roman" w:eastAsia="Times New Roman" w:hAnsi="Times New Roman" w:cs="Times New Roman"/>
          <w:color w:val="000000" w:themeColor="text1"/>
          <w:sz w:val="24"/>
          <w:szCs w:val="24"/>
        </w:rPr>
        <w:t xml:space="preserve"> is the new theory of innovation about human motivation and critical research to address specific business research. It is phenomenon of a problem that is related to an organization in a developing sense (</w:t>
      </w:r>
      <w:proofErr w:type="spellStart"/>
      <w:r w:rsidRPr="00843DF5">
        <w:rPr>
          <w:rFonts w:ascii="Times New Roman" w:eastAsia="Times New Roman" w:hAnsi="Times New Roman" w:cs="Times New Roman"/>
          <w:color w:val="000000" w:themeColor="text1"/>
          <w:sz w:val="24"/>
          <w:szCs w:val="24"/>
          <w:shd w:val="clear" w:color="auto" w:fill="FFFFFF"/>
        </w:rPr>
        <w:t>Abdulquadri</w:t>
      </w:r>
      <w:proofErr w:type="spellEnd"/>
      <w:r w:rsidR="00173BD9" w:rsidRPr="00843DF5">
        <w:rPr>
          <w:rFonts w:ascii="Times New Roman" w:eastAsia="Times New Roman" w:hAnsi="Times New Roman" w:cs="Times New Roman"/>
          <w:color w:val="000000" w:themeColor="text1"/>
          <w:sz w:val="24"/>
          <w:szCs w:val="24"/>
          <w:shd w:val="clear" w:color="auto" w:fill="FFFFFF"/>
        </w:rPr>
        <w:t xml:space="preserve"> </w:t>
      </w:r>
      <w:r w:rsidR="00125082" w:rsidRPr="00843DF5">
        <w:rPr>
          <w:rFonts w:ascii="Times New Roman" w:eastAsia="Times New Roman" w:hAnsi="Times New Roman" w:cs="Times New Roman"/>
          <w:i/>
          <w:iCs/>
          <w:color w:val="000000" w:themeColor="text1"/>
          <w:sz w:val="24"/>
          <w:szCs w:val="24"/>
        </w:rPr>
        <w:t>et al.</w:t>
      </w:r>
      <w:r w:rsidRPr="00843DF5">
        <w:rPr>
          <w:rFonts w:ascii="Times New Roman" w:eastAsia="Times New Roman" w:hAnsi="Times New Roman" w:cs="Times New Roman"/>
          <w:color w:val="000000" w:themeColor="text1"/>
          <w:sz w:val="24"/>
          <w:szCs w:val="24"/>
          <w:shd w:val="clear" w:color="auto" w:fill="FFFFFF"/>
        </w:rPr>
        <w:t xml:space="preserve"> 2021)</w:t>
      </w:r>
      <w:r w:rsidRPr="00843DF5">
        <w:rPr>
          <w:rFonts w:ascii="Times New Roman" w:eastAsia="Times New Roman" w:hAnsi="Times New Roman" w:cs="Times New Roman"/>
          <w:color w:val="000000" w:themeColor="text1"/>
          <w:sz w:val="24"/>
          <w:szCs w:val="24"/>
        </w:rPr>
        <w:t xml:space="preserve">. Every stage in research that assumes to influence the research process is impeccable for the development of the organization. </w:t>
      </w:r>
      <w:r w:rsidR="00173BD9" w:rsidRPr="00843DF5">
        <w:rPr>
          <w:rFonts w:ascii="Times New Roman" w:eastAsia="Times New Roman" w:hAnsi="Times New Roman" w:cs="Times New Roman"/>
          <w:color w:val="000000" w:themeColor="text1"/>
          <w:sz w:val="24"/>
          <w:szCs w:val="24"/>
        </w:rPr>
        <w:t>Positivism</w:t>
      </w:r>
      <w:r w:rsidRPr="00843DF5">
        <w:rPr>
          <w:rFonts w:ascii="Times New Roman" w:eastAsia="Times New Roman" w:hAnsi="Times New Roman" w:cs="Times New Roman"/>
          <w:color w:val="000000" w:themeColor="text1"/>
          <w:sz w:val="24"/>
          <w:szCs w:val="24"/>
        </w:rPr>
        <w:t xml:space="preserve"> philosophy is a methodological challenge that defines the research strategy and data collection to </w:t>
      </w:r>
      <w:proofErr w:type="spellStart"/>
      <w:r w:rsidRPr="00843DF5">
        <w:rPr>
          <w:rFonts w:ascii="Times New Roman" w:eastAsia="Times New Roman" w:hAnsi="Times New Roman" w:cs="Times New Roman"/>
          <w:color w:val="000000" w:themeColor="text1"/>
          <w:sz w:val="24"/>
          <w:szCs w:val="24"/>
        </w:rPr>
        <w:t>analyze</w:t>
      </w:r>
      <w:proofErr w:type="spellEnd"/>
      <w:r w:rsidRPr="00843DF5">
        <w:rPr>
          <w:rFonts w:ascii="Times New Roman" w:eastAsia="Times New Roman" w:hAnsi="Times New Roman" w:cs="Times New Roman"/>
          <w:color w:val="000000" w:themeColor="text1"/>
          <w:sz w:val="24"/>
          <w:szCs w:val="24"/>
        </w:rPr>
        <w:t xml:space="preserve"> the new technique and procedures. </w:t>
      </w:r>
    </w:p>
    <w:p w14:paraId="48F3A4CD" w14:textId="77777777" w:rsidR="001645C7" w:rsidRPr="00843DF5" w:rsidRDefault="001645C7" w:rsidP="001645C7">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This will permit </w:t>
      </w:r>
      <w:r w:rsidR="00A97DB5" w:rsidRPr="00843DF5">
        <w:rPr>
          <w:rFonts w:ascii="Times New Roman" w:eastAsia="Times New Roman" w:hAnsi="Times New Roman" w:cs="Times New Roman"/>
          <w:color w:val="000000" w:themeColor="text1"/>
          <w:sz w:val="24"/>
          <w:szCs w:val="24"/>
        </w:rPr>
        <w:t>one</w:t>
      </w:r>
      <w:r w:rsidRPr="00843DF5">
        <w:rPr>
          <w:rFonts w:ascii="Times New Roman" w:eastAsia="Times New Roman" w:hAnsi="Times New Roman" w:cs="Times New Roman"/>
          <w:color w:val="000000" w:themeColor="text1"/>
          <w:sz w:val="24"/>
          <w:szCs w:val="24"/>
        </w:rPr>
        <w:t xml:space="preserve"> to structure an intelligible methodology project, in which every component of methodology fits together. As management and business researchers we are required to be attentive philosophical responsibility we build through our option of methodology strategy, therefore this will have a convincing effect on how we understand and what we do what we are researching.  </w:t>
      </w:r>
    </w:p>
    <w:p w14:paraId="46062CC1" w14:textId="77777777" w:rsidR="00B71997" w:rsidRPr="00843DF5" w:rsidRDefault="00C45792" w:rsidP="001A7177">
      <w:pPr>
        <w:pStyle w:val="Heading2"/>
      </w:pPr>
      <w:bookmarkStart w:id="42" w:name="_Toc147153019"/>
      <w:r w:rsidRPr="00843DF5">
        <w:t>3.3 Research approach</w:t>
      </w:r>
      <w:bookmarkEnd w:id="42"/>
    </w:p>
    <w:p w14:paraId="75EFD19C" w14:textId="77777777" w:rsidR="00B71997" w:rsidRPr="00843DF5" w:rsidRDefault="003005D4" w:rsidP="0049271F">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From the various approaches “deductive approach” has been developed for a better outcome of the research. Hypothetical research can involve research starting with applying various "theories", "hypotheses" or "generalizations" and then "testing". "Observations" and "data collection “are the </w:t>
      </w:r>
      <w:r w:rsidRPr="00843DF5">
        <w:rPr>
          <w:rFonts w:ascii="Times New Roman" w:eastAsia="Times New Roman" w:hAnsi="Times New Roman" w:cs="Times New Roman"/>
          <w:color w:val="000000" w:themeColor="text1"/>
          <w:sz w:val="24"/>
          <w:szCs w:val="24"/>
        </w:rPr>
        <w:lastRenderedPageBreak/>
        <w:t xml:space="preserve">important parts of the “deductive </w:t>
      </w:r>
      <w:r w:rsidR="00343AE3" w:rsidRPr="00843DF5">
        <w:rPr>
          <w:rFonts w:ascii="Times New Roman" w:eastAsia="Times New Roman" w:hAnsi="Times New Roman" w:cs="Times New Roman"/>
          <w:color w:val="000000" w:themeColor="text1"/>
          <w:sz w:val="24"/>
          <w:szCs w:val="24"/>
        </w:rPr>
        <w:t>approaches”. The</w:t>
      </w:r>
      <w:r w:rsidRPr="00843DF5">
        <w:rPr>
          <w:rFonts w:ascii="Times New Roman" w:eastAsia="Times New Roman" w:hAnsi="Times New Roman" w:cs="Times New Roman"/>
          <w:color w:val="000000" w:themeColor="text1"/>
          <w:sz w:val="24"/>
          <w:szCs w:val="24"/>
        </w:rPr>
        <w:t xml:space="preserve"> mentioned research method has been used for good research results and this method can be followed as a top-down method. These methods help to begin to develop general ideas for a better outcome of research techniques (</w:t>
      </w:r>
      <w:r w:rsidRPr="00843DF5">
        <w:rPr>
          <w:rFonts w:ascii="Times New Roman" w:hAnsi="Times New Roman" w:cs="Times New Roman"/>
          <w:noProof/>
          <w:color w:val="000000" w:themeColor="text1"/>
          <w:sz w:val="24"/>
        </w:rPr>
        <w:t xml:space="preserve">Benitez-Correa </w:t>
      </w:r>
      <w:r w:rsidR="00125082" w:rsidRPr="00843DF5">
        <w:rPr>
          <w:rFonts w:ascii="Times New Roman" w:hAnsi="Times New Roman" w:cs="Times New Roman"/>
          <w:i/>
          <w:noProof/>
          <w:color w:val="000000" w:themeColor="text1"/>
          <w:sz w:val="24"/>
        </w:rPr>
        <w:t>et al.</w:t>
      </w:r>
      <w:r w:rsidRPr="00843DF5">
        <w:rPr>
          <w:rFonts w:ascii="Times New Roman" w:hAnsi="Times New Roman" w:cs="Times New Roman"/>
          <w:noProof/>
          <w:color w:val="000000" w:themeColor="text1"/>
          <w:sz w:val="24"/>
        </w:rPr>
        <w:t xml:space="preserve"> 2019)</w:t>
      </w:r>
      <w:r w:rsidRPr="00843DF5">
        <w:rPr>
          <w:rFonts w:ascii="Times New Roman" w:eastAsia="Times New Roman" w:hAnsi="Times New Roman" w:cs="Times New Roman"/>
          <w:color w:val="000000" w:themeColor="text1"/>
          <w:sz w:val="24"/>
          <w:szCs w:val="24"/>
        </w:rPr>
        <w:t xml:space="preserve">. Using this research approach, this paper should give special and specific observations to get better results. The deductive approach has been used throughout the research to demonstrate the connection between the retail industry's success and digital transformation applications. Further, the reasoned research approach has been used here to describe all the aspects of this research. </w:t>
      </w:r>
    </w:p>
    <w:p w14:paraId="0C494449" w14:textId="77777777" w:rsidR="001645C7" w:rsidRPr="00843DF5" w:rsidRDefault="001645C7" w:rsidP="001645C7">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bCs/>
          <w:color w:val="000000" w:themeColor="text1"/>
          <w:sz w:val="24"/>
          <w:szCs w:val="24"/>
        </w:rPr>
        <w:t xml:space="preserve">The research approach is a systematic plan and process of about consists of step that belongs to the method of data collection, analysis, and interpretation. It is the critical approach to adopting the philosophy for business and management research and assumption for a survey of business management in the form of secondary data analysis </w:t>
      </w:r>
      <w:r w:rsidRPr="00843DF5">
        <w:rPr>
          <w:rFonts w:ascii="Times New Roman" w:eastAsia="Times New Roman" w:hAnsi="Times New Roman" w:cs="Times New Roman"/>
          <w:color w:val="000000" w:themeColor="text1"/>
          <w:sz w:val="24"/>
          <w:szCs w:val="24"/>
          <w:shd w:val="clear" w:color="auto" w:fill="FFFFFF"/>
        </w:rPr>
        <w:t xml:space="preserve">(Castagna </w:t>
      </w:r>
      <w:r w:rsidR="00125082" w:rsidRPr="00843DF5">
        <w:rPr>
          <w:rFonts w:ascii="Times New Roman" w:eastAsia="Times New Roman" w:hAnsi="Times New Roman" w:cs="Times New Roman"/>
          <w:i/>
          <w:iCs/>
          <w:color w:val="000000" w:themeColor="text1"/>
          <w:sz w:val="24"/>
          <w:szCs w:val="24"/>
        </w:rPr>
        <w:t>et al.</w:t>
      </w:r>
      <w:r w:rsidRPr="00843DF5">
        <w:rPr>
          <w:rFonts w:ascii="Times New Roman" w:eastAsia="Times New Roman" w:hAnsi="Times New Roman" w:cs="Times New Roman"/>
          <w:color w:val="000000" w:themeColor="text1"/>
          <w:sz w:val="24"/>
          <w:szCs w:val="24"/>
          <w:shd w:val="clear" w:color="auto" w:fill="FFFFFF"/>
        </w:rPr>
        <w:t xml:space="preserve"> 2020)</w:t>
      </w:r>
      <w:r w:rsidRPr="00843DF5">
        <w:rPr>
          <w:rFonts w:ascii="Times New Roman" w:eastAsia="Times New Roman" w:hAnsi="Times New Roman" w:cs="Times New Roman"/>
          <w:bCs/>
          <w:color w:val="000000" w:themeColor="text1"/>
          <w:sz w:val="24"/>
          <w:szCs w:val="24"/>
        </w:rPr>
        <w:t>. It consists of two approaches internal or external involving the using of numbers to major the data about the research paper of effecting and manageable declaration of new prospective. There has always been a new desire for methodological research. It is a new perspective on the theoretical base of research for business associated with multiple research philosophies. </w:t>
      </w:r>
    </w:p>
    <w:p w14:paraId="71CD6CAC" w14:textId="77777777" w:rsidR="001645C7" w:rsidRPr="00843DF5" w:rsidRDefault="001645C7" w:rsidP="001645C7">
      <w:pPr>
        <w:spacing w:before="100" w:beforeAutospacing="1" w:after="100" w:afterAutospacing="1" w:line="360" w:lineRule="auto"/>
        <w:jc w:val="both"/>
        <w:rPr>
          <w:rFonts w:ascii="Times New Roman" w:eastAsia="Times New Roman" w:hAnsi="Times New Roman" w:cs="Times New Roman"/>
          <w:bCs/>
          <w:color w:val="000000" w:themeColor="text1"/>
          <w:sz w:val="24"/>
          <w:szCs w:val="24"/>
        </w:rPr>
      </w:pPr>
      <w:r w:rsidRPr="00843DF5">
        <w:rPr>
          <w:rFonts w:ascii="Times New Roman" w:eastAsia="Times New Roman" w:hAnsi="Times New Roman" w:cs="Times New Roman"/>
          <w:bCs/>
          <w:color w:val="000000" w:themeColor="text1"/>
          <w:sz w:val="24"/>
          <w:szCs w:val="24"/>
        </w:rPr>
        <w:t xml:space="preserve">The business and management team spent a long decade the multiple research and methodologies to reach on satisfactory perspective for research of new concepts </w:t>
      </w:r>
      <w:r w:rsidRPr="00843DF5">
        <w:rPr>
          <w:rFonts w:ascii="Times New Roman" w:eastAsia="Times New Roman" w:hAnsi="Times New Roman" w:cs="Times New Roman"/>
          <w:color w:val="000000" w:themeColor="text1"/>
          <w:sz w:val="24"/>
          <w:szCs w:val="24"/>
          <w:shd w:val="clear" w:color="auto" w:fill="FFFFFF"/>
        </w:rPr>
        <w:t xml:space="preserve">(Li </w:t>
      </w:r>
      <w:r w:rsidR="00125082" w:rsidRPr="00843DF5">
        <w:rPr>
          <w:rFonts w:ascii="Times New Roman" w:eastAsia="Times New Roman" w:hAnsi="Times New Roman" w:cs="Times New Roman"/>
          <w:i/>
          <w:iCs/>
          <w:color w:val="000000" w:themeColor="text1"/>
          <w:sz w:val="24"/>
          <w:szCs w:val="24"/>
        </w:rPr>
        <w:t>et al.</w:t>
      </w:r>
      <w:r w:rsidRPr="00843DF5">
        <w:rPr>
          <w:rFonts w:ascii="Times New Roman" w:eastAsia="Times New Roman" w:hAnsi="Times New Roman" w:cs="Times New Roman"/>
          <w:color w:val="000000" w:themeColor="text1"/>
          <w:sz w:val="24"/>
          <w:szCs w:val="24"/>
          <w:shd w:val="clear" w:color="auto" w:fill="FFFFFF"/>
        </w:rPr>
        <w:t xml:space="preserve"> 2021)</w:t>
      </w:r>
      <w:r w:rsidRPr="00843DF5">
        <w:rPr>
          <w:rFonts w:ascii="Times New Roman" w:eastAsia="Times New Roman" w:hAnsi="Times New Roman" w:cs="Times New Roman"/>
          <w:bCs/>
          <w:color w:val="000000" w:themeColor="text1"/>
          <w:sz w:val="24"/>
          <w:szCs w:val="24"/>
        </w:rPr>
        <w:t>. However, it is need to be aware of the depth concept of outline and justify the philosophical choice, given a logical research method.</w:t>
      </w:r>
    </w:p>
    <w:p w14:paraId="70CEFF9D" w14:textId="77777777" w:rsidR="000245A1" w:rsidRPr="00843DF5" w:rsidRDefault="000245A1" w:rsidP="000245A1">
      <w:pPr>
        <w:spacing w:before="100" w:beforeAutospacing="1" w:after="100" w:afterAutospacing="1" w:line="360" w:lineRule="auto"/>
        <w:jc w:val="center"/>
        <w:rPr>
          <w:rFonts w:ascii="Times New Roman" w:eastAsia="Times New Roman" w:hAnsi="Times New Roman" w:cs="Times New Roman"/>
          <w:bCs/>
          <w:color w:val="000000" w:themeColor="text1"/>
          <w:sz w:val="24"/>
          <w:szCs w:val="24"/>
        </w:rPr>
      </w:pPr>
      <w:r w:rsidRPr="00843DF5">
        <w:rPr>
          <w:rFonts w:ascii="Times New Roman" w:eastAsia="Times New Roman" w:hAnsi="Times New Roman" w:cs="Times New Roman"/>
          <w:bCs/>
          <w:noProof/>
          <w:color w:val="000000" w:themeColor="text1"/>
          <w:sz w:val="24"/>
          <w:szCs w:val="24"/>
          <w:lang w:val="en-IN" w:eastAsia="en-IN"/>
        </w:rPr>
        <w:lastRenderedPageBreak/>
        <w:drawing>
          <wp:inline distT="0" distB="0" distL="0" distR="0" wp14:anchorId="08F4C87A" wp14:editId="31BBAC7D">
            <wp:extent cx="3248025" cy="2952750"/>
            <wp:effectExtent l="38100" t="57150" r="123825" b="9525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32"/>
                    <a:stretch>
                      <a:fillRect/>
                    </a:stretch>
                  </pic:blipFill>
                  <pic:spPr bwMode="auto">
                    <a:xfrm>
                      <a:off x="0" y="0"/>
                      <a:ext cx="3248025" cy="2952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311110" w14:textId="77777777" w:rsidR="000245A1" w:rsidRPr="00843DF5" w:rsidRDefault="000245A1" w:rsidP="00B6440D">
      <w:pPr>
        <w:pStyle w:val="Heading5"/>
        <w:spacing w:before="0" w:after="0"/>
      </w:pPr>
      <w:bookmarkStart w:id="43" w:name="_Toc147152327"/>
      <w:r w:rsidRPr="00843DF5">
        <w:t>Figure</w:t>
      </w:r>
      <w:r w:rsidR="00DD1BFA" w:rsidRPr="00843DF5">
        <w:t xml:space="preserve"> 3.</w:t>
      </w:r>
      <w:r w:rsidRPr="00843DF5">
        <w:t>2:</w:t>
      </w:r>
      <w:r w:rsidR="00DD1BFA" w:rsidRPr="00843DF5">
        <w:t xml:space="preserve"> Factors of research methodology</w:t>
      </w:r>
      <w:bookmarkEnd w:id="43"/>
    </w:p>
    <w:p w14:paraId="0568635D" w14:textId="0AE4F43F" w:rsidR="000245A1" w:rsidRPr="00843DF5" w:rsidRDefault="00DF7DD3" w:rsidP="00B6440D">
      <w:pPr>
        <w:spacing w:line="360" w:lineRule="auto"/>
        <w:jc w:val="center"/>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w:t>
      </w:r>
      <w:r w:rsidR="000245A1" w:rsidRPr="00843DF5">
        <w:rPr>
          <w:rFonts w:ascii="Times New Roman" w:eastAsia="Times New Roman" w:hAnsi="Times New Roman" w:cs="Times New Roman"/>
          <w:color w:val="000000" w:themeColor="text1"/>
          <w:sz w:val="24"/>
          <w:szCs w:val="24"/>
        </w:rPr>
        <w:t>Source:</w:t>
      </w:r>
      <w:r w:rsidR="00C93172">
        <w:rPr>
          <w:rFonts w:ascii="Times New Roman" w:eastAsia="Times New Roman" w:hAnsi="Times New Roman" w:cs="Times New Roman"/>
          <w:color w:val="000000" w:themeColor="text1"/>
          <w:sz w:val="24"/>
          <w:szCs w:val="24"/>
        </w:rPr>
        <w:t xml:space="preserve"> </w:t>
      </w:r>
      <w:r w:rsidR="00C93172" w:rsidRPr="00C93172">
        <w:rPr>
          <w:rFonts w:ascii="Times New Roman" w:eastAsia="Times New Roman" w:hAnsi="Times New Roman" w:cs="Times New Roman"/>
          <w:color w:val="000000" w:themeColor="text1"/>
          <w:sz w:val="24"/>
          <w:szCs w:val="24"/>
        </w:rPr>
        <w:t>Kothari, C.R., 2004</w:t>
      </w:r>
      <w:r w:rsidR="00C93172">
        <w:rPr>
          <w:rFonts w:ascii="Times New Roman" w:eastAsia="Times New Roman" w:hAnsi="Times New Roman" w:cs="Times New Roman"/>
          <w:color w:val="000000" w:themeColor="text1"/>
          <w:sz w:val="24"/>
          <w:szCs w:val="24"/>
        </w:rPr>
        <w:t>)</w:t>
      </w:r>
      <w:r w:rsidR="00C93172" w:rsidRPr="00843DF5">
        <w:rPr>
          <w:rFonts w:ascii="Times New Roman" w:eastAsia="Times New Roman" w:hAnsi="Times New Roman" w:cs="Times New Roman"/>
          <w:color w:val="000000" w:themeColor="text1"/>
          <w:sz w:val="24"/>
          <w:szCs w:val="24"/>
        </w:rPr>
        <w:t xml:space="preserve"> </w:t>
      </w:r>
    </w:p>
    <w:p w14:paraId="10B8A461" w14:textId="77777777" w:rsidR="00B71997" w:rsidRPr="00843DF5" w:rsidRDefault="00C45792" w:rsidP="001A7177">
      <w:pPr>
        <w:pStyle w:val="Heading2"/>
      </w:pPr>
      <w:bookmarkStart w:id="44" w:name="_Toc147153020"/>
      <w:r w:rsidRPr="00843DF5">
        <w:t>3.4 Research design</w:t>
      </w:r>
      <w:bookmarkEnd w:id="44"/>
    </w:p>
    <w:p w14:paraId="1686DC8E" w14:textId="77777777" w:rsidR="00B71997" w:rsidRPr="00843DF5" w:rsidRDefault="00C06CC7" w:rsidP="0049271F">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Using </w:t>
      </w:r>
      <w:r w:rsidR="006C2403" w:rsidRPr="00843DF5">
        <w:rPr>
          <w:rFonts w:ascii="Times New Roman" w:eastAsia="Times New Roman" w:hAnsi="Times New Roman" w:cs="Times New Roman"/>
          <w:color w:val="000000" w:themeColor="text1"/>
          <w:sz w:val="24"/>
          <w:szCs w:val="24"/>
        </w:rPr>
        <w:t>mixed method of</w:t>
      </w:r>
      <w:r w:rsidRPr="00843DF5">
        <w:rPr>
          <w:rFonts w:ascii="Times New Roman" w:eastAsia="Times New Roman" w:hAnsi="Times New Roman" w:cs="Times New Roman"/>
          <w:color w:val="000000" w:themeColor="text1"/>
          <w:sz w:val="24"/>
          <w:szCs w:val="24"/>
        </w:rPr>
        <w:t xml:space="preserve"> qualitative</w:t>
      </w:r>
      <w:r w:rsidR="006C2403" w:rsidRPr="00843DF5">
        <w:rPr>
          <w:rFonts w:ascii="Times New Roman" w:eastAsia="Times New Roman" w:hAnsi="Times New Roman" w:cs="Times New Roman"/>
          <w:color w:val="000000" w:themeColor="text1"/>
          <w:sz w:val="24"/>
          <w:szCs w:val="24"/>
        </w:rPr>
        <w:t xml:space="preserve"> and quantitative</w:t>
      </w:r>
      <w:r w:rsidRPr="00843DF5">
        <w:rPr>
          <w:rFonts w:ascii="Times New Roman" w:eastAsia="Times New Roman" w:hAnsi="Times New Roman" w:cs="Times New Roman"/>
          <w:color w:val="000000" w:themeColor="text1"/>
          <w:sz w:val="24"/>
          <w:szCs w:val="24"/>
        </w:rPr>
        <w:t xml:space="preserve"> methods, descriptive research designs are helping this research to identify target market areas and specific demographic characteristics. Using this research design has played a very important role in the better development of the research </w:t>
      </w:r>
      <w:r w:rsidR="00343AE3" w:rsidRPr="00843DF5">
        <w:rPr>
          <w:rFonts w:ascii="Times New Roman" w:eastAsia="Times New Roman" w:hAnsi="Times New Roman" w:cs="Times New Roman"/>
          <w:color w:val="000000" w:themeColor="text1"/>
          <w:sz w:val="24"/>
          <w:szCs w:val="24"/>
        </w:rPr>
        <w:t>study, which</w:t>
      </w:r>
      <w:r w:rsidRPr="00843DF5">
        <w:rPr>
          <w:rFonts w:ascii="Times New Roman" w:eastAsia="Times New Roman" w:hAnsi="Times New Roman" w:cs="Times New Roman"/>
          <w:color w:val="000000" w:themeColor="text1"/>
          <w:sz w:val="24"/>
          <w:szCs w:val="24"/>
        </w:rPr>
        <w:t xml:space="preserve"> can help the study for better results. As per opinion of </w:t>
      </w:r>
      <w:r w:rsidRPr="00843DF5">
        <w:rPr>
          <w:rFonts w:ascii="Times New Roman" w:hAnsi="Times New Roman" w:cs="Times New Roman"/>
          <w:noProof/>
          <w:color w:val="000000" w:themeColor="text1"/>
          <w:sz w:val="24"/>
          <w:szCs w:val="24"/>
        </w:rPr>
        <w:t>Asenahabi</w:t>
      </w:r>
      <w:r w:rsidRPr="00843DF5">
        <w:rPr>
          <w:rFonts w:ascii="Times New Roman" w:eastAsia="Times New Roman" w:hAnsi="Times New Roman" w:cs="Times New Roman"/>
          <w:color w:val="000000" w:themeColor="text1"/>
          <w:sz w:val="24"/>
          <w:szCs w:val="24"/>
        </w:rPr>
        <w:t xml:space="preserve"> (2019), a descriptive research design is followed to come out of research strategies which can give positive impact of the research and which can help for better development of research strategy results. Using this research design the research is focused on observation for better development of the research study. Descriptive design was used in this research to describe the fundamental phenomenon of digital transformation, the Retail industry business process and the present condition of growth in this industry. As observed by Sanchez </w:t>
      </w:r>
      <w:r w:rsidR="00125082" w:rsidRPr="00843DF5">
        <w:rPr>
          <w:rFonts w:ascii="Times New Roman" w:eastAsia="Times New Roman" w:hAnsi="Times New Roman" w:cs="Times New Roman"/>
          <w:i/>
          <w:color w:val="000000" w:themeColor="text1"/>
          <w:sz w:val="24"/>
          <w:szCs w:val="24"/>
        </w:rPr>
        <w:t>et al.</w:t>
      </w:r>
      <w:r w:rsidRPr="00843DF5">
        <w:rPr>
          <w:rFonts w:ascii="Times New Roman" w:eastAsia="Times New Roman" w:hAnsi="Times New Roman" w:cs="Times New Roman"/>
          <w:color w:val="000000" w:themeColor="text1"/>
          <w:sz w:val="24"/>
          <w:szCs w:val="24"/>
        </w:rPr>
        <w:t xml:space="preserve"> (2022), the descriptive design helped to collect data in a systematic way by accessing accurate information sources. </w:t>
      </w:r>
    </w:p>
    <w:p w14:paraId="4EC7F9B8" w14:textId="77777777" w:rsidR="001645C7" w:rsidRPr="00843DF5" w:rsidRDefault="001645C7" w:rsidP="001645C7">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Research design is a critical strategy for </w:t>
      </w:r>
      <w:r w:rsidR="00076BBE" w:rsidRPr="00843DF5">
        <w:rPr>
          <w:rFonts w:ascii="Times New Roman" w:eastAsia="Times New Roman" w:hAnsi="Times New Roman" w:cs="Times New Roman"/>
          <w:color w:val="000000" w:themeColor="text1"/>
          <w:sz w:val="24"/>
          <w:szCs w:val="24"/>
        </w:rPr>
        <w:t>analysing the collected data and achieving the research objectives</w:t>
      </w:r>
      <w:r w:rsidRPr="00843DF5">
        <w:rPr>
          <w:rFonts w:ascii="Times New Roman" w:eastAsia="Times New Roman" w:hAnsi="Times New Roman" w:cs="Times New Roman"/>
          <w:color w:val="000000" w:themeColor="text1"/>
          <w:sz w:val="24"/>
          <w:szCs w:val="24"/>
        </w:rPr>
        <w:t xml:space="preserve">. It has always dominated related new concepts and research methods that are suitable </w:t>
      </w:r>
      <w:r w:rsidRPr="00843DF5">
        <w:rPr>
          <w:rFonts w:ascii="Times New Roman" w:eastAsia="Times New Roman" w:hAnsi="Times New Roman" w:cs="Times New Roman"/>
          <w:color w:val="000000" w:themeColor="text1"/>
          <w:sz w:val="24"/>
          <w:szCs w:val="24"/>
        </w:rPr>
        <w:lastRenderedPageBreak/>
        <w:t xml:space="preserve">for the subject matter. It is the same work, where research method and technology conduct the study of a new research design that is suitable for related methods and technology </w:t>
      </w:r>
      <w:r w:rsidRPr="00843DF5">
        <w:rPr>
          <w:rFonts w:ascii="Times New Roman" w:eastAsia="Times New Roman" w:hAnsi="Times New Roman" w:cs="Times New Roman"/>
          <w:color w:val="000000" w:themeColor="text1"/>
          <w:sz w:val="24"/>
          <w:szCs w:val="24"/>
          <w:shd w:val="clear" w:color="auto" w:fill="FFFFFF"/>
        </w:rPr>
        <w:t xml:space="preserve">(Chen </w:t>
      </w:r>
      <w:r w:rsidR="00125082" w:rsidRPr="00843DF5">
        <w:rPr>
          <w:rFonts w:ascii="Times New Roman" w:eastAsia="Times New Roman" w:hAnsi="Times New Roman" w:cs="Times New Roman"/>
          <w:i/>
          <w:iCs/>
          <w:color w:val="000000" w:themeColor="text1"/>
          <w:sz w:val="24"/>
          <w:szCs w:val="24"/>
        </w:rPr>
        <w:t>et al.</w:t>
      </w:r>
      <w:r w:rsidRPr="00843DF5">
        <w:rPr>
          <w:rFonts w:ascii="Times New Roman" w:eastAsia="Times New Roman" w:hAnsi="Times New Roman" w:cs="Times New Roman"/>
          <w:color w:val="000000" w:themeColor="text1"/>
          <w:sz w:val="24"/>
          <w:szCs w:val="24"/>
          <w:shd w:val="clear" w:color="auto" w:fill="FFFFFF"/>
        </w:rPr>
        <w:t xml:space="preserve"> 2021)</w:t>
      </w:r>
      <w:r w:rsidRPr="00843DF5">
        <w:rPr>
          <w:rFonts w:ascii="Times New Roman" w:eastAsia="Times New Roman" w:hAnsi="Times New Roman" w:cs="Times New Roman"/>
          <w:color w:val="000000" w:themeColor="text1"/>
          <w:sz w:val="24"/>
          <w:szCs w:val="24"/>
        </w:rPr>
        <w:t>. The systematic process of research design is a structured approach to conducting essential research, which has valid, reliable, and meaningful data collection. The aim and approaches of the research objective manner and identify the theoretical framework, in appropriate research design. </w:t>
      </w:r>
    </w:p>
    <w:p w14:paraId="68C3E248" w14:textId="77777777" w:rsidR="00B71997" w:rsidRPr="00843DF5" w:rsidRDefault="00C45792" w:rsidP="001A7177">
      <w:pPr>
        <w:pStyle w:val="Heading2"/>
      </w:pPr>
      <w:bookmarkStart w:id="45" w:name="_Toc147153021"/>
      <w:r w:rsidRPr="00843DF5">
        <w:t>3.5 Data collection</w:t>
      </w:r>
      <w:bookmarkEnd w:id="45"/>
    </w:p>
    <w:p w14:paraId="3DCCC736" w14:textId="77777777" w:rsidR="00C70D64" w:rsidRPr="00843DF5" w:rsidRDefault="00C45792" w:rsidP="00C70D6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The secondary qualitative data collection method has been used in this research, as this has provided a vast source of information by accessing previous studies. </w:t>
      </w:r>
      <w:r w:rsidR="00E12486" w:rsidRPr="00843DF5">
        <w:rPr>
          <w:rFonts w:ascii="Times New Roman" w:eastAsia="Times New Roman" w:hAnsi="Times New Roman" w:cs="Times New Roman"/>
          <w:color w:val="000000" w:themeColor="text1"/>
          <w:sz w:val="24"/>
          <w:szCs w:val="24"/>
        </w:rPr>
        <w:t xml:space="preserve">The use of different sources of qualitative data allowed for validation and triangulation of conclusions. The data for the development of this research has been collected from secondary sources. In this segment, authentic websites have been utilized effectively. </w:t>
      </w:r>
      <w:r w:rsidR="00C31A4E" w:rsidRPr="00843DF5">
        <w:rPr>
          <w:rFonts w:ascii="Times New Roman" w:eastAsia="Times New Roman" w:hAnsi="Times New Roman" w:cs="Times New Roman"/>
          <w:color w:val="000000" w:themeColor="text1"/>
          <w:sz w:val="24"/>
          <w:szCs w:val="24"/>
        </w:rPr>
        <w:t xml:space="preserve"> The data was collected based on the mixed methods that were collected from 30 participants. The sample size of the research </w:t>
      </w:r>
      <w:r w:rsidR="00514086" w:rsidRPr="00843DF5">
        <w:rPr>
          <w:rFonts w:ascii="Times New Roman" w:eastAsia="Times New Roman" w:hAnsi="Times New Roman" w:cs="Times New Roman"/>
          <w:color w:val="000000" w:themeColor="text1"/>
          <w:sz w:val="24"/>
          <w:szCs w:val="24"/>
        </w:rPr>
        <w:t xml:space="preserve">is 30 that comprises of both the demographic factors and the variables. </w:t>
      </w:r>
      <w:r w:rsidR="00E12486" w:rsidRPr="00843DF5">
        <w:rPr>
          <w:rFonts w:ascii="Times New Roman" w:eastAsia="Times New Roman" w:hAnsi="Times New Roman" w:cs="Times New Roman"/>
          <w:color w:val="000000" w:themeColor="text1"/>
          <w:sz w:val="24"/>
          <w:szCs w:val="24"/>
        </w:rPr>
        <w:t>Methodological rigor boosts the trustworthiness of the research findings, reinforcing the study's contribution to the body of knowledge.</w:t>
      </w:r>
      <w:r w:rsidR="00646E13" w:rsidRPr="00843DF5">
        <w:rPr>
          <w:rFonts w:ascii="Times New Roman" w:eastAsia="Times New Roman" w:hAnsi="Times New Roman" w:cs="Times New Roman"/>
          <w:color w:val="000000" w:themeColor="text1"/>
          <w:sz w:val="24"/>
          <w:szCs w:val="24"/>
        </w:rPr>
        <w:t xml:space="preserve"> </w:t>
      </w:r>
      <w:r w:rsidRPr="00843DF5">
        <w:rPr>
          <w:rFonts w:ascii="Times New Roman" w:eastAsia="Times New Roman" w:hAnsi="Times New Roman" w:cs="Times New Roman"/>
          <w:color w:val="000000" w:themeColor="text1"/>
          <w:sz w:val="24"/>
          <w:szCs w:val="24"/>
        </w:rPr>
        <w:t>In addition, secondary research has been used by reviewing the previous journals, websites, and news articles to analyse the UK retail industry’s present situation after the digital transformation.</w:t>
      </w:r>
    </w:p>
    <w:p w14:paraId="74034166" w14:textId="77777777" w:rsidR="00B71997" w:rsidRPr="00843DF5" w:rsidRDefault="00C45792" w:rsidP="00C70D6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 As opined by Chong and Plonsky (2023), secondary data collection is helpful for collecting data in a faster way by getting insights from previous research papers. However, for searching journals </w:t>
      </w:r>
      <w:r w:rsidRPr="00843DF5">
        <w:rPr>
          <w:rFonts w:ascii="Times New Roman" w:eastAsia="Times New Roman" w:hAnsi="Times New Roman" w:cs="Times New Roman"/>
          <w:b/>
          <w:i/>
          <w:color w:val="000000" w:themeColor="text1"/>
          <w:sz w:val="24"/>
          <w:szCs w:val="24"/>
        </w:rPr>
        <w:t>Google Scholar</w:t>
      </w:r>
      <w:r w:rsidRPr="00843DF5">
        <w:rPr>
          <w:rFonts w:ascii="Times New Roman" w:eastAsia="Times New Roman" w:hAnsi="Times New Roman" w:cs="Times New Roman"/>
          <w:color w:val="000000" w:themeColor="text1"/>
          <w:sz w:val="24"/>
          <w:szCs w:val="24"/>
        </w:rPr>
        <w:t xml:space="preserve"> and </w:t>
      </w:r>
      <w:proofErr w:type="spellStart"/>
      <w:r w:rsidRPr="00843DF5">
        <w:rPr>
          <w:rFonts w:ascii="Times New Roman" w:eastAsia="Times New Roman" w:hAnsi="Times New Roman" w:cs="Times New Roman"/>
          <w:b/>
          <w:i/>
          <w:color w:val="000000" w:themeColor="text1"/>
          <w:sz w:val="24"/>
          <w:szCs w:val="24"/>
        </w:rPr>
        <w:t>Proquest</w:t>
      </w:r>
      <w:proofErr w:type="spellEnd"/>
      <w:r w:rsidR="006C2403" w:rsidRPr="00843DF5">
        <w:rPr>
          <w:rFonts w:ascii="Times New Roman" w:eastAsia="Times New Roman" w:hAnsi="Times New Roman" w:cs="Times New Roman"/>
          <w:b/>
          <w:i/>
          <w:color w:val="000000" w:themeColor="text1"/>
          <w:sz w:val="24"/>
          <w:szCs w:val="24"/>
        </w:rPr>
        <w:t xml:space="preserve"> </w:t>
      </w:r>
      <w:r w:rsidRPr="00843DF5">
        <w:rPr>
          <w:rFonts w:ascii="Times New Roman" w:eastAsia="Times New Roman" w:hAnsi="Times New Roman" w:cs="Times New Roman"/>
          <w:color w:val="000000" w:themeColor="text1"/>
          <w:sz w:val="24"/>
          <w:szCs w:val="24"/>
        </w:rPr>
        <w:t xml:space="preserve">have been used, and during data collection, articles before 2019 have been excluded. In addition, peer-reviewed journals have been preferred for data collection, and journals having adequate information about the UK retail industry or having subsequent information on digital transformation have been included. Although the research articles with no full text, irrelevant information has been excluded from this secondary data collection. In addition, after data collection, all articles' abstract portions were revived once, and unnecessary articles were excluded for this secondary data collection. </w:t>
      </w:r>
      <w:r w:rsidR="00C70D64" w:rsidRPr="00843DF5">
        <w:rPr>
          <w:rFonts w:ascii="Times New Roman" w:eastAsia="Times New Roman" w:hAnsi="Times New Roman" w:cs="Times New Roman"/>
          <w:color w:val="000000" w:themeColor="text1"/>
          <w:sz w:val="24"/>
          <w:szCs w:val="24"/>
        </w:rPr>
        <w:t xml:space="preserve">The application of the mixed method initiates better knowledge regarding the analytical competencies that are based on both the qualitative and quantitative sources. As stated by </w:t>
      </w:r>
      <w:r w:rsidR="00C70D64" w:rsidRPr="00843DF5">
        <w:rPr>
          <w:rFonts w:ascii="Times New Roman" w:hAnsi="Times New Roman" w:cs="Times New Roman"/>
          <w:color w:val="000000" w:themeColor="text1"/>
          <w:sz w:val="24"/>
          <w:szCs w:val="18"/>
          <w:shd w:val="clear" w:color="auto" w:fill="FFFFFF"/>
        </w:rPr>
        <w:t>Al-</w:t>
      </w:r>
      <w:proofErr w:type="spellStart"/>
      <w:r w:rsidR="00C70D64" w:rsidRPr="00843DF5">
        <w:rPr>
          <w:rFonts w:ascii="Times New Roman" w:hAnsi="Times New Roman" w:cs="Times New Roman"/>
          <w:color w:val="000000" w:themeColor="text1"/>
          <w:sz w:val="24"/>
          <w:szCs w:val="18"/>
          <w:shd w:val="clear" w:color="auto" w:fill="FFFFFF"/>
        </w:rPr>
        <w:t>Qaysi</w:t>
      </w:r>
      <w:r w:rsidR="00C70D64" w:rsidRPr="00843DF5">
        <w:rPr>
          <w:rFonts w:ascii="Times New Roman" w:hAnsi="Times New Roman" w:cs="Times New Roman"/>
          <w:i/>
          <w:color w:val="000000" w:themeColor="text1"/>
          <w:sz w:val="24"/>
          <w:szCs w:val="18"/>
          <w:shd w:val="clear" w:color="auto" w:fill="FFFFFF"/>
        </w:rPr>
        <w:t>et</w:t>
      </w:r>
      <w:proofErr w:type="spellEnd"/>
      <w:r w:rsidR="00C70D64" w:rsidRPr="00843DF5">
        <w:rPr>
          <w:rFonts w:ascii="Times New Roman" w:hAnsi="Times New Roman" w:cs="Times New Roman"/>
          <w:i/>
          <w:color w:val="000000" w:themeColor="text1"/>
          <w:sz w:val="24"/>
          <w:szCs w:val="18"/>
          <w:shd w:val="clear" w:color="auto" w:fill="FFFFFF"/>
        </w:rPr>
        <w:t xml:space="preserve"> al.</w:t>
      </w:r>
      <w:r w:rsidR="00C70D64" w:rsidRPr="00843DF5">
        <w:rPr>
          <w:rFonts w:ascii="Times New Roman" w:hAnsi="Times New Roman" w:cs="Times New Roman"/>
          <w:color w:val="000000" w:themeColor="text1"/>
          <w:sz w:val="24"/>
          <w:szCs w:val="18"/>
          <w:shd w:val="clear" w:color="auto" w:fill="FFFFFF"/>
        </w:rPr>
        <w:t xml:space="preserve"> (2020), the mixed method can collect both the information simultaneously that makes a better place for comparison. The analysis of business transformation can be summed up by the use of mixed methods.  </w:t>
      </w:r>
    </w:p>
    <w:p w14:paraId="3BF0DDA4" w14:textId="77777777" w:rsidR="001645C7" w:rsidRPr="00843DF5" w:rsidRDefault="001645C7" w:rsidP="001645C7">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shd w:val="clear" w:color="auto" w:fill="FFFFFF"/>
        </w:rPr>
        <w:lastRenderedPageBreak/>
        <w:t xml:space="preserve">Data is a collection of facts, data, and nature of objects collected from various sources, in which the organization collects and collects various data to make better decisions, without data, it is very difficult for the organization to make decisions, due to which  </w:t>
      </w:r>
      <w:r w:rsidR="00C70D64" w:rsidRPr="00843DF5">
        <w:rPr>
          <w:rFonts w:ascii="Times New Roman" w:eastAsia="Times New Roman" w:hAnsi="Times New Roman" w:cs="Times New Roman"/>
          <w:color w:val="000000" w:themeColor="text1"/>
          <w:sz w:val="24"/>
          <w:szCs w:val="24"/>
          <w:shd w:val="clear" w:color="auto" w:fill="FFFFFF"/>
        </w:rPr>
        <w:t>p</w:t>
      </w:r>
      <w:r w:rsidRPr="00843DF5">
        <w:rPr>
          <w:rFonts w:ascii="Times New Roman" w:eastAsia="Times New Roman" w:hAnsi="Times New Roman" w:cs="Times New Roman"/>
          <w:color w:val="000000" w:themeColor="text1"/>
          <w:sz w:val="24"/>
          <w:szCs w:val="24"/>
          <w:shd w:val="clear" w:color="auto" w:fill="FFFFFF"/>
        </w:rPr>
        <w:t>ossibilities can be different and it is most important to collect accurate data (</w:t>
      </w:r>
      <w:proofErr w:type="spellStart"/>
      <w:r w:rsidRPr="00843DF5">
        <w:rPr>
          <w:rFonts w:ascii="Times New Roman" w:eastAsia="Times New Roman" w:hAnsi="Times New Roman" w:cs="Times New Roman"/>
          <w:color w:val="000000" w:themeColor="text1"/>
          <w:sz w:val="24"/>
          <w:szCs w:val="24"/>
          <w:shd w:val="clear" w:color="auto" w:fill="FFFFFF"/>
        </w:rPr>
        <w:t>Correani</w:t>
      </w:r>
      <w:proofErr w:type="spellEnd"/>
      <w:r w:rsidR="0059370E" w:rsidRPr="00843DF5">
        <w:rPr>
          <w:rFonts w:ascii="Times New Roman" w:eastAsia="Times New Roman" w:hAnsi="Times New Roman" w:cs="Times New Roman"/>
          <w:color w:val="000000" w:themeColor="text1"/>
          <w:sz w:val="24"/>
          <w:szCs w:val="24"/>
          <w:shd w:val="clear" w:color="auto" w:fill="FFFFFF"/>
        </w:rPr>
        <w:t xml:space="preserve"> </w:t>
      </w:r>
      <w:r w:rsidR="00125082" w:rsidRPr="00843DF5">
        <w:rPr>
          <w:rFonts w:ascii="Times New Roman" w:eastAsia="Times New Roman" w:hAnsi="Times New Roman" w:cs="Times New Roman"/>
          <w:i/>
          <w:iCs/>
          <w:color w:val="000000" w:themeColor="text1"/>
          <w:sz w:val="24"/>
          <w:szCs w:val="24"/>
        </w:rPr>
        <w:t>et al.</w:t>
      </w:r>
      <w:r w:rsidRPr="00843DF5">
        <w:rPr>
          <w:rFonts w:ascii="Times New Roman" w:eastAsia="Times New Roman" w:hAnsi="Times New Roman" w:cs="Times New Roman"/>
          <w:color w:val="000000" w:themeColor="text1"/>
          <w:sz w:val="24"/>
          <w:szCs w:val="24"/>
          <w:shd w:val="clear" w:color="auto" w:fill="FFFFFF"/>
        </w:rPr>
        <w:t xml:space="preserve"> 2020). According to the business research method, it is necessary to have data collection to make new decisions by gathering. The calculations done on a new research topic, in which each method has a calculation of diverse creation, is visible for an organization to launch new products and to increase the competition and preferences of customers for new ways of demanding, based on which new ways in business and products can be eradicated.</w:t>
      </w:r>
    </w:p>
    <w:p w14:paraId="2273B286" w14:textId="77777777" w:rsidR="001645C7" w:rsidRPr="00843DF5" w:rsidRDefault="001645C7" w:rsidP="001645C7">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shd w:val="clear" w:color="auto" w:fill="FFFFFF"/>
        </w:rPr>
        <w:t>This is most important in meeting the demand of the need that the decision taken based on which type of data will be beneficial for the organization. It always depends on the concept of research in different areas from that it is collected in a secure method and very for decision making for new achievement in the organization.</w:t>
      </w:r>
    </w:p>
    <w:p w14:paraId="4B947F44" w14:textId="77777777" w:rsidR="00B71997" w:rsidRPr="00843DF5" w:rsidRDefault="00C45792" w:rsidP="001A7177">
      <w:pPr>
        <w:pStyle w:val="Heading2"/>
      </w:pPr>
      <w:bookmarkStart w:id="46" w:name="_Toc147153022"/>
      <w:r w:rsidRPr="00843DF5">
        <w:t xml:space="preserve">3.6 </w:t>
      </w:r>
      <w:r w:rsidR="00BB0815" w:rsidRPr="00843DF5">
        <w:t xml:space="preserve">Data </w:t>
      </w:r>
      <w:r w:rsidR="00A066E8" w:rsidRPr="00843DF5">
        <w:t>Analysis</w:t>
      </w:r>
      <w:bookmarkEnd w:id="46"/>
    </w:p>
    <w:p w14:paraId="1AE34393" w14:textId="61E5E2B0" w:rsidR="004627DA" w:rsidRPr="00843DF5" w:rsidRDefault="00C45792" w:rsidP="0049271F">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Thematic data analysis has been used in this research, for which the theme has been discussed by searching for insights from previous literature and analysing their data. In addition, a triangulation method has been used in this research to analyse the collected secondary data by comparing results with the information in the literature review section</w:t>
      </w:r>
      <w:r w:rsidR="00873251" w:rsidRPr="00843DF5">
        <w:rPr>
          <w:rFonts w:ascii="Times New Roman" w:eastAsia="Times New Roman" w:hAnsi="Times New Roman" w:cs="Times New Roman"/>
          <w:color w:val="000000" w:themeColor="text1"/>
          <w:sz w:val="24"/>
          <w:szCs w:val="24"/>
        </w:rPr>
        <w:t xml:space="preserve"> (Saunders</w:t>
      </w:r>
      <w:r w:rsidR="009714E3" w:rsidRPr="00843DF5">
        <w:rPr>
          <w:rFonts w:ascii="Times New Roman" w:eastAsia="Times New Roman" w:hAnsi="Times New Roman" w:cs="Times New Roman"/>
          <w:color w:val="000000" w:themeColor="text1"/>
          <w:sz w:val="24"/>
          <w:szCs w:val="24"/>
        </w:rPr>
        <w:t xml:space="preserve"> </w:t>
      </w:r>
      <w:r w:rsidR="00125082" w:rsidRPr="00843DF5">
        <w:rPr>
          <w:rFonts w:ascii="Times New Roman" w:eastAsia="Times New Roman" w:hAnsi="Times New Roman" w:cs="Times New Roman"/>
          <w:i/>
          <w:color w:val="000000" w:themeColor="text1"/>
          <w:sz w:val="24"/>
          <w:szCs w:val="24"/>
        </w:rPr>
        <w:t>et al.</w:t>
      </w:r>
      <w:r w:rsidR="00873251" w:rsidRPr="00843DF5">
        <w:rPr>
          <w:rFonts w:ascii="Times New Roman" w:eastAsia="Times New Roman" w:hAnsi="Times New Roman" w:cs="Times New Roman"/>
          <w:i/>
          <w:color w:val="000000" w:themeColor="text1"/>
          <w:sz w:val="24"/>
          <w:szCs w:val="24"/>
        </w:rPr>
        <w:t>,</w:t>
      </w:r>
      <w:r w:rsidR="00003DAD" w:rsidRPr="00843DF5">
        <w:rPr>
          <w:rFonts w:ascii="Times New Roman" w:eastAsia="Times New Roman" w:hAnsi="Times New Roman" w:cs="Times New Roman"/>
          <w:color w:val="000000" w:themeColor="text1"/>
          <w:sz w:val="24"/>
          <w:szCs w:val="24"/>
        </w:rPr>
        <w:t xml:space="preserve"> 20</w:t>
      </w:r>
      <w:r w:rsidR="006304C9">
        <w:rPr>
          <w:rFonts w:ascii="Times New Roman" w:eastAsia="Times New Roman" w:hAnsi="Times New Roman" w:cs="Times New Roman"/>
          <w:color w:val="000000" w:themeColor="text1"/>
          <w:sz w:val="24"/>
          <w:szCs w:val="24"/>
        </w:rPr>
        <w:t>0</w:t>
      </w:r>
      <w:r w:rsidR="00003DAD" w:rsidRPr="00843DF5">
        <w:rPr>
          <w:rFonts w:ascii="Times New Roman" w:eastAsia="Times New Roman" w:hAnsi="Times New Roman" w:cs="Times New Roman"/>
          <w:color w:val="000000" w:themeColor="text1"/>
          <w:sz w:val="24"/>
          <w:szCs w:val="24"/>
        </w:rPr>
        <w:t>9</w:t>
      </w:r>
      <w:r w:rsidR="00873251" w:rsidRPr="00843DF5">
        <w:rPr>
          <w:rFonts w:ascii="Times New Roman" w:eastAsia="Times New Roman" w:hAnsi="Times New Roman" w:cs="Times New Roman"/>
          <w:color w:val="000000" w:themeColor="text1"/>
          <w:sz w:val="24"/>
          <w:szCs w:val="24"/>
        </w:rPr>
        <w:t>)</w:t>
      </w:r>
      <w:r w:rsidRPr="00843DF5">
        <w:rPr>
          <w:rFonts w:ascii="Times New Roman" w:eastAsia="Times New Roman" w:hAnsi="Times New Roman" w:cs="Times New Roman"/>
          <w:color w:val="000000" w:themeColor="text1"/>
          <w:sz w:val="24"/>
          <w:szCs w:val="24"/>
        </w:rPr>
        <w:t xml:space="preserve">. </w:t>
      </w:r>
      <w:r w:rsidR="00701762" w:rsidRPr="00843DF5">
        <w:rPr>
          <w:rFonts w:ascii="Times New Roman" w:eastAsia="Times New Roman" w:hAnsi="Times New Roman" w:cs="Times New Roman"/>
          <w:color w:val="000000" w:themeColor="text1"/>
          <w:sz w:val="24"/>
          <w:szCs w:val="24"/>
        </w:rPr>
        <w:t xml:space="preserve">The research is focused on various sources taken from various sources and authoritative websites. Using this data analysis method, the research has focused on gathering data from various sources for a better outcome of the </w:t>
      </w:r>
      <w:r w:rsidR="00C70D64" w:rsidRPr="00843DF5">
        <w:rPr>
          <w:rFonts w:ascii="Times New Roman" w:eastAsia="Times New Roman" w:hAnsi="Times New Roman" w:cs="Times New Roman"/>
          <w:color w:val="000000" w:themeColor="text1"/>
          <w:sz w:val="24"/>
          <w:szCs w:val="24"/>
        </w:rPr>
        <w:t>research</w:t>
      </w:r>
      <w:r w:rsidR="00701762" w:rsidRPr="00843DF5">
        <w:rPr>
          <w:rFonts w:ascii="Times New Roman" w:eastAsia="Times New Roman" w:hAnsi="Times New Roman" w:cs="Times New Roman"/>
          <w:color w:val="000000" w:themeColor="text1"/>
          <w:sz w:val="24"/>
          <w:szCs w:val="24"/>
        </w:rPr>
        <w:t>.</w:t>
      </w:r>
      <w:r w:rsidR="006C2403" w:rsidRPr="00843DF5">
        <w:rPr>
          <w:rFonts w:ascii="Times New Roman" w:eastAsia="Times New Roman" w:hAnsi="Times New Roman" w:cs="Times New Roman"/>
          <w:color w:val="000000" w:themeColor="text1"/>
          <w:sz w:val="24"/>
          <w:szCs w:val="24"/>
        </w:rPr>
        <w:t xml:space="preserve"> </w:t>
      </w:r>
      <w:r w:rsidR="004627DA" w:rsidRPr="00843DF5">
        <w:rPr>
          <w:rFonts w:ascii="Times New Roman" w:eastAsia="Times New Roman" w:hAnsi="Times New Roman" w:cs="Times New Roman"/>
          <w:color w:val="000000" w:themeColor="text1"/>
          <w:sz w:val="24"/>
          <w:szCs w:val="24"/>
        </w:rPr>
        <w:t xml:space="preserve">Data analysis based on mixed methods comprises of the consistency level that are </w:t>
      </w:r>
      <w:r w:rsidR="004627DA" w:rsidRPr="00843DF5">
        <w:rPr>
          <w:rFonts w:ascii="Times New Roman" w:eastAsia="Times New Roman" w:hAnsi="Times New Roman" w:cs="Times New Roman"/>
          <w:color w:val="000000" w:themeColor="text1"/>
          <w:sz w:val="24"/>
          <w:szCs w:val="24"/>
        </w:rPr>
        <w:tab/>
        <w:t xml:space="preserve">relative to practicing the complementary functioning as based on relevant design characteristics. </w:t>
      </w:r>
    </w:p>
    <w:p w14:paraId="1BA41926" w14:textId="7EBD0503" w:rsidR="00096E21" w:rsidRPr="00843DF5" w:rsidRDefault="00096E21" w:rsidP="00096E21">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shd w:val="clear" w:color="auto" w:fill="FFFFFF"/>
        </w:rPr>
        <w:t xml:space="preserve">Data analysis is a part of other types of research done in which the data collected based on analysis is summed up and its analysis is interpreted through a means of descriptive and logical strings, under which the decision related to the plan is taken (Kraus </w:t>
      </w:r>
      <w:r w:rsidR="00125082" w:rsidRPr="00843DF5">
        <w:rPr>
          <w:rFonts w:ascii="Times New Roman" w:eastAsia="Times New Roman" w:hAnsi="Times New Roman" w:cs="Times New Roman"/>
          <w:i/>
          <w:iCs/>
          <w:color w:val="000000" w:themeColor="text1"/>
          <w:sz w:val="24"/>
          <w:szCs w:val="24"/>
        </w:rPr>
        <w:t>et al.</w:t>
      </w:r>
      <w:r w:rsidRPr="00843DF5">
        <w:rPr>
          <w:rFonts w:ascii="Times New Roman" w:eastAsia="Times New Roman" w:hAnsi="Times New Roman" w:cs="Times New Roman"/>
          <w:color w:val="000000" w:themeColor="text1"/>
          <w:sz w:val="24"/>
          <w:szCs w:val="24"/>
          <w:shd w:val="clear" w:color="auto" w:fill="FFFFFF"/>
        </w:rPr>
        <w:t xml:space="preserve"> 2021). Whenever an organization has to change its new way of decision-making or its new way of product based on the customers. Then data analysis is necessary to review on, which basis it will be most correct to decide so that </w:t>
      </w:r>
      <w:r w:rsidRPr="00843DF5">
        <w:rPr>
          <w:rFonts w:ascii="Times New Roman" w:eastAsia="Times New Roman" w:hAnsi="Times New Roman" w:cs="Times New Roman"/>
          <w:color w:val="000000" w:themeColor="text1"/>
          <w:sz w:val="24"/>
          <w:szCs w:val="24"/>
          <w:shd w:val="clear" w:color="auto" w:fill="FFFFFF"/>
        </w:rPr>
        <w:lastRenderedPageBreak/>
        <w:t xml:space="preserve">support has no examples to refute and provide assistance in serving customers with the decision taken a practical activity. </w:t>
      </w:r>
      <w:r w:rsidR="007C1789" w:rsidRPr="00843DF5">
        <w:rPr>
          <w:rFonts w:ascii="Times New Roman" w:eastAsia="Times New Roman" w:hAnsi="Times New Roman" w:cs="Times New Roman"/>
          <w:color w:val="000000" w:themeColor="text1"/>
          <w:sz w:val="24"/>
          <w:szCs w:val="24"/>
          <w:shd w:val="clear" w:color="auto" w:fill="FFFFFF"/>
        </w:rPr>
        <w:t xml:space="preserve">As mentioned by </w:t>
      </w:r>
      <w:r w:rsidR="007C1789" w:rsidRPr="00843DF5">
        <w:rPr>
          <w:rFonts w:ascii="Times New Roman" w:eastAsia="Times New Roman" w:hAnsi="Times New Roman" w:cs="Times New Roman"/>
          <w:color w:val="000000" w:themeColor="text1"/>
          <w:sz w:val="24"/>
          <w:szCs w:val="24"/>
        </w:rPr>
        <w:t>Saunders</w:t>
      </w:r>
      <w:r w:rsidR="007C1789" w:rsidRPr="00843DF5">
        <w:rPr>
          <w:rFonts w:ascii="Times New Roman" w:eastAsia="Times New Roman" w:hAnsi="Times New Roman" w:cs="Times New Roman"/>
          <w:i/>
          <w:color w:val="000000" w:themeColor="text1"/>
          <w:sz w:val="24"/>
          <w:szCs w:val="24"/>
        </w:rPr>
        <w:t xml:space="preserve"> et al.,</w:t>
      </w:r>
      <w:r w:rsidR="007C1789" w:rsidRPr="00843DF5">
        <w:rPr>
          <w:rFonts w:ascii="Times New Roman" w:eastAsia="Times New Roman" w:hAnsi="Times New Roman" w:cs="Times New Roman"/>
          <w:color w:val="000000" w:themeColor="text1"/>
          <w:sz w:val="24"/>
          <w:szCs w:val="24"/>
        </w:rPr>
        <w:t xml:space="preserve"> (20</w:t>
      </w:r>
      <w:r w:rsidR="006304C9">
        <w:rPr>
          <w:rFonts w:ascii="Times New Roman" w:eastAsia="Times New Roman" w:hAnsi="Times New Roman" w:cs="Times New Roman"/>
          <w:color w:val="000000" w:themeColor="text1"/>
          <w:sz w:val="24"/>
          <w:szCs w:val="24"/>
        </w:rPr>
        <w:t>0</w:t>
      </w:r>
      <w:r w:rsidR="007C1789" w:rsidRPr="00843DF5">
        <w:rPr>
          <w:rFonts w:ascii="Times New Roman" w:eastAsia="Times New Roman" w:hAnsi="Times New Roman" w:cs="Times New Roman"/>
          <w:color w:val="000000" w:themeColor="text1"/>
          <w:sz w:val="24"/>
          <w:szCs w:val="24"/>
        </w:rPr>
        <w:t xml:space="preserve">9), the collected data is sorted and analysed with the application of suitable methods such as statistical or descriptive to provide proper visualisation as well as interpretation. </w:t>
      </w:r>
      <w:r w:rsidRPr="00843DF5">
        <w:rPr>
          <w:rFonts w:ascii="Times New Roman" w:eastAsia="Times New Roman" w:hAnsi="Times New Roman" w:cs="Times New Roman"/>
          <w:color w:val="000000" w:themeColor="text1"/>
          <w:sz w:val="24"/>
          <w:szCs w:val="24"/>
          <w:shd w:val="clear" w:color="auto" w:fill="FFFFFF"/>
        </w:rPr>
        <w:t>Analysis is done by collecting data in business and decision maker's tasks by combining, which is considered the most important part for business decision.</w:t>
      </w:r>
    </w:p>
    <w:p w14:paraId="016589DF" w14:textId="77777777" w:rsidR="00743EF5" w:rsidRPr="00843DF5" w:rsidRDefault="00743EF5" w:rsidP="001A7177">
      <w:pPr>
        <w:pStyle w:val="Heading2"/>
      </w:pPr>
      <w:bookmarkStart w:id="47" w:name="_Toc142762213"/>
      <w:bookmarkStart w:id="48" w:name="_Toc147153023"/>
      <w:r w:rsidRPr="00843DF5">
        <w:t>3.7 Ethical consideration</w:t>
      </w:r>
      <w:bookmarkEnd w:id="47"/>
      <w:bookmarkEnd w:id="48"/>
    </w:p>
    <w:p w14:paraId="2F66D2EE" w14:textId="77777777" w:rsidR="00B71997" w:rsidRPr="00843DF5" w:rsidRDefault="00743EF5" w:rsidP="0049271F">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For conducting this research, the secondary data collection method has been taken for conducting this research. For collecting various data some ethical considerations have been taken for a better outcome of the research. All the data has been kept in secure way in drive so that it is same.  Various actions in the UK marketing sector have been taken while conducting this research. Confidence maintained is another important thing that has to be painted while conducting this research. The data has been collected for the different website and the authentic journals, books. The study has been done by considering minimizing of risk of harm, along with avoiding deceptive practices. </w:t>
      </w:r>
    </w:p>
    <w:p w14:paraId="16B6C0AB" w14:textId="77777777" w:rsidR="005168C7" w:rsidRPr="00843DF5" w:rsidRDefault="005168C7" w:rsidP="001A7177">
      <w:pPr>
        <w:pStyle w:val="Heading2"/>
      </w:pPr>
      <w:bookmarkStart w:id="49" w:name="_Toc142762214"/>
      <w:bookmarkStart w:id="50" w:name="_Toc147153024"/>
      <w:r w:rsidRPr="00843DF5">
        <w:t>3.8 Timeline</w:t>
      </w:r>
      <w:bookmarkEnd w:id="49"/>
      <w:bookmarkEnd w:id="50"/>
    </w:p>
    <w:p w14:paraId="7C0A14AE" w14:textId="77777777" w:rsidR="005168C7" w:rsidRPr="00843DF5" w:rsidRDefault="005168C7" w:rsidP="0049271F">
      <w:pPr>
        <w:spacing w:line="360" w:lineRule="auto"/>
        <w:rPr>
          <w:rFonts w:ascii="Times New Roman" w:hAnsi="Times New Roman" w:cs="Times New Roman"/>
          <w:b/>
          <w:i/>
          <w:color w:val="000000" w:themeColor="text1"/>
          <w:sz w:val="24"/>
        </w:rPr>
      </w:pPr>
      <w:r w:rsidRPr="00843DF5">
        <w:rPr>
          <w:rFonts w:ascii="Times New Roman" w:hAnsi="Times New Roman" w:cs="Times New Roman"/>
          <w:b/>
          <w:i/>
          <w:color w:val="000000" w:themeColor="text1"/>
          <w:sz w:val="24"/>
        </w:rPr>
        <w:t xml:space="preserve">[Refer to appendix 1] </w:t>
      </w:r>
    </w:p>
    <w:p w14:paraId="29C85461" w14:textId="77777777" w:rsidR="005168C7" w:rsidRPr="00843DF5" w:rsidRDefault="005168C7" w:rsidP="001A7177">
      <w:pPr>
        <w:pStyle w:val="Heading2"/>
      </w:pPr>
      <w:bookmarkStart w:id="51" w:name="_Toc142762215"/>
      <w:bookmarkStart w:id="52" w:name="_Toc147153025"/>
      <w:r w:rsidRPr="00843DF5">
        <w:t>3.9 Summary</w:t>
      </w:r>
      <w:bookmarkEnd w:id="51"/>
      <w:bookmarkEnd w:id="52"/>
    </w:p>
    <w:p w14:paraId="0559E489" w14:textId="77777777" w:rsidR="002F4A37" w:rsidRPr="00843DF5" w:rsidRDefault="00C45792" w:rsidP="0049271F">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The positivist philosophy has been used in this research for scientific data collection, and descriptive design has been used in this research to describe the research phenomenon and establish relationships with concepts and variables. Further, deductive research approaches have been used for this research to make the study authentic. </w:t>
      </w:r>
      <w:r w:rsidR="005168C7" w:rsidRPr="00843DF5">
        <w:rPr>
          <w:rFonts w:ascii="Times New Roman" w:eastAsia="Times New Roman" w:hAnsi="Times New Roman" w:cs="Times New Roman"/>
          <w:color w:val="000000" w:themeColor="text1"/>
          <w:sz w:val="24"/>
          <w:szCs w:val="24"/>
        </w:rPr>
        <w:t>The second qualitative data collection method has been taken in conducting this research. Various a</w:t>
      </w:r>
      <w:r w:rsidR="00F05475" w:rsidRPr="00843DF5">
        <w:rPr>
          <w:rFonts w:ascii="Times New Roman" w:eastAsia="Times New Roman" w:hAnsi="Times New Roman" w:cs="Times New Roman"/>
          <w:color w:val="000000" w:themeColor="text1"/>
          <w:sz w:val="24"/>
          <w:szCs w:val="24"/>
        </w:rPr>
        <w:t xml:space="preserve">uthentic sources and websites </w:t>
      </w:r>
      <w:r w:rsidR="005168C7" w:rsidRPr="00843DF5">
        <w:rPr>
          <w:rFonts w:ascii="Times New Roman" w:eastAsia="Times New Roman" w:hAnsi="Times New Roman" w:cs="Times New Roman"/>
          <w:color w:val="000000" w:themeColor="text1"/>
          <w:sz w:val="24"/>
          <w:szCs w:val="24"/>
        </w:rPr>
        <w:t xml:space="preserve">have been used while conducting this </w:t>
      </w:r>
      <w:r w:rsidR="0049271F" w:rsidRPr="00843DF5">
        <w:rPr>
          <w:rFonts w:ascii="Times New Roman" w:eastAsia="Times New Roman" w:hAnsi="Times New Roman" w:cs="Times New Roman"/>
          <w:color w:val="000000" w:themeColor="text1"/>
          <w:sz w:val="24"/>
          <w:szCs w:val="24"/>
        </w:rPr>
        <w:t>research. The</w:t>
      </w:r>
      <w:r w:rsidRPr="00843DF5">
        <w:rPr>
          <w:rFonts w:ascii="Times New Roman" w:eastAsia="Times New Roman" w:hAnsi="Times New Roman" w:cs="Times New Roman"/>
          <w:color w:val="000000" w:themeColor="text1"/>
          <w:sz w:val="24"/>
          <w:szCs w:val="24"/>
        </w:rPr>
        <w:t xml:space="preserve"> secondary qualitative data collection method has been used in this research, and previous articles have been reviewed to collect data. The data has been analysed by use of thematic analysis and comparison with previous literature with results. </w:t>
      </w:r>
    </w:p>
    <w:p w14:paraId="0F96AF4C" w14:textId="533914E4" w:rsidR="002F4A37" w:rsidRPr="00210833" w:rsidRDefault="002F4A37" w:rsidP="00210833">
      <w:pPr>
        <w:rPr>
          <w:b/>
          <w:color w:val="000000" w:themeColor="text1"/>
        </w:rPr>
      </w:pPr>
      <w:r w:rsidRPr="00843DF5">
        <w:rPr>
          <w:rFonts w:ascii="Times New Roman" w:eastAsia="Times New Roman" w:hAnsi="Times New Roman" w:cs="Times New Roman"/>
          <w:color w:val="000000" w:themeColor="text1"/>
          <w:sz w:val="24"/>
          <w:szCs w:val="24"/>
        </w:rPr>
        <w:br w:type="page"/>
      </w:r>
      <w:bookmarkStart w:id="53" w:name="_Toc144115916"/>
      <w:bookmarkStart w:id="54" w:name="_Toc144116865"/>
      <w:bookmarkStart w:id="55" w:name="_Toc147153026"/>
      <w:r w:rsidRPr="00210833">
        <w:rPr>
          <w:b/>
          <w:color w:val="000000" w:themeColor="text1"/>
        </w:rPr>
        <w:lastRenderedPageBreak/>
        <w:t>Chapter 4: Findings and discussion</w:t>
      </w:r>
      <w:bookmarkEnd w:id="53"/>
      <w:bookmarkEnd w:id="54"/>
      <w:bookmarkEnd w:id="55"/>
    </w:p>
    <w:p w14:paraId="22CFB819" w14:textId="77777777" w:rsidR="002F4A37" w:rsidRPr="00843DF5" w:rsidRDefault="002F4A37" w:rsidP="001A7177">
      <w:pPr>
        <w:pStyle w:val="Heading2"/>
      </w:pPr>
      <w:bookmarkStart w:id="56" w:name="_Toc144115917"/>
      <w:bookmarkStart w:id="57" w:name="_Toc144116866"/>
      <w:bookmarkStart w:id="58" w:name="_Toc147153027"/>
      <w:r w:rsidRPr="00843DF5">
        <w:t>4.1 Introduction</w:t>
      </w:r>
      <w:bookmarkEnd w:id="56"/>
      <w:bookmarkEnd w:id="57"/>
      <w:bookmarkEnd w:id="58"/>
    </w:p>
    <w:p w14:paraId="15D6677C" w14:textId="77777777" w:rsidR="002F4A37" w:rsidRPr="00843DF5" w:rsidRDefault="002F4A37" w:rsidP="002F4A37">
      <w:pPr>
        <w:pStyle w:val="NormalWeb"/>
        <w:spacing w:line="360" w:lineRule="auto"/>
        <w:jc w:val="both"/>
        <w:rPr>
          <w:color w:val="000000" w:themeColor="text1"/>
        </w:rPr>
      </w:pPr>
      <w:r w:rsidRPr="00843DF5">
        <w:rPr>
          <w:rStyle w:val="Emphasis"/>
          <w:b/>
          <w:bCs/>
          <w:color w:val="000000" w:themeColor="text1"/>
        </w:rPr>
        <w:t>Chapter 4</w:t>
      </w:r>
      <w:r w:rsidRPr="00843DF5">
        <w:rPr>
          <w:color w:val="000000" w:themeColor="text1"/>
        </w:rPr>
        <w:t xml:space="preserve"> has discussed the findings and analysis part of this particular dissertation. Through this chapter, the </w:t>
      </w:r>
      <w:r w:rsidR="008C5C1B" w:rsidRPr="00843DF5">
        <w:rPr>
          <w:color w:val="000000" w:themeColor="text1"/>
        </w:rPr>
        <w:t>findings’</w:t>
      </w:r>
      <w:r w:rsidRPr="00843DF5">
        <w:rPr>
          <w:color w:val="000000" w:themeColor="text1"/>
        </w:rPr>
        <w:t xml:space="preserve"> part has discussed several sections of twelve specific journals on the particular subject </w:t>
      </w:r>
      <w:r w:rsidRPr="00843DF5">
        <w:rPr>
          <w:rStyle w:val="Emphasis"/>
          <w:b/>
          <w:bCs/>
          <w:color w:val="000000" w:themeColor="text1"/>
        </w:rPr>
        <w:t>impact of digital transformation on business performance in the UK retail sector</w:t>
      </w:r>
      <w:r w:rsidRPr="00843DF5">
        <w:rPr>
          <w:color w:val="000000" w:themeColor="text1"/>
        </w:rPr>
        <w:t xml:space="preserve">. On the other hand, this chapter has also discussed about discussion on the particular sub points </w:t>
      </w:r>
      <w:r w:rsidRPr="00843DF5">
        <w:rPr>
          <w:rStyle w:val="Emphasis"/>
          <w:b/>
          <w:bCs/>
          <w:color w:val="000000" w:themeColor="text1"/>
        </w:rPr>
        <w:t>Author, Methodology, Findings, and limitations</w:t>
      </w:r>
      <w:r w:rsidRPr="00843DF5">
        <w:rPr>
          <w:color w:val="000000" w:themeColor="text1"/>
        </w:rPr>
        <w:t>. These four sub-points have been discussed through illustration in the analysis of findings chapter. The entire chapter has covered exact information from the chosen twelve journals. In this particular case, the taken lines have been highlighted in the journal.</w:t>
      </w:r>
    </w:p>
    <w:p w14:paraId="5D4CAFB3" w14:textId="77777777" w:rsidR="002F4A37" w:rsidRPr="00843DF5" w:rsidRDefault="002F4A37" w:rsidP="001A7177">
      <w:pPr>
        <w:pStyle w:val="Heading2"/>
      </w:pPr>
      <w:bookmarkStart w:id="59" w:name="_Toc144115918"/>
      <w:bookmarkStart w:id="60" w:name="_Toc144116867"/>
      <w:bookmarkStart w:id="61" w:name="_Toc147153028"/>
      <w:r w:rsidRPr="00843DF5">
        <w:t>4.2 Findings</w:t>
      </w:r>
      <w:bookmarkEnd w:id="59"/>
      <w:bookmarkEnd w:id="60"/>
      <w:bookmarkEnd w:id="61"/>
    </w:p>
    <w:p w14:paraId="61FD53F2" w14:textId="77777777" w:rsidR="002F4A37" w:rsidRPr="00843DF5" w:rsidRDefault="002F4A37" w:rsidP="002F4A37">
      <w:pPr>
        <w:spacing w:line="360" w:lineRule="auto"/>
        <w:jc w:val="both"/>
        <w:rPr>
          <w:rFonts w:ascii="Times New Roman" w:hAnsi="Times New Roman" w:cs="Times New Roman"/>
          <w:b/>
          <w:color w:val="000000" w:themeColor="text1"/>
          <w:sz w:val="24"/>
          <w:szCs w:val="24"/>
        </w:rPr>
      </w:pPr>
      <w:r w:rsidRPr="00843DF5">
        <w:rPr>
          <w:rFonts w:ascii="Times New Roman" w:hAnsi="Times New Roman" w:cs="Times New Roman"/>
          <w:b/>
          <w:color w:val="000000" w:themeColor="text1"/>
          <w:sz w:val="24"/>
          <w:szCs w:val="24"/>
        </w:rPr>
        <w:t xml:space="preserve">4.2.1 Summary chart of </w:t>
      </w:r>
      <w:r w:rsidR="004D5E1B" w:rsidRPr="00843DF5">
        <w:rPr>
          <w:rFonts w:ascii="Times New Roman" w:hAnsi="Times New Roman" w:cs="Times New Roman"/>
          <w:b/>
          <w:color w:val="000000" w:themeColor="text1"/>
          <w:sz w:val="24"/>
          <w:szCs w:val="24"/>
        </w:rPr>
        <w:t xml:space="preserve">archived data </w:t>
      </w:r>
      <w:r w:rsidRPr="00843DF5">
        <w:rPr>
          <w:rFonts w:ascii="Times New Roman" w:hAnsi="Times New Roman" w:cs="Times New Roman"/>
          <w:b/>
          <w:color w:val="000000" w:themeColor="text1"/>
          <w:sz w:val="24"/>
          <w:szCs w:val="24"/>
        </w:rPr>
        <w:t xml:space="preserve">findings </w:t>
      </w:r>
    </w:p>
    <w:tbl>
      <w:tblPr>
        <w:tblStyle w:val="TableGrid"/>
        <w:tblW w:w="0" w:type="auto"/>
        <w:tblLook w:val="04A0" w:firstRow="1" w:lastRow="0" w:firstColumn="1" w:lastColumn="0" w:noHBand="0" w:noVBand="1"/>
      </w:tblPr>
      <w:tblGrid>
        <w:gridCol w:w="1444"/>
        <w:gridCol w:w="1778"/>
        <w:gridCol w:w="3003"/>
        <w:gridCol w:w="3125"/>
      </w:tblGrid>
      <w:tr w:rsidR="00843DF5" w:rsidRPr="00843DF5" w14:paraId="21A92875" w14:textId="77777777" w:rsidTr="002F4A37">
        <w:tc>
          <w:tcPr>
            <w:tcW w:w="0" w:type="auto"/>
            <w:shd w:val="clear" w:color="auto" w:fill="9BBB59" w:themeFill="accent3"/>
          </w:tcPr>
          <w:p w14:paraId="4E8A56A9"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r w:rsidRPr="00843DF5">
              <w:rPr>
                <w:rFonts w:ascii="Times New Roman" w:hAnsi="Times New Roman" w:cs="Times New Roman"/>
                <w:b/>
                <w:color w:val="000000" w:themeColor="text1"/>
                <w:sz w:val="24"/>
                <w:szCs w:val="24"/>
              </w:rPr>
              <w:t>Author names</w:t>
            </w:r>
          </w:p>
        </w:tc>
        <w:tc>
          <w:tcPr>
            <w:tcW w:w="0" w:type="auto"/>
            <w:shd w:val="clear" w:color="auto" w:fill="9BBB59" w:themeFill="accent3"/>
          </w:tcPr>
          <w:p w14:paraId="2C2B72E1"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r w:rsidRPr="00843DF5">
              <w:rPr>
                <w:rFonts w:ascii="Times New Roman" w:hAnsi="Times New Roman" w:cs="Times New Roman"/>
                <w:b/>
                <w:color w:val="000000" w:themeColor="text1"/>
                <w:sz w:val="24"/>
                <w:szCs w:val="24"/>
              </w:rPr>
              <w:t>Methodology</w:t>
            </w:r>
          </w:p>
        </w:tc>
        <w:tc>
          <w:tcPr>
            <w:tcW w:w="0" w:type="auto"/>
            <w:shd w:val="clear" w:color="auto" w:fill="9BBB59" w:themeFill="accent3"/>
          </w:tcPr>
          <w:p w14:paraId="19E2E148"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r w:rsidRPr="00843DF5">
              <w:rPr>
                <w:rFonts w:ascii="Times New Roman" w:hAnsi="Times New Roman" w:cs="Times New Roman"/>
                <w:b/>
                <w:color w:val="000000" w:themeColor="text1"/>
                <w:sz w:val="24"/>
                <w:szCs w:val="24"/>
              </w:rPr>
              <w:t>Findings</w:t>
            </w:r>
          </w:p>
        </w:tc>
        <w:tc>
          <w:tcPr>
            <w:tcW w:w="0" w:type="auto"/>
            <w:shd w:val="clear" w:color="auto" w:fill="9BBB59" w:themeFill="accent3"/>
          </w:tcPr>
          <w:p w14:paraId="2FE93BD5"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r w:rsidRPr="00843DF5">
              <w:rPr>
                <w:rFonts w:ascii="Times New Roman" w:hAnsi="Times New Roman" w:cs="Times New Roman"/>
                <w:b/>
                <w:color w:val="000000" w:themeColor="text1"/>
                <w:sz w:val="24"/>
                <w:szCs w:val="24"/>
              </w:rPr>
              <w:t>Limitations</w:t>
            </w:r>
          </w:p>
        </w:tc>
      </w:tr>
      <w:tr w:rsidR="00843DF5" w:rsidRPr="00843DF5" w14:paraId="18B3648A" w14:textId="77777777" w:rsidTr="002F4A37">
        <w:tc>
          <w:tcPr>
            <w:tcW w:w="0" w:type="auto"/>
          </w:tcPr>
          <w:p w14:paraId="7181CE51"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shd w:val="clear" w:color="auto" w:fill="FFFFFF"/>
              </w:rPr>
              <w:t xml:space="preserve">Castagna </w:t>
            </w:r>
            <w:r w:rsidR="00125082" w:rsidRPr="00843DF5">
              <w:rPr>
                <w:rFonts w:ascii="Times New Roman" w:hAnsi="Times New Roman" w:cs="Times New Roman"/>
                <w:i/>
                <w:color w:val="000000" w:themeColor="text1"/>
                <w:sz w:val="24"/>
                <w:szCs w:val="24"/>
                <w:shd w:val="clear" w:color="auto" w:fill="FFFFFF"/>
              </w:rPr>
              <w:t>et al.</w:t>
            </w:r>
            <w:r w:rsidRPr="00843DF5">
              <w:rPr>
                <w:rFonts w:ascii="Times New Roman" w:hAnsi="Times New Roman" w:cs="Times New Roman"/>
                <w:color w:val="000000" w:themeColor="text1"/>
                <w:sz w:val="24"/>
                <w:szCs w:val="24"/>
                <w:shd w:val="clear" w:color="auto" w:fill="FFFFFF"/>
              </w:rPr>
              <w:t xml:space="preserve"> (2020) </w:t>
            </w:r>
          </w:p>
        </w:tc>
        <w:tc>
          <w:tcPr>
            <w:tcW w:w="0" w:type="auto"/>
          </w:tcPr>
          <w:p w14:paraId="1BD4F403"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Primary quantitative data collection method </w:t>
            </w:r>
          </w:p>
        </w:tc>
        <w:tc>
          <w:tcPr>
            <w:tcW w:w="0" w:type="auto"/>
          </w:tcPr>
          <w:p w14:paraId="53A1D0DC"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This particular section shows the emergence of digital technologies on the particular topic and the adaptation of this. These particular digital transformation tools are in terms of marketing tools, relational tools, and search optimization tools.</w:t>
            </w:r>
          </w:p>
        </w:tc>
        <w:tc>
          <w:tcPr>
            <w:tcW w:w="0" w:type="auto"/>
          </w:tcPr>
          <w:p w14:paraId="01D6637D"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This particular research journal has been based on the factual analysis that would be generated through getting more information. So scholars require extending more information depending on this particular platform.</w:t>
            </w:r>
          </w:p>
        </w:tc>
      </w:tr>
      <w:tr w:rsidR="00843DF5" w:rsidRPr="00843DF5" w14:paraId="767C2EE9" w14:textId="77777777" w:rsidTr="002F4A37">
        <w:tc>
          <w:tcPr>
            <w:tcW w:w="0" w:type="auto"/>
            <w:shd w:val="clear" w:color="auto" w:fill="F2DBDB" w:themeFill="accent2" w:themeFillTint="33"/>
          </w:tcPr>
          <w:p w14:paraId="3524C978"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Kraus </w:t>
            </w:r>
            <w:r w:rsidR="00125082" w:rsidRPr="00843DF5">
              <w:rPr>
                <w:rFonts w:ascii="Times New Roman" w:hAnsi="Times New Roman" w:cs="Times New Roman"/>
                <w:i/>
                <w:color w:val="000000" w:themeColor="text1"/>
                <w:sz w:val="24"/>
                <w:szCs w:val="24"/>
              </w:rPr>
              <w:t>et al.</w:t>
            </w:r>
            <w:r w:rsidRPr="00843DF5">
              <w:rPr>
                <w:rFonts w:ascii="Times New Roman" w:hAnsi="Times New Roman" w:cs="Times New Roman"/>
                <w:color w:val="000000" w:themeColor="text1"/>
                <w:sz w:val="24"/>
                <w:szCs w:val="24"/>
              </w:rPr>
              <w:t xml:space="preserve"> (2021) </w:t>
            </w:r>
          </w:p>
        </w:tc>
        <w:tc>
          <w:tcPr>
            <w:tcW w:w="0" w:type="auto"/>
            <w:shd w:val="clear" w:color="auto" w:fill="F2DBDB" w:themeFill="accent2" w:themeFillTint="33"/>
          </w:tcPr>
          <w:p w14:paraId="5F51C813" w14:textId="77777777" w:rsidR="002F4A37" w:rsidRPr="00843DF5" w:rsidRDefault="002F4A37" w:rsidP="00052B0C">
            <w:pPr>
              <w:pStyle w:val="NormalWeb"/>
              <w:spacing w:line="360" w:lineRule="auto"/>
              <w:jc w:val="both"/>
              <w:rPr>
                <w:color w:val="000000" w:themeColor="text1"/>
              </w:rPr>
            </w:pPr>
            <w:r w:rsidRPr="00843DF5">
              <w:rPr>
                <w:color w:val="000000" w:themeColor="text1"/>
              </w:rPr>
              <w:t xml:space="preserve">Secondary qualitative data collection method from </w:t>
            </w:r>
            <w:r w:rsidRPr="00843DF5">
              <w:rPr>
                <w:color w:val="000000" w:themeColor="text1"/>
              </w:rPr>
              <w:lastRenderedPageBreak/>
              <w:t xml:space="preserve">other journals in 2020. </w:t>
            </w:r>
          </w:p>
          <w:p w14:paraId="5F7565AE"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p>
        </w:tc>
        <w:tc>
          <w:tcPr>
            <w:tcW w:w="0" w:type="auto"/>
            <w:shd w:val="clear" w:color="auto" w:fill="F2DBDB" w:themeFill="accent2" w:themeFillTint="33"/>
          </w:tcPr>
          <w:p w14:paraId="35CAA9D1"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lastRenderedPageBreak/>
              <w:t xml:space="preserve">The research design of this study covers of analysis of bibliometric co-happenings and the results with </w:t>
            </w:r>
            <w:r w:rsidRPr="00843DF5">
              <w:rPr>
                <w:rFonts w:ascii="Times New Roman" w:hAnsi="Times New Roman" w:cs="Times New Roman"/>
                <w:color w:val="000000" w:themeColor="text1"/>
                <w:sz w:val="24"/>
                <w:szCs w:val="24"/>
              </w:rPr>
              <w:lastRenderedPageBreak/>
              <w:t>systematic LR. This particular LR part has discussed understanding along with identifying and digging into the significant research points in this particular field.</w:t>
            </w:r>
          </w:p>
        </w:tc>
        <w:tc>
          <w:tcPr>
            <w:tcW w:w="0" w:type="auto"/>
            <w:shd w:val="clear" w:color="auto" w:fill="F2DBDB" w:themeFill="accent2" w:themeFillTint="33"/>
          </w:tcPr>
          <w:p w14:paraId="3AE17617"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lastRenderedPageBreak/>
              <w:t xml:space="preserve">This study is dependent on conceptual analysis. Along with this, the specific research work could not include </w:t>
            </w:r>
            <w:r w:rsidRPr="00843DF5">
              <w:rPr>
                <w:rFonts w:ascii="Times New Roman" w:hAnsi="Times New Roman" w:cs="Times New Roman"/>
                <w:color w:val="000000" w:themeColor="text1"/>
                <w:sz w:val="24"/>
                <w:szCs w:val="24"/>
              </w:rPr>
              <w:lastRenderedPageBreak/>
              <w:t>various papers of information throughout the overall research work.</w:t>
            </w:r>
          </w:p>
        </w:tc>
      </w:tr>
      <w:tr w:rsidR="00843DF5" w:rsidRPr="00843DF5" w14:paraId="71BE8499" w14:textId="77777777" w:rsidTr="002F4A37">
        <w:tc>
          <w:tcPr>
            <w:tcW w:w="0" w:type="auto"/>
          </w:tcPr>
          <w:p w14:paraId="1520A9B1"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lastRenderedPageBreak/>
              <w:t>Peng and Tao (2022)</w:t>
            </w:r>
          </w:p>
        </w:tc>
        <w:tc>
          <w:tcPr>
            <w:tcW w:w="0" w:type="auto"/>
          </w:tcPr>
          <w:p w14:paraId="211AA752"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primary quantitative data collection method </w:t>
            </w:r>
          </w:p>
        </w:tc>
        <w:tc>
          <w:tcPr>
            <w:tcW w:w="0" w:type="auto"/>
          </w:tcPr>
          <w:p w14:paraId="1691BB39"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The particular findings advise that aimed of public programs for generating digitalization with an inclusive perspective should consider the kinds of DT that are most driven and full of advantages to retail business, including those operating in an informed way.</w:t>
            </w:r>
          </w:p>
        </w:tc>
        <w:tc>
          <w:tcPr>
            <w:tcW w:w="0" w:type="auto"/>
          </w:tcPr>
          <w:p w14:paraId="6FC849A7"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 The unexpected outcomes can reflect limitations of the research paper that experience that retail business which emerges DT generates limited technology in communication and this effects on sales and may be responsible for unexpected negative coefficient.</w:t>
            </w:r>
          </w:p>
        </w:tc>
      </w:tr>
      <w:tr w:rsidR="00843DF5" w:rsidRPr="00843DF5" w14:paraId="6BDBDB78" w14:textId="77777777" w:rsidTr="002F4A37">
        <w:tc>
          <w:tcPr>
            <w:tcW w:w="0" w:type="auto"/>
            <w:shd w:val="clear" w:color="auto" w:fill="B8CCE4" w:themeFill="accent1" w:themeFillTint="66"/>
          </w:tcPr>
          <w:p w14:paraId="34F1E861"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Kraus </w:t>
            </w:r>
            <w:r w:rsidR="00125082" w:rsidRPr="00843DF5">
              <w:rPr>
                <w:rFonts w:ascii="Times New Roman" w:hAnsi="Times New Roman" w:cs="Times New Roman"/>
                <w:i/>
                <w:color w:val="000000" w:themeColor="text1"/>
                <w:sz w:val="24"/>
                <w:szCs w:val="24"/>
              </w:rPr>
              <w:t>et al.</w:t>
            </w:r>
            <w:r w:rsidRPr="00843DF5">
              <w:rPr>
                <w:rFonts w:ascii="Times New Roman" w:hAnsi="Times New Roman" w:cs="Times New Roman"/>
                <w:color w:val="000000" w:themeColor="text1"/>
                <w:sz w:val="24"/>
                <w:szCs w:val="24"/>
              </w:rPr>
              <w:t xml:space="preserve"> (2022) </w:t>
            </w:r>
          </w:p>
        </w:tc>
        <w:tc>
          <w:tcPr>
            <w:tcW w:w="0" w:type="auto"/>
            <w:shd w:val="clear" w:color="auto" w:fill="B8CCE4" w:themeFill="accent1" w:themeFillTint="66"/>
          </w:tcPr>
          <w:p w14:paraId="3F6CA263"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Mixed data collection method has been used.</w:t>
            </w:r>
          </w:p>
        </w:tc>
        <w:tc>
          <w:tcPr>
            <w:tcW w:w="0" w:type="auto"/>
            <w:shd w:val="clear" w:color="auto" w:fill="B8CCE4" w:themeFill="accent1" w:themeFillTint="66"/>
          </w:tcPr>
          <w:p w14:paraId="459E7EF0"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The findings of this particular research study reveal that the key factors, barriers of value, concerns of information privacy, distrust, and barriers of usage can predict the resistance to the digital transformation app and, to some extent, can predict the intention to utilize it.</w:t>
            </w:r>
          </w:p>
        </w:tc>
        <w:tc>
          <w:tcPr>
            <w:tcW w:w="0" w:type="auto"/>
            <w:shd w:val="clear" w:color="auto" w:fill="B8CCE4" w:themeFill="accent1" w:themeFillTint="66"/>
          </w:tcPr>
          <w:p w14:paraId="6C78A842"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This particular study has frequently defected, several of which may be depicted in further studies. Firstly, selecting any country as the study location must be very relevant to get the proper results. Further research is needed to approach the examination in other countries. Hence, it is advised that the researchers dig into the hypotheses part in exploring and other set up the </w:t>
            </w:r>
            <w:r w:rsidRPr="00843DF5">
              <w:rPr>
                <w:rFonts w:ascii="Times New Roman" w:hAnsi="Times New Roman" w:cs="Times New Roman"/>
                <w:color w:val="000000" w:themeColor="text1"/>
                <w:sz w:val="24"/>
                <w:szCs w:val="24"/>
              </w:rPr>
              <w:lastRenderedPageBreak/>
              <w:t>factor of cultural influence on the behavior of resistance.</w:t>
            </w:r>
          </w:p>
        </w:tc>
      </w:tr>
      <w:tr w:rsidR="00843DF5" w:rsidRPr="00843DF5" w14:paraId="4F2CB56B" w14:textId="77777777" w:rsidTr="002F4A37">
        <w:tc>
          <w:tcPr>
            <w:tcW w:w="0" w:type="auto"/>
          </w:tcPr>
          <w:p w14:paraId="6C7F6F38"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lastRenderedPageBreak/>
              <w:t xml:space="preserve">Vaska </w:t>
            </w:r>
            <w:r w:rsidR="00125082" w:rsidRPr="00843DF5">
              <w:rPr>
                <w:rFonts w:ascii="Times New Roman" w:hAnsi="Times New Roman" w:cs="Times New Roman"/>
                <w:i/>
                <w:color w:val="000000" w:themeColor="text1"/>
                <w:sz w:val="24"/>
                <w:szCs w:val="24"/>
              </w:rPr>
              <w:t>et al.</w:t>
            </w:r>
            <w:r w:rsidRPr="00843DF5">
              <w:rPr>
                <w:rFonts w:ascii="Times New Roman" w:hAnsi="Times New Roman" w:cs="Times New Roman"/>
                <w:color w:val="000000" w:themeColor="text1"/>
                <w:sz w:val="24"/>
                <w:szCs w:val="24"/>
              </w:rPr>
              <w:t xml:space="preserve"> (2021) </w:t>
            </w:r>
          </w:p>
        </w:tc>
        <w:tc>
          <w:tcPr>
            <w:tcW w:w="0" w:type="auto"/>
          </w:tcPr>
          <w:p w14:paraId="6FDAB572"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Primary quantitative method.</w:t>
            </w:r>
          </w:p>
        </w:tc>
        <w:tc>
          <w:tcPr>
            <w:tcW w:w="0" w:type="auto"/>
          </w:tcPr>
          <w:p w14:paraId="346FCB3A"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The findings chapter highlights that the perspective is divided among wrong use of technology, shared ecosystem, platforms, and innovative technologies. Researchers can conclude that DT has affected the creation of value, capture, and delivery in almost all industrial sectors. These particular impacts have generated to the workers of a variety of innovative models of business, such as those for an economy with circular methods, and innovation of frugal aspects. Additionally, this particular section can provide an entire overlook of the establishment from the perspective of DT. It shows reports about findings connected to the descriptive discussion as features of the research emergence Additionally; this particular section can provide an entire overlook of the </w:t>
            </w:r>
            <w:r w:rsidRPr="00843DF5">
              <w:rPr>
                <w:rFonts w:ascii="Times New Roman" w:hAnsi="Times New Roman" w:cs="Times New Roman"/>
                <w:color w:val="000000" w:themeColor="text1"/>
                <w:sz w:val="24"/>
                <w:szCs w:val="24"/>
              </w:rPr>
              <w:lastRenderedPageBreak/>
              <w:t>establishment in the perspective of DT. It shows report about findings connected to the descriptive discussion as features of the research emergences.</w:t>
            </w:r>
          </w:p>
        </w:tc>
        <w:tc>
          <w:tcPr>
            <w:tcW w:w="0" w:type="auto"/>
          </w:tcPr>
          <w:p w14:paraId="3FD450CE"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lastRenderedPageBreak/>
              <w:t>This research paper focuses on particular industries and this is a limitation for any kind of generalization of findings. There is a requirement for the finding discussion along with advertising, design, architecture, and the other industries of fashion which at present do not happen in appearance on the list</w:t>
            </w:r>
          </w:p>
        </w:tc>
      </w:tr>
      <w:tr w:rsidR="00843DF5" w:rsidRPr="00843DF5" w14:paraId="32DB2A2A" w14:textId="77777777" w:rsidTr="002F4A37">
        <w:tc>
          <w:tcPr>
            <w:tcW w:w="0" w:type="auto"/>
            <w:shd w:val="clear" w:color="auto" w:fill="CCC0D9" w:themeFill="accent4" w:themeFillTint="66"/>
          </w:tcPr>
          <w:p w14:paraId="0138A7C3"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lastRenderedPageBreak/>
              <w:t xml:space="preserve">Chen </w:t>
            </w:r>
            <w:r w:rsidR="00125082" w:rsidRPr="00843DF5">
              <w:rPr>
                <w:rFonts w:ascii="Times New Roman" w:hAnsi="Times New Roman" w:cs="Times New Roman"/>
                <w:i/>
                <w:color w:val="000000" w:themeColor="text1"/>
                <w:sz w:val="24"/>
                <w:szCs w:val="24"/>
              </w:rPr>
              <w:t>et al.</w:t>
            </w:r>
            <w:r w:rsidRPr="00843DF5">
              <w:rPr>
                <w:rFonts w:ascii="Times New Roman" w:hAnsi="Times New Roman" w:cs="Times New Roman"/>
                <w:color w:val="000000" w:themeColor="text1"/>
                <w:sz w:val="24"/>
                <w:szCs w:val="24"/>
              </w:rPr>
              <w:t xml:space="preserve"> (2021) </w:t>
            </w:r>
          </w:p>
        </w:tc>
        <w:tc>
          <w:tcPr>
            <w:tcW w:w="0" w:type="auto"/>
            <w:shd w:val="clear" w:color="auto" w:fill="CCC0D9" w:themeFill="accent4" w:themeFillTint="66"/>
          </w:tcPr>
          <w:p w14:paraId="758887CD"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Primary qualitative method.</w:t>
            </w:r>
          </w:p>
        </w:tc>
        <w:tc>
          <w:tcPr>
            <w:tcW w:w="0" w:type="auto"/>
            <w:shd w:val="clear" w:color="auto" w:fill="CCC0D9" w:themeFill="accent4" w:themeFillTint="66"/>
          </w:tcPr>
          <w:p w14:paraId="11CECADF"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This particular study has generated interviews through structural and semi-structural ways to open the present demand and state for the application of digital transformation and barriers to digital transformation in the retail business sector. The interview also released the government’s role in supporting the transformation of digital platforms in this particular business sector. On the other has, this particular study released that particular business experience with DT at several stages, from no system of digital perspective to apply advancement of technology. Due to several capabilities of digital platforms, the adoption of this has different stages such </w:t>
            </w:r>
            <w:r w:rsidRPr="00843DF5">
              <w:rPr>
                <w:rFonts w:ascii="Times New Roman" w:hAnsi="Times New Roman" w:cs="Times New Roman"/>
                <w:color w:val="000000" w:themeColor="text1"/>
                <w:sz w:val="24"/>
                <w:szCs w:val="24"/>
              </w:rPr>
              <w:lastRenderedPageBreak/>
              <w:t>as marketing targets, requirements of business, resources, and so on.</w:t>
            </w:r>
          </w:p>
        </w:tc>
        <w:tc>
          <w:tcPr>
            <w:tcW w:w="0" w:type="auto"/>
            <w:shd w:val="clear" w:color="auto" w:fill="CCC0D9" w:themeFill="accent4" w:themeFillTint="66"/>
          </w:tcPr>
          <w:p w14:paraId="454994B8"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lastRenderedPageBreak/>
              <w:t>This particular study is dependent on multi-level service of business. Again research in the future might be generated on other firms in other countries. The outcomes might be different as per the stage of acceptance of technology, society, involvement of government, competition of business, and so on.</w:t>
            </w:r>
          </w:p>
        </w:tc>
      </w:tr>
      <w:tr w:rsidR="00843DF5" w:rsidRPr="00843DF5" w14:paraId="5539CE28" w14:textId="77777777" w:rsidTr="002F4A37">
        <w:tc>
          <w:tcPr>
            <w:tcW w:w="0" w:type="auto"/>
          </w:tcPr>
          <w:p w14:paraId="1CED6680"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shd w:val="clear" w:color="auto" w:fill="FFFFFF"/>
              </w:rPr>
              <w:lastRenderedPageBreak/>
              <w:t xml:space="preserve">Gil-Gomez </w:t>
            </w:r>
            <w:r w:rsidR="00125082" w:rsidRPr="00843DF5">
              <w:rPr>
                <w:rFonts w:ascii="Times New Roman" w:hAnsi="Times New Roman" w:cs="Times New Roman"/>
                <w:i/>
                <w:color w:val="000000" w:themeColor="text1"/>
                <w:sz w:val="24"/>
                <w:szCs w:val="24"/>
                <w:shd w:val="clear" w:color="auto" w:fill="FFFFFF"/>
              </w:rPr>
              <w:t>et al.</w:t>
            </w:r>
            <w:r w:rsidRPr="00843DF5">
              <w:rPr>
                <w:rFonts w:ascii="Times New Roman" w:hAnsi="Times New Roman" w:cs="Times New Roman"/>
                <w:color w:val="000000" w:themeColor="text1"/>
                <w:sz w:val="24"/>
                <w:szCs w:val="24"/>
                <w:shd w:val="clear" w:color="auto" w:fill="FFFFFF"/>
              </w:rPr>
              <w:t xml:space="preserve"> (2020)</w:t>
            </w:r>
          </w:p>
        </w:tc>
        <w:tc>
          <w:tcPr>
            <w:tcW w:w="0" w:type="auto"/>
          </w:tcPr>
          <w:p w14:paraId="5A81FCCA"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Secondary qualitative method.</w:t>
            </w:r>
          </w:p>
        </w:tc>
        <w:tc>
          <w:tcPr>
            <w:tcW w:w="0" w:type="auto"/>
          </w:tcPr>
          <w:p w14:paraId="47CBA561"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The particular point for this study is the meaning of CRM as a technological solution sets the key for sufficient management of a business, the opportunity of which, focused on previous works, is shown and explained here as important for the success of entrepreneurship. Additionally, this specific research model can be the base of a more particular research methodology to do measurement about the benefit and impact of executing CRM, known, along with contend both matter in order to sustainable business structural model and its new strategies.</w:t>
            </w:r>
          </w:p>
        </w:tc>
        <w:tc>
          <w:tcPr>
            <w:tcW w:w="0" w:type="auto"/>
          </w:tcPr>
          <w:p w14:paraId="6A944577"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In spite of the entire business and academic contributions of the study, several limitations must also be generated.  Firstly, the model of research laid out in those particular pages is very normal, and to be supplemented with indicators of assessment, to allow the variation of the model within a particular environment and business sector.</w:t>
            </w:r>
          </w:p>
        </w:tc>
      </w:tr>
      <w:tr w:rsidR="00843DF5" w:rsidRPr="00843DF5" w14:paraId="76352014" w14:textId="77777777" w:rsidTr="002F4A37">
        <w:tc>
          <w:tcPr>
            <w:tcW w:w="0" w:type="auto"/>
            <w:shd w:val="clear" w:color="auto" w:fill="FBD4B4" w:themeFill="accent6" w:themeFillTint="66"/>
          </w:tcPr>
          <w:p w14:paraId="25A6ABE6"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proofErr w:type="spellStart"/>
            <w:r w:rsidRPr="00843DF5">
              <w:rPr>
                <w:rFonts w:ascii="Times New Roman" w:hAnsi="Times New Roman" w:cs="Times New Roman"/>
                <w:color w:val="000000" w:themeColor="text1"/>
                <w:sz w:val="24"/>
                <w:szCs w:val="24"/>
              </w:rPr>
              <w:t>Correani</w:t>
            </w:r>
            <w:proofErr w:type="spellEnd"/>
            <w:r w:rsidR="0059370E" w:rsidRPr="00843DF5">
              <w:rPr>
                <w:rFonts w:ascii="Times New Roman" w:hAnsi="Times New Roman" w:cs="Times New Roman"/>
                <w:color w:val="000000" w:themeColor="text1"/>
                <w:sz w:val="24"/>
                <w:szCs w:val="24"/>
              </w:rPr>
              <w:t xml:space="preserve"> </w:t>
            </w:r>
            <w:r w:rsidR="00125082" w:rsidRPr="00843DF5">
              <w:rPr>
                <w:rFonts w:ascii="Times New Roman" w:hAnsi="Times New Roman" w:cs="Times New Roman"/>
                <w:i/>
                <w:color w:val="000000" w:themeColor="text1"/>
                <w:sz w:val="24"/>
                <w:szCs w:val="24"/>
              </w:rPr>
              <w:t>et al.</w:t>
            </w:r>
            <w:r w:rsidRPr="00843DF5">
              <w:rPr>
                <w:rFonts w:ascii="Times New Roman" w:hAnsi="Times New Roman" w:cs="Times New Roman"/>
                <w:color w:val="000000" w:themeColor="text1"/>
                <w:sz w:val="24"/>
                <w:szCs w:val="24"/>
              </w:rPr>
              <w:t xml:space="preserve"> (2020)</w:t>
            </w:r>
          </w:p>
        </w:tc>
        <w:tc>
          <w:tcPr>
            <w:tcW w:w="0" w:type="auto"/>
            <w:shd w:val="clear" w:color="auto" w:fill="FBD4B4" w:themeFill="accent6" w:themeFillTint="66"/>
          </w:tcPr>
          <w:p w14:paraId="061D6875"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Mixed data collection method</w:t>
            </w:r>
          </w:p>
        </w:tc>
        <w:tc>
          <w:tcPr>
            <w:tcW w:w="0" w:type="auto"/>
            <w:shd w:val="clear" w:color="auto" w:fill="FBD4B4" w:themeFill="accent6" w:themeFillTint="66"/>
          </w:tcPr>
          <w:p w14:paraId="313CF213"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The analysis part shows that the initial point of the implementation plan of the digital strategy of transformation is examining the opportunity of the DT. Additionally, transparently </w:t>
            </w:r>
            <w:r w:rsidRPr="00843DF5">
              <w:rPr>
                <w:rFonts w:ascii="Times New Roman" w:hAnsi="Times New Roman" w:cs="Times New Roman"/>
                <w:color w:val="000000" w:themeColor="text1"/>
                <w:sz w:val="24"/>
                <w:szCs w:val="24"/>
              </w:rPr>
              <w:lastRenderedPageBreak/>
              <w:t xml:space="preserve">defining what a firm wants to gain is significant to maintain its own focus on the objectives of DT and to ensure the rigidity of every building block with a strategic format. </w:t>
            </w:r>
          </w:p>
        </w:tc>
        <w:tc>
          <w:tcPr>
            <w:tcW w:w="0" w:type="auto"/>
            <w:shd w:val="clear" w:color="auto" w:fill="FBD4B4" w:themeFill="accent6" w:themeFillTint="66"/>
          </w:tcPr>
          <w:p w14:paraId="0A1F84C5"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lastRenderedPageBreak/>
              <w:t xml:space="preserve">This particular study has limitations that indicate the scope for further research. Firstly, the findings of this particular subject matter are dependent on three other studies. Additionally, people </w:t>
            </w:r>
            <w:r w:rsidRPr="00843DF5">
              <w:rPr>
                <w:rFonts w:ascii="Times New Roman" w:hAnsi="Times New Roman" w:cs="Times New Roman"/>
                <w:color w:val="000000" w:themeColor="text1"/>
                <w:sz w:val="24"/>
                <w:szCs w:val="24"/>
              </w:rPr>
              <w:lastRenderedPageBreak/>
              <w:t>can encourage the scholars to execute the issues of gathering data from lost DT attempts that may consider the complementation of the findings of the study and this can shed further spotlight on the dark mode of implementation of digital strategy.</w:t>
            </w:r>
          </w:p>
        </w:tc>
      </w:tr>
      <w:tr w:rsidR="00843DF5" w:rsidRPr="00843DF5" w14:paraId="469C3F78" w14:textId="77777777" w:rsidTr="002F4A37">
        <w:tc>
          <w:tcPr>
            <w:tcW w:w="0" w:type="auto"/>
          </w:tcPr>
          <w:p w14:paraId="6F1C870A"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shd w:val="clear" w:color="auto" w:fill="FFFFFF"/>
              </w:rPr>
              <w:lastRenderedPageBreak/>
              <w:t xml:space="preserve">Mugge </w:t>
            </w:r>
            <w:r w:rsidR="00125082" w:rsidRPr="00843DF5">
              <w:rPr>
                <w:rFonts w:ascii="Times New Roman" w:hAnsi="Times New Roman" w:cs="Times New Roman"/>
                <w:i/>
                <w:color w:val="000000" w:themeColor="text1"/>
                <w:sz w:val="24"/>
                <w:szCs w:val="24"/>
                <w:shd w:val="clear" w:color="auto" w:fill="FFFFFF"/>
              </w:rPr>
              <w:t>et al.</w:t>
            </w:r>
            <w:r w:rsidRPr="00843DF5">
              <w:rPr>
                <w:rFonts w:ascii="Times New Roman" w:hAnsi="Times New Roman" w:cs="Times New Roman"/>
                <w:color w:val="000000" w:themeColor="text1"/>
                <w:sz w:val="24"/>
                <w:szCs w:val="24"/>
                <w:shd w:val="clear" w:color="auto" w:fill="FFFFFF"/>
              </w:rPr>
              <w:t xml:space="preserve"> (2020)</w:t>
            </w:r>
          </w:p>
        </w:tc>
        <w:tc>
          <w:tcPr>
            <w:tcW w:w="0" w:type="auto"/>
          </w:tcPr>
          <w:p w14:paraId="34757A80"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Primary quantitative method.</w:t>
            </w:r>
          </w:p>
        </w:tc>
        <w:tc>
          <w:tcPr>
            <w:tcW w:w="0" w:type="auto"/>
          </w:tcPr>
          <w:p w14:paraId="19E961AF"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The research paper can describe the outcomes of the design of a digital survey related to digital transformation. This particular survey involves the different strategies of employees of the firm. Additionally, the insights of digitalization should support an understanding of lagging companies what has evolved to implement a transformation of digital platforms, and what they are required to do to cope.</w:t>
            </w:r>
          </w:p>
        </w:tc>
        <w:tc>
          <w:tcPr>
            <w:tcW w:w="0" w:type="auto"/>
          </w:tcPr>
          <w:p w14:paraId="2955409B"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Researchers have faced genuine problems in doing surveys for this particular research work along with mismanagement.</w:t>
            </w:r>
          </w:p>
        </w:tc>
      </w:tr>
      <w:tr w:rsidR="00843DF5" w:rsidRPr="00843DF5" w14:paraId="41BC0BE6" w14:textId="77777777" w:rsidTr="002F4A37">
        <w:tc>
          <w:tcPr>
            <w:tcW w:w="0" w:type="auto"/>
            <w:shd w:val="clear" w:color="auto" w:fill="B6DDE8" w:themeFill="accent5" w:themeFillTint="66"/>
          </w:tcPr>
          <w:p w14:paraId="733BAB2B"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Sousa-Zomer </w:t>
            </w:r>
            <w:r w:rsidR="00125082" w:rsidRPr="00843DF5">
              <w:rPr>
                <w:rFonts w:ascii="Times New Roman" w:hAnsi="Times New Roman" w:cs="Times New Roman"/>
                <w:i/>
                <w:color w:val="000000" w:themeColor="text1"/>
                <w:sz w:val="24"/>
                <w:szCs w:val="24"/>
              </w:rPr>
              <w:t>et al.</w:t>
            </w:r>
            <w:r w:rsidRPr="00843DF5">
              <w:rPr>
                <w:rFonts w:ascii="Times New Roman" w:hAnsi="Times New Roman" w:cs="Times New Roman"/>
                <w:color w:val="000000" w:themeColor="text1"/>
                <w:sz w:val="24"/>
                <w:szCs w:val="24"/>
              </w:rPr>
              <w:t xml:space="preserve"> (2020)</w:t>
            </w:r>
          </w:p>
        </w:tc>
        <w:tc>
          <w:tcPr>
            <w:tcW w:w="0" w:type="auto"/>
            <w:shd w:val="clear" w:color="auto" w:fill="B6DDE8" w:themeFill="accent5" w:themeFillTint="66"/>
          </w:tcPr>
          <w:p w14:paraId="532282E3"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Secondary qualitative method</w:t>
            </w:r>
          </w:p>
        </w:tc>
        <w:tc>
          <w:tcPr>
            <w:tcW w:w="0" w:type="auto"/>
            <w:shd w:val="clear" w:color="auto" w:fill="B6DDE8" w:themeFill="accent5" w:themeFillTint="66"/>
          </w:tcPr>
          <w:p w14:paraId="6E041874"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This particular research paper can identify three significant micro foundation that, when amalgamated, establish a capacity of digital </w:t>
            </w:r>
            <w:r w:rsidRPr="00843DF5">
              <w:rPr>
                <w:rFonts w:ascii="Times New Roman" w:hAnsi="Times New Roman" w:cs="Times New Roman"/>
                <w:color w:val="000000" w:themeColor="text1"/>
                <w:sz w:val="24"/>
                <w:szCs w:val="24"/>
              </w:rPr>
              <w:lastRenderedPageBreak/>
              <w:t>transforming, along with this specific study does testing the connective relationship of company performance, and capability of digital transformation.</w:t>
            </w:r>
          </w:p>
        </w:tc>
        <w:tc>
          <w:tcPr>
            <w:tcW w:w="0" w:type="auto"/>
            <w:shd w:val="clear" w:color="auto" w:fill="B6DDE8" w:themeFill="accent5" w:themeFillTint="66"/>
          </w:tcPr>
          <w:p w14:paraId="2E2AF9C0"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lastRenderedPageBreak/>
              <w:t xml:space="preserve">In this particular section, more data depending on qualitative research will be needed, accepted, and valuable to assess the independent and </w:t>
            </w:r>
            <w:r w:rsidRPr="00843DF5">
              <w:rPr>
                <w:rFonts w:ascii="Times New Roman" w:hAnsi="Times New Roman" w:cs="Times New Roman"/>
                <w:color w:val="000000" w:themeColor="text1"/>
                <w:sz w:val="24"/>
                <w:szCs w:val="24"/>
              </w:rPr>
              <w:lastRenderedPageBreak/>
              <w:t>combination of effects of various key factors.</w:t>
            </w:r>
          </w:p>
        </w:tc>
      </w:tr>
      <w:tr w:rsidR="00843DF5" w:rsidRPr="00843DF5" w14:paraId="5EE597A6" w14:textId="77777777" w:rsidTr="002F4A37">
        <w:tc>
          <w:tcPr>
            <w:tcW w:w="0" w:type="auto"/>
          </w:tcPr>
          <w:p w14:paraId="66214587"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proofErr w:type="spellStart"/>
            <w:r w:rsidRPr="00843DF5">
              <w:rPr>
                <w:rFonts w:ascii="Times New Roman" w:hAnsi="Times New Roman" w:cs="Times New Roman"/>
                <w:color w:val="000000" w:themeColor="text1"/>
                <w:sz w:val="24"/>
                <w:szCs w:val="24"/>
              </w:rPr>
              <w:lastRenderedPageBreak/>
              <w:t>Kitsios</w:t>
            </w:r>
            <w:proofErr w:type="spellEnd"/>
            <w:r w:rsidRPr="00843DF5">
              <w:rPr>
                <w:rFonts w:ascii="Times New Roman" w:hAnsi="Times New Roman" w:cs="Times New Roman"/>
                <w:color w:val="000000" w:themeColor="text1"/>
                <w:sz w:val="24"/>
                <w:szCs w:val="24"/>
              </w:rPr>
              <w:t xml:space="preserve"> and </w:t>
            </w:r>
            <w:proofErr w:type="spellStart"/>
            <w:r w:rsidRPr="00843DF5">
              <w:rPr>
                <w:rFonts w:ascii="Times New Roman" w:hAnsi="Times New Roman" w:cs="Times New Roman"/>
                <w:color w:val="000000" w:themeColor="text1"/>
                <w:sz w:val="24"/>
                <w:szCs w:val="24"/>
              </w:rPr>
              <w:t>Kamariotou</w:t>
            </w:r>
            <w:proofErr w:type="spellEnd"/>
            <w:r w:rsidRPr="00843DF5">
              <w:rPr>
                <w:rFonts w:ascii="Times New Roman" w:hAnsi="Times New Roman" w:cs="Times New Roman"/>
                <w:color w:val="000000" w:themeColor="text1"/>
                <w:sz w:val="24"/>
                <w:szCs w:val="24"/>
              </w:rPr>
              <w:t xml:space="preserve"> (2021)</w:t>
            </w:r>
          </w:p>
        </w:tc>
        <w:tc>
          <w:tcPr>
            <w:tcW w:w="0" w:type="auto"/>
          </w:tcPr>
          <w:p w14:paraId="2575371E"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Secondary data collection method.</w:t>
            </w:r>
          </w:p>
        </w:tc>
        <w:tc>
          <w:tcPr>
            <w:tcW w:w="0" w:type="auto"/>
          </w:tcPr>
          <w:p w14:paraId="1CD04308"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The findings of this particular research show an indication that the implementation of a strategy of artificial intelligence tools for employee and consumer engagement has not been executed with implementation along with success. The utilization of artificial intelligence in relationships is to improve the experience of customers which can be valuable for addressed business for using the engagement of AI.</w:t>
            </w:r>
          </w:p>
        </w:tc>
        <w:tc>
          <w:tcPr>
            <w:tcW w:w="0" w:type="auto"/>
          </w:tcPr>
          <w:p w14:paraId="7CA8482B"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This research work has several limitations. It can be stated that only English articles were determined here through an application that may overlook different languages along with various publications.</w:t>
            </w:r>
          </w:p>
        </w:tc>
      </w:tr>
      <w:tr w:rsidR="00843DF5" w:rsidRPr="00843DF5" w14:paraId="4EF86BCC" w14:textId="77777777" w:rsidTr="002F4A37">
        <w:tc>
          <w:tcPr>
            <w:tcW w:w="0" w:type="auto"/>
            <w:shd w:val="clear" w:color="auto" w:fill="C6D9F1" w:themeFill="text2" w:themeFillTint="33"/>
          </w:tcPr>
          <w:p w14:paraId="28F7A93A"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proofErr w:type="spellStart"/>
            <w:r w:rsidRPr="00843DF5">
              <w:rPr>
                <w:rFonts w:ascii="Times New Roman" w:hAnsi="Times New Roman" w:cs="Times New Roman"/>
                <w:color w:val="000000" w:themeColor="text1"/>
                <w:sz w:val="24"/>
                <w:szCs w:val="24"/>
              </w:rPr>
              <w:t>Proskurnina</w:t>
            </w:r>
            <w:proofErr w:type="spellEnd"/>
            <w:r w:rsidR="004D5E1B" w:rsidRPr="00843DF5">
              <w:rPr>
                <w:rFonts w:ascii="Times New Roman" w:hAnsi="Times New Roman" w:cs="Times New Roman"/>
                <w:color w:val="000000" w:themeColor="text1"/>
                <w:sz w:val="24"/>
                <w:szCs w:val="24"/>
              </w:rPr>
              <w:t xml:space="preserve"> </w:t>
            </w:r>
            <w:r w:rsidR="00125082" w:rsidRPr="00843DF5">
              <w:rPr>
                <w:rFonts w:ascii="Times New Roman" w:hAnsi="Times New Roman" w:cs="Times New Roman"/>
                <w:i/>
                <w:color w:val="000000" w:themeColor="text1"/>
                <w:sz w:val="24"/>
                <w:szCs w:val="24"/>
              </w:rPr>
              <w:t>et al.</w:t>
            </w:r>
            <w:r w:rsidRPr="00843DF5">
              <w:rPr>
                <w:rFonts w:ascii="Times New Roman" w:hAnsi="Times New Roman" w:cs="Times New Roman"/>
                <w:color w:val="000000" w:themeColor="text1"/>
                <w:sz w:val="24"/>
                <w:szCs w:val="24"/>
              </w:rPr>
              <w:t xml:space="preserve"> (2021)</w:t>
            </w:r>
          </w:p>
        </w:tc>
        <w:tc>
          <w:tcPr>
            <w:tcW w:w="0" w:type="auto"/>
            <w:shd w:val="clear" w:color="auto" w:fill="C6D9F1" w:themeFill="text2" w:themeFillTint="33"/>
          </w:tcPr>
          <w:p w14:paraId="4023DB74"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Secondary qualitative method.</w:t>
            </w:r>
          </w:p>
        </w:tc>
        <w:tc>
          <w:tcPr>
            <w:tcW w:w="0" w:type="auto"/>
            <w:shd w:val="clear" w:color="auto" w:fill="C6D9F1" w:themeFill="text2" w:themeFillTint="33"/>
          </w:tcPr>
          <w:p w14:paraId="3AA6D29F"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The important stages of the digital transformation strategy of the retail business are served as offerings. Scopes, competitive advantages, and risks of technology in digital platform applications are measured. The main focus of </w:t>
            </w:r>
            <w:r w:rsidRPr="00843DF5">
              <w:rPr>
                <w:rFonts w:ascii="Times New Roman" w:hAnsi="Times New Roman" w:cs="Times New Roman"/>
                <w:color w:val="000000" w:themeColor="text1"/>
                <w:sz w:val="24"/>
                <w:szCs w:val="24"/>
              </w:rPr>
              <w:lastRenderedPageBreak/>
              <w:t>this research work is theoretical research and practical, and methodological issues of DT of the retail business sector.</w:t>
            </w:r>
          </w:p>
        </w:tc>
        <w:tc>
          <w:tcPr>
            <w:tcW w:w="0" w:type="auto"/>
            <w:shd w:val="clear" w:color="auto" w:fill="C6D9F1" w:themeFill="text2" w:themeFillTint="33"/>
          </w:tcPr>
          <w:p w14:paraId="2CEB03AA"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lastRenderedPageBreak/>
              <w:t xml:space="preserve">The main elements of the innovative concept of DT in the retail business sector are missing in several steps which </w:t>
            </w:r>
            <w:r w:rsidR="004020D8" w:rsidRPr="00843DF5">
              <w:rPr>
                <w:rFonts w:ascii="Times New Roman" w:hAnsi="Times New Roman" w:cs="Times New Roman"/>
                <w:color w:val="000000" w:themeColor="text1"/>
                <w:sz w:val="24"/>
                <w:szCs w:val="24"/>
              </w:rPr>
              <w:t>are</w:t>
            </w:r>
            <w:r w:rsidRPr="00843DF5">
              <w:rPr>
                <w:rFonts w:ascii="Times New Roman" w:hAnsi="Times New Roman" w:cs="Times New Roman"/>
                <w:color w:val="000000" w:themeColor="text1"/>
                <w:sz w:val="24"/>
                <w:szCs w:val="24"/>
              </w:rPr>
              <w:t xml:space="preserve"> responsible for creating limitations in the research work. This invites further research work processing to fulfill the demand of the </w:t>
            </w:r>
            <w:r w:rsidRPr="00843DF5">
              <w:rPr>
                <w:rFonts w:ascii="Times New Roman" w:hAnsi="Times New Roman" w:cs="Times New Roman"/>
                <w:color w:val="000000" w:themeColor="text1"/>
                <w:sz w:val="24"/>
                <w:szCs w:val="24"/>
              </w:rPr>
              <w:lastRenderedPageBreak/>
              <w:t>research paper in this particular subject matter.</w:t>
            </w:r>
          </w:p>
        </w:tc>
      </w:tr>
    </w:tbl>
    <w:p w14:paraId="2B4C3F30" w14:textId="77777777" w:rsidR="002F4A37" w:rsidRPr="00843DF5" w:rsidRDefault="002F4A37" w:rsidP="002F4A37">
      <w:pPr>
        <w:spacing w:line="360" w:lineRule="auto"/>
        <w:jc w:val="both"/>
        <w:rPr>
          <w:rFonts w:ascii="Times New Roman" w:hAnsi="Times New Roman" w:cs="Times New Roman"/>
          <w:color w:val="000000" w:themeColor="text1"/>
          <w:sz w:val="24"/>
          <w:szCs w:val="24"/>
        </w:rPr>
      </w:pPr>
    </w:p>
    <w:p w14:paraId="2720D241" w14:textId="77777777" w:rsidR="002F4A37" w:rsidRPr="00843DF5" w:rsidRDefault="002F4A37" w:rsidP="004020D8">
      <w:pPr>
        <w:pStyle w:val="Heading6"/>
      </w:pPr>
      <w:bookmarkStart w:id="62" w:name="_Toc144115963"/>
      <w:bookmarkStart w:id="63" w:name="_Toc147152357"/>
      <w:r w:rsidRPr="00843DF5">
        <w:t>Table 4.2.1: Summary of Findings</w:t>
      </w:r>
      <w:bookmarkEnd w:id="62"/>
      <w:bookmarkEnd w:id="63"/>
    </w:p>
    <w:p w14:paraId="312EDBD5" w14:textId="77777777" w:rsidR="002F4A37" w:rsidRPr="00843DF5" w:rsidRDefault="002F4A37" w:rsidP="004020D8">
      <w:pPr>
        <w:spacing w:line="360" w:lineRule="auto"/>
        <w:jc w:val="center"/>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(Source: Self-developed)</w:t>
      </w:r>
    </w:p>
    <w:p w14:paraId="6DB45A82" w14:textId="77777777" w:rsidR="002F4A37" w:rsidRPr="00843DF5" w:rsidRDefault="002F4A37" w:rsidP="001A7177">
      <w:pPr>
        <w:pStyle w:val="Heading2"/>
      </w:pPr>
      <w:bookmarkStart w:id="64" w:name="_Toc144115919"/>
      <w:bookmarkStart w:id="65" w:name="_Toc144116868"/>
      <w:bookmarkStart w:id="66" w:name="_Toc147153029"/>
      <w:r w:rsidRPr="00843DF5">
        <w:t>4.2.2 Summary of Findings</w:t>
      </w:r>
      <w:bookmarkEnd w:id="64"/>
      <w:bookmarkEnd w:id="65"/>
      <w:bookmarkEnd w:id="66"/>
    </w:p>
    <w:p w14:paraId="3B012F27" w14:textId="77777777" w:rsidR="002F4A37" w:rsidRPr="00843DF5" w:rsidRDefault="002F4A37" w:rsidP="002F4A37">
      <w:pPr>
        <w:pStyle w:val="NormalWeb"/>
        <w:spacing w:line="360" w:lineRule="auto"/>
        <w:jc w:val="both"/>
        <w:rPr>
          <w:color w:val="000000" w:themeColor="text1"/>
        </w:rPr>
      </w:pPr>
      <w:r w:rsidRPr="00843DF5">
        <w:rPr>
          <w:color w:val="000000" w:themeColor="text1"/>
        </w:rPr>
        <w:t xml:space="preserve">Based on the findings section of this particular research, this can be stated that the adoption of the digital transformation process helps to influence proper marketing of retail sectors which have more efficiency in business. In the opinion of </w:t>
      </w:r>
      <w:r w:rsidRPr="00843DF5">
        <w:rPr>
          <w:color w:val="000000" w:themeColor="text1"/>
          <w:shd w:val="clear" w:color="auto" w:fill="FFFFFF"/>
        </w:rPr>
        <w:t xml:space="preserve">Castagna </w:t>
      </w:r>
      <w:r w:rsidR="00125082" w:rsidRPr="00843DF5">
        <w:rPr>
          <w:rStyle w:val="Emphasis"/>
          <w:color w:val="000000" w:themeColor="text1"/>
          <w:shd w:val="clear" w:color="auto" w:fill="FFFFFF"/>
        </w:rPr>
        <w:t>et al.</w:t>
      </w:r>
      <w:r w:rsidRPr="00843DF5">
        <w:rPr>
          <w:color w:val="000000" w:themeColor="text1"/>
          <w:shd w:val="clear" w:color="auto" w:fill="FFFFFF"/>
        </w:rPr>
        <w:t xml:space="preserve"> (2020), the use of digital transformation helps to enhance the data collection process as well as helps proper resource management process to get better productivity in business. The use of this process provided increased profits and enhanced collaboration processes among all customers and retail managers to get the proper information in business. In the other opinion of Kraus</w:t>
      </w:r>
      <w:r w:rsidR="0059370E" w:rsidRPr="00843DF5">
        <w:rPr>
          <w:color w:val="000000" w:themeColor="text1"/>
          <w:shd w:val="clear" w:color="auto" w:fill="FFFFFF"/>
        </w:rPr>
        <w:t xml:space="preserve"> </w:t>
      </w:r>
      <w:r w:rsidR="00125082" w:rsidRPr="00843DF5">
        <w:rPr>
          <w:rStyle w:val="Emphasis"/>
          <w:color w:val="000000" w:themeColor="text1"/>
          <w:shd w:val="clear" w:color="auto" w:fill="FFFFFF"/>
        </w:rPr>
        <w:t>et al.</w:t>
      </w:r>
      <w:r w:rsidRPr="00843DF5">
        <w:rPr>
          <w:color w:val="000000" w:themeColor="text1"/>
          <w:shd w:val="clear" w:color="auto" w:fill="FFFFFF"/>
        </w:rPr>
        <w:t xml:space="preserve"> (2021), </w:t>
      </w:r>
      <w:r w:rsidR="0059370E" w:rsidRPr="00843DF5">
        <w:rPr>
          <w:color w:val="000000" w:themeColor="text1"/>
          <w:shd w:val="clear" w:color="auto" w:fill="FFFFFF"/>
        </w:rPr>
        <w:t>in</w:t>
      </w:r>
      <w:r w:rsidRPr="00843DF5">
        <w:rPr>
          <w:color w:val="000000" w:themeColor="text1"/>
          <w:shd w:val="clear" w:color="auto" w:fill="FFFFFF"/>
        </w:rPr>
        <w:t xml:space="preserve"> regards to the use of digital transformation technology for business, it helps to provide accurate data in the business management process as well as provides good knowledge to get appropriate opportunities for all team members. Development in business and able to provide to go to revenues to all managers of this retail sector to get an appropriate transformation process based on digital technology which can be beneficial for the growth of a business. </w:t>
      </w:r>
    </w:p>
    <w:p w14:paraId="377AC3CF" w14:textId="77777777" w:rsidR="002F4A37" w:rsidRPr="00843DF5" w:rsidRDefault="002F4A37" w:rsidP="002F4A37">
      <w:pPr>
        <w:pStyle w:val="NormalWeb"/>
        <w:spacing w:line="360" w:lineRule="auto"/>
        <w:jc w:val="both"/>
        <w:rPr>
          <w:color w:val="000000" w:themeColor="text1"/>
        </w:rPr>
      </w:pPr>
      <w:r w:rsidRPr="00843DF5">
        <w:rPr>
          <w:color w:val="000000" w:themeColor="text1"/>
          <w:shd w:val="clear" w:color="auto" w:fill="FFFFFF"/>
        </w:rPr>
        <w:t>Additionally presence of digital performance can able to improve efficiency and provide encouragement and innovation in business to collect more future opportunities in business to manage with good expertise. In the opinion of Peng and Tao, (2022), future benefits of this digital transformation process help to get an appropriate result in business with the help of proper managing ability in business to collect all proper positions in the market.</w:t>
      </w:r>
    </w:p>
    <w:p w14:paraId="7BB6B177" w14:textId="77777777" w:rsidR="002F4A37" w:rsidRPr="00843DF5" w:rsidRDefault="002F4A37" w:rsidP="002F4A37">
      <w:pPr>
        <w:pStyle w:val="NormalWeb"/>
        <w:spacing w:line="360" w:lineRule="auto"/>
        <w:jc w:val="center"/>
        <w:rPr>
          <w:color w:val="000000" w:themeColor="text1"/>
        </w:rPr>
      </w:pPr>
      <w:r w:rsidRPr="00843DF5">
        <w:rPr>
          <w:noProof/>
          <w:color w:val="000000" w:themeColor="text1"/>
          <w:shd w:val="clear" w:color="auto" w:fill="FFFFFF"/>
          <w:lang w:val="en-IN" w:eastAsia="en-IN"/>
        </w:rPr>
        <w:lastRenderedPageBreak/>
        <w:drawing>
          <wp:inline distT="0" distB="0" distL="0" distR="0" wp14:anchorId="07D50BC8" wp14:editId="1331BF5E">
            <wp:extent cx="5739340" cy="3009900"/>
            <wp:effectExtent l="38100" t="57150" r="109010" b="95250"/>
            <wp:docPr id="10" name="Picture 4" descr="https://lh6.googleusercontent.com/50XdInVHF-fH4fGn-rY6mw-lJB2cthjL8HvrJboMryEVUpkqMOYCum6P-vctm0ykN5reJIjvhvMYfGE90rw6hKIDkvlqRvb6YudLnygH199P_wcxxGVURmMJ5k8vfPPC9Lo6YVIUA-ptQnPUj4GtTB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https://lh6.googleusercontent.com/50XdInVHF-fH4fGn-rY6mw-lJB2cthjL8HvrJboMryEVUpkqMOYCum6P-vctm0ykN5reJIjvhvMYfGE90rw6hKIDkvlqRvb6YudLnygH199P_wcxxGVURmMJ5k8vfPPC9Lo6YVIUA-ptQnPUj4GtTBU"/>
                    <pic:cNvPicPr>
                      <a:picLocks noChangeAspect="1" noChangeArrowheads="1"/>
                    </pic:cNvPicPr>
                  </pic:nvPicPr>
                  <pic:blipFill>
                    <a:blip r:embed="rId33"/>
                    <a:stretch>
                      <a:fillRect/>
                    </a:stretch>
                  </pic:blipFill>
                  <pic:spPr bwMode="auto">
                    <a:xfrm>
                      <a:off x="0" y="0"/>
                      <a:ext cx="5739340" cy="3009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AC31732" w14:textId="77777777" w:rsidR="002F4A37" w:rsidRPr="00843DF5" w:rsidRDefault="002F4A37" w:rsidP="002F4A37">
      <w:pPr>
        <w:pStyle w:val="Heading5"/>
      </w:pPr>
      <w:bookmarkStart w:id="67" w:name="_Toc144115948"/>
      <w:bookmarkStart w:id="68" w:name="_Toc147152328"/>
      <w:r w:rsidRPr="00843DF5">
        <w:t>Figure 4.1: Factors that are involved with digital transformation</w:t>
      </w:r>
      <w:bookmarkEnd w:id="67"/>
      <w:bookmarkEnd w:id="68"/>
    </w:p>
    <w:p w14:paraId="195DA179" w14:textId="77777777" w:rsidR="002F4A37" w:rsidRPr="00843DF5" w:rsidRDefault="002F4A37" w:rsidP="002F4A37">
      <w:pPr>
        <w:pStyle w:val="NormalWeb"/>
        <w:spacing w:line="360" w:lineRule="auto"/>
        <w:jc w:val="center"/>
        <w:rPr>
          <w:color w:val="000000" w:themeColor="text1"/>
        </w:rPr>
      </w:pPr>
      <w:r w:rsidRPr="00843DF5">
        <w:rPr>
          <w:color w:val="000000" w:themeColor="text1"/>
          <w:shd w:val="clear" w:color="auto" w:fill="FFFFFF"/>
        </w:rPr>
        <w:t>(Source: Bumann and Peter, 2019)</w:t>
      </w:r>
    </w:p>
    <w:p w14:paraId="38085D4C" w14:textId="77777777" w:rsidR="002F4A37" w:rsidRPr="00843DF5" w:rsidRDefault="002F4A37" w:rsidP="002F4A37">
      <w:pPr>
        <w:pStyle w:val="NormalWeb"/>
        <w:spacing w:line="360" w:lineRule="auto"/>
        <w:jc w:val="both"/>
        <w:rPr>
          <w:color w:val="000000" w:themeColor="text1"/>
        </w:rPr>
      </w:pPr>
      <w:r w:rsidRPr="00843DF5">
        <w:rPr>
          <w:color w:val="000000" w:themeColor="text1"/>
          <w:shd w:val="clear" w:color="auto" w:fill="FFFFFF"/>
        </w:rPr>
        <w:t xml:space="preserve">Considering the above figure, digital transformation technology is involved with proper strategy customer technology, and organization or culture which can provide significant growth in the </w:t>
      </w:r>
      <w:r w:rsidRPr="00843DF5">
        <w:rPr>
          <w:rStyle w:val="Strong"/>
          <w:b w:val="0"/>
          <w:iCs/>
          <w:color w:val="000000" w:themeColor="text1"/>
          <w:shd w:val="clear" w:color="auto" w:fill="FFFFFF"/>
        </w:rPr>
        <w:t>UK</w:t>
      </w:r>
      <w:r w:rsidRPr="00843DF5">
        <w:rPr>
          <w:b/>
          <w:color w:val="000000" w:themeColor="text1"/>
          <w:shd w:val="clear" w:color="auto" w:fill="FFFFFF"/>
        </w:rPr>
        <w:t>'s</w:t>
      </w:r>
      <w:r w:rsidRPr="00843DF5">
        <w:rPr>
          <w:color w:val="000000" w:themeColor="text1"/>
          <w:shd w:val="clear" w:color="auto" w:fill="FFFFFF"/>
        </w:rPr>
        <w:t xml:space="preserve"> retail sectors. In the opinion of Kraus </w:t>
      </w:r>
      <w:r w:rsidR="00125082" w:rsidRPr="00843DF5">
        <w:rPr>
          <w:rStyle w:val="Emphasis"/>
          <w:color w:val="000000" w:themeColor="text1"/>
          <w:shd w:val="clear" w:color="auto" w:fill="FFFFFF"/>
        </w:rPr>
        <w:t>et al.</w:t>
      </w:r>
      <w:r w:rsidRPr="00843DF5">
        <w:rPr>
          <w:color w:val="000000" w:themeColor="text1"/>
          <w:shd w:val="clear" w:color="auto" w:fill="FFFFFF"/>
        </w:rPr>
        <w:t xml:space="preserve"> (2022), involvement in the digital transformation process helps to improve good digital literacy in the market so that proper innovation and revenue can be achieved with passing time. It is essential for all managers of the </w:t>
      </w:r>
      <w:r w:rsidRPr="00843DF5">
        <w:rPr>
          <w:rStyle w:val="Strong"/>
          <w:b w:val="0"/>
          <w:iCs/>
          <w:color w:val="000000" w:themeColor="text1"/>
          <w:shd w:val="clear" w:color="auto" w:fill="FFFFFF"/>
        </w:rPr>
        <w:t>UK</w:t>
      </w:r>
      <w:r w:rsidRPr="00843DF5">
        <w:rPr>
          <w:b/>
          <w:color w:val="000000" w:themeColor="text1"/>
          <w:shd w:val="clear" w:color="auto" w:fill="FFFFFF"/>
        </w:rPr>
        <w:t>'s</w:t>
      </w:r>
      <w:r w:rsidRPr="00843DF5">
        <w:rPr>
          <w:color w:val="000000" w:themeColor="text1"/>
          <w:shd w:val="clear" w:color="auto" w:fill="FFFFFF"/>
        </w:rPr>
        <w:t xml:space="preserve"> retail sectors to adopt a digital transformation process to avoid the maximum amount of risk and this can be helpful for their future growth in business. Innovation in business ability helps to improve the communication process and increases team collaboration process with team members and other leaders who are present in retail sectors. </w:t>
      </w:r>
    </w:p>
    <w:p w14:paraId="33F00B3F" w14:textId="77777777" w:rsidR="002F4A37" w:rsidRPr="00843DF5" w:rsidRDefault="002F4A37" w:rsidP="002F4A37">
      <w:pPr>
        <w:pStyle w:val="NormalWeb"/>
        <w:spacing w:line="360" w:lineRule="auto"/>
        <w:jc w:val="both"/>
        <w:rPr>
          <w:color w:val="000000" w:themeColor="text1"/>
        </w:rPr>
      </w:pPr>
      <w:r w:rsidRPr="00843DF5">
        <w:rPr>
          <w:color w:val="000000" w:themeColor="text1"/>
          <w:shd w:val="clear" w:color="auto" w:fill="FFFFFF"/>
        </w:rPr>
        <w:t xml:space="preserve">Moreover, it is important for all marketing executives of retail sectors to develop a business with good expertise and to achieve a proper infrastructure to get appropriate business results to achieve business objectives in a short time. In the opinion of Vaska </w:t>
      </w:r>
      <w:r w:rsidR="00125082" w:rsidRPr="00843DF5">
        <w:rPr>
          <w:rStyle w:val="Emphasis"/>
          <w:color w:val="000000" w:themeColor="text1"/>
          <w:shd w:val="clear" w:color="auto" w:fill="FFFFFF"/>
        </w:rPr>
        <w:t>et al.</w:t>
      </w:r>
      <w:r w:rsidRPr="00843DF5">
        <w:rPr>
          <w:color w:val="000000" w:themeColor="text1"/>
          <w:shd w:val="clear" w:color="auto" w:fill="FFFFFF"/>
        </w:rPr>
        <w:t xml:space="preserve"> (2021), business profitability can able to increase operational efficiency among all team members to achieve success and develop a good communication process among all consumers to gather revenues in the </w:t>
      </w:r>
      <w:r w:rsidRPr="00843DF5">
        <w:rPr>
          <w:rStyle w:val="Strong"/>
          <w:b w:val="0"/>
          <w:iCs/>
          <w:color w:val="000000" w:themeColor="text1"/>
          <w:shd w:val="clear" w:color="auto" w:fill="FFFFFF"/>
        </w:rPr>
        <w:t>UK</w:t>
      </w:r>
      <w:r w:rsidRPr="00843DF5">
        <w:rPr>
          <w:b/>
          <w:color w:val="000000" w:themeColor="text1"/>
          <w:shd w:val="clear" w:color="auto" w:fill="FFFFFF"/>
        </w:rPr>
        <w:t>’s</w:t>
      </w:r>
      <w:r w:rsidRPr="00843DF5">
        <w:rPr>
          <w:color w:val="000000" w:themeColor="text1"/>
          <w:shd w:val="clear" w:color="auto" w:fill="FFFFFF"/>
        </w:rPr>
        <w:t xml:space="preserve"> retail sectors to </w:t>
      </w:r>
      <w:r w:rsidRPr="00843DF5">
        <w:rPr>
          <w:color w:val="000000" w:themeColor="text1"/>
          <w:shd w:val="clear" w:color="auto" w:fill="FFFFFF"/>
        </w:rPr>
        <w:lastRenderedPageBreak/>
        <w:t xml:space="preserve">collect market objectives with passing constraints. Therefore, retail sectors in the </w:t>
      </w:r>
      <w:r w:rsidRPr="00843DF5">
        <w:rPr>
          <w:rStyle w:val="Strong"/>
          <w:b w:val="0"/>
          <w:iCs/>
          <w:color w:val="000000" w:themeColor="text1"/>
          <w:shd w:val="clear" w:color="auto" w:fill="FFFFFF"/>
        </w:rPr>
        <w:t>UK</w:t>
      </w:r>
      <w:r w:rsidRPr="00843DF5">
        <w:rPr>
          <w:b/>
          <w:color w:val="000000" w:themeColor="text1"/>
          <w:shd w:val="clear" w:color="auto" w:fill="FFFFFF"/>
        </w:rPr>
        <w:t>'s</w:t>
      </w:r>
      <w:r w:rsidRPr="00843DF5">
        <w:rPr>
          <w:color w:val="000000" w:themeColor="text1"/>
          <w:shd w:val="clear" w:color="auto" w:fill="FFFFFF"/>
        </w:rPr>
        <w:t xml:space="preserve"> market helps to increase proper evidence of business in regards to developing proper marketing executive in retail markets. Business opportunities can able to get developed with the passing years and can able to increase more market benefits to get revenues in retail industries with proper expertise.</w:t>
      </w:r>
    </w:p>
    <w:p w14:paraId="1AEC332D" w14:textId="77777777" w:rsidR="002F4A37" w:rsidRPr="00843DF5" w:rsidRDefault="002F4A37" w:rsidP="001A7177">
      <w:pPr>
        <w:pStyle w:val="Heading2"/>
      </w:pPr>
      <w:bookmarkStart w:id="69" w:name="_Toc144115920"/>
      <w:bookmarkStart w:id="70" w:name="_Toc144116869"/>
      <w:bookmarkStart w:id="71" w:name="_Toc147153030"/>
      <w:r w:rsidRPr="00843DF5">
        <w:t>4.3 Analysis of</w:t>
      </w:r>
      <w:r w:rsidR="00FA2757" w:rsidRPr="00843DF5">
        <w:t xml:space="preserve"> </w:t>
      </w:r>
      <w:r w:rsidRPr="00843DF5">
        <w:t>Findings</w:t>
      </w:r>
      <w:bookmarkEnd w:id="69"/>
      <w:bookmarkEnd w:id="70"/>
      <w:bookmarkEnd w:id="71"/>
    </w:p>
    <w:p w14:paraId="7273FD2B" w14:textId="77777777" w:rsidR="002F4A37" w:rsidRPr="00843DF5" w:rsidRDefault="002F4A37" w:rsidP="002F4A37">
      <w:pPr>
        <w:pStyle w:val="NormalWeb"/>
        <w:spacing w:line="360" w:lineRule="auto"/>
        <w:jc w:val="both"/>
        <w:rPr>
          <w:color w:val="000000" w:themeColor="text1"/>
        </w:rPr>
      </w:pPr>
      <w:r w:rsidRPr="00843DF5">
        <w:rPr>
          <w:color w:val="000000" w:themeColor="text1"/>
        </w:rPr>
        <w:t xml:space="preserve">The above findings chapter has been followed through a total of twelve journals which have different findings with different and several limitations. The selected topic or subject matter indicates the findings of the emergence of digital technologies and their adaptation in the retail business sector of the UK. As per the journal of Castagna </w:t>
      </w:r>
      <w:r w:rsidR="00125082" w:rsidRPr="00843DF5">
        <w:rPr>
          <w:i/>
          <w:color w:val="000000" w:themeColor="text1"/>
        </w:rPr>
        <w:t>et al.</w:t>
      </w:r>
      <w:r w:rsidRPr="00843DF5">
        <w:rPr>
          <w:color w:val="000000" w:themeColor="text1"/>
        </w:rPr>
        <w:t xml:space="preserve"> (2020), these particular findings are dependent on relational tools, marketing tools, and search optimization tools. These three tools are very important and remarkable in this particular case to execute the access of digitalization in terms of getting more success with profit and consuming of time. For this reason, consumers must be satisfied to deal with the company for successful digitalization.</w:t>
      </w:r>
    </w:p>
    <w:p w14:paraId="66C440D2" w14:textId="77777777" w:rsidR="002F4A37" w:rsidRPr="00843DF5" w:rsidRDefault="002F4A37" w:rsidP="002F4A37">
      <w:pPr>
        <w:pStyle w:val="NormalWeb"/>
        <w:spacing w:line="360" w:lineRule="auto"/>
        <w:jc w:val="both"/>
        <w:rPr>
          <w:color w:val="000000" w:themeColor="text1"/>
        </w:rPr>
      </w:pPr>
      <w:r w:rsidRPr="00843DF5">
        <w:rPr>
          <w:color w:val="000000" w:themeColor="text1"/>
        </w:rPr>
        <w:t xml:space="preserve">As per the view of Kraus </w:t>
      </w:r>
      <w:r w:rsidR="00125082" w:rsidRPr="00843DF5">
        <w:rPr>
          <w:rStyle w:val="Emphasis"/>
          <w:color w:val="000000" w:themeColor="text1"/>
        </w:rPr>
        <w:t>et al.</w:t>
      </w:r>
      <w:r w:rsidRPr="00843DF5">
        <w:rPr>
          <w:color w:val="000000" w:themeColor="text1"/>
        </w:rPr>
        <w:t xml:space="preserve"> (2021), the research design is particularly highlighted here covering the analysis of bibliometric co-occurrence and the outcomes and consequences of a system of literature review portion of the research work.  This specific literature review portion has analyzed the knowing formula along with focusing on and exploring the important point of research work in this particular sector. On the other hand, this specific issue invites more limitations to summon further research work with the demand of washing out of flaws. The entire journal highlights the findings that can measure the importance of this particular subject matter.</w:t>
      </w:r>
      <w:r w:rsidR="00FA2757" w:rsidRPr="00843DF5">
        <w:rPr>
          <w:color w:val="000000" w:themeColor="text1"/>
        </w:rPr>
        <w:t xml:space="preserve"> On the contrary, </w:t>
      </w:r>
      <w:r w:rsidRPr="00843DF5">
        <w:rPr>
          <w:color w:val="000000" w:themeColor="text1"/>
        </w:rPr>
        <w:t>Peng and Tao (2022)</w:t>
      </w:r>
      <w:r w:rsidR="00FA2757" w:rsidRPr="00843DF5">
        <w:rPr>
          <w:color w:val="000000" w:themeColor="text1"/>
        </w:rPr>
        <w:t xml:space="preserve"> suggested that</w:t>
      </w:r>
      <w:r w:rsidRPr="00843DF5">
        <w:rPr>
          <w:color w:val="000000" w:themeColor="text1"/>
        </w:rPr>
        <w:t xml:space="preserve"> the analysis of the findings portion can execute and highlight the suggestions aimed at programs of the public for dealing with digitalization with a perspective of inclusive factor. This particular key point has been highlighted in the overall research paper. The finding also focuses on the advantages of business in the retail industry in the context of the UK. This particular matter can be used in particular informed ways.  This is used for more success and profit that can be generated by digitalization with more advanced technology. Along with this, this particular research paper measures limitations that can drive further research on this particular subject matter.  </w:t>
      </w:r>
    </w:p>
    <w:p w14:paraId="11F7AF34" w14:textId="77777777" w:rsidR="002F4A37" w:rsidRPr="00843DF5" w:rsidRDefault="002F4A37" w:rsidP="002F4A37">
      <w:pPr>
        <w:pStyle w:val="NormalWeb"/>
        <w:spacing w:line="360" w:lineRule="auto"/>
        <w:jc w:val="both"/>
        <w:rPr>
          <w:color w:val="000000" w:themeColor="text1"/>
        </w:rPr>
      </w:pPr>
      <w:r w:rsidRPr="00843DF5">
        <w:rPr>
          <w:color w:val="000000" w:themeColor="text1"/>
        </w:rPr>
        <w:lastRenderedPageBreak/>
        <w:t xml:space="preserve">As opined by Kraus </w:t>
      </w:r>
      <w:r w:rsidR="00125082" w:rsidRPr="00843DF5">
        <w:rPr>
          <w:rStyle w:val="Emphasis"/>
          <w:color w:val="000000" w:themeColor="text1"/>
        </w:rPr>
        <w:t>et al.</w:t>
      </w:r>
      <w:r w:rsidRPr="00843DF5">
        <w:rPr>
          <w:color w:val="000000" w:themeColor="text1"/>
        </w:rPr>
        <w:t xml:space="preserve"> (2022), the analysis part of the findings chapter shows and highlights barrier value, concerns of information, and key factors of utilization can predict the resistance of stability of digital transformational apps along with this, it can also predict the main intention to use this particular section. The entire finding portion can be established to support the retail business sector in terms of digitalization to cover maximum consumers throughout the global perspective. Additionally, this section also invites the main focus of limitations. Here, selecting one particular country, the subject matter of findings could not be fulfilled through entire sides because there was a communication gap established for this particular purpose.</w:t>
      </w:r>
      <w:r w:rsidR="00833B49" w:rsidRPr="00843DF5">
        <w:rPr>
          <w:color w:val="000000" w:themeColor="text1"/>
        </w:rPr>
        <w:t xml:space="preserve"> In support of this,</w:t>
      </w:r>
      <w:r w:rsidRPr="00843DF5">
        <w:rPr>
          <w:color w:val="000000" w:themeColor="text1"/>
        </w:rPr>
        <w:t xml:space="preserve"> Vaska </w:t>
      </w:r>
      <w:r w:rsidR="00125082" w:rsidRPr="00843DF5">
        <w:rPr>
          <w:rStyle w:val="Emphasis"/>
          <w:color w:val="000000" w:themeColor="text1"/>
        </w:rPr>
        <w:t>et al.</w:t>
      </w:r>
      <w:r w:rsidR="00833B49" w:rsidRPr="00843DF5">
        <w:rPr>
          <w:color w:val="000000" w:themeColor="text1"/>
        </w:rPr>
        <w:t xml:space="preserve"> (2021) critically identified that</w:t>
      </w:r>
      <w:r w:rsidRPr="00843DF5">
        <w:rPr>
          <w:color w:val="000000" w:themeColor="text1"/>
        </w:rPr>
        <w:t xml:space="preserve"> the findings chapter of this particular research paper focuses on the aspect that is split among flaws of usage of shared ecosystems, new technologies, and platforms of those particular matters. The impact of digital technology has generated to the employees of different innovative structural models of retail business including circular methods and frugal perspectives. On the other hand, this specific section can give overall development dealing with the aspect of digital transformation in the subject matter of using DT in retail business in the context of the </w:t>
      </w:r>
      <w:r w:rsidRPr="00843DF5">
        <w:rPr>
          <w:rStyle w:val="Emphasis"/>
          <w:bCs/>
          <w:i w:val="0"/>
          <w:color w:val="000000" w:themeColor="text1"/>
        </w:rPr>
        <w:t>UK</w:t>
      </w:r>
      <w:r w:rsidRPr="00843DF5">
        <w:rPr>
          <w:color w:val="000000" w:themeColor="text1"/>
        </w:rPr>
        <w:t>. This on the other hand also invites more limitations in this particular research study.</w:t>
      </w:r>
    </w:p>
    <w:p w14:paraId="66091B7B" w14:textId="77777777" w:rsidR="002F4A37" w:rsidRPr="00843DF5" w:rsidRDefault="00C92D0D" w:rsidP="002F4A37">
      <w:pPr>
        <w:pStyle w:val="NormalWeb"/>
        <w:spacing w:line="360" w:lineRule="auto"/>
        <w:jc w:val="both"/>
        <w:rPr>
          <w:color w:val="000000" w:themeColor="text1"/>
        </w:rPr>
      </w:pPr>
      <w:r w:rsidRPr="00843DF5">
        <w:rPr>
          <w:color w:val="000000" w:themeColor="text1"/>
        </w:rPr>
        <w:t xml:space="preserve">The interview focused also on the government’s position in this particular subject matter. </w:t>
      </w:r>
      <w:r w:rsidR="002F4A37" w:rsidRPr="00843DF5">
        <w:rPr>
          <w:color w:val="000000" w:themeColor="text1"/>
        </w:rPr>
        <w:t xml:space="preserve">According to the journal of Chen </w:t>
      </w:r>
      <w:r w:rsidR="00125082" w:rsidRPr="00843DF5">
        <w:rPr>
          <w:rStyle w:val="Emphasis"/>
          <w:color w:val="000000" w:themeColor="text1"/>
        </w:rPr>
        <w:t>et al.</w:t>
      </w:r>
      <w:r w:rsidR="002F4A37" w:rsidRPr="00843DF5">
        <w:rPr>
          <w:color w:val="000000" w:themeColor="text1"/>
        </w:rPr>
        <w:t xml:space="preserve"> (2021), the exact research study depends on interviews as a primary qualitative research method to frame a perfect structure and semi-structural way development of the interviews to release the current need and level for the approach of DT and limits to the transformation of digital platform in terms of retail business sector. The findings also focused on several limitations that can be generated by the specific research method. On the other hand, this particular paper invites future or further study with flawless information and study to generate the entire process of the research paper.</w:t>
      </w:r>
      <w:r w:rsidRPr="00843DF5">
        <w:rPr>
          <w:color w:val="000000" w:themeColor="text1"/>
        </w:rPr>
        <w:t xml:space="preserve"> In addition to this, </w:t>
      </w:r>
      <w:r w:rsidR="002F4A37" w:rsidRPr="00843DF5">
        <w:rPr>
          <w:color w:val="000000" w:themeColor="text1"/>
          <w:shd w:val="clear" w:color="auto" w:fill="FFFFFF"/>
        </w:rPr>
        <w:t xml:space="preserve">Gil-Gomez </w:t>
      </w:r>
      <w:r w:rsidR="00125082" w:rsidRPr="00843DF5">
        <w:rPr>
          <w:rStyle w:val="Emphasis"/>
          <w:color w:val="000000" w:themeColor="text1"/>
          <w:shd w:val="clear" w:color="auto" w:fill="FFFFFF"/>
        </w:rPr>
        <w:t>et al.</w:t>
      </w:r>
      <w:r w:rsidRPr="00843DF5">
        <w:rPr>
          <w:color w:val="000000" w:themeColor="text1"/>
          <w:shd w:val="clear" w:color="auto" w:fill="FFFFFF"/>
        </w:rPr>
        <w:t xml:space="preserve"> (2020) identified that</w:t>
      </w:r>
      <w:r w:rsidR="002F4A37" w:rsidRPr="00843DF5">
        <w:rPr>
          <w:color w:val="000000" w:themeColor="text1"/>
          <w:shd w:val="clear" w:color="auto" w:fill="FFFFFF"/>
        </w:rPr>
        <w:t xml:space="preserve"> the findings chapter covers the subject matter of CRM as a solution of technology for efficient management of the retail business sector, the scope of which measured on past jobs, is focused and evaluated here as significant for the profit of entrepreneurial. On the other hand, this particular research model can be the basic methodology to drive the impact and advantage of generating CRM, understood along with the matter in terms of sustainable development of the retail industry by generating digital transformation in the context of the </w:t>
      </w:r>
      <w:r w:rsidR="002F4A37" w:rsidRPr="00843DF5">
        <w:rPr>
          <w:rStyle w:val="Emphasis"/>
          <w:bCs/>
          <w:i w:val="0"/>
          <w:color w:val="000000" w:themeColor="text1"/>
          <w:shd w:val="clear" w:color="auto" w:fill="FFFFFF"/>
        </w:rPr>
        <w:t>UK</w:t>
      </w:r>
      <w:r w:rsidR="002F4A37" w:rsidRPr="00843DF5">
        <w:rPr>
          <w:color w:val="000000" w:themeColor="text1"/>
          <w:shd w:val="clear" w:color="auto" w:fill="FFFFFF"/>
        </w:rPr>
        <w:t>.</w:t>
      </w:r>
    </w:p>
    <w:p w14:paraId="0670235D" w14:textId="77777777" w:rsidR="002F4A37" w:rsidRPr="00843DF5" w:rsidRDefault="002F4A37" w:rsidP="002F4A37">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shd w:val="clear" w:color="auto" w:fill="FFFFFF"/>
        </w:rPr>
        <w:lastRenderedPageBreak/>
        <w:t xml:space="preserve">According to </w:t>
      </w:r>
      <w:proofErr w:type="spellStart"/>
      <w:r w:rsidRPr="00843DF5">
        <w:rPr>
          <w:rFonts w:ascii="Times New Roman" w:hAnsi="Times New Roman" w:cs="Times New Roman"/>
          <w:color w:val="000000" w:themeColor="text1"/>
          <w:sz w:val="24"/>
          <w:szCs w:val="24"/>
        </w:rPr>
        <w:t>Correani</w:t>
      </w:r>
      <w:proofErr w:type="spellEnd"/>
      <w:r w:rsidR="00FA2757" w:rsidRPr="00843DF5">
        <w:rPr>
          <w:rFonts w:ascii="Times New Roman" w:hAnsi="Times New Roman" w:cs="Times New Roman"/>
          <w:color w:val="000000" w:themeColor="text1"/>
          <w:sz w:val="24"/>
          <w:szCs w:val="24"/>
        </w:rPr>
        <w:t xml:space="preserve"> </w:t>
      </w:r>
      <w:r w:rsidR="00125082" w:rsidRPr="00843DF5">
        <w:rPr>
          <w:rStyle w:val="Emphasis"/>
          <w:rFonts w:ascii="Times New Roman" w:hAnsi="Times New Roman" w:cs="Times New Roman"/>
          <w:color w:val="000000" w:themeColor="text1"/>
          <w:sz w:val="24"/>
          <w:szCs w:val="24"/>
        </w:rPr>
        <w:t>et al.</w:t>
      </w:r>
      <w:r w:rsidRPr="00843DF5">
        <w:rPr>
          <w:rFonts w:ascii="Times New Roman" w:hAnsi="Times New Roman" w:cs="Times New Roman"/>
          <w:color w:val="000000" w:themeColor="text1"/>
          <w:sz w:val="24"/>
          <w:szCs w:val="24"/>
        </w:rPr>
        <w:t xml:space="preserve"> (2020), throughout the entire research paper, findings discussed through the study that can show the primary key points of the implementation plan of the digital strategy of implanting transformation of digital platforms in this particular sector in the context of the UK. On the other hand, clearly analysis and illustration of what a company needs to achieve significant focus for generating success from that particular context in terms of DT in the retail sector of business. These particular findings invite several limitations that must be washed out in further progress through more important methods of data collection and analysis. This is why the retail business sector would be more </w:t>
      </w:r>
      <w:r w:rsidR="001C0E02" w:rsidRPr="00843DF5">
        <w:rPr>
          <w:rFonts w:ascii="Times New Roman" w:hAnsi="Times New Roman" w:cs="Times New Roman"/>
          <w:color w:val="000000" w:themeColor="text1"/>
          <w:sz w:val="24"/>
          <w:szCs w:val="24"/>
        </w:rPr>
        <w:t>successful</w:t>
      </w:r>
      <w:r w:rsidRPr="00843DF5">
        <w:rPr>
          <w:rFonts w:ascii="Times New Roman" w:hAnsi="Times New Roman" w:cs="Times New Roman"/>
          <w:color w:val="000000" w:themeColor="text1"/>
          <w:sz w:val="24"/>
          <w:szCs w:val="24"/>
        </w:rPr>
        <w:t>.</w:t>
      </w:r>
    </w:p>
    <w:p w14:paraId="17096CEC" w14:textId="77777777" w:rsidR="002F4A37" w:rsidRPr="00843DF5" w:rsidRDefault="002F4A37" w:rsidP="002F4A37">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As per the view of </w:t>
      </w:r>
      <w:r w:rsidRPr="00843DF5">
        <w:rPr>
          <w:rFonts w:ascii="Times New Roman" w:hAnsi="Times New Roman" w:cs="Times New Roman"/>
          <w:color w:val="000000" w:themeColor="text1"/>
          <w:sz w:val="24"/>
          <w:szCs w:val="24"/>
          <w:shd w:val="clear" w:color="auto" w:fill="FFFFFF"/>
        </w:rPr>
        <w:t>Mugge</w:t>
      </w:r>
      <w:r w:rsidR="009C3EEE" w:rsidRPr="00843DF5">
        <w:rPr>
          <w:rFonts w:ascii="Times New Roman" w:hAnsi="Times New Roman" w:cs="Times New Roman"/>
          <w:color w:val="000000" w:themeColor="text1"/>
          <w:sz w:val="24"/>
          <w:szCs w:val="24"/>
          <w:shd w:val="clear" w:color="auto" w:fill="FFFFFF"/>
        </w:rPr>
        <w:t xml:space="preserve"> </w:t>
      </w:r>
      <w:r w:rsidR="00125082" w:rsidRPr="00843DF5">
        <w:rPr>
          <w:rStyle w:val="Emphasis"/>
          <w:rFonts w:ascii="Times New Roman" w:hAnsi="Times New Roman" w:cs="Times New Roman"/>
          <w:color w:val="000000" w:themeColor="text1"/>
          <w:sz w:val="24"/>
          <w:szCs w:val="24"/>
        </w:rPr>
        <w:t>et al.</w:t>
      </w:r>
      <w:r w:rsidRPr="00843DF5">
        <w:rPr>
          <w:rFonts w:ascii="Times New Roman" w:hAnsi="Times New Roman" w:cs="Times New Roman"/>
          <w:color w:val="000000" w:themeColor="text1"/>
          <w:sz w:val="24"/>
          <w:szCs w:val="24"/>
        </w:rPr>
        <w:t xml:space="preserve"> (2020), the research study can evaluate the description of results of the structural design of the survey on a digital platform that can involve several strategies of staff of the business. On the other hand, the inside of the digital platform must help in knowing lagging firms that are involved in the implementation of the digital sector and what they need to adjust to this. Here, it can be stated that researchers and scholars have faced proper issues and challenges that can generate surveys for that specific research study with a lack of management in the business sector.</w:t>
      </w:r>
    </w:p>
    <w:p w14:paraId="5FA44DCF" w14:textId="77777777" w:rsidR="002F4A37" w:rsidRPr="00843DF5" w:rsidRDefault="002F4A37" w:rsidP="002F4A37">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Sousa-Zomer </w:t>
      </w:r>
      <w:r w:rsidR="00125082" w:rsidRPr="00843DF5">
        <w:rPr>
          <w:rStyle w:val="Emphasis"/>
          <w:rFonts w:ascii="Times New Roman" w:hAnsi="Times New Roman" w:cs="Times New Roman"/>
          <w:color w:val="000000" w:themeColor="text1"/>
          <w:sz w:val="24"/>
          <w:szCs w:val="24"/>
        </w:rPr>
        <w:t>et al.</w:t>
      </w:r>
      <w:r w:rsidRPr="00843DF5">
        <w:rPr>
          <w:rFonts w:ascii="Times New Roman" w:hAnsi="Times New Roman" w:cs="Times New Roman"/>
          <w:color w:val="000000" w:themeColor="text1"/>
          <w:sz w:val="24"/>
          <w:szCs w:val="24"/>
        </w:rPr>
        <w:t xml:space="preserve"> (2020)</w:t>
      </w:r>
      <w:r w:rsidR="00FA2757" w:rsidRPr="00843DF5">
        <w:rPr>
          <w:rFonts w:ascii="Times New Roman" w:hAnsi="Times New Roman" w:cs="Times New Roman"/>
          <w:color w:val="000000" w:themeColor="text1"/>
          <w:sz w:val="24"/>
          <w:szCs w:val="24"/>
        </w:rPr>
        <w:t xml:space="preserve"> critically analysed that</w:t>
      </w:r>
      <w:r w:rsidRPr="00843DF5">
        <w:rPr>
          <w:rFonts w:ascii="Times New Roman" w:hAnsi="Times New Roman" w:cs="Times New Roman"/>
          <w:color w:val="000000" w:themeColor="text1"/>
          <w:sz w:val="24"/>
          <w:szCs w:val="24"/>
        </w:rPr>
        <w:t xml:space="preserve"> this specific journal paper can notice particular three important micro-foundations, when collaboration, development, capability for digital correlation of company performance along with the capacity of digital transformation of that particular sector. This specific matter cannot be done without any limitation. SO, several limitations can be stated by generating from secondary qualitative data collection method which invites more research in the future. Additionally, this particular journal has been going through various findings in terms of digital transformation in the retail business sector of the </w:t>
      </w:r>
      <w:r w:rsidRPr="00843DF5">
        <w:rPr>
          <w:rStyle w:val="Emphasis"/>
          <w:rFonts w:ascii="Times New Roman" w:hAnsi="Times New Roman" w:cs="Times New Roman"/>
          <w:b/>
          <w:bCs/>
          <w:color w:val="000000" w:themeColor="text1"/>
          <w:sz w:val="24"/>
          <w:szCs w:val="24"/>
        </w:rPr>
        <w:t>UK</w:t>
      </w:r>
      <w:r w:rsidRPr="00843DF5">
        <w:rPr>
          <w:rFonts w:ascii="Times New Roman" w:hAnsi="Times New Roman" w:cs="Times New Roman"/>
          <w:color w:val="000000" w:themeColor="text1"/>
          <w:sz w:val="24"/>
          <w:szCs w:val="24"/>
        </w:rPr>
        <w:t>. Further study can wash out limitations by gathering more relevant data.</w:t>
      </w:r>
    </w:p>
    <w:p w14:paraId="3D49E141" w14:textId="77777777" w:rsidR="002F4A37" w:rsidRPr="00843DF5" w:rsidRDefault="00C92D0D" w:rsidP="002F4A37">
      <w:pPr>
        <w:pStyle w:val="NormalWeb"/>
        <w:spacing w:line="360" w:lineRule="auto"/>
        <w:jc w:val="both"/>
        <w:rPr>
          <w:color w:val="000000" w:themeColor="text1"/>
        </w:rPr>
      </w:pPr>
      <w:r w:rsidRPr="00843DF5">
        <w:rPr>
          <w:color w:val="000000" w:themeColor="text1"/>
        </w:rPr>
        <w:t xml:space="preserve">In support of the data management, </w:t>
      </w:r>
      <w:proofErr w:type="spellStart"/>
      <w:r w:rsidR="002F4A37" w:rsidRPr="00843DF5">
        <w:rPr>
          <w:color w:val="000000" w:themeColor="text1"/>
        </w:rPr>
        <w:t>Kitsios</w:t>
      </w:r>
      <w:proofErr w:type="spellEnd"/>
      <w:r w:rsidR="002F4A37" w:rsidRPr="00843DF5">
        <w:rPr>
          <w:color w:val="000000" w:themeColor="text1"/>
        </w:rPr>
        <w:t xml:space="preserve"> an</w:t>
      </w:r>
      <w:r w:rsidRPr="00843DF5">
        <w:rPr>
          <w:color w:val="000000" w:themeColor="text1"/>
        </w:rPr>
        <w:t xml:space="preserve">d </w:t>
      </w:r>
      <w:proofErr w:type="spellStart"/>
      <w:r w:rsidRPr="00843DF5">
        <w:rPr>
          <w:color w:val="000000" w:themeColor="text1"/>
        </w:rPr>
        <w:t>Kamariotou</w:t>
      </w:r>
      <w:proofErr w:type="spellEnd"/>
      <w:r w:rsidRPr="00843DF5">
        <w:rPr>
          <w:color w:val="000000" w:themeColor="text1"/>
        </w:rPr>
        <w:t xml:space="preserve"> (2021) critically evaluated that</w:t>
      </w:r>
      <w:r w:rsidR="002F4A37" w:rsidRPr="00843DF5">
        <w:rPr>
          <w:color w:val="000000" w:themeColor="text1"/>
        </w:rPr>
        <w:t xml:space="preserve"> the implementation of digital transformation with several strategies applied for artificial intelligence. The concept of AI can generate more success and can be more utilized in developed countries. The </w:t>
      </w:r>
      <w:r w:rsidR="002F4A37" w:rsidRPr="00843DF5">
        <w:rPr>
          <w:rStyle w:val="Emphasis"/>
          <w:b/>
          <w:bCs/>
          <w:color w:val="000000" w:themeColor="text1"/>
        </w:rPr>
        <w:t xml:space="preserve">UK </w:t>
      </w:r>
      <w:r w:rsidR="002F4A37" w:rsidRPr="00843DF5">
        <w:rPr>
          <w:color w:val="000000" w:themeColor="text1"/>
        </w:rPr>
        <w:t xml:space="preserve">is not out of this.  So the retail sector of business in the </w:t>
      </w:r>
      <w:r w:rsidR="002F4A37" w:rsidRPr="00843DF5">
        <w:rPr>
          <w:rStyle w:val="Emphasis"/>
          <w:b/>
          <w:bCs/>
          <w:color w:val="000000" w:themeColor="text1"/>
        </w:rPr>
        <w:t>UK has had</w:t>
      </w:r>
      <w:r w:rsidR="002F4A37" w:rsidRPr="00843DF5">
        <w:rPr>
          <w:color w:val="000000" w:themeColor="text1"/>
        </w:rPr>
        <w:t xml:space="preserve"> more success with utilizing AI. The particular findings invite several limitations that also can invite various research </w:t>
      </w:r>
      <w:r w:rsidR="0071666A" w:rsidRPr="00843DF5">
        <w:rPr>
          <w:color w:val="000000" w:themeColor="text1"/>
        </w:rPr>
        <w:t>works</w:t>
      </w:r>
      <w:r w:rsidR="002F4A37" w:rsidRPr="00843DF5">
        <w:rPr>
          <w:color w:val="000000" w:themeColor="text1"/>
        </w:rPr>
        <w:t xml:space="preserve"> that can mitigate flaws in further progress.</w:t>
      </w:r>
    </w:p>
    <w:p w14:paraId="56535966" w14:textId="77777777" w:rsidR="002F4A37" w:rsidRPr="00843DF5" w:rsidRDefault="002F4A37" w:rsidP="002F4A37">
      <w:pPr>
        <w:pStyle w:val="NormalWeb"/>
        <w:spacing w:line="360" w:lineRule="auto"/>
        <w:jc w:val="both"/>
        <w:rPr>
          <w:color w:val="000000" w:themeColor="text1"/>
        </w:rPr>
      </w:pPr>
      <w:r w:rsidRPr="00843DF5">
        <w:rPr>
          <w:color w:val="000000" w:themeColor="text1"/>
        </w:rPr>
        <w:lastRenderedPageBreak/>
        <w:t xml:space="preserve">As opined by </w:t>
      </w:r>
      <w:proofErr w:type="spellStart"/>
      <w:r w:rsidRPr="00843DF5">
        <w:rPr>
          <w:color w:val="000000" w:themeColor="text1"/>
        </w:rPr>
        <w:t>Proskurnina</w:t>
      </w:r>
      <w:proofErr w:type="spellEnd"/>
      <w:r w:rsidR="004D5E1B" w:rsidRPr="00843DF5">
        <w:rPr>
          <w:color w:val="000000" w:themeColor="text1"/>
        </w:rPr>
        <w:t xml:space="preserve"> </w:t>
      </w:r>
      <w:r w:rsidR="00125082" w:rsidRPr="00843DF5">
        <w:rPr>
          <w:rStyle w:val="Emphasis"/>
          <w:color w:val="000000" w:themeColor="text1"/>
        </w:rPr>
        <w:t>et al.</w:t>
      </w:r>
      <w:r w:rsidRPr="00843DF5">
        <w:rPr>
          <w:color w:val="000000" w:themeColor="text1"/>
        </w:rPr>
        <w:t xml:space="preserve"> (2021), the main stages of the digital transformation structure of businesses and firms are given to the retail sector as offerings. Competitive advantages, opportunities, and risk factors are mainly focused on. Through these findings, limitations are also measured throughout this entire research paper. The limitation chapter can also invite more research work by the findings chapter through several sources of data collection methods in terms of digitalization in the retail sector of business in the context of the UK throughout the global context. This particular measurement can be evaluated by the scholars through their choosing collection method by which they can use authentic data and they can understand the overall chapter view of the subject matter. IT can be more focused by the scholars to get more success.</w:t>
      </w:r>
    </w:p>
    <w:p w14:paraId="56996F47" w14:textId="77777777" w:rsidR="00DF4DE9" w:rsidRPr="00843DF5" w:rsidRDefault="00DF4DE9" w:rsidP="008C5C1B">
      <w:pPr>
        <w:pStyle w:val="Heading2"/>
        <w:spacing w:before="0" w:after="0"/>
      </w:pPr>
      <w:bookmarkStart w:id="72" w:name="_Toc147153031"/>
      <w:r w:rsidRPr="00843DF5">
        <w:t>4.4 Survey data analysis</w:t>
      </w:r>
      <w:bookmarkEnd w:id="72"/>
    </w:p>
    <w:p w14:paraId="574ECCBC" w14:textId="77777777" w:rsidR="00DF4DE9" w:rsidRPr="00843DF5" w:rsidRDefault="00DF4DE9" w:rsidP="008C5C1B">
      <w:pPr>
        <w:pStyle w:val="NormalWeb"/>
        <w:spacing w:before="0" w:beforeAutospacing="0" w:after="0" w:afterAutospacing="0" w:line="360" w:lineRule="auto"/>
        <w:jc w:val="center"/>
        <w:rPr>
          <w:b/>
          <w:color w:val="000000" w:themeColor="text1"/>
        </w:rPr>
      </w:pPr>
      <w:r w:rsidRPr="00843DF5">
        <w:rPr>
          <w:b/>
          <w:noProof/>
          <w:color w:val="000000" w:themeColor="text1"/>
          <w:lang w:val="en-IN" w:eastAsia="en-IN"/>
        </w:rPr>
        <w:drawing>
          <wp:inline distT="114300" distB="114300" distL="114300" distR="114300" wp14:anchorId="7687261A" wp14:editId="39CDB30D">
            <wp:extent cx="5045363" cy="2634673"/>
            <wp:effectExtent l="19050" t="19050" r="21937" b="13277"/>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4"/>
                    <a:srcRect/>
                    <a:stretch>
                      <a:fillRect/>
                    </a:stretch>
                  </pic:blipFill>
                  <pic:spPr>
                    <a:xfrm>
                      <a:off x="0" y="0"/>
                      <a:ext cx="5051915" cy="2638094"/>
                    </a:xfrm>
                    <a:prstGeom prst="rect">
                      <a:avLst/>
                    </a:prstGeom>
                    <a:ln w="25400">
                      <a:solidFill>
                        <a:srgbClr val="000000"/>
                      </a:solidFill>
                      <a:prstDash val="solid"/>
                    </a:ln>
                  </pic:spPr>
                </pic:pic>
              </a:graphicData>
            </a:graphic>
          </wp:inline>
        </w:drawing>
      </w:r>
    </w:p>
    <w:p w14:paraId="05112F41" w14:textId="77777777" w:rsidR="00DF4DE9" w:rsidRPr="00843DF5" w:rsidRDefault="00DF4DE9" w:rsidP="008C5C1B">
      <w:pPr>
        <w:pStyle w:val="Heading5"/>
        <w:spacing w:before="0" w:after="0"/>
      </w:pPr>
      <w:bookmarkStart w:id="73" w:name="_Toc147152329"/>
      <w:r w:rsidRPr="00843DF5">
        <w:t xml:space="preserve">Figure 4.4.1: </w:t>
      </w:r>
      <w:r w:rsidRPr="00843DF5">
        <w:rPr>
          <w:szCs w:val="24"/>
        </w:rPr>
        <w:t>Age</w:t>
      </w:r>
      <w:r w:rsidRPr="00843DF5">
        <w:t xml:space="preserve"> group</w:t>
      </w:r>
      <w:bookmarkEnd w:id="73"/>
    </w:p>
    <w:p w14:paraId="7F4E73C0" w14:textId="77777777" w:rsidR="00DF4DE9" w:rsidRPr="00843DF5" w:rsidRDefault="00DF4DE9" w:rsidP="008C5C1B">
      <w:pPr>
        <w:pStyle w:val="Normal2"/>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The above pie chart analyses the age group of the 30 participants from which 10% of them belong to the age group between 20 years to 30 years, 30% of them belong to the age group of 31 years to 40 years, the next 26.7% are in the age group between 41 years to 50 years and the rest and highest participants belong to the age group between 51 years to 60 years respectively. As </w:t>
      </w:r>
      <w:r w:rsidR="001059DA" w:rsidRPr="00843DF5">
        <w:rPr>
          <w:rFonts w:ascii="Times New Roman" w:eastAsia="Times New Roman" w:hAnsi="Times New Roman" w:cs="Times New Roman"/>
          <w:color w:val="000000" w:themeColor="text1"/>
          <w:sz w:val="24"/>
          <w:szCs w:val="24"/>
        </w:rPr>
        <w:t>supported</w:t>
      </w:r>
      <w:r w:rsidRPr="00843DF5">
        <w:rPr>
          <w:rFonts w:ascii="Times New Roman" w:eastAsia="Times New Roman" w:hAnsi="Times New Roman" w:cs="Times New Roman"/>
          <w:color w:val="000000" w:themeColor="text1"/>
          <w:sz w:val="24"/>
          <w:szCs w:val="24"/>
        </w:rPr>
        <w:t xml:space="preserve"> by </w:t>
      </w:r>
      <w:proofErr w:type="spellStart"/>
      <w:r w:rsidR="00A46358" w:rsidRPr="00843DF5">
        <w:rPr>
          <w:rFonts w:ascii="Times New Roman" w:hAnsi="Times New Roman" w:cs="Times New Roman"/>
          <w:color w:val="000000" w:themeColor="text1"/>
          <w:sz w:val="24"/>
          <w:szCs w:val="24"/>
          <w:shd w:val="clear" w:color="auto" w:fill="FFFFFF"/>
        </w:rPr>
        <w:t>Badi</w:t>
      </w:r>
      <w:proofErr w:type="spellEnd"/>
      <w:r w:rsidR="00A46358" w:rsidRPr="00843DF5">
        <w:rPr>
          <w:rFonts w:ascii="Times New Roman" w:hAnsi="Times New Roman" w:cs="Times New Roman"/>
          <w:color w:val="000000" w:themeColor="text1"/>
          <w:sz w:val="24"/>
          <w:szCs w:val="24"/>
          <w:shd w:val="clear" w:color="auto" w:fill="FFFFFF"/>
        </w:rPr>
        <w:t xml:space="preserve"> and </w:t>
      </w:r>
      <w:proofErr w:type="spellStart"/>
      <w:r w:rsidR="00A46358" w:rsidRPr="00843DF5">
        <w:rPr>
          <w:rFonts w:ascii="Times New Roman" w:hAnsi="Times New Roman" w:cs="Times New Roman"/>
          <w:color w:val="000000" w:themeColor="text1"/>
          <w:sz w:val="24"/>
          <w:szCs w:val="24"/>
          <w:shd w:val="clear" w:color="auto" w:fill="FFFFFF"/>
        </w:rPr>
        <w:t>Pamucar</w:t>
      </w:r>
      <w:proofErr w:type="spellEnd"/>
      <w:r w:rsidR="00A46358" w:rsidRPr="00843DF5">
        <w:rPr>
          <w:rFonts w:ascii="Times New Roman" w:eastAsia="Times New Roman" w:hAnsi="Times New Roman" w:cs="Times New Roman"/>
          <w:color w:val="000000" w:themeColor="text1"/>
          <w:sz w:val="24"/>
          <w:szCs w:val="24"/>
        </w:rPr>
        <w:t xml:space="preserve"> (2020</w:t>
      </w:r>
      <w:r w:rsidRPr="00843DF5">
        <w:rPr>
          <w:rFonts w:ascii="Times New Roman" w:eastAsia="Times New Roman" w:hAnsi="Times New Roman" w:cs="Times New Roman"/>
          <w:color w:val="000000" w:themeColor="text1"/>
          <w:sz w:val="24"/>
          <w:szCs w:val="24"/>
        </w:rPr>
        <w:t xml:space="preserve">), the age group helps understand people’s choice and their views towards the aspects of the research and gain a critical idea regarding the business transformation.  According to the above diagram, the older and more experienced subjects have stated strong agreement regarding the positive aspects of digital transformation that help modify the business activities. </w:t>
      </w:r>
    </w:p>
    <w:p w14:paraId="7FBB9437" w14:textId="77777777" w:rsidR="00DF4DE9" w:rsidRPr="00843DF5" w:rsidRDefault="00DF4DE9" w:rsidP="008C5C1B">
      <w:pPr>
        <w:pStyle w:val="NormalWeb"/>
        <w:spacing w:before="0" w:beforeAutospacing="0" w:after="0" w:afterAutospacing="0" w:line="360" w:lineRule="auto"/>
        <w:jc w:val="center"/>
        <w:rPr>
          <w:b/>
          <w:color w:val="000000" w:themeColor="text1"/>
        </w:rPr>
      </w:pPr>
      <w:r w:rsidRPr="00843DF5">
        <w:rPr>
          <w:b/>
          <w:noProof/>
          <w:color w:val="000000" w:themeColor="text1"/>
          <w:lang w:val="en-IN" w:eastAsia="en-IN"/>
        </w:rPr>
        <w:lastRenderedPageBreak/>
        <w:drawing>
          <wp:inline distT="114300" distB="114300" distL="114300" distR="114300" wp14:anchorId="235ABA17" wp14:editId="6AA1B8F4">
            <wp:extent cx="4938358" cy="2430566"/>
            <wp:effectExtent l="19050" t="19050" r="14642" b="26884"/>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5"/>
                    <a:srcRect/>
                    <a:stretch>
                      <a:fillRect/>
                    </a:stretch>
                  </pic:blipFill>
                  <pic:spPr>
                    <a:xfrm>
                      <a:off x="0" y="0"/>
                      <a:ext cx="4939891" cy="2431320"/>
                    </a:xfrm>
                    <a:prstGeom prst="rect">
                      <a:avLst/>
                    </a:prstGeom>
                    <a:ln w="25400">
                      <a:solidFill>
                        <a:srgbClr val="000000"/>
                      </a:solidFill>
                      <a:prstDash val="solid"/>
                    </a:ln>
                  </pic:spPr>
                </pic:pic>
              </a:graphicData>
            </a:graphic>
          </wp:inline>
        </w:drawing>
      </w:r>
    </w:p>
    <w:p w14:paraId="5A3211C4" w14:textId="77777777" w:rsidR="00DF4DE9" w:rsidRPr="00843DF5" w:rsidRDefault="00DF4DE9" w:rsidP="008C5C1B">
      <w:pPr>
        <w:pStyle w:val="Heading5"/>
        <w:spacing w:before="0" w:after="0"/>
      </w:pPr>
      <w:bookmarkStart w:id="74" w:name="_Toc147152330"/>
      <w:r w:rsidRPr="00843DF5">
        <w:t>Figure 4.4.2: Income level</w:t>
      </w:r>
      <w:bookmarkEnd w:id="74"/>
    </w:p>
    <w:p w14:paraId="4DE07BEC" w14:textId="77777777" w:rsidR="00DF4DE9" w:rsidRPr="00843DF5" w:rsidRDefault="00DF4DE9" w:rsidP="008C5C1B">
      <w:pPr>
        <w:pStyle w:val="Normal2"/>
        <w:spacing w:line="360" w:lineRule="auto"/>
        <w:jc w:val="both"/>
        <w:rPr>
          <w:rFonts w:ascii="Times New Roman" w:eastAsia="Times New Roman" w:hAnsi="Times New Roman" w:cs="Times New Roman"/>
          <w:b/>
          <w:color w:val="000000" w:themeColor="text1"/>
          <w:sz w:val="24"/>
          <w:szCs w:val="24"/>
        </w:rPr>
      </w:pPr>
      <w:r w:rsidRPr="00843DF5">
        <w:rPr>
          <w:rFonts w:ascii="Times New Roman" w:eastAsia="Times New Roman" w:hAnsi="Times New Roman" w:cs="Times New Roman"/>
          <w:color w:val="000000" w:themeColor="text1"/>
          <w:sz w:val="24"/>
          <w:szCs w:val="24"/>
        </w:rPr>
        <w:t xml:space="preserve">The above pie chart analyses the income level of the participants projecting that nearly 13.3% of the employees belong to the income level that ranges between 10,000 </w:t>
      </w:r>
      <w:r w:rsidR="00E17505" w:rsidRPr="00843DF5">
        <w:rPr>
          <w:rFonts w:ascii="Times New Roman" w:eastAsia="Times New Roman" w:hAnsi="Times New Roman" w:cs="Times New Roman"/>
          <w:color w:val="000000" w:themeColor="text1"/>
          <w:sz w:val="24"/>
          <w:szCs w:val="24"/>
        </w:rPr>
        <w:t>and</w:t>
      </w:r>
      <w:r w:rsidRPr="00843DF5">
        <w:rPr>
          <w:rFonts w:ascii="Times New Roman" w:eastAsia="Times New Roman" w:hAnsi="Times New Roman" w:cs="Times New Roman"/>
          <w:color w:val="000000" w:themeColor="text1"/>
          <w:sz w:val="24"/>
          <w:szCs w:val="24"/>
        </w:rPr>
        <w:t xml:space="preserve"> 20,000. Similarly, 20% of them belong to the income level of 21,000 to 30,000 and the rest 30% are working with the revenue of 41,000 to 50,000. The highest income level is 31,000 to 40,000 the highest group which is 36.7% significantly. As </w:t>
      </w:r>
      <w:r w:rsidR="001059DA" w:rsidRPr="00843DF5">
        <w:rPr>
          <w:rFonts w:ascii="Times New Roman" w:eastAsia="Times New Roman" w:hAnsi="Times New Roman" w:cs="Times New Roman"/>
          <w:color w:val="000000" w:themeColor="text1"/>
          <w:sz w:val="24"/>
          <w:szCs w:val="24"/>
        </w:rPr>
        <w:t>evaluated</w:t>
      </w:r>
      <w:r w:rsidRPr="00843DF5">
        <w:rPr>
          <w:rFonts w:ascii="Times New Roman" w:eastAsia="Times New Roman" w:hAnsi="Times New Roman" w:cs="Times New Roman"/>
          <w:color w:val="000000" w:themeColor="text1"/>
          <w:sz w:val="24"/>
          <w:szCs w:val="24"/>
        </w:rPr>
        <w:t xml:space="preserve"> by </w:t>
      </w:r>
      <w:proofErr w:type="spellStart"/>
      <w:r w:rsidR="00825CA8" w:rsidRPr="00843DF5">
        <w:rPr>
          <w:rFonts w:ascii="Times New Roman" w:hAnsi="Times New Roman" w:cs="Times New Roman"/>
          <w:color w:val="000000" w:themeColor="text1"/>
          <w:sz w:val="24"/>
          <w:szCs w:val="24"/>
          <w:shd w:val="clear" w:color="auto" w:fill="FFFFFF"/>
        </w:rPr>
        <w:t>Nuseir</w:t>
      </w:r>
      <w:proofErr w:type="spellEnd"/>
      <w:r w:rsidR="00825CA8" w:rsidRPr="00843DF5">
        <w:rPr>
          <w:rFonts w:ascii="Times New Roman" w:hAnsi="Times New Roman" w:cs="Times New Roman"/>
          <w:color w:val="000000" w:themeColor="text1"/>
          <w:sz w:val="24"/>
          <w:szCs w:val="24"/>
          <w:shd w:val="clear" w:color="auto" w:fill="FFFFFF"/>
        </w:rPr>
        <w:t xml:space="preserve"> and </w:t>
      </w:r>
      <w:proofErr w:type="spellStart"/>
      <w:r w:rsidR="00825CA8" w:rsidRPr="00843DF5">
        <w:rPr>
          <w:rFonts w:ascii="Times New Roman" w:hAnsi="Times New Roman" w:cs="Times New Roman"/>
          <w:color w:val="000000" w:themeColor="text1"/>
          <w:sz w:val="24"/>
          <w:szCs w:val="24"/>
          <w:shd w:val="clear" w:color="auto" w:fill="FFFFFF"/>
        </w:rPr>
        <w:t>Aljumah</w:t>
      </w:r>
      <w:proofErr w:type="spellEnd"/>
      <w:r w:rsidR="00825CA8" w:rsidRPr="00843DF5">
        <w:rPr>
          <w:rFonts w:ascii="Times New Roman" w:eastAsia="Times New Roman" w:hAnsi="Times New Roman" w:cs="Times New Roman"/>
          <w:color w:val="000000" w:themeColor="text1"/>
          <w:sz w:val="24"/>
          <w:szCs w:val="24"/>
        </w:rPr>
        <w:t xml:space="preserve"> </w:t>
      </w:r>
      <w:r w:rsidRPr="00843DF5">
        <w:rPr>
          <w:rFonts w:ascii="Times New Roman" w:eastAsia="Times New Roman" w:hAnsi="Times New Roman" w:cs="Times New Roman"/>
          <w:color w:val="000000" w:themeColor="text1"/>
          <w:sz w:val="24"/>
          <w:szCs w:val="24"/>
        </w:rPr>
        <w:t>(2020), the digital experience is a user-friendly concept that has stigmatized the rate of communication among working employees which generates the plan of simulation.  11% of the employees have stated that through digital transformation, the companies have gained the utmost profit thereby increasing their rate of salary for prominent working goals.</w:t>
      </w:r>
    </w:p>
    <w:p w14:paraId="37FEDFE8" w14:textId="77777777" w:rsidR="00DF4DE9" w:rsidRPr="00843DF5" w:rsidRDefault="00DF4DE9" w:rsidP="008C5C1B">
      <w:pPr>
        <w:pStyle w:val="Heading2"/>
        <w:numPr>
          <w:ilvl w:val="1"/>
          <w:numId w:val="5"/>
        </w:numPr>
        <w:spacing w:before="0" w:after="0"/>
      </w:pPr>
      <w:bookmarkStart w:id="75" w:name="_Toc147153032"/>
      <w:r w:rsidRPr="00843DF5">
        <w:t>Statistical data analysis</w:t>
      </w:r>
      <w:bookmarkEnd w:id="75"/>
    </w:p>
    <w:p w14:paraId="47E09296" w14:textId="77777777" w:rsidR="00DF4DE9" w:rsidRPr="00843DF5" w:rsidRDefault="008C5C1B" w:rsidP="008C5C1B">
      <w:pPr>
        <w:pStyle w:val="Heading3"/>
        <w:spacing w:before="0" w:after="0"/>
        <w:rPr>
          <w:color w:val="000000" w:themeColor="text1"/>
        </w:rPr>
      </w:pPr>
      <w:bookmarkStart w:id="76" w:name="_Toc147153033"/>
      <w:r w:rsidRPr="00843DF5">
        <w:rPr>
          <w:color w:val="000000" w:themeColor="text1"/>
        </w:rPr>
        <w:t xml:space="preserve">4.5.1 </w:t>
      </w:r>
      <w:r w:rsidR="00DF4DE9" w:rsidRPr="00843DF5">
        <w:rPr>
          <w:color w:val="000000" w:themeColor="text1"/>
        </w:rPr>
        <w:t>Descriptive data analysis</w:t>
      </w:r>
      <w:bookmarkEnd w:id="76"/>
    </w:p>
    <w:tbl>
      <w:tblPr>
        <w:tblStyle w:val="LightList1"/>
        <w:tblW w:w="0" w:type="auto"/>
        <w:jc w:val="center"/>
        <w:tblLook w:val="0000" w:firstRow="0" w:lastRow="0" w:firstColumn="0" w:lastColumn="0" w:noHBand="0" w:noVBand="0"/>
      </w:tblPr>
      <w:tblGrid>
        <w:gridCol w:w="802"/>
        <w:gridCol w:w="1748"/>
        <w:gridCol w:w="1043"/>
        <w:gridCol w:w="1116"/>
        <w:gridCol w:w="1116"/>
        <w:gridCol w:w="2183"/>
      </w:tblGrid>
      <w:tr w:rsidR="00843DF5" w:rsidRPr="00843DF5" w14:paraId="5BEBB26C" w14:textId="77777777" w:rsidTr="00DF4DE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0" w:type="auto"/>
            <w:gridSpan w:val="6"/>
          </w:tcPr>
          <w:p w14:paraId="0D644D07" w14:textId="77777777" w:rsidR="00DF4DE9" w:rsidRPr="00843DF5" w:rsidRDefault="00DF4DE9"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24"/>
              </w:rPr>
            </w:pPr>
            <w:r w:rsidRPr="00843DF5">
              <w:rPr>
                <w:rFonts w:ascii="Times New Roman" w:hAnsi="Times New Roman" w:cs="Times New Roman"/>
                <w:b/>
                <w:bCs/>
                <w:color w:val="000000" w:themeColor="text1"/>
                <w:sz w:val="24"/>
                <w:szCs w:val="24"/>
              </w:rPr>
              <w:t>Statistics</w:t>
            </w:r>
          </w:p>
        </w:tc>
      </w:tr>
      <w:tr w:rsidR="00843DF5" w:rsidRPr="00843DF5" w14:paraId="7BEF6C57" w14:textId="77777777" w:rsidTr="00DF4DE9">
        <w:trPr>
          <w:jc w:val="center"/>
        </w:trPr>
        <w:tc>
          <w:tcPr>
            <w:cnfStyle w:val="000010000000" w:firstRow="0" w:lastRow="0" w:firstColumn="0" w:lastColumn="0" w:oddVBand="1" w:evenVBand="0" w:oddHBand="0" w:evenHBand="0" w:firstRowFirstColumn="0" w:firstRowLastColumn="0" w:lastRowFirstColumn="0" w:lastRowLastColumn="0"/>
            <w:tcW w:w="0" w:type="auto"/>
            <w:gridSpan w:val="2"/>
          </w:tcPr>
          <w:p w14:paraId="7C28D1DE" w14:textId="77777777" w:rsidR="00DF4DE9" w:rsidRPr="00843DF5" w:rsidRDefault="00DF4DE9" w:rsidP="008C5C1B">
            <w:pPr>
              <w:autoSpaceDE w:val="0"/>
              <w:autoSpaceDN w:val="0"/>
              <w:adjustRightInd w:val="0"/>
              <w:spacing w:line="360" w:lineRule="auto"/>
              <w:ind w:left="60" w:right="60"/>
              <w:rPr>
                <w:rFonts w:ascii="Times New Roman" w:hAnsi="Times New Roman" w:cs="Times New Roman"/>
                <w:color w:val="000000" w:themeColor="text1"/>
                <w:sz w:val="24"/>
                <w:szCs w:val="24"/>
              </w:rPr>
            </w:pPr>
          </w:p>
        </w:tc>
        <w:tc>
          <w:tcPr>
            <w:tcW w:w="0" w:type="auto"/>
          </w:tcPr>
          <w:p w14:paraId="45081C6C" w14:textId="77777777" w:rsidR="00DF4DE9" w:rsidRPr="00843DF5" w:rsidRDefault="00DF4DE9" w:rsidP="008C5C1B">
            <w:pPr>
              <w:autoSpaceDE w:val="0"/>
              <w:autoSpaceDN w:val="0"/>
              <w:adjustRightInd w:val="0"/>
              <w:spacing w:line="360" w:lineRule="auto"/>
              <w:ind w:left="60" w:right="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Gender</w:t>
            </w:r>
          </w:p>
        </w:tc>
        <w:tc>
          <w:tcPr>
            <w:cnfStyle w:val="000010000000" w:firstRow="0" w:lastRow="0" w:firstColumn="0" w:lastColumn="0" w:oddVBand="1" w:evenVBand="0" w:oddHBand="0" w:evenHBand="0" w:firstRowFirstColumn="0" w:firstRowLastColumn="0" w:lastRowFirstColumn="0" w:lastRowLastColumn="0"/>
            <w:tcW w:w="0" w:type="auto"/>
          </w:tcPr>
          <w:p w14:paraId="63372EED" w14:textId="77777777" w:rsidR="00DF4DE9" w:rsidRPr="00843DF5" w:rsidRDefault="00DF4DE9"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Age</w:t>
            </w:r>
          </w:p>
        </w:tc>
        <w:tc>
          <w:tcPr>
            <w:tcW w:w="0" w:type="auto"/>
          </w:tcPr>
          <w:p w14:paraId="5710362E" w14:textId="77777777" w:rsidR="00DF4DE9" w:rsidRPr="00843DF5" w:rsidRDefault="00DF4DE9" w:rsidP="008C5C1B">
            <w:pPr>
              <w:autoSpaceDE w:val="0"/>
              <w:autoSpaceDN w:val="0"/>
              <w:adjustRightInd w:val="0"/>
              <w:spacing w:line="360" w:lineRule="auto"/>
              <w:ind w:left="60" w:right="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Income</w:t>
            </w:r>
          </w:p>
        </w:tc>
        <w:tc>
          <w:tcPr>
            <w:cnfStyle w:val="000010000000" w:firstRow="0" w:lastRow="0" w:firstColumn="0" w:lastColumn="0" w:oddVBand="1" w:evenVBand="0" w:oddHBand="0" w:evenHBand="0" w:firstRowFirstColumn="0" w:firstRowLastColumn="0" w:lastRowFirstColumn="0" w:lastRowLastColumn="0"/>
            <w:tcW w:w="0" w:type="auto"/>
          </w:tcPr>
          <w:p w14:paraId="23FB54C2" w14:textId="77777777" w:rsidR="00DF4DE9" w:rsidRPr="00843DF5" w:rsidRDefault="00DF4DE9"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Employment status</w:t>
            </w:r>
          </w:p>
        </w:tc>
      </w:tr>
      <w:tr w:rsidR="00843DF5" w:rsidRPr="00843DF5" w14:paraId="499F851E" w14:textId="77777777" w:rsidTr="00DF4DE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0" w:type="auto"/>
            <w:vMerge w:val="restart"/>
          </w:tcPr>
          <w:p w14:paraId="2B1C4BF4" w14:textId="77777777" w:rsidR="00DF4DE9" w:rsidRPr="00843DF5" w:rsidRDefault="00DF4DE9" w:rsidP="008C5C1B">
            <w:pPr>
              <w:autoSpaceDE w:val="0"/>
              <w:autoSpaceDN w:val="0"/>
              <w:adjustRightInd w:val="0"/>
              <w:spacing w:line="360" w:lineRule="auto"/>
              <w:ind w:left="60" w:right="6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N</w:t>
            </w:r>
          </w:p>
        </w:tc>
        <w:tc>
          <w:tcPr>
            <w:tcW w:w="0" w:type="auto"/>
          </w:tcPr>
          <w:p w14:paraId="779A9D57" w14:textId="77777777" w:rsidR="00DF4DE9" w:rsidRPr="00843DF5" w:rsidRDefault="00DF4DE9" w:rsidP="008C5C1B">
            <w:pPr>
              <w:autoSpaceDE w:val="0"/>
              <w:autoSpaceDN w:val="0"/>
              <w:adjustRightInd w:val="0"/>
              <w:spacing w:line="360" w:lineRule="auto"/>
              <w:ind w:left="60" w:right="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Valid</w:t>
            </w:r>
          </w:p>
        </w:tc>
        <w:tc>
          <w:tcPr>
            <w:cnfStyle w:val="000010000000" w:firstRow="0" w:lastRow="0" w:firstColumn="0" w:lastColumn="0" w:oddVBand="1" w:evenVBand="0" w:oddHBand="0" w:evenHBand="0" w:firstRowFirstColumn="0" w:firstRowLastColumn="0" w:lastRowFirstColumn="0" w:lastRowLastColumn="0"/>
            <w:tcW w:w="0" w:type="auto"/>
          </w:tcPr>
          <w:p w14:paraId="0192FA4F"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30</w:t>
            </w:r>
          </w:p>
        </w:tc>
        <w:tc>
          <w:tcPr>
            <w:tcW w:w="0" w:type="auto"/>
          </w:tcPr>
          <w:p w14:paraId="7E996B28" w14:textId="77777777" w:rsidR="00DF4DE9" w:rsidRPr="00843DF5" w:rsidRDefault="00DF4DE9" w:rsidP="008C5C1B">
            <w:pPr>
              <w:autoSpaceDE w:val="0"/>
              <w:autoSpaceDN w:val="0"/>
              <w:adjustRightInd w:val="0"/>
              <w:spacing w:line="360" w:lineRule="auto"/>
              <w:ind w:left="60" w:right="60"/>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30</w:t>
            </w:r>
          </w:p>
        </w:tc>
        <w:tc>
          <w:tcPr>
            <w:cnfStyle w:val="000010000000" w:firstRow="0" w:lastRow="0" w:firstColumn="0" w:lastColumn="0" w:oddVBand="1" w:evenVBand="0" w:oddHBand="0" w:evenHBand="0" w:firstRowFirstColumn="0" w:firstRowLastColumn="0" w:lastRowFirstColumn="0" w:lastRowLastColumn="0"/>
            <w:tcW w:w="0" w:type="auto"/>
          </w:tcPr>
          <w:p w14:paraId="5EB0E227"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30</w:t>
            </w:r>
          </w:p>
        </w:tc>
        <w:tc>
          <w:tcPr>
            <w:tcW w:w="0" w:type="auto"/>
          </w:tcPr>
          <w:p w14:paraId="42E0EAE1" w14:textId="77777777" w:rsidR="00DF4DE9" w:rsidRPr="00843DF5" w:rsidRDefault="00DF4DE9" w:rsidP="008C5C1B">
            <w:pPr>
              <w:autoSpaceDE w:val="0"/>
              <w:autoSpaceDN w:val="0"/>
              <w:adjustRightInd w:val="0"/>
              <w:spacing w:line="360" w:lineRule="auto"/>
              <w:ind w:left="60" w:right="60"/>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30</w:t>
            </w:r>
          </w:p>
        </w:tc>
      </w:tr>
      <w:tr w:rsidR="00843DF5" w:rsidRPr="00843DF5" w14:paraId="09C09664" w14:textId="77777777" w:rsidTr="00DF4DE9">
        <w:trPr>
          <w:jc w:val="center"/>
        </w:trPr>
        <w:tc>
          <w:tcPr>
            <w:cnfStyle w:val="000010000000" w:firstRow="0" w:lastRow="0" w:firstColumn="0" w:lastColumn="0" w:oddVBand="1" w:evenVBand="0" w:oddHBand="0" w:evenHBand="0" w:firstRowFirstColumn="0" w:firstRowLastColumn="0" w:lastRowFirstColumn="0" w:lastRowLastColumn="0"/>
            <w:tcW w:w="0" w:type="auto"/>
            <w:vMerge/>
          </w:tcPr>
          <w:p w14:paraId="07C29F67" w14:textId="77777777" w:rsidR="00DF4DE9" w:rsidRPr="00843DF5" w:rsidRDefault="00DF4DE9" w:rsidP="008C5C1B">
            <w:pPr>
              <w:autoSpaceDE w:val="0"/>
              <w:autoSpaceDN w:val="0"/>
              <w:adjustRightInd w:val="0"/>
              <w:spacing w:line="360" w:lineRule="auto"/>
              <w:rPr>
                <w:rFonts w:ascii="Times New Roman" w:hAnsi="Times New Roman" w:cs="Times New Roman"/>
                <w:color w:val="000000" w:themeColor="text1"/>
                <w:sz w:val="24"/>
                <w:szCs w:val="24"/>
              </w:rPr>
            </w:pPr>
          </w:p>
        </w:tc>
        <w:tc>
          <w:tcPr>
            <w:tcW w:w="0" w:type="auto"/>
          </w:tcPr>
          <w:p w14:paraId="5069DB2E" w14:textId="77777777" w:rsidR="00DF4DE9" w:rsidRPr="00843DF5" w:rsidRDefault="00DF4DE9" w:rsidP="008C5C1B">
            <w:pPr>
              <w:autoSpaceDE w:val="0"/>
              <w:autoSpaceDN w:val="0"/>
              <w:adjustRightInd w:val="0"/>
              <w:spacing w:line="360" w:lineRule="auto"/>
              <w:ind w:left="60" w:right="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Missing</w:t>
            </w:r>
          </w:p>
        </w:tc>
        <w:tc>
          <w:tcPr>
            <w:cnfStyle w:val="000010000000" w:firstRow="0" w:lastRow="0" w:firstColumn="0" w:lastColumn="0" w:oddVBand="1" w:evenVBand="0" w:oddHBand="0" w:evenHBand="0" w:firstRowFirstColumn="0" w:firstRowLastColumn="0" w:lastRowFirstColumn="0" w:lastRowLastColumn="0"/>
            <w:tcW w:w="0" w:type="auto"/>
          </w:tcPr>
          <w:p w14:paraId="080A465C"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0</w:t>
            </w:r>
          </w:p>
        </w:tc>
        <w:tc>
          <w:tcPr>
            <w:tcW w:w="0" w:type="auto"/>
          </w:tcPr>
          <w:p w14:paraId="0D39F850" w14:textId="77777777" w:rsidR="00DF4DE9" w:rsidRPr="00843DF5" w:rsidRDefault="00DF4DE9" w:rsidP="008C5C1B">
            <w:pPr>
              <w:autoSpaceDE w:val="0"/>
              <w:autoSpaceDN w:val="0"/>
              <w:adjustRightInd w:val="0"/>
              <w:spacing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0</w:t>
            </w:r>
          </w:p>
        </w:tc>
        <w:tc>
          <w:tcPr>
            <w:cnfStyle w:val="000010000000" w:firstRow="0" w:lastRow="0" w:firstColumn="0" w:lastColumn="0" w:oddVBand="1" w:evenVBand="0" w:oddHBand="0" w:evenHBand="0" w:firstRowFirstColumn="0" w:firstRowLastColumn="0" w:lastRowFirstColumn="0" w:lastRowLastColumn="0"/>
            <w:tcW w:w="0" w:type="auto"/>
          </w:tcPr>
          <w:p w14:paraId="03F7D415"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0</w:t>
            </w:r>
          </w:p>
        </w:tc>
        <w:tc>
          <w:tcPr>
            <w:tcW w:w="0" w:type="auto"/>
          </w:tcPr>
          <w:p w14:paraId="558FD3E3" w14:textId="77777777" w:rsidR="00DF4DE9" w:rsidRPr="00843DF5" w:rsidRDefault="00DF4DE9" w:rsidP="008C5C1B">
            <w:pPr>
              <w:autoSpaceDE w:val="0"/>
              <w:autoSpaceDN w:val="0"/>
              <w:adjustRightInd w:val="0"/>
              <w:spacing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0</w:t>
            </w:r>
          </w:p>
        </w:tc>
      </w:tr>
      <w:tr w:rsidR="00843DF5" w:rsidRPr="00843DF5" w14:paraId="13F09015" w14:textId="77777777" w:rsidTr="00DF4DE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0" w:type="auto"/>
            <w:gridSpan w:val="2"/>
          </w:tcPr>
          <w:p w14:paraId="3C563586" w14:textId="77777777" w:rsidR="00DF4DE9" w:rsidRPr="00843DF5" w:rsidRDefault="00DF4DE9" w:rsidP="008C5C1B">
            <w:pPr>
              <w:autoSpaceDE w:val="0"/>
              <w:autoSpaceDN w:val="0"/>
              <w:adjustRightInd w:val="0"/>
              <w:spacing w:line="360" w:lineRule="auto"/>
              <w:ind w:left="60" w:right="6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Mean</w:t>
            </w:r>
          </w:p>
        </w:tc>
        <w:tc>
          <w:tcPr>
            <w:tcW w:w="0" w:type="auto"/>
          </w:tcPr>
          <w:p w14:paraId="52501C30" w14:textId="77777777" w:rsidR="00DF4DE9" w:rsidRPr="00843DF5" w:rsidRDefault="00DF4DE9" w:rsidP="008C5C1B">
            <w:pPr>
              <w:autoSpaceDE w:val="0"/>
              <w:autoSpaceDN w:val="0"/>
              <w:adjustRightInd w:val="0"/>
              <w:spacing w:line="360" w:lineRule="auto"/>
              <w:ind w:left="60" w:right="60"/>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1.4333</w:t>
            </w:r>
          </w:p>
        </w:tc>
        <w:tc>
          <w:tcPr>
            <w:cnfStyle w:val="000010000000" w:firstRow="0" w:lastRow="0" w:firstColumn="0" w:lastColumn="0" w:oddVBand="1" w:evenVBand="0" w:oddHBand="0" w:evenHBand="0" w:firstRowFirstColumn="0" w:firstRowLastColumn="0" w:lastRowFirstColumn="0" w:lastRowLastColumn="0"/>
            <w:tcW w:w="0" w:type="auto"/>
          </w:tcPr>
          <w:p w14:paraId="6656345A"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2.8333</w:t>
            </w:r>
          </w:p>
        </w:tc>
        <w:tc>
          <w:tcPr>
            <w:tcW w:w="0" w:type="auto"/>
          </w:tcPr>
          <w:p w14:paraId="14235583" w14:textId="77777777" w:rsidR="00DF4DE9" w:rsidRPr="00843DF5" w:rsidRDefault="00DF4DE9" w:rsidP="008C5C1B">
            <w:pPr>
              <w:autoSpaceDE w:val="0"/>
              <w:autoSpaceDN w:val="0"/>
              <w:adjustRightInd w:val="0"/>
              <w:spacing w:line="360" w:lineRule="auto"/>
              <w:ind w:left="60" w:right="60"/>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2.8333</w:t>
            </w:r>
          </w:p>
        </w:tc>
        <w:tc>
          <w:tcPr>
            <w:cnfStyle w:val="000010000000" w:firstRow="0" w:lastRow="0" w:firstColumn="0" w:lastColumn="0" w:oddVBand="1" w:evenVBand="0" w:oddHBand="0" w:evenHBand="0" w:firstRowFirstColumn="0" w:firstRowLastColumn="0" w:lastRowFirstColumn="0" w:lastRowLastColumn="0"/>
            <w:tcW w:w="0" w:type="auto"/>
          </w:tcPr>
          <w:p w14:paraId="2A943CE3"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3.0667</w:t>
            </w:r>
          </w:p>
        </w:tc>
      </w:tr>
      <w:tr w:rsidR="00843DF5" w:rsidRPr="00843DF5" w14:paraId="616727BB" w14:textId="77777777" w:rsidTr="00DF4DE9">
        <w:trPr>
          <w:jc w:val="center"/>
        </w:trPr>
        <w:tc>
          <w:tcPr>
            <w:cnfStyle w:val="000010000000" w:firstRow="0" w:lastRow="0" w:firstColumn="0" w:lastColumn="0" w:oddVBand="1" w:evenVBand="0" w:oddHBand="0" w:evenHBand="0" w:firstRowFirstColumn="0" w:firstRowLastColumn="0" w:lastRowFirstColumn="0" w:lastRowLastColumn="0"/>
            <w:tcW w:w="0" w:type="auto"/>
            <w:gridSpan w:val="2"/>
          </w:tcPr>
          <w:p w14:paraId="0ED43146" w14:textId="77777777" w:rsidR="00DF4DE9" w:rsidRPr="00843DF5" w:rsidRDefault="00DF4DE9" w:rsidP="008C5C1B">
            <w:pPr>
              <w:autoSpaceDE w:val="0"/>
              <w:autoSpaceDN w:val="0"/>
              <w:adjustRightInd w:val="0"/>
              <w:spacing w:line="360" w:lineRule="auto"/>
              <w:ind w:left="60" w:right="6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Median</w:t>
            </w:r>
          </w:p>
        </w:tc>
        <w:tc>
          <w:tcPr>
            <w:tcW w:w="0" w:type="auto"/>
          </w:tcPr>
          <w:p w14:paraId="7D731461" w14:textId="77777777" w:rsidR="00DF4DE9" w:rsidRPr="00843DF5" w:rsidRDefault="00DF4DE9" w:rsidP="008C5C1B">
            <w:pPr>
              <w:autoSpaceDE w:val="0"/>
              <w:autoSpaceDN w:val="0"/>
              <w:adjustRightInd w:val="0"/>
              <w:spacing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1.0000</w:t>
            </w:r>
          </w:p>
        </w:tc>
        <w:tc>
          <w:tcPr>
            <w:cnfStyle w:val="000010000000" w:firstRow="0" w:lastRow="0" w:firstColumn="0" w:lastColumn="0" w:oddVBand="1" w:evenVBand="0" w:oddHBand="0" w:evenHBand="0" w:firstRowFirstColumn="0" w:firstRowLastColumn="0" w:lastRowFirstColumn="0" w:lastRowLastColumn="0"/>
            <w:tcW w:w="0" w:type="auto"/>
          </w:tcPr>
          <w:p w14:paraId="42E1D828"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3.0000</w:t>
            </w:r>
          </w:p>
        </w:tc>
        <w:tc>
          <w:tcPr>
            <w:tcW w:w="0" w:type="auto"/>
          </w:tcPr>
          <w:p w14:paraId="6D2E4760" w14:textId="77777777" w:rsidR="00DF4DE9" w:rsidRPr="00843DF5" w:rsidRDefault="00DF4DE9" w:rsidP="008C5C1B">
            <w:pPr>
              <w:autoSpaceDE w:val="0"/>
              <w:autoSpaceDN w:val="0"/>
              <w:adjustRightInd w:val="0"/>
              <w:spacing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3.0000</w:t>
            </w:r>
          </w:p>
        </w:tc>
        <w:tc>
          <w:tcPr>
            <w:cnfStyle w:val="000010000000" w:firstRow="0" w:lastRow="0" w:firstColumn="0" w:lastColumn="0" w:oddVBand="1" w:evenVBand="0" w:oddHBand="0" w:evenHBand="0" w:firstRowFirstColumn="0" w:firstRowLastColumn="0" w:lastRowFirstColumn="0" w:lastRowLastColumn="0"/>
            <w:tcW w:w="0" w:type="auto"/>
          </w:tcPr>
          <w:p w14:paraId="23752DB4"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3.0000</w:t>
            </w:r>
          </w:p>
        </w:tc>
      </w:tr>
      <w:tr w:rsidR="00843DF5" w:rsidRPr="00843DF5" w14:paraId="28A040BE" w14:textId="77777777" w:rsidTr="00DF4DE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0" w:type="auto"/>
            <w:gridSpan w:val="2"/>
          </w:tcPr>
          <w:p w14:paraId="4D6C2CDD" w14:textId="77777777" w:rsidR="00DF4DE9" w:rsidRPr="00843DF5" w:rsidRDefault="00DF4DE9" w:rsidP="008C5C1B">
            <w:pPr>
              <w:autoSpaceDE w:val="0"/>
              <w:autoSpaceDN w:val="0"/>
              <w:adjustRightInd w:val="0"/>
              <w:spacing w:line="360" w:lineRule="auto"/>
              <w:ind w:left="60" w:right="6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Mode</w:t>
            </w:r>
          </w:p>
        </w:tc>
        <w:tc>
          <w:tcPr>
            <w:tcW w:w="0" w:type="auto"/>
          </w:tcPr>
          <w:p w14:paraId="4A0204C2" w14:textId="77777777" w:rsidR="00DF4DE9" w:rsidRPr="00843DF5" w:rsidRDefault="00DF4DE9" w:rsidP="008C5C1B">
            <w:pPr>
              <w:autoSpaceDE w:val="0"/>
              <w:autoSpaceDN w:val="0"/>
              <w:adjustRightInd w:val="0"/>
              <w:spacing w:line="360" w:lineRule="auto"/>
              <w:ind w:left="60" w:right="60"/>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1.00</w:t>
            </w:r>
          </w:p>
        </w:tc>
        <w:tc>
          <w:tcPr>
            <w:cnfStyle w:val="000010000000" w:firstRow="0" w:lastRow="0" w:firstColumn="0" w:lastColumn="0" w:oddVBand="1" w:evenVBand="0" w:oddHBand="0" w:evenHBand="0" w:firstRowFirstColumn="0" w:firstRowLastColumn="0" w:lastRowFirstColumn="0" w:lastRowLastColumn="0"/>
            <w:tcW w:w="0" w:type="auto"/>
          </w:tcPr>
          <w:p w14:paraId="4A7D6496"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4.00</w:t>
            </w:r>
          </w:p>
        </w:tc>
        <w:tc>
          <w:tcPr>
            <w:tcW w:w="0" w:type="auto"/>
          </w:tcPr>
          <w:p w14:paraId="4788ADBA" w14:textId="77777777" w:rsidR="00DF4DE9" w:rsidRPr="00843DF5" w:rsidRDefault="00DF4DE9" w:rsidP="008C5C1B">
            <w:pPr>
              <w:autoSpaceDE w:val="0"/>
              <w:autoSpaceDN w:val="0"/>
              <w:adjustRightInd w:val="0"/>
              <w:spacing w:line="360" w:lineRule="auto"/>
              <w:ind w:left="60" w:right="60"/>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3.00</w:t>
            </w:r>
          </w:p>
        </w:tc>
        <w:tc>
          <w:tcPr>
            <w:cnfStyle w:val="000010000000" w:firstRow="0" w:lastRow="0" w:firstColumn="0" w:lastColumn="0" w:oddVBand="1" w:evenVBand="0" w:oddHBand="0" w:evenHBand="0" w:firstRowFirstColumn="0" w:firstRowLastColumn="0" w:lastRowFirstColumn="0" w:lastRowLastColumn="0"/>
            <w:tcW w:w="0" w:type="auto"/>
          </w:tcPr>
          <w:p w14:paraId="617D8D3D"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4.00</w:t>
            </w:r>
          </w:p>
        </w:tc>
      </w:tr>
      <w:tr w:rsidR="00843DF5" w:rsidRPr="00843DF5" w14:paraId="63B1FB53" w14:textId="77777777" w:rsidTr="00DF4DE9">
        <w:trPr>
          <w:jc w:val="center"/>
        </w:trPr>
        <w:tc>
          <w:tcPr>
            <w:cnfStyle w:val="000010000000" w:firstRow="0" w:lastRow="0" w:firstColumn="0" w:lastColumn="0" w:oddVBand="1" w:evenVBand="0" w:oddHBand="0" w:evenHBand="0" w:firstRowFirstColumn="0" w:firstRowLastColumn="0" w:lastRowFirstColumn="0" w:lastRowLastColumn="0"/>
            <w:tcW w:w="0" w:type="auto"/>
            <w:gridSpan w:val="2"/>
          </w:tcPr>
          <w:p w14:paraId="26E07BDD" w14:textId="77777777" w:rsidR="00DF4DE9" w:rsidRPr="00843DF5" w:rsidRDefault="00DF4DE9" w:rsidP="008C5C1B">
            <w:pPr>
              <w:autoSpaceDE w:val="0"/>
              <w:autoSpaceDN w:val="0"/>
              <w:adjustRightInd w:val="0"/>
              <w:spacing w:line="360" w:lineRule="auto"/>
              <w:ind w:left="60" w:right="6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Std. Deviation</w:t>
            </w:r>
          </w:p>
        </w:tc>
        <w:tc>
          <w:tcPr>
            <w:tcW w:w="0" w:type="auto"/>
          </w:tcPr>
          <w:p w14:paraId="0CFC81AA" w14:textId="77777777" w:rsidR="00DF4DE9" w:rsidRPr="00843DF5" w:rsidRDefault="00DF4DE9" w:rsidP="008C5C1B">
            <w:pPr>
              <w:autoSpaceDE w:val="0"/>
              <w:autoSpaceDN w:val="0"/>
              <w:adjustRightInd w:val="0"/>
              <w:spacing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.50401</w:t>
            </w:r>
          </w:p>
        </w:tc>
        <w:tc>
          <w:tcPr>
            <w:cnfStyle w:val="000010000000" w:firstRow="0" w:lastRow="0" w:firstColumn="0" w:lastColumn="0" w:oddVBand="1" w:evenVBand="0" w:oddHBand="0" w:evenHBand="0" w:firstRowFirstColumn="0" w:firstRowLastColumn="0" w:lastRowFirstColumn="0" w:lastRowLastColumn="0"/>
            <w:tcW w:w="0" w:type="auto"/>
          </w:tcPr>
          <w:p w14:paraId="4E0708F6"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1.01992</w:t>
            </w:r>
          </w:p>
        </w:tc>
        <w:tc>
          <w:tcPr>
            <w:tcW w:w="0" w:type="auto"/>
          </w:tcPr>
          <w:p w14:paraId="7EEF93AA" w14:textId="77777777" w:rsidR="00DF4DE9" w:rsidRPr="00843DF5" w:rsidRDefault="00DF4DE9" w:rsidP="008C5C1B">
            <w:pPr>
              <w:autoSpaceDE w:val="0"/>
              <w:autoSpaceDN w:val="0"/>
              <w:adjustRightInd w:val="0"/>
              <w:spacing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1.01992</w:t>
            </w:r>
          </w:p>
        </w:tc>
        <w:tc>
          <w:tcPr>
            <w:cnfStyle w:val="000010000000" w:firstRow="0" w:lastRow="0" w:firstColumn="0" w:lastColumn="0" w:oddVBand="1" w:evenVBand="0" w:oddHBand="0" w:evenHBand="0" w:firstRowFirstColumn="0" w:firstRowLastColumn="0" w:lastRowFirstColumn="0" w:lastRowLastColumn="0"/>
            <w:tcW w:w="0" w:type="auto"/>
          </w:tcPr>
          <w:p w14:paraId="4800D9D7"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1.01483</w:t>
            </w:r>
          </w:p>
        </w:tc>
      </w:tr>
      <w:tr w:rsidR="00843DF5" w:rsidRPr="00843DF5" w14:paraId="0DA03FC4" w14:textId="77777777" w:rsidTr="00DF4DE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0" w:type="auto"/>
            <w:gridSpan w:val="2"/>
          </w:tcPr>
          <w:p w14:paraId="3E038069" w14:textId="77777777" w:rsidR="00DF4DE9" w:rsidRPr="00843DF5" w:rsidRDefault="00DF4DE9" w:rsidP="008C5C1B">
            <w:pPr>
              <w:autoSpaceDE w:val="0"/>
              <w:autoSpaceDN w:val="0"/>
              <w:adjustRightInd w:val="0"/>
              <w:spacing w:line="360" w:lineRule="auto"/>
              <w:ind w:left="60" w:right="6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lastRenderedPageBreak/>
              <w:t>Variance</w:t>
            </w:r>
          </w:p>
        </w:tc>
        <w:tc>
          <w:tcPr>
            <w:tcW w:w="0" w:type="auto"/>
          </w:tcPr>
          <w:p w14:paraId="27620D25" w14:textId="77777777" w:rsidR="00DF4DE9" w:rsidRPr="00843DF5" w:rsidRDefault="00DF4DE9" w:rsidP="008C5C1B">
            <w:pPr>
              <w:autoSpaceDE w:val="0"/>
              <w:autoSpaceDN w:val="0"/>
              <w:adjustRightInd w:val="0"/>
              <w:spacing w:line="360" w:lineRule="auto"/>
              <w:ind w:left="60" w:right="60"/>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.254</w:t>
            </w:r>
          </w:p>
        </w:tc>
        <w:tc>
          <w:tcPr>
            <w:cnfStyle w:val="000010000000" w:firstRow="0" w:lastRow="0" w:firstColumn="0" w:lastColumn="0" w:oddVBand="1" w:evenVBand="0" w:oddHBand="0" w:evenHBand="0" w:firstRowFirstColumn="0" w:firstRowLastColumn="0" w:lastRowFirstColumn="0" w:lastRowLastColumn="0"/>
            <w:tcW w:w="0" w:type="auto"/>
          </w:tcPr>
          <w:p w14:paraId="779F057A"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1.040</w:t>
            </w:r>
          </w:p>
        </w:tc>
        <w:tc>
          <w:tcPr>
            <w:tcW w:w="0" w:type="auto"/>
          </w:tcPr>
          <w:p w14:paraId="2AA20CA3" w14:textId="77777777" w:rsidR="00DF4DE9" w:rsidRPr="00843DF5" w:rsidRDefault="00DF4DE9" w:rsidP="008C5C1B">
            <w:pPr>
              <w:autoSpaceDE w:val="0"/>
              <w:autoSpaceDN w:val="0"/>
              <w:adjustRightInd w:val="0"/>
              <w:spacing w:line="360" w:lineRule="auto"/>
              <w:ind w:left="60" w:right="60"/>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1.040</w:t>
            </w:r>
          </w:p>
        </w:tc>
        <w:tc>
          <w:tcPr>
            <w:cnfStyle w:val="000010000000" w:firstRow="0" w:lastRow="0" w:firstColumn="0" w:lastColumn="0" w:oddVBand="1" w:evenVBand="0" w:oddHBand="0" w:evenHBand="0" w:firstRowFirstColumn="0" w:firstRowLastColumn="0" w:lastRowFirstColumn="0" w:lastRowLastColumn="0"/>
            <w:tcW w:w="0" w:type="auto"/>
          </w:tcPr>
          <w:p w14:paraId="25CB91AC"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1.030</w:t>
            </w:r>
          </w:p>
        </w:tc>
      </w:tr>
      <w:tr w:rsidR="00843DF5" w:rsidRPr="00843DF5" w14:paraId="09C12966" w14:textId="77777777" w:rsidTr="00DF4DE9">
        <w:trPr>
          <w:jc w:val="center"/>
        </w:trPr>
        <w:tc>
          <w:tcPr>
            <w:cnfStyle w:val="000010000000" w:firstRow="0" w:lastRow="0" w:firstColumn="0" w:lastColumn="0" w:oddVBand="1" w:evenVBand="0" w:oddHBand="0" w:evenHBand="0" w:firstRowFirstColumn="0" w:firstRowLastColumn="0" w:lastRowFirstColumn="0" w:lastRowLastColumn="0"/>
            <w:tcW w:w="0" w:type="auto"/>
            <w:gridSpan w:val="2"/>
          </w:tcPr>
          <w:p w14:paraId="57BAF23B" w14:textId="77777777" w:rsidR="00DF4DE9" w:rsidRPr="00843DF5" w:rsidRDefault="00DF4DE9" w:rsidP="008C5C1B">
            <w:pPr>
              <w:autoSpaceDE w:val="0"/>
              <w:autoSpaceDN w:val="0"/>
              <w:adjustRightInd w:val="0"/>
              <w:spacing w:line="360" w:lineRule="auto"/>
              <w:ind w:left="60" w:right="6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Skewness</w:t>
            </w:r>
          </w:p>
        </w:tc>
        <w:tc>
          <w:tcPr>
            <w:tcW w:w="0" w:type="auto"/>
          </w:tcPr>
          <w:p w14:paraId="39EBABD5" w14:textId="77777777" w:rsidR="00DF4DE9" w:rsidRPr="00843DF5" w:rsidRDefault="00DF4DE9" w:rsidP="008C5C1B">
            <w:pPr>
              <w:autoSpaceDE w:val="0"/>
              <w:autoSpaceDN w:val="0"/>
              <w:adjustRightInd w:val="0"/>
              <w:spacing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.283</w:t>
            </w:r>
          </w:p>
        </w:tc>
        <w:tc>
          <w:tcPr>
            <w:cnfStyle w:val="000010000000" w:firstRow="0" w:lastRow="0" w:firstColumn="0" w:lastColumn="0" w:oddVBand="1" w:evenVBand="0" w:oddHBand="0" w:evenHBand="0" w:firstRowFirstColumn="0" w:firstRowLastColumn="0" w:lastRowFirstColumn="0" w:lastRowLastColumn="0"/>
            <w:tcW w:w="0" w:type="auto"/>
          </w:tcPr>
          <w:p w14:paraId="212BE186"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-.271</w:t>
            </w:r>
          </w:p>
        </w:tc>
        <w:tc>
          <w:tcPr>
            <w:tcW w:w="0" w:type="auto"/>
          </w:tcPr>
          <w:p w14:paraId="2B778EAC" w14:textId="77777777" w:rsidR="00DF4DE9" w:rsidRPr="00843DF5" w:rsidRDefault="00DF4DE9" w:rsidP="008C5C1B">
            <w:pPr>
              <w:autoSpaceDE w:val="0"/>
              <w:autoSpaceDN w:val="0"/>
              <w:adjustRightInd w:val="0"/>
              <w:spacing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-.480</w:t>
            </w:r>
          </w:p>
        </w:tc>
        <w:tc>
          <w:tcPr>
            <w:cnfStyle w:val="000010000000" w:firstRow="0" w:lastRow="0" w:firstColumn="0" w:lastColumn="0" w:oddVBand="1" w:evenVBand="0" w:oddHBand="0" w:evenHBand="0" w:firstRowFirstColumn="0" w:firstRowLastColumn="0" w:lastRowFirstColumn="0" w:lastRowLastColumn="0"/>
            <w:tcW w:w="0" w:type="auto"/>
          </w:tcPr>
          <w:p w14:paraId="24A930C8"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-.777</w:t>
            </w:r>
          </w:p>
        </w:tc>
      </w:tr>
      <w:tr w:rsidR="00843DF5" w:rsidRPr="00843DF5" w14:paraId="43D68CAB" w14:textId="77777777" w:rsidTr="00DF4DE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0" w:type="auto"/>
            <w:gridSpan w:val="2"/>
          </w:tcPr>
          <w:p w14:paraId="525DDF22" w14:textId="77777777" w:rsidR="00DF4DE9" w:rsidRPr="00843DF5" w:rsidRDefault="00DF4DE9" w:rsidP="008C5C1B">
            <w:pPr>
              <w:autoSpaceDE w:val="0"/>
              <w:autoSpaceDN w:val="0"/>
              <w:adjustRightInd w:val="0"/>
              <w:spacing w:line="360" w:lineRule="auto"/>
              <w:ind w:left="60" w:right="6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Std. Error of Skewness</w:t>
            </w:r>
          </w:p>
        </w:tc>
        <w:tc>
          <w:tcPr>
            <w:tcW w:w="0" w:type="auto"/>
          </w:tcPr>
          <w:p w14:paraId="7645F437" w14:textId="77777777" w:rsidR="00DF4DE9" w:rsidRPr="00843DF5" w:rsidRDefault="00DF4DE9" w:rsidP="008C5C1B">
            <w:pPr>
              <w:autoSpaceDE w:val="0"/>
              <w:autoSpaceDN w:val="0"/>
              <w:adjustRightInd w:val="0"/>
              <w:spacing w:line="360" w:lineRule="auto"/>
              <w:ind w:left="60" w:right="60"/>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.427</w:t>
            </w:r>
          </w:p>
        </w:tc>
        <w:tc>
          <w:tcPr>
            <w:cnfStyle w:val="000010000000" w:firstRow="0" w:lastRow="0" w:firstColumn="0" w:lastColumn="0" w:oddVBand="1" w:evenVBand="0" w:oddHBand="0" w:evenHBand="0" w:firstRowFirstColumn="0" w:firstRowLastColumn="0" w:lastRowFirstColumn="0" w:lastRowLastColumn="0"/>
            <w:tcW w:w="0" w:type="auto"/>
          </w:tcPr>
          <w:p w14:paraId="74B6CC27"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.427</w:t>
            </w:r>
          </w:p>
        </w:tc>
        <w:tc>
          <w:tcPr>
            <w:tcW w:w="0" w:type="auto"/>
          </w:tcPr>
          <w:p w14:paraId="23C2DCD8" w14:textId="77777777" w:rsidR="00DF4DE9" w:rsidRPr="00843DF5" w:rsidRDefault="00DF4DE9" w:rsidP="008C5C1B">
            <w:pPr>
              <w:autoSpaceDE w:val="0"/>
              <w:autoSpaceDN w:val="0"/>
              <w:adjustRightInd w:val="0"/>
              <w:spacing w:line="360" w:lineRule="auto"/>
              <w:ind w:left="60" w:right="60"/>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.427</w:t>
            </w:r>
          </w:p>
        </w:tc>
        <w:tc>
          <w:tcPr>
            <w:cnfStyle w:val="000010000000" w:firstRow="0" w:lastRow="0" w:firstColumn="0" w:lastColumn="0" w:oddVBand="1" w:evenVBand="0" w:oddHBand="0" w:evenHBand="0" w:firstRowFirstColumn="0" w:firstRowLastColumn="0" w:lastRowFirstColumn="0" w:lastRowLastColumn="0"/>
            <w:tcW w:w="0" w:type="auto"/>
          </w:tcPr>
          <w:p w14:paraId="059F1ADF"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.427</w:t>
            </w:r>
          </w:p>
        </w:tc>
      </w:tr>
      <w:tr w:rsidR="00843DF5" w:rsidRPr="00843DF5" w14:paraId="48FB6C93" w14:textId="77777777" w:rsidTr="00DF4DE9">
        <w:trPr>
          <w:jc w:val="center"/>
        </w:trPr>
        <w:tc>
          <w:tcPr>
            <w:cnfStyle w:val="000010000000" w:firstRow="0" w:lastRow="0" w:firstColumn="0" w:lastColumn="0" w:oddVBand="1" w:evenVBand="0" w:oddHBand="0" w:evenHBand="0" w:firstRowFirstColumn="0" w:firstRowLastColumn="0" w:lastRowFirstColumn="0" w:lastRowLastColumn="0"/>
            <w:tcW w:w="0" w:type="auto"/>
            <w:gridSpan w:val="2"/>
          </w:tcPr>
          <w:p w14:paraId="18DF43AE" w14:textId="77777777" w:rsidR="00DF4DE9" w:rsidRPr="00843DF5" w:rsidRDefault="00DF4DE9" w:rsidP="008C5C1B">
            <w:pPr>
              <w:autoSpaceDE w:val="0"/>
              <w:autoSpaceDN w:val="0"/>
              <w:adjustRightInd w:val="0"/>
              <w:spacing w:line="360" w:lineRule="auto"/>
              <w:ind w:left="60" w:right="6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Kurtosis</w:t>
            </w:r>
          </w:p>
        </w:tc>
        <w:tc>
          <w:tcPr>
            <w:tcW w:w="0" w:type="auto"/>
          </w:tcPr>
          <w:p w14:paraId="48342F98" w14:textId="77777777" w:rsidR="00DF4DE9" w:rsidRPr="00843DF5" w:rsidRDefault="00DF4DE9" w:rsidP="008C5C1B">
            <w:pPr>
              <w:autoSpaceDE w:val="0"/>
              <w:autoSpaceDN w:val="0"/>
              <w:adjustRightInd w:val="0"/>
              <w:spacing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-2.062</w:t>
            </w:r>
          </w:p>
        </w:tc>
        <w:tc>
          <w:tcPr>
            <w:cnfStyle w:val="000010000000" w:firstRow="0" w:lastRow="0" w:firstColumn="0" w:lastColumn="0" w:oddVBand="1" w:evenVBand="0" w:oddHBand="0" w:evenHBand="0" w:firstRowFirstColumn="0" w:firstRowLastColumn="0" w:lastRowFirstColumn="0" w:lastRowLastColumn="0"/>
            <w:tcW w:w="0" w:type="auto"/>
          </w:tcPr>
          <w:p w14:paraId="1512BBB4"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-1.112</w:t>
            </w:r>
          </w:p>
        </w:tc>
        <w:tc>
          <w:tcPr>
            <w:tcW w:w="0" w:type="auto"/>
          </w:tcPr>
          <w:p w14:paraId="0AB7A7EF" w14:textId="77777777" w:rsidR="00DF4DE9" w:rsidRPr="00843DF5" w:rsidRDefault="00DF4DE9" w:rsidP="008C5C1B">
            <w:pPr>
              <w:autoSpaceDE w:val="0"/>
              <w:autoSpaceDN w:val="0"/>
              <w:adjustRightInd w:val="0"/>
              <w:spacing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-.798</w:t>
            </w:r>
          </w:p>
        </w:tc>
        <w:tc>
          <w:tcPr>
            <w:cnfStyle w:val="000010000000" w:firstRow="0" w:lastRow="0" w:firstColumn="0" w:lastColumn="0" w:oddVBand="1" w:evenVBand="0" w:oddHBand="0" w:evenHBand="0" w:firstRowFirstColumn="0" w:firstRowLastColumn="0" w:lastRowFirstColumn="0" w:lastRowLastColumn="0"/>
            <w:tcW w:w="0" w:type="auto"/>
          </w:tcPr>
          <w:p w14:paraId="42B23080"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-.495</w:t>
            </w:r>
          </w:p>
        </w:tc>
      </w:tr>
      <w:tr w:rsidR="00843DF5" w:rsidRPr="00843DF5" w14:paraId="7BA7603B" w14:textId="77777777" w:rsidTr="00DF4DE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0" w:type="auto"/>
            <w:gridSpan w:val="2"/>
          </w:tcPr>
          <w:p w14:paraId="70812794" w14:textId="77777777" w:rsidR="00DF4DE9" w:rsidRPr="00843DF5" w:rsidRDefault="00DF4DE9" w:rsidP="008C5C1B">
            <w:pPr>
              <w:autoSpaceDE w:val="0"/>
              <w:autoSpaceDN w:val="0"/>
              <w:adjustRightInd w:val="0"/>
              <w:spacing w:line="360" w:lineRule="auto"/>
              <w:ind w:left="60" w:right="6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Std. Error of Kurtosis</w:t>
            </w:r>
          </w:p>
        </w:tc>
        <w:tc>
          <w:tcPr>
            <w:tcW w:w="0" w:type="auto"/>
          </w:tcPr>
          <w:p w14:paraId="25D8535A" w14:textId="77777777" w:rsidR="00DF4DE9" w:rsidRPr="00843DF5" w:rsidRDefault="00DF4DE9" w:rsidP="008C5C1B">
            <w:pPr>
              <w:autoSpaceDE w:val="0"/>
              <w:autoSpaceDN w:val="0"/>
              <w:adjustRightInd w:val="0"/>
              <w:spacing w:line="360" w:lineRule="auto"/>
              <w:ind w:left="60" w:right="60"/>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.833</w:t>
            </w:r>
          </w:p>
        </w:tc>
        <w:tc>
          <w:tcPr>
            <w:cnfStyle w:val="000010000000" w:firstRow="0" w:lastRow="0" w:firstColumn="0" w:lastColumn="0" w:oddVBand="1" w:evenVBand="0" w:oddHBand="0" w:evenHBand="0" w:firstRowFirstColumn="0" w:firstRowLastColumn="0" w:lastRowFirstColumn="0" w:lastRowLastColumn="0"/>
            <w:tcW w:w="0" w:type="auto"/>
          </w:tcPr>
          <w:p w14:paraId="77025D76"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.833</w:t>
            </w:r>
          </w:p>
        </w:tc>
        <w:tc>
          <w:tcPr>
            <w:tcW w:w="0" w:type="auto"/>
          </w:tcPr>
          <w:p w14:paraId="30C879CB" w14:textId="77777777" w:rsidR="00DF4DE9" w:rsidRPr="00843DF5" w:rsidRDefault="00DF4DE9" w:rsidP="008C5C1B">
            <w:pPr>
              <w:autoSpaceDE w:val="0"/>
              <w:autoSpaceDN w:val="0"/>
              <w:adjustRightInd w:val="0"/>
              <w:spacing w:line="360" w:lineRule="auto"/>
              <w:ind w:left="60" w:right="60"/>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.833</w:t>
            </w:r>
          </w:p>
        </w:tc>
        <w:tc>
          <w:tcPr>
            <w:cnfStyle w:val="000010000000" w:firstRow="0" w:lastRow="0" w:firstColumn="0" w:lastColumn="0" w:oddVBand="1" w:evenVBand="0" w:oddHBand="0" w:evenHBand="0" w:firstRowFirstColumn="0" w:firstRowLastColumn="0" w:lastRowFirstColumn="0" w:lastRowLastColumn="0"/>
            <w:tcW w:w="0" w:type="auto"/>
          </w:tcPr>
          <w:p w14:paraId="15F53964"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.833</w:t>
            </w:r>
          </w:p>
        </w:tc>
      </w:tr>
    </w:tbl>
    <w:p w14:paraId="5F23AC65" w14:textId="77777777" w:rsidR="00DF4DE9" w:rsidRPr="00843DF5" w:rsidRDefault="00DF4DE9" w:rsidP="008C5C1B">
      <w:pPr>
        <w:pStyle w:val="Heading6"/>
        <w:spacing w:before="0" w:after="0"/>
      </w:pPr>
      <w:bookmarkStart w:id="77" w:name="_Toc147152358"/>
      <w:r w:rsidRPr="00843DF5">
        <w:t>Table 4.5.1: Descriptive data analysis</w:t>
      </w:r>
      <w:bookmarkEnd w:id="77"/>
    </w:p>
    <w:p w14:paraId="76998D5C" w14:textId="77777777" w:rsidR="00DF4DE9" w:rsidRPr="00843DF5" w:rsidRDefault="00DF4DE9" w:rsidP="008C5C1B">
      <w:pPr>
        <w:pStyle w:val="Normal2"/>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Descriptive data demonstrates the brief informational coefficients that are summarized to provide a given set of analyses in order to accumulate various practices of the entire population. According to Gong </w:t>
      </w:r>
      <w:r w:rsidRPr="00843DF5">
        <w:rPr>
          <w:rFonts w:ascii="Times New Roman" w:eastAsia="Times New Roman" w:hAnsi="Times New Roman" w:cs="Times New Roman"/>
          <w:i/>
          <w:color w:val="000000" w:themeColor="text1"/>
          <w:sz w:val="24"/>
          <w:szCs w:val="24"/>
        </w:rPr>
        <w:t>et al.</w:t>
      </w:r>
      <w:r w:rsidRPr="00843DF5">
        <w:rPr>
          <w:rFonts w:ascii="Times New Roman" w:eastAsia="Times New Roman" w:hAnsi="Times New Roman" w:cs="Times New Roman"/>
          <w:color w:val="000000" w:themeColor="text1"/>
          <w:sz w:val="24"/>
          <w:szCs w:val="24"/>
        </w:rPr>
        <w:t xml:space="preserve"> (2023), the central tendency to assimilate the ideas is resourced as significant to gain the age, income, and gender and employment status of the participants. The above table shows that, among the 30 subjects, the mean value of the gender is 1.43, the age factor and income level of the participants are 2.83 while the mean value of the employment status is 3.06 significantly. Skewness and kurtosis are the two distinctive aspects that define the credibility of the research. As per the critical analysis by </w:t>
      </w:r>
      <w:proofErr w:type="spellStart"/>
      <w:r w:rsidR="00E416C5" w:rsidRPr="00843DF5">
        <w:rPr>
          <w:rFonts w:ascii="Times New Roman" w:hAnsi="Times New Roman" w:cs="Times New Roman"/>
          <w:color w:val="000000" w:themeColor="text1"/>
          <w:sz w:val="24"/>
          <w:szCs w:val="24"/>
        </w:rPr>
        <w:t>Matore</w:t>
      </w:r>
      <w:proofErr w:type="spellEnd"/>
      <w:r w:rsidR="00E416C5" w:rsidRPr="00843DF5">
        <w:rPr>
          <w:rFonts w:ascii="Times New Roman" w:hAnsi="Times New Roman" w:cs="Times New Roman"/>
          <w:color w:val="000000" w:themeColor="text1"/>
          <w:sz w:val="24"/>
          <w:szCs w:val="24"/>
        </w:rPr>
        <w:t xml:space="preserve"> and </w:t>
      </w:r>
      <w:proofErr w:type="spellStart"/>
      <w:r w:rsidR="00E416C5" w:rsidRPr="00843DF5">
        <w:rPr>
          <w:rFonts w:ascii="Times New Roman" w:hAnsi="Times New Roman" w:cs="Times New Roman"/>
          <w:color w:val="000000" w:themeColor="text1"/>
          <w:sz w:val="24"/>
          <w:szCs w:val="24"/>
        </w:rPr>
        <w:t>Khairani</w:t>
      </w:r>
      <w:proofErr w:type="spellEnd"/>
      <w:r w:rsidR="00E416C5" w:rsidRPr="00843DF5">
        <w:rPr>
          <w:rFonts w:ascii="Times New Roman" w:eastAsia="Times New Roman" w:hAnsi="Times New Roman" w:cs="Times New Roman"/>
          <w:color w:val="000000" w:themeColor="text1"/>
          <w:sz w:val="24"/>
          <w:szCs w:val="24"/>
        </w:rPr>
        <w:t xml:space="preserve"> (2020</w:t>
      </w:r>
      <w:r w:rsidRPr="00843DF5">
        <w:rPr>
          <w:rFonts w:ascii="Times New Roman" w:eastAsia="Times New Roman" w:hAnsi="Times New Roman" w:cs="Times New Roman"/>
          <w:color w:val="000000" w:themeColor="text1"/>
          <w:sz w:val="24"/>
          <w:szCs w:val="24"/>
        </w:rPr>
        <w:t xml:space="preserve">), skewness measures the symmetrical and asymmetrical factors of the data distribution that are relative to the mean and median prospects of the research analysis. The standard error of kurtosis of the gender group, age, income and employment is 0.83. This helps in building a baseline for all the fundamental prodigies that are similar to the divisional values of the research (Ivanov </w:t>
      </w:r>
      <w:r w:rsidRPr="00843DF5">
        <w:rPr>
          <w:rFonts w:ascii="Times New Roman" w:eastAsia="Times New Roman" w:hAnsi="Times New Roman" w:cs="Times New Roman"/>
          <w:i/>
          <w:color w:val="000000" w:themeColor="text1"/>
          <w:sz w:val="24"/>
          <w:szCs w:val="24"/>
        </w:rPr>
        <w:t>et al</w:t>
      </w:r>
      <w:r w:rsidRPr="00843DF5">
        <w:rPr>
          <w:rFonts w:ascii="Times New Roman" w:eastAsia="Times New Roman" w:hAnsi="Times New Roman" w:cs="Times New Roman"/>
          <w:color w:val="000000" w:themeColor="text1"/>
          <w:sz w:val="24"/>
          <w:szCs w:val="24"/>
        </w:rPr>
        <w:t xml:space="preserve">. 2021). </w:t>
      </w:r>
      <w:r w:rsidR="008C5C1B" w:rsidRPr="00843DF5">
        <w:rPr>
          <w:rFonts w:ascii="Times New Roman" w:eastAsia="Times New Roman" w:hAnsi="Times New Roman" w:cs="Times New Roman"/>
          <w:color w:val="000000" w:themeColor="text1"/>
          <w:sz w:val="24"/>
          <w:szCs w:val="24"/>
        </w:rPr>
        <w:t>Therefore,</w:t>
      </w:r>
      <w:r w:rsidRPr="00843DF5">
        <w:rPr>
          <w:rFonts w:ascii="Times New Roman" w:eastAsia="Times New Roman" w:hAnsi="Times New Roman" w:cs="Times New Roman"/>
          <w:color w:val="000000" w:themeColor="text1"/>
          <w:sz w:val="24"/>
          <w:szCs w:val="24"/>
        </w:rPr>
        <w:t xml:space="preserve"> from the above analysis, it can be stated that there is a positive relation between management development and the demographic factors in a significant manner. </w:t>
      </w:r>
    </w:p>
    <w:p w14:paraId="7BD0E71F" w14:textId="77777777" w:rsidR="00DF4DE9" w:rsidRPr="00843DF5" w:rsidRDefault="008C5C1B" w:rsidP="008C5C1B">
      <w:pPr>
        <w:pStyle w:val="Heading3"/>
        <w:spacing w:before="0" w:after="0"/>
        <w:rPr>
          <w:color w:val="000000" w:themeColor="text1"/>
        </w:rPr>
      </w:pPr>
      <w:bookmarkStart w:id="78" w:name="_Toc147153034"/>
      <w:r w:rsidRPr="00843DF5">
        <w:rPr>
          <w:color w:val="000000" w:themeColor="text1"/>
        </w:rPr>
        <w:t xml:space="preserve">4.5.2 </w:t>
      </w:r>
      <w:r w:rsidR="00DF4DE9" w:rsidRPr="00843DF5">
        <w:rPr>
          <w:color w:val="000000" w:themeColor="text1"/>
        </w:rPr>
        <w:t>Regression analysis and Durbin-Watson test</w:t>
      </w:r>
      <w:bookmarkEnd w:id="78"/>
    </w:p>
    <w:tbl>
      <w:tblPr>
        <w:tblStyle w:val="LightList1"/>
        <w:tblW w:w="0" w:type="auto"/>
        <w:jc w:val="center"/>
        <w:tblLook w:val="0000" w:firstRow="0" w:lastRow="0" w:firstColumn="0" w:lastColumn="0" w:noHBand="0" w:noVBand="0"/>
      </w:tblPr>
      <w:tblGrid>
        <w:gridCol w:w="835"/>
        <w:gridCol w:w="722"/>
        <w:gridCol w:w="867"/>
        <w:gridCol w:w="1033"/>
        <w:gridCol w:w="1010"/>
        <w:gridCol w:w="923"/>
        <w:gridCol w:w="923"/>
        <w:gridCol w:w="580"/>
        <w:gridCol w:w="580"/>
        <w:gridCol w:w="923"/>
        <w:gridCol w:w="944"/>
      </w:tblGrid>
      <w:tr w:rsidR="00843DF5" w:rsidRPr="00843DF5" w14:paraId="5A4DEEB3" w14:textId="77777777" w:rsidTr="008C5C1B">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0" w:type="auto"/>
            <w:gridSpan w:val="11"/>
          </w:tcPr>
          <w:p w14:paraId="183F9543" w14:textId="77777777" w:rsidR="00DF4DE9" w:rsidRPr="00843DF5" w:rsidRDefault="00DF4DE9"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18"/>
              </w:rPr>
            </w:pPr>
            <w:r w:rsidRPr="00843DF5">
              <w:rPr>
                <w:rFonts w:ascii="Times New Roman" w:hAnsi="Times New Roman" w:cs="Times New Roman"/>
                <w:b/>
                <w:bCs/>
                <w:color w:val="000000" w:themeColor="text1"/>
                <w:sz w:val="24"/>
                <w:szCs w:val="18"/>
              </w:rPr>
              <w:t xml:space="preserve">Model </w:t>
            </w:r>
            <w:proofErr w:type="spellStart"/>
            <w:r w:rsidRPr="00843DF5">
              <w:rPr>
                <w:rFonts w:ascii="Times New Roman" w:hAnsi="Times New Roman" w:cs="Times New Roman"/>
                <w:b/>
                <w:bCs/>
                <w:color w:val="000000" w:themeColor="text1"/>
                <w:sz w:val="24"/>
                <w:szCs w:val="18"/>
              </w:rPr>
              <w:t>Summary</w:t>
            </w:r>
            <w:r w:rsidRPr="00843DF5">
              <w:rPr>
                <w:rFonts w:ascii="Times New Roman" w:hAnsi="Times New Roman" w:cs="Times New Roman"/>
                <w:b/>
                <w:bCs/>
                <w:color w:val="000000" w:themeColor="text1"/>
                <w:sz w:val="24"/>
                <w:szCs w:val="18"/>
                <w:vertAlign w:val="superscript"/>
              </w:rPr>
              <w:t>b</w:t>
            </w:r>
            <w:proofErr w:type="spellEnd"/>
          </w:p>
        </w:tc>
      </w:tr>
      <w:tr w:rsidR="00843DF5" w:rsidRPr="00843DF5" w14:paraId="2801CDEA" w14:textId="77777777" w:rsidTr="008C5C1B">
        <w:trPr>
          <w:jc w:val="center"/>
        </w:trPr>
        <w:tc>
          <w:tcPr>
            <w:cnfStyle w:val="000010000000" w:firstRow="0" w:lastRow="0" w:firstColumn="0" w:lastColumn="0" w:oddVBand="1" w:evenVBand="0" w:oddHBand="0" w:evenHBand="0" w:firstRowFirstColumn="0" w:firstRowLastColumn="0" w:lastRowFirstColumn="0" w:lastRowLastColumn="0"/>
            <w:tcW w:w="0" w:type="auto"/>
            <w:vMerge w:val="restart"/>
          </w:tcPr>
          <w:p w14:paraId="7ACB2E2D" w14:textId="77777777" w:rsidR="00DF4DE9" w:rsidRPr="00843DF5" w:rsidRDefault="00DF4DE9" w:rsidP="008C5C1B">
            <w:pPr>
              <w:autoSpaceDE w:val="0"/>
              <w:autoSpaceDN w:val="0"/>
              <w:adjustRightInd w:val="0"/>
              <w:spacing w:line="360" w:lineRule="auto"/>
              <w:ind w:left="60" w:right="6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Model</w:t>
            </w:r>
          </w:p>
        </w:tc>
        <w:tc>
          <w:tcPr>
            <w:tcW w:w="0" w:type="auto"/>
            <w:vMerge w:val="restart"/>
          </w:tcPr>
          <w:p w14:paraId="5FB77CCA" w14:textId="77777777" w:rsidR="00DF4DE9" w:rsidRPr="00843DF5" w:rsidRDefault="00DF4DE9" w:rsidP="008C5C1B">
            <w:pPr>
              <w:autoSpaceDE w:val="0"/>
              <w:autoSpaceDN w:val="0"/>
              <w:adjustRightInd w:val="0"/>
              <w:spacing w:line="360" w:lineRule="auto"/>
              <w:ind w:left="60" w:right="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R</w:t>
            </w:r>
          </w:p>
        </w:tc>
        <w:tc>
          <w:tcPr>
            <w:cnfStyle w:val="000010000000" w:firstRow="0" w:lastRow="0" w:firstColumn="0" w:lastColumn="0" w:oddVBand="1" w:evenVBand="0" w:oddHBand="0" w:evenHBand="0" w:firstRowFirstColumn="0" w:firstRowLastColumn="0" w:lastRowFirstColumn="0" w:lastRowLastColumn="0"/>
            <w:tcW w:w="0" w:type="auto"/>
            <w:vMerge w:val="restart"/>
          </w:tcPr>
          <w:p w14:paraId="1D3B48BF" w14:textId="77777777" w:rsidR="00DF4DE9" w:rsidRPr="00843DF5" w:rsidRDefault="00DF4DE9"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R Square</w:t>
            </w:r>
          </w:p>
        </w:tc>
        <w:tc>
          <w:tcPr>
            <w:tcW w:w="0" w:type="auto"/>
            <w:vMerge w:val="restart"/>
          </w:tcPr>
          <w:p w14:paraId="0662886E" w14:textId="77777777" w:rsidR="00DF4DE9" w:rsidRPr="00843DF5" w:rsidRDefault="00DF4DE9" w:rsidP="008C5C1B">
            <w:pPr>
              <w:autoSpaceDE w:val="0"/>
              <w:autoSpaceDN w:val="0"/>
              <w:adjustRightInd w:val="0"/>
              <w:spacing w:line="360" w:lineRule="auto"/>
              <w:ind w:left="60" w:right="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Adjusted R Square</w:t>
            </w:r>
          </w:p>
        </w:tc>
        <w:tc>
          <w:tcPr>
            <w:cnfStyle w:val="000010000000" w:firstRow="0" w:lastRow="0" w:firstColumn="0" w:lastColumn="0" w:oddVBand="1" w:evenVBand="0" w:oddHBand="0" w:evenHBand="0" w:firstRowFirstColumn="0" w:firstRowLastColumn="0" w:lastRowFirstColumn="0" w:lastRowLastColumn="0"/>
            <w:tcW w:w="0" w:type="auto"/>
            <w:vMerge w:val="restart"/>
          </w:tcPr>
          <w:p w14:paraId="0D188A8D" w14:textId="77777777" w:rsidR="00DF4DE9" w:rsidRPr="00843DF5" w:rsidRDefault="00DF4DE9"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Std. Error of the Estimate</w:t>
            </w:r>
          </w:p>
        </w:tc>
        <w:tc>
          <w:tcPr>
            <w:tcW w:w="0" w:type="auto"/>
            <w:gridSpan w:val="5"/>
          </w:tcPr>
          <w:p w14:paraId="01880B9C" w14:textId="77777777" w:rsidR="00DF4DE9" w:rsidRPr="00843DF5" w:rsidRDefault="00DF4DE9" w:rsidP="008C5C1B">
            <w:pPr>
              <w:autoSpaceDE w:val="0"/>
              <w:autoSpaceDN w:val="0"/>
              <w:adjustRightInd w:val="0"/>
              <w:spacing w:line="360" w:lineRule="auto"/>
              <w:ind w:left="60" w:right="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Change Statistics</w:t>
            </w:r>
          </w:p>
        </w:tc>
        <w:tc>
          <w:tcPr>
            <w:cnfStyle w:val="000010000000" w:firstRow="0" w:lastRow="0" w:firstColumn="0" w:lastColumn="0" w:oddVBand="1" w:evenVBand="0" w:oddHBand="0" w:evenHBand="0" w:firstRowFirstColumn="0" w:firstRowLastColumn="0" w:lastRowFirstColumn="0" w:lastRowLastColumn="0"/>
            <w:tcW w:w="0" w:type="auto"/>
            <w:vMerge w:val="restart"/>
          </w:tcPr>
          <w:p w14:paraId="5B31FE9E" w14:textId="77777777" w:rsidR="00DF4DE9" w:rsidRPr="00843DF5" w:rsidRDefault="00DF4DE9"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Durbin-Watson</w:t>
            </w:r>
          </w:p>
        </w:tc>
      </w:tr>
      <w:tr w:rsidR="00843DF5" w:rsidRPr="00843DF5" w14:paraId="64CE8037" w14:textId="77777777" w:rsidTr="008C5C1B">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0" w:type="auto"/>
            <w:vMerge/>
          </w:tcPr>
          <w:p w14:paraId="68455921" w14:textId="77777777" w:rsidR="00DF4DE9" w:rsidRPr="00843DF5" w:rsidRDefault="00DF4DE9" w:rsidP="008C5C1B">
            <w:pPr>
              <w:autoSpaceDE w:val="0"/>
              <w:autoSpaceDN w:val="0"/>
              <w:adjustRightInd w:val="0"/>
              <w:spacing w:line="360" w:lineRule="auto"/>
              <w:rPr>
                <w:rFonts w:ascii="Times New Roman" w:hAnsi="Times New Roman" w:cs="Times New Roman"/>
                <w:color w:val="000000" w:themeColor="text1"/>
                <w:sz w:val="24"/>
                <w:szCs w:val="18"/>
              </w:rPr>
            </w:pPr>
          </w:p>
        </w:tc>
        <w:tc>
          <w:tcPr>
            <w:tcW w:w="0" w:type="auto"/>
            <w:vMerge/>
          </w:tcPr>
          <w:p w14:paraId="47793FFF" w14:textId="77777777" w:rsidR="00DF4DE9" w:rsidRPr="00843DF5" w:rsidRDefault="00DF4DE9" w:rsidP="008C5C1B">
            <w:pPr>
              <w:autoSpaceDE w:val="0"/>
              <w:autoSpaceDN w:val="0"/>
              <w:adjustRightInd w:val="0"/>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18"/>
              </w:rPr>
            </w:pPr>
          </w:p>
        </w:tc>
        <w:tc>
          <w:tcPr>
            <w:cnfStyle w:val="000010000000" w:firstRow="0" w:lastRow="0" w:firstColumn="0" w:lastColumn="0" w:oddVBand="1" w:evenVBand="0" w:oddHBand="0" w:evenHBand="0" w:firstRowFirstColumn="0" w:firstRowLastColumn="0" w:lastRowFirstColumn="0" w:lastRowLastColumn="0"/>
            <w:tcW w:w="0" w:type="auto"/>
            <w:vMerge/>
          </w:tcPr>
          <w:p w14:paraId="119900E4" w14:textId="77777777" w:rsidR="00DF4DE9" w:rsidRPr="00843DF5" w:rsidRDefault="00DF4DE9" w:rsidP="008C5C1B">
            <w:pPr>
              <w:autoSpaceDE w:val="0"/>
              <w:autoSpaceDN w:val="0"/>
              <w:adjustRightInd w:val="0"/>
              <w:spacing w:line="360" w:lineRule="auto"/>
              <w:rPr>
                <w:rFonts w:ascii="Times New Roman" w:hAnsi="Times New Roman" w:cs="Times New Roman"/>
                <w:color w:val="000000" w:themeColor="text1"/>
                <w:sz w:val="24"/>
                <w:szCs w:val="18"/>
              </w:rPr>
            </w:pPr>
          </w:p>
        </w:tc>
        <w:tc>
          <w:tcPr>
            <w:tcW w:w="0" w:type="auto"/>
            <w:vMerge/>
          </w:tcPr>
          <w:p w14:paraId="35C3E9D8" w14:textId="77777777" w:rsidR="00DF4DE9" w:rsidRPr="00843DF5" w:rsidRDefault="00DF4DE9" w:rsidP="008C5C1B">
            <w:pPr>
              <w:autoSpaceDE w:val="0"/>
              <w:autoSpaceDN w:val="0"/>
              <w:adjustRightInd w:val="0"/>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18"/>
              </w:rPr>
            </w:pPr>
          </w:p>
        </w:tc>
        <w:tc>
          <w:tcPr>
            <w:cnfStyle w:val="000010000000" w:firstRow="0" w:lastRow="0" w:firstColumn="0" w:lastColumn="0" w:oddVBand="1" w:evenVBand="0" w:oddHBand="0" w:evenHBand="0" w:firstRowFirstColumn="0" w:firstRowLastColumn="0" w:lastRowFirstColumn="0" w:lastRowLastColumn="0"/>
            <w:tcW w:w="0" w:type="auto"/>
            <w:vMerge/>
          </w:tcPr>
          <w:p w14:paraId="37EED418" w14:textId="77777777" w:rsidR="00DF4DE9" w:rsidRPr="00843DF5" w:rsidRDefault="00DF4DE9" w:rsidP="008C5C1B">
            <w:pPr>
              <w:autoSpaceDE w:val="0"/>
              <w:autoSpaceDN w:val="0"/>
              <w:adjustRightInd w:val="0"/>
              <w:spacing w:line="360" w:lineRule="auto"/>
              <w:rPr>
                <w:rFonts w:ascii="Times New Roman" w:hAnsi="Times New Roman" w:cs="Times New Roman"/>
                <w:color w:val="000000" w:themeColor="text1"/>
                <w:sz w:val="24"/>
                <w:szCs w:val="18"/>
              </w:rPr>
            </w:pPr>
          </w:p>
        </w:tc>
        <w:tc>
          <w:tcPr>
            <w:tcW w:w="0" w:type="auto"/>
          </w:tcPr>
          <w:p w14:paraId="604B6147" w14:textId="77777777" w:rsidR="00DF4DE9" w:rsidRPr="00843DF5" w:rsidRDefault="00DF4DE9" w:rsidP="008C5C1B">
            <w:pPr>
              <w:autoSpaceDE w:val="0"/>
              <w:autoSpaceDN w:val="0"/>
              <w:adjustRightInd w:val="0"/>
              <w:spacing w:line="360" w:lineRule="auto"/>
              <w:ind w:left="60" w:right="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R Square Change</w:t>
            </w:r>
          </w:p>
        </w:tc>
        <w:tc>
          <w:tcPr>
            <w:cnfStyle w:val="000010000000" w:firstRow="0" w:lastRow="0" w:firstColumn="0" w:lastColumn="0" w:oddVBand="1" w:evenVBand="0" w:oddHBand="0" w:evenHBand="0" w:firstRowFirstColumn="0" w:firstRowLastColumn="0" w:lastRowFirstColumn="0" w:lastRowLastColumn="0"/>
            <w:tcW w:w="0" w:type="auto"/>
          </w:tcPr>
          <w:p w14:paraId="46DFC259" w14:textId="77777777" w:rsidR="00DF4DE9" w:rsidRPr="00843DF5" w:rsidRDefault="00DF4DE9"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F Change</w:t>
            </w:r>
          </w:p>
        </w:tc>
        <w:tc>
          <w:tcPr>
            <w:tcW w:w="0" w:type="auto"/>
          </w:tcPr>
          <w:p w14:paraId="112FBD35" w14:textId="77777777" w:rsidR="00DF4DE9" w:rsidRPr="00843DF5" w:rsidRDefault="00DF4DE9" w:rsidP="008C5C1B">
            <w:pPr>
              <w:autoSpaceDE w:val="0"/>
              <w:autoSpaceDN w:val="0"/>
              <w:adjustRightInd w:val="0"/>
              <w:spacing w:line="360" w:lineRule="auto"/>
              <w:ind w:left="60" w:right="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df1</w:t>
            </w:r>
          </w:p>
        </w:tc>
        <w:tc>
          <w:tcPr>
            <w:cnfStyle w:val="000010000000" w:firstRow="0" w:lastRow="0" w:firstColumn="0" w:lastColumn="0" w:oddVBand="1" w:evenVBand="0" w:oddHBand="0" w:evenHBand="0" w:firstRowFirstColumn="0" w:firstRowLastColumn="0" w:lastRowFirstColumn="0" w:lastRowLastColumn="0"/>
            <w:tcW w:w="0" w:type="auto"/>
          </w:tcPr>
          <w:p w14:paraId="6F7A4ACE" w14:textId="77777777" w:rsidR="00DF4DE9" w:rsidRPr="00843DF5" w:rsidRDefault="00DF4DE9"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df2</w:t>
            </w:r>
          </w:p>
        </w:tc>
        <w:tc>
          <w:tcPr>
            <w:tcW w:w="0" w:type="auto"/>
          </w:tcPr>
          <w:p w14:paraId="4194B5A6" w14:textId="77777777" w:rsidR="00DF4DE9" w:rsidRPr="00843DF5" w:rsidRDefault="00DF4DE9" w:rsidP="008C5C1B">
            <w:pPr>
              <w:autoSpaceDE w:val="0"/>
              <w:autoSpaceDN w:val="0"/>
              <w:adjustRightInd w:val="0"/>
              <w:spacing w:line="360" w:lineRule="auto"/>
              <w:ind w:left="60" w:right="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Sig. F Change</w:t>
            </w:r>
          </w:p>
        </w:tc>
        <w:tc>
          <w:tcPr>
            <w:cnfStyle w:val="000010000000" w:firstRow="0" w:lastRow="0" w:firstColumn="0" w:lastColumn="0" w:oddVBand="1" w:evenVBand="0" w:oddHBand="0" w:evenHBand="0" w:firstRowFirstColumn="0" w:firstRowLastColumn="0" w:lastRowFirstColumn="0" w:lastRowLastColumn="0"/>
            <w:tcW w:w="0" w:type="auto"/>
            <w:vMerge/>
          </w:tcPr>
          <w:p w14:paraId="0109820B" w14:textId="77777777" w:rsidR="00DF4DE9" w:rsidRPr="00843DF5" w:rsidRDefault="00DF4DE9" w:rsidP="008C5C1B">
            <w:pPr>
              <w:autoSpaceDE w:val="0"/>
              <w:autoSpaceDN w:val="0"/>
              <w:adjustRightInd w:val="0"/>
              <w:spacing w:line="360" w:lineRule="auto"/>
              <w:rPr>
                <w:rFonts w:ascii="Times New Roman" w:hAnsi="Times New Roman" w:cs="Times New Roman"/>
                <w:color w:val="000000" w:themeColor="text1"/>
                <w:sz w:val="24"/>
                <w:szCs w:val="18"/>
              </w:rPr>
            </w:pPr>
          </w:p>
        </w:tc>
      </w:tr>
      <w:tr w:rsidR="00843DF5" w:rsidRPr="00843DF5" w14:paraId="156613C7" w14:textId="77777777" w:rsidTr="008C5C1B">
        <w:trPr>
          <w:jc w:val="center"/>
        </w:trPr>
        <w:tc>
          <w:tcPr>
            <w:cnfStyle w:val="000010000000" w:firstRow="0" w:lastRow="0" w:firstColumn="0" w:lastColumn="0" w:oddVBand="1" w:evenVBand="0" w:oddHBand="0" w:evenHBand="0" w:firstRowFirstColumn="0" w:firstRowLastColumn="0" w:lastRowFirstColumn="0" w:lastRowLastColumn="0"/>
            <w:tcW w:w="0" w:type="auto"/>
          </w:tcPr>
          <w:p w14:paraId="61199BDD" w14:textId="77777777" w:rsidR="00DF4DE9" w:rsidRPr="00843DF5" w:rsidRDefault="00DF4DE9" w:rsidP="008C5C1B">
            <w:pPr>
              <w:autoSpaceDE w:val="0"/>
              <w:autoSpaceDN w:val="0"/>
              <w:adjustRightInd w:val="0"/>
              <w:spacing w:line="360" w:lineRule="auto"/>
              <w:ind w:left="60" w:right="6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1</w:t>
            </w:r>
          </w:p>
        </w:tc>
        <w:tc>
          <w:tcPr>
            <w:tcW w:w="0" w:type="auto"/>
          </w:tcPr>
          <w:p w14:paraId="2E7D6971" w14:textId="77777777" w:rsidR="00DF4DE9" w:rsidRPr="00843DF5" w:rsidRDefault="00DF4DE9" w:rsidP="008C5C1B">
            <w:pPr>
              <w:autoSpaceDE w:val="0"/>
              <w:autoSpaceDN w:val="0"/>
              <w:adjustRightInd w:val="0"/>
              <w:spacing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.807</w:t>
            </w:r>
            <w:r w:rsidRPr="00843DF5">
              <w:rPr>
                <w:rFonts w:ascii="Times New Roman" w:hAnsi="Times New Roman" w:cs="Times New Roman"/>
                <w:color w:val="000000" w:themeColor="text1"/>
                <w:sz w:val="24"/>
                <w:szCs w:val="18"/>
                <w:vertAlign w:val="superscript"/>
              </w:rPr>
              <w:t>a</w:t>
            </w:r>
          </w:p>
        </w:tc>
        <w:tc>
          <w:tcPr>
            <w:cnfStyle w:val="000010000000" w:firstRow="0" w:lastRow="0" w:firstColumn="0" w:lastColumn="0" w:oddVBand="1" w:evenVBand="0" w:oddHBand="0" w:evenHBand="0" w:firstRowFirstColumn="0" w:firstRowLastColumn="0" w:lastRowFirstColumn="0" w:lastRowLastColumn="0"/>
            <w:tcW w:w="0" w:type="auto"/>
          </w:tcPr>
          <w:p w14:paraId="1C42ED11"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.652</w:t>
            </w:r>
          </w:p>
        </w:tc>
        <w:tc>
          <w:tcPr>
            <w:tcW w:w="0" w:type="auto"/>
          </w:tcPr>
          <w:p w14:paraId="4E8D76EC" w14:textId="77777777" w:rsidR="00DF4DE9" w:rsidRPr="00843DF5" w:rsidRDefault="00DF4DE9" w:rsidP="008C5C1B">
            <w:pPr>
              <w:autoSpaceDE w:val="0"/>
              <w:autoSpaceDN w:val="0"/>
              <w:adjustRightInd w:val="0"/>
              <w:spacing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.596</w:t>
            </w:r>
          </w:p>
        </w:tc>
        <w:tc>
          <w:tcPr>
            <w:cnfStyle w:val="000010000000" w:firstRow="0" w:lastRow="0" w:firstColumn="0" w:lastColumn="0" w:oddVBand="1" w:evenVBand="0" w:oddHBand="0" w:evenHBand="0" w:firstRowFirstColumn="0" w:firstRowLastColumn="0" w:lastRowFirstColumn="0" w:lastRowLastColumn="0"/>
            <w:tcW w:w="0" w:type="auto"/>
          </w:tcPr>
          <w:p w14:paraId="24181C18"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.54701</w:t>
            </w:r>
          </w:p>
        </w:tc>
        <w:tc>
          <w:tcPr>
            <w:tcW w:w="0" w:type="auto"/>
          </w:tcPr>
          <w:p w14:paraId="4BFA8ED3" w14:textId="77777777" w:rsidR="00DF4DE9" w:rsidRPr="00843DF5" w:rsidRDefault="00DF4DE9" w:rsidP="008C5C1B">
            <w:pPr>
              <w:autoSpaceDE w:val="0"/>
              <w:autoSpaceDN w:val="0"/>
              <w:adjustRightInd w:val="0"/>
              <w:spacing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.652</w:t>
            </w:r>
          </w:p>
        </w:tc>
        <w:tc>
          <w:tcPr>
            <w:cnfStyle w:val="000010000000" w:firstRow="0" w:lastRow="0" w:firstColumn="0" w:lastColumn="0" w:oddVBand="1" w:evenVBand="0" w:oddHBand="0" w:evenHBand="0" w:firstRowFirstColumn="0" w:firstRowLastColumn="0" w:lastRowFirstColumn="0" w:lastRowLastColumn="0"/>
            <w:tcW w:w="0" w:type="auto"/>
          </w:tcPr>
          <w:p w14:paraId="664600C7"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11.686</w:t>
            </w:r>
          </w:p>
        </w:tc>
        <w:tc>
          <w:tcPr>
            <w:tcW w:w="0" w:type="auto"/>
          </w:tcPr>
          <w:p w14:paraId="2698C11D" w14:textId="77777777" w:rsidR="00DF4DE9" w:rsidRPr="00843DF5" w:rsidRDefault="00DF4DE9" w:rsidP="008C5C1B">
            <w:pPr>
              <w:autoSpaceDE w:val="0"/>
              <w:autoSpaceDN w:val="0"/>
              <w:adjustRightInd w:val="0"/>
              <w:spacing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4</w:t>
            </w:r>
          </w:p>
        </w:tc>
        <w:tc>
          <w:tcPr>
            <w:cnfStyle w:val="000010000000" w:firstRow="0" w:lastRow="0" w:firstColumn="0" w:lastColumn="0" w:oddVBand="1" w:evenVBand="0" w:oddHBand="0" w:evenHBand="0" w:firstRowFirstColumn="0" w:firstRowLastColumn="0" w:lastRowFirstColumn="0" w:lastRowLastColumn="0"/>
            <w:tcW w:w="0" w:type="auto"/>
          </w:tcPr>
          <w:p w14:paraId="4D3541D0"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25</w:t>
            </w:r>
          </w:p>
        </w:tc>
        <w:tc>
          <w:tcPr>
            <w:tcW w:w="0" w:type="auto"/>
          </w:tcPr>
          <w:p w14:paraId="0F2A9EF5" w14:textId="77777777" w:rsidR="00DF4DE9" w:rsidRPr="00843DF5" w:rsidRDefault="00DF4DE9" w:rsidP="008C5C1B">
            <w:pPr>
              <w:autoSpaceDE w:val="0"/>
              <w:autoSpaceDN w:val="0"/>
              <w:adjustRightInd w:val="0"/>
              <w:spacing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.002</w:t>
            </w:r>
          </w:p>
        </w:tc>
        <w:tc>
          <w:tcPr>
            <w:cnfStyle w:val="000010000000" w:firstRow="0" w:lastRow="0" w:firstColumn="0" w:lastColumn="0" w:oddVBand="1" w:evenVBand="0" w:oddHBand="0" w:evenHBand="0" w:firstRowFirstColumn="0" w:firstRowLastColumn="0" w:lastRowFirstColumn="0" w:lastRowLastColumn="0"/>
            <w:tcW w:w="0" w:type="auto"/>
          </w:tcPr>
          <w:p w14:paraId="7120E109"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2.798</w:t>
            </w:r>
          </w:p>
        </w:tc>
      </w:tr>
      <w:tr w:rsidR="00843DF5" w:rsidRPr="00843DF5" w14:paraId="20F682B0" w14:textId="77777777" w:rsidTr="008C5C1B">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0" w:type="auto"/>
            <w:gridSpan w:val="11"/>
          </w:tcPr>
          <w:p w14:paraId="0811765D" w14:textId="77777777" w:rsidR="00DF4DE9" w:rsidRPr="00843DF5" w:rsidRDefault="00DF4DE9" w:rsidP="008C5C1B">
            <w:pPr>
              <w:autoSpaceDE w:val="0"/>
              <w:autoSpaceDN w:val="0"/>
              <w:adjustRightInd w:val="0"/>
              <w:spacing w:line="360" w:lineRule="auto"/>
              <w:ind w:left="60" w:right="6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lastRenderedPageBreak/>
              <w:t xml:space="preserve">a. Predictors: (Constant), </w:t>
            </w:r>
            <w:proofErr w:type="spellStart"/>
            <w:r w:rsidRPr="00843DF5">
              <w:rPr>
                <w:rFonts w:ascii="Times New Roman" w:hAnsi="Times New Roman" w:cs="Times New Roman"/>
                <w:color w:val="000000" w:themeColor="text1"/>
                <w:sz w:val="24"/>
                <w:szCs w:val="18"/>
              </w:rPr>
              <w:t>DigitalTransformation_AutomaticBusiness</w:t>
            </w:r>
            <w:proofErr w:type="spellEnd"/>
            <w:r w:rsidRPr="00843DF5">
              <w:rPr>
                <w:rFonts w:ascii="Times New Roman" w:hAnsi="Times New Roman" w:cs="Times New Roman"/>
                <w:color w:val="000000" w:themeColor="text1"/>
                <w:sz w:val="24"/>
                <w:szCs w:val="18"/>
              </w:rPr>
              <w:t xml:space="preserve">, </w:t>
            </w:r>
            <w:proofErr w:type="spellStart"/>
            <w:r w:rsidRPr="00843DF5">
              <w:rPr>
                <w:rFonts w:ascii="Times New Roman" w:hAnsi="Times New Roman" w:cs="Times New Roman"/>
                <w:color w:val="000000" w:themeColor="text1"/>
                <w:sz w:val="24"/>
                <w:szCs w:val="18"/>
              </w:rPr>
              <w:t>DigitalTransformation_OperationalValue</w:t>
            </w:r>
            <w:proofErr w:type="spellEnd"/>
            <w:r w:rsidRPr="00843DF5">
              <w:rPr>
                <w:rFonts w:ascii="Times New Roman" w:hAnsi="Times New Roman" w:cs="Times New Roman"/>
                <w:color w:val="000000" w:themeColor="text1"/>
                <w:sz w:val="24"/>
                <w:szCs w:val="18"/>
              </w:rPr>
              <w:t xml:space="preserve">, </w:t>
            </w:r>
            <w:proofErr w:type="spellStart"/>
            <w:r w:rsidRPr="00843DF5">
              <w:rPr>
                <w:rFonts w:ascii="Times New Roman" w:hAnsi="Times New Roman" w:cs="Times New Roman"/>
                <w:color w:val="000000" w:themeColor="text1"/>
                <w:sz w:val="24"/>
                <w:szCs w:val="18"/>
              </w:rPr>
              <w:t>DigitalTransformation_UserBehaviour</w:t>
            </w:r>
            <w:proofErr w:type="spellEnd"/>
            <w:r w:rsidRPr="00843DF5">
              <w:rPr>
                <w:rFonts w:ascii="Times New Roman" w:hAnsi="Times New Roman" w:cs="Times New Roman"/>
                <w:color w:val="000000" w:themeColor="text1"/>
                <w:sz w:val="24"/>
                <w:szCs w:val="18"/>
              </w:rPr>
              <w:t xml:space="preserve">, </w:t>
            </w:r>
            <w:proofErr w:type="spellStart"/>
            <w:r w:rsidRPr="00843DF5">
              <w:rPr>
                <w:rFonts w:ascii="Times New Roman" w:hAnsi="Times New Roman" w:cs="Times New Roman"/>
                <w:color w:val="000000" w:themeColor="text1"/>
                <w:sz w:val="24"/>
                <w:szCs w:val="18"/>
              </w:rPr>
              <w:t>DigitalTransformation_Retention</w:t>
            </w:r>
            <w:proofErr w:type="spellEnd"/>
          </w:p>
        </w:tc>
      </w:tr>
      <w:tr w:rsidR="00843DF5" w:rsidRPr="00843DF5" w14:paraId="24055D67" w14:textId="77777777" w:rsidTr="008C5C1B">
        <w:trPr>
          <w:jc w:val="center"/>
        </w:trPr>
        <w:tc>
          <w:tcPr>
            <w:cnfStyle w:val="000010000000" w:firstRow="0" w:lastRow="0" w:firstColumn="0" w:lastColumn="0" w:oddVBand="1" w:evenVBand="0" w:oddHBand="0" w:evenHBand="0" w:firstRowFirstColumn="0" w:firstRowLastColumn="0" w:lastRowFirstColumn="0" w:lastRowLastColumn="0"/>
            <w:tcW w:w="0" w:type="auto"/>
            <w:gridSpan w:val="11"/>
          </w:tcPr>
          <w:p w14:paraId="2C00568E" w14:textId="77777777" w:rsidR="00DF4DE9" w:rsidRPr="00843DF5" w:rsidRDefault="00DF4DE9" w:rsidP="008C5C1B">
            <w:pPr>
              <w:autoSpaceDE w:val="0"/>
              <w:autoSpaceDN w:val="0"/>
              <w:adjustRightInd w:val="0"/>
              <w:spacing w:line="360" w:lineRule="auto"/>
              <w:ind w:left="60" w:right="6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 xml:space="preserve">b. Dependent Variable: </w:t>
            </w:r>
            <w:proofErr w:type="spellStart"/>
            <w:r w:rsidRPr="00843DF5">
              <w:rPr>
                <w:rFonts w:ascii="Times New Roman" w:hAnsi="Times New Roman" w:cs="Times New Roman"/>
                <w:color w:val="000000" w:themeColor="text1"/>
                <w:sz w:val="24"/>
                <w:szCs w:val="18"/>
              </w:rPr>
              <w:t>BusinessPerformanceRate</w:t>
            </w:r>
            <w:proofErr w:type="spellEnd"/>
          </w:p>
        </w:tc>
      </w:tr>
    </w:tbl>
    <w:tbl>
      <w:tblPr>
        <w:tblStyle w:val="LightList2"/>
        <w:tblW w:w="0" w:type="auto"/>
        <w:jc w:val="center"/>
        <w:tblLook w:val="0000" w:firstRow="0" w:lastRow="0" w:firstColumn="0" w:lastColumn="0" w:noHBand="0" w:noVBand="0"/>
      </w:tblPr>
      <w:tblGrid>
        <w:gridCol w:w="611"/>
        <w:gridCol w:w="1881"/>
        <w:gridCol w:w="1918"/>
        <w:gridCol w:w="772"/>
        <w:gridCol w:w="1702"/>
        <w:gridCol w:w="1335"/>
        <w:gridCol w:w="1121"/>
      </w:tblGrid>
      <w:tr w:rsidR="00843DF5" w:rsidRPr="00843DF5" w14:paraId="4765C768" w14:textId="77777777" w:rsidTr="008C5C1B">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0" w:type="auto"/>
            <w:gridSpan w:val="7"/>
          </w:tcPr>
          <w:p w14:paraId="7CDD0DC2" w14:textId="77777777" w:rsidR="00DF4DE9" w:rsidRPr="00843DF5" w:rsidRDefault="00DF4DE9"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18"/>
              </w:rPr>
            </w:pPr>
            <w:proofErr w:type="spellStart"/>
            <w:r w:rsidRPr="00843DF5">
              <w:rPr>
                <w:rFonts w:ascii="Times New Roman" w:hAnsi="Times New Roman" w:cs="Times New Roman"/>
                <w:b/>
                <w:bCs/>
                <w:color w:val="000000" w:themeColor="text1"/>
                <w:sz w:val="24"/>
                <w:szCs w:val="18"/>
              </w:rPr>
              <w:t>ANOVA</w:t>
            </w:r>
            <w:r w:rsidRPr="00843DF5">
              <w:rPr>
                <w:rFonts w:ascii="Times New Roman" w:hAnsi="Times New Roman" w:cs="Times New Roman"/>
                <w:b/>
                <w:bCs/>
                <w:color w:val="000000" w:themeColor="text1"/>
                <w:sz w:val="24"/>
                <w:szCs w:val="18"/>
                <w:vertAlign w:val="superscript"/>
              </w:rPr>
              <w:t>a</w:t>
            </w:r>
            <w:proofErr w:type="spellEnd"/>
          </w:p>
        </w:tc>
      </w:tr>
      <w:tr w:rsidR="00843DF5" w:rsidRPr="00843DF5" w14:paraId="13D09460" w14:textId="77777777" w:rsidTr="008C5C1B">
        <w:trPr>
          <w:jc w:val="center"/>
        </w:trPr>
        <w:tc>
          <w:tcPr>
            <w:cnfStyle w:val="000010000000" w:firstRow="0" w:lastRow="0" w:firstColumn="0" w:lastColumn="0" w:oddVBand="1" w:evenVBand="0" w:oddHBand="0" w:evenHBand="0" w:firstRowFirstColumn="0" w:firstRowLastColumn="0" w:lastRowFirstColumn="0" w:lastRowLastColumn="0"/>
            <w:tcW w:w="0" w:type="auto"/>
            <w:gridSpan w:val="2"/>
          </w:tcPr>
          <w:p w14:paraId="269FCB68" w14:textId="77777777" w:rsidR="00DF4DE9" w:rsidRPr="00843DF5" w:rsidRDefault="00DF4DE9" w:rsidP="008C5C1B">
            <w:pPr>
              <w:autoSpaceDE w:val="0"/>
              <w:autoSpaceDN w:val="0"/>
              <w:adjustRightInd w:val="0"/>
              <w:spacing w:line="360" w:lineRule="auto"/>
              <w:ind w:left="60" w:right="6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Model</w:t>
            </w:r>
          </w:p>
        </w:tc>
        <w:tc>
          <w:tcPr>
            <w:tcW w:w="0" w:type="auto"/>
          </w:tcPr>
          <w:p w14:paraId="5B4B1A77" w14:textId="77777777" w:rsidR="00DF4DE9" w:rsidRPr="00843DF5" w:rsidRDefault="00DF4DE9" w:rsidP="008C5C1B">
            <w:pPr>
              <w:autoSpaceDE w:val="0"/>
              <w:autoSpaceDN w:val="0"/>
              <w:adjustRightInd w:val="0"/>
              <w:spacing w:line="360" w:lineRule="auto"/>
              <w:ind w:left="60" w:right="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Sum of Squares</w:t>
            </w:r>
          </w:p>
        </w:tc>
        <w:tc>
          <w:tcPr>
            <w:cnfStyle w:val="000010000000" w:firstRow="0" w:lastRow="0" w:firstColumn="0" w:lastColumn="0" w:oddVBand="1" w:evenVBand="0" w:oddHBand="0" w:evenHBand="0" w:firstRowFirstColumn="0" w:firstRowLastColumn="0" w:lastRowFirstColumn="0" w:lastRowLastColumn="0"/>
            <w:tcW w:w="0" w:type="auto"/>
          </w:tcPr>
          <w:p w14:paraId="6B431E38" w14:textId="77777777" w:rsidR="00DF4DE9" w:rsidRPr="00843DF5" w:rsidRDefault="00DF4DE9"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df</w:t>
            </w:r>
          </w:p>
        </w:tc>
        <w:tc>
          <w:tcPr>
            <w:tcW w:w="0" w:type="auto"/>
          </w:tcPr>
          <w:p w14:paraId="08EB4621" w14:textId="77777777" w:rsidR="00DF4DE9" w:rsidRPr="00843DF5" w:rsidRDefault="00DF4DE9" w:rsidP="008C5C1B">
            <w:pPr>
              <w:autoSpaceDE w:val="0"/>
              <w:autoSpaceDN w:val="0"/>
              <w:adjustRightInd w:val="0"/>
              <w:spacing w:line="360" w:lineRule="auto"/>
              <w:ind w:left="60" w:right="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Mean Square</w:t>
            </w:r>
          </w:p>
        </w:tc>
        <w:tc>
          <w:tcPr>
            <w:cnfStyle w:val="000010000000" w:firstRow="0" w:lastRow="0" w:firstColumn="0" w:lastColumn="0" w:oddVBand="1" w:evenVBand="0" w:oddHBand="0" w:evenHBand="0" w:firstRowFirstColumn="0" w:firstRowLastColumn="0" w:lastRowFirstColumn="0" w:lastRowLastColumn="0"/>
            <w:tcW w:w="0" w:type="auto"/>
          </w:tcPr>
          <w:p w14:paraId="44EE1629" w14:textId="77777777" w:rsidR="00DF4DE9" w:rsidRPr="00843DF5" w:rsidRDefault="00DF4DE9"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F</w:t>
            </w:r>
          </w:p>
        </w:tc>
        <w:tc>
          <w:tcPr>
            <w:tcW w:w="0" w:type="auto"/>
          </w:tcPr>
          <w:p w14:paraId="7CD5093E" w14:textId="77777777" w:rsidR="00DF4DE9" w:rsidRPr="00843DF5" w:rsidRDefault="00DF4DE9" w:rsidP="008C5C1B">
            <w:pPr>
              <w:autoSpaceDE w:val="0"/>
              <w:autoSpaceDN w:val="0"/>
              <w:adjustRightInd w:val="0"/>
              <w:spacing w:line="360" w:lineRule="auto"/>
              <w:ind w:left="60" w:right="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Sig.</w:t>
            </w:r>
          </w:p>
        </w:tc>
      </w:tr>
      <w:tr w:rsidR="00843DF5" w:rsidRPr="00843DF5" w14:paraId="13544429" w14:textId="77777777" w:rsidTr="008C5C1B">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0" w:type="auto"/>
            <w:vMerge w:val="restart"/>
          </w:tcPr>
          <w:p w14:paraId="43D8DC4D" w14:textId="77777777" w:rsidR="00DF4DE9" w:rsidRPr="00843DF5" w:rsidRDefault="00DF4DE9" w:rsidP="008C5C1B">
            <w:pPr>
              <w:autoSpaceDE w:val="0"/>
              <w:autoSpaceDN w:val="0"/>
              <w:adjustRightInd w:val="0"/>
              <w:spacing w:line="360" w:lineRule="auto"/>
              <w:ind w:left="60" w:right="6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1</w:t>
            </w:r>
          </w:p>
        </w:tc>
        <w:tc>
          <w:tcPr>
            <w:tcW w:w="0" w:type="auto"/>
          </w:tcPr>
          <w:p w14:paraId="71883D01" w14:textId="77777777" w:rsidR="00DF4DE9" w:rsidRPr="00843DF5" w:rsidRDefault="00DF4DE9" w:rsidP="008C5C1B">
            <w:pPr>
              <w:autoSpaceDE w:val="0"/>
              <w:autoSpaceDN w:val="0"/>
              <w:adjustRightInd w:val="0"/>
              <w:spacing w:line="360" w:lineRule="auto"/>
              <w:ind w:left="60" w:right="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Regression</w:t>
            </w:r>
          </w:p>
        </w:tc>
        <w:tc>
          <w:tcPr>
            <w:cnfStyle w:val="000010000000" w:firstRow="0" w:lastRow="0" w:firstColumn="0" w:lastColumn="0" w:oddVBand="1" w:evenVBand="0" w:oddHBand="0" w:evenHBand="0" w:firstRowFirstColumn="0" w:firstRowLastColumn="0" w:lastRowFirstColumn="0" w:lastRowLastColumn="0"/>
            <w:tcW w:w="0" w:type="auto"/>
          </w:tcPr>
          <w:p w14:paraId="129930B3"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13.986</w:t>
            </w:r>
          </w:p>
        </w:tc>
        <w:tc>
          <w:tcPr>
            <w:tcW w:w="0" w:type="auto"/>
          </w:tcPr>
          <w:p w14:paraId="19EDF4B5" w14:textId="77777777" w:rsidR="00DF4DE9" w:rsidRPr="00843DF5" w:rsidRDefault="00DF4DE9" w:rsidP="008C5C1B">
            <w:pPr>
              <w:autoSpaceDE w:val="0"/>
              <w:autoSpaceDN w:val="0"/>
              <w:adjustRightInd w:val="0"/>
              <w:spacing w:line="360" w:lineRule="auto"/>
              <w:ind w:left="60" w:right="60"/>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4</w:t>
            </w:r>
          </w:p>
        </w:tc>
        <w:tc>
          <w:tcPr>
            <w:cnfStyle w:val="000010000000" w:firstRow="0" w:lastRow="0" w:firstColumn="0" w:lastColumn="0" w:oddVBand="1" w:evenVBand="0" w:oddHBand="0" w:evenHBand="0" w:firstRowFirstColumn="0" w:firstRowLastColumn="0" w:lastRowFirstColumn="0" w:lastRowLastColumn="0"/>
            <w:tcW w:w="0" w:type="auto"/>
          </w:tcPr>
          <w:p w14:paraId="58D187A3"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3.497</w:t>
            </w:r>
          </w:p>
        </w:tc>
        <w:tc>
          <w:tcPr>
            <w:tcW w:w="0" w:type="auto"/>
          </w:tcPr>
          <w:p w14:paraId="794D67C8" w14:textId="77777777" w:rsidR="00DF4DE9" w:rsidRPr="00843DF5" w:rsidRDefault="00DF4DE9" w:rsidP="008C5C1B">
            <w:pPr>
              <w:autoSpaceDE w:val="0"/>
              <w:autoSpaceDN w:val="0"/>
              <w:adjustRightInd w:val="0"/>
              <w:spacing w:line="360" w:lineRule="auto"/>
              <w:ind w:left="60" w:right="60"/>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11.686</w:t>
            </w:r>
          </w:p>
        </w:tc>
        <w:tc>
          <w:tcPr>
            <w:cnfStyle w:val="000010000000" w:firstRow="0" w:lastRow="0" w:firstColumn="0" w:lastColumn="0" w:oddVBand="1" w:evenVBand="0" w:oddHBand="0" w:evenHBand="0" w:firstRowFirstColumn="0" w:firstRowLastColumn="0" w:lastRowFirstColumn="0" w:lastRowLastColumn="0"/>
            <w:tcW w:w="0" w:type="auto"/>
          </w:tcPr>
          <w:p w14:paraId="29934F41"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.002</w:t>
            </w:r>
            <w:r w:rsidRPr="00843DF5">
              <w:rPr>
                <w:rFonts w:ascii="Times New Roman" w:hAnsi="Times New Roman" w:cs="Times New Roman"/>
                <w:color w:val="000000" w:themeColor="text1"/>
                <w:sz w:val="24"/>
                <w:szCs w:val="18"/>
                <w:vertAlign w:val="superscript"/>
              </w:rPr>
              <w:t>b</w:t>
            </w:r>
          </w:p>
        </w:tc>
      </w:tr>
      <w:tr w:rsidR="00843DF5" w:rsidRPr="00843DF5" w14:paraId="24BAF03C" w14:textId="77777777" w:rsidTr="008C5C1B">
        <w:trPr>
          <w:jc w:val="center"/>
        </w:trPr>
        <w:tc>
          <w:tcPr>
            <w:cnfStyle w:val="000010000000" w:firstRow="0" w:lastRow="0" w:firstColumn="0" w:lastColumn="0" w:oddVBand="1" w:evenVBand="0" w:oddHBand="0" w:evenHBand="0" w:firstRowFirstColumn="0" w:firstRowLastColumn="0" w:lastRowFirstColumn="0" w:lastRowLastColumn="0"/>
            <w:tcW w:w="0" w:type="auto"/>
            <w:vMerge/>
          </w:tcPr>
          <w:p w14:paraId="22C7A0AE" w14:textId="77777777" w:rsidR="00DF4DE9" w:rsidRPr="00843DF5" w:rsidRDefault="00DF4DE9" w:rsidP="008C5C1B">
            <w:pPr>
              <w:autoSpaceDE w:val="0"/>
              <w:autoSpaceDN w:val="0"/>
              <w:adjustRightInd w:val="0"/>
              <w:spacing w:line="360" w:lineRule="auto"/>
              <w:rPr>
                <w:rFonts w:ascii="Times New Roman" w:hAnsi="Times New Roman" w:cs="Times New Roman"/>
                <w:color w:val="000000" w:themeColor="text1"/>
                <w:sz w:val="24"/>
                <w:szCs w:val="18"/>
              </w:rPr>
            </w:pPr>
          </w:p>
        </w:tc>
        <w:tc>
          <w:tcPr>
            <w:tcW w:w="0" w:type="auto"/>
          </w:tcPr>
          <w:p w14:paraId="5F6BE722" w14:textId="77777777" w:rsidR="00DF4DE9" w:rsidRPr="00843DF5" w:rsidRDefault="00DF4DE9" w:rsidP="008C5C1B">
            <w:pPr>
              <w:autoSpaceDE w:val="0"/>
              <w:autoSpaceDN w:val="0"/>
              <w:adjustRightInd w:val="0"/>
              <w:spacing w:line="360" w:lineRule="auto"/>
              <w:ind w:left="60" w:right="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Residual</w:t>
            </w:r>
          </w:p>
        </w:tc>
        <w:tc>
          <w:tcPr>
            <w:cnfStyle w:val="000010000000" w:firstRow="0" w:lastRow="0" w:firstColumn="0" w:lastColumn="0" w:oddVBand="1" w:evenVBand="0" w:oddHBand="0" w:evenHBand="0" w:firstRowFirstColumn="0" w:firstRowLastColumn="0" w:lastRowFirstColumn="0" w:lastRowLastColumn="0"/>
            <w:tcW w:w="0" w:type="auto"/>
          </w:tcPr>
          <w:p w14:paraId="498EFED5"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7.480</w:t>
            </w:r>
          </w:p>
        </w:tc>
        <w:tc>
          <w:tcPr>
            <w:tcW w:w="0" w:type="auto"/>
          </w:tcPr>
          <w:p w14:paraId="0DD31869" w14:textId="77777777" w:rsidR="00DF4DE9" w:rsidRPr="00843DF5" w:rsidRDefault="00DF4DE9" w:rsidP="008C5C1B">
            <w:pPr>
              <w:autoSpaceDE w:val="0"/>
              <w:autoSpaceDN w:val="0"/>
              <w:adjustRightInd w:val="0"/>
              <w:spacing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25</w:t>
            </w:r>
          </w:p>
        </w:tc>
        <w:tc>
          <w:tcPr>
            <w:cnfStyle w:val="000010000000" w:firstRow="0" w:lastRow="0" w:firstColumn="0" w:lastColumn="0" w:oddVBand="1" w:evenVBand="0" w:oddHBand="0" w:evenHBand="0" w:firstRowFirstColumn="0" w:firstRowLastColumn="0" w:lastRowFirstColumn="0" w:lastRowLastColumn="0"/>
            <w:tcW w:w="0" w:type="auto"/>
          </w:tcPr>
          <w:p w14:paraId="765C1E40"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.299</w:t>
            </w:r>
          </w:p>
        </w:tc>
        <w:tc>
          <w:tcPr>
            <w:tcW w:w="0" w:type="auto"/>
          </w:tcPr>
          <w:p w14:paraId="47018099" w14:textId="77777777" w:rsidR="00DF4DE9" w:rsidRPr="00843DF5" w:rsidRDefault="00DF4DE9" w:rsidP="008C5C1B">
            <w:pPr>
              <w:autoSpaceDE w:val="0"/>
              <w:autoSpaceDN w:val="0"/>
              <w:adjustRightInd w:val="0"/>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p>
        </w:tc>
        <w:tc>
          <w:tcPr>
            <w:cnfStyle w:val="000010000000" w:firstRow="0" w:lastRow="0" w:firstColumn="0" w:lastColumn="0" w:oddVBand="1" w:evenVBand="0" w:oddHBand="0" w:evenHBand="0" w:firstRowFirstColumn="0" w:firstRowLastColumn="0" w:lastRowFirstColumn="0" w:lastRowLastColumn="0"/>
            <w:tcW w:w="0" w:type="auto"/>
          </w:tcPr>
          <w:p w14:paraId="1FAF5775" w14:textId="77777777" w:rsidR="00DF4DE9" w:rsidRPr="00843DF5" w:rsidRDefault="00DF4DE9" w:rsidP="008C5C1B">
            <w:pPr>
              <w:autoSpaceDE w:val="0"/>
              <w:autoSpaceDN w:val="0"/>
              <w:adjustRightInd w:val="0"/>
              <w:spacing w:line="360" w:lineRule="auto"/>
              <w:rPr>
                <w:rFonts w:ascii="Times New Roman" w:hAnsi="Times New Roman" w:cs="Times New Roman"/>
                <w:color w:val="000000" w:themeColor="text1"/>
                <w:sz w:val="24"/>
                <w:szCs w:val="24"/>
              </w:rPr>
            </w:pPr>
          </w:p>
        </w:tc>
      </w:tr>
      <w:tr w:rsidR="00843DF5" w:rsidRPr="00843DF5" w14:paraId="617D4225" w14:textId="77777777" w:rsidTr="008C5C1B">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0" w:type="auto"/>
            <w:vMerge/>
          </w:tcPr>
          <w:p w14:paraId="329EE146" w14:textId="77777777" w:rsidR="00DF4DE9" w:rsidRPr="00843DF5" w:rsidRDefault="00DF4DE9" w:rsidP="008C5C1B">
            <w:pPr>
              <w:autoSpaceDE w:val="0"/>
              <w:autoSpaceDN w:val="0"/>
              <w:adjustRightInd w:val="0"/>
              <w:spacing w:line="360" w:lineRule="auto"/>
              <w:rPr>
                <w:rFonts w:ascii="Times New Roman" w:hAnsi="Times New Roman" w:cs="Times New Roman"/>
                <w:color w:val="000000" w:themeColor="text1"/>
                <w:sz w:val="24"/>
                <w:szCs w:val="24"/>
              </w:rPr>
            </w:pPr>
          </w:p>
        </w:tc>
        <w:tc>
          <w:tcPr>
            <w:tcW w:w="0" w:type="auto"/>
          </w:tcPr>
          <w:p w14:paraId="14350C1B" w14:textId="77777777" w:rsidR="00DF4DE9" w:rsidRPr="00843DF5" w:rsidRDefault="00DF4DE9" w:rsidP="008C5C1B">
            <w:pPr>
              <w:autoSpaceDE w:val="0"/>
              <w:autoSpaceDN w:val="0"/>
              <w:adjustRightInd w:val="0"/>
              <w:spacing w:line="360" w:lineRule="auto"/>
              <w:ind w:left="60" w:right="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Total</w:t>
            </w:r>
          </w:p>
        </w:tc>
        <w:tc>
          <w:tcPr>
            <w:cnfStyle w:val="000010000000" w:firstRow="0" w:lastRow="0" w:firstColumn="0" w:lastColumn="0" w:oddVBand="1" w:evenVBand="0" w:oddHBand="0" w:evenHBand="0" w:firstRowFirstColumn="0" w:firstRowLastColumn="0" w:lastRowFirstColumn="0" w:lastRowLastColumn="0"/>
            <w:tcW w:w="0" w:type="auto"/>
          </w:tcPr>
          <w:p w14:paraId="521E1AD6"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21.467</w:t>
            </w:r>
          </w:p>
        </w:tc>
        <w:tc>
          <w:tcPr>
            <w:tcW w:w="0" w:type="auto"/>
          </w:tcPr>
          <w:p w14:paraId="67F851F7" w14:textId="77777777" w:rsidR="00DF4DE9" w:rsidRPr="00843DF5" w:rsidRDefault="00DF4DE9" w:rsidP="008C5C1B">
            <w:pPr>
              <w:autoSpaceDE w:val="0"/>
              <w:autoSpaceDN w:val="0"/>
              <w:adjustRightInd w:val="0"/>
              <w:spacing w:line="360" w:lineRule="auto"/>
              <w:ind w:left="60" w:right="60"/>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29</w:t>
            </w:r>
          </w:p>
        </w:tc>
        <w:tc>
          <w:tcPr>
            <w:cnfStyle w:val="000010000000" w:firstRow="0" w:lastRow="0" w:firstColumn="0" w:lastColumn="0" w:oddVBand="1" w:evenVBand="0" w:oddHBand="0" w:evenHBand="0" w:firstRowFirstColumn="0" w:firstRowLastColumn="0" w:lastRowFirstColumn="0" w:lastRowLastColumn="0"/>
            <w:tcW w:w="0" w:type="auto"/>
          </w:tcPr>
          <w:p w14:paraId="3C6D62D9" w14:textId="77777777" w:rsidR="00DF4DE9" w:rsidRPr="00843DF5" w:rsidRDefault="00DF4DE9" w:rsidP="008C5C1B">
            <w:pPr>
              <w:autoSpaceDE w:val="0"/>
              <w:autoSpaceDN w:val="0"/>
              <w:adjustRightInd w:val="0"/>
              <w:spacing w:line="360" w:lineRule="auto"/>
              <w:rPr>
                <w:rFonts w:ascii="Times New Roman" w:hAnsi="Times New Roman" w:cs="Times New Roman"/>
                <w:color w:val="000000" w:themeColor="text1"/>
                <w:sz w:val="24"/>
                <w:szCs w:val="24"/>
              </w:rPr>
            </w:pPr>
          </w:p>
        </w:tc>
        <w:tc>
          <w:tcPr>
            <w:tcW w:w="0" w:type="auto"/>
          </w:tcPr>
          <w:p w14:paraId="4B75EACF" w14:textId="77777777" w:rsidR="00DF4DE9" w:rsidRPr="00843DF5" w:rsidRDefault="00DF4DE9" w:rsidP="008C5C1B">
            <w:pPr>
              <w:autoSpaceDE w:val="0"/>
              <w:autoSpaceDN w:val="0"/>
              <w:adjustRightInd w:val="0"/>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cnfStyle w:val="000010000000" w:firstRow="0" w:lastRow="0" w:firstColumn="0" w:lastColumn="0" w:oddVBand="1" w:evenVBand="0" w:oddHBand="0" w:evenHBand="0" w:firstRowFirstColumn="0" w:firstRowLastColumn="0" w:lastRowFirstColumn="0" w:lastRowLastColumn="0"/>
            <w:tcW w:w="0" w:type="auto"/>
          </w:tcPr>
          <w:p w14:paraId="05BDE816" w14:textId="77777777" w:rsidR="00DF4DE9" w:rsidRPr="00843DF5" w:rsidRDefault="00DF4DE9" w:rsidP="008C5C1B">
            <w:pPr>
              <w:autoSpaceDE w:val="0"/>
              <w:autoSpaceDN w:val="0"/>
              <w:adjustRightInd w:val="0"/>
              <w:spacing w:line="360" w:lineRule="auto"/>
              <w:rPr>
                <w:rFonts w:ascii="Times New Roman" w:hAnsi="Times New Roman" w:cs="Times New Roman"/>
                <w:color w:val="000000" w:themeColor="text1"/>
                <w:sz w:val="24"/>
                <w:szCs w:val="24"/>
              </w:rPr>
            </w:pPr>
          </w:p>
        </w:tc>
      </w:tr>
      <w:tr w:rsidR="00843DF5" w:rsidRPr="00843DF5" w14:paraId="73F5E3DA" w14:textId="77777777" w:rsidTr="008C5C1B">
        <w:trPr>
          <w:jc w:val="center"/>
        </w:trPr>
        <w:tc>
          <w:tcPr>
            <w:cnfStyle w:val="000010000000" w:firstRow="0" w:lastRow="0" w:firstColumn="0" w:lastColumn="0" w:oddVBand="1" w:evenVBand="0" w:oddHBand="0" w:evenHBand="0" w:firstRowFirstColumn="0" w:firstRowLastColumn="0" w:lastRowFirstColumn="0" w:lastRowLastColumn="0"/>
            <w:tcW w:w="0" w:type="auto"/>
            <w:gridSpan w:val="7"/>
          </w:tcPr>
          <w:p w14:paraId="1D5F8173" w14:textId="77777777" w:rsidR="00DF4DE9" w:rsidRPr="00843DF5" w:rsidRDefault="00DF4DE9" w:rsidP="008C5C1B">
            <w:pPr>
              <w:autoSpaceDE w:val="0"/>
              <w:autoSpaceDN w:val="0"/>
              <w:adjustRightInd w:val="0"/>
              <w:spacing w:line="360" w:lineRule="auto"/>
              <w:ind w:left="60" w:right="6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 xml:space="preserve">a. Dependent Variable: </w:t>
            </w:r>
            <w:proofErr w:type="spellStart"/>
            <w:r w:rsidRPr="00843DF5">
              <w:rPr>
                <w:rFonts w:ascii="Times New Roman" w:hAnsi="Times New Roman" w:cs="Times New Roman"/>
                <w:color w:val="000000" w:themeColor="text1"/>
                <w:sz w:val="24"/>
                <w:szCs w:val="18"/>
              </w:rPr>
              <w:t>BusinessPerformanceRate</w:t>
            </w:r>
            <w:proofErr w:type="spellEnd"/>
          </w:p>
        </w:tc>
      </w:tr>
      <w:tr w:rsidR="00843DF5" w:rsidRPr="00843DF5" w14:paraId="33C1348B" w14:textId="77777777" w:rsidTr="008C5C1B">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0" w:type="auto"/>
            <w:gridSpan w:val="7"/>
          </w:tcPr>
          <w:p w14:paraId="3B33228C" w14:textId="77777777" w:rsidR="00DF4DE9" w:rsidRPr="00843DF5" w:rsidRDefault="00DF4DE9" w:rsidP="008C5C1B">
            <w:pPr>
              <w:autoSpaceDE w:val="0"/>
              <w:autoSpaceDN w:val="0"/>
              <w:adjustRightInd w:val="0"/>
              <w:spacing w:line="360" w:lineRule="auto"/>
              <w:ind w:left="60" w:right="6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 xml:space="preserve">b. Predictors: (Constant), </w:t>
            </w:r>
            <w:proofErr w:type="spellStart"/>
            <w:r w:rsidRPr="00843DF5">
              <w:rPr>
                <w:rFonts w:ascii="Times New Roman" w:hAnsi="Times New Roman" w:cs="Times New Roman"/>
                <w:color w:val="000000" w:themeColor="text1"/>
                <w:sz w:val="24"/>
                <w:szCs w:val="18"/>
              </w:rPr>
              <w:t>DigitalTransformation_AutomaticBusiness</w:t>
            </w:r>
            <w:proofErr w:type="spellEnd"/>
            <w:r w:rsidRPr="00843DF5">
              <w:rPr>
                <w:rFonts w:ascii="Times New Roman" w:hAnsi="Times New Roman" w:cs="Times New Roman"/>
                <w:color w:val="000000" w:themeColor="text1"/>
                <w:sz w:val="24"/>
                <w:szCs w:val="18"/>
              </w:rPr>
              <w:t xml:space="preserve">, </w:t>
            </w:r>
            <w:proofErr w:type="spellStart"/>
            <w:r w:rsidRPr="00843DF5">
              <w:rPr>
                <w:rFonts w:ascii="Times New Roman" w:hAnsi="Times New Roman" w:cs="Times New Roman"/>
                <w:color w:val="000000" w:themeColor="text1"/>
                <w:sz w:val="24"/>
                <w:szCs w:val="18"/>
              </w:rPr>
              <w:t>DigitalTransformation_OperationalValue</w:t>
            </w:r>
            <w:proofErr w:type="spellEnd"/>
            <w:r w:rsidRPr="00843DF5">
              <w:rPr>
                <w:rFonts w:ascii="Times New Roman" w:hAnsi="Times New Roman" w:cs="Times New Roman"/>
                <w:color w:val="000000" w:themeColor="text1"/>
                <w:sz w:val="24"/>
                <w:szCs w:val="18"/>
              </w:rPr>
              <w:t xml:space="preserve">, </w:t>
            </w:r>
            <w:proofErr w:type="spellStart"/>
            <w:r w:rsidRPr="00843DF5">
              <w:rPr>
                <w:rFonts w:ascii="Times New Roman" w:hAnsi="Times New Roman" w:cs="Times New Roman"/>
                <w:color w:val="000000" w:themeColor="text1"/>
                <w:sz w:val="24"/>
                <w:szCs w:val="18"/>
              </w:rPr>
              <w:t>DigitalTransformation_UserBehaviour</w:t>
            </w:r>
            <w:proofErr w:type="spellEnd"/>
            <w:r w:rsidRPr="00843DF5">
              <w:rPr>
                <w:rFonts w:ascii="Times New Roman" w:hAnsi="Times New Roman" w:cs="Times New Roman"/>
                <w:color w:val="000000" w:themeColor="text1"/>
                <w:sz w:val="24"/>
                <w:szCs w:val="18"/>
              </w:rPr>
              <w:t xml:space="preserve">, </w:t>
            </w:r>
            <w:proofErr w:type="spellStart"/>
            <w:r w:rsidRPr="00843DF5">
              <w:rPr>
                <w:rFonts w:ascii="Times New Roman" w:hAnsi="Times New Roman" w:cs="Times New Roman"/>
                <w:color w:val="000000" w:themeColor="text1"/>
                <w:sz w:val="24"/>
                <w:szCs w:val="18"/>
              </w:rPr>
              <w:t>DigitalTransformation_Retention</w:t>
            </w:r>
            <w:proofErr w:type="spellEnd"/>
          </w:p>
        </w:tc>
      </w:tr>
    </w:tbl>
    <w:tbl>
      <w:tblPr>
        <w:tblStyle w:val="LightList3"/>
        <w:tblW w:w="0" w:type="auto"/>
        <w:jc w:val="center"/>
        <w:tblLook w:val="0000" w:firstRow="0" w:lastRow="0" w:firstColumn="0" w:lastColumn="0" w:noHBand="0" w:noVBand="0"/>
      </w:tblPr>
      <w:tblGrid>
        <w:gridCol w:w="437"/>
        <w:gridCol w:w="4149"/>
        <w:gridCol w:w="788"/>
        <w:gridCol w:w="945"/>
        <w:gridCol w:w="1482"/>
        <w:gridCol w:w="825"/>
        <w:gridCol w:w="714"/>
      </w:tblGrid>
      <w:tr w:rsidR="00843DF5" w:rsidRPr="00843DF5" w14:paraId="07FDA1E4" w14:textId="77777777" w:rsidTr="008C5C1B">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0" w:type="auto"/>
            <w:gridSpan w:val="7"/>
          </w:tcPr>
          <w:p w14:paraId="1609909D" w14:textId="77777777" w:rsidR="00DF4DE9" w:rsidRPr="00843DF5" w:rsidRDefault="00DF4DE9"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24"/>
              </w:rPr>
            </w:pPr>
            <w:proofErr w:type="spellStart"/>
            <w:r w:rsidRPr="00843DF5">
              <w:rPr>
                <w:rFonts w:ascii="Times New Roman" w:hAnsi="Times New Roman" w:cs="Times New Roman"/>
                <w:b/>
                <w:bCs/>
                <w:color w:val="000000" w:themeColor="text1"/>
                <w:sz w:val="24"/>
                <w:szCs w:val="24"/>
              </w:rPr>
              <w:t>Coefficients</w:t>
            </w:r>
            <w:r w:rsidRPr="00843DF5">
              <w:rPr>
                <w:rFonts w:ascii="Times New Roman" w:hAnsi="Times New Roman" w:cs="Times New Roman"/>
                <w:b/>
                <w:bCs/>
                <w:color w:val="000000" w:themeColor="text1"/>
                <w:sz w:val="24"/>
                <w:szCs w:val="24"/>
                <w:vertAlign w:val="superscript"/>
              </w:rPr>
              <w:t>a</w:t>
            </w:r>
            <w:proofErr w:type="spellEnd"/>
          </w:p>
        </w:tc>
      </w:tr>
      <w:tr w:rsidR="00843DF5" w:rsidRPr="00843DF5" w14:paraId="4F792F3B" w14:textId="77777777" w:rsidTr="008C5C1B">
        <w:trPr>
          <w:jc w:val="center"/>
        </w:trPr>
        <w:tc>
          <w:tcPr>
            <w:cnfStyle w:val="000010000000" w:firstRow="0" w:lastRow="0" w:firstColumn="0" w:lastColumn="0" w:oddVBand="1" w:evenVBand="0" w:oddHBand="0" w:evenHBand="0" w:firstRowFirstColumn="0" w:firstRowLastColumn="0" w:lastRowFirstColumn="0" w:lastRowLastColumn="0"/>
            <w:tcW w:w="0" w:type="auto"/>
            <w:gridSpan w:val="2"/>
            <w:vMerge w:val="restart"/>
          </w:tcPr>
          <w:p w14:paraId="28386CEA" w14:textId="77777777" w:rsidR="00DF4DE9" w:rsidRPr="00843DF5" w:rsidRDefault="00DF4DE9" w:rsidP="008C5C1B">
            <w:pPr>
              <w:autoSpaceDE w:val="0"/>
              <w:autoSpaceDN w:val="0"/>
              <w:adjustRightInd w:val="0"/>
              <w:spacing w:line="360" w:lineRule="auto"/>
              <w:ind w:left="60" w:right="6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Model</w:t>
            </w:r>
          </w:p>
        </w:tc>
        <w:tc>
          <w:tcPr>
            <w:tcW w:w="0" w:type="auto"/>
            <w:gridSpan w:val="2"/>
          </w:tcPr>
          <w:p w14:paraId="17B7129E" w14:textId="77777777" w:rsidR="00DF4DE9" w:rsidRPr="00843DF5" w:rsidRDefault="00DF4DE9" w:rsidP="008C5C1B">
            <w:pPr>
              <w:autoSpaceDE w:val="0"/>
              <w:autoSpaceDN w:val="0"/>
              <w:adjustRightInd w:val="0"/>
              <w:spacing w:line="360" w:lineRule="auto"/>
              <w:ind w:left="60" w:right="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Unstandardized Coefficients</w:t>
            </w:r>
          </w:p>
        </w:tc>
        <w:tc>
          <w:tcPr>
            <w:cnfStyle w:val="000010000000" w:firstRow="0" w:lastRow="0" w:firstColumn="0" w:lastColumn="0" w:oddVBand="1" w:evenVBand="0" w:oddHBand="0" w:evenHBand="0" w:firstRowFirstColumn="0" w:firstRowLastColumn="0" w:lastRowFirstColumn="0" w:lastRowLastColumn="0"/>
            <w:tcW w:w="0" w:type="auto"/>
          </w:tcPr>
          <w:p w14:paraId="6552076B" w14:textId="77777777" w:rsidR="00DF4DE9" w:rsidRPr="00843DF5" w:rsidRDefault="00DF4DE9"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Standardized Coefficients</w:t>
            </w:r>
          </w:p>
        </w:tc>
        <w:tc>
          <w:tcPr>
            <w:tcW w:w="0" w:type="auto"/>
            <w:vMerge w:val="restart"/>
          </w:tcPr>
          <w:p w14:paraId="16F393C7" w14:textId="77777777" w:rsidR="00DF4DE9" w:rsidRPr="00843DF5" w:rsidRDefault="00DF4DE9" w:rsidP="008C5C1B">
            <w:pPr>
              <w:autoSpaceDE w:val="0"/>
              <w:autoSpaceDN w:val="0"/>
              <w:adjustRightInd w:val="0"/>
              <w:spacing w:line="360" w:lineRule="auto"/>
              <w:ind w:left="60" w:right="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t</w:t>
            </w:r>
          </w:p>
        </w:tc>
        <w:tc>
          <w:tcPr>
            <w:cnfStyle w:val="000010000000" w:firstRow="0" w:lastRow="0" w:firstColumn="0" w:lastColumn="0" w:oddVBand="1" w:evenVBand="0" w:oddHBand="0" w:evenHBand="0" w:firstRowFirstColumn="0" w:firstRowLastColumn="0" w:lastRowFirstColumn="0" w:lastRowLastColumn="0"/>
            <w:tcW w:w="0" w:type="auto"/>
            <w:vMerge w:val="restart"/>
          </w:tcPr>
          <w:p w14:paraId="1978EF18" w14:textId="77777777" w:rsidR="00DF4DE9" w:rsidRPr="00843DF5" w:rsidRDefault="00DF4DE9"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Sig.</w:t>
            </w:r>
          </w:p>
        </w:tc>
      </w:tr>
      <w:tr w:rsidR="00843DF5" w:rsidRPr="00843DF5" w14:paraId="203E6F4B" w14:textId="77777777" w:rsidTr="008C5C1B">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0" w:type="auto"/>
            <w:gridSpan w:val="2"/>
            <w:vMerge/>
          </w:tcPr>
          <w:p w14:paraId="7715B728" w14:textId="77777777" w:rsidR="00DF4DE9" w:rsidRPr="00843DF5" w:rsidRDefault="00DF4DE9" w:rsidP="008C5C1B">
            <w:pPr>
              <w:autoSpaceDE w:val="0"/>
              <w:autoSpaceDN w:val="0"/>
              <w:adjustRightInd w:val="0"/>
              <w:spacing w:line="360" w:lineRule="auto"/>
              <w:rPr>
                <w:rFonts w:ascii="Times New Roman" w:hAnsi="Times New Roman" w:cs="Times New Roman"/>
                <w:color w:val="000000" w:themeColor="text1"/>
                <w:sz w:val="24"/>
                <w:szCs w:val="24"/>
              </w:rPr>
            </w:pPr>
          </w:p>
        </w:tc>
        <w:tc>
          <w:tcPr>
            <w:tcW w:w="0" w:type="auto"/>
          </w:tcPr>
          <w:p w14:paraId="172079BD" w14:textId="77777777" w:rsidR="00DF4DE9" w:rsidRPr="00843DF5" w:rsidRDefault="00DF4DE9" w:rsidP="008C5C1B">
            <w:pPr>
              <w:autoSpaceDE w:val="0"/>
              <w:autoSpaceDN w:val="0"/>
              <w:adjustRightInd w:val="0"/>
              <w:spacing w:line="360" w:lineRule="auto"/>
              <w:ind w:left="60" w:right="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B</w:t>
            </w:r>
          </w:p>
        </w:tc>
        <w:tc>
          <w:tcPr>
            <w:cnfStyle w:val="000010000000" w:firstRow="0" w:lastRow="0" w:firstColumn="0" w:lastColumn="0" w:oddVBand="1" w:evenVBand="0" w:oddHBand="0" w:evenHBand="0" w:firstRowFirstColumn="0" w:firstRowLastColumn="0" w:lastRowFirstColumn="0" w:lastRowLastColumn="0"/>
            <w:tcW w:w="0" w:type="auto"/>
          </w:tcPr>
          <w:p w14:paraId="53EAF30B" w14:textId="77777777" w:rsidR="00DF4DE9" w:rsidRPr="00843DF5" w:rsidRDefault="00DF4DE9"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Std. Error</w:t>
            </w:r>
          </w:p>
        </w:tc>
        <w:tc>
          <w:tcPr>
            <w:tcW w:w="0" w:type="auto"/>
          </w:tcPr>
          <w:p w14:paraId="777ACD5A" w14:textId="77777777" w:rsidR="00DF4DE9" w:rsidRPr="00843DF5" w:rsidRDefault="00DF4DE9" w:rsidP="008C5C1B">
            <w:pPr>
              <w:autoSpaceDE w:val="0"/>
              <w:autoSpaceDN w:val="0"/>
              <w:adjustRightInd w:val="0"/>
              <w:spacing w:line="360" w:lineRule="auto"/>
              <w:ind w:left="60" w:right="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Beta</w:t>
            </w:r>
          </w:p>
        </w:tc>
        <w:tc>
          <w:tcPr>
            <w:cnfStyle w:val="000010000000" w:firstRow="0" w:lastRow="0" w:firstColumn="0" w:lastColumn="0" w:oddVBand="1" w:evenVBand="0" w:oddHBand="0" w:evenHBand="0" w:firstRowFirstColumn="0" w:firstRowLastColumn="0" w:lastRowFirstColumn="0" w:lastRowLastColumn="0"/>
            <w:tcW w:w="0" w:type="auto"/>
            <w:vMerge/>
          </w:tcPr>
          <w:p w14:paraId="3D24E62A" w14:textId="77777777" w:rsidR="00DF4DE9" w:rsidRPr="00843DF5" w:rsidRDefault="00DF4DE9" w:rsidP="008C5C1B">
            <w:pPr>
              <w:autoSpaceDE w:val="0"/>
              <w:autoSpaceDN w:val="0"/>
              <w:adjustRightInd w:val="0"/>
              <w:spacing w:line="360" w:lineRule="auto"/>
              <w:rPr>
                <w:rFonts w:ascii="Times New Roman" w:hAnsi="Times New Roman" w:cs="Times New Roman"/>
                <w:color w:val="000000" w:themeColor="text1"/>
                <w:sz w:val="24"/>
                <w:szCs w:val="24"/>
              </w:rPr>
            </w:pPr>
          </w:p>
        </w:tc>
        <w:tc>
          <w:tcPr>
            <w:tcW w:w="0" w:type="auto"/>
            <w:vMerge/>
          </w:tcPr>
          <w:p w14:paraId="4B9EA576" w14:textId="77777777" w:rsidR="00DF4DE9" w:rsidRPr="00843DF5" w:rsidRDefault="00DF4DE9" w:rsidP="008C5C1B">
            <w:pPr>
              <w:autoSpaceDE w:val="0"/>
              <w:autoSpaceDN w:val="0"/>
              <w:adjustRightInd w:val="0"/>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r>
      <w:tr w:rsidR="00843DF5" w:rsidRPr="00843DF5" w14:paraId="6C880119" w14:textId="77777777" w:rsidTr="008C5C1B">
        <w:trPr>
          <w:jc w:val="center"/>
        </w:trPr>
        <w:tc>
          <w:tcPr>
            <w:cnfStyle w:val="000010000000" w:firstRow="0" w:lastRow="0" w:firstColumn="0" w:lastColumn="0" w:oddVBand="1" w:evenVBand="0" w:oddHBand="0" w:evenHBand="0" w:firstRowFirstColumn="0" w:firstRowLastColumn="0" w:lastRowFirstColumn="0" w:lastRowLastColumn="0"/>
            <w:tcW w:w="0" w:type="auto"/>
            <w:vMerge w:val="restart"/>
          </w:tcPr>
          <w:p w14:paraId="16405868" w14:textId="77777777" w:rsidR="00DF4DE9" w:rsidRPr="00843DF5" w:rsidRDefault="00DF4DE9" w:rsidP="008C5C1B">
            <w:pPr>
              <w:autoSpaceDE w:val="0"/>
              <w:autoSpaceDN w:val="0"/>
              <w:adjustRightInd w:val="0"/>
              <w:spacing w:line="360" w:lineRule="auto"/>
              <w:ind w:left="60" w:right="6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1</w:t>
            </w:r>
          </w:p>
        </w:tc>
        <w:tc>
          <w:tcPr>
            <w:tcW w:w="0" w:type="auto"/>
          </w:tcPr>
          <w:p w14:paraId="3D8C3E2F" w14:textId="77777777" w:rsidR="00DF4DE9" w:rsidRPr="00843DF5" w:rsidRDefault="00DF4DE9" w:rsidP="008C5C1B">
            <w:pPr>
              <w:autoSpaceDE w:val="0"/>
              <w:autoSpaceDN w:val="0"/>
              <w:adjustRightInd w:val="0"/>
              <w:spacing w:line="360" w:lineRule="auto"/>
              <w:ind w:left="60" w:right="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(Constant)</w:t>
            </w:r>
          </w:p>
        </w:tc>
        <w:tc>
          <w:tcPr>
            <w:cnfStyle w:val="000010000000" w:firstRow="0" w:lastRow="0" w:firstColumn="0" w:lastColumn="0" w:oddVBand="1" w:evenVBand="0" w:oddHBand="0" w:evenHBand="0" w:firstRowFirstColumn="0" w:firstRowLastColumn="0" w:lastRowFirstColumn="0" w:lastRowLastColumn="0"/>
            <w:tcW w:w="0" w:type="auto"/>
          </w:tcPr>
          <w:p w14:paraId="483A77F3"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.406</w:t>
            </w:r>
          </w:p>
        </w:tc>
        <w:tc>
          <w:tcPr>
            <w:tcW w:w="0" w:type="auto"/>
          </w:tcPr>
          <w:p w14:paraId="06188E2E" w14:textId="77777777" w:rsidR="00DF4DE9" w:rsidRPr="00843DF5" w:rsidRDefault="00DF4DE9" w:rsidP="008C5C1B">
            <w:pPr>
              <w:autoSpaceDE w:val="0"/>
              <w:autoSpaceDN w:val="0"/>
              <w:adjustRightInd w:val="0"/>
              <w:spacing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.286</w:t>
            </w:r>
          </w:p>
        </w:tc>
        <w:tc>
          <w:tcPr>
            <w:cnfStyle w:val="000010000000" w:firstRow="0" w:lastRow="0" w:firstColumn="0" w:lastColumn="0" w:oddVBand="1" w:evenVBand="0" w:oddHBand="0" w:evenHBand="0" w:firstRowFirstColumn="0" w:firstRowLastColumn="0" w:lastRowFirstColumn="0" w:lastRowLastColumn="0"/>
            <w:tcW w:w="0" w:type="auto"/>
          </w:tcPr>
          <w:p w14:paraId="77133993" w14:textId="77777777" w:rsidR="00DF4DE9" w:rsidRPr="00843DF5" w:rsidRDefault="00DF4DE9" w:rsidP="008C5C1B">
            <w:pPr>
              <w:autoSpaceDE w:val="0"/>
              <w:autoSpaceDN w:val="0"/>
              <w:adjustRightInd w:val="0"/>
              <w:spacing w:line="360" w:lineRule="auto"/>
              <w:rPr>
                <w:rFonts w:ascii="Times New Roman" w:hAnsi="Times New Roman" w:cs="Times New Roman"/>
                <w:color w:val="000000" w:themeColor="text1"/>
                <w:sz w:val="24"/>
                <w:szCs w:val="24"/>
              </w:rPr>
            </w:pPr>
          </w:p>
        </w:tc>
        <w:tc>
          <w:tcPr>
            <w:tcW w:w="0" w:type="auto"/>
          </w:tcPr>
          <w:p w14:paraId="3794A574" w14:textId="77777777" w:rsidR="00DF4DE9" w:rsidRPr="00843DF5" w:rsidRDefault="00DF4DE9" w:rsidP="008C5C1B">
            <w:pPr>
              <w:autoSpaceDE w:val="0"/>
              <w:autoSpaceDN w:val="0"/>
              <w:adjustRightInd w:val="0"/>
              <w:spacing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1.418</w:t>
            </w:r>
          </w:p>
        </w:tc>
        <w:tc>
          <w:tcPr>
            <w:cnfStyle w:val="000010000000" w:firstRow="0" w:lastRow="0" w:firstColumn="0" w:lastColumn="0" w:oddVBand="1" w:evenVBand="0" w:oddHBand="0" w:evenHBand="0" w:firstRowFirstColumn="0" w:firstRowLastColumn="0" w:lastRowFirstColumn="0" w:lastRowLastColumn="0"/>
            <w:tcW w:w="0" w:type="auto"/>
          </w:tcPr>
          <w:p w14:paraId="5C9C2017"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.169</w:t>
            </w:r>
          </w:p>
        </w:tc>
      </w:tr>
      <w:tr w:rsidR="00843DF5" w:rsidRPr="00843DF5" w14:paraId="1285B19F" w14:textId="77777777" w:rsidTr="008C5C1B">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0" w:type="auto"/>
            <w:vMerge/>
          </w:tcPr>
          <w:p w14:paraId="389F07C1" w14:textId="77777777" w:rsidR="00DF4DE9" w:rsidRPr="00843DF5" w:rsidRDefault="00DF4DE9" w:rsidP="008C5C1B">
            <w:pPr>
              <w:autoSpaceDE w:val="0"/>
              <w:autoSpaceDN w:val="0"/>
              <w:adjustRightInd w:val="0"/>
              <w:spacing w:line="360" w:lineRule="auto"/>
              <w:rPr>
                <w:rFonts w:ascii="Times New Roman" w:hAnsi="Times New Roman" w:cs="Times New Roman"/>
                <w:color w:val="000000" w:themeColor="text1"/>
                <w:sz w:val="24"/>
                <w:szCs w:val="24"/>
              </w:rPr>
            </w:pPr>
          </w:p>
        </w:tc>
        <w:tc>
          <w:tcPr>
            <w:tcW w:w="0" w:type="auto"/>
          </w:tcPr>
          <w:p w14:paraId="47F951B4" w14:textId="77777777" w:rsidR="00DF4DE9" w:rsidRPr="00843DF5" w:rsidRDefault="00DF4DE9" w:rsidP="008C5C1B">
            <w:pPr>
              <w:autoSpaceDE w:val="0"/>
              <w:autoSpaceDN w:val="0"/>
              <w:adjustRightInd w:val="0"/>
              <w:spacing w:line="360" w:lineRule="auto"/>
              <w:ind w:left="60" w:right="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roofErr w:type="spellStart"/>
            <w:r w:rsidRPr="00843DF5">
              <w:rPr>
                <w:rFonts w:ascii="Times New Roman" w:hAnsi="Times New Roman" w:cs="Times New Roman"/>
                <w:color w:val="000000" w:themeColor="text1"/>
                <w:sz w:val="24"/>
                <w:szCs w:val="24"/>
              </w:rPr>
              <w:t>DigitalTransformation_OperationalValue</w:t>
            </w:r>
            <w:proofErr w:type="spellEnd"/>
          </w:p>
        </w:tc>
        <w:tc>
          <w:tcPr>
            <w:cnfStyle w:val="000010000000" w:firstRow="0" w:lastRow="0" w:firstColumn="0" w:lastColumn="0" w:oddVBand="1" w:evenVBand="0" w:oddHBand="0" w:evenHBand="0" w:firstRowFirstColumn="0" w:firstRowLastColumn="0" w:lastRowFirstColumn="0" w:lastRowLastColumn="0"/>
            <w:tcW w:w="0" w:type="auto"/>
          </w:tcPr>
          <w:p w14:paraId="42C03105"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.164</w:t>
            </w:r>
          </w:p>
        </w:tc>
        <w:tc>
          <w:tcPr>
            <w:tcW w:w="0" w:type="auto"/>
          </w:tcPr>
          <w:p w14:paraId="6225635B" w14:textId="77777777" w:rsidR="00DF4DE9" w:rsidRPr="00843DF5" w:rsidRDefault="00DF4DE9" w:rsidP="008C5C1B">
            <w:pPr>
              <w:autoSpaceDE w:val="0"/>
              <w:autoSpaceDN w:val="0"/>
              <w:adjustRightInd w:val="0"/>
              <w:spacing w:line="360" w:lineRule="auto"/>
              <w:ind w:left="60" w:right="60"/>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.070</w:t>
            </w:r>
          </w:p>
        </w:tc>
        <w:tc>
          <w:tcPr>
            <w:cnfStyle w:val="000010000000" w:firstRow="0" w:lastRow="0" w:firstColumn="0" w:lastColumn="0" w:oddVBand="1" w:evenVBand="0" w:oddHBand="0" w:evenHBand="0" w:firstRowFirstColumn="0" w:firstRowLastColumn="0" w:lastRowFirstColumn="0" w:lastRowLastColumn="0"/>
            <w:tcW w:w="0" w:type="auto"/>
          </w:tcPr>
          <w:p w14:paraId="4F619265"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.336</w:t>
            </w:r>
          </w:p>
        </w:tc>
        <w:tc>
          <w:tcPr>
            <w:tcW w:w="0" w:type="auto"/>
          </w:tcPr>
          <w:p w14:paraId="6D39FB97" w14:textId="77777777" w:rsidR="00DF4DE9" w:rsidRPr="00843DF5" w:rsidRDefault="00DF4DE9" w:rsidP="008C5C1B">
            <w:pPr>
              <w:autoSpaceDE w:val="0"/>
              <w:autoSpaceDN w:val="0"/>
              <w:adjustRightInd w:val="0"/>
              <w:spacing w:line="360" w:lineRule="auto"/>
              <w:ind w:left="60" w:right="60"/>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2.336</w:t>
            </w:r>
          </w:p>
        </w:tc>
        <w:tc>
          <w:tcPr>
            <w:cnfStyle w:val="000010000000" w:firstRow="0" w:lastRow="0" w:firstColumn="0" w:lastColumn="0" w:oddVBand="1" w:evenVBand="0" w:oddHBand="0" w:evenHBand="0" w:firstRowFirstColumn="0" w:firstRowLastColumn="0" w:lastRowFirstColumn="0" w:lastRowLastColumn="0"/>
            <w:tcW w:w="0" w:type="auto"/>
          </w:tcPr>
          <w:p w14:paraId="6475B3F5"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.028</w:t>
            </w:r>
          </w:p>
        </w:tc>
      </w:tr>
      <w:tr w:rsidR="00843DF5" w:rsidRPr="00843DF5" w14:paraId="7B1D2DAA" w14:textId="77777777" w:rsidTr="008C5C1B">
        <w:trPr>
          <w:jc w:val="center"/>
        </w:trPr>
        <w:tc>
          <w:tcPr>
            <w:cnfStyle w:val="000010000000" w:firstRow="0" w:lastRow="0" w:firstColumn="0" w:lastColumn="0" w:oddVBand="1" w:evenVBand="0" w:oddHBand="0" w:evenHBand="0" w:firstRowFirstColumn="0" w:firstRowLastColumn="0" w:lastRowFirstColumn="0" w:lastRowLastColumn="0"/>
            <w:tcW w:w="0" w:type="auto"/>
            <w:vMerge/>
          </w:tcPr>
          <w:p w14:paraId="2DFBDEA7" w14:textId="77777777" w:rsidR="00DF4DE9" w:rsidRPr="00843DF5" w:rsidRDefault="00DF4DE9" w:rsidP="008C5C1B">
            <w:pPr>
              <w:autoSpaceDE w:val="0"/>
              <w:autoSpaceDN w:val="0"/>
              <w:adjustRightInd w:val="0"/>
              <w:spacing w:line="360" w:lineRule="auto"/>
              <w:rPr>
                <w:rFonts w:ascii="Times New Roman" w:hAnsi="Times New Roman" w:cs="Times New Roman"/>
                <w:color w:val="000000" w:themeColor="text1"/>
                <w:sz w:val="24"/>
                <w:szCs w:val="24"/>
              </w:rPr>
            </w:pPr>
          </w:p>
        </w:tc>
        <w:tc>
          <w:tcPr>
            <w:tcW w:w="0" w:type="auto"/>
          </w:tcPr>
          <w:p w14:paraId="329987DB" w14:textId="77777777" w:rsidR="00DF4DE9" w:rsidRPr="00843DF5" w:rsidRDefault="00DF4DE9" w:rsidP="008C5C1B">
            <w:pPr>
              <w:autoSpaceDE w:val="0"/>
              <w:autoSpaceDN w:val="0"/>
              <w:adjustRightInd w:val="0"/>
              <w:spacing w:line="360" w:lineRule="auto"/>
              <w:ind w:left="60" w:right="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proofErr w:type="spellStart"/>
            <w:r w:rsidRPr="00843DF5">
              <w:rPr>
                <w:rFonts w:ascii="Times New Roman" w:hAnsi="Times New Roman" w:cs="Times New Roman"/>
                <w:color w:val="000000" w:themeColor="text1"/>
                <w:sz w:val="24"/>
                <w:szCs w:val="24"/>
              </w:rPr>
              <w:t>DigitalTransformation_UserBehaviour</w:t>
            </w:r>
            <w:proofErr w:type="spellEnd"/>
          </w:p>
        </w:tc>
        <w:tc>
          <w:tcPr>
            <w:cnfStyle w:val="000010000000" w:firstRow="0" w:lastRow="0" w:firstColumn="0" w:lastColumn="0" w:oddVBand="1" w:evenVBand="0" w:oddHBand="0" w:evenHBand="0" w:firstRowFirstColumn="0" w:firstRowLastColumn="0" w:lastRowFirstColumn="0" w:lastRowLastColumn="0"/>
            <w:tcW w:w="0" w:type="auto"/>
          </w:tcPr>
          <w:p w14:paraId="46FDB892"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.218</w:t>
            </w:r>
          </w:p>
        </w:tc>
        <w:tc>
          <w:tcPr>
            <w:tcW w:w="0" w:type="auto"/>
          </w:tcPr>
          <w:p w14:paraId="0E9E94FB" w14:textId="77777777" w:rsidR="00DF4DE9" w:rsidRPr="00843DF5" w:rsidRDefault="00DF4DE9" w:rsidP="008C5C1B">
            <w:pPr>
              <w:autoSpaceDE w:val="0"/>
              <w:autoSpaceDN w:val="0"/>
              <w:adjustRightInd w:val="0"/>
              <w:spacing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.095</w:t>
            </w:r>
          </w:p>
        </w:tc>
        <w:tc>
          <w:tcPr>
            <w:cnfStyle w:val="000010000000" w:firstRow="0" w:lastRow="0" w:firstColumn="0" w:lastColumn="0" w:oddVBand="1" w:evenVBand="0" w:oddHBand="0" w:evenHBand="0" w:firstRowFirstColumn="0" w:firstRowLastColumn="0" w:lastRowFirstColumn="0" w:lastRowLastColumn="0"/>
            <w:tcW w:w="0" w:type="auto"/>
          </w:tcPr>
          <w:p w14:paraId="74C60FC9"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.331</w:t>
            </w:r>
          </w:p>
        </w:tc>
        <w:tc>
          <w:tcPr>
            <w:tcW w:w="0" w:type="auto"/>
          </w:tcPr>
          <w:p w14:paraId="6D589178" w14:textId="77777777" w:rsidR="00DF4DE9" w:rsidRPr="00843DF5" w:rsidRDefault="00DF4DE9" w:rsidP="008C5C1B">
            <w:pPr>
              <w:autoSpaceDE w:val="0"/>
              <w:autoSpaceDN w:val="0"/>
              <w:adjustRightInd w:val="0"/>
              <w:spacing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2.301</w:t>
            </w:r>
          </w:p>
        </w:tc>
        <w:tc>
          <w:tcPr>
            <w:cnfStyle w:val="000010000000" w:firstRow="0" w:lastRow="0" w:firstColumn="0" w:lastColumn="0" w:oddVBand="1" w:evenVBand="0" w:oddHBand="0" w:evenHBand="0" w:firstRowFirstColumn="0" w:firstRowLastColumn="0" w:lastRowFirstColumn="0" w:lastRowLastColumn="0"/>
            <w:tcW w:w="0" w:type="auto"/>
          </w:tcPr>
          <w:p w14:paraId="79D1A7BE"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.030</w:t>
            </w:r>
          </w:p>
        </w:tc>
      </w:tr>
      <w:tr w:rsidR="00843DF5" w:rsidRPr="00843DF5" w14:paraId="53F70481" w14:textId="77777777" w:rsidTr="008C5C1B">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0" w:type="auto"/>
            <w:vMerge/>
          </w:tcPr>
          <w:p w14:paraId="296DC686" w14:textId="77777777" w:rsidR="00DF4DE9" w:rsidRPr="00843DF5" w:rsidRDefault="00DF4DE9" w:rsidP="008C5C1B">
            <w:pPr>
              <w:autoSpaceDE w:val="0"/>
              <w:autoSpaceDN w:val="0"/>
              <w:adjustRightInd w:val="0"/>
              <w:spacing w:line="360" w:lineRule="auto"/>
              <w:rPr>
                <w:rFonts w:ascii="Times New Roman" w:hAnsi="Times New Roman" w:cs="Times New Roman"/>
                <w:color w:val="000000" w:themeColor="text1"/>
                <w:sz w:val="24"/>
                <w:szCs w:val="24"/>
              </w:rPr>
            </w:pPr>
          </w:p>
        </w:tc>
        <w:tc>
          <w:tcPr>
            <w:tcW w:w="0" w:type="auto"/>
          </w:tcPr>
          <w:p w14:paraId="7365CE94" w14:textId="77777777" w:rsidR="00DF4DE9" w:rsidRPr="00843DF5" w:rsidRDefault="00DF4DE9" w:rsidP="008C5C1B">
            <w:pPr>
              <w:autoSpaceDE w:val="0"/>
              <w:autoSpaceDN w:val="0"/>
              <w:adjustRightInd w:val="0"/>
              <w:spacing w:line="360" w:lineRule="auto"/>
              <w:ind w:left="60" w:right="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roofErr w:type="spellStart"/>
            <w:r w:rsidRPr="00843DF5">
              <w:rPr>
                <w:rFonts w:ascii="Times New Roman" w:hAnsi="Times New Roman" w:cs="Times New Roman"/>
                <w:color w:val="000000" w:themeColor="text1"/>
                <w:sz w:val="24"/>
                <w:szCs w:val="24"/>
              </w:rPr>
              <w:t>DigitalTransformation_Retention</w:t>
            </w:r>
            <w:proofErr w:type="spellEnd"/>
          </w:p>
        </w:tc>
        <w:tc>
          <w:tcPr>
            <w:cnfStyle w:val="000010000000" w:firstRow="0" w:lastRow="0" w:firstColumn="0" w:lastColumn="0" w:oddVBand="1" w:evenVBand="0" w:oddHBand="0" w:evenHBand="0" w:firstRowFirstColumn="0" w:firstRowLastColumn="0" w:lastRowFirstColumn="0" w:lastRowLastColumn="0"/>
            <w:tcW w:w="0" w:type="auto"/>
          </w:tcPr>
          <w:p w14:paraId="23B3040B"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-.039</w:t>
            </w:r>
          </w:p>
        </w:tc>
        <w:tc>
          <w:tcPr>
            <w:tcW w:w="0" w:type="auto"/>
          </w:tcPr>
          <w:p w14:paraId="25AEF2A3" w14:textId="77777777" w:rsidR="00DF4DE9" w:rsidRPr="00843DF5" w:rsidRDefault="00DF4DE9" w:rsidP="008C5C1B">
            <w:pPr>
              <w:autoSpaceDE w:val="0"/>
              <w:autoSpaceDN w:val="0"/>
              <w:adjustRightInd w:val="0"/>
              <w:spacing w:line="360" w:lineRule="auto"/>
              <w:ind w:left="60" w:right="60"/>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.146</w:t>
            </w:r>
          </w:p>
        </w:tc>
        <w:tc>
          <w:tcPr>
            <w:cnfStyle w:val="000010000000" w:firstRow="0" w:lastRow="0" w:firstColumn="0" w:lastColumn="0" w:oddVBand="1" w:evenVBand="0" w:oddHBand="0" w:evenHBand="0" w:firstRowFirstColumn="0" w:firstRowLastColumn="0" w:lastRowFirstColumn="0" w:lastRowLastColumn="0"/>
            <w:tcW w:w="0" w:type="auto"/>
          </w:tcPr>
          <w:p w14:paraId="439F2C7C"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-.053</w:t>
            </w:r>
          </w:p>
        </w:tc>
        <w:tc>
          <w:tcPr>
            <w:tcW w:w="0" w:type="auto"/>
          </w:tcPr>
          <w:p w14:paraId="4C7A5FA5" w14:textId="77777777" w:rsidR="00DF4DE9" w:rsidRPr="00843DF5" w:rsidRDefault="00DF4DE9" w:rsidP="008C5C1B">
            <w:pPr>
              <w:autoSpaceDE w:val="0"/>
              <w:autoSpaceDN w:val="0"/>
              <w:adjustRightInd w:val="0"/>
              <w:spacing w:line="360" w:lineRule="auto"/>
              <w:ind w:left="60" w:right="60"/>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-.265</w:t>
            </w:r>
          </w:p>
        </w:tc>
        <w:tc>
          <w:tcPr>
            <w:cnfStyle w:val="000010000000" w:firstRow="0" w:lastRow="0" w:firstColumn="0" w:lastColumn="0" w:oddVBand="1" w:evenVBand="0" w:oddHBand="0" w:evenHBand="0" w:firstRowFirstColumn="0" w:firstRowLastColumn="0" w:lastRowFirstColumn="0" w:lastRowLastColumn="0"/>
            <w:tcW w:w="0" w:type="auto"/>
          </w:tcPr>
          <w:p w14:paraId="0DB42B8A"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.793</w:t>
            </w:r>
          </w:p>
        </w:tc>
      </w:tr>
      <w:tr w:rsidR="00843DF5" w:rsidRPr="00843DF5" w14:paraId="354CC439" w14:textId="77777777" w:rsidTr="008C5C1B">
        <w:trPr>
          <w:jc w:val="center"/>
        </w:trPr>
        <w:tc>
          <w:tcPr>
            <w:cnfStyle w:val="000010000000" w:firstRow="0" w:lastRow="0" w:firstColumn="0" w:lastColumn="0" w:oddVBand="1" w:evenVBand="0" w:oddHBand="0" w:evenHBand="0" w:firstRowFirstColumn="0" w:firstRowLastColumn="0" w:lastRowFirstColumn="0" w:lastRowLastColumn="0"/>
            <w:tcW w:w="0" w:type="auto"/>
            <w:vMerge/>
          </w:tcPr>
          <w:p w14:paraId="4674AB9E" w14:textId="77777777" w:rsidR="00DF4DE9" w:rsidRPr="00843DF5" w:rsidRDefault="00DF4DE9" w:rsidP="008C5C1B">
            <w:pPr>
              <w:autoSpaceDE w:val="0"/>
              <w:autoSpaceDN w:val="0"/>
              <w:adjustRightInd w:val="0"/>
              <w:spacing w:line="360" w:lineRule="auto"/>
              <w:rPr>
                <w:rFonts w:ascii="Times New Roman" w:hAnsi="Times New Roman" w:cs="Times New Roman"/>
                <w:color w:val="000000" w:themeColor="text1"/>
                <w:sz w:val="24"/>
                <w:szCs w:val="24"/>
              </w:rPr>
            </w:pPr>
          </w:p>
        </w:tc>
        <w:tc>
          <w:tcPr>
            <w:tcW w:w="0" w:type="auto"/>
          </w:tcPr>
          <w:p w14:paraId="04E8B5AD" w14:textId="77777777" w:rsidR="00DF4DE9" w:rsidRPr="00843DF5" w:rsidRDefault="00DF4DE9" w:rsidP="008C5C1B">
            <w:pPr>
              <w:autoSpaceDE w:val="0"/>
              <w:autoSpaceDN w:val="0"/>
              <w:adjustRightInd w:val="0"/>
              <w:spacing w:line="360" w:lineRule="auto"/>
              <w:ind w:left="60" w:right="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proofErr w:type="spellStart"/>
            <w:r w:rsidRPr="00843DF5">
              <w:rPr>
                <w:rFonts w:ascii="Times New Roman" w:hAnsi="Times New Roman" w:cs="Times New Roman"/>
                <w:color w:val="000000" w:themeColor="text1"/>
                <w:sz w:val="24"/>
                <w:szCs w:val="24"/>
              </w:rPr>
              <w:t>DigitalTransformation_AutomaticBusiness</w:t>
            </w:r>
            <w:proofErr w:type="spellEnd"/>
          </w:p>
        </w:tc>
        <w:tc>
          <w:tcPr>
            <w:cnfStyle w:val="000010000000" w:firstRow="0" w:lastRow="0" w:firstColumn="0" w:lastColumn="0" w:oddVBand="1" w:evenVBand="0" w:oddHBand="0" w:evenHBand="0" w:firstRowFirstColumn="0" w:firstRowLastColumn="0" w:lastRowFirstColumn="0" w:lastRowLastColumn="0"/>
            <w:tcW w:w="0" w:type="auto"/>
          </w:tcPr>
          <w:p w14:paraId="6E8E6930"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.405</w:t>
            </w:r>
          </w:p>
        </w:tc>
        <w:tc>
          <w:tcPr>
            <w:tcW w:w="0" w:type="auto"/>
          </w:tcPr>
          <w:p w14:paraId="6866513E" w14:textId="77777777" w:rsidR="00DF4DE9" w:rsidRPr="00843DF5" w:rsidRDefault="00DF4DE9" w:rsidP="008C5C1B">
            <w:pPr>
              <w:autoSpaceDE w:val="0"/>
              <w:autoSpaceDN w:val="0"/>
              <w:adjustRightInd w:val="0"/>
              <w:spacing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.235</w:t>
            </w:r>
          </w:p>
        </w:tc>
        <w:tc>
          <w:tcPr>
            <w:cnfStyle w:val="000010000000" w:firstRow="0" w:lastRow="0" w:firstColumn="0" w:lastColumn="0" w:oddVBand="1" w:evenVBand="0" w:oddHBand="0" w:evenHBand="0" w:firstRowFirstColumn="0" w:firstRowLastColumn="0" w:lastRowFirstColumn="0" w:lastRowLastColumn="0"/>
            <w:tcW w:w="0" w:type="auto"/>
          </w:tcPr>
          <w:p w14:paraId="3847ACA3"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.385</w:t>
            </w:r>
          </w:p>
        </w:tc>
        <w:tc>
          <w:tcPr>
            <w:tcW w:w="0" w:type="auto"/>
          </w:tcPr>
          <w:p w14:paraId="30B6BF62" w14:textId="77777777" w:rsidR="00DF4DE9" w:rsidRPr="00843DF5" w:rsidRDefault="00DF4DE9" w:rsidP="008C5C1B">
            <w:pPr>
              <w:autoSpaceDE w:val="0"/>
              <w:autoSpaceDN w:val="0"/>
              <w:adjustRightInd w:val="0"/>
              <w:spacing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1.724</w:t>
            </w:r>
          </w:p>
        </w:tc>
        <w:tc>
          <w:tcPr>
            <w:cnfStyle w:val="000010000000" w:firstRow="0" w:lastRow="0" w:firstColumn="0" w:lastColumn="0" w:oddVBand="1" w:evenVBand="0" w:oddHBand="0" w:evenHBand="0" w:firstRowFirstColumn="0" w:firstRowLastColumn="0" w:lastRowFirstColumn="0" w:lastRowLastColumn="0"/>
            <w:tcW w:w="0" w:type="auto"/>
          </w:tcPr>
          <w:p w14:paraId="6DD8E818"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.097</w:t>
            </w:r>
          </w:p>
        </w:tc>
      </w:tr>
      <w:tr w:rsidR="00843DF5" w:rsidRPr="00843DF5" w14:paraId="61FAF60C" w14:textId="77777777" w:rsidTr="008C5C1B">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0" w:type="auto"/>
            <w:gridSpan w:val="7"/>
          </w:tcPr>
          <w:p w14:paraId="5D10A0F0" w14:textId="77777777" w:rsidR="00DF4DE9" w:rsidRPr="00843DF5" w:rsidRDefault="00DF4DE9" w:rsidP="008C5C1B">
            <w:pPr>
              <w:autoSpaceDE w:val="0"/>
              <w:autoSpaceDN w:val="0"/>
              <w:adjustRightInd w:val="0"/>
              <w:spacing w:line="360" w:lineRule="auto"/>
              <w:ind w:left="60" w:right="60"/>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lastRenderedPageBreak/>
              <w:t xml:space="preserve">a. Dependent Variable: </w:t>
            </w:r>
            <w:proofErr w:type="spellStart"/>
            <w:r w:rsidRPr="00843DF5">
              <w:rPr>
                <w:rFonts w:ascii="Times New Roman" w:hAnsi="Times New Roman" w:cs="Times New Roman"/>
                <w:color w:val="000000" w:themeColor="text1"/>
                <w:sz w:val="24"/>
                <w:szCs w:val="24"/>
              </w:rPr>
              <w:t>BusinessPerformanceRate</w:t>
            </w:r>
            <w:proofErr w:type="spellEnd"/>
          </w:p>
        </w:tc>
      </w:tr>
    </w:tbl>
    <w:p w14:paraId="73BE028C" w14:textId="77777777" w:rsidR="00DF4DE9" w:rsidRPr="00843DF5" w:rsidRDefault="00DF4DE9" w:rsidP="008C5C1B">
      <w:pPr>
        <w:pStyle w:val="Heading6"/>
        <w:spacing w:before="0" w:after="0"/>
      </w:pPr>
      <w:bookmarkStart w:id="79" w:name="_Toc147152359"/>
      <w:r w:rsidRPr="00843DF5">
        <w:t>Table 4.5.2: Regression analysis</w:t>
      </w:r>
      <w:bookmarkEnd w:id="79"/>
    </w:p>
    <w:p w14:paraId="5B74AD0B" w14:textId="77777777" w:rsidR="00DF4DE9" w:rsidRPr="00843DF5" w:rsidRDefault="00DF4DE9" w:rsidP="008C5C1B">
      <w:pPr>
        <w:pStyle w:val="Normal2"/>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Regression represents the auto-correlation factors that are raised by a given series of time and over successive time periods. The above table demonstrates that the adjusted R-square value of digital automation in transforming the business programming is 0.596 and the R-square value of the operational value is 0.652 at a 0.00 level of significance. As per the critical analysis by Koch and Jones (2023), the dependent variable examines the effects of the independent variable to monitor the changes in the user’s behaviour to clarify the constant effectively based on organizational evaluation.</w:t>
      </w:r>
      <w:r w:rsidR="001A7177" w:rsidRPr="00843DF5">
        <w:rPr>
          <w:rFonts w:ascii="Times New Roman" w:eastAsia="Times New Roman" w:hAnsi="Times New Roman" w:cs="Times New Roman"/>
          <w:color w:val="000000" w:themeColor="text1"/>
          <w:sz w:val="24"/>
          <w:szCs w:val="24"/>
        </w:rPr>
        <w:t xml:space="preserve"> T</w:t>
      </w:r>
      <w:r w:rsidRPr="00843DF5">
        <w:rPr>
          <w:rFonts w:ascii="Times New Roman" w:eastAsia="Times New Roman" w:hAnsi="Times New Roman" w:cs="Times New Roman"/>
          <w:color w:val="000000" w:themeColor="text1"/>
          <w:sz w:val="24"/>
          <w:szCs w:val="24"/>
        </w:rPr>
        <w:t xml:space="preserve">he standard error of estimation has stated that the degree of operational evaluation in business automation is 0.54701.  As stated by Kuntsevich </w:t>
      </w:r>
      <w:r w:rsidRPr="00843DF5">
        <w:rPr>
          <w:rFonts w:ascii="Times New Roman" w:eastAsia="Times New Roman" w:hAnsi="Times New Roman" w:cs="Times New Roman"/>
          <w:i/>
          <w:color w:val="000000" w:themeColor="text1"/>
          <w:sz w:val="24"/>
          <w:szCs w:val="24"/>
        </w:rPr>
        <w:t>et al</w:t>
      </w:r>
      <w:r w:rsidRPr="00843DF5">
        <w:rPr>
          <w:rFonts w:ascii="Times New Roman" w:eastAsia="Times New Roman" w:hAnsi="Times New Roman" w:cs="Times New Roman"/>
          <w:color w:val="000000" w:themeColor="text1"/>
          <w:sz w:val="24"/>
          <w:szCs w:val="24"/>
        </w:rPr>
        <w:t xml:space="preserve">. (2021), the Durbin-Watson test has to be between the range of 1.5 and 2.5 with a p-value </w:t>
      </w:r>
      <w:r w:rsidR="0071666A" w:rsidRPr="00843DF5">
        <w:rPr>
          <w:rFonts w:ascii="Times New Roman" w:eastAsia="Times New Roman" w:hAnsi="Times New Roman" w:cs="Times New Roman"/>
          <w:color w:val="000000" w:themeColor="text1"/>
          <w:sz w:val="24"/>
          <w:szCs w:val="24"/>
        </w:rPr>
        <w:t>at</w:t>
      </w:r>
      <w:r w:rsidRPr="00843DF5">
        <w:rPr>
          <w:rFonts w:ascii="Times New Roman" w:eastAsia="Times New Roman" w:hAnsi="Times New Roman" w:cs="Times New Roman"/>
          <w:color w:val="000000" w:themeColor="text1"/>
          <w:sz w:val="24"/>
          <w:szCs w:val="24"/>
        </w:rPr>
        <w:t xml:space="preserve"> 0.05 level of significance. The value of the Durbin-Watson test is 2.798 which illustrates that there is a significant relationship between the dependent and independent variables of the proclaimed research analysis. </w:t>
      </w:r>
    </w:p>
    <w:p w14:paraId="261F6653" w14:textId="77777777" w:rsidR="00DF4DE9" w:rsidRPr="00843DF5" w:rsidRDefault="00DF4DE9" w:rsidP="008C5C1B">
      <w:pPr>
        <w:pStyle w:val="Normal2"/>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The ANOVA have proclaimed the regression and residual value that are generated at an optimum level based on the mean square. The F value is 11.686 at a 0.002 level of significance with a total df value of 29 and the sum of square value is 21.467 significantly. As stated by Li </w:t>
      </w:r>
      <w:r w:rsidRPr="00843DF5">
        <w:rPr>
          <w:rFonts w:ascii="Times New Roman" w:eastAsia="Times New Roman" w:hAnsi="Times New Roman" w:cs="Times New Roman"/>
          <w:i/>
          <w:color w:val="000000" w:themeColor="text1"/>
          <w:sz w:val="24"/>
          <w:szCs w:val="24"/>
        </w:rPr>
        <w:t>et al.</w:t>
      </w:r>
      <w:r w:rsidRPr="00843DF5">
        <w:rPr>
          <w:rFonts w:ascii="Times New Roman" w:eastAsia="Times New Roman" w:hAnsi="Times New Roman" w:cs="Times New Roman"/>
          <w:color w:val="000000" w:themeColor="text1"/>
          <w:sz w:val="24"/>
          <w:szCs w:val="24"/>
        </w:rPr>
        <w:t xml:space="preserve"> (2022), the impact of business performance rate on operational value is 2.336 and the rest of user behaviour, retention and automatic business are 2.301, -0.265 and 1,724 respectively. This measures consistency increasing the level of the business transformation keeping other factors constant.  </w:t>
      </w:r>
    </w:p>
    <w:p w14:paraId="1DA54423" w14:textId="77777777" w:rsidR="00DF4DE9" w:rsidRPr="00843DF5" w:rsidRDefault="008C5C1B" w:rsidP="008C5C1B">
      <w:pPr>
        <w:pStyle w:val="Heading3"/>
        <w:spacing w:before="0" w:after="0"/>
        <w:rPr>
          <w:color w:val="000000" w:themeColor="text1"/>
        </w:rPr>
      </w:pPr>
      <w:bookmarkStart w:id="80" w:name="_Toc147153035"/>
      <w:r w:rsidRPr="00843DF5">
        <w:rPr>
          <w:color w:val="000000" w:themeColor="text1"/>
        </w:rPr>
        <w:t xml:space="preserve">4.5.3 </w:t>
      </w:r>
      <w:r w:rsidR="00DF4DE9" w:rsidRPr="00843DF5">
        <w:rPr>
          <w:color w:val="000000" w:themeColor="text1"/>
        </w:rPr>
        <w:t>Correlation analysis</w:t>
      </w:r>
      <w:bookmarkEnd w:id="80"/>
    </w:p>
    <w:p w14:paraId="6833BF37" w14:textId="77777777" w:rsidR="00DF4DE9" w:rsidRPr="00843DF5" w:rsidRDefault="00DF4DE9" w:rsidP="008C5C1B">
      <w:pPr>
        <w:pStyle w:val="Normal2"/>
        <w:numPr>
          <w:ilvl w:val="0"/>
          <w:numId w:val="8"/>
        </w:numPr>
        <w:spacing w:line="360" w:lineRule="auto"/>
        <w:jc w:val="both"/>
        <w:rPr>
          <w:rFonts w:ascii="Times New Roman" w:eastAsia="Times New Roman" w:hAnsi="Times New Roman" w:cs="Times New Roman"/>
          <w:b/>
          <w:i/>
          <w:iCs/>
          <w:color w:val="000000" w:themeColor="text1"/>
          <w:sz w:val="24"/>
          <w:szCs w:val="24"/>
        </w:rPr>
      </w:pPr>
      <w:r w:rsidRPr="00843DF5">
        <w:rPr>
          <w:rFonts w:ascii="Times New Roman" w:eastAsia="Times New Roman" w:hAnsi="Times New Roman" w:cs="Times New Roman"/>
          <w:b/>
          <w:i/>
          <w:iCs/>
          <w:color w:val="000000" w:themeColor="text1"/>
          <w:sz w:val="24"/>
          <w:szCs w:val="24"/>
        </w:rPr>
        <w:t>Correlation between IV1 and DV</w:t>
      </w:r>
    </w:p>
    <w:p w14:paraId="243B8C48" w14:textId="77777777" w:rsidR="00DF4DE9" w:rsidRPr="00843DF5" w:rsidRDefault="00DF4DE9" w:rsidP="00C70D64">
      <w:pPr>
        <w:pStyle w:val="Normal2"/>
        <w:spacing w:line="360" w:lineRule="auto"/>
        <w:rPr>
          <w:rFonts w:ascii="Times New Roman" w:eastAsia="Times New Roman" w:hAnsi="Times New Roman" w:cs="Times New Roman"/>
          <w:b/>
          <w:color w:val="000000" w:themeColor="text1"/>
          <w:sz w:val="24"/>
          <w:szCs w:val="24"/>
        </w:rPr>
      </w:pPr>
      <w:r w:rsidRPr="00843DF5">
        <w:rPr>
          <w:rFonts w:ascii="Times New Roman" w:eastAsia="Times New Roman" w:hAnsi="Times New Roman" w:cs="Times New Roman"/>
          <w:b/>
          <w:noProof/>
          <w:color w:val="000000" w:themeColor="text1"/>
          <w:sz w:val="24"/>
          <w:szCs w:val="24"/>
          <w:lang w:val="en-IN" w:eastAsia="en-IN"/>
        </w:rPr>
        <w:lastRenderedPageBreak/>
        <w:drawing>
          <wp:inline distT="0" distB="0" distL="0" distR="0" wp14:anchorId="5941561C" wp14:editId="3A915879">
            <wp:extent cx="6130628" cy="3752850"/>
            <wp:effectExtent l="38100" t="57150" r="117772" b="95250"/>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srcRect/>
                    <a:stretch>
                      <a:fillRect/>
                    </a:stretch>
                  </pic:blipFill>
                  <pic:spPr bwMode="auto">
                    <a:xfrm>
                      <a:off x="0" y="0"/>
                      <a:ext cx="6134333" cy="37551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B815DD5" w14:textId="77777777" w:rsidR="00DF4DE9" w:rsidRPr="00843DF5" w:rsidRDefault="00DF4DE9" w:rsidP="008C5C1B">
      <w:pPr>
        <w:pStyle w:val="Heading6"/>
        <w:spacing w:before="0" w:after="0"/>
      </w:pPr>
      <w:bookmarkStart w:id="81" w:name="_Toc147152360"/>
      <w:r w:rsidRPr="00843DF5">
        <w:t>Table 4.5.3: Correlation between IV1 and DV</w:t>
      </w:r>
      <w:bookmarkEnd w:id="81"/>
    </w:p>
    <w:p w14:paraId="4CF96648" w14:textId="77777777" w:rsidR="00DF4DE9" w:rsidRPr="00843DF5" w:rsidRDefault="00DF4DE9" w:rsidP="008C5C1B">
      <w:pPr>
        <w:pStyle w:val="Normal2"/>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The correlation analysis is the interplay of both the dependent and independent factors that are relative to the services based on one dependent variable and more than two independent variables. As stated by Lunghi (2022), digitalization is the basic practice that helps raise the revenue rate of the organization to initiate better economic profits for the organization. Similarly, the connection between digital transformation projects and business administration is 0.83 at a 0.000 level of significance. The digital promotion is 0.172 at a 0.001 level of significance and that of the goods management is 0.128 at a 0.008 level of significance (</w:t>
      </w:r>
      <w:r w:rsidRPr="00843DF5">
        <w:rPr>
          <w:rFonts w:ascii="Times New Roman" w:hAnsi="Times New Roman" w:cs="Times New Roman"/>
          <w:color w:val="000000" w:themeColor="text1"/>
          <w:sz w:val="24"/>
          <w:szCs w:val="18"/>
          <w:shd w:val="clear" w:color="auto" w:fill="FFFFFF"/>
        </w:rPr>
        <w:t>Roth, 2019</w:t>
      </w:r>
      <w:r w:rsidRPr="00843DF5">
        <w:rPr>
          <w:rFonts w:ascii="Times New Roman" w:eastAsia="Times New Roman" w:hAnsi="Times New Roman" w:cs="Times New Roman"/>
          <w:color w:val="000000" w:themeColor="text1"/>
          <w:sz w:val="24"/>
          <w:szCs w:val="24"/>
        </w:rPr>
        <w:t xml:space="preserve">). This demonstrates the importance of digital implications on effective business performance for better accountability. </w:t>
      </w:r>
    </w:p>
    <w:p w14:paraId="16D5B0F3" w14:textId="77777777" w:rsidR="00DF4DE9" w:rsidRPr="00843DF5" w:rsidRDefault="00DF4DE9" w:rsidP="008C5C1B">
      <w:pPr>
        <w:pStyle w:val="Normal2"/>
        <w:numPr>
          <w:ilvl w:val="0"/>
          <w:numId w:val="8"/>
        </w:numPr>
        <w:spacing w:line="360" w:lineRule="auto"/>
        <w:jc w:val="both"/>
        <w:rPr>
          <w:rFonts w:ascii="Times New Roman" w:eastAsia="Times New Roman" w:hAnsi="Times New Roman" w:cs="Times New Roman"/>
          <w:b/>
          <w:i/>
          <w:iCs/>
          <w:color w:val="000000" w:themeColor="text1"/>
          <w:sz w:val="24"/>
          <w:szCs w:val="24"/>
        </w:rPr>
      </w:pPr>
      <w:r w:rsidRPr="00843DF5">
        <w:rPr>
          <w:rFonts w:ascii="Times New Roman" w:eastAsia="Times New Roman" w:hAnsi="Times New Roman" w:cs="Times New Roman"/>
          <w:b/>
          <w:i/>
          <w:iCs/>
          <w:color w:val="000000" w:themeColor="text1"/>
          <w:sz w:val="24"/>
          <w:szCs w:val="24"/>
        </w:rPr>
        <w:t>Correlation between IV2 and DV</w:t>
      </w:r>
    </w:p>
    <w:p w14:paraId="1EF2171F" w14:textId="77777777" w:rsidR="00DF4DE9" w:rsidRPr="00843DF5" w:rsidRDefault="00DF4DE9" w:rsidP="008C5C1B">
      <w:pPr>
        <w:pStyle w:val="Normal2"/>
        <w:spacing w:line="360" w:lineRule="auto"/>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noProof/>
          <w:color w:val="000000" w:themeColor="text1"/>
          <w:sz w:val="24"/>
          <w:szCs w:val="24"/>
          <w:lang w:val="en-IN" w:eastAsia="en-IN"/>
        </w:rPr>
        <w:lastRenderedPageBreak/>
        <w:drawing>
          <wp:inline distT="0" distB="0" distL="0" distR="0" wp14:anchorId="74FBEDCD" wp14:editId="7FDEB520">
            <wp:extent cx="6203737" cy="3857625"/>
            <wp:effectExtent l="38100" t="57150" r="120863" b="104775"/>
            <wp:docPr id="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a:srcRect/>
                    <a:stretch>
                      <a:fillRect/>
                    </a:stretch>
                  </pic:blipFill>
                  <pic:spPr bwMode="auto">
                    <a:xfrm>
                      <a:off x="0" y="0"/>
                      <a:ext cx="6207074" cy="3859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86DC69F" w14:textId="77777777" w:rsidR="00DF4DE9" w:rsidRPr="00843DF5" w:rsidRDefault="00DF4DE9" w:rsidP="008C5C1B">
      <w:pPr>
        <w:pStyle w:val="Heading6"/>
        <w:spacing w:before="0" w:after="0"/>
      </w:pPr>
      <w:bookmarkStart w:id="82" w:name="_Toc147152361"/>
      <w:r w:rsidRPr="00843DF5">
        <w:t>Table 4.5.4: Correlation between IV2 and DV</w:t>
      </w:r>
      <w:bookmarkEnd w:id="82"/>
    </w:p>
    <w:p w14:paraId="36698ABE" w14:textId="77777777" w:rsidR="00DF4DE9" w:rsidRPr="00843DF5" w:rsidRDefault="00DF4DE9" w:rsidP="008C5C1B">
      <w:pPr>
        <w:pStyle w:val="Normal2"/>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The above table illustrates the relationship between IV2 and DV which entails the ideas relating to the business prospects based on digital practices. The business operating management is 0.13 which is evaluated to be significant at a 0.00 level. Additionally, the business contribution to digital factors is 0.34 at a 0.11 level of significance. As stated by </w:t>
      </w:r>
      <w:proofErr w:type="spellStart"/>
      <w:r w:rsidRPr="00843DF5">
        <w:rPr>
          <w:rFonts w:ascii="Times New Roman" w:eastAsia="Times New Roman" w:hAnsi="Times New Roman" w:cs="Times New Roman"/>
          <w:color w:val="000000" w:themeColor="text1"/>
          <w:sz w:val="24"/>
          <w:szCs w:val="24"/>
        </w:rPr>
        <w:t>Mallillin</w:t>
      </w:r>
      <w:proofErr w:type="spellEnd"/>
      <w:r w:rsidRPr="00843DF5">
        <w:rPr>
          <w:rFonts w:ascii="Times New Roman" w:eastAsia="Times New Roman" w:hAnsi="Times New Roman" w:cs="Times New Roman"/>
          <w:color w:val="000000" w:themeColor="text1"/>
          <w:sz w:val="24"/>
          <w:szCs w:val="24"/>
        </w:rPr>
        <w:t xml:space="preserve"> (2023), business resource accountability is a basic need that requires proper implications for administering the technical prospects of flexibility of 0.604 with a significant level at 0.00. This projects the need to acquaintances to generate global goals for better development. </w:t>
      </w:r>
    </w:p>
    <w:p w14:paraId="09FC71B8" w14:textId="77777777" w:rsidR="00DF4DE9" w:rsidRPr="00843DF5" w:rsidRDefault="00DF4DE9" w:rsidP="008C5C1B">
      <w:pPr>
        <w:pStyle w:val="Normal2"/>
        <w:numPr>
          <w:ilvl w:val="0"/>
          <w:numId w:val="8"/>
        </w:numPr>
        <w:spacing w:line="360" w:lineRule="auto"/>
        <w:jc w:val="both"/>
        <w:rPr>
          <w:rFonts w:ascii="Times New Roman" w:eastAsia="Times New Roman" w:hAnsi="Times New Roman" w:cs="Times New Roman"/>
          <w:b/>
          <w:i/>
          <w:iCs/>
          <w:color w:val="000000" w:themeColor="text1"/>
          <w:sz w:val="24"/>
          <w:szCs w:val="24"/>
        </w:rPr>
      </w:pPr>
      <w:r w:rsidRPr="00843DF5">
        <w:rPr>
          <w:rFonts w:ascii="Times New Roman" w:eastAsia="Times New Roman" w:hAnsi="Times New Roman" w:cs="Times New Roman"/>
          <w:b/>
          <w:i/>
          <w:iCs/>
          <w:color w:val="000000" w:themeColor="text1"/>
          <w:sz w:val="24"/>
          <w:szCs w:val="24"/>
        </w:rPr>
        <w:t>Correlation between IV3 and DV</w:t>
      </w:r>
    </w:p>
    <w:p w14:paraId="34A35964" w14:textId="77777777" w:rsidR="00DF4DE9" w:rsidRPr="00843DF5" w:rsidRDefault="00DF4DE9" w:rsidP="008C5C1B">
      <w:pPr>
        <w:pStyle w:val="Normal2"/>
        <w:spacing w:line="360" w:lineRule="auto"/>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noProof/>
          <w:color w:val="000000" w:themeColor="text1"/>
          <w:sz w:val="24"/>
          <w:szCs w:val="24"/>
          <w:lang w:val="en-IN" w:eastAsia="en-IN"/>
        </w:rPr>
        <w:lastRenderedPageBreak/>
        <w:drawing>
          <wp:inline distT="0" distB="0" distL="0" distR="0" wp14:anchorId="1DD77CF2" wp14:editId="6EE10E2D">
            <wp:extent cx="6160694" cy="3762375"/>
            <wp:effectExtent l="38100" t="57150" r="106756" b="104775"/>
            <wp:docPr id="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8"/>
                    <a:srcRect/>
                    <a:stretch>
                      <a:fillRect/>
                    </a:stretch>
                  </pic:blipFill>
                  <pic:spPr bwMode="auto">
                    <a:xfrm>
                      <a:off x="0" y="0"/>
                      <a:ext cx="6160694" cy="3762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9A917FB" w14:textId="77777777" w:rsidR="00DF4DE9" w:rsidRPr="00843DF5" w:rsidRDefault="00DF4DE9" w:rsidP="008C5C1B">
      <w:pPr>
        <w:pStyle w:val="Heading6"/>
        <w:spacing w:before="0" w:after="0"/>
      </w:pPr>
      <w:bookmarkStart w:id="83" w:name="_Toc147152362"/>
      <w:r w:rsidRPr="00843DF5">
        <w:t>Table 4.5.5: Correlation between IV3 and DV</w:t>
      </w:r>
      <w:bookmarkEnd w:id="83"/>
    </w:p>
    <w:p w14:paraId="670A0366" w14:textId="77777777" w:rsidR="00DF4DE9" w:rsidRPr="00843DF5" w:rsidRDefault="00DF4DE9" w:rsidP="008C5C1B">
      <w:pPr>
        <w:pStyle w:val="Normal2"/>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The above table analyses the correlation between IV3 and DV of business analytics. The operation's value of the users is based on the respective functioning of employee collaboration. It can be viewed that, the value of the global expansion of the management is 0.68 at a 0.00 level of significance. As stated by Münch </w:t>
      </w:r>
      <w:r w:rsidRPr="00843DF5">
        <w:rPr>
          <w:rFonts w:ascii="Times New Roman" w:eastAsia="Times New Roman" w:hAnsi="Times New Roman" w:cs="Times New Roman"/>
          <w:i/>
          <w:color w:val="000000" w:themeColor="text1"/>
          <w:sz w:val="24"/>
          <w:szCs w:val="24"/>
        </w:rPr>
        <w:t>et al.</w:t>
      </w:r>
      <w:r w:rsidRPr="00843DF5">
        <w:rPr>
          <w:rFonts w:ascii="Times New Roman" w:eastAsia="Times New Roman" w:hAnsi="Times New Roman" w:cs="Times New Roman"/>
          <w:color w:val="000000" w:themeColor="text1"/>
          <w:sz w:val="24"/>
          <w:szCs w:val="24"/>
        </w:rPr>
        <w:t xml:space="preserve"> (2022), the business value rises with the digital transformation of the management and employee retention services in a significant manner. As a result of this, the correlation is significant based on employee performance rate. </w:t>
      </w:r>
    </w:p>
    <w:p w14:paraId="06314CC8" w14:textId="77777777" w:rsidR="00DF4DE9" w:rsidRPr="00843DF5" w:rsidRDefault="00DF4DE9" w:rsidP="008C5C1B">
      <w:pPr>
        <w:pStyle w:val="Normal2"/>
        <w:numPr>
          <w:ilvl w:val="0"/>
          <w:numId w:val="8"/>
        </w:numPr>
        <w:spacing w:line="360" w:lineRule="auto"/>
        <w:jc w:val="both"/>
        <w:rPr>
          <w:rFonts w:ascii="Times New Roman" w:eastAsia="Times New Roman" w:hAnsi="Times New Roman" w:cs="Times New Roman"/>
          <w:b/>
          <w:i/>
          <w:iCs/>
          <w:color w:val="000000" w:themeColor="text1"/>
          <w:sz w:val="24"/>
          <w:szCs w:val="24"/>
        </w:rPr>
      </w:pPr>
      <w:r w:rsidRPr="00843DF5">
        <w:rPr>
          <w:rFonts w:ascii="Times New Roman" w:eastAsia="Times New Roman" w:hAnsi="Times New Roman" w:cs="Times New Roman"/>
          <w:b/>
          <w:i/>
          <w:iCs/>
          <w:color w:val="000000" w:themeColor="text1"/>
          <w:sz w:val="24"/>
          <w:szCs w:val="24"/>
        </w:rPr>
        <w:t>Correlation between IV4 and DV</w:t>
      </w:r>
    </w:p>
    <w:p w14:paraId="2C5B3746" w14:textId="77777777" w:rsidR="00DF4DE9" w:rsidRPr="00843DF5" w:rsidRDefault="00DF4DE9" w:rsidP="008C5C1B">
      <w:pPr>
        <w:pStyle w:val="Normal2"/>
        <w:spacing w:line="360" w:lineRule="auto"/>
        <w:rPr>
          <w:rFonts w:ascii="Times New Roman" w:eastAsia="Times New Roman" w:hAnsi="Times New Roman" w:cs="Times New Roman"/>
          <w:b/>
          <w:color w:val="000000" w:themeColor="text1"/>
          <w:sz w:val="24"/>
          <w:szCs w:val="24"/>
        </w:rPr>
      </w:pPr>
      <w:r w:rsidRPr="00843DF5">
        <w:rPr>
          <w:rFonts w:ascii="Times New Roman" w:eastAsia="Times New Roman" w:hAnsi="Times New Roman" w:cs="Times New Roman"/>
          <w:b/>
          <w:noProof/>
          <w:color w:val="000000" w:themeColor="text1"/>
          <w:sz w:val="24"/>
          <w:szCs w:val="24"/>
          <w:lang w:val="en-IN" w:eastAsia="en-IN"/>
        </w:rPr>
        <w:lastRenderedPageBreak/>
        <w:drawing>
          <wp:inline distT="0" distB="0" distL="0" distR="0" wp14:anchorId="4AE9D260" wp14:editId="07389ACC">
            <wp:extent cx="6128451" cy="3619500"/>
            <wp:effectExtent l="38100" t="57150" r="119949" b="95250"/>
            <wp:docPr id="1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9"/>
                    <a:srcRect/>
                    <a:stretch>
                      <a:fillRect/>
                    </a:stretch>
                  </pic:blipFill>
                  <pic:spPr bwMode="auto">
                    <a:xfrm>
                      <a:off x="0" y="0"/>
                      <a:ext cx="6128451" cy="3619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644F1F" w14:textId="77777777" w:rsidR="00DF4DE9" w:rsidRPr="00843DF5" w:rsidRDefault="00DF4DE9" w:rsidP="008C5C1B">
      <w:pPr>
        <w:pStyle w:val="Heading6"/>
        <w:spacing w:before="0" w:after="0"/>
      </w:pPr>
      <w:bookmarkStart w:id="84" w:name="_Toc147152363"/>
      <w:r w:rsidRPr="00843DF5">
        <w:t>Table 4.5.6: Correlation between IV4 and DV</w:t>
      </w:r>
      <w:bookmarkEnd w:id="84"/>
    </w:p>
    <w:p w14:paraId="1D3C382C" w14:textId="77777777" w:rsidR="00DF4DE9" w:rsidRPr="00843DF5" w:rsidRDefault="00DF4DE9" w:rsidP="008C5C1B">
      <w:pPr>
        <w:pStyle w:val="Normal2"/>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The above table demonstrates the relationship between IV4 and DV of the organizational variable. The analysis shows that digital transformation is user friendly and it has a significance of 0.502 at a 0.005 for digital optimization. According to Patton and McMahon (2021), digital transformation has gained business automation with the help of digitalization. The accumulation of knowledge has gained significant utility in measuring the concept of learning and value association. </w:t>
      </w:r>
    </w:p>
    <w:p w14:paraId="2A43B6A5" w14:textId="77777777" w:rsidR="00DF4DE9" w:rsidRPr="00843DF5" w:rsidRDefault="008C5C1B" w:rsidP="008C5C1B">
      <w:pPr>
        <w:pStyle w:val="Heading3"/>
        <w:spacing w:before="0" w:after="0"/>
        <w:rPr>
          <w:color w:val="000000" w:themeColor="text1"/>
        </w:rPr>
      </w:pPr>
      <w:bookmarkStart w:id="85" w:name="_Toc147153036"/>
      <w:r w:rsidRPr="00843DF5">
        <w:rPr>
          <w:color w:val="000000" w:themeColor="text1"/>
        </w:rPr>
        <w:t xml:space="preserve">4.5.4 </w:t>
      </w:r>
      <w:r w:rsidR="00DF4DE9" w:rsidRPr="00843DF5">
        <w:rPr>
          <w:color w:val="000000" w:themeColor="text1"/>
        </w:rPr>
        <w:t>Reliability test</w:t>
      </w:r>
      <w:bookmarkEnd w:id="85"/>
    </w:p>
    <w:tbl>
      <w:tblPr>
        <w:tblStyle w:val="LightList3"/>
        <w:tblW w:w="0" w:type="auto"/>
        <w:jc w:val="center"/>
        <w:tblLook w:val="0000" w:firstRow="0" w:lastRow="0" w:firstColumn="0" w:lastColumn="0" w:noHBand="0" w:noVBand="0"/>
      </w:tblPr>
      <w:tblGrid>
        <w:gridCol w:w="2053"/>
        <w:gridCol w:w="1363"/>
      </w:tblGrid>
      <w:tr w:rsidR="00843DF5" w:rsidRPr="00843DF5" w14:paraId="7E11E687" w14:textId="77777777" w:rsidTr="00DF4DE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0" w:type="auto"/>
            <w:gridSpan w:val="2"/>
          </w:tcPr>
          <w:p w14:paraId="02C29670" w14:textId="77777777" w:rsidR="00DF4DE9" w:rsidRPr="00843DF5" w:rsidRDefault="00DF4DE9"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18"/>
              </w:rPr>
            </w:pPr>
            <w:r w:rsidRPr="00843DF5">
              <w:rPr>
                <w:rFonts w:ascii="Times New Roman" w:hAnsi="Times New Roman" w:cs="Times New Roman"/>
                <w:b/>
                <w:bCs/>
                <w:color w:val="000000" w:themeColor="text1"/>
                <w:sz w:val="24"/>
                <w:szCs w:val="18"/>
              </w:rPr>
              <w:t>Reliability Statistics</w:t>
            </w:r>
          </w:p>
        </w:tc>
      </w:tr>
      <w:tr w:rsidR="00843DF5" w:rsidRPr="00843DF5" w14:paraId="23F13177" w14:textId="77777777" w:rsidTr="00DF4DE9">
        <w:trPr>
          <w:jc w:val="center"/>
        </w:trPr>
        <w:tc>
          <w:tcPr>
            <w:cnfStyle w:val="000010000000" w:firstRow="0" w:lastRow="0" w:firstColumn="0" w:lastColumn="0" w:oddVBand="1" w:evenVBand="0" w:oddHBand="0" w:evenHBand="0" w:firstRowFirstColumn="0" w:firstRowLastColumn="0" w:lastRowFirstColumn="0" w:lastRowLastColumn="0"/>
            <w:tcW w:w="0" w:type="auto"/>
          </w:tcPr>
          <w:p w14:paraId="0FC5D0D2" w14:textId="77777777" w:rsidR="00DF4DE9" w:rsidRPr="00843DF5" w:rsidRDefault="00DF4DE9"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Cronbach's Alpha</w:t>
            </w:r>
          </w:p>
        </w:tc>
        <w:tc>
          <w:tcPr>
            <w:tcW w:w="0" w:type="auto"/>
          </w:tcPr>
          <w:p w14:paraId="32E8B193" w14:textId="77777777" w:rsidR="00DF4DE9" w:rsidRPr="00843DF5" w:rsidRDefault="00DF4DE9" w:rsidP="008C5C1B">
            <w:pPr>
              <w:autoSpaceDE w:val="0"/>
              <w:autoSpaceDN w:val="0"/>
              <w:adjustRightInd w:val="0"/>
              <w:spacing w:line="360" w:lineRule="auto"/>
              <w:ind w:left="60" w:right="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N of Items</w:t>
            </w:r>
          </w:p>
        </w:tc>
      </w:tr>
      <w:tr w:rsidR="00843DF5" w:rsidRPr="00843DF5" w14:paraId="08EF0B89" w14:textId="77777777" w:rsidTr="00DF4DE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0" w:type="auto"/>
          </w:tcPr>
          <w:p w14:paraId="77036CA2" w14:textId="77777777" w:rsidR="00DF4DE9" w:rsidRPr="00843DF5" w:rsidRDefault="00DF4DE9" w:rsidP="008C5C1B">
            <w:pPr>
              <w:autoSpaceDE w:val="0"/>
              <w:autoSpaceDN w:val="0"/>
              <w:adjustRightInd w:val="0"/>
              <w:spacing w:line="360" w:lineRule="auto"/>
              <w:ind w:left="60" w:right="60"/>
              <w:jc w:val="right"/>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.960</w:t>
            </w:r>
          </w:p>
        </w:tc>
        <w:tc>
          <w:tcPr>
            <w:tcW w:w="0" w:type="auto"/>
          </w:tcPr>
          <w:p w14:paraId="596B6ADA" w14:textId="77777777" w:rsidR="00DF4DE9" w:rsidRPr="00843DF5" w:rsidRDefault="00DF4DE9" w:rsidP="008C5C1B">
            <w:pPr>
              <w:autoSpaceDE w:val="0"/>
              <w:autoSpaceDN w:val="0"/>
              <w:adjustRightInd w:val="0"/>
              <w:spacing w:line="360" w:lineRule="auto"/>
              <w:ind w:left="60" w:right="60"/>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20</w:t>
            </w:r>
          </w:p>
        </w:tc>
      </w:tr>
    </w:tbl>
    <w:tbl>
      <w:tblPr>
        <w:tblStyle w:val="LightList10"/>
        <w:tblW w:w="0" w:type="auto"/>
        <w:tblLook w:val="0000" w:firstRow="0" w:lastRow="0" w:firstColumn="0" w:lastColumn="0" w:noHBand="0" w:noVBand="0"/>
      </w:tblPr>
      <w:tblGrid>
        <w:gridCol w:w="1716"/>
        <w:gridCol w:w="1769"/>
        <w:gridCol w:w="1856"/>
        <w:gridCol w:w="696"/>
        <w:gridCol w:w="1609"/>
        <w:gridCol w:w="876"/>
        <w:gridCol w:w="756"/>
      </w:tblGrid>
      <w:tr w:rsidR="00843DF5" w:rsidRPr="00843DF5" w14:paraId="16EA8962" w14:textId="77777777" w:rsidTr="00173BD9">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gridSpan w:val="7"/>
          </w:tcPr>
          <w:p w14:paraId="559A2E2E" w14:textId="77777777" w:rsidR="008C5C1B" w:rsidRPr="00843DF5" w:rsidRDefault="008C5C1B"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18"/>
              </w:rPr>
            </w:pPr>
            <w:r w:rsidRPr="00843DF5">
              <w:rPr>
                <w:rFonts w:ascii="Times New Roman" w:hAnsi="Times New Roman" w:cs="Times New Roman"/>
                <w:b/>
                <w:bCs/>
                <w:color w:val="000000" w:themeColor="text1"/>
                <w:sz w:val="24"/>
                <w:szCs w:val="18"/>
              </w:rPr>
              <w:t>ANOVA</w:t>
            </w:r>
          </w:p>
        </w:tc>
      </w:tr>
      <w:tr w:rsidR="00843DF5" w:rsidRPr="00843DF5" w14:paraId="73A90898" w14:textId="77777777" w:rsidTr="00173BD9">
        <w:tc>
          <w:tcPr>
            <w:cnfStyle w:val="000010000000" w:firstRow="0" w:lastRow="0" w:firstColumn="0" w:lastColumn="0" w:oddVBand="1" w:evenVBand="0" w:oddHBand="0" w:evenHBand="0" w:firstRowFirstColumn="0" w:firstRowLastColumn="0" w:lastRowFirstColumn="0" w:lastRowLastColumn="0"/>
            <w:tcW w:w="0" w:type="auto"/>
            <w:gridSpan w:val="2"/>
          </w:tcPr>
          <w:p w14:paraId="3EA532F1" w14:textId="77777777" w:rsidR="008C5C1B" w:rsidRPr="00843DF5" w:rsidRDefault="008C5C1B"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18"/>
              </w:rPr>
            </w:pPr>
          </w:p>
        </w:tc>
        <w:tc>
          <w:tcPr>
            <w:tcW w:w="0" w:type="auto"/>
          </w:tcPr>
          <w:p w14:paraId="62A0262F" w14:textId="77777777" w:rsidR="008C5C1B" w:rsidRPr="00843DF5" w:rsidRDefault="008C5C1B" w:rsidP="008C5C1B">
            <w:pPr>
              <w:autoSpaceDE w:val="0"/>
              <w:autoSpaceDN w:val="0"/>
              <w:adjustRightInd w:val="0"/>
              <w:spacing w:line="360" w:lineRule="auto"/>
              <w:ind w:left="60" w:right="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Sum of Squares</w:t>
            </w:r>
          </w:p>
        </w:tc>
        <w:tc>
          <w:tcPr>
            <w:cnfStyle w:val="000010000000" w:firstRow="0" w:lastRow="0" w:firstColumn="0" w:lastColumn="0" w:oddVBand="1" w:evenVBand="0" w:oddHBand="0" w:evenHBand="0" w:firstRowFirstColumn="0" w:firstRowLastColumn="0" w:lastRowFirstColumn="0" w:lastRowLastColumn="0"/>
            <w:tcW w:w="0" w:type="auto"/>
          </w:tcPr>
          <w:p w14:paraId="34E5C2B9" w14:textId="77777777" w:rsidR="008C5C1B" w:rsidRPr="00843DF5" w:rsidRDefault="008C5C1B"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df</w:t>
            </w:r>
          </w:p>
        </w:tc>
        <w:tc>
          <w:tcPr>
            <w:tcW w:w="0" w:type="auto"/>
          </w:tcPr>
          <w:p w14:paraId="6D6C1164" w14:textId="77777777" w:rsidR="008C5C1B" w:rsidRPr="00843DF5" w:rsidRDefault="008C5C1B" w:rsidP="008C5C1B">
            <w:pPr>
              <w:autoSpaceDE w:val="0"/>
              <w:autoSpaceDN w:val="0"/>
              <w:adjustRightInd w:val="0"/>
              <w:spacing w:line="360" w:lineRule="auto"/>
              <w:ind w:left="60" w:right="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Mean Square</w:t>
            </w:r>
          </w:p>
        </w:tc>
        <w:tc>
          <w:tcPr>
            <w:cnfStyle w:val="000010000000" w:firstRow="0" w:lastRow="0" w:firstColumn="0" w:lastColumn="0" w:oddVBand="1" w:evenVBand="0" w:oddHBand="0" w:evenHBand="0" w:firstRowFirstColumn="0" w:firstRowLastColumn="0" w:lastRowFirstColumn="0" w:lastRowLastColumn="0"/>
            <w:tcW w:w="0" w:type="auto"/>
          </w:tcPr>
          <w:p w14:paraId="65E40F87" w14:textId="77777777" w:rsidR="008C5C1B" w:rsidRPr="00843DF5" w:rsidRDefault="008C5C1B"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F</w:t>
            </w:r>
          </w:p>
        </w:tc>
        <w:tc>
          <w:tcPr>
            <w:tcW w:w="0" w:type="auto"/>
          </w:tcPr>
          <w:p w14:paraId="7934A4F3" w14:textId="77777777" w:rsidR="008C5C1B" w:rsidRPr="00843DF5" w:rsidRDefault="008C5C1B" w:rsidP="008C5C1B">
            <w:pPr>
              <w:autoSpaceDE w:val="0"/>
              <w:autoSpaceDN w:val="0"/>
              <w:adjustRightInd w:val="0"/>
              <w:spacing w:line="360" w:lineRule="auto"/>
              <w:ind w:left="60" w:right="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Sig</w:t>
            </w:r>
          </w:p>
        </w:tc>
      </w:tr>
      <w:tr w:rsidR="00843DF5" w:rsidRPr="00843DF5" w14:paraId="41A8F668" w14:textId="77777777" w:rsidTr="00173BD9">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gridSpan w:val="2"/>
          </w:tcPr>
          <w:p w14:paraId="36BB950C" w14:textId="77777777" w:rsidR="008C5C1B" w:rsidRPr="00843DF5" w:rsidRDefault="008C5C1B"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Between People</w:t>
            </w:r>
          </w:p>
        </w:tc>
        <w:tc>
          <w:tcPr>
            <w:tcW w:w="0" w:type="auto"/>
          </w:tcPr>
          <w:p w14:paraId="5551C181" w14:textId="77777777" w:rsidR="008C5C1B" w:rsidRPr="00843DF5" w:rsidRDefault="008C5C1B" w:rsidP="008C5C1B">
            <w:pPr>
              <w:autoSpaceDE w:val="0"/>
              <w:autoSpaceDN w:val="0"/>
              <w:adjustRightInd w:val="0"/>
              <w:spacing w:line="360" w:lineRule="auto"/>
              <w:ind w:left="60" w:right="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478.393</w:t>
            </w:r>
          </w:p>
        </w:tc>
        <w:tc>
          <w:tcPr>
            <w:cnfStyle w:val="000010000000" w:firstRow="0" w:lastRow="0" w:firstColumn="0" w:lastColumn="0" w:oddVBand="1" w:evenVBand="0" w:oddHBand="0" w:evenHBand="0" w:firstRowFirstColumn="0" w:firstRowLastColumn="0" w:lastRowFirstColumn="0" w:lastRowLastColumn="0"/>
            <w:tcW w:w="0" w:type="auto"/>
          </w:tcPr>
          <w:p w14:paraId="3C794B07" w14:textId="77777777" w:rsidR="008C5C1B" w:rsidRPr="00843DF5" w:rsidRDefault="008C5C1B"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29</w:t>
            </w:r>
          </w:p>
        </w:tc>
        <w:tc>
          <w:tcPr>
            <w:tcW w:w="0" w:type="auto"/>
          </w:tcPr>
          <w:p w14:paraId="14402B3B" w14:textId="77777777" w:rsidR="008C5C1B" w:rsidRPr="00843DF5" w:rsidRDefault="008C5C1B" w:rsidP="008C5C1B">
            <w:pPr>
              <w:autoSpaceDE w:val="0"/>
              <w:autoSpaceDN w:val="0"/>
              <w:adjustRightInd w:val="0"/>
              <w:spacing w:line="360" w:lineRule="auto"/>
              <w:ind w:left="60" w:right="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16.496</w:t>
            </w:r>
          </w:p>
        </w:tc>
        <w:tc>
          <w:tcPr>
            <w:cnfStyle w:val="000010000000" w:firstRow="0" w:lastRow="0" w:firstColumn="0" w:lastColumn="0" w:oddVBand="1" w:evenVBand="0" w:oddHBand="0" w:evenHBand="0" w:firstRowFirstColumn="0" w:firstRowLastColumn="0" w:lastRowFirstColumn="0" w:lastRowLastColumn="0"/>
            <w:tcW w:w="0" w:type="auto"/>
          </w:tcPr>
          <w:p w14:paraId="7CC7282F" w14:textId="77777777" w:rsidR="008C5C1B" w:rsidRPr="00843DF5" w:rsidRDefault="008C5C1B" w:rsidP="008C5C1B">
            <w:pPr>
              <w:autoSpaceDE w:val="0"/>
              <w:autoSpaceDN w:val="0"/>
              <w:adjustRightInd w:val="0"/>
              <w:spacing w:line="360" w:lineRule="auto"/>
              <w:jc w:val="center"/>
              <w:rPr>
                <w:rFonts w:ascii="Times New Roman" w:hAnsi="Times New Roman" w:cs="Times New Roman"/>
                <w:color w:val="000000" w:themeColor="text1"/>
                <w:sz w:val="24"/>
                <w:szCs w:val="24"/>
              </w:rPr>
            </w:pPr>
          </w:p>
        </w:tc>
        <w:tc>
          <w:tcPr>
            <w:tcW w:w="0" w:type="auto"/>
          </w:tcPr>
          <w:p w14:paraId="7F5D844A" w14:textId="77777777" w:rsidR="008C5C1B" w:rsidRPr="00843DF5" w:rsidRDefault="008C5C1B" w:rsidP="008C5C1B">
            <w:pPr>
              <w:autoSpaceDE w:val="0"/>
              <w:autoSpaceDN w:val="0"/>
              <w:adjustRightInd w:val="0"/>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r>
      <w:tr w:rsidR="00843DF5" w:rsidRPr="00843DF5" w14:paraId="5F7F60EA" w14:textId="77777777" w:rsidTr="00173BD9">
        <w:tc>
          <w:tcPr>
            <w:cnfStyle w:val="000010000000" w:firstRow="0" w:lastRow="0" w:firstColumn="0" w:lastColumn="0" w:oddVBand="1" w:evenVBand="0" w:oddHBand="0" w:evenHBand="0" w:firstRowFirstColumn="0" w:firstRowLastColumn="0" w:lastRowFirstColumn="0" w:lastRowLastColumn="0"/>
            <w:tcW w:w="0" w:type="auto"/>
            <w:vMerge w:val="restart"/>
          </w:tcPr>
          <w:p w14:paraId="0A01C070" w14:textId="77777777" w:rsidR="008C5C1B" w:rsidRPr="00843DF5" w:rsidRDefault="008C5C1B"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Within People</w:t>
            </w:r>
          </w:p>
        </w:tc>
        <w:tc>
          <w:tcPr>
            <w:tcW w:w="0" w:type="auto"/>
          </w:tcPr>
          <w:p w14:paraId="00403533" w14:textId="77777777" w:rsidR="008C5C1B" w:rsidRPr="00843DF5" w:rsidRDefault="008C5C1B" w:rsidP="008C5C1B">
            <w:pPr>
              <w:autoSpaceDE w:val="0"/>
              <w:autoSpaceDN w:val="0"/>
              <w:adjustRightInd w:val="0"/>
              <w:spacing w:line="360" w:lineRule="auto"/>
              <w:ind w:left="60" w:right="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Between Items</w:t>
            </w:r>
          </w:p>
        </w:tc>
        <w:tc>
          <w:tcPr>
            <w:cnfStyle w:val="000010000000" w:firstRow="0" w:lastRow="0" w:firstColumn="0" w:lastColumn="0" w:oddVBand="1" w:evenVBand="0" w:oddHBand="0" w:evenHBand="0" w:firstRowFirstColumn="0" w:firstRowLastColumn="0" w:lastRowFirstColumn="0" w:lastRowLastColumn="0"/>
            <w:tcW w:w="0" w:type="auto"/>
          </w:tcPr>
          <w:p w14:paraId="3A4594F5" w14:textId="77777777" w:rsidR="008C5C1B" w:rsidRPr="00843DF5" w:rsidRDefault="008C5C1B"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29.827</w:t>
            </w:r>
          </w:p>
        </w:tc>
        <w:tc>
          <w:tcPr>
            <w:tcW w:w="0" w:type="auto"/>
          </w:tcPr>
          <w:p w14:paraId="1A705406" w14:textId="77777777" w:rsidR="008C5C1B" w:rsidRPr="00843DF5" w:rsidRDefault="008C5C1B" w:rsidP="008C5C1B">
            <w:pPr>
              <w:autoSpaceDE w:val="0"/>
              <w:autoSpaceDN w:val="0"/>
              <w:adjustRightInd w:val="0"/>
              <w:spacing w:line="360" w:lineRule="auto"/>
              <w:ind w:left="60" w:right="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19</w:t>
            </w:r>
          </w:p>
        </w:tc>
        <w:tc>
          <w:tcPr>
            <w:cnfStyle w:val="000010000000" w:firstRow="0" w:lastRow="0" w:firstColumn="0" w:lastColumn="0" w:oddVBand="1" w:evenVBand="0" w:oddHBand="0" w:evenHBand="0" w:firstRowFirstColumn="0" w:firstRowLastColumn="0" w:lastRowFirstColumn="0" w:lastRowLastColumn="0"/>
            <w:tcW w:w="0" w:type="auto"/>
          </w:tcPr>
          <w:p w14:paraId="625423F3" w14:textId="77777777" w:rsidR="008C5C1B" w:rsidRPr="00843DF5" w:rsidRDefault="008C5C1B"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1.570</w:t>
            </w:r>
          </w:p>
        </w:tc>
        <w:tc>
          <w:tcPr>
            <w:tcW w:w="0" w:type="auto"/>
          </w:tcPr>
          <w:p w14:paraId="50F3FCD7" w14:textId="77777777" w:rsidR="008C5C1B" w:rsidRPr="00843DF5" w:rsidRDefault="008C5C1B" w:rsidP="008C5C1B">
            <w:pPr>
              <w:autoSpaceDE w:val="0"/>
              <w:autoSpaceDN w:val="0"/>
              <w:adjustRightInd w:val="0"/>
              <w:spacing w:line="360" w:lineRule="auto"/>
              <w:ind w:left="60" w:right="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2.381</w:t>
            </w:r>
          </w:p>
        </w:tc>
        <w:tc>
          <w:tcPr>
            <w:cnfStyle w:val="000010000000" w:firstRow="0" w:lastRow="0" w:firstColumn="0" w:lastColumn="0" w:oddVBand="1" w:evenVBand="0" w:oddHBand="0" w:evenHBand="0" w:firstRowFirstColumn="0" w:firstRowLastColumn="0" w:lastRowFirstColumn="0" w:lastRowLastColumn="0"/>
            <w:tcW w:w="0" w:type="auto"/>
          </w:tcPr>
          <w:p w14:paraId="3B379C99" w14:textId="77777777" w:rsidR="008C5C1B" w:rsidRPr="00843DF5" w:rsidRDefault="008C5C1B"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.001</w:t>
            </w:r>
          </w:p>
        </w:tc>
      </w:tr>
      <w:tr w:rsidR="00843DF5" w:rsidRPr="00843DF5" w14:paraId="397FC349" w14:textId="77777777" w:rsidTr="00173BD9">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vMerge/>
          </w:tcPr>
          <w:p w14:paraId="34B5C7DA" w14:textId="77777777" w:rsidR="008C5C1B" w:rsidRPr="00843DF5" w:rsidRDefault="008C5C1B" w:rsidP="008C5C1B">
            <w:pPr>
              <w:autoSpaceDE w:val="0"/>
              <w:autoSpaceDN w:val="0"/>
              <w:adjustRightInd w:val="0"/>
              <w:spacing w:line="360" w:lineRule="auto"/>
              <w:jc w:val="center"/>
              <w:rPr>
                <w:rFonts w:ascii="Times New Roman" w:hAnsi="Times New Roman" w:cs="Times New Roman"/>
                <w:color w:val="000000" w:themeColor="text1"/>
                <w:sz w:val="24"/>
                <w:szCs w:val="18"/>
              </w:rPr>
            </w:pPr>
          </w:p>
        </w:tc>
        <w:tc>
          <w:tcPr>
            <w:tcW w:w="0" w:type="auto"/>
          </w:tcPr>
          <w:p w14:paraId="3CC0BDAD" w14:textId="77777777" w:rsidR="008C5C1B" w:rsidRPr="00843DF5" w:rsidRDefault="008C5C1B" w:rsidP="008C5C1B">
            <w:pPr>
              <w:autoSpaceDE w:val="0"/>
              <w:autoSpaceDN w:val="0"/>
              <w:adjustRightInd w:val="0"/>
              <w:spacing w:line="360" w:lineRule="auto"/>
              <w:ind w:left="60" w:right="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Residual</w:t>
            </w:r>
          </w:p>
        </w:tc>
        <w:tc>
          <w:tcPr>
            <w:cnfStyle w:val="000010000000" w:firstRow="0" w:lastRow="0" w:firstColumn="0" w:lastColumn="0" w:oddVBand="1" w:evenVBand="0" w:oddHBand="0" w:evenHBand="0" w:firstRowFirstColumn="0" w:firstRowLastColumn="0" w:lastRowFirstColumn="0" w:lastRowLastColumn="0"/>
            <w:tcW w:w="0" w:type="auto"/>
          </w:tcPr>
          <w:p w14:paraId="49397AA0" w14:textId="77777777" w:rsidR="008C5C1B" w:rsidRPr="00843DF5" w:rsidRDefault="008C5C1B"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363.273</w:t>
            </w:r>
          </w:p>
        </w:tc>
        <w:tc>
          <w:tcPr>
            <w:tcW w:w="0" w:type="auto"/>
          </w:tcPr>
          <w:p w14:paraId="3D2231BA" w14:textId="77777777" w:rsidR="008C5C1B" w:rsidRPr="00843DF5" w:rsidRDefault="008C5C1B" w:rsidP="008C5C1B">
            <w:pPr>
              <w:autoSpaceDE w:val="0"/>
              <w:autoSpaceDN w:val="0"/>
              <w:adjustRightInd w:val="0"/>
              <w:spacing w:line="360" w:lineRule="auto"/>
              <w:ind w:left="60" w:right="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551</w:t>
            </w:r>
          </w:p>
        </w:tc>
        <w:tc>
          <w:tcPr>
            <w:cnfStyle w:val="000010000000" w:firstRow="0" w:lastRow="0" w:firstColumn="0" w:lastColumn="0" w:oddVBand="1" w:evenVBand="0" w:oddHBand="0" w:evenHBand="0" w:firstRowFirstColumn="0" w:firstRowLastColumn="0" w:lastRowFirstColumn="0" w:lastRowLastColumn="0"/>
            <w:tcW w:w="0" w:type="auto"/>
          </w:tcPr>
          <w:p w14:paraId="63DA9219" w14:textId="77777777" w:rsidR="008C5C1B" w:rsidRPr="00843DF5" w:rsidRDefault="008C5C1B"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.659</w:t>
            </w:r>
          </w:p>
        </w:tc>
        <w:tc>
          <w:tcPr>
            <w:tcW w:w="0" w:type="auto"/>
          </w:tcPr>
          <w:p w14:paraId="5323A7A4" w14:textId="77777777" w:rsidR="008C5C1B" w:rsidRPr="00843DF5" w:rsidRDefault="008C5C1B" w:rsidP="008C5C1B">
            <w:pPr>
              <w:autoSpaceDE w:val="0"/>
              <w:autoSpaceDN w:val="0"/>
              <w:adjustRightInd w:val="0"/>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cnfStyle w:val="000010000000" w:firstRow="0" w:lastRow="0" w:firstColumn="0" w:lastColumn="0" w:oddVBand="1" w:evenVBand="0" w:oddHBand="0" w:evenHBand="0" w:firstRowFirstColumn="0" w:firstRowLastColumn="0" w:lastRowFirstColumn="0" w:lastRowLastColumn="0"/>
            <w:tcW w:w="0" w:type="auto"/>
          </w:tcPr>
          <w:p w14:paraId="19E32143" w14:textId="77777777" w:rsidR="008C5C1B" w:rsidRPr="00843DF5" w:rsidRDefault="008C5C1B" w:rsidP="008C5C1B">
            <w:pPr>
              <w:autoSpaceDE w:val="0"/>
              <w:autoSpaceDN w:val="0"/>
              <w:adjustRightInd w:val="0"/>
              <w:spacing w:line="360" w:lineRule="auto"/>
              <w:jc w:val="center"/>
              <w:rPr>
                <w:rFonts w:ascii="Times New Roman" w:hAnsi="Times New Roman" w:cs="Times New Roman"/>
                <w:color w:val="000000" w:themeColor="text1"/>
                <w:sz w:val="24"/>
                <w:szCs w:val="24"/>
              </w:rPr>
            </w:pPr>
          </w:p>
        </w:tc>
      </w:tr>
      <w:tr w:rsidR="00843DF5" w:rsidRPr="00843DF5" w14:paraId="7A63B67A" w14:textId="77777777" w:rsidTr="00173BD9">
        <w:tc>
          <w:tcPr>
            <w:cnfStyle w:val="000010000000" w:firstRow="0" w:lastRow="0" w:firstColumn="0" w:lastColumn="0" w:oddVBand="1" w:evenVBand="0" w:oddHBand="0" w:evenHBand="0" w:firstRowFirstColumn="0" w:firstRowLastColumn="0" w:lastRowFirstColumn="0" w:lastRowLastColumn="0"/>
            <w:tcW w:w="0" w:type="auto"/>
            <w:vMerge/>
          </w:tcPr>
          <w:p w14:paraId="757386FB" w14:textId="77777777" w:rsidR="008C5C1B" w:rsidRPr="00843DF5" w:rsidRDefault="008C5C1B" w:rsidP="008C5C1B">
            <w:pPr>
              <w:autoSpaceDE w:val="0"/>
              <w:autoSpaceDN w:val="0"/>
              <w:adjustRightInd w:val="0"/>
              <w:spacing w:line="360" w:lineRule="auto"/>
              <w:jc w:val="center"/>
              <w:rPr>
                <w:rFonts w:ascii="Times New Roman" w:hAnsi="Times New Roman" w:cs="Times New Roman"/>
                <w:color w:val="000000" w:themeColor="text1"/>
                <w:sz w:val="24"/>
                <w:szCs w:val="24"/>
              </w:rPr>
            </w:pPr>
          </w:p>
        </w:tc>
        <w:tc>
          <w:tcPr>
            <w:tcW w:w="0" w:type="auto"/>
          </w:tcPr>
          <w:p w14:paraId="6C0E459D" w14:textId="77777777" w:rsidR="008C5C1B" w:rsidRPr="00843DF5" w:rsidRDefault="008C5C1B" w:rsidP="008C5C1B">
            <w:pPr>
              <w:autoSpaceDE w:val="0"/>
              <w:autoSpaceDN w:val="0"/>
              <w:adjustRightInd w:val="0"/>
              <w:spacing w:line="360" w:lineRule="auto"/>
              <w:ind w:left="60" w:right="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Total</w:t>
            </w:r>
          </w:p>
        </w:tc>
        <w:tc>
          <w:tcPr>
            <w:cnfStyle w:val="000010000000" w:firstRow="0" w:lastRow="0" w:firstColumn="0" w:lastColumn="0" w:oddVBand="1" w:evenVBand="0" w:oddHBand="0" w:evenHBand="0" w:firstRowFirstColumn="0" w:firstRowLastColumn="0" w:lastRowFirstColumn="0" w:lastRowLastColumn="0"/>
            <w:tcW w:w="0" w:type="auto"/>
          </w:tcPr>
          <w:p w14:paraId="7A9190BE" w14:textId="77777777" w:rsidR="008C5C1B" w:rsidRPr="00843DF5" w:rsidRDefault="008C5C1B"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393.100</w:t>
            </w:r>
          </w:p>
        </w:tc>
        <w:tc>
          <w:tcPr>
            <w:tcW w:w="0" w:type="auto"/>
          </w:tcPr>
          <w:p w14:paraId="3D6ABAD7" w14:textId="77777777" w:rsidR="008C5C1B" w:rsidRPr="00843DF5" w:rsidRDefault="008C5C1B" w:rsidP="008C5C1B">
            <w:pPr>
              <w:autoSpaceDE w:val="0"/>
              <w:autoSpaceDN w:val="0"/>
              <w:adjustRightInd w:val="0"/>
              <w:spacing w:line="360" w:lineRule="auto"/>
              <w:ind w:left="60" w:right="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570</w:t>
            </w:r>
          </w:p>
        </w:tc>
        <w:tc>
          <w:tcPr>
            <w:cnfStyle w:val="000010000000" w:firstRow="0" w:lastRow="0" w:firstColumn="0" w:lastColumn="0" w:oddVBand="1" w:evenVBand="0" w:oddHBand="0" w:evenHBand="0" w:firstRowFirstColumn="0" w:firstRowLastColumn="0" w:lastRowFirstColumn="0" w:lastRowLastColumn="0"/>
            <w:tcW w:w="0" w:type="auto"/>
          </w:tcPr>
          <w:p w14:paraId="428EA0A6" w14:textId="77777777" w:rsidR="008C5C1B" w:rsidRPr="00843DF5" w:rsidRDefault="008C5C1B"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.690</w:t>
            </w:r>
          </w:p>
        </w:tc>
        <w:tc>
          <w:tcPr>
            <w:tcW w:w="0" w:type="auto"/>
          </w:tcPr>
          <w:p w14:paraId="74B5D246" w14:textId="77777777" w:rsidR="008C5C1B" w:rsidRPr="00843DF5" w:rsidRDefault="008C5C1B" w:rsidP="008C5C1B">
            <w:pPr>
              <w:autoSpaceDE w:val="0"/>
              <w:autoSpaceDN w:val="0"/>
              <w:adjustRightInd w:val="0"/>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p>
        </w:tc>
        <w:tc>
          <w:tcPr>
            <w:cnfStyle w:val="000010000000" w:firstRow="0" w:lastRow="0" w:firstColumn="0" w:lastColumn="0" w:oddVBand="1" w:evenVBand="0" w:oddHBand="0" w:evenHBand="0" w:firstRowFirstColumn="0" w:firstRowLastColumn="0" w:lastRowFirstColumn="0" w:lastRowLastColumn="0"/>
            <w:tcW w:w="0" w:type="auto"/>
          </w:tcPr>
          <w:p w14:paraId="7E50BCB0" w14:textId="77777777" w:rsidR="008C5C1B" w:rsidRPr="00843DF5" w:rsidRDefault="008C5C1B" w:rsidP="008C5C1B">
            <w:pPr>
              <w:autoSpaceDE w:val="0"/>
              <w:autoSpaceDN w:val="0"/>
              <w:adjustRightInd w:val="0"/>
              <w:spacing w:line="360" w:lineRule="auto"/>
              <w:jc w:val="center"/>
              <w:rPr>
                <w:rFonts w:ascii="Times New Roman" w:hAnsi="Times New Roman" w:cs="Times New Roman"/>
                <w:color w:val="000000" w:themeColor="text1"/>
                <w:sz w:val="24"/>
                <w:szCs w:val="24"/>
              </w:rPr>
            </w:pPr>
          </w:p>
        </w:tc>
      </w:tr>
      <w:tr w:rsidR="00843DF5" w:rsidRPr="00843DF5" w14:paraId="362AA2CF" w14:textId="77777777" w:rsidTr="00173BD9">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gridSpan w:val="2"/>
          </w:tcPr>
          <w:p w14:paraId="5E5C60FA" w14:textId="77777777" w:rsidR="008C5C1B" w:rsidRPr="00843DF5" w:rsidRDefault="008C5C1B"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lastRenderedPageBreak/>
              <w:t>Total</w:t>
            </w:r>
          </w:p>
        </w:tc>
        <w:tc>
          <w:tcPr>
            <w:tcW w:w="0" w:type="auto"/>
          </w:tcPr>
          <w:p w14:paraId="19013E00" w14:textId="77777777" w:rsidR="008C5C1B" w:rsidRPr="00843DF5" w:rsidRDefault="008C5C1B" w:rsidP="008C5C1B">
            <w:pPr>
              <w:autoSpaceDE w:val="0"/>
              <w:autoSpaceDN w:val="0"/>
              <w:adjustRightInd w:val="0"/>
              <w:spacing w:line="360" w:lineRule="auto"/>
              <w:ind w:left="60" w:right="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871.493</w:t>
            </w:r>
          </w:p>
        </w:tc>
        <w:tc>
          <w:tcPr>
            <w:cnfStyle w:val="000010000000" w:firstRow="0" w:lastRow="0" w:firstColumn="0" w:lastColumn="0" w:oddVBand="1" w:evenVBand="0" w:oddHBand="0" w:evenHBand="0" w:firstRowFirstColumn="0" w:firstRowLastColumn="0" w:lastRowFirstColumn="0" w:lastRowLastColumn="0"/>
            <w:tcW w:w="0" w:type="auto"/>
          </w:tcPr>
          <w:p w14:paraId="5FB43E0B" w14:textId="77777777" w:rsidR="008C5C1B" w:rsidRPr="00843DF5" w:rsidRDefault="008C5C1B"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599</w:t>
            </w:r>
          </w:p>
        </w:tc>
        <w:tc>
          <w:tcPr>
            <w:tcW w:w="0" w:type="auto"/>
          </w:tcPr>
          <w:p w14:paraId="20BD271B" w14:textId="77777777" w:rsidR="008C5C1B" w:rsidRPr="00843DF5" w:rsidRDefault="008C5C1B" w:rsidP="008C5C1B">
            <w:pPr>
              <w:autoSpaceDE w:val="0"/>
              <w:autoSpaceDN w:val="0"/>
              <w:adjustRightInd w:val="0"/>
              <w:spacing w:line="360" w:lineRule="auto"/>
              <w:ind w:left="60" w:right="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1.455</w:t>
            </w:r>
          </w:p>
        </w:tc>
        <w:tc>
          <w:tcPr>
            <w:cnfStyle w:val="000010000000" w:firstRow="0" w:lastRow="0" w:firstColumn="0" w:lastColumn="0" w:oddVBand="1" w:evenVBand="0" w:oddHBand="0" w:evenHBand="0" w:firstRowFirstColumn="0" w:firstRowLastColumn="0" w:lastRowFirstColumn="0" w:lastRowLastColumn="0"/>
            <w:tcW w:w="0" w:type="auto"/>
          </w:tcPr>
          <w:p w14:paraId="1391FAFF" w14:textId="77777777" w:rsidR="008C5C1B" w:rsidRPr="00843DF5" w:rsidRDefault="008C5C1B" w:rsidP="008C5C1B">
            <w:pPr>
              <w:autoSpaceDE w:val="0"/>
              <w:autoSpaceDN w:val="0"/>
              <w:adjustRightInd w:val="0"/>
              <w:spacing w:line="360" w:lineRule="auto"/>
              <w:jc w:val="center"/>
              <w:rPr>
                <w:rFonts w:ascii="Times New Roman" w:hAnsi="Times New Roman" w:cs="Times New Roman"/>
                <w:color w:val="000000" w:themeColor="text1"/>
                <w:sz w:val="24"/>
                <w:szCs w:val="24"/>
              </w:rPr>
            </w:pPr>
          </w:p>
        </w:tc>
        <w:tc>
          <w:tcPr>
            <w:tcW w:w="0" w:type="auto"/>
          </w:tcPr>
          <w:p w14:paraId="6256C75A" w14:textId="77777777" w:rsidR="008C5C1B" w:rsidRPr="00843DF5" w:rsidRDefault="008C5C1B" w:rsidP="008C5C1B">
            <w:pPr>
              <w:autoSpaceDE w:val="0"/>
              <w:autoSpaceDN w:val="0"/>
              <w:adjustRightInd w:val="0"/>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r>
      <w:tr w:rsidR="00843DF5" w:rsidRPr="00843DF5" w14:paraId="5B738E95" w14:textId="77777777" w:rsidTr="00173BD9">
        <w:tc>
          <w:tcPr>
            <w:cnfStyle w:val="000010000000" w:firstRow="0" w:lastRow="0" w:firstColumn="0" w:lastColumn="0" w:oddVBand="1" w:evenVBand="0" w:oddHBand="0" w:evenHBand="0" w:firstRowFirstColumn="0" w:firstRowLastColumn="0" w:lastRowFirstColumn="0" w:lastRowLastColumn="0"/>
            <w:tcW w:w="0" w:type="auto"/>
            <w:gridSpan w:val="7"/>
          </w:tcPr>
          <w:p w14:paraId="1CB4B43F" w14:textId="77777777" w:rsidR="008C5C1B" w:rsidRPr="00843DF5" w:rsidRDefault="008C5C1B" w:rsidP="008C5C1B">
            <w:pPr>
              <w:autoSpaceDE w:val="0"/>
              <w:autoSpaceDN w:val="0"/>
              <w:adjustRightInd w:val="0"/>
              <w:spacing w:line="360" w:lineRule="auto"/>
              <w:ind w:left="60" w:right="60"/>
              <w:jc w:val="center"/>
              <w:rPr>
                <w:rFonts w:ascii="Times New Roman" w:hAnsi="Times New Roman" w:cs="Times New Roman"/>
                <w:color w:val="000000" w:themeColor="text1"/>
                <w:sz w:val="24"/>
                <w:szCs w:val="18"/>
              </w:rPr>
            </w:pPr>
            <w:r w:rsidRPr="00843DF5">
              <w:rPr>
                <w:rFonts w:ascii="Times New Roman" w:hAnsi="Times New Roman" w:cs="Times New Roman"/>
                <w:color w:val="000000" w:themeColor="text1"/>
                <w:sz w:val="24"/>
                <w:szCs w:val="18"/>
              </w:rPr>
              <w:t>Grand Mean = 2.2533</w:t>
            </w:r>
          </w:p>
        </w:tc>
      </w:tr>
    </w:tbl>
    <w:p w14:paraId="7B31BEB8" w14:textId="77777777" w:rsidR="00DF4DE9" w:rsidRPr="00843DF5" w:rsidRDefault="00DF4DE9" w:rsidP="008C5C1B">
      <w:pPr>
        <w:pStyle w:val="Heading6"/>
        <w:spacing w:before="0" w:after="0"/>
      </w:pPr>
      <w:bookmarkStart w:id="86" w:name="_Toc147152364"/>
      <w:r w:rsidRPr="00843DF5">
        <w:t>Table 4.5.7: Reliability test</w:t>
      </w:r>
      <w:bookmarkEnd w:id="86"/>
    </w:p>
    <w:p w14:paraId="3E6E9BD2" w14:textId="77777777" w:rsidR="00DF4DE9" w:rsidRPr="00843DF5" w:rsidRDefault="00DF4DE9" w:rsidP="008C5C1B">
      <w:pPr>
        <w:pStyle w:val="Normal2"/>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The above figure shows the importance of reliability statistics to instigate the mean square values that are generated within and between the people. The grand mean of the reliability statistics is 2.2533 and the value of Cronbach’s alpha is 0.960 significantly. </w:t>
      </w:r>
    </w:p>
    <w:p w14:paraId="345C8E3F" w14:textId="77777777" w:rsidR="002F4A37" w:rsidRPr="00843DF5" w:rsidRDefault="002F4A37" w:rsidP="001A7177">
      <w:pPr>
        <w:pStyle w:val="Heading2"/>
      </w:pPr>
      <w:bookmarkStart w:id="87" w:name="_Toc144115921"/>
      <w:bookmarkStart w:id="88" w:name="_Toc144116870"/>
      <w:bookmarkStart w:id="89" w:name="_Toc147153037"/>
      <w:r w:rsidRPr="00843DF5">
        <w:t>4</w:t>
      </w:r>
      <w:r w:rsidR="00DF4DE9" w:rsidRPr="00843DF5">
        <w:t>.6</w:t>
      </w:r>
      <w:r w:rsidRPr="00843DF5">
        <w:t xml:space="preserve"> Discussion</w:t>
      </w:r>
      <w:bookmarkEnd w:id="87"/>
      <w:bookmarkEnd w:id="88"/>
      <w:bookmarkEnd w:id="89"/>
    </w:p>
    <w:p w14:paraId="5DC9E140" w14:textId="77777777" w:rsidR="002F4A37" w:rsidRPr="00843DF5" w:rsidRDefault="00DF4DE9" w:rsidP="002F4A37">
      <w:pPr>
        <w:pStyle w:val="NormalWeb"/>
        <w:spacing w:before="0" w:beforeAutospacing="0" w:after="0" w:afterAutospacing="0" w:line="360" w:lineRule="auto"/>
        <w:jc w:val="both"/>
        <w:rPr>
          <w:b/>
          <w:color w:val="000000" w:themeColor="text1"/>
          <w:lang w:val="en-GB"/>
        </w:rPr>
      </w:pPr>
      <w:r w:rsidRPr="00843DF5">
        <w:rPr>
          <w:b/>
          <w:color w:val="000000" w:themeColor="text1"/>
          <w:lang w:val="en-GB"/>
        </w:rPr>
        <w:t>4.6</w:t>
      </w:r>
      <w:r w:rsidR="002F4A37" w:rsidRPr="00843DF5">
        <w:rPr>
          <w:b/>
          <w:color w:val="000000" w:themeColor="text1"/>
          <w:lang w:val="en-GB"/>
        </w:rPr>
        <w:t xml:space="preserve">.1 Theme 1: </w:t>
      </w:r>
      <w:r w:rsidR="002F4A37" w:rsidRPr="00843DF5">
        <w:rPr>
          <w:b/>
          <w:i/>
          <w:color w:val="000000" w:themeColor="text1"/>
          <w:lang w:val="en-GB"/>
        </w:rPr>
        <w:t>Identification of impacts and performances of Digital Transformation in UK retail industries</w:t>
      </w:r>
      <w:r w:rsidR="002F4A37" w:rsidRPr="00843DF5">
        <w:rPr>
          <w:b/>
          <w:color w:val="000000" w:themeColor="text1"/>
          <w:lang w:val="en-GB"/>
        </w:rPr>
        <w:t> </w:t>
      </w:r>
    </w:p>
    <w:p w14:paraId="24D33057" w14:textId="77777777" w:rsidR="002F4A37" w:rsidRPr="00843DF5" w:rsidRDefault="002F4A37" w:rsidP="002F4A37">
      <w:pPr>
        <w:pStyle w:val="NormalWeb"/>
        <w:spacing w:before="0" w:beforeAutospacing="0" w:after="0" w:afterAutospacing="0" w:line="360" w:lineRule="auto"/>
        <w:jc w:val="both"/>
        <w:rPr>
          <w:b/>
          <w:i/>
          <w:color w:val="000000" w:themeColor="text1"/>
          <w:lang w:val="en-GB"/>
        </w:rPr>
      </w:pPr>
      <w:r w:rsidRPr="00843DF5">
        <w:rPr>
          <w:color w:val="000000" w:themeColor="text1"/>
        </w:rPr>
        <w:t> </w:t>
      </w:r>
      <w:r w:rsidR="007E1ED6" w:rsidRPr="00843DF5">
        <w:rPr>
          <w:color w:val="000000" w:themeColor="text1"/>
        </w:rPr>
        <w:t>It has been seen</w:t>
      </w:r>
      <w:r w:rsidRPr="00843DF5">
        <w:rPr>
          <w:color w:val="000000" w:themeColor="text1"/>
        </w:rPr>
        <w:t xml:space="preserve"> that 8.5 per cent of total retail sales. Additionally, the sales value is retailing which is around 38.8 billion British pounds. Higher competitors are one of the major causes of businesses capturing more markets in the present era. Based on this digital transformation enhances simultaneous changes which is the cause of adaptation of digital transformation for business growth and success. On the basis of this, it is essential for businesses to enhance changes to keep adjusting in a dynamic business environment. </w:t>
      </w:r>
    </w:p>
    <w:p w14:paraId="54F23626" w14:textId="77777777" w:rsidR="002F4A37" w:rsidRPr="00843DF5" w:rsidRDefault="00DF4DE9" w:rsidP="002F4A37">
      <w:pPr>
        <w:pStyle w:val="NormalWeb"/>
        <w:spacing w:before="0" w:beforeAutospacing="0" w:after="0" w:afterAutospacing="0" w:line="360" w:lineRule="auto"/>
        <w:jc w:val="both"/>
        <w:rPr>
          <w:i/>
          <w:color w:val="000000" w:themeColor="text1"/>
          <w:lang w:val="en-GB"/>
        </w:rPr>
      </w:pPr>
      <w:r w:rsidRPr="00843DF5">
        <w:rPr>
          <w:b/>
          <w:bCs/>
          <w:color w:val="000000" w:themeColor="text1"/>
          <w:lang w:val="en-GB"/>
        </w:rPr>
        <w:t>4.6</w:t>
      </w:r>
      <w:r w:rsidR="002F4A37" w:rsidRPr="00843DF5">
        <w:rPr>
          <w:b/>
          <w:bCs/>
          <w:color w:val="000000" w:themeColor="text1"/>
          <w:lang w:val="en-GB"/>
        </w:rPr>
        <w:t>.2 Theme 2</w:t>
      </w:r>
      <w:r w:rsidR="001059DA" w:rsidRPr="00843DF5">
        <w:rPr>
          <w:b/>
          <w:bCs/>
          <w:color w:val="000000" w:themeColor="text1"/>
          <w:lang w:val="en-GB"/>
        </w:rPr>
        <w:t>:</w:t>
      </w:r>
      <w:r w:rsidR="00D96E26" w:rsidRPr="00843DF5">
        <w:rPr>
          <w:b/>
          <w:bCs/>
          <w:i/>
          <w:color w:val="000000" w:themeColor="text1"/>
          <w:lang w:val="en-GB"/>
        </w:rPr>
        <w:t xml:space="preserve"> Recognition</w:t>
      </w:r>
      <w:r w:rsidR="002F4A37" w:rsidRPr="00843DF5">
        <w:rPr>
          <w:b/>
          <w:bCs/>
          <w:i/>
          <w:color w:val="000000" w:themeColor="text1"/>
          <w:lang w:val="en-GB"/>
        </w:rPr>
        <w:t xml:space="preserve"> of effective factors of digital transformation in UK retail sector </w:t>
      </w:r>
    </w:p>
    <w:p w14:paraId="6B1420A6" w14:textId="77777777" w:rsidR="002F4A37" w:rsidRPr="00843DF5" w:rsidRDefault="002F4A37" w:rsidP="002F4A37">
      <w:pPr>
        <w:pStyle w:val="NormalWeb"/>
        <w:spacing w:before="0" w:beforeAutospacing="0" w:after="0" w:afterAutospacing="0" w:line="360" w:lineRule="auto"/>
        <w:jc w:val="both"/>
        <w:rPr>
          <w:color w:val="000000" w:themeColor="text1"/>
          <w:lang w:val="en-GB"/>
        </w:rPr>
      </w:pPr>
      <w:r w:rsidRPr="00843DF5">
        <w:rPr>
          <w:color w:val="000000" w:themeColor="text1"/>
          <w:lang w:val="en-GB"/>
        </w:rPr>
        <w:t xml:space="preserve">Digital transformation process helps a retail sector to develop businesses with good expertise and helps to increase potential advantages in development in UK’s retail sectors. As per the opinion of Silva </w:t>
      </w:r>
      <w:r w:rsidR="00125082" w:rsidRPr="00843DF5">
        <w:rPr>
          <w:i/>
          <w:iCs/>
          <w:color w:val="000000" w:themeColor="text1"/>
          <w:lang w:val="en-GB"/>
        </w:rPr>
        <w:t>et al.</w:t>
      </w:r>
      <w:r w:rsidR="001059DA" w:rsidRPr="00843DF5">
        <w:rPr>
          <w:i/>
          <w:iCs/>
          <w:color w:val="000000" w:themeColor="text1"/>
          <w:lang w:val="en-GB"/>
        </w:rPr>
        <w:t xml:space="preserve"> </w:t>
      </w:r>
      <w:r w:rsidRPr="00843DF5">
        <w:rPr>
          <w:color w:val="000000" w:themeColor="text1"/>
          <w:lang w:val="en-GB"/>
        </w:rPr>
        <w:t>(2020), proper use of digital transformation technologies helps all retail sectors to implement new technologies that are required for business as well as helps to foster best practices to boost productivity of an organisation. Therefore, six important factors of this digital transformation process are leadership, ecosystem, business integration, value derived from data and so on. </w:t>
      </w:r>
    </w:p>
    <w:p w14:paraId="7E358021" w14:textId="77777777" w:rsidR="002F4A37" w:rsidRPr="00843DF5" w:rsidRDefault="007E1ED6" w:rsidP="002F4A37">
      <w:pPr>
        <w:pStyle w:val="NormalWeb"/>
        <w:spacing w:before="0" w:beforeAutospacing="0" w:after="0" w:afterAutospacing="0" w:line="360" w:lineRule="auto"/>
        <w:jc w:val="both"/>
        <w:rPr>
          <w:color w:val="000000" w:themeColor="text1"/>
          <w:lang w:val="en-GB"/>
        </w:rPr>
      </w:pPr>
      <w:r w:rsidRPr="00843DF5">
        <w:rPr>
          <w:noProof/>
          <w:color w:val="000000" w:themeColor="text1"/>
        </w:rPr>
        <w:t>Growth</w:t>
      </w:r>
      <w:r w:rsidR="002F4A37" w:rsidRPr="00843DF5">
        <w:rPr>
          <w:color w:val="000000" w:themeColor="text1"/>
          <w:shd w:val="clear" w:color="auto" w:fill="FFFFFF"/>
          <w:lang w:val="en-GB"/>
        </w:rPr>
        <w:t xml:space="preserve"> of digital transformation projects has reached a high position across global world and it will reach </w:t>
      </w:r>
      <w:r w:rsidR="002F4A37" w:rsidRPr="00843DF5">
        <w:rPr>
          <w:b/>
          <w:bCs/>
          <w:i/>
          <w:iCs/>
          <w:color w:val="000000" w:themeColor="text1"/>
          <w:shd w:val="clear" w:color="auto" w:fill="FFFFFF"/>
          <w:lang w:val="en-GB"/>
        </w:rPr>
        <w:t>“3.4 trillion U.S. dollars”</w:t>
      </w:r>
      <w:r w:rsidR="002F4A37" w:rsidRPr="00843DF5">
        <w:rPr>
          <w:color w:val="000000" w:themeColor="text1"/>
          <w:shd w:val="clear" w:color="auto" w:fill="FFFFFF"/>
          <w:lang w:val="en-GB"/>
        </w:rPr>
        <w:t xml:space="preserve"> by 2026. In the opinion of Akram </w:t>
      </w:r>
      <w:r w:rsidR="00125082" w:rsidRPr="00843DF5">
        <w:rPr>
          <w:i/>
          <w:iCs/>
          <w:color w:val="000000" w:themeColor="text1"/>
          <w:shd w:val="clear" w:color="auto" w:fill="FFFFFF"/>
          <w:lang w:val="en-GB"/>
        </w:rPr>
        <w:t>et al.</w:t>
      </w:r>
      <w:r w:rsidR="002F4A37" w:rsidRPr="00843DF5">
        <w:rPr>
          <w:color w:val="000000" w:themeColor="text1"/>
          <w:shd w:val="clear" w:color="auto" w:fill="FFFFFF"/>
          <w:lang w:val="en-GB"/>
        </w:rPr>
        <w:t xml:space="preserve"> (2021), proper implementation of digital transformation technologies helps to increase customer satisfaction levels, helps to provide monitori</w:t>
      </w:r>
      <w:r w:rsidR="008638BF" w:rsidRPr="00843DF5">
        <w:rPr>
          <w:color w:val="000000" w:themeColor="text1"/>
          <w:shd w:val="clear" w:color="auto" w:fill="FFFFFF"/>
          <w:lang w:val="en-GB"/>
        </w:rPr>
        <w:t>ng scope</w:t>
      </w:r>
      <w:r w:rsidR="002F4A37" w:rsidRPr="00843DF5">
        <w:rPr>
          <w:color w:val="000000" w:themeColor="text1"/>
          <w:shd w:val="clear" w:color="auto" w:fill="FFFFFF"/>
          <w:lang w:val="en-GB"/>
        </w:rPr>
        <w:t xml:space="preserve"> in appropriate management of a business and so on. During the COVID-19 situation, management of proper digital transformational technologies became difficult for all managers of retail industries in UK to manage proper expertise with good management skills and with good proper manage mental processes. In this proper digital </w:t>
      </w:r>
      <w:r w:rsidR="002F4A37" w:rsidRPr="00843DF5">
        <w:rPr>
          <w:color w:val="000000" w:themeColor="text1"/>
          <w:shd w:val="clear" w:color="auto" w:fill="FFFFFF"/>
          <w:lang w:val="en-GB"/>
        </w:rPr>
        <w:lastRenderedPageBreak/>
        <w:t xml:space="preserve">transformation process, there are so many obstacles present in this process, which need to be developed by all managers to collect more revenues and to achieve proper expertise with good potential successes. In the other opinion Klein </w:t>
      </w:r>
      <w:r w:rsidR="00125082" w:rsidRPr="00843DF5">
        <w:rPr>
          <w:i/>
          <w:iCs/>
          <w:color w:val="000000" w:themeColor="text1"/>
          <w:shd w:val="clear" w:color="auto" w:fill="FFFFFF"/>
          <w:lang w:val="en-GB"/>
        </w:rPr>
        <w:t>et al.</w:t>
      </w:r>
      <w:r w:rsidR="00F449C9" w:rsidRPr="00843DF5">
        <w:rPr>
          <w:i/>
          <w:iCs/>
          <w:color w:val="000000" w:themeColor="text1"/>
          <w:shd w:val="clear" w:color="auto" w:fill="FFFFFF"/>
          <w:lang w:val="en-GB"/>
        </w:rPr>
        <w:t xml:space="preserve"> </w:t>
      </w:r>
      <w:r w:rsidR="002F4A37" w:rsidRPr="00843DF5">
        <w:rPr>
          <w:color w:val="000000" w:themeColor="text1"/>
          <w:shd w:val="clear" w:color="auto" w:fill="FFFFFF"/>
          <w:lang w:val="en-GB"/>
        </w:rPr>
        <w:t>(2021), development in digital transformation process helps to increase consumer satisfaction levels along with that, it helps to increase more business success factors to develop good communication channels among all customers. </w:t>
      </w:r>
    </w:p>
    <w:p w14:paraId="65816DB1" w14:textId="77777777" w:rsidR="002F4A37" w:rsidRPr="00843DF5" w:rsidRDefault="002F4A37" w:rsidP="002F4A37">
      <w:pPr>
        <w:pStyle w:val="NormalWeb"/>
        <w:spacing w:before="0" w:beforeAutospacing="0" w:after="0" w:afterAutospacing="0" w:line="360" w:lineRule="auto"/>
        <w:jc w:val="both"/>
        <w:rPr>
          <w:color w:val="000000" w:themeColor="text1"/>
          <w:lang w:val="en-GB"/>
        </w:rPr>
      </w:pPr>
      <w:r w:rsidRPr="00843DF5">
        <w:rPr>
          <w:color w:val="000000" w:themeColor="text1"/>
          <w:shd w:val="clear" w:color="auto" w:fill="FFFFFF"/>
          <w:lang w:val="en-GB"/>
        </w:rPr>
        <w:t>Additionally, digital transformation technology helps to increase a good management process in business to gather market revenues and to gather a good operational management process. Therefore, it is important for all retail managers of a company to implement proper technologies in business so that, a good infrastructure can able to be achieved within required time. </w:t>
      </w:r>
    </w:p>
    <w:p w14:paraId="315A1B4F" w14:textId="77777777" w:rsidR="002F4A37" w:rsidRPr="00843DF5" w:rsidRDefault="00DF4DE9" w:rsidP="002F4A37">
      <w:pPr>
        <w:spacing w:line="360" w:lineRule="auto"/>
        <w:jc w:val="both"/>
        <w:rPr>
          <w:rFonts w:ascii="Times New Roman" w:eastAsia="Times New Roman" w:hAnsi="Times New Roman" w:cs="Times New Roman"/>
          <w:b/>
          <w:color w:val="000000" w:themeColor="text1"/>
          <w:sz w:val="24"/>
          <w:szCs w:val="24"/>
        </w:rPr>
      </w:pPr>
      <w:r w:rsidRPr="00843DF5">
        <w:rPr>
          <w:rFonts w:ascii="Times New Roman" w:eastAsia="Times New Roman" w:hAnsi="Times New Roman" w:cs="Times New Roman"/>
          <w:b/>
          <w:color w:val="000000" w:themeColor="text1"/>
          <w:sz w:val="24"/>
          <w:szCs w:val="24"/>
        </w:rPr>
        <w:t>4.6</w:t>
      </w:r>
      <w:r w:rsidR="002F4A37" w:rsidRPr="00843DF5">
        <w:rPr>
          <w:rFonts w:ascii="Times New Roman" w:eastAsia="Times New Roman" w:hAnsi="Times New Roman" w:cs="Times New Roman"/>
          <w:b/>
          <w:color w:val="000000" w:themeColor="text1"/>
          <w:sz w:val="24"/>
          <w:szCs w:val="24"/>
        </w:rPr>
        <w:t>.3 Challenges present in digital transformation in UK retail sector</w:t>
      </w:r>
    </w:p>
    <w:p w14:paraId="68D670C6" w14:textId="77777777" w:rsidR="002F4A37" w:rsidRPr="00843DF5" w:rsidRDefault="002F4A37" w:rsidP="003F6A2A">
      <w:pPr>
        <w:spacing w:line="360" w:lineRule="auto"/>
        <w:jc w:val="center"/>
        <w:rPr>
          <w:rFonts w:ascii="Times New Roman" w:eastAsia="Times New Roman" w:hAnsi="Times New Roman" w:cs="Times New Roman"/>
          <w:b/>
          <w:color w:val="000000" w:themeColor="text1"/>
          <w:sz w:val="24"/>
          <w:szCs w:val="24"/>
        </w:rPr>
      </w:pPr>
      <w:r w:rsidRPr="00843DF5">
        <w:rPr>
          <w:noProof/>
          <w:color w:val="000000" w:themeColor="text1"/>
          <w:lang w:val="en-IN" w:eastAsia="en-IN"/>
        </w:rPr>
        <w:drawing>
          <wp:inline distT="0" distB="0" distL="0" distR="0" wp14:anchorId="2197497F" wp14:editId="43EB4841">
            <wp:extent cx="4953000" cy="2766066"/>
            <wp:effectExtent l="38100" t="57150" r="114300" b="91434"/>
            <wp:docPr id="9" name="Picture 1" descr="Digital Transformation in Retail Industry UK | Torry Harr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ital Transformation in Retail Industry UK | Torry Harris"/>
                    <pic:cNvPicPr>
                      <a:picLocks noChangeAspect="1" noChangeArrowheads="1"/>
                    </pic:cNvPicPr>
                  </pic:nvPicPr>
                  <pic:blipFill>
                    <a:blip r:embed="rId40"/>
                    <a:srcRect/>
                    <a:stretch>
                      <a:fillRect/>
                    </a:stretch>
                  </pic:blipFill>
                  <pic:spPr bwMode="auto">
                    <a:xfrm>
                      <a:off x="0" y="0"/>
                      <a:ext cx="4959842" cy="27698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5B15C49" w14:textId="77777777" w:rsidR="002F4A37" w:rsidRPr="00843DF5" w:rsidRDefault="002F4A37" w:rsidP="002F4A37">
      <w:pPr>
        <w:pStyle w:val="Heading5"/>
      </w:pPr>
      <w:bookmarkStart w:id="90" w:name="_Toc144115951"/>
      <w:bookmarkStart w:id="91" w:name="_Toc147152331"/>
      <w:r w:rsidRPr="00843DF5">
        <w:t>Figure 4.</w:t>
      </w:r>
      <w:r w:rsidR="007E1ED6" w:rsidRPr="00843DF5">
        <w:t>2</w:t>
      </w:r>
      <w:r w:rsidRPr="00843DF5">
        <w:t>: Issues of digital transformation</w:t>
      </w:r>
      <w:bookmarkEnd w:id="90"/>
      <w:bookmarkEnd w:id="91"/>
    </w:p>
    <w:p w14:paraId="002E15C5" w14:textId="77777777" w:rsidR="002F4A37" w:rsidRPr="00843DF5" w:rsidRDefault="002F4A37" w:rsidP="002F4A37">
      <w:pPr>
        <w:spacing w:line="360" w:lineRule="auto"/>
        <w:jc w:val="center"/>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(Source: Silva, 2020)</w:t>
      </w:r>
    </w:p>
    <w:p w14:paraId="0305D15B" w14:textId="77777777" w:rsidR="002F4A37" w:rsidRPr="00843DF5" w:rsidRDefault="002F4A37" w:rsidP="002F4A37">
      <w:pPr>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Digital transformation in the UK retail sector tends to effectively impact the performance of the retail sector in both positive and negative aspects. One of the obstacles faced by the companies in the transformation process is the high-cost requirements </w:t>
      </w:r>
      <w:r w:rsidR="008638BF" w:rsidRPr="00843DF5">
        <w:rPr>
          <w:rFonts w:ascii="Times New Roman" w:eastAsia="Times New Roman" w:hAnsi="Times New Roman" w:cs="Times New Roman"/>
          <w:color w:val="000000" w:themeColor="text1"/>
          <w:sz w:val="24"/>
          <w:szCs w:val="24"/>
        </w:rPr>
        <w:t>in the transformation process i</w:t>
      </w:r>
      <w:r w:rsidRPr="00843DF5">
        <w:rPr>
          <w:rFonts w:ascii="Times New Roman" w:eastAsia="Times New Roman" w:hAnsi="Times New Roman" w:cs="Times New Roman"/>
          <w:color w:val="000000" w:themeColor="text1"/>
          <w:sz w:val="24"/>
          <w:szCs w:val="24"/>
        </w:rPr>
        <w:t>n the retail sector. The challenges faced by the retailers in the initial stages.  The work culture is also an issue in the digital access of the business. The employees engaged in the market are more or less not informed about the digital process. This shops the skills for operational activities of the digital processes</w:t>
      </w:r>
      <w:r w:rsidRPr="00843DF5">
        <w:rPr>
          <w:color w:val="000000" w:themeColor="text1"/>
        </w:rPr>
        <w:t xml:space="preserve"> (</w:t>
      </w:r>
      <w:r w:rsidRPr="00843DF5">
        <w:rPr>
          <w:rFonts w:ascii="Times New Roman" w:eastAsia="Times New Roman" w:hAnsi="Times New Roman" w:cs="Times New Roman"/>
          <w:color w:val="000000" w:themeColor="text1"/>
          <w:sz w:val="24"/>
          <w:szCs w:val="24"/>
        </w:rPr>
        <w:t xml:space="preserve">Silva </w:t>
      </w:r>
      <w:r w:rsidR="00125082" w:rsidRPr="00843DF5">
        <w:rPr>
          <w:rFonts w:ascii="Times New Roman" w:eastAsia="Times New Roman" w:hAnsi="Times New Roman" w:cs="Times New Roman"/>
          <w:i/>
          <w:iCs/>
          <w:color w:val="000000" w:themeColor="text1"/>
          <w:sz w:val="24"/>
          <w:szCs w:val="24"/>
        </w:rPr>
        <w:t>et al.</w:t>
      </w:r>
      <w:r w:rsidR="00F449C9" w:rsidRPr="00843DF5">
        <w:rPr>
          <w:rFonts w:ascii="Times New Roman" w:eastAsia="Times New Roman" w:hAnsi="Times New Roman" w:cs="Times New Roman"/>
          <w:i/>
          <w:iCs/>
          <w:color w:val="000000" w:themeColor="text1"/>
          <w:sz w:val="24"/>
          <w:szCs w:val="24"/>
        </w:rPr>
        <w:t xml:space="preserve"> </w:t>
      </w:r>
      <w:r w:rsidRPr="00843DF5">
        <w:rPr>
          <w:rFonts w:ascii="Times New Roman" w:eastAsia="Times New Roman" w:hAnsi="Times New Roman" w:cs="Times New Roman"/>
          <w:color w:val="000000" w:themeColor="text1"/>
          <w:sz w:val="24"/>
          <w:szCs w:val="24"/>
        </w:rPr>
        <w:t xml:space="preserve">2020).   </w:t>
      </w:r>
    </w:p>
    <w:p w14:paraId="113D38AD" w14:textId="77777777" w:rsidR="002F4A37" w:rsidRPr="00843DF5" w:rsidRDefault="002F4A37" w:rsidP="002F4A37">
      <w:pPr>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lastRenderedPageBreak/>
        <w:t xml:space="preserve">Transformation of the existing technology into the latest tech instruments and tools within the retail sector is seen as an impactful implementation. Technical assistance and emergence have changed the usual norms of functioning within the companies since the viability of the approach has developed significantly. Different AI tools have been implemented within the software system of the retail sector which has helped to organize and put together complex tasks. The variation in the task has been more effectively accomplished through the dependence over advanced gadgets used within the retail sector. </w:t>
      </w:r>
      <w:r w:rsidR="008638BF" w:rsidRPr="00843DF5">
        <w:rPr>
          <w:rFonts w:ascii="Times New Roman" w:eastAsia="Times New Roman" w:hAnsi="Times New Roman" w:cs="Times New Roman"/>
          <w:color w:val="000000" w:themeColor="text1"/>
          <w:sz w:val="24"/>
          <w:szCs w:val="24"/>
        </w:rPr>
        <w:t>The transportation</w:t>
      </w:r>
      <w:r w:rsidRPr="00843DF5">
        <w:rPr>
          <w:rFonts w:ascii="Times New Roman" w:eastAsia="Times New Roman" w:hAnsi="Times New Roman" w:cs="Times New Roman"/>
          <w:color w:val="000000" w:themeColor="text1"/>
          <w:sz w:val="24"/>
          <w:szCs w:val="24"/>
        </w:rPr>
        <w:t xml:space="preserve"> sector has been elevated through flexible use of machinery and different gadgets all along.</w:t>
      </w:r>
    </w:p>
    <w:p w14:paraId="74B3F191" w14:textId="77777777" w:rsidR="002F4A37" w:rsidRPr="00843DF5" w:rsidRDefault="00DF4DE9" w:rsidP="002F4A37">
      <w:pPr>
        <w:spacing w:line="360" w:lineRule="auto"/>
        <w:jc w:val="both"/>
        <w:rPr>
          <w:rFonts w:ascii="Times New Roman" w:eastAsia="Times New Roman" w:hAnsi="Times New Roman" w:cs="Times New Roman"/>
          <w:b/>
          <w:color w:val="000000" w:themeColor="text1"/>
          <w:sz w:val="24"/>
          <w:szCs w:val="24"/>
        </w:rPr>
      </w:pPr>
      <w:r w:rsidRPr="00843DF5">
        <w:rPr>
          <w:rFonts w:ascii="Times New Roman" w:eastAsia="Times New Roman" w:hAnsi="Times New Roman" w:cs="Times New Roman"/>
          <w:b/>
          <w:color w:val="000000" w:themeColor="text1"/>
          <w:sz w:val="24"/>
          <w:szCs w:val="24"/>
        </w:rPr>
        <w:t>4.6</w:t>
      </w:r>
      <w:r w:rsidR="002F4A37" w:rsidRPr="00843DF5">
        <w:rPr>
          <w:rFonts w:ascii="Times New Roman" w:eastAsia="Times New Roman" w:hAnsi="Times New Roman" w:cs="Times New Roman"/>
          <w:b/>
          <w:color w:val="000000" w:themeColor="text1"/>
          <w:sz w:val="24"/>
          <w:szCs w:val="24"/>
        </w:rPr>
        <w:t>.4 Effective strategies for digital transformation to make retail’s position high in market </w:t>
      </w:r>
    </w:p>
    <w:p w14:paraId="3647327D" w14:textId="77777777" w:rsidR="002F4A37" w:rsidRPr="00843DF5" w:rsidRDefault="002F4A37" w:rsidP="002F4A37">
      <w:pPr>
        <w:spacing w:line="360" w:lineRule="auto"/>
        <w:jc w:val="both"/>
        <w:rPr>
          <w:rFonts w:ascii="Times New Roman" w:hAnsi="Times New Roman" w:cs="Times New Roman"/>
          <w:color w:val="000000" w:themeColor="text1"/>
          <w:sz w:val="24"/>
          <w:szCs w:val="24"/>
          <w:shd w:val="clear" w:color="auto" w:fill="FFFFFF"/>
        </w:rPr>
      </w:pPr>
      <w:r w:rsidRPr="00843DF5">
        <w:rPr>
          <w:rFonts w:ascii="Times New Roman" w:hAnsi="Times New Roman" w:cs="Times New Roman"/>
          <w:color w:val="000000" w:themeColor="text1"/>
          <w:sz w:val="24"/>
          <w:szCs w:val="24"/>
          <w:shd w:val="clear" w:color="auto" w:fill="FFFFFF"/>
        </w:rPr>
        <w:t xml:space="preserve">Moreover, application of digital transformation process helps to increase future business opportunities in terms of achieving successful business factors. Increasing agility and development in business helps to develop a good consumer base for all retail industries present in UK and helps to gather more market revenues compared with others present in UK’s market. As per the opinion of Khan </w:t>
      </w:r>
      <w:r w:rsidR="00125082" w:rsidRPr="00843DF5">
        <w:rPr>
          <w:rFonts w:ascii="Times New Roman" w:hAnsi="Times New Roman" w:cs="Times New Roman"/>
          <w:i/>
          <w:iCs/>
          <w:color w:val="000000" w:themeColor="text1"/>
          <w:sz w:val="24"/>
          <w:szCs w:val="24"/>
          <w:shd w:val="clear" w:color="auto" w:fill="FFFFFF"/>
        </w:rPr>
        <w:t>et al.</w:t>
      </w:r>
      <w:r w:rsidRPr="00843DF5">
        <w:rPr>
          <w:rFonts w:ascii="Times New Roman" w:hAnsi="Times New Roman" w:cs="Times New Roman"/>
          <w:color w:val="000000" w:themeColor="text1"/>
          <w:sz w:val="24"/>
          <w:szCs w:val="24"/>
          <w:shd w:val="clear" w:color="auto" w:fill="FFFFFF"/>
        </w:rPr>
        <w:t xml:space="preserve"> (2021), continuous application of digital transformation process in business helps to increase business potentiality as well as helps to increase consumer satisfaction level to achieve business objectives within required time</w:t>
      </w:r>
      <w:r w:rsidR="00A57367" w:rsidRPr="00843DF5">
        <w:rPr>
          <w:rFonts w:ascii="Times New Roman" w:hAnsi="Times New Roman" w:cs="Times New Roman"/>
          <w:color w:val="000000" w:themeColor="text1"/>
          <w:sz w:val="24"/>
          <w:szCs w:val="24"/>
          <w:shd w:val="clear" w:color="auto" w:fill="FFFFFF"/>
        </w:rPr>
        <w:t>, which are the by-product of industrial revolution</w:t>
      </w:r>
      <w:r w:rsidRPr="00843DF5">
        <w:rPr>
          <w:rFonts w:ascii="Times New Roman" w:hAnsi="Times New Roman" w:cs="Times New Roman"/>
          <w:color w:val="000000" w:themeColor="text1"/>
          <w:sz w:val="24"/>
          <w:szCs w:val="24"/>
          <w:shd w:val="clear" w:color="auto" w:fill="FFFFFF"/>
        </w:rPr>
        <w:t>. Development in business opportunities and other essential factors can able to improve future opportunities and help to develop a better communication process with maximum team members. In the opinion of Danso</w:t>
      </w:r>
      <w:r w:rsidR="00187F83" w:rsidRPr="00843DF5">
        <w:rPr>
          <w:rFonts w:ascii="Times New Roman" w:hAnsi="Times New Roman" w:cs="Times New Roman"/>
          <w:color w:val="000000" w:themeColor="text1"/>
          <w:sz w:val="24"/>
          <w:szCs w:val="24"/>
          <w:shd w:val="clear" w:color="auto" w:fill="FFFFFF"/>
        </w:rPr>
        <w:t xml:space="preserve"> </w:t>
      </w:r>
      <w:r w:rsidR="00125082" w:rsidRPr="00843DF5">
        <w:rPr>
          <w:rFonts w:ascii="Times New Roman" w:hAnsi="Times New Roman" w:cs="Times New Roman"/>
          <w:i/>
          <w:iCs/>
          <w:color w:val="000000" w:themeColor="text1"/>
          <w:sz w:val="24"/>
          <w:szCs w:val="24"/>
          <w:shd w:val="clear" w:color="auto" w:fill="FFFFFF"/>
        </w:rPr>
        <w:t>et al.</w:t>
      </w:r>
      <w:r w:rsidRPr="00843DF5">
        <w:rPr>
          <w:rFonts w:ascii="Times New Roman" w:hAnsi="Times New Roman" w:cs="Times New Roman"/>
          <w:color w:val="000000" w:themeColor="text1"/>
          <w:sz w:val="24"/>
          <w:szCs w:val="24"/>
          <w:shd w:val="clear" w:color="auto" w:fill="FFFFFF"/>
        </w:rPr>
        <w:t xml:space="preserve"> (2019), development in business processes helps to increase business opportunities and helps to develop a good organisational structure to collect business factors. </w:t>
      </w:r>
    </w:p>
    <w:p w14:paraId="6468A95E" w14:textId="77777777" w:rsidR="002F4A37" w:rsidRPr="00843DF5" w:rsidRDefault="002F4A37" w:rsidP="002F4A37">
      <w:pPr>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noProof/>
          <w:color w:val="000000" w:themeColor="text1"/>
          <w:sz w:val="24"/>
          <w:szCs w:val="24"/>
          <w:lang w:val="en-IN" w:eastAsia="en-IN"/>
        </w:rPr>
        <w:lastRenderedPageBreak/>
        <w:drawing>
          <wp:inline distT="0" distB="0" distL="0" distR="0" wp14:anchorId="343FCB84" wp14:editId="0E6F61FF">
            <wp:extent cx="5486400" cy="3200400"/>
            <wp:effectExtent l="19050" t="19050" r="19050" b="19050"/>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1" r:lo="rId42" r:qs="rId43" r:cs="rId44"/>
              </a:graphicData>
            </a:graphic>
          </wp:inline>
        </w:drawing>
      </w:r>
    </w:p>
    <w:p w14:paraId="1E3671B0" w14:textId="77777777" w:rsidR="002F4A37" w:rsidRPr="00843DF5" w:rsidRDefault="002F4A37" w:rsidP="002F4A37">
      <w:pPr>
        <w:pStyle w:val="Heading5"/>
        <w:rPr>
          <w:lang w:val="en-US"/>
        </w:rPr>
      </w:pPr>
      <w:bookmarkStart w:id="92" w:name="_Toc144115952"/>
      <w:bookmarkStart w:id="93" w:name="_Toc147152332"/>
      <w:r w:rsidRPr="00843DF5">
        <w:rPr>
          <w:lang w:val="en-US"/>
        </w:rPr>
        <w:t>Figure 4.</w:t>
      </w:r>
      <w:r w:rsidR="007E1ED6" w:rsidRPr="00843DF5">
        <w:rPr>
          <w:lang w:val="en-US"/>
        </w:rPr>
        <w:t>3</w:t>
      </w:r>
      <w:r w:rsidRPr="00843DF5">
        <w:rPr>
          <w:lang w:val="en-US"/>
        </w:rPr>
        <w:t>: Digital transformational strategies</w:t>
      </w:r>
      <w:bookmarkEnd w:id="92"/>
      <w:bookmarkEnd w:id="93"/>
    </w:p>
    <w:p w14:paraId="29B42E0D" w14:textId="77777777" w:rsidR="002F4A37" w:rsidRPr="00843DF5" w:rsidRDefault="002F4A37" w:rsidP="002F4A37">
      <w:pPr>
        <w:spacing w:line="360" w:lineRule="auto"/>
        <w:jc w:val="center"/>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(Source: Self-Developed)</w:t>
      </w:r>
    </w:p>
    <w:p w14:paraId="00577CA6" w14:textId="77777777" w:rsidR="002F4A37" w:rsidRPr="00843DF5" w:rsidRDefault="00DF4DE9" w:rsidP="00DD1B66">
      <w:pPr>
        <w:pStyle w:val="Heading2"/>
      </w:pPr>
      <w:bookmarkStart w:id="94" w:name="_Toc147153038"/>
      <w:r w:rsidRPr="00843DF5">
        <w:t>4.</w:t>
      </w:r>
      <w:r w:rsidR="00DD1B66" w:rsidRPr="00843DF5">
        <w:t>7</w:t>
      </w:r>
      <w:r w:rsidR="002F4A37" w:rsidRPr="00843DF5">
        <w:t xml:space="preserve"> Summary</w:t>
      </w:r>
      <w:bookmarkEnd w:id="94"/>
    </w:p>
    <w:p w14:paraId="37558A34" w14:textId="77777777" w:rsidR="002F4A37" w:rsidRPr="00843DF5" w:rsidRDefault="002F4A37" w:rsidP="002F4A37">
      <w:pPr>
        <w:pStyle w:val="NormalWeb"/>
        <w:spacing w:before="240" w:beforeAutospacing="0" w:after="240" w:afterAutospacing="0" w:line="360" w:lineRule="auto"/>
        <w:jc w:val="both"/>
        <w:rPr>
          <w:color w:val="000000" w:themeColor="text1"/>
        </w:rPr>
      </w:pPr>
      <w:r w:rsidRPr="00843DF5">
        <w:rPr>
          <w:color w:val="000000" w:themeColor="text1"/>
        </w:rPr>
        <w:t>On a concluding note, it can be stated that digital transformation helps to integrate several challenges to expand business through physical stores, apps and websites, which helps to build strong connections with customers for overall success of business. Moreover, it can be stated that digital transformation allows generating more business revenue. </w:t>
      </w:r>
    </w:p>
    <w:p w14:paraId="67A3B293" w14:textId="77777777" w:rsidR="00FD7090" w:rsidRPr="00843DF5" w:rsidRDefault="00FD7090">
      <w:pPr>
        <w:rPr>
          <w:rFonts w:ascii="Times New Roman" w:hAnsi="Times New Roman"/>
          <w:bCs/>
          <w:color w:val="000000" w:themeColor="text1"/>
          <w:sz w:val="28"/>
          <w:szCs w:val="40"/>
        </w:rPr>
      </w:pPr>
      <w:bookmarkStart w:id="95" w:name="_Toc144741553"/>
      <w:r w:rsidRPr="00843DF5">
        <w:rPr>
          <w:b/>
          <w:bCs/>
          <w:color w:val="000000" w:themeColor="text1"/>
        </w:rPr>
        <w:br w:type="page"/>
      </w:r>
    </w:p>
    <w:p w14:paraId="0E0696C9" w14:textId="77777777" w:rsidR="0086200D" w:rsidRPr="00843DF5" w:rsidRDefault="0086200D" w:rsidP="00FD7090">
      <w:pPr>
        <w:pStyle w:val="Heading1"/>
        <w:rPr>
          <w:color w:val="000000" w:themeColor="text1"/>
        </w:rPr>
      </w:pPr>
      <w:bookmarkStart w:id="96" w:name="_Toc147153039"/>
      <w:r w:rsidRPr="00843DF5">
        <w:rPr>
          <w:color w:val="000000" w:themeColor="text1"/>
        </w:rPr>
        <w:lastRenderedPageBreak/>
        <w:t>Chapter 5: Conclusion</w:t>
      </w:r>
      <w:bookmarkEnd w:id="95"/>
      <w:bookmarkEnd w:id="96"/>
    </w:p>
    <w:p w14:paraId="2DD34748" w14:textId="77777777" w:rsidR="0086200D" w:rsidRPr="00843DF5" w:rsidRDefault="0086200D" w:rsidP="001A7177">
      <w:pPr>
        <w:pStyle w:val="Heading2"/>
      </w:pPr>
      <w:bookmarkStart w:id="97" w:name="_Toc144741554"/>
      <w:bookmarkStart w:id="98" w:name="_Toc147153040"/>
      <w:r w:rsidRPr="00843DF5">
        <w:t>5.1Conclusion</w:t>
      </w:r>
      <w:bookmarkEnd w:id="97"/>
      <w:bookmarkEnd w:id="98"/>
    </w:p>
    <w:p w14:paraId="1D6259B8" w14:textId="77777777" w:rsidR="004627DA" w:rsidRPr="00843DF5" w:rsidRDefault="0086200D" w:rsidP="0086200D">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Summering all chapters of this study, it is evident that the adoption of the digital transformation procedure helps to influence actual marketing of retail platforms which are more capable in business. This can also help to collect data along with resource management procedures to achieve more production. Besides this, use of that particular process helps to provide increased advantages and execute betterment of the process of collaboration (Vial, 2021). Business improvement and </w:t>
      </w:r>
      <w:r w:rsidR="0042021E" w:rsidRPr="00843DF5">
        <w:rPr>
          <w:rFonts w:ascii="Times New Roman" w:hAnsi="Times New Roman" w:cs="Times New Roman"/>
          <w:color w:val="000000" w:themeColor="text1"/>
          <w:sz w:val="24"/>
          <w:szCs w:val="24"/>
        </w:rPr>
        <w:t xml:space="preserve">being </w:t>
      </w:r>
      <w:r w:rsidRPr="00843DF5">
        <w:rPr>
          <w:rFonts w:ascii="Times New Roman" w:hAnsi="Times New Roman" w:cs="Times New Roman"/>
          <w:color w:val="000000" w:themeColor="text1"/>
          <w:sz w:val="24"/>
          <w:szCs w:val="24"/>
        </w:rPr>
        <w:t>capable of providing run-through revenue to all retail sector managers</w:t>
      </w:r>
      <w:r w:rsidR="0042021E" w:rsidRPr="00843DF5">
        <w:rPr>
          <w:rFonts w:ascii="Times New Roman" w:hAnsi="Times New Roman" w:cs="Times New Roman"/>
          <w:color w:val="000000" w:themeColor="text1"/>
          <w:sz w:val="24"/>
          <w:szCs w:val="24"/>
        </w:rPr>
        <w:t xml:space="preserve"> can help</w:t>
      </w:r>
      <w:r w:rsidRPr="00843DF5">
        <w:rPr>
          <w:rFonts w:ascii="Times New Roman" w:hAnsi="Times New Roman" w:cs="Times New Roman"/>
          <w:color w:val="000000" w:themeColor="text1"/>
          <w:sz w:val="24"/>
          <w:szCs w:val="24"/>
        </w:rPr>
        <w:t xml:space="preserve"> to achieve accurate transformation procedures depending on digital technology which may be </w:t>
      </w:r>
      <w:r w:rsidR="0042021E" w:rsidRPr="00843DF5">
        <w:rPr>
          <w:rFonts w:ascii="Times New Roman" w:hAnsi="Times New Roman" w:cs="Times New Roman"/>
          <w:color w:val="000000" w:themeColor="text1"/>
          <w:sz w:val="24"/>
          <w:szCs w:val="24"/>
        </w:rPr>
        <w:t>effective in</w:t>
      </w:r>
      <w:r w:rsidRPr="00843DF5">
        <w:rPr>
          <w:rFonts w:ascii="Times New Roman" w:hAnsi="Times New Roman" w:cs="Times New Roman"/>
          <w:color w:val="000000" w:themeColor="text1"/>
          <w:sz w:val="24"/>
          <w:szCs w:val="24"/>
        </w:rPr>
        <w:t xml:space="preserve"> enhanc</w:t>
      </w:r>
      <w:r w:rsidR="0042021E" w:rsidRPr="00843DF5">
        <w:rPr>
          <w:rFonts w:ascii="Times New Roman" w:hAnsi="Times New Roman" w:cs="Times New Roman"/>
          <w:color w:val="000000" w:themeColor="text1"/>
          <w:sz w:val="24"/>
          <w:szCs w:val="24"/>
        </w:rPr>
        <w:t>ing</w:t>
      </w:r>
      <w:r w:rsidRPr="00843DF5">
        <w:rPr>
          <w:rFonts w:ascii="Times New Roman" w:hAnsi="Times New Roman" w:cs="Times New Roman"/>
          <w:color w:val="000000" w:themeColor="text1"/>
          <w:sz w:val="24"/>
          <w:szCs w:val="24"/>
        </w:rPr>
        <w:t xml:space="preserve"> business. On the other hand, the existence of digital technological performance is capable of developing efficiency and can provide innovation and encouragement in business sector to gather more future scopes in business platforms to be managed by skilled persons.</w:t>
      </w:r>
    </w:p>
    <w:p w14:paraId="6118A309" w14:textId="77777777" w:rsidR="004627DA" w:rsidRPr="00843DF5" w:rsidRDefault="0086200D" w:rsidP="0086200D">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Additionally, it can be concluded that technology of digital transformation has evolved with accurate strategy consumer technology, and firm or culture which can give important enhancement in the retail sector of the </w:t>
      </w:r>
      <w:r w:rsidRPr="00843DF5">
        <w:rPr>
          <w:rFonts w:ascii="Times New Roman" w:hAnsi="Times New Roman" w:cs="Times New Roman"/>
          <w:bCs/>
          <w:iCs/>
          <w:color w:val="000000" w:themeColor="text1"/>
          <w:sz w:val="24"/>
          <w:szCs w:val="24"/>
        </w:rPr>
        <w:t>UK</w:t>
      </w:r>
      <w:r w:rsidRPr="00843DF5">
        <w:rPr>
          <w:rFonts w:ascii="Times New Roman" w:hAnsi="Times New Roman" w:cs="Times New Roman"/>
          <w:color w:val="000000" w:themeColor="text1"/>
          <w:sz w:val="24"/>
          <w:szCs w:val="24"/>
        </w:rPr>
        <w:t xml:space="preserve">. Engagement of digital transformation procedures can help to develop betterment of digital literacy in the </w:t>
      </w:r>
      <w:r w:rsidRPr="00843DF5">
        <w:rPr>
          <w:rFonts w:ascii="Times New Roman" w:hAnsi="Times New Roman" w:cs="Times New Roman"/>
          <w:bCs/>
          <w:iCs/>
          <w:color w:val="000000" w:themeColor="text1"/>
          <w:sz w:val="24"/>
          <w:szCs w:val="24"/>
        </w:rPr>
        <w:t>UK</w:t>
      </w:r>
      <w:r w:rsidRPr="00843DF5">
        <w:rPr>
          <w:rFonts w:ascii="Times New Roman" w:hAnsi="Times New Roman" w:cs="Times New Roman"/>
          <w:color w:val="000000" w:themeColor="text1"/>
          <w:sz w:val="24"/>
          <w:szCs w:val="24"/>
        </w:rPr>
        <w:t xml:space="preserve"> market so that exact revenue and innovation can be gained. The entire management team of the retail sector of the </w:t>
      </w:r>
      <w:r w:rsidRPr="00843DF5">
        <w:rPr>
          <w:rFonts w:ascii="Times New Roman" w:hAnsi="Times New Roman" w:cs="Times New Roman"/>
          <w:bCs/>
          <w:iCs/>
          <w:color w:val="000000" w:themeColor="text1"/>
          <w:sz w:val="24"/>
          <w:szCs w:val="24"/>
        </w:rPr>
        <w:t>UK</w:t>
      </w:r>
      <w:r w:rsidRPr="00843DF5">
        <w:rPr>
          <w:rFonts w:ascii="Times New Roman" w:hAnsi="Times New Roman" w:cs="Times New Roman"/>
          <w:color w:val="000000" w:themeColor="text1"/>
          <w:sz w:val="24"/>
          <w:szCs w:val="24"/>
        </w:rPr>
        <w:t xml:space="preserve"> needs to adopt digital transformation procedures to mitigate more risk and this particular thing can be supportive for their future betterment in the business. Renew in business capability helps to develop the communication procedure and enhance team or group collaboration and other managers or leaders who exist in retail platform. </w:t>
      </w:r>
    </w:p>
    <w:p w14:paraId="09337D25" w14:textId="77777777" w:rsidR="0086200D" w:rsidRPr="00843DF5" w:rsidRDefault="0086200D" w:rsidP="0086200D">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Besides this, it is very much significant for all executives of marketing in retail sectors to improve their business with skilled persons and to gain exact communication procedures among all customers to collect revenues in the retail sector of the </w:t>
      </w:r>
      <w:r w:rsidRPr="00843DF5">
        <w:rPr>
          <w:rFonts w:ascii="Times New Roman" w:hAnsi="Times New Roman" w:cs="Times New Roman"/>
          <w:bCs/>
          <w:iCs/>
          <w:color w:val="000000" w:themeColor="text1"/>
          <w:sz w:val="24"/>
          <w:szCs w:val="24"/>
        </w:rPr>
        <w:t>UK</w:t>
      </w:r>
      <w:r w:rsidRPr="00843DF5">
        <w:rPr>
          <w:rFonts w:ascii="Times New Roman" w:hAnsi="Times New Roman" w:cs="Times New Roman"/>
          <w:color w:val="000000" w:themeColor="text1"/>
          <w:sz w:val="24"/>
          <w:szCs w:val="24"/>
        </w:rPr>
        <w:t xml:space="preserve"> to collect objectives of the market. Hence, retail platform sectors in this particular country help to enhance exact evidence of business in terms of improving exact marketing executives in the retail sector.</w:t>
      </w:r>
    </w:p>
    <w:p w14:paraId="1754A4FF" w14:textId="77777777" w:rsidR="0086200D" w:rsidRPr="00843DF5" w:rsidRDefault="0086200D" w:rsidP="0086200D">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The entire conclusion and recommendation chapter has demonstrated the analysis of the evidence collected from the findings chapter and several recommendations that can be used in this particular subject matter to enhance the betterment of the retail business sector in the country of </w:t>
      </w:r>
      <w:r w:rsidRPr="00843DF5">
        <w:rPr>
          <w:rStyle w:val="Emphasis"/>
          <w:rFonts w:ascii="Times New Roman" w:hAnsi="Times New Roman" w:cs="Times New Roman"/>
          <w:bCs/>
          <w:color w:val="000000" w:themeColor="text1"/>
          <w:sz w:val="24"/>
          <w:szCs w:val="24"/>
        </w:rPr>
        <w:t>UK</w:t>
      </w:r>
      <w:r w:rsidRPr="00843DF5">
        <w:rPr>
          <w:rFonts w:ascii="Times New Roman" w:hAnsi="Times New Roman" w:cs="Times New Roman"/>
          <w:color w:val="000000" w:themeColor="text1"/>
          <w:sz w:val="24"/>
          <w:szCs w:val="24"/>
        </w:rPr>
        <w:t xml:space="preserve">. Digital transformation has also several risks in the procedure of the business. It is important to notice those </w:t>
      </w:r>
      <w:r w:rsidRPr="00843DF5">
        <w:rPr>
          <w:rFonts w:ascii="Times New Roman" w:hAnsi="Times New Roman" w:cs="Times New Roman"/>
          <w:color w:val="000000" w:themeColor="text1"/>
          <w:sz w:val="24"/>
          <w:szCs w:val="24"/>
        </w:rPr>
        <w:lastRenderedPageBreak/>
        <w:t xml:space="preserve">risks and rectify them to get more profit in future by utilizing digital technology. It can mitigate time consumption with more benefits from this particular retail sector of the </w:t>
      </w:r>
      <w:r w:rsidRPr="00843DF5">
        <w:rPr>
          <w:rStyle w:val="Emphasis"/>
          <w:rFonts w:ascii="Times New Roman" w:hAnsi="Times New Roman" w:cs="Times New Roman"/>
          <w:bCs/>
          <w:color w:val="000000" w:themeColor="text1"/>
          <w:sz w:val="24"/>
          <w:szCs w:val="24"/>
        </w:rPr>
        <w:t>UK</w:t>
      </w:r>
      <w:r w:rsidRPr="00843DF5">
        <w:rPr>
          <w:rFonts w:ascii="Times New Roman" w:hAnsi="Times New Roman" w:cs="Times New Roman"/>
          <w:color w:val="000000" w:themeColor="text1"/>
          <w:sz w:val="24"/>
          <w:szCs w:val="24"/>
        </w:rPr>
        <w:t>. On the other hand, the particular recommendations can be enhanced for this sector to generate future scope with a huge number. This can also pull the skilled managers in this sector and they can efficiently perform their job for betterment of entire procedure. This is so much acceptable for going through digital advantages with good profit.  The findings and discussion chapter can also explain the detailed factors of this subject matter which can be essential for retail sector generating with digital transformation process.</w:t>
      </w:r>
    </w:p>
    <w:p w14:paraId="254A9917" w14:textId="77777777" w:rsidR="0086200D" w:rsidRPr="00843DF5" w:rsidRDefault="0086200D" w:rsidP="001A7177">
      <w:pPr>
        <w:pStyle w:val="Heading2"/>
      </w:pPr>
      <w:bookmarkStart w:id="99" w:name="_Toc144741555"/>
      <w:bookmarkStart w:id="100" w:name="_Toc147153041"/>
      <w:r w:rsidRPr="00843DF5">
        <w:t>5.2 Linking with Objectives</w:t>
      </w:r>
      <w:bookmarkEnd w:id="99"/>
      <w:bookmarkEnd w:id="100"/>
    </w:p>
    <w:p w14:paraId="39DFC1A6" w14:textId="77777777" w:rsidR="0086200D" w:rsidRPr="00843DF5" w:rsidRDefault="0086200D" w:rsidP="0086200D">
      <w:pPr>
        <w:pStyle w:val="ListParagraph"/>
        <w:numPr>
          <w:ilvl w:val="0"/>
          <w:numId w:val="3"/>
        </w:numPr>
        <w:spacing w:after="160" w:line="360" w:lineRule="auto"/>
        <w:jc w:val="both"/>
        <w:rPr>
          <w:rFonts w:ascii="Times New Roman" w:hAnsi="Times New Roman" w:cs="Times New Roman"/>
          <w:b/>
          <w:bCs/>
          <w:i/>
          <w:iCs/>
          <w:color w:val="000000" w:themeColor="text1"/>
          <w:sz w:val="24"/>
          <w:szCs w:val="24"/>
        </w:rPr>
      </w:pPr>
      <w:r w:rsidRPr="00843DF5">
        <w:rPr>
          <w:rFonts w:ascii="Times New Roman" w:hAnsi="Times New Roman" w:cs="Times New Roman"/>
          <w:b/>
          <w:bCs/>
          <w:i/>
          <w:iCs/>
          <w:color w:val="000000" w:themeColor="text1"/>
          <w:sz w:val="24"/>
          <w:szCs w:val="24"/>
        </w:rPr>
        <w:t>Linking with Objective 1</w:t>
      </w:r>
    </w:p>
    <w:p w14:paraId="5814E348" w14:textId="77777777" w:rsidR="0086200D" w:rsidRPr="00843DF5" w:rsidRDefault="0086200D" w:rsidP="0086200D">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The research study critically highlights the impact of digital transformation on </w:t>
      </w:r>
      <w:r w:rsidRPr="00843DF5">
        <w:rPr>
          <w:rFonts w:ascii="Times New Roman" w:hAnsi="Times New Roman" w:cs="Times New Roman"/>
          <w:bCs/>
          <w:iCs/>
          <w:color w:val="000000" w:themeColor="text1"/>
          <w:sz w:val="24"/>
          <w:szCs w:val="24"/>
        </w:rPr>
        <w:t>the</w:t>
      </w:r>
      <w:r w:rsidR="00187F83" w:rsidRPr="00843DF5">
        <w:rPr>
          <w:rFonts w:ascii="Times New Roman" w:hAnsi="Times New Roman" w:cs="Times New Roman"/>
          <w:bCs/>
          <w:iCs/>
          <w:color w:val="000000" w:themeColor="text1"/>
          <w:sz w:val="24"/>
          <w:szCs w:val="24"/>
        </w:rPr>
        <w:t xml:space="preserve"> </w:t>
      </w:r>
      <w:r w:rsidRPr="00843DF5">
        <w:rPr>
          <w:rFonts w:ascii="Times New Roman" w:hAnsi="Times New Roman" w:cs="Times New Roman"/>
          <w:bCs/>
          <w:iCs/>
          <w:color w:val="000000" w:themeColor="text1"/>
          <w:sz w:val="24"/>
          <w:szCs w:val="24"/>
        </w:rPr>
        <w:t>UK</w:t>
      </w:r>
      <w:r w:rsidRPr="00843DF5">
        <w:rPr>
          <w:rFonts w:ascii="Times New Roman" w:hAnsi="Times New Roman" w:cs="Times New Roman"/>
          <w:color w:val="000000" w:themeColor="text1"/>
          <w:sz w:val="24"/>
          <w:szCs w:val="24"/>
        </w:rPr>
        <w:t xml:space="preserve"> retail business and its performance. This particular transformation can increase performance of </w:t>
      </w:r>
      <w:r w:rsidRPr="00843DF5">
        <w:rPr>
          <w:rFonts w:ascii="Times New Roman" w:hAnsi="Times New Roman" w:cs="Times New Roman"/>
          <w:bCs/>
          <w:iCs/>
          <w:color w:val="000000" w:themeColor="text1"/>
          <w:sz w:val="24"/>
          <w:szCs w:val="24"/>
        </w:rPr>
        <w:t>UK</w:t>
      </w:r>
      <w:r w:rsidRPr="00843DF5">
        <w:rPr>
          <w:rFonts w:ascii="Times New Roman" w:hAnsi="Times New Roman" w:cs="Times New Roman"/>
          <w:color w:val="000000" w:themeColor="text1"/>
          <w:sz w:val="24"/>
          <w:szCs w:val="24"/>
        </w:rPr>
        <w:t xml:space="preserve"> business. This transformation has enhanced organizational performance in last few years. It can uplift in engagement of more stakeholders, profits and benefits. On the other hand, it also can help in formation of swell in improvement of value-making perspectives, and strategic perspectives with business.  Organizations have adopted technologies in present years to boost their positions. Through this particular adoption and procedure, companies can increase their sales performance in terms of a 5.5% increase in retail online process in the year 2020 which highlights development in future. As per the view of Sayyida </w:t>
      </w:r>
      <w:r w:rsidR="00125082" w:rsidRPr="00843DF5">
        <w:rPr>
          <w:rFonts w:ascii="Times New Roman" w:hAnsi="Times New Roman" w:cs="Times New Roman"/>
          <w:i/>
          <w:iCs/>
          <w:color w:val="000000" w:themeColor="text1"/>
          <w:sz w:val="24"/>
          <w:szCs w:val="24"/>
        </w:rPr>
        <w:t>et al.</w:t>
      </w:r>
      <w:r w:rsidRPr="00843DF5">
        <w:rPr>
          <w:rFonts w:ascii="Times New Roman" w:hAnsi="Times New Roman" w:cs="Times New Roman"/>
          <w:color w:val="000000" w:themeColor="text1"/>
          <w:sz w:val="24"/>
          <w:szCs w:val="24"/>
        </w:rPr>
        <w:t xml:space="preserve"> (2021), application in improvement of digital transformation within the economy of market is integrated shaping along with eradicating various innovative technologies in improvement of various perspectives within an economy of business. </w:t>
      </w:r>
      <w:r w:rsidR="00A3115A" w:rsidRPr="00843DF5">
        <w:rPr>
          <w:rFonts w:ascii="Times New Roman" w:hAnsi="Times New Roman" w:cs="Times New Roman"/>
          <w:color w:val="000000" w:themeColor="text1"/>
          <w:sz w:val="24"/>
          <w:szCs w:val="24"/>
        </w:rPr>
        <w:t xml:space="preserve">The survey analysis based on mixed methods have evaluated that the employment status have provided significant benefits to acknowledge the employment status to gain importance on organizational performance. As opined by </w:t>
      </w:r>
      <w:r w:rsidR="00A3115A" w:rsidRPr="00843DF5">
        <w:rPr>
          <w:rFonts w:ascii="Times New Roman" w:hAnsi="Times New Roman" w:cs="Times New Roman"/>
          <w:color w:val="000000" w:themeColor="text1"/>
          <w:sz w:val="24"/>
          <w:szCs w:val="18"/>
          <w:shd w:val="clear" w:color="auto" w:fill="FFFFFF"/>
        </w:rPr>
        <w:t xml:space="preserve">Anastasi (2023), the </w:t>
      </w:r>
      <w:r w:rsidR="004A5772" w:rsidRPr="00843DF5">
        <w:rPr>
          <w:rFonts w:ascii="Times New Roman" w:hAnsi="Times New Roman" w:cs="Times New Roman"/>
          <w:color w:val="000000" w:themeColor="text1"/>
          <w:sz w:val="24"/>
          <w:szCs w:val="18"/>
          <w:shd w:val="clear" w:color="auto" w:fill="FFFFFF"/>
        </w:rPr>
        <w:t>analysis</w:t>
      </w:r>
      <w:r w:rsidR="00A3115A" w:rsidRPr="00843DF5">
        <w:rPr>
          <w:rFonts w:ascii="Times New Roman" w:hAnsi="Times New Roman" w:cs="Times New Roman"/>
          <w:color w:val="000000" w:themeColor="text1"/>
          <w:sz w:val="24"/>
          <w:szCs w:val="18"/>
          <w:shd w:val="clear" w:color="auto" w:fill="FFFFFF"/>
        </w:rPr>
        <w:t xml:space="preserve"> helped in reaching the best possible practices that with holds the research analysis that </w:t>
      </w:r>
      <w:r w:rsidR="004A5772" w:rsidRPr="00843DF5">
        <w:rPr>
          <w:rFonts w:ascii="Times New Roman" w:hAnsi="Times New Roman" w:cs="Times New Roman"/>
          <w:color w:val="000000" w:themeColor="text1"/>
          <w:sz w:val="24"/>
          <w:szCs w:val="18"/>
          <w:shd w:val="clear" w:color="auto" w:fill="FFFFFF"/>
        </w:rPr>
        <w:t>has</w:t>
      </w:r>
      <w:r w:rsidR="00A3115A" w:rsidRPr="00843DF5">
        <w:rPr>
          <w:rFonts w:ascii="Times New Roman" w:hAnsi="Times New Roman" w:cs="Times New Roman"/>
          <w:color w:val="000000" w:themeColor="text1"/>
          <w:sz w:val="24"/>
          <w:szCs w:val="18"/>
          <w:shd w:val="clear" w:color="auto" w:fill="FFFFFF"/>
        </w:rPr>
        <w:t xml:space="preserve"> produced relevant results to find a correlation between the management skills and employment management. </w:t>
      </w:r>
      <w:r w:rsidRPr="00843DF5">
        <w:rPr>
          <w:rFonts w:ascii="Times New Roman" w:hAnsi="Times New Roman" w:cs="Times New Roman"/>
          <w:color w:val="000000" w:themeColor="text1"/>
          <w:sz w:val="24"/>
          <w:szCs w:val="24"/>
        </w:rPr>
        <w:t xml:space="preserve">Therefore, the impact of digital transformation in retail sector of </w:t>
      </w:r>
      <w:r w:rsidRPr="00843DF5">
        <w:rPr>
          <w:rFonts w:ascii="Times New Roman" w:hAnsi="Times New Roman" w:cs="Times New Roman"/>
          <w:bCs/>
          <w:iCs/>
          <w:color w:val="000000" w:themeColor="text1"/>
          <w:sz w:val="24"/>
          <w:szCs w:val="24"/>
        </w:rPr>
        <w:t>UK</w:t>
      </w:r>
      <w:r w:rsidRPr="00843DF5">
        <w:rPr>
          <w:rFonts w:ascii="Times New Roman" w:hAnsi="Times New Roman" w:cs="Times New Roman"/>
          <w:color w:val="000000" w:themeColor="text1"/>
          <w:sz w:val="24"/>
          <w:szCs w:val="24"/>
        </w:rPr>
        <w:t xml:space="preserve"> is very much justified. So, linking with objective 1 in this particular case study has been successful.</w:t>
      </w:r>
    </w:p>
    <w:p w14:paraId="3460232A" w14:textId="77777777" w:rsidR="00A3115A" w:rsidRPr="00843DF5" w:rsidRDefault="00A3115A" w:rsidP="0086200D">
      <w:pPr>
        <w:spacing w:line="360" w:lineRule="auto"/>
        <w:jc w:val="both"/>
        <w:rPr>
          <w:rFonts w:ascii="Times New Roman" w:hAnsi="Times New Roman" w:cs="Times New Roman"/>
          <w:color w:val="000000" w:themeColor="text1"/>
          <w:sz w:val="24"/>
          <w:szCs w:val="24"/>
        </w:rPr>
      </w:pPr>
    </w:p>
    <w:p w14:paraId="6731CC36" w14:textId="77777777" w:rsidR="0086200D" w:rsidRPr="00843DF5" w:rsidRDefault="0086200D" w:rsidP="0086200D">
      <w:pPr>
        <w:pStyle w:val="ListParagraph"/>
        <w:numPr>
          <w:ilvl w:val="0"/>
          <w:numId w:val="3"/>
        </w:numPr>
        <w:spacing w:after="160" w:line="360" w:lineRule="auto"/>
        <w:jc w:val="both"/>
        <w:rPr>
          <w:rFonts w:ascii="Times New Roman" w:hAnsi="Times New Roman" w:cs="Times New Roman"/>
          <w:b/>
          <w:bCs/>
          <w:i/>
          <w:iCs/>
          <w:color w:val="000000" w:themeColor="text1"/>
          <w:sz w:val="24"/>
          <w:szCs w:val="24"/>
        </w:rPr>
      </w:pPr>
      <w:r w:rsidRPr="00843DF5">
        <w:rPr>
          <w:rFonts w:ascii="Times New Roman" w:hAnsi="Times New Roman" w:cs="Times New Roman"/>
          <w:b/>
          <w:bCs/>
          <w:i/>
          <w:iCs/>
          <w:color w:val="000000" w:themeColor="text1"/>
          <w:sz w:val="24"/>
          <w:szCs w:val="24"/>
        </w:rPr>
        <w:lastRenderedPageBreak/>
        <w:t>Linking with Objective 2</w:t>
      </w:r>
    </w:p>
    <w:p w14:paraId="7C74182B" w14:textId="77777777" w:rsidR="0086200D" w:rsidRPr="00843DF5" w:rsidRDefault="0086200D" w:rsidP="0086200D">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The retail platform of </w:t>
      </w:r>
      <w:r w:rsidRPr="00843DF5">
        <w:rPr>
          <w:rFonts w:ascii="Times New Roman" w:hAnsi="Times New Roman" w:cs="Times New Roman"/>
          <w:bCs/>
          <w:iCs/>
          <w:color w:val="000000" w:themeColor="text1"/>
          <w:sz w:val="24"/>
          <w:szCs w:val="24"/>
        </w:rPr>
        <w:t>UK</w:t>
      </w:r>
      <w:r w:rsidRPr="00843DF5">
        <w:rPr>
          <w:rFonts w:ascii="Times New Roman" w:hAnsi="Times New Roman" w:cs="Times New Roman"/>
          <w:color w:val="000000" w:themeColor="text1"/>
          <w:sz w:val="24"/>
          <w:szCs w:val="24"/>
        </w:rPr>
        <w:t xml:space="preserve"> has met various kinds of consumer engagement problems in the past, as consumer evaluation is quite a problematic task. Additionally, acceptance of consumer feedback also appears tough for minimum communication with stakeholders of companies. According to the journal of </w:t>
      </w:r>
      <w:proofErr w:type="spellStart"/>
      <w:r w:rsidRPr="00843DF5">
        <w:rPr>
          <w:rFonts w:ascii="Times New Roman" w:hAnsi="Times New Roman" w:cs="Times New Roman"/>
          <w:color w:val="000000" w:themeColor="text1"/>
          <w:sz w:val="24"/>
          <w:szCs w:val="24"/>
        </w:rPr>
        <w:t>Fachrunnisa</w:t>
      </w:r>
      <w:proofErr w:type="spellEnd"/>
      <w:r w:rsidR="00F449C9" w:rsidRPr="00843DF5">
        <w:rPr>
          <w:rFonts w:ascii="Times New Roman" w:hAnsi="Times New Roman" w:cs="Times New Roman"/>
          <w:color w:val="000000" w:themeColor="text1"/>
          <w:sz w:val="24"/>
          <w:szCs w:val="24"/>
        </w:rPr>
        <w:t xml:space="preserve"> </w:t>
      </w:r>
      <w:r w:rsidR="00125082" w:rsidRPr="00843DF5">
        <w:rPr>
          <w:rFonts w:ascii="Times New Roman" w:hAnsi="Times New Roman" w:cs="Times New Roman"/>
          <w:i/>
          <w:iCs/>
          <w:color w:val="000000" w:themeColor="text1"/>
          <w:sz w:val="24"/>
          <w:szCs w:val="24"/>
        </w:rPr>
        <w:t>et al.</w:t>
      </w:r>
      <w:r w:rsidRPr="00843DF5">
        <w:rPr>
          <w:rFonts w:ascii="Times New Roman" w:hAnsi="Times New Roman" w:cs="Times New Roman"/>
          <w:color w:val="000000" w:themeColor="text1"/>
          <w:sz w:val="24"/>
          <w:szCs w:val="24"/>
        </w:rPr>
        <w:t xml:space="preserve"> (2020), digital transformation is efficient in developing engagement with a company's stakeholders and contributes with positivity to loyalty of customers. On the other hand, it can be stated that concerning the advancement in improvement of digital transformation in economy of market, entire advancements in retail platforms have provided helpful information along with an application of digital tool perspective within business platforms of retail sector. </w:t>
      </w:r>
      <w:r w:rsidR="004A5772" w:rsidRPr="00843DF5">
        <w:rPr>
          <w:rFonts w:ascii="Times New Roman" w:hAnsi="Times New Roman" w:cs="Times New Roman"/>
          <w:color w:val="000000" w:themeColor="text1"/>
          <w:sz w:val="24"/>
          <w:szCs w:val="24"/>
        </w:rPr>
        <w:t xml:space="preserve">Customer engagement have factorised the clinical factors to clarify the results as well as to develop operational goals for a significant business contribution. As commented by </w:t>
      </w:r>
      <w:r w:rsidR="004A5772" w:rsidRPr="00843DF5">
        <w:rPr>
          <w:rFonts w:ascii="Times New Roman" w:hAnsi="Times New Roman" w:cs="Times New Roman"/>
          <w:color w:val="000000" w:themeColor="text1"/>
          <w:sz w:val="24"/>
          <w:szCs w:val="18"/>
          <w:shd w:val="clear" w:color="auto" w:fill="FFFFFF"/>
        </w:rPr>
        <w:t>Becvar</w:t>
      </w:r>
      <w:r w:rsidR="0046732B" w:rsidRPr="00843DF5">
        <w:rPr>
          <w:rFonts w:ascii="Times New Roman" w:hAnsi="Times New Roman" w:cs="Times New Roman"/>
          <w:color w:val="000000" w:themeColor="text1"/>
          <w:sz w:val="24"/>
          <w:szCs w:val="18"/>
          <w:shd w:val="clear" w:color="auto" w:fill="FFFFFF"/>
        </w:rPr>
        <w:t xml:space="preserve"> </w:t>
      </w:r>
      <w:r w:rsidR="004A5772" w:rsidRPr="00843DF5">
        <w:rPr>
          <w:rFonts w:ascii="Times New Roman" w:hAnsi="Times New Roman" w:cs="Times New Roman"/>
          <w:i/>
          <w:color w:val="000000" w:themeColor="text1"/>
          <w:sz w:val="24"/>
          <w:szCs w:val="24"/>
        </w:rPr>
        <w:t>et al.</w:t>
      </w:r>
      <w:r w:rsidR="004A5772" w:rsidRPr="00843DF5">
        <w:rPr>
          <w:rFonts w:ascii="Times New Roman" w:hAnsi="Times New Roman" w:cs="Times New Roman"/>
          <w:color w:val="000000" w:themeColor="text1"/>
          <w:sz w:val="24"/>
          <w:szCs w:val="24"/>
        </w:rPr>
        <w:t xml:space="preserve"> (2023), digital transformations have evaluated the operating elements to gain utmost knowledge regarding the stakeholders. The applications of mixed methods have stated to understand the significance of using business resources. </w:t>
      </w:r>
      <w:r w:rsidRPr="00843DF5">
        <w:rPr>
          <w:rFonts w:ascii="Times New Roman" w:hAnsi="Times New Roman" w:cs="Times New Roman"/>
          <w:color w:val="000000" w:themeColor="text1"/>
          <w:sz w:val="24"/>
          <w:szCs w:val="24"/>
        </w:rPr>
        <w:t>To consider this particular aspect, huge benefits in this sector have importantly helped to provide significant services to retail customers on a huge stage. Hence, it can be proved that linking with objective 2 in this particular case has been justified.</w:t>
      </w:r>
    </w:p>
    <w:p w14:paraId="0CD020B0" w14:textId="77777777" w:rsidR="0086200D" w:rsidRPr="00843DF5" w:rsidRDefault="0086200D" w:rsidP="0086200D">
      <w:pPr>
        <w:pStyle w:val="ListParagraph"/>
        <w:numPr>
          <w:ilvl w:val="0"/>
          <w:numId w:val="3"/>
        </w:numPr>
        <w:spacing w:after="160" w:line="360" w:lineRule="auto"/>
        <w:jc w:val="both"/>
        <w:rPr>
          <w:rFonts w:ascii="Times New Roman" w:hAnsi="Times New Roman" w:cs="Times New Roman"/>
          <w:b/>
          <w:bCs/>
          <w:i/>
          <w:iCs/>
          <w:color w:val="000000" w:themeColor="text1"/>
          <w:sz w:val="24"/>
          <w:szCs w:val="24"/>
        </w:rPr>
      </w:pPr>
      <w:r w:rsidRPr="00843DF5">
        <w:rPr>
          <w:rFonts w:ascii="Times New Roman" w:hAnsi="Times New Roman" w:cs="Times New Roman"/>
          <w:b/>
          <w:bCs/>
          <w:i/>
          <w:iCs/>
          <w:color w:val="000000" w:themeColor="text1"/>
          <w:sz w:val="24"/>
          <w:szCs w:val="24"/>
        </w:rPr>
        <w:t>Linking with Objective 3</w:t>
      </w:r>
    </w:p>
    <w:p w14:paraId="2782A52E" w14:textId="77777777" w:rsidR="0086200D" w:rsidRPr="00843DF5" w:rsidRDefault="0086200D" w:rsidP="0086200D">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Budget problem is the most important issue for retail sector of </w:t>
      </w:r>
      <w:r w:rsidRPr="00843DF5">
        <w:rPr>
          <w:rFonts w:ascii="Times New Roman" w:hAnsi="Times New Roman" w:cs="Times New Roman"/>
          <w:bCs/>
          <w:iCs/>
          <w:color w:val="000000" w:themeColor="text1"/>
          <w:sz w:val="24"/>
          <w:szCs w:val="24"/>
        </w:rPr>
        <w:t>UK</w:t>
      </w:r>
      <w:r w:rsidRPr="00843DF5">
        <w:rPr>
          <w:rFonts w:ascii="Times New Roman" w:hAnsi="Times New Roman" w:cs="Times New Roman"/>
          <w:color w:val="000000" w:themeColor="text1"/>
          <w:sz w:val="24"/>
          <w:szCs w:val="24"/>
        </w:rPr>
        <w:t xml:space="preserve"> in adoption of DT and its regular use to perform better. As opined by </w:t>
      </w:r>
      <w:proofErr w:type="spellStart"/>
      <w:r w:rsidRPr="00843DF5">
        <w:rPr>
          <w:rFonts w:ascii="Times New Roman" w:hAnsi="Times New Roman" w:cs="Times New Roman"/>
          <w:color w:val="000000" w:themeColor="text1"/>
          <w:sz w:val="24"/>
          <w:szCs w:val="24"/>
        </w:rPr>
        <w:t>Priyono</w:t>
      </w:r>
      <w:proofErr w:type="spellEnd"/>
      <w:r w:rsidR="00F449C9" w:rsidRPr="00843DF5">
        <w:rPr>
          <w:rFonts w:ascii="Times New Roman" w:hAnsi="Times New Roman" w:cs="Times New Roman"/>
          <w:color w:val="000000" w:themeColor="text1"/>
          <w:sz w:val="24"/>
          <w:szCs w:val="24"/>
        </w:rPr>
        <w:t xml:space="preserve"> </w:t>
      </w:r>
      <w:r w:rsidR="00125082" w:rsidRPr="00843DF5">
        <w:rPr>
          <w:rFonts w:ascii="Times New Roman" w:hAnsi="Times New Roman" w:cs="Times New Roman"/>
          <w:i/>
          <w:color w:val="000000" w:themeColor="text1"/>
          <w:sz w:val="24"/>
          <w:szCs w:val="24"/>
        </w:rPr>
        <w:t>et al.</w:t>
      </w:r>
      <w:r w:rsidRPr="00843DF5">
        <w:rPr>
          <w:rFonts w:ascii="Times New Roman" w:hAnsi="Times New Roman" w:cs="Times New Roman"/>
          <w:color w:val="000000" w:themeColor="text1"/>
          <w:sz w:val="24"/>
          <w:szCs w:val="24"/>
        </w:rPr>
        <w:t xml:space="preserve"> (2020), this challenge establishes DT as critical for operating retail businesses in local areas. This particular problem is mainly grasping small firms in the retail sector to address DT for optimizing and developing their sales. Resources of minimum finance and low innovation are the main challenges for small firms in the retail sector to adopt DT. Organizations with low infrastructure of technology met difficulties in operating retail sector through online mode.  Firms are required to utilize DT for improving strategies of effective business, and importantly for SMEs. </w:t>
      </w:r>
      <w:r w:rsidR="00E040BF" w:rsidRPr="00843DF5">
        <w:rPr>
          <w:rFonts w:ascii="Times New Roman" w:hAnsi="Times New Roman" w:cs="Times New Roman"/>
          <w:color w:val="000000" w:themeColor="text1"/>
          <w:sz w:val="24"/>
          <w:szCs w:val="24"/>
        </w:rPr>
        <w:t xml:space="preserve">As per the critical analysis by </w:t>
      </w:r>
      <w:r w:rsidR="00E040BF" w:rsidRPr="00843DF5">
        <w:rPr>
          <w:rFonts w:ascii="Times New Roman" w:hAnsi="Times New Roman" w:cs="Times New Roman"/>
          <w:color w:val="000000" w:themeColor="text1"/>
          <w:sz w:val="24"/>
          <w:szCs w:val="18"/>
          <w:shd w:val="clear" w:color="auto" w:fill="FFFFFF"/>
        </w:rPr>
        <w:t>Chong</w:t>
      </w:r>
      <w:r w:rsidR="00187F83" w:rsidRPr="00843DF5">
        <w:rPr>
          <w:rFonts w:ascii="Times New Roman" w:hAnsi="Times New Roman" w:cs="Times New Roman"/>
          <w:color w:val="000000" w:themeColor="text1"/>
          <w:sz w:val="24"/>
          <w:szCs w:val="18"/>
          <w:shd w:val="clear" w:color="auto" w:fill="FFFFFF"/>
        </w:rPr>
        <w:t xml:space="preserve"> </w:t>
      </w:r>
      <w:r w:rsidR="00E040BF" w:rsidRPr="00843DF5">
        <w:rPr>
          <w:rFonts w:ascii="Times New Roman" w:hAnsi="Times New Roman" w:cs="Times New Roman"/>
          <w:i/>
          <w:color w:val="000000" w:themeColor="text1"/>
          <w:sz w:val="24"/>
          <w:szCs w:val="24"/>
        </w:rPr>
        <w:t>et al.</w:t>
      </w:r>
      <w:r w:rsidR="00E040BF" w:rsidRPr="00843DF5">
        <w:rPr>
          <w:rFonts w:ascii="Times New Roman" w:hAnsi="Times New Roman" w:cs="Times New Roman"/>
          <w:color w:val="000000" w:themeColor="text1"/>
          <w:sz w:val="24"/>
          <w:szCs w:val="24"/>
        </w:rPr>
        <w:t xml:space="preserve"> (2023), the accumulation of budgetary management </w:t>
      </w:r>
      <w:r w:rsidR="00C70D64" w:rsidRPr="00843DF5">
        <w:rPr>
          <w:rFonts w:ascii="Times New Roman" w:hAnsi="Times New Roman" w:cs="Times New Roman"/>
          <w:color w:val="000000" w:themeColor="text1"/>
          <w:sz w:val="24"/>
          <w:szCs w:val="24"/>
        </w:rPr>
        <w:t>has</w:t>
      </w:r>
      <w:r w:rsidR="00E040BF" w:rsidRPr="00843DF5">
        <w:rPr>
          <w:rFonts w:ascii="Times New Roman" w:hAnsi="Times New Roman" w:cs="Times New Roman"/>
          <w:color w:val="000000" w:themeColor="text1"/>
          <w:sz w:val="24"/>
          <w:szCs w:val="24"/>
        </w:rPr>
        <w:t xml:space="preserve"> conceptualised the course of actions that are relative to understanding the correlation between the dependent and independent variable to figure out problems that are significant at a 0.05 level. Resource identification of the operating budgets </w:t>
      </w:r>
      <w:r w:rsidR="008B73D1" w:rsidRPr="00843DF5">
        <w:rPr>
          <w:rFonts w:ascii="Times New Roman" w:hAnsi="Times New Roman" w:cs="Times New Roman"/>
          <w:color w:val="000000" w:themeColor="text1"/>
          <w:sz w:val="24"/>
          <w:szCs w:val="24"/>
        </w:rPr>
        <w:t>has</w:t>
      </w:r>
      <w:r w:rsidR="00E040BF" w:rsidRPr="00843DF5">
        <w:rPr>
          <w:rFonts w:ascii="Times New Roman" w:hAnsi="Times New Roman" w:cs="Times New Roman"/>
          <w:color w:val="000000" w:themeColor="text1"/>
          <w:sz w:val="24"/>
          <w:szCs w:val="24"/>
        </w:rPr>
        <w:t xml:space="preserve"> calculated the operational elements have administered the digital transformation with the help </w:t>
      </w:r>
      <w:r w:rsidR="00E040BF" w:rsidRPr="00843DF5">
        <w:rPr>
          <w:rFonts w:ascii="Times New Roman" w:hAnsi="Times New Roman" w:cs="Times New Roman"/>
          <w:color w:val="000000" w:themeColor="text1"/>
          <w:sz w:val="24"/>
          <w:szCs w:val="24"/>
        </w:rPr>
        <w:lastRenderedPageBreak/>
        <w:t xml:space="preserve">of both the quantitative and qualitative analysis. </w:t>
      </w:r>
      <w:r w:rsidRPr="00843DF5">
        <w:rPr>
          <w:rFonts w:ascii="Times New Roman" w:hAnsi="Times New Roman" w:cs="Times New Roman"/>
          <w:color w:val="000000" w:themeColor="text1"/>
          <w:sz w:val="24"/>
          <w:szCs w:val="24"/>
        </w:rPr>
        <w:t xml:space="preserve">The Retailers should put resources into innovative stages, frameworks, advances to stay with thug which strains financial assets and generates to new nature.  Therefore, a challenge for retail sector in </w:t>
      </w:r>
      <w:r w:rsidRPr="00843DF5">
        <w:rPr>
          <w:rFonts w:ascii="Times New Roman" w:hAnsi="Times New Roman" w:cs="Times New Roman"/>
          <w:bCs/>
          <w:iCs/>
          <w:color w:val="000000" w:themeColor="text1"/>
          <w:sz w:val="24"/>
          <w:szCs w:val="24"/>
        </w:rPr>
        <w:t>UK</w:t>
      </w:r>
      <w:r w:rsidRPr="00843DF5">
        <w:rPr>
          <w:rFonts w:ascii="Times New Roman" w:hAnsi="Times New Roman" w:cs="Times New Roman"/>
          <w:color w:val="000000" w:themeColor="text1"/>
          <w:sz w:val="24"/>
          <w:szCs w:val="24"/>
        </w:rPr>
        <w:t xml:space="preserve"> with adoption of DT can be justified here. This particular objective can </w:t>
      </w:r>
      <w:proofErr w:type="spellStart"/>
      <w:r w:rsidRPr="00843DF5">
        <w:rPr>
          <w:rFonts w:ascii="Times New Roman" w:hAnsi="Times New Roman" w:cs="Times New Roman"/>
          <w:color w:val="000000" w:themeColor="text1"/>
          <w:sz w:val="24"/>
          <w:szCs w:val="24"/>
        </w:rPr>
        <w:t>affect</w:t>
      </w:r>
      <w:proofErr w:type="spellEnd"/>
      <w:r w:rsidRPr="00843DF5">
        <w:rPr>
          <w:rFonts w:ascii="Times New Roman" w:hAnsi="Times New Roman" w:cs="Times New Roman"/>
          <w:color w:val="000000" w:themeColor="text1"/>
          <w:sz w:val="24"/>
          <w:szCs w:val="24"/>
        </w:rPr>
        <w:t xml:space="preserve"> on retail sector of </w:t>
      </w:r>
      <w:r w:rsidRPr="00843DF5">
        <w:rPr>
          <w:rFonts w:ascii="Times New Roman" w:hAnsi="Times New Roman" w:cs="Times New Roman"/>
          <w:bCs/>
          <w:iCs/>
          <w:color w:val="000000" w:themeColor="text1"/>
          <w:sz w:val="24"/>
          <w:szCs w:val="24"/>
        </w:rPr>
        <w:t>UK</w:t>
      </w:r>
      <w:r w:rsidRPr="00843DF5">
        <w:rPr>
          <w:rFonts w:ascii="Times New Roman" w:hAnsi="Times New Roman" w:cs="Times New Roman"/>
          <w:color w:val="000000" w:themeColor="text1"/>
          <w:sz w:val="24"/>
          <w:szCs w:val="24"/>
        </w:rPr>
        <w:t xml:space="preserve"> to understand and mitigate the risk through enhancement of companies.</w:t>
      </w:r>
    </w:p>
    <w:p w14:paraId="5A0793C0" w14:textId="77777777" w:rsidR="0086200D" w:rsidRPr="00843DF5" w:rsidRDefault="0086200D" w:rsidP="0086200D">
      <w:pPr>
        <w:pStyle w:val="ListParagraph"/>
        <w:numPr>
          <w:ilvl w:val="0"/>
          <w:numId w:val="3"/>
        </w:numPr>
        <w:spacing w:after="160" w:line="360" w:lineRule="auto"/>
        <w:jc w:val="both"/>
        <w:rPr>
          <w:rFonts w:ascii="Times New Roman" w:hAnsi="Times New Roman" w:cs="Times New Roman"/>
          <w:b/>
          <w:bCs/>
          <w:i/>
          <w:iCs/>
          <w:color w:val="000000" w:themeColor="text1"/>
          <w:sz w:val="24"/>
          <w:szCs w:val="24"/>
        </w:rPr>
      </w:pPr>
      <w:r w:rsidRPr="00843DF5">
        <w:rPr>
          <w:rFonts w:ascii="Times New Roman" w:hAnsi="Times New Roman" w:cs="Times New Roman"/>
          <w:b/>
          <w:bCs/>
          <w:i/>
          <w:iCs/>
          <w:color w:val="000000" w:themeColor="text1"/>
          <w:sz w:val="24"/>
          <w:szCs w:val="24"/>
        </w:rPr>
        <w:t>Linking with Objective 4</w:t>
      </w:r>
    </w:p>
    <w:p w14:paraId="6FBC15DF" w14:textId="77777777" w:rsidR="0086200D" w:rsidRPr="00843DF5" w:rsidRDefault="0086200D" w:rsidP="0086200D">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Retail companies require </w:t>
      </w:r>
      <w:r w:rsidR="00FD7090" w:rsidRPr="00843DF5">
        <w:rPr>
          <w:rFonts w:ascii="Times New Roman" w:hAnsi="Times New Roman" w:cs="Times New Roman"/>
          <w:color w:val="000000" w:themeColor="text1"/>
          <w:sz w:val="24"/>
          <w:szCs w:val="24"/>
        </w:rPr>
        <w:t>improving</w:t>
      </w:r>
      <w:r w:rsidRPr="00843DF5">
        <w:rPr>
          <w:rFonts w:ascii="Times New Roman" w:hAnsi="Times New Roman" w:cs="Times New Roman"/>
          <w:color w:val="000000" w:themeColor="text1"/>
          <w:sz w:val="24"/>
          <w:szCs w:val="24"/>
        </w:rPr>
        <w:t xml:space="preserve"> strategies to adopt digital transformation on which the first level is to make digitalization in supply chain procedure. Additionally, an enhancement of awareness about the impact on performance of sales for retail sector of business is a different strategy for the organization to accept DT. Management of knowledge for firms is another digital tool for the retail sector to enhance promotion for uplifting adaption in an understanding of consumer perception, possible scopes for SMEs, digitalization and so on. As per the view of Gurbaxani and Dunkle (2019), managing infrastructure and resource utilization is a practical footprint for improving strategies in business by DT.  Exploring those issues with success needs a mixture of strategic preparation, a commitment of workers, leadership, and progressive several factors to the improvement of digital </w:t>
      </w:r>
      <w:r w:rsidR="0054604A" w:rsidRPr="00843DF5">
        <w:rPr>
          <w:rFonts w:ascii="Times New Roman" w:hAnsi="Times New Roman" w:cs="Times New Roman"/>
          <w:color w:val="000000" w:themeColor="text1"/>
          <w:sz w:val="24"/>
          <w:szCs w:val="24"/>
        </w:rPr>
        <w:t>portrait</w:t>
      </w:r>
      <w:r w:rsidRPr="00843DF5">
        <w:rPr>
          <w:rFonts w:ascii="Times New Roman" w:hAnsi="Times New Roman" w:cs="Times New Roman"/>
          <w:color w:val="000000" w:themeColor="text1"/>
          <w:sz w:val="24"/>
          <w:szCs w:val="24"/>
        </w:rPr>
        <w:t xml:space="preserve">. </w:t>
      </w:r>
      <w:r w:rsidR="003B6A52" w:rsidRPr="00843DF5">
        <w:rPr>
          <w:rFonts w:ascii="Times New Roman" w:hAnsi="Times New Roman" w:cs="Times New Roman"/>
          <w:color w:val="000000" w:themeColor="text1"/>
          <w:sz w:val="24"/>
          <w:szCs w:val="24"/>
        </w:rPr>
        <w:t xml:space="preserve">The administration of both the independent and dependent variable have gained sufficient knowledge to generate prolific ideas that lies by observing the technical difficulties to monitor the business retention process. As per the critical analysis by </w:t>
      </w:r>
      <w:r w:rsidR="003B6A52" w:rsidRPr="00843DF5">
        <w:rPr>
          <w:rFonts w:ascii="Times New Roman" w:hAnsi="Times New Roman" w:cs="Times New Roman"/>
          <w:color w:val="000000" w:themeColor="text1"/>
          <w:sz w:val="24"/>
          <w:szCs w:val="18"/>
          <w:shd w:val="clear" w:color="auto" w:fill="FFFFFF"/>
        </w:rPr>
        <w:t xml:space="preserve">Clarke (2022), the recruitment processes are based on dependent and independent analysis of the UK retail business industries for optimal performance. </w:t>
      </w:r>
      <w:r w:rsidRPr="00843DF5">
        <w:rPr>
          <w:rFonts w:ascii="Times New Roman" w:hAnsi="Times New Roman" w:cs="Times New Roman"/>
          <w:color w:val="000000" w:themeColor="text1"/>
          <w:sz w:val="24"/>
          <w:szCs w:val="24"/>
        </w:rPr>
        <w:t xml:space="preserve">Therefore, retail sectors can disclose huge capability of DT and give a position for competitiveness and sustainable development. Hence, it can be stated that, linking with objective 4 it has become successful in proving this study with more success provided by DT in retail sector of </w:t>
      </w:r>
      <w:r w:rsidRPr="00843DF5">
        <w:rPr>
          <w:rFonts w:ascii="Times New Roman" w:hAnsi="Times New Roman" w:cs="Times New Roman"/>
          <w:bCs/>
          <w:iCs/>
          <w:color w:val="000000" w:themeColor="text1"/>
          <w:sz w:val="24"/>
          <w:szCs w:val="24"/>
        </w:rPr>
        <w:t>UK</w:t>
      </w:r>
      <w:r w:rsidRPr="00843DF5">
        <w:rPr>
          <w:rFonts w:ascii="Times New Roman" w:hAnsi="Times New Roman" w:cs="Times New Roman"/>
          <w:color w:val="000000" w:themeColor="text1"/>
          <w:sz w:val="24"/>
          <w:szCs w:val="24"/>
        </w:rPr>
        <w:t>.</w:t>
      </w:r>
    </w:p>
    <w:p w14:paraId="1DA00626" w14:textId="77777777" w:rsidR="0086200D" w:rsidRPr="00843DF5" w:rsidRDefault="0086200D" w:rsidP="001A7177">
      <w:pPr>
        <w:pStyle w:val="Heading2"/>
        <w:rPr>
          <w:rFonts w:cstheme="majorBidi"/>
          <w:sz w:val="24"/>
          <w:szCs w:val="26"/>
        </w:rPr>
      </w:pPr>
      <w:bookmarkStart w:id="101" w:name="_Toc144741556"/>
      <w:bookmarkStart w:id="102" w:name="_Toc147153042"/>
      <w:r w:rsidRPr="00843DF5">
        <w:t>5.3 RECOMMENDATIONS</w:t>
      </w:r>
      <w:bookmarkEnd w:id="101"/>
      <w:bookmarkEnd w:id="102"/>
    </w:p>
    <w:p w14:paraId="1F189648" w14:textId="77777777" w:rsidR="0086200D" w:rsidRPr="00843DF5" w:rsidRDefault="0086200D" w:rsidP="0086200D">
      <w:pPr>
        <w:spacing w:line="360" w:lineRule="auto"/>
        <w:jc w:val="both"/>
        <w:rPr>
          <w:rFonts w:ascii="Times New Roman" w:hAnsi="Times New Roman" w:cs="Times New Roman"/>
          <w:b/>
          <w:bCs/>
          <w:i/>
          <w:iCs/>
          <w:color w:val="000000" w:themeColor="text1"/>
          <w:sz w:val="24"/>
          <w:szCs w:val="24"/>
        </w:rPr>
      </w:pPr>
      <w:r w:rsidRPr="00843DF5">
        <w:rPr>
          <w:rFonts w:ascii="Times New Roman" w:hAnsi="Times New Roman" w:cs="Times New Roman"/>
          <w:b/>
          <w:bCs/>
          <w:i/>
          <w:iCs/>
          <w:color w:val="000000" w:themeColor="text1"/>
          <w:sz w:val="24"/>
          <w:szCs w:val="24"/>
        </w:rPr>
        <w:t xml:space="preserve">Recommendation 1: </w:t>
      </w:r>
      <w:r w:rsidRPr="00843DF5">
        <w:rPr>
          <w:rStyle w:val="Emphasis"/>
          <w:rFonts w:ascii="Calibri" w:hAnsi="Calibri"/>
          <w:b/>
          <w:bCs/>
          <w:color w:val="000000" w:themeColor="text1"/>
        </w:rPr>
        <w:t>Implementation of AI and MLA technologies</w:t>
      </w:r>
    </w:p>
    <w:tbl>
      <w:tblPr>
        <w:tblStyle w:val="TableGrid"/>
        <w:tblW w:w="0" w:type="auto"/>
        <w:jc w:val="center"/>
        <w:tblLook w:val="04A0" w:firstRow="1" w:lastRow="0" w:firstColumn="1" w:lastColumn="0" w:noHBand="0" w:noVBand="1"/>
      </w:tblPr>
      <w:tblGrid>
        <w:gridCol w:w="1803"/>
        <w:gridCol w:w="2070"/>
        <w:gridCol w:w="1804"/>
        <w:gridCol w:w="1803"/>
        <w:gridCol w:w="1804"/>
      </w:tblGrid>
      <w:tr w:rsidR="00843DF5" w:rsidRPr="00843DF5" w14:paraId="4C8CD053" w14:textId="77777777" w:rsidTr="00E55ECD">
        <w:trPr>
          <w:jc w:val="center"/>
        </w:trPr>
        <w:tc>
          <w:tcPr>
            <w:tcW w:w="1803" w:type="dxa"/>
          </w:tcPr>
          <w:p w14:paraId="0D49FDA9" w14:textId="77777777" w:rsidR="0086200D" w:rsidRPr="00843DF5" w:rsidRDefault="0086200D" w:rsidP="00052B0C">
            <w:pPr>
              <w:spacing w:line="360" w:lineRule="auto"/>
              <w:jc w:val="both"/>
              <w:rPr>
                <w:rFonts w:ascii="Times New Roman" w:hAnsi="Times New Roman" w:cs="Times New Roman"/>
                <w:b/>
                <w:bCs/>
                <w:color w:val="000000" w:themeColor="text1"/>
                <w:sz w:val="24"/>
                <w:szCs w:val="24"/>
              </w:rPr>
            </w:pPr>
            <w:r w:rsidRPr="00843DF5">
              <w:rPr>
                <w:rFonts w:ascii="Times New Roman" w:hAnsi="Times New Roman" w:cs="Times New Roman"/>
                <w:b/>
                <w:bCs/>
                <w:color w:val="000000" w:themeColor="text1"/>
                <w:sz w:val="24"/>
                <w:szCs w:val="24"/>
              </w:rPr>
              <w:t>SPECIFIC</w:t>
            </w:r>
          </w:p>
        </w:tc>
        <w:tc>
          <w:tcPr>
            <w:tcW w:w="1803" w:type="dxa"/>
          </w:tcPr>
          <w:p w14:paraId="6A94E408" w14:textId="77777777" w:rsidR="0086200D" w:rsidRPr="00843DF5" w:rsidRDefault="0086200D" w:rsidP="00052B0C">
            <w:pPr>
              <w:spacing w:line="360" w:lineRule="auto"/>
              <w:jc w:val="both"/>
              <w:rPr>
                <w:rFonts w:ascii="Times New Roman" w:hAnsi="Times New Roman" w:cs="Times New Roman"/>
                <w:b/>
                <w:bCs/>
                <w:color w:val="000000" w:themeColor="text1"/>
                <w:sz w:val="24"/>
                <w:szCs w:val="24"/>
              </w:rPr>
            </w:pPr>
            <w:r w:rsidRPr="00843DF5">
              <w:rPr>
                <w:rFonts w:ascii="Times New Roman" w:hAnsi="Times New Roman" w:cs="Times New Roman"/>
                <w:b/>
                <w:bCs/>
                <w:color w:val="000000" w:themeColor="text1"/>
                <w:sz w:val="24"/>
                <w:szCs w:val="24"/>
              </w:rPr>
              <w:t>MEASUREABLE</w:t>
            </w:r>
          </w:p>
        </w:tc>
        <w:tc>
          <w:tcPr>
            <w:tcW w:w="1803" w:type="dxa"/>
          </w:tcPr>
          <w:p w14:paraId="6CFCE41D" w14:textId="77777777" w:rsidR="0086200D" w:rsidRPr="00843DF5" w:rsidRDefault="0086200D" w:rsidP="00052B0C">
            <w:pPr>
              <w:spacing w:line="360" w:lineRule="auto"/>
              <w:jc w:val="both"/>
              <w:rPr>
                <w:rFonts w:ascii="Times New Roman" w:hAnsi="Times New Roman" w:cs="Times New Roman"/>
                <w:b/>
                <w:bCs/>
                <w:color w:val="000000" w:themeColor="text1"/>
                <w:sz w:val="24"/>
                <w:szCs w:val="24"/>
              </w:rPr>
            </w:pPr>
            <w:r w:rsidRPr="00843DF5">
              <w:rPr>
                <w:rFonts w:ascii="Times New Roman" w:hAnsi="Times New Roman" w:cs="Times New Roman"/>
                <w:b/>
                <w:bCs/>
                <w:color w:val="000000" w:themeColor="text1"/>
                <w:sz w:val="24"/>
                <w:szCs w:val="24"/>
              </w:rPr>
              <w:t>ATTAINABLE</w:t>
            </w:r>
          </w:p>
        </w:tc>
        <w:tc>
          <w:tcPr>
            <w:tcW w:w="1803" w:type="dxa"/>
          </w:tcPr>
          <w:p w14:paraId="3CC82B3D" w14:textId="77777777" w:rsidR="0086200D" w:rsidRPr="00843DF5" w:rsidRDefault="0086200D" w:rsidP="00052B0C">
            <w:pPr>
              <w:spacing w:line="360" w:lineRule="auto"/>
              <w:jc w:val="both"/>
              <w:rPr>
                <w:rFonts w:ascii="Times New Roman" w:hAnsi="Times New Roman" w:cs="Times New Roman"/>
                <w:b/>
                <w:bCs/>
                <w:color w:val="000000" w:themeColor="text1"/>
                <w:sz w:val="24"/>
                <w:szCs w:val="24"/>
              </w:rPr>
            </w:pPr>
            <w:r w:rsidRPr="00843DF5">
              <w:rPr>
                <w:rFonts w:ascii="Times New Roman" w:hAnsi="Times New Roman" w:cs="Times New Roman"/>
                <w:b/>
                <w:bCs/>
                <w:color w:val="000000" w:themeColor="text1"/>
                <w:sz w:val="24"/>
                <w:szCs w:val="24"/>
              </w:rPr>
              <w:t>RELEVANT</w:t>
            </w:r>
          </w:p>
        </w:tc>
        <w:tc>
          <w:tcPr>
            <w:tcW w:w="1804" w:type="dxa"/>
          </w:tcPr>
          <w:p w14:paraId="662FA2FE" w14:textId="77777777" w:rsidR="0086200D" w:rsidRPr="00843DF5" w:rsidRDefault="0086200D" w:rsidP="00052B0C">
            <w:pPr>
              <w:spacing w:line="360" w:lineRule="auto"/>
              <w:jc w:val="both"/>
              <w:rPr>
                <w:rFonts w:ascii="Times New Roman" w:hAnsi="Times New Roman" w:cs="Times New Roman"/>
                <w:b/>
                <w:bCs/>
                <w:color w:val="000000" w:themeColor="text1"/>
                <w:sz w:val="24"/>
                <w:szCs w:val="24"/>
              </w:rPr>
            </w:pPr>
            <w:r w:rsidRPr="00843DF5">
              <w:rPr>
                <w:rFonts w:ascii="Times New Roman" w:hAnsi="Times New Roman" w:cs="Times New Roman"/>
                <w:b/>
                <w:bCs/>
                <w:color w:val="000000" w:themeColor="text1"/>
                <w:sz w:val="24"/>
                <w:szCs w:val="24"/>
              </w:rPr>
              <w:t>TIME-BOUND</w:t>
            </w:r>
          </w:p>
        </w:tc>
      </w:tr>
      <w:tr w:rsidR="00843DF5" w:rsidRPr="00843DF5" w14:paraId="50778225" w14:textId="77777777" w:rsidTr="00E55ECD">
        <w:trPr>
          <w:jc w:val="center"/>
        </w:trPr>
        <w:tc>
          <w:tcPr>
            <w:tcW w:w="1803" w:type="dxa"/>
          </w:tcPr>
          <w:p w14:paraId="5120E920" w14:textId="77777777" w:rsidR="0086200D" w:rsidRPr="00843DF5" w:rsidRDefault="0086200D"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Technological advancement may not be easy </w:t>
            </w:r>
            <w:r w:rsidRPr="00843DF5">
              <w:rPr>
                <w:rFonts w:ascii="Times New Roman" w:hAnsi="Times New Roman" w:cs="Times New Roman"/>
                <w:color w:val="000000" w:themeColor="text1"/>
                <w:sz w:val="24"/>
                <w:szCs w:val="24"/>
              </w:rPr>
              <w:lastRenderedPageBreak/>
              <w:t>for accepting digital transformation in retail sector of UK.</w:t>
            </w:r>
          </w:p>
        </w:tc>
        <w:tc>
          <w:tcPr>
            <w:tcW w:w="1803" w:type="dxa"/>
          </w:tcPr>
          <w:p w14:paraId="769C5CD2" w14:textId="77777777" w:rsidR="0086200D" w:rsidRPr="00843DF5" w:rsidRDefault="0086200D"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lastRenderedPageBreak/>
              <w:t xml:space="preserve">The efficiency with which challenges are caught with the </w:t>
            </w:r>
            <w:r w:rsidRPr="00843DF5">
              <w:rPr>
                <w:rFonts w:ascii="Times New Roman" w:hAnsi="Times New Roman" w:cs="Times New Roman"/>
                <w:color w:val="000000" w:themeColor="text1"/>
                <w:sz w:val="24"/>
                <w:szCs w:val="24"/>
              </w:rPr>
              <w:lastRenderedPageBreak/>
              <w:t>support of technical devices.</w:t>
            </w:r>
          </w:p>
        </w:tc>
        <w:tc>
          <w:tcPr>
            <w:tcW w:w="1803" w:type="dxa"/>
          </w:tcPr>
          <w:p w14:paraId="67A1C937" w14:textId="77777777" w:rsidR="0086200D" w:rsidRPr="00843DF5" w:rsidRDefault="0086200D"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lastRenderedPageBreak/>
              <w:t xml:space="preserve">The use of AI and MLA may </w:t>
            </w:r>
            <w:r w:rsidRPr="00843DF5">
              <w:rPr>
                <w:rFonts w:ascii="Times New Roman" w:hAnsi="Times New Roman" w:cs="Times New Roman"/>
                <w:color w:val="000000" w:themeColor="text1"/>
                <w:sz w:val="24"/>
                <w:szCs w:val="24"/>
              </w:rPr>
              <w:lastRenderedPageBreak/>
              <w:t xml:space="preserve">be significantly useful.  </w:t>
            </w:r>
          </w:p>
        </w:tc>
        <w:tc>
          <w:tcPr>
            <w:tcW w:w="1803" w:type="dxa"/>
          </w:tcPr>
          <w:p w14:paraId="44B13698" w14:textId="77777777" w:rsidR="0086200D" w:rsidRPr="00843DF5" w:rsidRDefault="0086200D"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lastRenderedPageBreak/>
              <w:t xml:space="preserve">It may be critically helpful to track and </w:t>
            </w:r>
            <w:r w:rsidRPr="00843DF5">
              <w:rPr>
                <w:rFonts w:ascii="Times New Roman" w:hAnsi="Times New Roman" w:cs="Times New Roman"/>
                <w:color w:val="000000" w:themeColor="text1"/>
                <w:sz w:val="24"/>
                <w:szCs w:val="24"/>
              </w:rPr>
              <w:lastRenderedPageBreak/>
              <w:t>monitor the practices of management.</w:t>
            </w:r>
          </w:p>
        </w:tc>
        <w:tc>
          <w:tcPr>
            <w:tcW w:w="1804" w:type="dxa"/>
          </w:tcPr>
          <w:p w14:paraId="5D884979" w14:textId="77777777" w:rsidR="0086200D" w:rsidRPr="00843DF5" w:rsidRDefault="0086200D"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lastRenderedPageBreak/>
              <w:t>6 months.</w:t>
            </w:r>
          </w:p>
        </w:tc>
      </w:tr>
    </w:tbl>
    <w:p w14:paraId="13C8A175" w14:textId="77777777" w:rsidR="0086200D" w:rsidRPr="00843DF5" w:rsidRDefault="0086200D" w:rsidP="0086200D">
      <w:pPr>
        <w:spacing w:line="360" w:lineRule="auto"/>
        <w:jc w:val="center"/>
        <w:rPr>
          <w:rFonts w:ascii="Times New Roman" w:hAnsi="Times New Roman" w:cs="Times New Roman"/>
          <w:b/>
          <w:bCs/>
          <w:color w:val="000000" w:themeColor="text1"/>
          <w:sz w:val="24"/>
          <w:szCs w:val="24"/>
        </w:rPr>
      </w:pPr>
      <w:r w:rsidRPr="00843DF5">
        <w:rPr>
          <w:rFonts w:ascii="Times New Roman" w:hAnsi="Times New Roman" w:cs="Times New Roman"/>
          <w:b/>
          <w:bCs/>
          <w:color w:val="000000" w:themeColor="text1"/>
          <w:sz w:val="24"/>
          <w:szCs w:val="24"/>
        </w:rPr>
        <w:lastRenderedPageBreak/>
        <w:t>Table 5.3.1: SMART Recommendation</w:t>
      </w:r>
    </w:p>
    <w:p w14:paraId="12E6BB15" w14:textId="77777777" w:rsidR="0086200D" w:rsidRPr="00843DF5" w:rsidRDefault="0086200D" w:rsidP="0086200D">
      <w:pPr>
        <w:spacing w:line="360" w:lineRule="auto"/>
        <w:jc w:val="both"/>
        <w:rPr>
          <w:rFonts w:ascii="Times New Roman" w:hAnsi="Times New Roman" w:cs="Times New Roman"/>
          <w:b/>
          <w:bCs/>
          <w:i/>
          <w:iCs/>
          <w:color w:val="000000" w:themeColor="text1"/>
          <w:sz w:val="24"/>
          <w:szCs w:val="24"/>
        </w:rPr>
      </w:pPr>
      <w:r w:rsidRPr="00843DF5">
        <w:rPr>
          <w:rFonts w:ascii="Times New Roman" w:hAnsi="Times New Roman" w:cs="Times New Roman"/>
          <w:b/>
          <w:bCs/>
          <w:i/>
          <w:iCs/>
          <w:color w:val="000000" w:themeColor="text1"/>
          <w:sz w:val="24"/>
          <w:szCs w:val="24"/>
        </w:rPr>
        <w:t>Recommendation 2: An initiative of small and established on firsthand scopes</w:t>
      </w:r>
    </w:p>
    <w:tbl>
      <w:tblPr>
        <w:tblStyle w:val="TableGrid"/>
        <w:tblW w:w="0" w:type="auto"/>
        <w:jc w:val="center"/>
        <w:tblLook w:val="04A0" w:firstRow="1" w:lastRow="0" w:firstColumn="1" w:lastColumn="0" w:noHBand="0" w:noVBand="1"/>
      </w:tblPr>
      <w:tblGrid>
        <w:gridCol w:w="1770"/>
        <w:gridCol w:w="2070"/>
        <w:gridCol w:w="1804"/>
        <w:gridCol w:w="1742"/>
        <w:gridCol w:w="1630"/>
      </w:tblGrid>
      <w:tr w:rsidR="00843DF5" w:rsidRPr="00843DF5" w14:paraId="0F530D16" w14:textId="77777777" w:rsidTr="00E55ECD">
        <w:trPr>
          <w:jc w:val="center"/>
        </w:trPr>
        <w:tc>
          <w:tcPr>
            <w:tcW w:w="1770" w:type="dxa"/>
          </w:tcPr>
          <w:p w14:paraId="38A3C33C" w14:textId="77777777" w:rsidR="0086200D" w:rsidRPr="00843DF5" w:rsidRDefault="0086200D"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b/>
                <w:bCs/>
                <w:color w:val="000000" w:themeColor="text1"/>
                <w:sz w:val="24"/>
                <w:szCs w:val="24"/>
              </w:rPr>
              <w:t>SPECIFIC</w:t>
            </w:r>
          </w:p>
        </w:tc>
        <w:tc>
          <w:tcPr>
            <w:tcW w:w="2070" w:type="dxa"/>
          </w:tcPr>
          <w:p w14:paraId="7D85ADE2" w14:textId="77777777" w:rsidR="0086200D" w:rsidRPr="00843DF5" w:rsidRDefault="0086200D"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b/>
                <w:bCs/>
                <w:color w:val="000000" w:themeColor="text1"/>
                <w:sz w:val="24"/>
                <w:szCs w:val="24"/>
              </w:rPr>
              <w:t>MEASUREABLE</w:t>
            </w:r>
          </w:p>
        </w:tc>
        <w:tc>
          <w:tcPr>
            <w:tcW w:w="1804" w:type="dxa"/>
          </w:tcPr>
          <w:p w14:paraId="0C6CB62F" w14:textId="77777777" w:rsidR="0086200D" w:rsidRPr="00843DF5" w:rsidRDefault="0086200D"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b/>
                <w:bCs/>
                <w:color w:val="000000" w:themeColor="text1"/>
                <w:sz w:val="24"/>
                <w:szCs w:val="24"/>
              </w:rPr>
              <w:t>ATTAINABLE</w:t>
            </w:r>
          </w:p>
        </w:tc>
        <w:tc>
          <w:tcPr>
            <w:tcW w:w="1742" w:type="dxa"/>
          </w:tcPr>
          <w:p w14:paraId="4195DEF3" w14:textId="77777777" w:rsidR="0086200D" w:rsidRPr="00843DF5" w:rsidRDefault="0086200D"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b/>
                <w:bCs/>
                <w:color w:val="000000" w:themeColor="text1"/>
                <w:sz w:val="24"/>
                <w:szCs w:val="24"/>
              </w:rPr>
              <w:t>RELEVANT</w:t>
            </w:r>
          </w:p>
        </w:tc>
        <w:tc>
          <w:tcPr>
            <w:tcW w:w="1630" w:type="dxa"/>
          </w:tcPr>
          <w:p w14:paraId="2D96DAC2" w14:textId="77777777" w:rsidR="0086200D" w:rsidRPr="00843DF5" w:rsidRDefault="0086200D"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b/>
                <w:bCs/>
                <w:color w:val="000000" w:themeColor="text1"/>
                <w:sz w:val="24"/>
                <w:szCs w:val="24"/>
              </w:rPr>
              <w:t>TIME-BOUND</w:t>
            </w:r>
          </w:p>
        </w:tc>
      </w:tr>
      <w:tr w:rsidR="00843DF5" w:rsidRPr="00843DF5" w14:paraId="1FD295A4" w14:textId="77777777" w:rsidTr="00E55ECD">
        <w:trPr>
          <w:jc w:val="center"/>
        </w:trPr>
        <w:tc>
          <w:tcPr>
            <w:tcW w:w="1770" w:type="dxa"/>
          </w:tcPr>
          <w:p w14:paraId="0029B8D9" w14:textId="77777777" w:rsidR="0086200D" w:rsidRPr="00843DF5" w:rsidRDefault="0086200D"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DT is an understandable term that can evaluate the capability of a firm to hold digital technology to establish the efficacy and efficiency of its external and internal market and operations offerings.</w:t>
            </w:r>
          </w:p>
        </w:tc>
        <w:tc>
          <w:tcPr>
            <w:tcW w:w="2070" w:type="dxa"/>
          </w:tcPr>
          <w:p w14:paraId="5BA5049E" w14:textId="77777777" w:rsidR="0086200D" w:rsidRPr="00843DF5" w:rsidRDefault="0086200D"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Transformational perspective is not evaluated in the technical remnant. </w:t>
            </w:r>
          </w:p>
        </w:tc>
        <w:tc>
          <w:tcPr>
            <w:tcW w:w="1804" w:type="dxa"/>
          </w:tcPr>
          <w:p w14:paraId="64AF0C8C" w14:textId="77777777" w:rsidR="0086200D" w:rsidRPr="00843DF5" w:rsidRDefault="0086200D"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Additional property of transformation of the digital-based organization is the capability to enrich the retail company.</w:t>
            </w:r>
          </w:p>
        </w:tc>
        <w:tc>
          <w:tcPr>
            <w:tcW w:w="1742" w:type="dxa"/>
          </w:tcPr>
          <w:p w14:paraId="2A813558" w14:textId="77777777" w:rsidR="0086200D" w:rsidRPr="00843DF5" w:rsidRDefault="0086200D"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It may be helpful to establish more benefits that can be useful to enhance profits.</w:t>
            </w:r>
          </w:p>
        </w:tc>
        <w:tc>
          <w:tcPr>
            <w:tcW w:w="1630" w:type="dxa"/>
          </w:tcPr>
          <w:p w14:paraId="39E84CAF" w14:textId="77777777" w:rsidR="0086200D" w:rsidRPr="00843DF5" w:rsidRDefault="0086200D"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8 months.</w:t>
            </w:r>
          </w:p>
        </w:tc>
      </w:tr>
    </w:tbl>
    <w:p w14:paraId="6CC373AA" w14:textId="77777777" w:rsidR="0086200D" w:rsidRPr="00843DF5" w:rsidRDefault="0086200D" w:rsidP="0086200D">
      <w:pPr>
        <w:spacing w:line="360" w:lineRule="auto"/>
        <w:jc w:val="center"/>
        <w:rPr>
          <w:rFonts w:ascii="Times New Roman" w:hAnsi="Times New Roman" w:cs="Times New Roman"/>
          <w:b/>
          <w:bCs/>
          <w:color w:val="000000" w:themeColor="text1"/>
          <w:sz w:val="24"/>
          <w:szCs w:val="24"/>
        </w:rPr>
      </w:pPr>
      <w:r w:rsidRPr="00843DF5">
        <w:rPr>
          <w:rFonts w:ascii="Times New Roman" w:hAnsi="Times New Roman" w:cs="Times New Roman"/>
          <w:b/>
          <w:bCs/>
          <w:color w:val="000000" w:themeColor="text1"/>
          <w:sz w:val="24"/>
          <w:szCs w:val="24"/>
        </w:rPr>
        <w:t>Table 5.3.2: SMART Recommendation</w:t>
      </w:r>
    </w:p>
    <w:p w14:paraId="21393EB7" w14:textId="77777777" w:rsidR="0086200D" w:rsidRPr="00843DF5" w:rsidRDefault="0086200D" w:rsidP="0086200D">
      <w:pPr>
        <w:spacing w:line="360" w:lineRule="auto"/>
        <w:jc w:val="both"/>
        <w:rPr>
          <w:rFonts w:ascii="Times New Roman" w:hAnsi="Times New Roman" w:cs="Times New Roman"/>
          <w:b/>
          <w:bCs/>
          <w:i/>
          <w:iCs/>
          <w:color w:val="000000" w:themeColor="text1"/>
          <w:sz w:val="24"/>
          <w:szCs w:val="24"/>
        </w:rPr>
      </w:pPr>
      <w:r w:rsidRPr="00843DF5">
        <w:rPr>
          <w:rFonts w:ascii="Times New Roman" w:hAnsi="Times New Roman" w:cs="Times New Roman"/>
          <w:b/>
          <w:bCs/>
          <w:i/>
          <w:iCs/>
          <w:color w:val="000000" w:themeColor="text1"/>
          <w:sz w:val="24"/>
          <w:szCs w:val="24"/>
        </w:rPr>
        <w:t>Recommendation 3: Establishment of competitive advantage from brand identification</w:t>
      </w:r>
    </w:p>
    <w:tbl>
      <w:tblPr>
        <w:tblStyle w:val="TableGrid"/>
        <w:tblW w:w="0" w:type="auto"/>
        <w:jc w:val="center"/>
        <w:tblLook w:val="04A0" w:firstRow="1" w:lastRow="0" w:firstColumn="1" w:lastColumn="0" w:noHBand="0" w:noVBand="1"/>
      </w:tblPr>
      <w:tblGrid>
        <w:gridCol w:w="1816"/>
        <w:gridCol w:w="2070"/>
        <w:gridCol w:w="1804"/>
        <w:gridCol w:w="1730"/>
        <w:gridCol w:w="1596"/>
      </w:tblGrid>
      <w:tr w:rsidR="00843DF5" w:rsidRPr="00843DF5" w14:paraId="12F7FE8B" w14:textId="77777777" w:rsidTr="00E55ECD">
        <w:trPr>
          <w:jc w:val="center"/>
        </w:trPr>
        <w:tc>
          <w:tcPr>
            <w:tcW w:w="1816" w:type="dxa"/>
          </w:tcPr>
          <w:p w14:paraId="2C27B2FF" w14:textId="77777777" w:rsidR="0086200D" w:rsidRPr="00843DF5" w:rsidRDefault="0086200D"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b/>
                <w:bCs/>
                <w:color w:val="000000" w:themeColor="text1"/>
                <w:sz w:val="24"/>
                <w:szCs w:val="24"/>
              </w:rPr>
              <w:t>SPECIFIC</w:t>
            </w:r>
          </w:p>
        </w:tc>
        <w:tc>
          <w:tcPr>
            <w:tcW w:w="2070" w:type="dxa"/>
          </w:tcPr>
          <w:p w14:paraId="0A0AA32D" w14:textId="77777777" w:rsidR="0086200D" w:rsidRPr="00843DF5" w:rsidRDefault="0086200D"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b/>
                <w:bCs/>
                <w:color w:val="000000" w:themeColor="text1"/>
                <w:sz w:val="24"/>
                <w:szCs w:val="24"/>
              </w:rPr>
              <w:t>MEASUREABLE</w:t>
            </w:r>
          </w:p>
        </w:tc>
        <w:tc>
          <w:tcPr>
            <w:tcW w:w="1804" w:type="dxa"/>
          </w:tcPr>
          <w:p w14:paraId="5522B436" w14:textId="77777777" w:rsidR="0086200D" w:rsidRPr="00843DF5" w:rsidRDefault="0086200D"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b/>
                <w:bCs/>
                <w:color w:val="000000" w:themeColor="text1"/>
                <w:sz w:val="24"/>
                <w:szCs w:val="24"/>
              </w:rPr>
              <w:t>ATTAINABLE</w:t>
            </w:r>
          </w:p>
        </w:tc>
        <w:tc>
          <w:tcPr>
            <w:tcW w:w="1730" w:type="dxa"/>
          </w:tcPr>
          <w:p w14:paraId="2F6864AB" w14:textId="77777777" w:rsidR="0086200D" w:rsidRPr="00843DF5" w:rsidRDefault="0086200D"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b/>
                <w:bCs/>
                <w:color w:val="000000" w:themeColor="text1"/>
                <w:sz w:val="24"/>
                <w:szCs w:val="24"/>
              </w:rPr>
              <w:t>RELEVANT</w:t>
            </w:r>
          </w:p>
        </w:tc>
        <w:tc>
          <w:tcPr>
            <w:tcW w:w="1596" w:type="dxa"/>
          </w:tcPr>
          <w:p w14:paraId="52EAC0EC" w14:textId="77777777" w:rsidR="0086200D" w:rsidRPr="00843DF5" w:rsidRDefault="0086200D"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b/>
                <w:bCs/>
                <w:color w:val="000000" w:themeColor="text1"/>
                <w:sz w:val="24"/>
                <w:szCs w:val="24"/>
              </w:rPr>
              <w:t>TIME-BOUND</w:t>
            </w:r>
          </w:p>
        </w:tc>
      </w:tr>
      <w:tr w:rsidR="00843DF5" w:rsidRPr="00843DF5" w14:paraId="6760DDDB" w14:textId="77777777" w:rsidTr="00E55ECD">
        <w:trPr>
          <w:jc w:val="center"/>
        </w:trPr>
        <w:tc>
          <w:tcPr>
            <w:tcW w:w="1816" w:type="dxa"/>
          </w:tcPr>
          <w:p w14:paraId="4EECE80C" w14:textId="77777777" w:rsidR="0086200D" w:rsidRPr="00843DF5" w:rsidRDefault="0086200D"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Digitalization in retail sector keeps many </w:t>
            </w:r>
            <w:r w:rsidRPr="00843DF5">
              <w:rPr>
                <w:rFonts w:ascii="Times New Roman" w:hAnsi="Times New Roman" w:cs="Times New Roman"/>
                <w:color w:val="000000" w:themeColor="text1"/>
                <w:sz w:val="24"/>
                <w:szCs w:val="24"/>
              </w:rPr>
              <w:lastRenderedPageBreak/>
              <w:t>potentialities of business. Its implementations are in several regards still accepted as a relevant novelty within several industries and markets.</w:t>
            </w:r>
          </w:p>
        </w:tc>
        <w:tc>
          <w:tcPr>
            <w:tcW w:w="2070" w:type="dxa"/>
          </w:tcPr>
          <w:p w14:paraId="718EEE1F" w14:textId="77777777" w:rsidR="0086200D" w:rsidRPr="00843DF5" w:rsidRDefault="0086200D"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lastRenderedPageBreak/>
              <w:t xml:space="preserve">Through this level, name of brand or company has </w:t>
            </w:r>
            <w:r w:rsidRPr="00843DF5">
              <w:rPr>
                <w:rFonts w:ascii="Times New Roman" w:hAnsi="Times New Roman" w:cs="Times New Roman"/>
                <w:color w:val="000000" w:themeColor="text1"/>
                <w:sz w:val="24"/>
                <w:szCs w:val="24"/>
              </w:rPr>
              <w:lastRenderedPageBreak/>
              <w:t>become established.</w:t>
            </w:r>
          </w:p>
        </w:tc>
        <w:tc>
          <w:tcPr>
            <w:tcW w:w="1804" w:type="dxa"/>
          </w:tcPr>
          <w:p w14:paraId="13520C55" w14:textId="77777777" w:rsidR="0086200D" w:rsidRPr="00843DF5" w:rsidRDefault="0086200D"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lastRenderedPageBreak/>
              <w:t xml:space="preserve">An established company is indeed a very </w:t>
            </w:r>
            <w:r w:rsidRPr="00843DF5">
              <w:rPr>
                <w:rFonts w:ascii="Times New Roman" w:hAnsi="Times New Roman" w:cs="Times New Roman"/>
                <w:color w:val="000000" w:themeColor="text1"/>
                <w:sz w:val="24"/>
                <w:szCs w:val="24"/>
              </w:rPr>
              <w:lastRenderedPageBreak/>
              <w:t>efficient resource in front of challenges that may come with the innovation of technologies.</w:t>
            </w:r>
          </w:p>
        </w:tc>
        <w:tc>
          <w:tcPr>
            <w:tcW w:w="1730" w:type="dxa"/>
          </w:tcPr>
          <w:p w14:paraId="4DAFD01A" w14:textId="77777777" w:rsidR="0086200D" w:rsidRPr="00843DF5" w:rsidRDefault="0086200D"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lastRenderedPageBreak/>
              <w:t xml:space="preserve">It can be supportive to make more </w:t>
            </w:r>
            <w:r w:rsidRPr="00843DF5">
              <w:rPr>
                <w:rFonts w:ascii="Times New Roman" w:hAnsi="Times New Roman" w:cs="Times New Roman"/>
                <w:color w:val="000000" w:themeColor="text1"/>
                <w:sz w:val="24"/>
                <w:szCs w:val="24"/>
              </w:rPr>
              <w:lastRenderedPageBreak/>
              <w:t>advantages that can be utilized to generate advancement.</w:t>
            </w:r>
          </w:p>
        </w:tc>
        <w:tc>
          <w:tcPr>
            <w:tcW w:w="1596" w:type="dxa"/>
          </w:tcPr>
          <w:p w14:paraId="6CCF4A43" w14:textId="77777777" w:rsidR="0086200D" w:rsidRPr="00843DF5" w:rsidRDefault="0086200D"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lastRenderedPageBreak/>
              <w:t>10 months.</w:t>
            </w:r>
          </w:p>
        </w:tc>
      </w:tr>
    </w:tbl>
    <w:p w14:paraId="0A2BFB98" w14:textId="77777777" w:rsidR="0086200D" w:rsidRPr="00843DF5" w:rsidRDefault="0086200D" w:rsidP="0086200D">
      <w:pPr>
        <w:spacing w:line="360" w:lineRule="auto"/>
        <w:jc w:val="center"/>
        <w:rPr>
          <w:rFonts w:ascii="Times New Roman" w:hAnsi="Times New Roman" w:cs="Times New Roman"/>
          <w:b/>
          <w:bCs/>
          <w:color w:val="000000" w:themeColor="text1"/>
          <w:sz w:val="24"/>
          <w:szCs w:val="24"/>
        </w:rPr>
      </w:pPr>
      <w:r w:rsidRPr="00843DF5">
        <w:rPr>
          <w:rFonts w:ascii="Times New Roman" w:hAnsi="Times New Roman" w:cs="Times New Roman"/>
          <w:b/>
          <w:bCs/>
          <w:color w:val="000000" w:themeColor="text1"/>
          <w:sz w:val="24"/>
          <w:szCs w:val="24"/>
        </w:rPr>
        <w:lastRenderedPageBreak/>
        <w:t>Table 5.3.3: SMART Recommendation</w:t>
      </w:r>
    </w:p>
    <w:p w14:paraId="545FB24F" w14:textId="77777777" w:rsidR="0086200D" w:rsidRPr="00843DF5" w:rsidRDefault="0086200D" w:rsidP="0086200D">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The above recommendations have been used to generate the enhancement of the digital transformation in retail sector of UK to enhance better performance of production in less time consumption. These recommendations are very much relevant to executing the performance of organization in terms of advancement in a competitive market to hold a better position throughout the international retail sector. Additionally, it can be stated that relevant technical tools must be used to pull more customers and clients along with other stakeholders (</w:t>
      </w:r>
      <w:proofErr w:type="spellStart"/>
      <w:r w:rsidRPr="00843DF5">
        <w:rPr>
          <w:rFonts w:ascii="Times New Roman" w:hAnsi="Times New Roman" w:cs="Times New Roman"/>
          <w:color w:val="000000" w:themeColor="text1"/>
          <w:sz w:val="24"/>
          <w:szCs w:val="24"/>
        </w:rPr>
        <w:t>Correani</w:t>
      </w:r>
      <w:proofErr w:type="spellEnd"/>
      <w:r w:rsidR="00F449C9" w:rsidRPr="00843DF5">
        <w:rPr>
          <w:rFonts w:ascii="Times New Roman" w:hAnsi="Times New Roman" w:cs="Times New Roman"/>
          <w:color w:val="000000" w:themeColor="text1"/>
          <w:sz w:val="24"/>
          <w:szCs w:val="24"/>
        </w:rPr>
        <w:t xml:space="preserve"> </w:t>
      </w:r>
      <w:r w:rsidR="00125082" w:rsidRPr="00843DF5">
        <w:rPr>
          <w:rFonts w:ascii="Times New Roman" w:hAnsi="Times New Roman" w:cs="Times New Roman"/>
          <w:i/>
          <w:iCs/>
          <w:color w:val="000000" w:themeColor="text1"/>
          <w:sz w:val="24"/>
          <w:szCs w:val="24"/>
        </w:rPr>
        <w:t>et al.</w:t>
      </w:r>
      <w:r w:rsidRPr="00843DF5">
        <w:rPr>
          <w:rFonts w:ascii="Times New Roman" w:hAnsi="Times New Roman" w:cs="Times New Roman"/>
          <w:color w:val="000000" w:themeColor="text1"/>
          <w:sz w:val="24"/>
          <w:szCs w:val="24"/>
        </w:rPr>
        <w:t xml:space="preserve"> 2020). This can be more advantageous and beneficial to perform better in retail business sector in UK platform to compete with other industries. Both small and large retail companies can be </w:t>
      </w:r>
      <w:r w:rsidR="001C0E02" w:rsidRPr="00843DF5">
        <w:rPr>
          <w:rFonts w:ascii="Times New Roman" w:hAnsi="Times New Roman" w:cs="Times New Roman"/>
          <w:color w:val="000000" w:themeColor="text1"/>
          <w:sz w:val="24"/>
          <w:szCs w:val="24"/>
        </w:rPr>
        <w:t>successful</w:t>
      </w:r>
      <w:r w:rsidRPr="00843DF5">
        <w:rPr>
          <w:rFonts w:ascii="Times New Roman" w:hAnsi="Times New Roman" w:cs="Times New Roman"/>
          <w:color w:val="000000" w:themeColor="text1"/>
          <w:sz w:val="24"/>
          <w:szCs w:val="24"/>
        </w:rPr>
        <w:t xml:space="preserve"> by those mentioned strategies by using technical tools to invite more advantages. This particular sector has statistical performance that can be shown by following figure. </w:t>
      </w:r>
    </w:p>
    <w:p w14:paraId="76487476" w14:textId="77777777" w:rsidR="0086200D" w:rsidRPr="00843DF5" w:rsidRDefault="0086200D" w:rsidP="0086200D">
      <w:pPr>
        <w:spacing w:line="360" w:lineRule="auto"/>
        <w:jc w:val="center"/>
        <w:rPr>
          <w:rFonts w:ascii="Times New Roman" w:hAnsi="Times New Roman" w:cs="Times New Roman"/>
          <w:color w:val="000000" w:themeColor="text1"/>
          <w:sz w:val="24"/>
          <w:szCs w:val="24"/>
        </w:rPr>
      </w:pPr>
      <w:r w:rsidRPr="00843DF5">
        <w:rPr>
          <w:rFonts w:ascii="Times New Roman" w:hAnsi="Times New Roman" w:cs="Times New Roman"/>
          <w:noProof/>
          <w:color w:val="000000" w:themeColor="text1"/>
          <w:sz w:val="24"/>
          <w:szCs w:val="24"/>
          <w:lang w:val="en-IN" w:eastAsia="en-IN"/>
        </w:rPr>
        <w:lastRenderedPageBreak/>
        <w:drawing>
          <wp:inline distT="0" distB="0" distL="0" distR="0" wp14:anchorId="620F1B59" wp14:editId="78990982">
            <wp:extent cx="5731510" cy="2974975"/>
            <wp:effectExtent l="76200" t="76200" r="135890" b="130175"/>
            <wp:docPr id="293727539" name="Picture 2937275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2974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4A8C50F" w14:textId="77777777" w:rsidR="0086200D" w:rsidRPr="00843DF5" w:rsidRDefault="0086200D" w:rsidP="00F70BDC">
      <w:pPr>
        <w:pStyle w:val="Heading5"/>
      </w:pPr>
      <w:bookmarkStart w:id="103" w:name="_Toc147152333"/>
      <w:r w:rsidRPr="00843DF5">
        <w:t>Figure 5.3: UK-digital-transformation-market-report</w:t>
      </w:r>
      <w:bookmarkEnd w:id="103"/>
    </w:p>
    <w:p w14:paraId="699CA365" w14:textId="77777777" w:rsidR="0086200D" w:rsidRPr="00843DF5" w:rsidRDefault="0086200D" w:rsidP="0086200D">
      <w:pPr>
        <w:spacing w:line="360" w:lineRule="auto"/>
        <w:jc w:val="center"/>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(Source: Grand</w:t>
      </w:r>
      <w:r w:rsidR="008C3B4F" w:rsidRPr="00843DF5">
        <w:rPr>
          <w:rFonts w:ascii="Times New Roman" w:hAnsi="Times New Roman" w:cs="Times New Roman"/>
          <w:color w:val="000000" w:themeColor="text1"/>
          <w:sz w:val="24"/>
          <w:szCs w:val="24"/>
        </w:rPr>
        <w:t xml:space="preserve"> </w:t>
      </w:r>
      <w:r w:rsidRPr="00843DF5">
        <w:rPr>
          <w:rFonts w:ascii="Times New Roman" w:hAnsi="Times New Roman" w:cs="Times New Roman"/>
          <w:color w:val="000000" w:themeColor="text1"/>
          <w:sz w:val="24"/>
          <w:szCs w:val="24"/>
        </w:rPr>
        <w:t>view</w:t>
      </w:r>
      <w:r w:rsidR="008C3B4F" w:rsidRPr="00843DF5">
        <w:rPr>
          <w:rFonts w:ascii="Times New Roman" w:hAnsi="Times New Roman" w:cs="Times New Roman"/>
          <w:color w:val="000000" w:themeColor="text1"/>
          <w:sz w:val="24"/>
          <w:szCs w:val="24"/>
        </w:rPr>
        <w:t xml:space="preserve"> </w:t>
      </w:r>
      <w:r w:rsidRPr="00843DF5">
        <w:rPr>
          <w:rFonts w:ascii="Times New Roman" w:hAnsi="Times New Roman" w:cs="Times New Roman"/>
          <w:color w:val="000000" w:themeColor="text1"/>
          <w:sz w:val="24"/>
          <w:szCs w:val="24"/>
        </w:rPr>
        <w:t>research</w:t>
      </w:r>
      <w:r w:rsidR="005604B9" w:rsidRPr="00843DF5">
        <w:rPr>
          <w:rFonts w:ascii="Times New Roman" w:hAnsi="Times New Roman" w:cs="Times New Roman"/>
          <w:color w:val="000000" w:themeColor="text1"/>
          <w:sz w:val="24"/>
          <w:szCs w:val="24"/>
        </w:rPr>
        <w:t xml:space="preserve">, </w:t>
      </w:r>
      <w:r w:rsidRPr="00843DF5">
        <w:rPr>
          <w:rFonts w:ascii="Times New Roman" w:hAnsi="Times New Roman" w:cs="Times New Roman"/>
          <w:color w:val="000000" w:themeColor="text1"/>
          <w:sz w:val="24"/>
          <w:szCs w:val="24"/>
        </w:rPr>
        <w:t>2023)</w:t>
      </w:r>
    </w:p>
    <w:p w14:paraId="39353674" w14:textId="77777777" w:rsidR="0086200D" w:rsidRPr="00843DF5" w:rsidRDefault="0086200D" w:rsidP="0086200D">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The above statistical chart has shown the authentic data through which one can understand the gradual enhancement of digital transformation in business sector of UK, especially in retail sector. The above chart has evaluated that in 2022, it means last year, performance in this particular sector is about $23.3 billion which may proceed more in 2030. This assumption can be established by taking the above-mentioned recommendations. In last year, the amount of profit is a significant deal in this sector. As this sector is influential throughout the world, UK should concentrate on using more effective digital tools to execute more profits and competitiveness throughout the globe. This should be crucial, critical and well-performing in this particular sector. This enhancement is dependent on the basis of analytical data which may be come up by using authentic and genuine performance by digital transformation. This can execute every performance of digital transformation in retail sector to get better performance.</w:t>
      </w:r>
    </w:p>
    <w:p w14:paraId="4976D509" w14:textId="77777777" w:rsidR="0086200D" w:rsidRPr="00843DF5" w:rsidRDefault="0086200D" w:rsidP="0086200D">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The entire chapter has followed those important recommendations for future purposes. This must be executed to mitigate risks and challenges in this particular sector. Additionally, it can invite more future scope and also can wash out limitations. This particular sub-point is genuinely more acceptable for researchers to conduct further research work. This can be suggestive and crucial for further progress. The procedure of digitalization through using strategies, and tools, is critically </w:t>
      </w:r>
      <w:r w:rsidRPr="00843DF5">
        <w:rPr>
          <w:rFonts w:ascii="Times New Roman" w:hAnsi="Times New Roman" w:cs="Times New Roman"/>
          <w:color w:val="000000" w:themeColor="text1"/>
          <w:sz w:val="24"/>
          <w:szCs w:val="24"/>
        </w:rPr>
        <w:lastRenderedPageBreak/>
        <w:t xml:space="preserve">evaluated by several performances (Hanelt </w:t>
      </w:r>
      <w:r w:rsidR="00125082" w:rsidRPr="00843DF5">
        <w:rPr>
          <w:rFonts w:ascii="Times New Roman" w:hAnsi="Times New Roman" w:cs="Times New Roman"/>
          <w:i/>
          <w:iCs/>
          <w:color w:val="000000" w:themeColor="text1"/>
          <w:sz w:val="24"/>
          <w:szCs w:val="24"/>
        </w:rPr>
        <w:t>et al.</w:t>
      </w:r>
      <w:r w:rsidRPr="00843DF5">
        <w:rPr>
          <w:rFonts w:ascii="Times New Roman" w:hAnsi="Times New Roman" w:cs="Times New Roman"/>
          <w:color w:val="000000" w:themeColor="text1"/>
          <w:sz w:val="24"/>
          <w:szCs w:val="24"/>
        </w:rPr>
        <w:t xml:space="preserve"> 2021). This can be executed by technical better performance in terms of digital transformation in retail sector of UK to cope with innovation in performance and to achieve more success and profit throughout the international market base. This is the main reason to dig several recommendations which can be followed in future to wash out challenges and issues for betterment of outcomes.  </w:t>
      </w:r>
    </w:p>
    <w:p w14:paraId="6ED78C63" w14:textId="77777777" w:rsidR="0086200D" w:rsidRPr="00843DF5" w:rsidRDefault="0086200D" w:rsidP="001A7177">
      <w:pPr>
        <w:pStyle w:val="Heading2"/>
        <w:rPr>
          <w:rFonts w:cstheme="majorBidi"/>
          <w:sz w:val="24"/>
          <w:szCs w:val="26"/>
        </w:rPr>
      </w:pPr>
      <w:bookmarkStart w:id="104" w:name="_Toc144741557"/>
      <w:bookmarkStart w:id="105" w:name="_Toc147153043"/>
      <w:r w:rsidRPr="00843DF5">
        <w:t>5.4 Limitations</w:t>
      </w:r>
      <w:bookmarkEnd w:id="104"/>
      <w:bookmarkEnd w:id="105"/>
    </w:p>
    <w:p w14:paraId="5E31B52A" w14:textId="77777777" w:rsidR="0086200D" w:rsidRPr="00843DF5" w:rsidRDefault="0086200D" w:rsidP="0086200D">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This study was comprehensive and resulted in a huge number of articles. While a search strategy is inclusive, consulting several </w:t>
      </w:r>
      <w:r w:rsidR="00FD7090" w:rsidRPr="00843DF5">
        <w:rPr>
          <w:rFonts w:ascii="Times New Roman" w:hAnsi="Times New Roman" w:cs="Times New Roman"/>
          <w:color w:val="000000" w:themeColor="text1"/>
          <w:sz w:val="24"/>
          <w:szCs w:val="24"/>
        </w:rPr>
        <w:t>varieties</w:t>
      </w:r>
      <w:r w:rsidRPr="00843DF5">
        <w:rPr>
          <w:rFonts w:ascii="Times New Roman" w:hAnsi="Times New Roman" w:cs="Times New Roman"/>
          <w:color w:val="000000" w:themeColor="text1"/>
          <w:sz w:val="24"/>
          <w:szCs w:val="24"/>
        </w:rPr>
        <w:t xml:space="preserve"> of skills to assure coherence and ensure the search strategy, the search strategy can illustrate the extent utilizing search less. Additionally, the issues of reinforcing an understanding of search strategy can provide guidance in a narrow interpretation of digital transformation in retail business sector of UK.  Along with this, researchers need more extended journals to evaluate the subject matter. Additionally, another journal has been established on conceptual analysis so this is not enough for further research through this paper. On the other hand, for another journal, it can be stated that the unexpected result can show limitations of the research study that can experience about a retail sector of business which emerges digital transformation that executes less technology and this </w:t>
      </w:r>
      <w:proofErr w:type="spellStart"/>
      <w:r w:rsidRPr="00843DF5">
        <w:rPr>
          <w:rFonts w:ascii="Times New Roman" w:hAnsi="Times New Roman" w:cs="Times New Roman"/>
          <w:color w:val="000000" w:themeColor="text1"/>
          <w:sz w:val="24"/>
          <w:szCs w:val="24"/>
        </w:rPr>
        <w:t>affects</w:t>
      </w:r>
      <w:proofErr w:type="spellEnd"/>
      <w:r w:rsidRPr="00843DF5">
        <w:rPr>
          <w:rFonts w:ascii="Times New Roman" w:hAnsi="Times New Roman" w:cs="Times New Roman"/>
          <w:color w:val="000000" w:themeColor="text1"/>
          <w:sz w:val="24"/>
          <w:szCs w:val="24"/>
        </w:rPr>
        <w:t xml:space="preserve"> on sales of the companies. This is a huge limitation that can be enlisted.    </w:t>
      </w:r>
    </w:p>
    <w:p w14:paraId="33FFE832" w14:textId="77777777" w:rsidR="0086200D" w:rsidRPr="00843DF5" w:rsidRDefault="0086200D" w:rsidP="0086200D">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Additionally, limitations can be noticed through generalization of findings. There is a huge need for discussion of findings along with design, architecture, and other retail industries which can focus on not a particular sector but several business categories. Despite the overall business contributions of this study, various limitations must also be executed. Firstly, the research model laid out on that specific page is very much normal and to be complimented with indicators of evaluation, to accept the variation of the model within specific business and environment sectors. This specific study has major limitations that can indicate the specific scope for future research.  On the other hand, researchers have met accurate issues to do surveys for this specific research a</w:t>
      </w:r>
      <w:r w:rsidR="0046732B" w:rsidRPr="00843DF5">
        <w:rPr>
          <w:rFonts w:ascii="Times New Roman" w:hAnsi="Times New Roman" w:cs="Times New Roman"/>
          <w:color w:val="000000" w:themeColor="text1"/>
          <w:sz w:val="24"/>
          <w:szCs w:val="24"/>
        </w:rPr>
        <w:t>pproach along with misconduct</w:t>
      </w:r>
      <w:r w:rsidRPr="00843DF5">
        <w:rPr>
          <w:rFonts w:ascii="Times New Roman" w:hAnsi="Times New Roman" w:cs="Times New Roman"/>
          <w:color w:val="000000" w:themeColor="text1"/>
          <w:sz w:val="24"/>
          <w:szCs w:val="24"/>
        </w:rPr>
        <w:t>. In this specific section, more information depending on qualitative research would be required, valuable and accepted to execute the combination and independent of effects of several key issues.</w:t>
      </w:r>
    </w:p>
    <w:p w14:paraId="7B7B9B21" w14:textId="77777777" w:rsidR="0086200D" w:rsidRPr="00843DF5" w:rsidRDefault="0086200D" w:rsidP="001A7177">
      <w:pPr>
        <w:pStyle w:val="Heading2"/>
        <w:rPr>
          <w:rFonts w:cstheme="majorBidi"/>
          <w:sz w:val="24"/>
          <w:szCs w:val="26"/>
        </w:rPr>
      </w:pPr>
      <w:bookmarkStart w:id="106" w:name="_Toc144741558"/>
      <w:bookmarkStart w:id="107" w:name="_Toc147153044"/>
      <w:r w:rsidRPr="00843DF5">
        <w:lastRenderedPageBreak/>
        <w:t>5.5 Future Scope</w:t>
      </w:r>
      <w:bookmarkEnd w:id="106"/>
      <w:bookmarkEnd w:id="107"/>
    </w:p>
    <w:p w14:paraId="4FFB4071" w14:textId="77777777" w:rsidR="0086200D" w:rsidRPr="00843DF5" w:rsidRDefault="0086200D" w:rsidP="0086200D">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This research study utilizes</w:t>
      </w:r>
      <w:r w:rsidR="008C3B4F" w:rsidRPr="00843DF5">
        <w:rPr>
          <w:rFonts w:ascii="Times New Roman" w:hAnsi="Times New Roman" w:cs="Times New Roman"/>
          <w:color w:val="000000" w:themeColor="text1"/>
          <w:sz w:val="24"/>
          <w:szCs w:val="24"/>
        </w:rPr>
        <w:t xml:space="preserve"> </w:t>
      </w:r>
      <w:r w:rsidRPr="00843DF5">
        <w:rPr>
          <w:rFonts w:ascii="Times New Roman" w:hAnsi="Times New Roman" w:cs="Times New Roman"/>
          <w:color w:val="000000" w:themeColor="text1"/>
          <w:sz w:val="24"/>
          <w:szCs w:val="24"/>
        </w:rPr>
        <w:t xml:space="preserve">of secondary data that is accredited and published on an international level, therefore, it is </w:t>
      </w:r>
      <w:r w:rsidR="001C0E02" w:rsidRPr="00843DF5">
        <w:rPr>
          <w:rFonts w:ascii="Times New Roman" w:hAnsi="Times New Roman" w:cs="Times New Roman"/>
          <w:color w:val="000000" w:themeColor="text1"/>
          <w:sz w:val="24"/>
          <w:szCs w:val="24"/>
        </w:rPr>
        <w:t>effective</w:t>
      </w:r>
      <w:r w:rsidRPr="00843DF5">
        <w:rPr>
          <w:rFonts w:ascii="Times New Roman" w:hAnsi="Times New Roman" w:cs="Times New Roman"/>
          <w:color w:val="000000" w:themeColor="text1"/>
          <w:sz w:val="24"/>
          <w:szCs w:val="24"/>
        </w:rPr>
        <w:t xml:space="preserve"> with relevant information. The research paper, hence, has significant and remarkable scope in the further study and may be generated in implementation to conduct data collection method, mainly secondary data that may be crucial for connecting value to the research study. This study may be utilized for generating the performance of comparative illustration that may give contribute to the acquirement of favourable results for the research paper. This particular paper has a significant role in conducting further work by researchers because this paper has covered with various other journals that are significantly relevant. This is extremely acceptable for further progress. This paper has been justified for this specific research topic.</w:t>
      </w:r>
    </w:p>
    <w:p w14:paraId="74E407D7" w14:textId="77777777" w:rsidR="00675060" w:rsidRPr="00843DF5" w:rsidRDefault="0086200D" w:rsidP="0086200D">
      <w:pPr>
        <w:spacing w:before="100" w:beforeAutospacing="1" w:after="100" w:afterAutospacing="1"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Digital transformation in retail sector of UK is the subject matter of this particular research paper. Here, it can be stated that the relevant journals have already been included in the paper. Through this, DT has been evaluated by several key factors which can influence organizational performance and also it can generate more profits for the companies. This particular strategy can influence further research to demonstrate other critical transformational strategies of this particular segment.  Researchers can get more information from this paper to dig into so many development issues along with critical challenges and recommendations. So that, researchers can mention risk-free strategies in future studies, this paper is significantly useful to enhance the performance of the research paper on this mentioned topic. This particular research paper has also mentioned several recommendations with authentic statistical data which can be more sufficient in future research work by other researchers. This is truly a big deal as future scope that can enhance better performance of researchers in this particular topic. This is critically measured by betterment of research paper.</w:t>
      </w:r>
    </w:p>
    <w:p w14:paraId="6B0DA64F" w14:textId="77777777" w:rsidR="00DF4DE9" w:rsidRPr="00843DF5" w:rsidRDefault="00DF4DE9" w:rsidP="0086200D">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p>
    <w:p w14:paraId="05B2116D" w14:textId="77777777" w:rsidR="00675060" w:rsidRPr="00843DF5" w:rsidRDefault="00675060">
      <w:pPr>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br w:type="page"/>
      </w:r>
    </w:p>
    <w:p w14:paraId="1B53254B" w14:textId="77777777" w:rsidR="002F4A37" w:rsidRPr="00843DF5" w:rsidRDefault="00675060" w:rsidP="002F4A37">
      <w:pPr>
        <w:pStyle w:val="Heading1"/>
        <w:rPr>
          <w:color w:val="000000" w:themeColor="text1"/>
        </w:rPr>
      </w:pPr>
      <w:bookmarkStart w:id="108" w:name="_Toc147153045"/>
      <w:r w:rsidRPr="00843DF5">
        <w:rPr>
          <w:color w:val="000000" w:themeColor="text1"/>
        </w:rPr>
        <w:lastRenderedPageBreak/>
        <w:t>Reference</w:t>
      </w:r>
      <w:r w:rsidR="002F4A37" w:rsidRPr="00843DF5">
        <w:rPr>
          <w:color w:val="000000" w:themeColor="text1"/>
        </w:rPr>
        <w:t>s</w:t>
      </w:r>
      <w:bookmarkEnd w:id="108"/>
    </w:p>
    <w:p w14:paraId="5FCA658B" w14:textId="054C4A28"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proofErr w:type="spellStart"/>
      <w:r w:rsidRPr="00843DF5">
        <w:rPr>
          <w:rFonts w:ascii="Times New Roman" w:hAnsi="Times New Roman" w:cs="Times New Roman"/>
          <w:color w:val="000000" w:themeColor="text1"/>
          <w:sz w:val="24"/>
          <w:szCs w:val="24"/>
          <w:shd w:val="clear" w:color="auto" w:fill="FFFFFF"/>
        </w:rPr>
        <w:t>Abdulquadri</w:t>
      </w:r>
      <w:proofErr w:type="spellEnd"/>
      <w:r w:rsidRPr="00843DF5">
        <w:rPr>
          <w:rFonts w:ascii="Times New Roman" w:hAnsi="Times New Roman" w:cs="Times New Roman"/>
          <w:color w:val="000000" w:themeColor="text1"/>
          <w:sz w:val="24"/>
          <w:szCs w:val="24"/>
          <w:shd w:val="clear" w:color="auto" w:fill="FFFFFF"/>
        </w:rPr>
        <w:t xml:space="preserve">, A., </w:t>
      </w:r>
      <w:proofErr w:type="spellStart"/>
      <w:r w:rsidRPr="00843DF5">
        <w:rPr>
          <w:rFonts w:ascii="Times New Roman" w:hAnsi="Times New Roman" w:cs="Times New Roman"/>
          <w:color w:val="000000" w:themeColor="text1"/>
          <w:sz w:val="24"/>
          <w:szCs w:val="24"/>
          <w:shd w:val="clear" w:color="auto" w:fill="FFFFFF"/>
        </w:rPr>
        <w:t>Mogaji</w:t>
      </w:r>
      <w:proofErr w:type="spellEnd"/>
      <w:r w:rsidRPr="00843DF5">
        <w:rPr>
          <w:rFonts w:ascii="Times New Roman" w:hAnsi="Times New Roman" w:cs="Times New Roman"/>
          <w:color w:val="000000" w:themeColor="text1"/>
          <w:sz w:val="24"/>
          <w:szCs w:val="24"/>
          <w:shd w:val="clear" w:color="auto" w:fill="FFFFFF"/>
        </w:rPr>
        <w:t>, E., Kieu, T.A. and Nguyen, N.P., 2021. Digital transformation in financial services provision: A Nigerian perspective to the adoption of chatbot. </w:t>
      </w:r>
      <w:r w:rsidRPr="00843DF5">
        <w:rPr>
          <w:rFonts w:ascii="Times New Roman" w:hAnsi="Times New Roman" w:cs="Times New Roman"/>
          <w:i/>
          <w:iCs/>
          <w:color w:val="000000" w:themeColor="text1"/>
          <w:sz w:val="24"/>
          <w:szCs w:val="24"/>
          <w:shd w:val="clear" w:color="auto" w:fill="FFFFFF"/>
        </w:rPr>
        <w:t>Journal of Enterprising Communities: People and Places in the Global Economy</w:t>
      </w:r>
      <w:r w:rsidRPr="00843DF5">
        <w:rPr>
          <w:rFonts w:ascii="Times New Roman" w:hAnsi="Times New Roman" w:cs="Times New Roman"/>
          <w:color w:val="000000" w:themeColor="text1"/>
          <w:sz w:val="24"/>
          <w:szCs w:val="24"/>
          <w:shd w:val="clear" w:color="auto" w:fill="FFFFFF"/>
        </w:rPr>
        <w:t>, </w:t>
      </w:r>
      <w:r w:rsidRPr="00843DF5">
        <w:rPr>
          <w:rFonts w:ascii="Times New Roman" w:hAnsi="Times New Roman" w:cs="Times New Roman"/>
          <w:i/>
          <w:iCs/>
          <w:color w:val="000000" w:themeColor="text1"/>
          <w:sz w:val="24"/>
          <w:szCs w:val="24"/>
          <w:shd w:val="clear" w:color="auto" w:fill="FFFFFF"/>
        </w:rPr>
        <w:t>15</w:t>
      </w:r>
      <w:r w:rsidRPr="00843DF5">
        <w:rPr>
          <w:rFonts w:ascii="Times New Roman" w:hAnsi="Times New Roman" w:cs="Times New Roman"/>
          <w:color w:val="000000" w:themeColor="text1"/>
          <w:sz w:val="24"/>
          <w:szCs w:val="24"/>
          <w:shd w:val="clear" w:color="auto" w:fill="FFFFFF"/>
        </w:rPr>
        <w:t xml:space="preserve">(2), pp.258-281. </w:t>
      </w:r>
      <w:r w:rsidRPr="00843DF5">
        <w:rPr>
          <w:rFonts w:ascii="Times New Roman" w:hAnsi="Times New Roman" w:cs="Times New Roman"/>
          <w:color w:val="000000" w:themeColor="text1"/>
          <w:sz w:val="24"/>
          <w:szCs w:val="24"/>
        </w:rPr>
        <w:t xml:space="preserve">Available at: </w:t>
      </w:r>
      <w:hyperlink r:id="rId47" w:history="1">
        <w:r w:rsidRPr="00843DF5">
          <w:rPr>
            <w:rStyle w:val="Hyperlink"/>
            <w:rFonts w:ascii="Times New Roman" w:hAnsi="Times New Roman" w:cs="Times New Roman"/>
            <w:color w:val="000000" w:themeColor="text1"/>
            <w:sz w:val="24"/>
            <w:szCs w:val="24"/>
            <w:shd w:val="clear" w:color="auto" w:fill="FFFFFF"/>
          </w:rPr>
          <w:t>https://gala.gre.ac.uk/id/eprint/30005/8/30005%20MOGAJI_Digital_Transformation_in%20Financial_Services_Provision_2020.pdf</w:t>
        </w:r>
      </w:hyperlink>
      <w:r w:rsidRPr="00843DF5">
        <w:rPr>
          <w:rFonts w:ascii="Times New Roman" w:hAnsi="Times New Roman" w:cs="Times New Roman"/>
          <w:color w:val="000000" w:themeColor="text1"/>
          <w:sz w:val="24"/>
          <w:szCs w:val="24"/>
          <w:shd w:val="clear" w:color="auto" w:fill="FFFFFF"/>
        </w:rPr>
        <w:t xml:space="preserve"> </w:t>
      </w:r>
    </w:p>
    <w:p w14:paraId="72A66148" w14:textId="6719D5ED" w:rsidR="00D254A8" w:rsidRPr="00843DF5" w:rsidRDefault="00D254A8" w:rsidP="005D6B59">
      <w:pPr>
        <w:pStyle w:val="NormalWeb"/>
        <w:spacing w:line="360" w:lineRule="auto"/>
        <w:jc w:val="both"/>
        <w:rPr>
          <w:color w:val="000000" w:themeColor="text1"/>
        </w:rPr>
      </w:pPr>
      <w:r w:rsidRPr="00843DF5">
        <w:rPr>
          <w:color w:val="000000" w:themeColor="text1"/>
          <w:shd w:val="clear" w:color="auto" w:fill="FFFFFF"/>
        </w:rPr>
        <w:t xml:space="preserve">Akram, U., Fülöp, M.T., Tiron-Tudor, A., Topor, D.I. and </w:t>
      </w:r>
      <w:proofErr w:type="spellStart"/>
      <w:r w:rsidRPr="00843DF5">
        <w:rPr>
          <w:color w:val="000000" w:themeColor="text1"/>
          <w:shd w:val="clear" w:color="auto" w:fill="FFFFFF"/>
        </w:rPr>
        <w:t>Căpușneanu</w:t>
      </w:r>
      <w:proofErr w:type="spellEnd"/>
      <w:r w:rsidRPr="00843DF5">
        <w:rPr>
          <w:color w:val="000000" w:themeColor="text1"/>
          <w:shd w:val="clear" w:color="auto" w:fill="FFFFFF"/>
        </w:rPr>
        <w:t xml:space="preserve">, S., 2021. Impact of digitalization on customers’ well-being in the pandemic period: Challenges and opportunities for the retail industry. </w:t>
      </w:r>
      <w:r w:rsidRPr="00843DF5">
        <w:rPr>
          <w:i/>
          <w:iCs/>
          <w:color w:val="000000" w:themeColor="text1"/>
          <w:shd w:val="clear" w:color="auto" w:fill="FFFFFF"/>
        </w:rPr>
        <w:t>International Journal of Environmental Research and Public Health</w:t>
      </w:r>
      <w:r w:rsidRPr="00843DF5">
        <w:rPr>
          <w:color w:val="000000" w:themeColor="text1"/>
          <w:shd w:val="clear" w:color="auto" w:fill="FFFFFF"/>
        </w:rPr>
        <w:t xml:space="preserve">, </w:t>
      </w:r>
      <w:r w:rsidRPr="00843DF5">
        <w:rPr>
          <w:i/>
          <w:iCs/>
          <w:color w:val="000000" w:themeColor="text1"/>
          <w:shd w:val="clear" w:color="auto" w:fill="FFFFFF"/>
        </w:rPr>
        <w:t>18</w:t>
      </w:r>
      <w:r w:rsidRPr="00843DF5">
        <w:rPr>
          <w:color w:val="000000" w:themeColor="text1"/>
          <w:shd w:val="clear" w:color="auto" w:fill="FFFFFF"/>
        </w:rPr>
        <w:t xml:space="preserve">(14), p.7533. Available at: </w:t>
      </w:r>
      <w:hyperlink r:id="rId48" w:history="1">
        <w:r w:rsidRPr="00843DF5">
          <w:rPr>
            <w:rStyle w:val="Hyperlink"/>
            <w:color w:val="000000" w:themeColor="text1"/>
            <w:shd w:val="clear" w:color="auto" w:fill="FFFFFF"/>
          </w:rPr>
          <w:t>https://www.mdpi.com/1660-4601/18/14/7533/pdf</w:t>
        </w:r>
      </w:hyperlink>
      <w:r w:rsidR="00210833">
        <w:rPr>
          <w:color w:val="000000" w:themeColor="text1"/>
          <w:shd w:val="clear" w:color="auto" w:fill="FFFFFF"/>
        </w:rPr>
        <w:t xml:space="preserve"> </w:t>
      </w:r>
    </w:p>
    <w:p w14:paraId="73EEF48C" w14:textId="6530C6F4"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843DF5">
        <w:rPr>
          <w:rFonts w:ascii="Times New Roman" w:hAnsi="Times New Roman" w:cs="Times New Roman"/>
          <w:color w:val="000000" w:themeColor="text1"/>
          <w:sz w:val="24"/>
          <w:szCs w:val="24"/>
          <w:shd w:val="clear" w:color="auto" w:fill="FFFFFF"/>
        </w:rPr>
        <w:t>Al-Qaysi, N., Mohamad-Nordin, N. and Al-Emran, M., 2020. A systematic review of social media acceptance from the perspective of educational and information systems theories and models. </w:t>
      </w:r>
      <w:r w:rsidRPr="00843DF5">
        <w:rPr>
          <w:rFonts w:ascii="Times New Roman" w:hAnsi="Times New Roman" w:cs="Times New Roman"/>
          <w:i/>
          <w:iCs/>
          <w:color w:val="000000" w:themeColor="text1"/>
          <w:sz w:val="24"/>
          <w:szCs w:val="24"/>
          <w:shd w:val="clear" w:color="auto" w:fill="FFFFFF"/>
        </w:rPr>
        <w:t>Journal of Educational Computing Research</w:t>
      </w:r>
      <w:r w:rsidRPr="00843DF5">
        <w:rPr>
          <w:rFonts w:ascii="Times New Roman" w:hAnsi="Times New Roman" w:cs="Times New Roman"/>
          <w:color w:val="000000" w:themeColor="text1"/>
          <w:sz w:val="24"/>
          <w:szCs w:val="24"/>
          <w:shd w:val="clear" w:color="auto" w:fill="FFFFFF"/>
        </w:rPr>
        <w:t>, </w:t>
      </w:r>
      <w:r w:rsidRPr="00843DF5">
        <w:rPr>
          <w:rFonts w:ascii="Times New Roman" w:hAnsi="Times New Roman" w:cs="Times New Roman"/>
          <w:i/>
          <w:iCs/>
          <w:color w:val="000000" w:themeColor="text1"/>
          <w:sz w:val="24"/>
          <w:szCs w:val="24"/>
          <w:shd w:val="clear" w:color="auto" w:fill="FFFFFF"/>
        </w:rPr>
        <w:t>57</w:t>
      </w:r>
      <w:r w:rsidRPr="00843DF5">
        <w:rPr>
          <w:rFonts w:ascii="Times New Roman" w:hAnsi="Times New Roman" w:cs="Times New Roman"/>
          <w:color w:val="000000" w:themeColor="text1"/>
          <w:sz w:val="24"/>
          <w:szCs w:val="24"/>
          <w:shd w:val="clear" w:color="auto" w:fill="FFFFFF"/>
        </w:rPr>
        <w:t xml:space="preserve">(8), pp.2085-2109. </w:t>
      </w:r>
      <w:r w:rsidRPr="00843DF5">
        <w:rPr>
          <w:rFonts w:ascii="Times New Roman" w:hAnsi="Times New Roman" w:cs="Times New Roman"/>
          <w:color w:val="000000" w:themeColor="text1"/>
          <w:sz w:val="24"/>
          <w:szCs w:val="24"/>
        </w:rPr>
        <w:t xml:space="preserve">Available at: </w:t>
      </w:r>
      <w:hyperlink r:id="rId49" w:history="1">
        <w:r w:rsidRPr="00843DF5">
          <w:rPr>
            <w:rStyle w:val="Hyperlink"/>
            <w:rFonts w:ascii="Times New Roman" w:hAnsi="Times New Roman" w:cs="Times New Roman"/>
            <w:color w:val="000000" w:themeColor="text1"/>
            <w:sz w:val="24"/>
            <w:szCs w:val="24"/>
            <w:shd w:val="clear" w:color="auto" w:fill="FFFFFF"/>
          </w:rPr>
          <w:t>https://www.researchgate.net/profile/Norhisham-Mohamad-Nordin/publication/329717043_A_Systematic_Review_of_Social_Media_Acceptance_From_the_Perspective_of_Educational_and_Information_Systems_Theories_and_Models/links/640fb5d292cfd54f84f91d64/A-Systematic-Review-of-Social-Media-Acceptance-From-the-Perspective-of-Educational-and-Information-Systems-Theories-and-Models.pdf</w:t>
        </w:r>
      </w:hyperlink>
      <w:r w:rsidRPr="00843DF5">
        <w:rPr>
          <w:rFonts w:ascii="Times New Roman" w:hAnsi="Times New Roman" w:cs="Times New Roman"/>
          <w:color w:val="000000" w:themeColor="text1"/>
          <w:sz w:val="24"/>
          <w:szCs w:val="24"/>
          <w:shd w:val="clear" w:color="auto" w:fill="FFFFFF"/>
        </w:rPr>
        <w:t xml:space="preserve"> </w:t>
      </w:r>
    </w:p>
    <w:p w14:paraId="3128A68E" w14:textId="1B4D6106"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shd w:val="clear" w:color="auto" w:fill="FFFFFF"/>
        </w:rPr>
        <w:t>Anastasi, A.W.D., 2023. Trapped In The Semi-Periphery: Understanding The Middle-Income Trap From a World-Systems Theory Perspective. </w:t>
      </w:r>
      <w:r w:rsidRPr="00843DF5">
        <w:rPr>
          <w:rFonts w:ascii="Times New Roman" w:hAnsi="Times New Roman" w:cs="Times New Roman"/>
          <w:i/>
          <w:iCs/>
          <w:color w:val="000000" w:themeColor="text1"/>
          <w:sz w:val="24"/>
          <w:szCs w:val="24"/>
          <w:shd w:val="clear" w:color="auto" w:fill="FFFFFF"/>
        </w:rPr>
        <w:t>Journal of World-Systems Research</w:t>
      </w:r>
      <w:r w:rsidRPr="00843DF5">
        <w:rPr>
          <w:rFonts w:ascii="Times New Roman" w:hAnsi="Times New Roman" w:cs="Times New Roman"/>
          <w:color w:val="000000" w:themeColor="text1"/>
          <w:sz w:val="24"/>
          <w:szCs w:val="24"/>
          <w:shd w:val="clear" w:color="auto" w:fill="FFFFFF"/>
        </w:rPr>
        <w:t>, </w:t>
      </w:r>
      <w:r w:rsidRPr="00843DF5">
        <w:rPr>
          <w:rFonts w:ascii="Times New Roman" w:hAnsi="Times New Roman" w:cs="Times New Roman"/>
          <w:i/>
          <w:iCs/>
          <w:color w:val="000000" w:themeColor="text1"/>
          <w:sz w:val="24"/>
          <w:szCs w:val="24"/>
          <w:shd w:val="clear" w:color="auto" w:fill="FFFFFF"/>
        </w:rPr>
        <w:t>29</w:t>
      </w:r>
      <w:r w:rsidRPr="00843DF5">
        <w:rPr>
          <w:rFonts w:ascii="Times New Roman" w:hAnsi="Times New Roman" w:cs="Times New Roman"/>
          <w:color w:val="000000" w:themeColor="text1"/>
          <w:sz w:val="24"/>
          <w:szCs w:val="24"/>
          <w:shd w:val="clear" w:color="auto" w:fill="FFFFFF"/>
        </w:rPr>
        <w:t xml:space="preserve">(1), pp.174-192. </w:t>
      </w:r>
      <w:r w:rsidRPr="00843DF5">
        <w:rPr>
          <w:rFonts w:ascii="Times New Roman" w:hAnsi="Times New Roman" w:cs="Times New Roman"/>
          <w:color w:val="000000" w:themeColor="text1"/>
          <w:sz w:val="24"/>
          <w:szCs w:val="24"/>
        </w:rPr>
        <w:t xml:space="preserve">Available at: </w:t>
      </w:r>
      <w:hyperlink r:id="rId50" w:history="1">
        <w:r w:rsidRPr="00843DF5">
          <w:rPr>
            <w:rStyle w:val="Hyperlink"/>
            <w:rFonts w:ascii="Times New Roman" w:hAnsi="Times New Roman" w:cs="Times New Roman"/>
            <w:color w:val="000000" w:themeColor="text1"/>
            <w:sz w:val="24"/>
            <w:szCs w:val="24"/>
            <w:shd w:val="clear" w:color="auto" w:fill="FFFFFF"/>
          </w:rPr>
          <w:t>http://jwsr.pitt.edu/ojs/jwsr/article/view/1119/1585</w:t>
        </w:r>
      </w:hyperlink>
      <w:r w:rsidRPr="00843DF5">
        <w:rPr>
          <w:rFonts w:ascii="Times New Roman" w:hAnsi="Times New Roman" w:cs="Times New Roman"/>
          <w:color w:val="000000" w:themeColor="text1"/>
          <w:sz w:val="24"/>
          <w:szCs w:val="24"/>
          <w:shd w:val="clear" w:color="auto" w:fill="FFFFFF"/>
        </w:rPr>
        <w:t xml:space="preserve"> </w:t>
      </w:r>
    </w:p>
    <w:p w14:paraId="7F8A6DA0" w14:textId="028FE99E"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Angelopoulos, S., </w:t>
      </w:r>
      <w:proofErr w:type="spellStart"/>
      <w:r w:rsidRPr="00843DF5">
        <w:rPr>
          <w:rFonts w:ascii="Times New Roman" w:hAnsi="Times New Roman" w:cs="Times New Roman"/>
          <w:color w:val="000000" w:themeColor="text1"/>
          <w:sz w:val="24"/>
          <w:szCs w:val="24"/>
        </w:rPr>
        <w:t>Bendoly</w:t>
      </w:r>
      <w:proofErr w:type="spellEnd"/>
      <w:r w:rsidRPr="00843DF5">
        <w:rPr>
          <w:rFonts w:ascii="Times New Roman" w:hAnsi="Times New Roman" w:cs="Times New Roman"/>
          <w:color w:val="000000" w:themeColor="text1"/>
          <w:sz w:val="24"/>
          <w:szCs w:val="24"/>
        </w:rPr>
        <w:t xml:space="preserve">, E., </w:t>
      </w:r>
      <w:proofErr w:type="spellStart"/>
      <w:r w:rsidRPr="00843DF5">
        <w:rPr>
          <w:rFonts w:ascii="Times New Roman" w:hAnsi="Times New Roman" w:cs="Times New Roman"/>
          <w:color w:val="000000" w:themeColor="text1"/>
          <w:sz w:val="24"/>
          <w:szCs w:val="24"/>
        </w:rPr>
        <w:t>Fransoo</w:t>
      </w:r>
      <w:proofErr w:type="spellEnd"/>
      <w:r w:rsidRPr="00843DF5">
        <w:rPr>
          <w:rFonts w:ascii="Times New Roman" w:hAnsi="Times New Roman" w:cs="Times New Roman"/>
          <w:color w:val="000000" w:themeColor="text1"/>
          <w:sz w:val="24"/>
          <w:szCs w:val="24"/>
        </w:rPr>
        <w:t xml:space="preserve">, J.C., </w:t>
      </w:r>
      <w:proofErr w:type="spellStart"/>
      <w:r w:rsidRPr="00843DF5">
        <w:rPr>
          <w:rFonts w:ascii="Times New Roman" w:hAnsi="Times New Roman" w:cs="Times New Roman"/>
          <w:color w:val="000000" w:themeColor="text1"/>
          <w:sz w:val="24"/>
          <w:szCs w:val="24"/>
        </w:rPr>
        <w:t>Hoberg</w:t>
      </w:r>
      <w:proofErr w:type="spellEnd"/>
      <w:r w:rsidRPr="00843DF5">
        <w:rPr>
          <w:rFonts w:ascii="Times New Roman" w:hAnsi="Times New Roman" w:cs="Times New Roman"/>
          <w:color w:val="000000" w:themeColor="text1"/>
          <w:sz w:val="24"/>
          <w:szCs w:val="24"/>
        </w:rPr>
        <w:t xml:space="preserve">, K., Ou, C.X. and </w:t>
      </w:r>
      <w:proofErr w:type="spellStart"/>
      <w:r w:rsidRPr="00843DF5">
        <w:rPr>
          <w:rFonts w:ascii="Times New Roman" w:hAnsi="Times New Roman" w:cs="Times New Roman"/>
          <w:color w:val="000000" w:themeColor="text1"/>
          <w:sz w:val="24"/>
          <w:szCs w:val="24"/>
        </w:rPr>
        <w:t>Tenhiala</w:t>
      </w:r>
      <w:proofErr w:type="spellEnd"/>
      <w:r w:rsidRPr="00843DF5">
        <w:rPr>
          <w:rFonts w:ascii="Times New Roman" w:hAnsi="Times New Roman" w:cs="Times New Roman"/>
          <w:color w:val="000000" w:themeColor="text1"/>
          <w:sz w:val="24"/>
          <w:szCs w:val="24"/>
        </w:rPr>
        <w:t>, A., 2023. Digital transformation in operations management: Fundamental change through agency reversal. </w:t>
      </w:r>
      <w:r w:rsidRPr="00843DF5">
        <w:rPr>
          <w:rFonts w:ascii="Times New Roman" w:hAnsi="Times New Roman" w:cs="Times New Roman"/>
          <w:i/>
          <w:iCs/>
          <w:color w:val="000000" w:themeColor="text1"/>
          <w:sz w:val="24"/>
          <w:szCs w:val="24"/>
        </w:rPr>
        <w:t>Journal of operations management, Forthcoming</w:t>
      </w:r>
      <w:r w:rsidRPr="00843DF5">
        <w:rPr>
          <w:rFonts w:ascii="Times New Roman" w:hAnsi="Times New Roman" w:cs="Times New Roman"/>
          <w:color w:val="000000" w:themeColor="text1"/>
          <w:sz w:val="24"/>
          <w:szCs w:val="24"/>
        </w:rPr>
        <w:t xml:space="preserve">. Available at: </w:t>
      </w:r>
      <w:hyperlink r:id="rId51" w:history="1">
        <w:r w:rsidRPr="00843DF5">
          <w:rPr>
            <w:rStyle w:val="Hyperlink"/>
            <w:rFonts w:ascii="Times New Roman" w:hAnsi="Times New Roman" w:cs="Times New Roman"/>
            <w:color w:val="000000" w:themeColor="text1"/>
            <w:sz w:val="24"/>
            <w:szCs w:val="24"/>
          </w:rPr>
          <w:t>https://papers.ssrn.com/sol3/papers.cfm?abstract_id=4512167</w:t>
        </w:r>
      </w:hyperlink>
      <w:r w:rsidRPr="00843DF5">
        <w:rPr>
          <w:rFonts w:ascii="Times New Roman" w:hAnsi="Times New Roman" w:cs="Times New Roman"/>
          <w:color w:val="000000" w:themeColor="text1"/>
          <w:sz w:val="24"/>
          <w:szCs w:val="24"/>
        </w:rPr>
        <w:t xml:space="preserve"> </w:t>
      </w:r>
    </w:p>
    <w:p w14:paraId="7C9C7D5F" w14:textId="6601FBFB"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proofErr w:type="spellStart"/>
      <w:r w:rsidRPr="00843DF5">
        <w:rPr>
          <w:rFonts w:ascii="Times New Roman" w:hAnsi="Times New Roman" w:cs="Times New Roman"/>
          <w:color w:val="000000" w:themeColor="text1"/>
          <w:sz w:val="24"/>
          <w:szCs w:val="24"/>
        </w:rPr>
        <w:lastRenderedPageBreak/>
        <w:t>Asenahabi</w:t>
      </w:r>
      <w:proofErr w:type="spellEnd"/>
      <w:r w:rsidRPr="00843DF5">
        <w:rPr>
          <w:rFonts w:ascii="Times New Roman" w:hAnsi="Times New Roman" w:cs="Times New Roman"/>
          <w:color w:val="000000" w:themeColor="text1"/>
          <w:sz w:val="24"/>
          <w:szCs w:val="24"/>
        </w:rPr>
        <w:t>, B.M., 2019. Basics of research design: A guide to selecting appropriate research design. </w:t>
      </w:r>
      <w:r w:rsidRPr="00843DF5">
        <w:rPr>
          <w:rFonts w:ascii="Times New Roman" w:hAnsi="Times New Roman" w:cs="Times New Roman"/>
          <w:i/>
          <w:iCs/>
          <w:color w:val="000000" w:themeColor="text1"/>
          <w:sz w:val="24"/>
          <w:szCs w:val="24"/>
        </w:rPr>
        <w:t>International Journal of Contemporary Applied Researches</w:t>
      </w:r>
      <w:r w:rsidRPr="00843DF5">
        <w:rPr>
          <w:rFonts w:ascii="Times New Roman" w:hAnsi="Times New Roman" w:cs="Times New Roman"/>
          <w:color w:val="000000" w:themeColor="text1"/>
          <w:sz w:val="24"/>
          <w:szCs w:val="24"/>
        </w:rPr>
        <w:t>, </w:t>
      </w:r>
      <w:r w:rsidRPr="00843DF5">
        <w:rPr>
          <w:rFonts w:ascii="Times New Roman" w:hAnsi="Times New Roman" w:cs="Times New Roman"/>
          <w:i/>
          <w:iCs/>
          <w:color w:val="000000" w:themeColor="text1"/>
          <w:sz w:val="24"/>
          <w:szCs w:val="24"/>
        </w:rPr>
        <w:t>6</w:t>
      </w:r>
      <w:r w:rsidRPr="00843DF5">
        <w:rPr>
          <w:rFonts w:ascii="Times New Roman" w:hAnsi="Times New Roman" w:cs="Times New Roman"/>
          <w:color w:val="000000" w:themeColor="text1"/>
          <w:sz w:val="24"/>
          <w:szCs w:val="24"/>
        </w:rPr>
        <w:t xml:space="preserve">(5), pp.76-89.Available at: Available at: </w:t>
      </w:r>
      <w:hyperlink r:id="rId52" w:history="1">
        <w:r w:rsidRPr="00843DF5">
          <w:rPr>
            <w:rStyle w:val="Hyperlink"/>
            <w:rFonts w:ascii="Times New Roman" w:hAnsi="Times New Roman" w:cs="Times New Roman"/>
            <w:color w:val="000000" w:themeColor="text1"/>
            <w:sz w:val="24"/>
            <w:szCs w:val="24"/>
          </w:rPr>
          <w:t>http://ijcar.net/assets/pdf/Vol6-No5-May2019/07.-Basics-of-Research-Design-A-Guide-to-selecting-appropriate-research-design.pdf</w:t>
        </w:r>
      </w:hyperlink>
      <w:r w:rsidRPr="00843DF5">
        <w:rPr>
          <w:rFonts w:ascii="Times New Roman" w:hAnsi="Times New Roman" w:cs="Times New Roman"/>
          <w:color w:val="000000" w:themeColor="text1"/>
          <w:sz w:val="24"/>
          <w:szCs w:val="24"/>
        </w:rPr>
        <w:t xml:space="preserve"> </w:t>
      </w:r>
    </w:p>
    <w:p w14:paraId="1A82953B" w14:textId="752CC51E"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843DF5">
        <w:rPr>
          <w:rFonts w:ascii="Times New Roman" w:hAnsi="Times New Roman" w:cs="Times New Roman"/>
          <w:color w:val="000000" w:themeColor="text1"/>
          <w:sz w:val="24"/>
          <w:szCs w:val="24"/>
          <w:shd w:val="clear" w:color="auto" w:fill="FFFFFF"/>
        </w:rPr>
        <w:t xml:space="preserve">Badi, I. and </w:t>
      </w:r>
      <w:proofErr w:type="spellStart"/>
      <w:r w:rsidRPr="00843DF5">
        <w:rPr>
          <w:rFonts w:ascii="Times New Roman" w:hAnsi="Times New Roman" w:cs="Times New Roman"/>
          <w:color w:val="000000" w:themeColor="text1"/>
          <w:sz w:val="24"/>
          <w:szCs w:val="24"/>
          <w:shd w:val="clear" w:color="auto" w:fill="FFFFFF"/>
        </w:rPr>
        <w:t>Pamucar</w:t>
      </w:r>
      <w:proofErr w:type="spellEnd"/>
      <w:r w:rsidRPr="00843DF5">
        <w:rPr>
          <w:rFonts w:ascii="Times New Roman" w:hAnsi="Times New Roman" w:cs="Times New Roman"/>
          <w:color w:val="000000" w:themeColor="text1"/>
          <w:sz w:val="24"/>
          <w:szCs w:val="24"/>
          <w:shd w:val="clear" w:color="auto" w:fill="FFFFFF"/>
        </w:rPr>
        <w:t>, D., 2020. Supplier selection for steelmaking company by using combined Grey-MARCOS methods. </w:t>
      </w:r>
      <w:r w:rsidRPr="00843DF5">
        <w:rPr>
          <w:rFonts w:ascii="Times New Roman" w:hAnsi="Times New Roman" w:cs="Times New Roman"/>
          <w:i/>
          <w:iCs/>
          <w:color w:val="000000" w:themeColor="text1"/>
          <w:sz w:val="24"/>
          <w:szCs w:val="24"/>
          <w:shd w:val="clear" w:color="auto" w:fill="FFFFFF"/>
        </w:rPr>
        <w:t>Decision Making: Applications in Management and Engineering</w:t>
      </w:r>
      <w:r w:rsidRPr="00843DF5">
        <w:rPr>
          <w:rFonts w:ascii="Times New Roman" w:hAnsi="Times New Roman" w:cs="Times New Roman"/>
          <w:color w:val="000000" w:themeColor="text1"/>
          <w:sz w:val="24"/>
          <w:szCs w:val="24"/>
          <w:shd w:val="clear" w:color="auto" w:fill="FFFFFF"/>
        </w:rPr>
        <w:t>, </w:t>
      </w:r>
      <w:r w:rsidRPr="00843DF5">
        <w:rPr>
          <w:rFonts w:ascii="Times New Roman" w:hAnsi="Times New Roman" w:cs="Times New Roman"/>
          <w:i/>
          <w:iCs/>
          <w:color w:val="000000" w:themeColor="text1"/>
          <w:sz w:val="24"/>
          <w:szCs w:val="24"/>
          <w:shd w:val="clear" w:color="auto" w:fill="FFFFFF"/>
        </w:rPr>
        <w:t>3</w:t>
      </w:r>
      <w:r w:rsidRPr="00843DF5">
        <w:rPr>
          <w:rFonts w:ascii="Times New Roman" w:hAnsi="Times New Roman" w:cs="Times New Roman"/>
          <w:color w:val="000000" w:themeColor="text1"/>
          <w:sz w:val="24"/>
          <w:szCs w:val="24"/>
          <w:shd w:val="clear" w:color="auto" w:fill="FFFFFF"/>
        </w:rPr>
        <w:t xml:space="preserve">(2), pp.37-48. Available at: </w:t>
      </w:r>
      <w:hyperlink r:id="rId53" w:history="1">
        <w:r w:rsidRPr="00843DF5">
          <w:rPr>
            <w:rStyle w:val="Hyperlink"/>
            <w:rFonts w:ascii="Times New Roman" w:hAnsi="Times New Roman" w:cs="Times New Roman"/>
            <w:color w:val="000000" w:themeColor="text1"/>
            <w:sz w:val="24"/>
            <w:szCs w:val="24"/>
            <w:shd w:val="clear" w:color="auto" w:fill="FFFFFF"/>
          </w:rPr>
          <w:t>https://dmame-journal.org/index.php/dmame/article/download/89/54</w:t>
        </w:r>
      </w:hyperlink>
      <w:r w:rsidRPr="00843DF5">
        <w:rPr>
          <w:rFonts w:ascii="Times New Roman" w:hAnsi="Times New Roman" w:cs="Times New Roman"/>
          <w:color w:val="000000" w:themeColor="text1"/>
          <w:sz w:val="24"/>
          <w:szCs w:val="24"/>
          <w:shd w:val="clear" w:color="auto" w:fill="FFFFFF"/>
        </w:rPr>
        <w:t xml:space="preserve"> </w:t>
      </w:r>
    </w:p>
    <w:p w14:paraId="1EA3CBAE" w14:textId="5193072F"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proofErr w:type="spellStart"/>
      <w:r w:rsidRPr="00843DF5">
        <w:rPr>
          <w:rFonts w:ascii="Times New Roman" w:hAnsi="Times New Roman" w:cs="Times New Roman"/>
          <w:color w:val="000000" w:themeColor="text1"/>
          <w:sz w:val="24"/>
          <w:szCs w:val="24"/>
        </w:rPr>
        <w:t>Balland</w:t>
      </w:r>
      <w:proofErr w:type="spellEnd"/>
      <w:r w:rsidRPr="00843DF5">
        <w:rPr>
          <w:rFonts w:ascii="Times New Roman" w:hAnsi="Times New Roman" w:cs="Times New Roman"/>
          <w:color w:val="000000" w:themeColor="text1"/>
          <w:sz w:val="24"/>
          <w:szCs w:val="24"/>
        </w:rPr>
        <w:t xml:space="preserve">, P.A., </w:t>
      </w:r>
      <w:proofErr w:type="spellStart"/>
      <w:r w:rsidRPr="00843DF5">
        <w:rPr>
          <w:rFonts w:ascii="Times New Roman" w:hAnsi="Times New Roman" w:cs="Times New Roman"/>
          <w:color w:val="000000" w:themeColor="text1"/>
          <w:sz w:val="24"/>
          <w:szCs w:val="24"/>
        </w:rPr>
        <w:t>Broekel</w:t>
      </w:r>
      <w:proofErr w:type="spellEnd"/>
      <w:r w:rsidRPr="00843DF5">
        <w:rPr>
          <w:rFonts w:ascii="Times New Roman" w:hAnsi="Times New Roman" w:cs="Times New Roman"/>
          <w:color w:val="000000" w:themeColor="text1"/>
          <w:sz w:val="24"/>
          <w:szCs w:val="24"/>
        </w:rPr>
        <w:t>, T., Diodato, D., Giuliani, E., Hausmann, R., O'Clery, N. and Rigby, D., 2022. Reprint of The new paradigm of economic complexity. </w:t>
      </w:r>
      <w:r w:rsidRPr="00843DF5">
        <w:rPr>
          <w:rFonts w:ascii="Times New Roman" w:hAnsi="Times New Roman" w:cs="Times New Roman"/>
          <w:i/>
          <w:iCs/>
          <w:color w:val="000000" w:themeColor="text1"/>
          <w:sz w:val="24"/>
          <w:szCs w:val="24"/>
        </w:rPr>
        <w:t>Research Policy</w:t>
      </w:r>
      <w:r w:rsidRPr="00843DF5">
        <w:rPr>
          <w:rFonts w:ascii="Times New Roman" w:hAnsi="Times New Roman" w:cs="Times New Roman"/>
          <w:color w:val="000000" w:themeColor="text1"/>
          <w:sz w:val="24"/>
          <w:szCs w:val="24"/>
        </w:rPr>
        <w:t>, </w:t>
      </w:r>
      <w:r w:rsidRPr="00843DF5">
        <w:rPr>
          <w:rFonts w:ascii="Times New Roman" w:hAnsi="Times New Roman" w:cs="Times New Roman"/>
          <w:i/>
          <w:iCs/>
          <w:color w:val="000000" w:themeColor="text1"/>
          <w:sz w:val="24"/>
          <w:szCs w:val="24"/>
        </w:rPr>
        <w:t>51</w:t>
      </w:r>
      <w:r w:rsidRPr="00843DF5">
        <w:rPr>
          <w:rFonts w:ascii="Times New Roman" w:hAnsi="Times New Roman" w:cs="Times New Roman"/>
          <w:color w:val="000000" w:themeColor="text1"/>
          <w:sz w:val="24"/>
          <w:szCs w:val="24"/>
        </w:rPr>
        <w:t xml:space="preserve">(8), p.104568. Available at: </w:t>
      </w:r>
      <w:hyperlink r:id="rId54" w:history="1">
        <w:r w:rsidRPr="00843DF5">
          <w:rPr>
            <w:rStyle w:val="Hyperlink"/>
            <w:rFonts w:ascii="Times New Roman" w:hAnsi="Times New Roman" w:cs="Times New Roman"/>
            <w:color w:val="000000" w:themeColor="text1"/>
            <w:sz w:val="24"/>
            <w:szCs w:val="24"/>
          </w:rPr>
          <w:t>https://www.sciencedirect.com/science/article/pii/S0048733322000919</w:t>
        </w:r>
      </w:hyperlink>
      <w:r w:rsidRPr="00843DF5">
        <w:rPr>
          <w:rFonts w:ascii="Times New Roman" w:hAnsi="Times New Roman" w:cs="Times New Roman"/>
          <w:color w:val="000000" w:themeColor="text1"/>
          <w:sz w:val="24"/>
          <w:szCs w:val="24"/>
        </w:rPr>
        <w:t xml:space="preserve"> </w:t>
      </w:r>
    </w:p>
    <w:p w14:paraId="0CC9A47C" w14:textId="10877683"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Bbc.com, (2022), </w:t>
      </w:r>
      <w:r w:rsidRPr="00843DF5">
        <w:rPr>
          <w:rFonts w:ascii="Times New Roman" w:hAnsi="Times New Roman" w:cs="Times New Roman"/>
          <w:i/>
          <w:iCs/>
          <w:color w:val="000000" w:themeColor="text1"/>
          <w:sz w:val="24"/>
          <w:szCs w:val="24"/>
        </w:rPr>
        <w:t>Retail sales fall at fastest rate since lockdown</w:t>
      </w:r>
      <w:r w:rsidRPr="00843DF5">
        <w:rPr>
          <w:rFonts w:ascii="Times New Roman" w:hAnsi="Times New Roman" w:cs="Times New Roman"/>
          <w:color w:val="000000" w:themeColor="text1"/>
          <w:sz w:val="24"/>
          <w:szCs w:val="24"/>
        </w:rPr>
        <w:t xml:space="preserve">, Available at: </w:t>
      </w:r>
      <w:hyperlink r:id="rId55" w:history="1">
        <w:r w:rsidRPr="00843DF5">
          <w:rPr>
            <w:rStyle w:val="Hyperlink"/>
            <w:rFonts w:ascii="Times New Roman" w:hAnsi="Times New Roman" w:cs="Times New Roman"/>
            <w:color w:val="000000" w:themeColor="text1"/>
            <w:sz w:val="24"/>
            <w:szCs w:val="24"/>
          </w:rPr>
          <w:t>https://www.bbc.com/news/business-62121262</w:t>
        </w:r>
      </w:hyperlink>
      <w:r w:rsidRPr="00843DF5">
        <w:rPr>
          <w:rFonts w:ascii="Times New Roman" w:hAnsi="Times New Roman" w:cs="Times New Roman"/>
          <w:color w:val="000000" w:themeColor="text1"/>
          <w:sz w:val="24"/>
          <w:szCs w:val="24"/>
        </w:rPr>
        <w:t xml:space="preserve"> </w:t>
      </w:r>
    </w:p>
    <w:p w14:paraId="2EB7ED75" w14:textId="37DA2A4D"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843DF5">
        <w:rPr>
          <w:rFonts w:ascii="Times New Roman" w:hAnsi="Times New Roman" w:cs="Times New Roman"/>
          <w:color w:val="000000" w:themeColor="text1"/>
          <w:sz w:val="24"/>
          <w:szCs w:val="24"/>
          <w:shd w:val="clear" w:color="auto" w:fill="FFFFFF"/>
        </w:rPr>
        <w:t>Becvar, R.J., Becvar, D.S. and Reif, L.V., 2023. </w:t>
      </w:r>
      <w:r w:rsidRPr="00843DF5">
        <w:rPr>
          <w:rFonts w:ascii="Times New Roman" w:hAnsi="Times New Roman" w:cs="Times New Roman"/>
          <w:i/>
          <w:iCs/>
          <w:color w:val="000000" w:themeColor="text1"/>
          <w:sz w:val="24"/>
          <w:szCs w:val="24"/>
          <w:shd w:val="clear" w:color="auto" w:fill="FFFFFF"/>
        </w:rPr>
        <w:t>Systems theory and family therapy: A primer</w:t>
      </w:r>
      <w:r w:rsidRPr="00843DF5">
        <w:rPr>
          <w:rFonts w:ascii="Times New Roman" w:hAnsi="Times New Roman" w:cs="Times New Roman"/>
          <w:color w:val="000000" w:themeColor="text1"/>
          <w:sz w:val="24"/>
          <w:szCs w:val="24"/>
          <w:shd w:val="clear" w:color="auto" w:fill="FFFFFF"/>
        </w:rPr>
        <w:t xml:space="preserve">. Rowman &amp; Littlefield. </w:t>
      </w:r>
      <w:r w:rsidRPr="00843DF5">
        <w:rPr>
          <w:rFonts w:ascii="Times New Roman" w:hAnsi="Times New Roman" w:cs="Times New Roman"/>
          <w:color w:val="000000" w:themeColor="text1"/>
          <w:sz w:val="24"/>
          <w:szCs w:val="24"/>
        </w:rPr>
        <w:t xml:space="preserve">Available at: </w:t>
      </w:r>
      <w:hyperlink r:id="rId56" w:history="1">
        <w:r w:rsidRPr="00843DF5">
          <w:rPr>
            <w:rStyle w:val="Hyperlink"/>
            <w:rFonts w:ascii="Times New Roman" w:hAnsi="Times New Roman" w:cs="Times New Roman"/>
            <w:color w:val="000000" w:themeColor="text1"/>
            <w:sz w:val="24"/>
            <w:szCs w:val="24"/>
            <w:shd w:val="clear" w:color="auto" w:fill="FFFFFF"/>
          </w:rPr>
          <w:t>https://books.google.com/books?hl=en&amp;lr=&amp;id=ckrYEAAAQBAJ&amp;oi=fnd&amp;pg=PR7&amp;dq=Becvar,+R.J.,+Becvar,+D.S.+and+Reif,+L.V.,+2023.+Systems+theory+and+family+therapy:+A+primer.+Rowman+%26+Littlefield.&amp;ots=p8ZuZb2HlD&amp;sig=c4bpRGubxDRcuOERSD419dQ9N6w</w:t>
        </w:r>
      </w:hyperlink>
      <w:r w:rsidRPr="00843DF5">
        <w:rPr>
          <w:rFonts w:ascii="Times New Roman" w:hAnsi="Times New Roman" w:cs="Times New Roman"/>
          <w:color w:val="000000" w:themeColor="text1"/>
          <w:sz w:val="24"/>
          <w:szCs w:val="24"/>
          <w:shd w:val="clear" w:color="auto" w:fill="FFFFFF"/>
        </w:rPr>
        <w:t xml:space="preserve"> </w:t>
      </w:r>
    </w:p>
    <w:p w14:paraId="611D751F" w14:textId="479593FB"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Benitez-Correa, C., Gonzalez-Torres, P. and Vargas-</w:t>
      </w:r>
      <w:proofErr w:type="spellStart"/>
      <w:r w:rsidRPr="00843DF5">
        <w:rPr>
          <w:rFonts w:ascii="Times New Roman" w:hAnsi="Times New Roman" w:cs="Times New Roman"/>
          <w:color w:val="000000" w:themeColor="text1"/>
          <w:sz w:val="24"/>
          <w:szCs w:val="24"/>
        </w:rPr>
        <w:t>Saritama</w:t>
      </w:r>
      <w:proofErr w:type="spellEnd"/>
      <w:r w:rsidRPr="00843DF5">
        <w:rPr>
          <w:rFonts w:ascii="Times New Roman" w:hAnsi="Times New Roman" w:cs="Times New Roman"/>
          <w:color w:val="000000" w:themeColor="text1"/>
          <w:sz w:val="24"/>
          <w:szCs w:val="24"/>
        </w:rPr>
        <w:t>, A., 2019. A Comparison between Deductive and Inductive Approaches for Teaching EFL Grammar to High School Students. </w:t>
      </w:r>
      <w:r w:rsidRPr="00843DF5">
        <w:rPr>
          <w:rFonts w:ascii="Times New Roman" w:hAnsi="Times New Roman" w:cs="Times New Roman"/>
          <w:i/>
          <w:iCs/>
          <w:color w:val="000000" w:themeColor="text1"/>
          <w:sz w:val="24"/>
          <w:szCs w:val="24"/>
        </w:rPr>
        <w:t>International Journal of Instruction</w:t>
      </w:r>
      <w:r w:rsidRPr="00843DF5">
        <w:rPr>
          <w:rFonts w:ascii="Times New Roman" w:hAnsi="Times New Roman" w:cs="Times New Roman"/>
          <w:color w:val="000000" w:themeColor="text1"/>
          <w:sz w:val="24"/>
          <w:szCs w:val="24"/>
        </w:rPr>
        <w:t>, </w:t>
      </w:r>
      <w:r w:rsidRPr="00843DF5">
        <w:rPr>
          <w:rFonts w:ascii="Times New Roman" w:hAnsi="Times New Roman" w:cs="Times New Roman"/>
          <w:i/>
          <w:iCs/>
          <w:color w:val="000000" w:themeColor="text1"/>
          <w:sz w:val="24"/>
          <w:szCs w:val="24"/>
        </w:rPr>
        <w:t>12</w:t>
      </w:r>
      <w:r w:rsidRPr="00843DF5">
        <w:rPr>
          <w:rFonts w:ascii="Times New Roman" w:hAnsi="Times New Roman" w:cs="Times New Roman"/>
          <w:color w:val="000000" w:themeColor="text1"/>
          <w:sz w:val="24"/>
          <w:szCs w:val="24"/>
        </w:rPr>
        <w:t xml:space="preserve">(1), pp.225-236.Available at: </w:t>
      </w:r>
      <w:hyperlink r:id="rId57" w:history="1">
        <w:r w:rsidRPr="00843DF5">
          <w:rPr>
            <w:rStyle w:val="Hyperlink"/>
            <w:rFonts w:ascii="Times New Roman" w:hAnsi="Times New Roman" w:cs="Times New Roman"/>
            <w:color w:val="000000" w:themeColor="text1"/>
            <w:sz w:val="24"/>
            <w:szCs w:val="24"/>
          </w:rPr>
          <w:t>https://files.eric.ed.gov/fulltext/EJ1202153.pdf</w:t>
        </w:r>
      </w:hyperlink>
      <w:r w:rsidRPr="00843DF5">
        <w:rPr>
          <w:rFonts w:ascii="Times New Roman" w:hAnsi="Times New Roman" w:cs="Times New Roman"/>
          <w:color w:val="000000" w:themeColor="text1"/>
          <w:sz w:val="24"/>
          <w:szCs w:val="24"/>
        </w:rPr>
        <w:t xml:space="preserve"> </w:t>
      </w:r>
    </w:p>
    <w:p w14:paraId="42231B60" w14:textId="505ACD03"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Bollweg, L., </w:t>
      </w:r>
      <w:proofErr w:type="spellStart"/>
      <w:r w:rsidRPr="00843DF5">
        <w:rPr>
          <w:rFonts w:ascii="Times New Roman" w:hAnsi="Times New Roman" w:cs="Times New Roman"/>
          <w:color w:val="000000" w:themeColor="text1"/>
          <w:sz w:val="24"/>
          <w:szCs w:val="24"/>
        </w:rPr>
        <w:t>Lackes</w:t>
      </w:r>
      <w:proofErr w:type="spellEnd"/>
      <w:r w:rsidRPr="00843DF5">
        <w:rPr>
          <w:rFonts w:ascii="Times New Roman" w:hAnsi="Times New Roman" w:cs="Times New Roman"/>
          <w:color w:val="000000" w:themeColor="text1"/>
          <w:sz w:val="24"/>
          <w:szCs w:val="24"/>
        </w:rPr>
        <w:t xml:space="preserve">, R., </w:t>
      </w:r>
      <w:proofErr w:type="spellStart"/>
      <w:r w:rsidRPr="00843DF5">
        <w:rPr>
          <w:rFonts w:ascii="Times New Roman" w:hAnsi="Times New Roman" w:cs="Times New Roman"/>
          <w:color w:val="000000" w:themeColor="text1"/>
          <w:sz w:val="24"/>
          <w:szCs w:val="24"/>
        </w:rPr>
        <w:t>Siepermann</w:t>
      </w:r>
      <w:proofErr w:type="spellEnd"/>
      <w:r w:rsidRPr="00843DF5">
        <w:rPr>
          <w:rFonts w:ascii="Times New Roman" w:hAnsi="Times New Roman" w:cs="Times New Roman"/>
          <w:color w:val="000000" w:themeColor="text1"/>
          <w:sz w:val="24"/>
          <w:szCs w:val="24"/>
        </w:rPr>
        <w:t>, M. and Weber, P., 2020. Drivers and barriers of the digitalization of local owner operated retail outlets. </w:t>
      </w:r>
      <w:r w:rsidRPr="00843DF5">
        <w:rPr>
          <w:rFonts w:ascii="Times New Roman" w:hAnsi="Times New Roman" w:cs="Times New Roman"/>
          <w:i/>
          <w:iCs/>
          <w:color w:val="000000" w:themeColor="text1"/>
          <w:sz w:val="24"/>
          <w:szCs w:val="24"/>
        </w:rPr>
        <w:t>Journal of Small Business &amp; Entrepreneurship</w:t>
      </w:r>
      <w:r w:rsidRPr="00843DF5">
        <w:rPr>
          <w:rFonts w:ascii="Times New Roman" w:hAnsi="Times New Roman" w:cs="Times New Roman"/>
          <w:color w:val="000000" w:themeColor="text1"/>
          <w:sz w:val="24"/>
          <w:szCs w:val="24"/>
        </w:rPr>
        <w:t>, </w:t>
      </w:r>
      <w:r w:rsidRPr="00843DF5">
        <w:rPr>
          <w:rFonts w:ascii="Times New Roman" w:hAnsi="Times New Roman" w:cs="Times New Roman"/>
          <w:i/>
          <w:iCs/>
          <w:color w:val="000000" w:themeColor="text1"/>
          <w:sz w:val="24"/>
          <w:szCs w:val="24"/>
        </w:rPr>
        <w:t>32</w:t>
      </w:r>
      <w:r w:rsidRPr="00843DF5">
        <w:rPr>
          <w:rFonts w:ascii="Times New Roman" w:hAnsi="Times New Roman" w:cs="Times New Roman"/>
          <w:color w:val="000000" w:themeColor="text1"/>
          <w:sz w:val="24"/>
          <w:szCs w:val="24"/>
        </w:rPr>
        <w:t xml:space="preserve">(2), pp.173-201. Available at: </w:t>
      </w:r>
      <w:hyperlink r:id="rId58" w:history="1">
        <w:r w:rsidRPr="00843DF5">
          <w:rPr>
            <w:rStyle w:val="Hyperlink"/>
            <w:rFonts w:ascii="Times New Roman" w:hAnsi="Times New Roman" w:cs="Times New Roman"/>
            <w:color w:val="000000" w:themeColor="text1"/>
            <w:sz w:val="24"/>
            <w:szCs w:val="24"/>
          </w:rPr>
          <w:t>https://www.researchgate.net/profile/Lars-Bollweg/publication/333519834_Drivers_and_barriers_of_the_digitalization_of_local_owner_o</w:t>
        </w:r>
        <w:r w:rsidRPr="00843DF5">
          <w:rPr>
            <w:rStyle w:val="Hyperlink"/>
            <w:rFonts w:ascii="Times New Roman" w:hAnsi="Times New Roman" w:cs="Times New Roman"/>
            <w:color w:val="000000" w:themeColor="text1"/>
            <w:sz w:val="24"/>
            <w:szCs w:val="24"/>
          </w:rPr>
          <w:lastRenderedPageBreak/>
          <w:t>perated_retail_outlets/links/5cf3bbe1a6fdcc8475fdfc9b/Drivers-and-barriers-of-the-digitalization-of-local-owner-operated-retail-outlets.pdf</w:t>
        </w:r>
      </w:hyperlink>
      <w:r w:rsidRPr="00843DF5">
        <w:rPr>
          <w:rFonts w:ascii="Times New Roman" w:hAnsi="Times New Roman" w:cs="Times New Roman"/>
          <w:color w:val="000000" w:themeColor="text1"/>
          <w:sz w:val="24"/>
          <w:szCs w:val="24"/>
          <w:shd w:val="clear" w:color="auto" w:fill="FFFFFF"/>
        </w:rPr>
        <w:t xml:space="preserve"> </w:t>
      </w:r>
    </w:p>
    <w:p w14:paraId="57DE080B" w14:textId="7F216867" w:rsidR="00D254A8" w:rsidRPr="00843DF5" w:rsidRDefault="00D254A8" w:rsidP="005D6B59">
      <w:pPr>
        <w:pStyle w:val="NormalWeb"/>
        <w:spacing w:line="360" w:lineRule="auto"/>
        <w:jc w:val="both"/>
        <w:rPr>
          <w:color w:val="000000" w:themeColor="text1"/>
        </w:rPr>
      </w:pPr>
      <w:r w:rsidRPr="00843DF5">
        <w:rPr>
          <w:color w:val="000000" w:themeColor="text1"/>
          <w:shd w:val="clear" w:color="auto" w:fill="FFFFFF"/>
        </w:rPr>
        <w:t xml:space="preserve">Bumann, Jimmy and Peter, Marc. (2019). Action Fields of Digital Transformation - A Review and Comparative Analysis of Digital Transformation Maturity Models and Frameworks. </w:t>
      </w:r>
      <w:r w:rsidRPr="00843DF5">
        <w:rPr>
          <w:color w:val="000000" w:themeColor="text1"/>
        </w:rPr>
        <w:t xml:space="preserve">Available at: </w:t>
      </w:r>
      <w:hyperlink r:id="rId59" w:history="1">
        <w:r w:rsidRPr="00843DF5">
          <w:rPr>
            <w:rStyle w:val="Hyperlink"/>
            <w:color w:val="000000" w:themeColor="text1"/>
            <w:shd w:val="clear" w:color="auto" w:fill="FFFFFF"/>
          </w:rPr>
          <w:t>https://www.researchgate.net/profile/Marc-Peter/publication/337167323_Action_Fields_of_Digital_Transformation_-_A_Review_and_Comparative_Analysis_of_Digital_Transformation_Maturity_Models_and_Frameworks/links/5e75c92692851cf2719a4ccf/Action-Fields-of-Digital-Transformation-A-Review-and-Comparative-Analysis-of-Digital-Transformation-Maturity-Models-and-Frameworks.pdf</w:t>
        </w:r>
      </w:hyperlink>
      <w:r w:rsidR="00210833">
        <w:rPr>
          <w:color w:val="000000" w:themeColor="text1"/>
          <w:shd w:val="clear" w:color="auto" w:fill="FFFFFF"/>
        </w:rPr>
        <w:t xml:space="preserve"> </w:t>
      </w:r>
    </w:p>
    <w:p w14:paraId="7BE7637C" w14:textId="3FAF23B1" w:rsidR="00D254A8" w:rsidRPr="00843DF5" w:rsidRDefault="00D254A8" w:rsidP="005D6B59">
      <w:pPr>
        <w:pStyle w:val="NormalWeb"/>
        <w:spacing w:line="360" w:lineRule="auto"/>
        <w:jc w:val="both"/>
        <w:rPr>
          <w:color w:val="000000" w:themeColor="text1"/>
        </w:rPr>
      </w:pPr>
      <w:r w:rsidRPr="00843DF5">
        <w:rPr>
          <w:color w:val="000000" w:themeColor="text1"/>
          <w:shd w:val="clear" w:color="auto" w:fill="FFFFFF"/>
        </w:rPr>
        <w:t xml:space="preserve">Castagna, F., </w:t>
      </w:r>
      <w:proofErr w:type="spellStart"/>
      <w:r w:rsidRPr="00843DF5">
        <w:rPr>
          <w:color w:val="000000" w:themeColor="text1"/>
          <w:shd w:val="clear" w:color="auto" w:fill="FFFFFF"/>
        </w:rPr>
        <w:t>Centobelli</w:t>
      </w:r>
      <w:proofErr w:type="spellEnd"/>
      <w:r w:rsidRPr="00843DF5">
        <w:rPr>
          <w:color w:val="000000" w:themeColor="text1"/>
          <w:shd w:val="clear" w:color="auto" w:fill="FFFFFF"/>
        </w:rPr>
        <w:t xml:space="preserve">, P., </w:t>
      </w:r>
      <w:proofErr w:type="spellStart"/>
      <w:r w:rsidRPr="00843DF5">
        <w:rPr>
          <w:color w:val="000000" w:themeColor="text1"/>
          <w:shd w:val="clear" w:color="auto" w:fill="FFFFFF"/>
        </w:rPr>
        <w:t>Cerchione</w:t>
      </w:r>
      <w:proofErr w:type="spellEnd"/>
      <w:r w:rsidRPr="00843DF5">
        <w:rPr>
          <w:color w:val="000000" w:themeColor="text1"/>
          <w:shd w:val="clear" w:color="auto" w:fill="FFFFFF"/>
        </w:rPr>
        <w:t xml:space="preserve">, R., Esposito, E., Oropallo, E. and Passaro, R., 2020. Customer knowledge management in SMEs facing digital transformation. </w:t>
      </w:r>
      <w:r w:rsidRPr="00843DF5">
        <w:rPr>
          <w:i/>
          <w:iCs/>
          <w:color w:val="000000" w:themeColor="text1"/>
          <w:shd w:val="clear" w:color="auto" w:fill="FFFFFF"/>
        </w:rPr>
        <w:t>Sustainability</w:t>
      </w:r>
      <w:r w:rsidRPr="00843DF5">
        <w:rPr>
          <w:color w:val="000000" w:themeColor="text1"/>
          <w:shd w:val="clear" w:color="auto" w:fill="FFFFFF"/>
        </w:rPr>
        <w:t xml:space="preserve">, </w:t>
      </w:r>
      <w:r w:rsidRPr="00843DF5">
        <w:rPr>
          <w:i/>
          <w:iCs/>
          <w:color w:val="000000" w:themeColor="text1"/>
          <w:shd w:val="clear" w:color="auto" w:fill="FFFFFF"/>
        </w:rPr>
        <w:t>12</w:t>
      </w:r>
      <w:r w:rsidRPr="00843DF5">
        <w:rPr>
          <w:color w:val="000000" w:themeColor="text1"/>
          <w:shd w:val="clear" w:color="auto" w:fill="FFFFFF"/>
        </w:rPr>
        <w:t xml:space="preserve">(9), p.3899. Available at: </w:t>
      </w:r>
      <w:hyperlink r:id="rId60" w:history="1">
        <w:r w:rsidRPr="00843DF5">
          <w:rPr>
            <w:rStyle w:val="Hyperlink"/>
            <w:color w:val="000000" w:themeColor="text1"/>
            <w:shd w:val="clear" w:color="auto" w:fill="FFFFFF"/>
          </w:rPr>
          <w:t>https://www.mdpi.com/2071-1050/12/9/3899/pdf</w:t>
        </w:r>
      </w:hyperlink>
      <w:r w:rsidRPr="00843DF5">
        <w:rPr>
          <w:color w:val="000000" w:themeColor="text1"/>
          <w:shd w:val="clear" w:color="auto" w:fill="FFFFFF"/>
        </w:rPr>
        <w:t xml:space="preserve"> </w:t>
      </w:r>
    </w:p>
    <w:p w14:paraId="76E095E9" w14:textId="3CF902E9"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Chen, C.L., Lin, Y.C., Chen, W.H., Chao, C.F. and Pandia, H., 2021. Role of government to enhance digital transformation in small service business. </w:t>
      </w:r>
      <w:r w:rsidRPr="00843DF5">
        <w:rPr>
          <w:rFonts w:ascii="Times New Roman" w:hAnsi="Times New Roman" w:cs="Times New Roman"/>
          <w:i/>
          <w:iCs/>
          <w:color w:val="000000" w:themeColor="text1"/>
          <w:sz w:val="24"/>
          <w:szCs w:val="24"/>
        </w:rPr>
        <w:t>Sustainability</w:t>
      </w:r>
      <w:r w:rsidRPr="00843DF5">
        <w:rPr>
          <w:rFonts w:ascii="Times New Roman" w:hAnsi="Times New Roman" w:cs="Times New Roman"/>
          <w:color w:val="000000" w:themeColor="text1"/>
          <w:sz w:val="24"/>
          <w:szCs w:val="24"/>
        </w:rPr>
        <w:t>, </w:t>
      </w:r>
      <w:r w:rsidRPr="00843DF5">
        <w:rPr>
          <w:rFonts w:ascii="Times New Roman" w:hAnsi="Times New Roman" w:cs="Times New Roman"/>
          <w:i/>
          <w:iCs/>
          <w:color w:val="000000" w:themeColor="text1"/>
          <w:sz w:val="24"/>
          <w:szCs w:val="24"/>
        </w:rPr>
        <w:t>13</w:t>
      </w:r>
      <w:r w:rsidRPr="00843DF5">
        <w:rPr>
          <w:rFonts w:ascii="Times New Roman" w:hAnsi="Times New Roman" w:cs="Times New Roman"/>
          <w:color w:val="000000" w:themeColor="text1"/>
          <w:sz w:val="24"/>
          <w:szCs w:val="24"/>
        </w:rPr>
        <w:t xml:space="preserve">(3), p.1028. Available at: </w:t>
      </w:r>
      <w:hyperlink r:id="rId61" w:history="1">
        <w:r w:rsidRPr="00843DF5">
          <w:rPr>
            <w:rStyle w:val="Hyperlink"/>
            <w:rFonts w:ascii="Times New Roman" w:hAnsi="Times New Roman" w:cs="Times New Roman"/>
            <w:color w:val="000000" w:themeColor="text1"/>
            <w:sz w:val="24"/>
            <w:szCs w:val="24"/>
          </w:rPr>
          <w:t>https://www.mdpi.com/2071-1050/13/3/1028</w:t>
        </w:r>
      </w:hyperlink>
      <w:r w:rsidRPr="00843DF5">
        <w:rPr>
          <w:rFonts w:ascii="Times New Roman" w:hAnsi="Times New Roman" w:cs="Times New Roman"/>
          <w:color w:val="000000" w:themeColor="text1"/>
          <w:sz w:val="24"/>
          <w:szCs w:val="24"/>
        </w:rPr>
        <w:t xml:space="preserve">  </w:t>
      </w:r>
    </w:p>
    <w:p w14:paraId="20E4143E" w14:textId="37F174AB"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Chong, S.W. and Plonsky, L., 2023. A typology of secondary research in Applied Linguistics. </w:t>
      </w:r>
      <w:r w:rsidRPr="00843DF5">
        <w:rPr>
          <w:rFonts w:ascii="Times New Roman" w:hAnsi="Times New Roman" w:cs="Times New Roman"/>
          <w:i/>
          <w:iCs/>
          <w:color w:val="000000" w:themeColor="text1"/>
          <w:sz w:val="24"/>
          <w:szCs w:val="24"/>
        </w:rPr>
        <w:t>Applied Linguistics Review</w:t>
      </w:r>
      <w:r w:rsidRPr="00843DF5">
        <w:rPr>
          <w:rFonts w:ascii="Times New Roman" w:hAnsi="Times New Roman" w:cs="Times New Roman"/>
          <w:color w:val="000000" w:themeColor="text1"/>
          <w:sz w:val="24"/>
          <w:szCs w:val="24"/>
        </w:rPr>
        <w:t xml:space="preserve">, (0). Available at: </w:t>
      </w:r>
      <w:hyperlink r:id="rId62" w:history="1">
        <w:r w:rsidRPr="00843DF5">
          <w:rPr>
            <w:rStyle w:val="Hyperlink"/>
            <w:rFonts w:ascii="Times New Roman" w:hAnsi="Times New Roman" w:cs="Times New Roman"/>
            <w:color w:val="000000" w:themeColor="text1"/>
            <w:sz w:val="24"/>
            <w:szCs w:val="24"/>
          </w:rPr>
          <w:t>https://www.degruyter.com/document/doi/10.1515/applirev-2022-0189/html</w:t>
        </w:r>
      </w:hyperlink>
      <w:r w:rsidRPr="00843DF5">
        <w:rPr>
          <w:rFonts w:ascii="Times New Roman" w:hAnsi="Times New Roman" w:cs="Times New Roman"/>
          <w:color w:val="000000" w:themeColor="text1"/>
          <w:sz w:val="24"/>
          <w:szCs w:val="24"/>
        </w:rPr>
        <w:t xml:space="preserve"> </w:t>
      </w:r>
    </w:p>
    <w:p w14:paraId="68E94718" w14:textId="45159DA9"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843DF5">
        <w:rPr>
          <w:rFonts w:ascii="Times New Roman" w:hAnsi="Times New Roman" w:cs="Times New Roman"/>
          <w:color w:val="000000" w:themeColor="text1"/>
          <w:sz w:val="24"/>
          <w:szCs w:val="24"/>
          <w:shd w:val="clear" w:color="auto" w:fill="FFFFFF"/>
        </w:rPr>
        <w:t>Chong, S.W., Isaacs, T. and McKinley, J., 2023. Ecological systems theory and second language research. </w:t>
      </w:r>
      <w:r w:rsidRPr="00843DF5">
        <w:rPr>
          <w:rFonts w:ascii="Times New Roman" w:hAnsi="Times New Roman" w:cs="Times New Roman"/>
          <w:i/>
          <w:iCs/>
          <w:color w:val="000000" w:themeColor="text1"/>
          <w:sz w:val="24"/>
          <w:szCs w:val="24"/>
          <w:shd w:val="clear" w:color="auto" w:fill="FFFFFF"/>
        </w:rPr>
        <w:t>Language Teaching</w:t>
      </w:r>
      <w:r w:rsidRPr="00843DF5">
        <w:rPr>
          <w:rFonts w:ascii="Times New Roman" w:hAnsi="Times New Roman" w:cs="Times New Roman"/>
          <w:color w:val="000000" w:themeColor="text1"/>
          <w:sz w:val="24"/>
          <w:szCs w:val="24"/>
          <w:shd w:val="clear" w:color="auto" w:fill="FFFFFF"/>
        </w:rPr>
        <w:t>, </w:t>
      </w:r>
      <w:r w:rsidRPr="00843DF5">
        <w:rPr>
          <w:rFonts w:ascii="Times New Roman" w:hAnsi="Times New Roman" w:cs="Times New Roman"/>
          <w:i/>
          <w:iCs/>
          <w:color w:val="000000" w:themeColor="text1"/>
          <w:sz w:val="24"/>
          <w:szCs w:val="24"/>
          <w:shd w:val="clear" w:color="auto" w:fill="FFFFFF"/>
        </w:rPr>
        <w:t>56</w:t>
      </w:r>
      <w:r w:rsidRPr="00843DF5">
        <w:rPr>
          <w:rFonts w:ascii="Times New Roman" w:hAnsi="Times New Roman" w:cs="Times New Roman"/>
          <w:color w:val="000000" w:themeColor="text1"/>
          <w:sz w:val="24"/>
          <w:szCs w:val="24"/>
          <w:shd w:val="clear" w:color="auto" w:fill="FFFFFF"/>
        </w:rPr>
        <w:t xml:space="preserve">(3), pp.333-348. </w:t>
      </w:r>
      <w:r w:rsidRPr="00843DF5">
        <w:rPr>
          <w:rFonts w:ascii="Times New Roman" w:hAnsi="Times New Roman" w:cs="Times New Roman"/>
          <w:color w:val="000000" w:themeColor="text1"/>
          <w:sz w:val="24"/>
          <w:szCs w:val="24"/>
        </w:rPr>
        <w:t xml:space="preserve">Available at: </w:t>
      </w:r>
      <w:hyperlink r:id="rId63" w:history="1">
        <w:r w:rsidRPr="00843DF5">
          <w:rPr>
            <w:rStyle w:val="Hyperlink"/>
            <w:rFonts w:ascii="Times New Roman" w:hAnsi="Times New Roman" w:cs="Times New Roman"/>
            <w:color w:val="000000" w:themeColor="text1"/>
            <w:sz w:val="24"/>
            <w:szCs w:val="24"/>
            <w:shd w:val="clear" w:color="auto" w:fill="FFFFFF"/>
          </w:rPr>
          <w:t>https://www.sciencedirect.com/science/article/pii/S0346251X23001495</w:t>
        </w:r>
      </w:hyperlink>
      <w:r w:rsidRPr="00843DF5">
        <w:rPr>
          <w:rFonts w:ascii="Times New Roman" w:hAnsi="Times New Roman" w:cs="Times New Roman"/>
          <w:color w:val="000000" w:themeColor="text1"/>
          <w:sz w:val="24"/>
          <w:szCs w:val="24"/>
          <w:shd w:val="clear" w:color="auto" w:fill="FFFFFF"/>
        </w:rPr>
        <w:t xml:space="preserve"> </w:t>
      </w:r>
    </w:p>
    <w:p w14:paraId="585942E0" w14:textId="694E388E"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proofErr w:type="spellStart"/>
      <w:r w:rsidRPr="00843DF5">
        <w:rPr>
          <w:rFonts w:ascii="Times New Roman" w:hAnsi="Times New Roman" w:cs="Times New Roman"/>
          <w:color w:val="000000" w:themeColor="text1"/>
          <w:sz w:val="24"/>
          <w:szCs w:val="24"/>
        </w:rPr>
        <w:t>Čirjevskis</w:t>
      </w:r>
      <w:proofErr w:type="spellEnd"/>
      <w:r w:rsidRPr="00843DF5">
        <w:rPr>
          <w:rFonts w:ascii="Times New Roman" w:hAnsi="Times New Roman" w:cs="Times New Roman"/>
          <w:color w:val="000000" w:themeColor="text1"/>
          <w:sz w:val="24"/>
          <w:szCs w:val="24"/>
        </w:rPr>
        <w:t>, A., 2020. Do Synergies Pop up Magically in Digital Transformation-Based Retail M&amp;A? Valuing Synergies with Real Options Application. </w:t>
      </w:r>
      <w:r w:rsidRPr="00843DF5">
        <w:rPr>
          <w:rFonts w:ascii="Times New Roman" w:hAnsi="Times New Roman" w:cs="Times New Roman"/>
          <w:i/>
          <w:iCs/>
          <w:color w:val="000000" w:themeColor="text1"/>
          <w:sz w:val="24"/>
          <w:szCs w:val="24"/>
        </w:rPr>
        <w:t>Journal of Open Innovation: Technology, Market, and Complexity</w:t>
      </w:r>
      <w:r w:rsidRPr="00843DF5">
        <w:rPr>
          <w:rFonts w:ascii="Times New Roman" w:hAnsi="Times New Roman" w:cs="Times New Roman"/>
          <w:color w:val="000000" w:themeColor="text1"/>
          <w:sz w:val="24"/>
          <w:szCs w:val="24"/>
        </w:rPr>
        <w:t>, </w:t>
      </w:r>
      <w:r w:rsidRPr="00843DF5">
        <w:rPr>
          <w:rFonts w:ascii="Times New Roman" w:hAnsi="Times New Roman" w:cs="Times New Roman"/>
          <w:i/>
          <w:iCs/>
          <w:color w:val="000000" w:themeColor="text1"/>
          <w:sz w:val="24"/>
          <w:szCs w:val="24"/>
        </w:rPr>
        <w:t>6</w:t>
      </w:r>
      <w:r w:rsidRPr="00843DF5">
        <w:rPr>
          <w:rFonts w:ascii="Times New Roman" w:hAnsi="Times New Roman" w:cs="Times New Roman"/>
          <w:color w:val="000000" w:themeColor="text1"/>
          <w:sz w:val="24"/>
          <w:szCs w:val="24"/>
        </w:rPr>
        <w:t xml:space="preserve">(1), p.18. Available at: </w:t>
      </w:r>
      <w:hyperlink r:id="rId64" w:history="1">
        <w:r w:rsidRPr="00843DF5">
          <w:rPr>
            <w:rStyle w:val="Hyperlink"/>
            <w:rFonts w:ascii="Times New Roman" w:hAnsi="Times New Roman" w:cs="Times New Roman"/>
            <w:color w:val="000000" w:themeColor="text1"/>
            <w:sz w:val="24"/>
            <w:szCs w:val="24"/>
          </w:rPr>
          <w:t>https://www.mdpi.com/2199-8531/6/1/18</w:t>
        </w:r>
      </w:hyperlink>
      <w:r w:rsidRPr="00843DF5">
        <w:rPr>
          <w:rFonts w:ascii="Times New Roman" w:hAnsi="Times New Roman" w:cs="Times New Roman"/>
          <w:color w:val="000000" w:themeColor="text1"/>
          <w:sz w:val="24"/>
          <w:szCs w:val="24"/>
        </w:rPr>
        <w:t xml:space="preserve"> </w:t>
      </w:r>
    </w:p>
    <w:p w14:paraId="73677F70" w14:textId="78DC8975"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843DF5">
        <w:rPr>
          <w:rFonts w:ascii="Times New Roman" w:hAnsi="Times New Roman" w:cs="Times New Roman"/>
          <w:color w:val="000000" w:themeColor="text1"/>
          <w:sz w:val="24"/>
          <w:szCs w:val="24"/>
          <w:shd w:val="clear" w:color="auto" w:fill="FFFFFF"/>
        </w:rPr>
        <w:lastRenderedPageBreak/>
        <w:t>Clarke, B., 2022. </w:t>
      </w:r>
      <w:r w:rsidRPr="00843DF5">
        <w:rPr>
          <w:rFonts w:ascii="Times New Roman" w:hAnsi="Times New Roman" w:cs="Times New Roman"/>
          <w:i/>
          <w:iCs/>
          <w:color w:val="000000" w:themeColor="text1"/>
          <w:sz w:val="24"/>
          <w:szCs w:val="24"/>
          <w:shd w:val="clear" w:color="auto" w:fill="FFFFFF"/>
        </w:rPr>
        <w:t>Posthuman metamorphosis: Narrative and systems</w:t>
      </w:r>
      <w:r w:rsidRPr="00843DF5">
        <w:rPr>
          <w:rFonts w:ascii="Times New Roman" w:hAnsi="Times New Roman" w:cs="Times New Roman"/>
          <w:color w:val="000000" w:themeColor="text1"/>
          <w:sz w:val="24"/>
          <w:szCs w:val="24"/>
          <w:shd w:val="clear" w:color="auto" w:fill="FFFFFF"/>
        </w:rPr>
        <w:t xml:space="preserve">. Fordham University Press. </w:t>
      </w:r>
      <w:r w:rsidRPr="00843DF5">
        <w:rPr>
          <w:rFonts w:ascii="Times New Roman" w:hAnsi="Times New Roman" w:cs="Times New Roman"/>
          <w:color w:val="000000" w:themeColor="text1"/>
          <w:sz w:val="24"/>
          <w:szCs w:val="24"/>
        </w:rPr>
        <w:t xml:space="preserve">Available at: </w:t>
      </w:r>
      <w:hyperlink r:id="rId65" w:history="1">
        <w:r w:rsidRPr="00843DF5">
          <w:rPr>
            <w:rStyle w:val="Hyperlink"/>
            <w:rFonts w:ascii="Times New Roman" w:hAnsi="Times New Roman" w:cs="Times New Roman"/>
            <w:color w:val="000000" w:themeColor="text1"/>
            <w:sz w:val="24"/>
            <w:szCs w:val="24"/>
            <w:shd w:val="clear" w:color="auto" w:fill="FFFFFF"/>
          </w:rPr>
          <w:t>https://www.degruyter.com/document/doi/10.1515/9780823292394/html</w:t>
        </w:r>
      </w:hyperlink>
      <w:r w:rsidRPr="00843DF5">
        <w:rPr>
          <w:rFonts w:ascii="Times New Roman" w:hAnsi="Times New Roman" w:cs="Times New Roman"/>
          <w:color w:val="000000" w:themeColor="text1"/>
          <w:sz w:val="24"/>
          <w:szCs w:val="24"/>
          <w:shd w:val="clear" w:color="auto" w:fill="FFFFFF"/>
        </w:rPr>
        <w:t xml:space="preserve"> </w:t>
      </w:r>
    </w:p>
    <w:p w14:paraId="6490D363" w14:textId="3F924098"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proofErr w:type="spellStart"/>
      <w:r w:rsidRPr="00843DF5">
        <w:rPr>
          <w:rFonts w:ascii="Times New Roman" w:hAnsi="Times New Roman" w:cs="Times New Roman"/>
          <w:color w:val="000000" w:themeColor="text1"/>
          <w:sz w:val="24"/>
          <w:szCs w:val="24"/>
          <w:shd w:val="clear" w:color="auto" w:fill="FFFFFF"/>
        </w:rPr>
        <w:t>Correani</w:t>
      </w:r>
      <w:proofErr w:type="spellEnd"/>
      <w:r w:rsidRPr="00843DF5">
        <w:rPr>
          <w:rFonts w:ascii="Times New Roman" w:hAnsi="Times New Roman" w:cs="Times New Roman"/>
          <w:color w:val="000000" w:themeColor="text1"/>
          <w:sz w:val="24"/>
          <w:szCs w:val="24"/>
          <w:shd w:val="clear" w:color="auto" w:fill="FFFFFF"/>
        </w:rPr>
        <w:t xml:space="preserve">, A., De Massis, A., Frattini, F., Petruzzelli, A.M. and </w:t>
      </w:r>
      <w:proofErr w:type="spellStart"/>
      <w:r w:rsidRPr="00843DF5">
        <w:rPr>
          <w:rFonts w:ascii="Times New Roman" w:hAnsi="Times New Roman" w:cs="Times New Roman"/>
          <w:color w:val="000000" w:themeColor="text1"/>
          <w:sz w:val="24"/>
          <w:szCs w:val="24"/>
          <w:shd w:val="clear" w:color="auto" w:fill="FFFFFF"/>
        </w:rPr>
        <w:t>Natalicchio</w:t>
      </w:r>
      <w:proofErr w:type="spellEnd"/>
      <w:r w:rsidRPr="00843DF5">
        <w:rPr>
          <w:rFonts w:ascii="Times New Roman" w:hAnsi="Times New Roman" w:cs="Times New Roman"/>
          <w:color w:val="000000" w:themeColor="text1"/>
          <w:sz w:val="24"/>
          <w:szCs w:val="24"/>
          <w:shd w:val="clear" w:color="auto" w:fill="FFFFFF"/>
        </w:rPr>
        <w:t>, A., 2020. Implementing a digital strategy: Learning from the experience of three digital transformation projects. </w:t>
      </w:r>
      <w:r w:rsidRPr="00843DF5">
        <w:rPr>
          <w:rFonts w:ascii="Times New Roman" w:hAnsi="Times New Roman" w:cs="Times New Roman"/>
          <w:i/>
          <w:iCs/>
          <w:color w:val="000000" w:themeColor="text1"/>
          <w:sz w:val="24"/>
          <w:szCs w:val="24"/>
          <w:shd w:val="clear" w:color="auto" w:fill="FFFFFF"/>
        </w:rPr>
        <w:t>California Management Review</w:t>
      </w:r>
      <w:r w:rsidRPr="00843DF5">
        <w:rPr>
          <w:rFonts w:ascii="Times New Roman" w:hAnsi="Times New Roman" w:cs="Times New Roman"/>
          <w:color w:val="000000" w:themeColor="text1"/>
          <w:sz w:val="24"/>
          <w:szCs w:val="24"/>
          <w:shd w:val="clear" w:color="auto" w:fill="FFFFFF"/>
        </w:rPr>
        <w:t>, </w:t>
      </w:r>
      <w:r w:rsidRPr="00843DF5">
        <w:rPr>
          <w:rFonts w:ascii="Times New Roman" w:hAnsi="Times New Roman" w:cs="Times New Roman"/>
          <w:i/>
          <w:iCs/>
          <w:color w:val="000000" w:themeColor="text1"/>
          <w:sz w:val="24"/>
          <w:szCs w:val="24"/>
          <w:shd w:val="clear" w:color="auto" w:fill="FFFFFF"/>
        </w:rPr>
        <w:t>62</w:t>
      </w:r>
      <w:r w:rsidRPr="00843DF5">
        <w:rPr>
          <w:rFonts w:ascii="Times New Roman" w:hAnsi="Times New Roman" w:cs="Times New Roman"/>
          <w:color w:val="000000" w:themeColor="text1"/>
          <w:sz w:val="24"/>
          <w:szCs w:val="24"/>
          <w:shd w:val="clear" w:color="auto" w:fill="FFFFFF"/>
        </w:rPr>
        <w:t xml:space="preserve">(4), pp.37-56. </w:t>
      </w:r>
      <w:r w:rsidRPr="00843DF5">
        <w:rPr>
          <w:rFonts w:ascii="Times New Roman" w:hAnsi="Times New Roman" w:cs="Times New Roman"/>
          <w:color w:val="000000" w:themeColor="text1"/>
          <w:sz w:val="24"/>
          <w:szCs w:val="24"/>
        </w:rPr>
        <w:t xml:space="preserve">Available at: </w:t>
      </w:r>
      <w:hyperlink r:id="rId66" w:history="1">
        <w:r w:rsidRPr="00843DF5">
          <w:rPr>
            <w:rStyle w:val="Hyperlink"/>
            <w:rFonts w:ascii="Times New Roman" w:hAnsi="Times New Roman" w:cs="Times New Roman"/>
            <w:color w:val="000000" w:themeColor="text1"/>
            <w:sz w:val="24"/>
            <w:szCs w:val="24"/>
            <w:shd w:val="clear" w:color="auto" w:fill="FFFFFF"/>
          </w:rPr>
          <w:t>https://s3.eu-central-1.amazonaws.com/eu-st01.ext.exlibrisgroup.com/39UBZ_INST/storage/alma/38/28/5D/EF/55/53/FE/E0/C8/50/B0/97/0D/34/B8/49/CMR_03_19_000002_IP_DT.R2_Proof_hi.pdf?response-content-type=application%2Fpdf&amp;X-Amz-Algorithm=AWS4-HMAC-SHA256&amp;X-Amz-Date=20231016T051502Z&amp;X-Amz-SignedHeaders=host&amp;X-Amz-Expires=119&amp;X-Amz-Credential=AKIAJN6NPMNGJALPPWAQ%2F20231016%2Feu-central-1%2Fs3%2Faws4_request&amp;X-Amz-Signature=e068071a455d8b5e3a1fe990790365c3e3e7e58f33c2892922a47d8d61163949</w:t>
        </w:r>
      </w:hyperlink>
      <w:r w:rsidRPr="00843DF5">
        <w:rPr>
          <w:rFonts w:ascii="Times New Roman" w:hAnsi="Times New Roman" w:cs="Times New Roman"/>
          <w:color w:val="000000" w:themeColor="text1"/>
          <w:sz w:val="24"/>
          <w:szCs w:val="24"/>
          <w:shd w:val="clear" w:color="auto" w:fill="FFFFFF"/>
        </w:rPr>
        <w:t xml:space="preserve"> </w:t>
      </w:r>
    </w:p>
    <w:p w14:paraId="230A65CB" w14:textId="68C4E10E"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Daniels, N. and Jokonya, O., 2020, December. Factors affecting digital transformation in the retail supply chain. In </w:t>
      </w:r>
      <w:r w:rsidRPr="00843DF5">
        <w:rPr>
          <w:rFonts w:ascii="Times New Roman" w:hAnsi="Times New Roman" w:cs="Times New Roman"/>
          <w:i/>
          <w:iCs/>
          <w:color w:val="000000" w:themeColor="text1"/>
          <w:sz w:val="24"/>
          <w:szCs w:val="24"/>
        </w:rPr>
        <w:t>International Conference on Multidisciplinary Research</w:t>
      </w:r>
      <w:r w:rsidRPr="00843DF5">
        <w:rPr>
          <w:rFonts w:ascii="Times New Roman" w:hAnsi="Times New Roman" w:cs="Times New Roman"/>
          <w:color w:val="000000" w:themeColor="text1"/>
          <w:sz w:val="24"/>
          <w:szCs w:val="24"/>
        </w:rPr>
        <w:t xml:space="preserve"> (Vol. 2020, pp. 117-133). Available at: </w:t>
      </w:r>
      <w:hyperlink r:id="rId67" w:history="1">
        <w:r w:rsidRPr="00843DF5">
          <w:rPr>
            <w:rStyle w:val="Hyperlink"/>
            <w:rFonts w:ascii="Times New Roman" w:hAnsi="Times New Roman" w:cs="Times New Roman"/>
            <w:color w:val="000000" w:themeColor="text1"/>
            <w:sz w:val="24"/>
            <w:szCs w:val="24"/>
          </w:rPr>
          <w:t>https://myres.net/conferences/index.php/myres/article/view/83/70</w:t>
        </w:r>
      </w:hyperlink>
      <w:r w:rsidRPr="00843DF5">
        <w:rPr>
          <w:rFonts w:ascii="Times New Roman" w:hAnsi="Times New Roman" w:cs="Times New Roman"/>
          <w:color w:val="000000" w:themeColor="text1"/>
          <w:sz w:val="24"/>
          <w:szCs w:val="24"/>
        </w:rPr>
        <w:t xml:space="preserve"> </w:t>
      </w:r>
    </w:p>
    <w:p w14:paraId="60EFD4A4" w14:textId="63FACE1F" w:rsidR="00D254A8" w:rsidRPr="00843DF5" w:rsidRDefault="00D254A8" w:rsidP="005D6B59">
      <w:pPr>
        <w:pStyle w:val="NormalWeb"/>
        <w:spacing w:line="360" w:lineRule="auto"/>
        <w:jc w:val="both"/>
        <w:rPr>
          <w:color w:val="000000" w:themeColor="text1"/>
        </w:rPr>
      </w:pPr>
      <w:r w:rsidRPr="00843DF5">
        <w:rPr>
          <w:color w:val="000000" w:themeColor="text1"/>
          <w:shd w:val="clear" w:color="auto" w:fill="FFFFFF"/>
        </w:rPr>
        <w:t xml:space="preserve">Danso, A., Adomako, S., Amankwah‐Amoah, J., Owusu‐Agyei, S. and Konadu, R., 2019. Environmental sustainability orientation, competitive strategy and financial performance. </w:t>
      </w:r>
      <w:r w:rsidRPr="00843DF5">
        <w:rPr>
          <w:i/>
          <w:iCs/>
          <w:color w:val="000000" w:themeColor="text1"/>
          <w:shd w:val="clear" w:color="auto" w:fill="FFFFFF"/>
        </w:rPr>
        <w:t>Business Strategy and the Environment</w:t>
      </w:r>
      <w:r w:rsidRPr="00843DF5">
        <w:rPr>
          <w:color w:val="000000" w:themeColor="text1"/>
          <w:shd w:val="clear" w:color="auto" w:fill="FFFFFF"/>
        </w:rPr>
        <w:t xml:space="preserve">, </w:t>
      </w:r>
      <w:r w:rsidRPr="00843DF5">
        <w:rPr>
          <w:i/>
          <w:iCs/>
          <w:color w:val="000000" w:themeColor="text1"/>
          <w:shd w:val="clear" w:color="auto" w:fill="FFFFFF"/>
        </w:rPr>
        <w:t>28</w:t>
      </w:r>
      <w:r w:rsidRPr="00843DF5">
        <w:rPr>
          <w:color w:val="000000" w:themeColor="text1"/>
          <w:shd w:val="clear" w:color="auto" w:fill="FFFFFF"/>
        </w:rPr>
        <w:t xml:space="preserve">(5), pp.885-895. Available at: </w:t>
      </w:r>
      <w:hyperlink r:id="rId68" w:history="1">
        <w:r w:rsidRPr="00843DF5">
          <w:rPr>
            <w:rStyle w:val="Hyperlink"/>
            <w:color w:val="000000" w:themeColor="text1"/>
            <w:shd w:val="clear" w:color="auto" w:fill="FFFFFF"/>
          </w:rPr>
          <w:t>https://bradscholars.brad.ac.uk/bitstream/handle/10454/16791/Adomako_BSEJ.pdf?sequence=1&amp;isAllowed=y</w:t>
        </w:r>
      </w:hyperlink>
      <w:r w:rsidRPr="00843DF5">
        <w:rPr>
          <w:color w:val="000000" w:themeColor="text1"/>
          <w:shd w:val="clear" w:color="auto" w:fill="FFFFFF"/>
        </w:rPr>
        <w:t xml:space="preserve"> </w:t>
      </w:r>
    </w:p>
    <w:p w14:paraId="6BBD84BF" w14:textId="27C254A7"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Dastane, D.O., 2020. Impact of digital marketing on online purchase intention: Mediation effect of customer relationship management. </w:t>
      </w:r>
      <w:r w:rsidRPr="00843DF5">
        <w:rPr>
          <w:rFonts w:ascii="Times New Roman" w:hAnsi="Times New Roman" w:cs="Times New Roman"/>
          <w:i/>
          <w:iCs/>
          <w:color w:val="000000" w:themeColor="text1"/>
          <w:sz w:val="24"/>
          <w:szCs w:val="24"/>
        </w:rPr>
        <w:t>Journal of Asian Business Strategy, DOI</w:t>
      </w:r>
      <w:r w:rsidRPr="00843DF5">
        <w:rPr>
          <w:rFonts w:ascii="Times New Roman" w:hAnsi="Times New Roman" w:cs="Times New Roman"/>
          <w:color w:val="000000" w:themeColor="text1"/>
          <w:sz w:val="24"/>
          <w:szCs w:val="24"/>
        </w:rPr>
        <w:t>, </w:t>
      </w:r>
      <w:r w:rsidRPr="00843DF5">
        <w:rPr>
          <w:rFonts w:ascii="Times New Roman" w:hAnsi="Times New Roman" w:cs="Times New Roman"/>
          <w:i/>
          <w:iCs/>
          <w:color w:val="000000" w:themeColor="text1"/>
          <w:sz w:val="24"/>
          <w:szCs w:val="24"/>
        </w:rPr>
        <w:t>10</w:t>
      </w:r>
      <w:r w:rsidRPr="00843DF5">
        <w:rPr>
          <w:rFonts w:ascii="Times New Roman" w:hAnsi="Times New Roman" w:cs="Times New Roman"/>
          <w:color w:val="000000" w:themeColor="text1"/>
          <w:sz w:val="24"/>
          <w:szCs w:val="24"/>
        </w:rPr>
        <w:t xml:space="preserve">, pp.142-158. Available at: </w:t>
      </w:r>
      <w:hyperlink r:id="rId69" w:history="1">
        <w:r w:rsidRPr="00843DF5">
          <w:rPr>
            <w:rStyle w:val="Hyperlink"/>
            <w:rFonts w:ascii="Times New Roman" w:hAnsi="Times New Roman" w:cs="Times New Roman"/>
            <w:color w:val="000000" w:themeColor="text1"/>
            <w:sz w:val="24"/>
            <w:szCs w:val="24"/>
          </w:rPr>
          <w:t>https://www.researchgate.net/profile/Omkar-Dastane/publication/341479818_Impact_of_Digital_Marketing_on_Online_Purchase_Intention_Mediation_Effect_of_Customer_Relationship_Management/links/5ec36a53458515626cb4cf1e/Impact-of-Digital-Marketing-on-Online-Purchase-Intention-Mediation-Effect-of-Customer-Relationship-Management.pdf</w:t>
        </w:r>
      </w:hyperlink>
      <w:r w:rsidRPr="00843DF5">
        <w:rPr>
          <w:rFonts w:ascii="Times New Roman" w:hAnsi="Times New Roman" w:cs="Times New Roman"/>
          <w:color w:val="000000" w:themeColor="text1"/>
          <w:sz w:val="24"/>
          <w:szCs w:val="24"/>
        </w:rPr>
        <w:t xml:space="preserve"> </w:t>
      </w:r>
    </w:p>
    <w:p w14:paraId="609A862D" w14:textId="653658E4"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proofErr w:type="spellStart"/>
      <w:r w:rsidRPr="00843DF5">
        <w:rPr>
          <w:rFonts w:ascii="Times New Roman" w:hAnsi="Times New Roman" w:cs="Times New Roman"/>
          <w:color w:val="000000" w:themeColor="text1"/>
          <w:sz w:val="24"/>
          <w:szCs w:val="24"/>
        </w:rPr>
        <w:lastRenderedPageBreak/>
        <w:t>Fachrunnisa</w:t>
      </w:r>
      <w:proofErr w:type="spellEnd"/>
      <w:r w:rsidRPr="00843DF5">
        <w:rPr>
          <w:rFonts w:ascii="Times New Roman" w:hAnsi="Times New Roman" w:cs="Times New Roman"/>
          <w:color w:val="000000" w:themeColor="text1"/>
          <w:sz w:val="24"/>
          <w:szCs w:val="24"/>
        </w:rPr>
        <w:t xml:space="preserve">, O., </w:t>
      </w:r>
      <w:proofErr w:type="spellStart"/>
      <w:r w:rsidRPr="00843DF5">
        <w:rPr>
          <w:rFonts w:ascii="Times New Roman" w:hAnsi="Times New Roman" w:cs="Times New Roman"/>
          <w:color w:val="000000" w:themeColor="text1"/>
          <w:sz w:val="24"/>
          <w:szCs w:val="24"/>
        </w:rPr>
        <w:t>Adhiatma</w:t>
      </w:r>
      <w:proofErr w:type="spellEnd"/>
      <w:r w:rsidRPr="00843DF5">
        <w:rPr>
          <w:rFonts w:ascii="Times New Roman" w:hAnsi="Times New Roman" w:cs="Times New Roman"/>
          <w:color w:val="000000" w:themeColor="text1"/>
          <w:sz w:val="24"/>
          <w:szCs w:val="24"/>
        </w:rPr>
        <w:t xml:space="preserve">, A., Lukman, N. and Ab Majid, M.N., 2020. Towards SMEs’ digital transformation: The role of agile leadership and strategic flexibility. Journal of Small Business Strategy, 30(3), pp.65-85. Available at: </w:t>
      </w:r>
      <w:hyperlink r:id="rId70" w:history="1">
        <w:r w:rsidRPr="00843DF5">
          <w:rPr>
            <w:rStyle w:val="Hyperlink"/>
            <w:rFonts w:ascii="Times New Roman" w:hAnsi="Times New Roman" w:cs="Times New Roman"/>
            <w:color w:val="000000" w:themeColor="text1"/>
            <w:sz w:val="24"/>
            <w:szCs w:val="24"/>
          </w:rPr>
          <w:t>https://jsbs.scholasticahq.com/article/26349.pdf</w:t>
        </w:r>
      </w:hyperlink>
      <w:r w:rsidRPr="00843DF5">
        <w:rPr>
          <w:rFonts w:ascii="Times New Roman" w:hAnsi="Times New Roman" w:cs="Times New Roman"/>
          <w:color w:val="000000" w:themeColor="text1"/>
          <w:sz w:val="24"/>
          <w:szCs w:val="24"/>
        </w:rPr>
        <w:t xml:space="preserve"> </w:t>
      </w:r>
    </w:p>
    <w:p w14:paraId="231A50AE" w14:textId="70FD14F1"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Furr, N., Ozcan, P. and Eisenhardt, K.M., 2022. What is digital transformation? Core tensions facing established companies on the global stage. </w:t>
      </w:r>
      <w:r w:rsidRPr="00843DF5">
        <w:rPr>
          <w:rFonts w:ascii="Times New Roman" w:hAnsi="Times New Roman" w:cs="Times New Roman"/>
          <w:i/>
          <w:iCs/>
          <w:color w:val="000000" w:themeColor="text1"/>
          <w:sz w:val="24"/>
          <w:szCs w:val="24"/>
        </w:rPr>
        <w:t>Global Strategy Journal</w:t>
      </w:r>
      <w:r w:rsidRPr="00843DF5">
        <w:rPr>
          <w:rFonts w:ascii="Times New Roman" w:hAnsi="Times New Roman" w:cs="Times New Roman"/>
          <w:color w:val="000000" w:themeColor="text1"/>
          <w:sz w:val="24"/>
          <w:szCs w:val="24"/>
        </w:rPr>
        <w:t>, </w:t>
      </w:r>
      <w:r w:rsidRPr="00843DF5">
        <w:rPr>
          <w:rFonts w:ascii="Times New Roman" w:hAnsi="Times New Roman" w:cs="Times New Roman"/>
          <w:i/>
          <w:iCs/>
          <w:color w:val="000000" w:themeColor="text1"/>
          <w:sz w:val="24"/>
          <w:szCs w:val="24"/>
        </w:rPr>
        <w:t>12</w:t>
      </w:r>
      <w:r w:rsidRPr="00843DF5">
        <w:rPr>
          <w:rFonts w:ascii="Times New Roman" w:hAnsi="Times New Roman" w:cs="Times New Roman"/>
          <w:color w:val="000000" w:themeColor="text1"/>
          <w:sz w:val="24"/>
          <w:szCs w:val="24"/>
        </w:rPr>
        <w:t xml:space="preserve">(4), pp.595-618. Available at: </w:t>
      </w:r>
      <w:hyperlink r:id="rId71" w:history="1">
        <w:r w:rsidRPr="00843DF5">
          <w:rPr>
            <w:rStyle w:val="Hyperlink"/>
            <w:rFonts w:ascii="Times New Roman" w:hAnsi="Times New Roman" w:cs="Times New Roman"/>
            <w:color w:val="000000" w:themeColor="text1"/>
            <w:sz w:val="24"/>
            <w:szCs w:val="24"/>
          </w:rPr>
          <w:t>https://onlinelibrary.wiley.com/doi/abs/10.1002/gsj.1442</w:t>
        </w:r>
      </w:hyperlink>
      <w:r w:rsidRPr="00843DF5">
        <w:rPr>
          <w:rFonts w:ascii="Times New Roman" w:hAnsi="Times New Roman" w:cs="Times New Roman"/>
          <w:color w:val="000000" w:themeColor="text1"/>
          <w:sz w:val="24"/>
          <w:szCs w:val="24"/>
        </w:rPr>
        <w:t xml:space="preserve"> </w:t>
      </w:r>
    </w:p>
    <w:p w14:paraId="4395DF01" w14:textId="381953E4" w:rsidR="00D254A8" w:rsidRPr="00843DF5" w:rsidRDefault="00D254A8" w:rsidP="005D6B59">
      <w:pPr>
        <w:pStyle w:val="NormalWeb"/>
        <w:spacing w:line="360" w:lineRule="auto"/>
        <w:jc w:val="both"/>
        <w:rPr>
          <w:color w:val="000000" w:themeColor="text1"/>
        </w:rPr>
      </w:pPr>
      <w:r w:rsidRPr="00843DF5">
        <w:rPr>
          <w:color w:val="000000" w:themeColor="text1"/>
          <w:shd w:val="clear" w:color="auto" w:fill="FFFFFF"/>
        </w:rPr>
        <w:t xml:space="preserve">Gil-Gomez, H., </w:t>
      </w:r>
      <w:proofErr w:type="spellStart"/>
      <w:r w:rsidRPr="00843DF5">
        <w:rPr>
          <w:color w:val="000000" w:themeColor="text1"/>
          <w:shd w:val="clear" w:color="auto" w:fill="FFFFFF"/>
        </w:rPr>
        <w:t>Guerola</w:t>
      </w:r>
      <w:proofErr w:type="spellEnd"/>
      <w:r w:rsidRPr="00843DF5">
        <w:rPr>
          <w:color w:val="000000" w:themeColor="text1"/>
          <w:shd w:val="clear" w:color="auto" w:fill="FFFFFF"/>
        </w:rPr>
        <w:t xml:space="preserve">-Navarro, V., </w:t>
      </w:r>
      <w:proofErr w:type="spellStart"/>
      <w:r w:rsidRPr="00843DF5">
        <w:rPr>
          <w:color w:val="000000" w:themeColor="text1"/>
          <w:shd w:val="clear" w:color="auto" w:fill="FFFFFF"/>
        </w:rPr>
        <w:t>Oltra-Badenes</w:t>
      </w:r>
      <w:proofErr w:type="spellEnd"/>
      <w:r w:rsidRPr="00843DF5">
        <w:rPr>
          <w:color w:val="000000" w:themeColor="text1"/>
          <w:shd w:val="clear" w:color="auto" w:fill="FFFFFF"/>
        </w:rPr>
        <w:t>, R. and Lozano-</w:t>
      </w:r>
      <w:proofErr w:type="spellStart"/>
      <w:r w:rsidRPr="00843DF5">
        <w:rPr>
          <w:color w:val="000000" w:themeColor="text1"/>
          <w:shd w:val="clear" w:color="auto" w:fill="FFFFFF"/>
        </w:rPr>
        <w:t>Quilis</w:t>
      </w:r>
      <w:proofErr w:type="spellEnd"/>
      <w:r w:rsidRPr="00843DF5">
        <w:rPr>
          <w:color w:val="000000" w:themeColor="text1"/>
          <w:shd w:val="clear" w:color="auto" w:fill="FFFFFF"/>
        </w:rPr>
        <w:t xml:space="preserve">, J.A., 2020. Customer relationship management: digital transformation and sustainable business model innovation. </w:t>
      </w:r>
      <w:r w:rsidRPr="00843DF5">
        <w:rPr>
          <w:i/>
          <w:iCs/>
          <w:color w:val="000000" w:themeColor="text1"/>
          <w:shd w:val="clear" w:color="auto" w:fill="FFFFFF"/>
        </w:rPr>
        <w:t>Economic research-</w:t>
      </w:r>
      <w:proofErr w:type="spellStart"/>
      <w:r w:rsidRPr="00843DF5">
        <w:rPr>
          <w:i/>
          <w:iCs/>
          <w:color w:val="000000" w:themeColor="text1"/>
          <w:shd w:val="clear" w:color="auto" w:fill="FFFFFF"/>
        </w:rPr>
        <w:t>Ekonomskaistraživanja</w:t>
      </w:r>
      <w:proofErr w:type="spellEnd"/>
      <w:r w:rsidRPr="00843DF5">
        <w:rPr>
          <w:color w:val="000000" w:themeColor="text1"/>
          <w:shd w:val="clear" w:color="auto" w:fill="FFFFFF"/>
        </w:rPr>
        <w:t xml:space="preserve">, </w:t>
      </w:r>
      <w:r w:rsidRPr="00843DF5">
        <w:rPr>
          <w:i/>
          <w:iCs/>
          <w:color w:val="000000" w:themeColor="text1"/>
          <w:shd w:val="clear" w:color="auto" w:fill="FFFFFF"/>
        </w:rPr>
        <w:t>33</w:t>
      </w:r>
      <w:r w:rsidRPr="00843DF5">
        <w:rPr>
          <w:color w:val="000000" w:themeColor="text1"/>
          <w:shd w:val="clear" w:color="auto" w:fill="FFFFFF"/>
        </w:rPr>
        <w:t xml:space="preserve">(1), pp.2733-2750. Available at: </w:t>
      </w:r>
      <w:hyperlink r:id="rId72" w:history="1">
        <w:r w:rsidRPr="00843DF5">
          <w:rPr>
            <w:rStyle w:val="Hyperlink"/>
            <w:color w:val="000000" w:themeColor="text1"/>
            <w:shd w:val="clear" w:color="auto" w:fill="FFFFFF"/>
          </w:rPr>
          <w:t>https://www.tandfonline.com/doi/full/10.1080/1331677X.2019.1676283</w:t>
        </w:r>
      </w:hyperlink>
      <w:r w:rsidRPr="00843DF5">
        <w:rPr>
          <w:color w:val="000000" w:themeColor="text1"/>
          <w:shd w:val="clear" w:color="auto" w:fill="FFFFFF"/>
        </w:rPr>
        <w:t xml:space="preserve"> </w:t>
      </w:r>
    </w:p>
    <w:p w14:paraId="67990141" w14:textId="3EB432DC"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843DF5">
        <w:rPr>
          <w:rFonts w:ascii="Times New Roman" w:hAnsi="Times New Roman" w:cs="Times New Roman"/>
          <w:color w:val="000000" w:themeColor="text1"/>
          <w:sz w:val="24"/>
          <w:szCs w:val="24"/>
          <w:shd w:val="clear" w:color="auto" w:fill="FFFFFF"/>
        </w:rPr>
        <w:t>Gong, Y., Jiang, Y. and Jia, F., 2023. Multiple multi-tier sustainable supply chain management: a social system theory perspective. </w:t>
      </w:r>
      <w:r w:rsidRPr="00843DF5">
        <w:rPr>
          <w:rFonts w:ascii="Times New Roman" w:hAnsi="Times New Roman" w:cs="Times New Roman"/>
          <w:i/>
          <w:iCs/>
          <w:color w:val="000000" w:themeColor="text1"/>
          <w:sz w:val="24"/>
          <w:szCs w:val="24"/>
          <w:shd w:val="clear" w:color="auto" w:fill="FFFFFF"/>
        </w:rPr>
        <w:t>International Journal of Production Research</w:t>
      </w:r>
      <w:r w:rsidRPr="00843DF5">
        <w:rPr>
          <w:rFonts w:ascii="Times New Roman" w:hAnsi="Times New Roman" w:cs="Times New Roman"/>
          <w:color w:val="000000" w:themeColor="text1"/>
          <w:sz w:val="24"/>
          <w:szCs w:val="24"/>
          <w:shd w:val="clear" w:color="auto" w:fill="FFFFFF"/>
        </w:rPr>
        <w:t>, </w:t>
      </w:r>
      <w:r w:rsidRPr="00843DF5">
        <w:rPr>
          <w:rFonts w:ascii="Times New Roman" w:hAnsi="Times New Roman" w:cs="Times New Roman"/>
          <w:i/>
          <w:iCs/>
          <w:color w:val="000000" w:themeColor="text1"/>
          <w:sz w:val="24"/>
          <w:szCs w:val="24"/>
          <w:shd w:val="clear" w:color="auto" w:fill="FFFFFF"/>
        </w:rPr>
        <w:t>61</w:t>
      </w:r>
      <w:r w:rsidRPr="00843DF5">
        <w:rPr>
          <w:rFonts w:ascii="Times New Roman" w:hAnsi="Times New Roman" w:cs="Times New Roman"/>
          <w:color w:val="000000" w:themeColor="text1"/>
          <w:sz w:val="24"/>
          <w:szCs w:val="24"/>
          <w:shd w:val="clear" w:color="auto" w:fill="FFFFFF"/>
        </w:rPr>
        <w:t xml:space="preserve">(14), pp.4684-4701. </w:t>
      </w:r>
      <w:r w:rsidRPr="00843DF5">
        <w:rPr>
          <w:rFonts w:ascii="Times New Roman" w:hAnsi="Times New Roman" w:cs="Times New Roman"/>
          <w:color w:val="000000" w:themeColor="text1"/>
          <w:sz w:val="24"/>
          <w:szCs w:val="24"/>
        </w:rPr>
        <w:t xml:space="preserve">Available at: </w:t>
      </w:r>
      <w:hyperlink r:id="rId73" w:history="1">
        <w:r w:rsidRPr="00843DF5">
          <w:rPr>
            <w:rStyle w:val="Hyperlink"/>
            <w:rFonts w:ascii="Times New Roman" w:hAnsi="Times New Roman" w:cs="Times New Roman"/>
            <w:color w:val="000000" w:themeColor="text1"/>
            <w:sz w:val="24"/>
            <w:szCs w:val="24"/>
            <w:shd w:val="clear" w:color="auto" w:fill="FFFFFF"/>
          </w:rPr>
          <w:t>https://www.tandfonline.com/doi/pdf/10.1080/00207543.2021.1930238</w:t>
        </w:r>
      </w:hyperlink>
      <w:r w:rsidRPr="00843DF5">
        <w:rPr>
          <w:rFonts w:ascii="Times New Roman" w:hAnsi="Times New Roman" w:cs="Times New Roman"/>
          <w:color w:val="000000" w:themeColor="text1"/>
          <w:sz w:val="24"/>
          <w:szCs w:val="24"/>
          <w:shd w:val="clear" w:color="auto" w:fill="FFFFFF"/>
        </w:rPr>
        <w:t xml:space="preserve"> </w:t>
      </w:r>
    </w:p>
    <w:p w14:paraId="73D1F6EC" w14:textId="22100461"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Grand view research, (2023). </w:t>
      </w:r>
      <w:r w:rsidRPr="00843DF5">
        <w:rPr>
          <w:rFonts w:ascii="Times New Roman" w:hAnsi="Times New Roman" w:cs="Times New Roman"/>
          <w:i/>
          <w:color w:val="000000" w:themeColor="text1"/>
          <w:sz w:val="24"/>
          <w:szCs w:val="24"/>
        </w:rPr>
        <w:t>UK digital transformation market report</w:t>
      </w:r>
      <w:r w:rsidRPr="00843DF5">
        <w:rPr>
          <w:rFonts w:ascii="Times New Roman" w:hAnsi="Times New Roman" w:cs="Times New Roman"/>
          <w:color w:val="000000" w:themeColor="text1"/>
          <w:sz w:val="24"/>
          <w:szCs w:val="24"/>
        </w:rPr>
        <w:t xml:space="preserve"> Available at: </w:t>
      </w:r>
      <w:hyperlink r:id="rId74" w:history="1">
        <w:r w:rsidRPr="00843DF5">
          <w:rPr>
            <w:rStyle w:val="Hyperlink"/>
            <w:rFonts w:ascii="Times New Roman" w:hAnsi="Times New Roman" w:cs="Times New Roman"/>
            <w:color w:val="000000" w:themeColor="text1"/>
            <w:sz w:val="24"/>
            <w:szCs w:val="24"/>
          </w:rPr>
          <w:t>https://www.grandviewresearch.com/industry-analysis/uk-digital-transformation-market-report</w:t>
        </w:r>
      </w:hyperlink>
      <w:r w:rsidRPr="00843DF5">
        <w:rPr>
          <w:rFonts w:ascii="Times New Roman" w:hAnsi="Times New Roman" w:cs="Times New Roman"/>
          <w:color w:val="000000" w:themeColor="text1"/>
          <w:sz w:val="24"/>
          <w:szCs w:val="24"/>
        </w:rPr>
        <w:t xml:space="preserve"> </w:t>
      </w:r>
    </w:p>
    <w:p w14:paraId="58FAB38B" w14:textId="5B84CAA3"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lang w:val="en-US"/>
        </w:rPr>
        <w:t>Guo, J., 2022. Evaluation and prediction of ecological sustainability in the upper reaches of the Yellow River Based on improved three-dimensional ecological footprint model. </w:t>
      </w:r>
      <w:r w:rsidRPr="00843DF5">
        <w:rPr>
          <w:rFonts w:ascii="Times New Roman" w:hAnsi="Times New Roman" w:cs="Times New Roman"/>
          <w:i/>
          <w:iCs/>
          <w:color w:val="000000" w:themeColor="text1"/>
          <w:sz w:val="24"/>
          <w:szCs w:val="24"/>
          <w:lang w:val="en-US"/>
        </w:rPr>
        <w:t>International Journal of Environmental Research and Public Health</w:t>
      </w:r>
      <w:r w:rsidRPr="00843DF5">
        <w:rPr>
          <w:rFonts w:ascii="Times New Roman" w:hAnsi="Times New Roman" w:cs="Times New Roman"/>
          <w:color w:val="000000" w:themeColor="text1"/>
          <w:sz w:val="24"/>
          <w:szCs w:val="24"/>
          <w:lang w:val="en-US"/>
        </w:rPr>
        <w:t>, </w:t>
      </w:r>
      <w:r w:rsidRPr="00843DF5">
        <w:rPr>
          <w:rFonts w:ascii="Times New Roman" w:hAnsi="Times New Roman" w:cs="Times New Roman"/>
          <w:i/>
          <w:iCs/>
          <w:color w:val="000000" w:themeColor="text1"/>
          <w:sz w:val="24"/>
          <w:szCs w:val="24"/>
          <w:lang w:val="en-US"/>
        </w:rPr>
        <w:t>19</w:t>
      </w:r>
      <w:r w:rsidRPr="00843DF5">
        <w:rPr>
          <w:rFonts w:ascii="Times New Roman" w:hAnsi="Times New Roman" w:cs="Times New Roman"/>
          <w:color w:val="000000" w:themeColor="text1"/>
          <w:sz w:val="24"/>
          <w:szCs w:val="24"/>
          <w:lang w:val="en-US"/>
        </w:rPr>
        <w:t xml:space="preserve">(20), p.13550. </w:t>
      </w:r>
      <w:r w:rsidRPr="00843DF5">
        <w:rPr>
          <w:rFonts w:ascii="Times New Roman" w:hAnsi="Times New Roman" w:cs="Times New Roman"/>
          <w:color w:val="000000" w:themeColor="text1"/>
          <w:sz w:val="24"/>
          <w:szCs w:val="24"/>
        </w:rPr>
        <w:t xml:space="preserve">Available at: </w:t>
      </w:r>
      <w:hyperlink r:id="rId75" w:history="1">
        <w:r w:rsidRPr="00843DF5">
          <w:rPr>
            <w:rStyle w:val="Hyperlink"/>
            <w:rFonts w:ascii="Times New Roman" w:hAnsi="Times New Roman" w:cs="Times New Roman"/>
            <w:color w:val="000000" w:themeColor="text1"/>
            <w:sz w:val="24"/>
            <w:szCs w:val="24"/>
            <w:lang w:val="en-US"/>
          </w:rPr>
          <w:t>https://www.mdpi.com/1660-4601/19/20/13550/pdf</w:t>
        </w:r>
      </w:hyperlink>
      <w:r w:rsidRPr="00843DF5">
        <w:rPr>
          <w:rFonts w:ascii="Times New Roman" w:hAnsi="Times New Roman" w:cs="Times New Roman"/>
          <w:color w:val="000000" w:themeColor="text1"/>
          <w:sz w:val="24"/>
          <w:szCs w:val="24"/>
          <w:lang w:val="en-US"/>
        </w:rPr>
        <w:t xml:space="preserve"> </w:t>
      </w:r>
    </w:p>
    <w:p w14:paraId="24C6C66C" w14:textId="105EC169"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Gupta, K., Crilly, D. and </w:t>
      </w:r>
      <w:proofErr w:type="spellStart"/>
      <w:r w:rsidRPr="00843DF5">
        <w:rPr>
          <w:rFonts w:ascii="Times New Roman" w:hAnsi="Times New Roman" w:cs="Times New Roman"/>
          <w:color w:val="000000" w:themeColor="text1"/>
          <w:sz w:val="24"/>
          <w:szCs w:val="24"/>
        </w:rPr>
        <w:t>Greckhamer</w:t>
      </w:r>
      <w:proofErr w:type="spellEnd"/>
      <w:r w:rsidRPr="00843DF5">
        <w:rPr>
          <w:rFonts w:ascii="Times New Roman" w:hAnsi="Times New Roman" w:cs="Times New Roman"/>
          <w:color w:val="000000" w:themeColor="text1"/>
          <w:sz w:val="24"/>
          <w:szCs w:val="24"/>
        </w:rPr>
        <w:t>, T., 2020. Stakeholder engagement strategies, national institutions, and firm performance: A configurational perspective. </w:t>
      </w:r>
      <w:r w:rsidRPr="00843DF5">
        <w:rPr>
          <w:rFonts w:ascii="Times New Roman" w:hAnsi="Times New Roman" w:cs="Times New Roman"/>
          <w:i/>
          <w:iCs/>
          <w:color w:val="000000" w:themeColor="text1"/>
          <w:sz w:val="24"/>
          <w:szCs w:val="24"/>
        </w:rPr>
        <w:t>Strategic Management Journal</w:t>
      </w:r>
      <w:r w:rsidRPr="00843DF5">
        <w:rPr>
          <w:rFonts w:ascii="Times New Roman" w:hAnsi="Times New Roman" w:cs="Times New Roman"/>
          <w:color w:val="000000" w:themeColor="text1"/>
          <w:sz w:val="24"/>
          <w:szCs w:val="24"/>
        </w:rPr>
        <w:t>, </w:t>
      </w:r>
      <w:r w:rsidRPr="00843DF5">
        <w:rPr>
          <w:rFonts w:ascii="Times New Roman" w:hAnsi="Times New Roman" w:cs="Times New Roman"/>
          <w:i/>
          <w:iCs/>
          <w:color w:val="000000" w:themeColor="text1"/>
          <w:sz w:val="24"/>
          <w:szCs w:val="24"/>
        </w:rPr>
        <w:t>41</w:t>
      </w:r>
      <w:r w:rsidRPr="00843DF5">
        <w:rPr>
          <w:rFonts w:ascii="Times New Roman" w:hAnsi="Times New Roman" w:cs="Times New Roman"/>
          <w:color w:val="000000" w:themeColor="text1"/>
          <w:sz w:val="24"/>
          <w:szCs w:val="24"/>
        </w:rPr>
        <w:t xml:space="preserve">(10), pp.1869-1900. Available at: </w:t>
      </w:r>
      <w:hyperlink r:id="rId76" w:history="1">
        <w:r w:rsidRPr="00843DF5">
          <w:rPr>
            <w:rStyle w:val="Hyperlink"/>
            <w:rFonts w:ascii="Times New Roman" w:hAnsi="Times New Roman" w:cs="Times New Roman"/>
            <w:color w:val="000000" w:themeColor="text1"/>
            <w:sz w:val="24"/>
            <w:szCs w:val="24"/>
          </w:rPr>
          <w:t>https://onlinelibrary.wiley.com/doi/pdf/10.1002/smj.3204</w:t>
        </w:r>
      </w:hyperlink>
      <w:r w:rsidRPr="00843DF5">
        <w:rPr>
          <w:rFonts w:ascii="Times New Roman" w:hAnsi="Times New Roman" w:cs="Times New Roman"/>
          <w:color w:val="000000" w:themeColor="text1"/>
          <w:sz w:val="24"/>
          <w:szCs w:val="24"/>
        </w:rPr>
        <w:t xml:space="preserve"> </w:t>
      </w:r>
    </w:p>
    <w:p w14:paraId="78B6D86D" w14:textId="1E2E85BB"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843DF5">
        <w:rPr>
          <w:rFonts w:ascii="Times New Roman" w:hAnsi="Times New Roman" w:cs="Times New Roman"/>
          <w:color w:val="000000" w:themeColor="text1"/>
          <w:sz w:val="24"/>
          <w:szCs w:val="24"/>
          <w:shd w:val="clear" w:color="auto" w:fill="FFFFFF"/>
        </w:rPr>
        <w:t>Gurbaxani, V. and Dunkle, D., 2019. Gearing up for successful digital transformation. </w:t>
      </w:r>
      <w:r w:rsidRPr="00843DF5">
        <w:rPr>
          <w:rFonts w:ascii="Times New Roman" w:hAnsi="Times New Roman" w:cs="Times New Roman"/>
          <w:i/>
          <w:iCs/>
          <w:color w:val="000000" w:themeColor="text1"/>
          <w:sz w:val="24"/>
          <w:szCs w:val="24"/>
          <w:shd w:val="clear" w:color="auto" w:fill="FFFFFF"/>
        </w:rPr>
        <w:t>MIS Q. Executive</w:t>
      </w:r>
      <w:r w:rsidRPr="00843DF5">
        <w:rPr>
          <w:rFonts w:ascii="Times New Roman" w:hAnsi="Times New Roman" w:cs="Times New Roman"/>
          <w:color w:val="000000" w:themeColor="text1"/>
          <w:sz w:val="24"/>
          <w:szCs w:val="24"/>
          <w:shd w:val="clear" w:color="auto" w:fill="FFFFFF"/>
        </w:rPr>
        <w:t>, </w:t>
      </w:r>
      <w:r w:rsidRPr="00843DF5">
        <w:rPr>
          <w:rFonts w:ascii="Times New Roman" w:hAnsi="Times New Roman" w:cs="Times New Roman"/>
          <w:i/>
          <w:iCs/>
          <w:color w:val="000000" w:themeColor="text1"/>
          <w:sz w:val="24"/>
          <w:szCs w:val="24"/>
          <w:shd w:val="clear" w:color="auto" w:fill="FFFFFF"/>
        </w:rPr>
        <w:t>18</w:t>
      </w:r>
      <w:r w:rsidRPr="00843DF5">
        <w:rPr>
          <w:rFonts w:ascii="Times New Roman" w:hAnsi="Times New Roman" w:cs="Times New Roman"/>
          <w:color w:val="000000" w:themeColor="text1"/>
          <w:sz w:val="24"/>
          <w:szCs w:val="24"/>
          <w:shd w:val="clear" w:color="auto" w:fill="FFFFFF"/>
        </w:rPr>
        <w:t xml:space="preserve">(3), p.6. </w:t>
      </w:r>
      <w:r w:rsidRPr="00843DF5">
        <w:rPr>
          <w:rFonts w:ascii="Times New Roman" w:hAnsi="Times New Roman" w:cs="Times New Roman"/>
          <w:color w:val="000000" w:themeColor="text1"/>
          <w:sz w:val="24"/>
          <w:szCs w:val="24"/>
        </w:rPr>
        <w:t xml:space="preserve">Available at: </w:t>
      </w:r>
      <w:hyperlink r:id="rId77" w:history="1">
        <w:r w:rsidRPr="00843DF5">
          <w:rPr>
            <w:rStyle w:val="Hyperlink"/>
            <w:rFonts w:ascii="Times New Roman" w:hAnsi="Times New Roman" w:cs="Times New Roman"/>
            <w:color w:val="000000" w:themeColor="text1"/>
            <w:sz w:val="24"/>
            <w:szCs w:val="24"/>
            <w:shd w:val="clear" w:color="auto" w:fill="FFFFFF"/>
          </w:rPr>
          <w:t>https://www.centerfordigitaltransformation.org/assets/APC-Report-Digital-Transformation_18_r2-merged.pdf</w:t>
        </w:r>
      </w:hyperlink>
      <w:r w:rsidRPr="00843DF5">
        <w:rPr>
          <w:rFonts w:ascii="Times New Roman" w:hAnsi="Times New Roman" w:cs="Times New Roman"/>
          <w:color w:val="000000" w:themeColor="text1"/>
          <w:sz w:val="24"/>
          <w:szCs w:val="24"/>
          <w:shd w:val="clear" w:color="auto" w:fill="FFFFFF"/>
        </w:rPr>
        <w:t xml:space="preserve"> </w:t>
      </w:r>
    </w:p>
    <w:p w14:paraId="1999BA79" w14:textId="79CD0D54"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lastRenderedPageBreak/>
        <w:t xml:space="preserve">Hanelt, A., Bohnsack, R., Marz, D. and Antunes Marante, C., 2021. A systematic review of the literature on digital transformation: Insights and implications for strategy and organizational change. Journal of Management Studies, 58(5), pp.1159-1197. Available at: </w:t>
      </w:r>
      <w:hyperlink r:id="rId78" w:history="1">
        <w:r w:rsidRPr="00843DF5">
          <w:rPr>
            <w:rStyle w:val="Hyperlink"/>
            <w:rFonts w:ascii="Times New Roman" w:hAnsi="Times New Roman" w:cs="Times New Roman"/>
            <w:color w:val="000000" w:themeColor="text1"/>
            <w:sz w:val="24"/>
            <w:szCs w:val="24"/>
          </w:rPr>
          <w:t>https://onlinelibrary.wiley.com/doi/pdf/10.1111/joms.12639</w:t>
        </w:r>
      </w:hyperlink>
      <w:r w:rsidRPr="00843DF5">
        <w:rPr>
          <w:rFonts w:ascii="Times New Roman" w:hAnsi="Times New Roman" w:cs="Times New Roman"/>
          <w:color w:val="000000" w:themeColor="text1"/>
          <w:sz w:val="24"/>
          <w:szCs w:val="24"/>
        </w:rPr>
        <w:t xml:space="preserve"> </w:t>
      </w:r>
    </w:p>
    <w:p w14:paraId="39936496" w14:textId="4A854AC6"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shd w:val="clear" w:color="auto" w:fill="FFFFFF"/>
        </w:rPr>
        <w:t xml:space="preserve">Har, L.L., Rashid, U.K., </w:t>
      </w:r>
      <w:proofErr w:type="spellStart"/>
      <w:r w:rsidRPr="00843DF5">
        <w:rPr>
          <w:rFonts w:ascii="Times New Roman" w:hAnsi="Times New Roman" w:cs="Times New Roman"/>
          <w:color w:val="000000" w:themeColor="text1"/>
          <w:sz w:val="24"/>
          <w:szCs w:val="24"/>
          <w:shd w:val="clear" w:color="auto" w:fill="FFFFFF"/>
        </w:rPr>
        <w:t>TeChuan</w:t>
      </w:r>
      <w:proofErr w:type="spellEnd"/>
      <w:r w:rsidRPr="00843DF5">
        <w:rPr>
          <w:rFonts w:ascii="Times New Roman" w:hAnsi="Times New Roman" w:cs="Times New Roman"/>
          <w:color w:val="000000" w:themeColor="text1"/>
          <w:sz w:val="24"/>
          <w:szCs w:val="24"/>
          <w:shd w:val="clear" w:color="auto" w:fill="FFFFFF"/>
        </w:rPr>
        <w:t>, L., Sen, S.C. and Xia, L.Y., 2022. Revolution of retail industry: from perspective of retail 1.0 to 4.0. </w:t>
      </w:r>
      <w:r w:rsidRPr="00843DF5">
        <w:rPr>
          <w:rFonts w:ascii="Times New Roman" w:hAnsi="Times New Roman" w:cs="Times New Roman"/>
          <w:i/>
          <w:iCs/>
          <w:color w:val="000000" w:themeColor="text1"/>
          <w:sz w:val="24"/>
          <w:szCs w:val="24"/>
          <w:shd w:val="clear" w:color="auto" w:fill="FFFFFF"/>
        </w:rPr>
        <w:t>Procedia Computer Science</w:t>
      </w:r>
      <w:r w:rsidRPr="00843DF5">
        <w:rPr>
          <w:rFonts w:ascii="Times New Roman" w:hAnsi="Times New Roman" w:cs="Times New Roman"/>
          <w:color w:val="000000" w:themeColor="text1"/>
          <w:sz w:val="24"/>
          <w:szCs w:val="24"/>
          <w:shd w:val="clear" w:color="auto" w:fill="FFFFFF"/>
        </w:rPr>
        <w:t>, </w:t>
      </w:r>
      <w:r w:rsidRPr="00843DF5">
        <w:rPr>
          <w:rFonts w:ascii="Times New Roman" w:hAnsi="Times New Roman" w:cs="Times New Roman"/>
          <w:i/>
          <w:iCs/>
          <w:color w:val="000000" w:themeColor="text1"/>
          <w:sz w:val="24"/>
          <w:szCs w:val="24"/>
          <w:shd w:val="clear" w:color="auto" w:fill="FFFFFF"/>
        </w:rPr>
        <w:t>200</w:t>
      </w:r>
      <w:r w:rsidRPr="00843DF5">
        <w:rPr>
          <w:rFonts w:ascii="Times New Roman" w:hAnsi="Times New Roman" w:cs="Times New Roman"/>
          <w:color w:val="000000" w:themeColor="text1"/>
          <w:sz w:val="24"/>
          <w:szCs w:val="24"/>
          <w:shd w:val="clear" w:color="auto" w:fill="FFFFFF"/>
        </w:rPr>
        <w:t xml:space="preserve">, pp.1615-1625. </w:t>
      </w:r>
      <w:r w:rsidRPr="00843DF5">
        <w:rPr>
          <w:rFonts w:ascii="Times New Roman" w:hAnsi="Times New Roman" w:cs="Times New Roman"/>
          <w:color w:val="000000" w:themeColor="text1"/>
          <w:sz w:val="24"/>
          <w:szCs w:val="24"/>
        </w:rPr>
        <w:t xml:space="preserve">Available at: </w:t>
      </w:r>
      <w:hyperlink r:id="rId79" w:history="1">
        <w:r w:rsidRPr="00843DF5">
          <w:rPr>
            <w:rStyle w:val="Hyperlink"/>
            <w:rFonts w:ascii="Times New Roman" w:hAnsi="Times New Roman" w:cs="Times New Roman"/>
            <w:color w:val="000000" w:themeColor="text1"/>
            <w:sz w:val="24"/>
            <w:szCs w:val="24"/>
            <w:shd w:val="clear" w:color="auto" w:fill="FFFFFF"/>
          </w:rPr>
          <w:t>https://www.sciencedirect.com/science/article/pii/S1877050922003714</w:t>
        </w:r>
      </w:hyperlink>
      <w:r w:rsidRPr="00843DF5">
        <w:rPr>
          <w:rFonts w:ascii="Times New Roman" w:hAnsi="Times New Roman" w:cs="Times New Roman"/>
          <w:color w:val="000000" w:themeColor="text1"/>
          <w:sz w:val="24"/>
          <w:szCs w:val="24"/>
        </w:rPr>
        <w:t xml:space="preserve"> </w:t>
      </w:r>
    </w:p>
    <w:p w14:paraId="6686A3E9" w14:textId="687E8F6D"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He, Z., Huang, H., Choi, H. and </w:t>
      </w:r>
      <w:proofErr w:type="spellStart"/>
      <w:r w:rsidRPr="00843DF5">
        <w:rPr>
          <w:rFonts w:ascii="Times New Roman" w:hAnsi="Times New Roman" w:cs="Times New Roman"/>
          <w:color w:val="000000" w:themeColor="text1"/>
          <w:sz w:val="24"/>
          <w:szCs w:val="24"/>
        </w:rPr>
        <w:t>Bilgihan</w:t>
      </w:r>
      <w:proofErr w:type="spellEnd"/>
      <w:r w:rsidRPr="00843DF5">
        <w:rPr>
          <w:rFonts w:ascii="Times New Roman" w:hAnsi="Times New Roman" w:cs="Times New Roman"/>
          <w:color w:val="000000" w:themeColor="text1"/>
          <w:sz w:val="24"/>
          <w:szCs w:val="24"/>
        </w:rPr>
        <w:t>, A., 2023. Building organizational resilience with digital transformation. </w:t>
      </w:r>
      <w:r w:rsidRPr="00843DF5">
        <w:rPr>
          <w:rFonts w:ascii="Times New Roman" w:hAnsi="Times New Roman" w:cs="Times New Roman"/>
          <w:i/>
          <w:iCs/>
          <w:color w:val="000000" w:themeColor="text1"/>
          <w:sz w:val="24"/>
          <w:szCs w:val="24"/>
        </w:rPr>
        <w:t>Journal of Service Management</w:t>
      </w:r>
      <w:r w:rsidRPr="00843DF5">
        <w:rPr>
          <w:rFonts w:ascii="Times New Roman" w:hAnsi="Times New Roman" w:cs="Times New Roman"/>
          <w:color w:val="000000" w:themeColor="text1"/>
          <w:sz w:val="24"/>
          <w:szCs w:val="24"/>
        </w:rPr>
        <w:t>, </w:t>
      </w:r>
      <w:r w:rsidRPr="00843DF5">
        <w:rPr>
          <w:rFonts w:ascii="Times New Roman" w:hAnsi="Times New Roman" w:cs="Times New Roman"/>
          <w:i/>
          <w:iCs/>
          <w:color w:val="000000" w:themeColor="text1"/>
          <w:sz w:val="24"/>
          <w:szCs w:val="24"/>
        </w:rPr>
        <w:t>34</w:t>
      </w:r>
      <w:r w:rsidRPr="00843DF5">
        <w:rPr>
          <w:rFonts w:ascii="Times New Roman" w:hAnsi="Times New Roman" w:cs="Times New Roman"/>
          <w:color w:val="000000" w:themeColor="text1"/>
          <w:sz w:val="24"/>
          <w:szCs w:val="24"/>
        </w:rPr>
        <w:t xml:space="preserve">(1), pp.147-171. Available at: </w:t>
      </w:r>
      <w:hyperlink r:id="rId80" w:history="1">
        <w:r w:rsidRPr="00843DF5">
          <w:rPr>
            <w:rStyle w:val="Hyperlink"/>
            <w:rFonts w:ascii="Times New Roman" w:hAnsi="Times New Roman" w:cs="Times New Roman"/>
            <w:color w:val="000000" w:themeColor="text1"/>
            <w:sz w:val="24"/>
            <w:szCs w:val="24"/>
          </w:rPr>
          <w:t>https://www.researchgate.net/profile/Anil-Bilgihan/publication/357631744_Building_Organizational_Resilience_with_Digital_Transformation/links/6291edc66886635d5caa1c3a/Building-Organizational-Resilience-with-Digital-Transformation.pdf</w:t>
        </w:r>
      </w:hyperlink>
      <w:r w:rsidR="00210833">
        <w:rPr>
          <w:rFonts w:ascii="Times New Roman" w:hAnsi="Times New Roman" w:cs="Times New Roman"/>
          <w:color w:val="000000" w:themeColor="text1"/>
          <w:sz w:val="24"/>
          <w:szCs w:val="24"/>
          <w:shd w:val="clear" w:color="auto" w:fill="FFFFFF"/>
        </w:rPr>
        <w:t xml:space="preserve"> </w:t>
      </w:r>
    </w:p>
    <w:p w14:paraId="564AFE2E" w14:textId="5A5146B3"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proofErr w:type="spellStart"/>
      <w:r w:rsidRPr="00843DF5">
        <w:rPr>
          <w:rFonts w:ascii="Times New Roman" w:hAnsi="Times New Roman" w:cs="Times New Roman"/>
          <w:color w:val="000000" w:themeColor="text1"/>
          <w:sz w:val="24"/>
          <w:szCs w:val="24"/>
        </w:rPr>
        <w:t>Heubeck</w:t>
      </w:r>
      <w:proofErr w:type="spellEnd"/>
      <w:r w:rsidRPr="00843DF5">
        <w:rPr>
          <w:rFonts w:ascii="Times New Roman" w:hAnsi="Times New Roman" w:cs="Times New Roman"/>
          <w:color w:val="000000" w:themeColor="text1"/>
          <w:sz w:val="24"/>
          <w:szCs w:val="24"/>
        </w:rPr>
        <w:t>, T., 2023. Managerial capabilities as facilitators of digital transformation? Dynamic managerial capabilities as antecedents to digital business model transformation and firm performance. </w:t>
      </w:r>
      <w:r w:rsidRPr="00843DF5">
        <w:rPr>
          <w:rFonts w:ascii="Times New Roman" w:hAnsi="Times New Roman" w:cs="Times New Roman"/>
          <w:i/>
          <w:iCs/>
          <w:color w:val="000000" w:themeColor="text1"/>
          <w:sz w:val="24"/>
          <w:szCs w:val="24"/>
        </w:rPr>
        <w:t>Digital Business</w:t>
      </w:r>
      <w:r w:rsidRPr="00843DF5">
        <w:rPr>
          <w:rFonts w:ascii="Times New Roman" w:hAnsi="Times New Roman" w:cs="Times New Roman"/>
          <w:color w:val="000000" w:themeColor="text1"/>
          <w:sz w:val="24"/>
          <w:szCs w:val="24"/>
        </w:rPr>
        <w:t>, </w:t>
      </w:r>
      <w:r w:rsidRPr="00843DF5">
        <w:rPr>
          <w:rFonts w:ascii="Times New Roman" w:hAnsi="Times New Roman" w:cs="Times New Roman"/>
          <w:i/>
          <w:iCs/>
          <w:color w:val="000000" w:themeColor="text1"/>
          <w:sz w:val="24"/>
          <w:szCs w:val="24"/>
        </w:rPr>
        <w:t>3</w:t>
      </w:r>
      <w:r w:rsidRPr="00843DF5">
        <w:rPr>
          <w:rFonts w:ascii="Times New Roman" w:hAnsi="Times New Roman" w:cs="Times New Roman"/>
          <w:color w:val="000000" w:themeColor="text1"/>
          <w:sz w:val="24"/>
          <w:szCs w:val="24"/>
        </w:rPr>
        <w:t xml:space="preserve">(1), p.100053.  Available at: </w:t>
      </w:r>
      <w:hyperlink r:id="rId81" w:history="1">
        <w:r w:rsidRPr="00843DF5">
          <w:rPr>
            <w:rStyle w:val="Hyperlink"/>
            <w:rFonts w:ascii="Times New Roman" w:hAnsi="Times New Roman" w:cs="Times New Roman"/>
            <w:color w:val="000000" w:themeColor="text1"/>
            <w:sz w:val="24"/>
            <w:szCs w:val="24"/>
          </w:rPr>
          <w:t>https://www.sciencedirect.com/science/article/pii/S2666954423000017</w:t>
        </w:r>
      </w:hyperlink>
      <w:r w:rsidRPr="00843DF5">
        <w:rPr>
          <w:rFonts w:ascii="Times New Roman" w:hAnsi="Times New Roman" w:cs="Times New Roman"/>
          <w:color w:val="000000" w:themeColor="text1"/>
          <w:sz w:val="24"/>
          <w:szCs w:val="24"/>
        </w:rPr>
        <w:t xml:space="preserve"> </w:t>
      </w:r>
    </w:p>
    <w:p w14:paraId="16061111" w14:textId="04A579E5"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843DF5">
        <w:rPr>
          <w:rFonts w:ascii="Times New Roman" w:hAnsi="Times New Roman" w:cs="Times New Roman"/>
          <w:color w:val="000000" w:themeColor="text1"/>
          <w:sz w:val="24"/>
          <w:szCs w:val="24"/>
          <w:shd w:val="clear" w:color="auto" w:fill="FFFFFF"/>
        </w:rPr>
        <w:t xml:space="preserve">Ivanov, D., Tang, C.S., </w:t>
      </w:r>
      <w:proofErr w:type="spellStart"/>
      <w:r w:rsidRPr="00843DF5">
        <w:rPr>
          <w:rFonts w:ascii="Times New Roman" w:hAnsi="Times New Roman" w:cs="Times New Roman"/>
          <w:color w:val="000000" w:themeColor="text1"/>
          <w:sz w:val="24"/>
          <w:szCs w:val="24"/>
          <w:shd w:val="clear" w:color="auto" w:fill="FFFFFF"/>
        </w:rPr>
        <w:t>Dolgui</w:t>
      </w:r>
      <w:proofErr w:type="spellEnd"/>
      <w:r w:rsidRPr="00843DF5">
        <w:rPr>
          <w:rFonts w:ascii="Times New Roman" w:hAnsi="Times New Roman" w:cs="Times New Roman"/>
          <w:color w:val="000000" w:themeColor="text1"/>
          <w:sz w:val="24"/>
          <w:szCs w:val="24"/>
          <w:shd w:val="clear" w:color="auto" w:fill="FFFFFF"/>
        </w:rPr>
        <w:t xml:space="preserve">, A., </w:t>
      </w:r>
      <w:proofErr w:type="spellStart"/>
      <w:r w:rsidRPr="00843DF5">
        <w:rPr>
          <w:rFonts w:ascii="Times New Roman" w:hAnsi="Times New Roman" w:cs="Times New Roman"/>
          <w:color w:val="000000" w:themeColor="text1"/>
          <w:sz w:val="24"/>
          <w:szCs w:val="24"/>
          <w:shd w:val="clear" w:color="auto" w:fill="FFFFFF"/>
        </w:rPr>
        <w:t>Battini</w:t>
      </w:r>
      <w:proofErr w:type="spellEnd"/>
      <w:r w:rsidRPr="00843DF5">
        <w:rPr>
          <w:rFonts w:ascii="Times New Roman" w:hAnsi="Times New Roman" w:cs="Times New Roman"/>
          <w:color w:val="000000" w:themeColor="text1"/>
          <w:sz w:val="24"/>
          <w:szCs w:val="24"/>
          <w:shd w:val="clear" w:color="auto" w:fill="FFFFFF"/>
        </w:rPr>
        <w:t>, D. and Das, A., 2021. Researchers' perspectives on Industry 4.0: multi-disciplinary analysis and opportunities for operations management. </w:t>
      </w:r>
      <w:r w:rsidRPr="00843DF5">
        <w:rPr>
          <w:rFonts w:ascii="Times New Roman" w:hAnsi="Times New Roman" w:cs="Times New Roman"/>
          <w:i/>
          <w:iCs/>
          <w:color w:val="000000" w:themeColor="text1"/>
          <w:sz w:val="24"/>
          <w:szCs w:val="24"/>
          <w:shd w:val="clear" w:color="auto" w:fill="FFFFFF"/>
        </w:rPr>
        <w:t>International Journal of Production Research</w:t>
      </w:r>
      <w:r w:rsidRPr="00843DF5">
        <w:rPr>
          <w:rFonts w:ascii="Times New Roman" w:hAnsi="Times New Roman" w:cs="Times New Roman"/>
          <w:color w:val="000000" w:themeColor="text1"/>
          <w:sz w:val="24"/>
          <w:szCs w:val="24"/>
          <w:shd w:val="clear" w:color="auto" w:fill="FFFFFF"/>
        </w:rPr>
        <w:t>, </w:t>
      </w:r>
      <w:r w:rsidRPr="00843DF5">
        <w:rPr>
          <w:rFonts w:ascii="Times New Roman" w:hAnsi="Times New Roman" w:cs="Times New Roman"/>
          <w:i/>
          <w:iCs/>
          <w:color w:val="000000" w:themeColor="text1"/>
          <w:sz w:val="24"/>
          <w:szCs w:val="24"/>
          <w:shd w:val="clear" w:color="auto" w:fill="FFFFFF"/>
        </w:rPr>
        <w:t>59</w:t>
      </w:r>
      <w:r w:rsidRPr="00843DF5">
        <w:rPr>
          <w:rFonts w:ascii="Times New Roman" w:hAnsi="Times New Roman" w:cs="Times New Roman"/>
          <w:color w:val="000000" w:themeColor="text1"/>
          <w:sz w:val="24"/>
          <w:szCs w:val="24"/>
          <w:shd w:val="clear" w:color="auto" w:fill="FFFFFF"/>
        </w:rPr>
        <w:t xml:space="preserve">(7), pp.2055-2078. </w:t>
      </w:r>
      <w:r w:rsidRPr="00843DF5">
        <w:rPr>
          <w:rFonts w:ascii="Times New Roman" w:hAnsi="Times New Roman" w:cs="Times New Roman"/>
          <w:color w:val="000000" w:themeColor="text1"/>
          <w:sz w:val="24"/>
          <w:szCs w:val="24"/>
        </w:rPr>
        <w:t xml:space="preserve">Available at: </w:t>
      </w:r>
      <w:hyperlink r:id="rId82" w:history="1">
        <w:r w:rsidRPr="00843DF5">
          <w:rPr>
            <w:rStyle w:val="Hyperlink"/>
            <w:rFonts w:ascii="Times New Roman" w:hAnsi="Times New Roman" w:cs="Times New Roman"/>
            <w:color w:val="000000" w:themeColor="text1"/>
            <w:sz w:val="24"/>
            <w:szCs w:val="24"/>
            <w:shd w:val="clear" w:color="auto" w:fill="FFFFFF"/>
          </w:rPr>
          <w:t>https://hal.science/hal-02923787/document</w:t>
        </w:r>
      </w:hyperlink>
      <w:r w:rsidR="00210833">
        <w:rPr>
          <w:rFonts w:ascii="Times New Roman" w:hAnsi="Times New Roman" w:cs="Times New Roman"/>
          <w:color w:val="000000" w:themeColor="text1"/>
          <w:sz w:val="24"/>
          <w:szCs w:val="24"/>
          <w:shd w:val="clear" w:color="auto" w:fill="FFFFFF"/>
        </w:rPr>
        <w:t xml:space="preserve"> </w:t>
      </w:r>
    </w:p>
    <w:p w14:paraId="01C9714D" w14:textId="5B420A00" w:rsidR="00D254A8" w:rsidRPr="00843DF5" w:rsidRDefault="00D254A8" w:rsidP="005D6B59">
      <w:pPr>
        <w:pStyle w:val="NormalWeb"/>
        <w:spacing w:line="360" w:lineRule="auto"/>
        <w:jc w:val="both"/>
        <w:rPr>
          <w:color w:val="000000" w:themeColor="text1"/>
        </w:rPr>
      </w:pPr>
      <w:r w:rsidRPr="00843DF5">
        <w:rPr>
          <w:color w:val="000000" w:themeColor="text1"/>
          <w:shd w:val="clear" w:color="auto" w:fill="FFFFFF"/>
        </w:rPr>
        <w:t xml:space="preserve">Khan, S.A.R., Razzaq, A., Yu, Z. and Miller, S., 2021. Industry 4.0 and circular economy practices: A new era business strategies for environmental sustainability. </w:t>
      </w:r>
      <w:r w:rsidRPr="00843DF5">
        <w:rPr>
          <w:i/>
          <w:iCs/>
          <w:color w:val="000000" w:themeColor="text1"/>
          <w:shd w:val="clear" w:color="auto" w:fill="FFFFFF"/>
        </w:rPr>
        <w:t>Business Strategy and the Environment</w:t>
      </w:r>
      <w:r w:rsidRPr="00843DF5">
        <w:rPr>
          <w:color w:val="000000" w:themeColor="text1"/>
          <w:shd w:val="clear" w:color="auto" w:fill="FFFFFF"/>
        </w:rPr>
        <w:t xml:space="preserve">, </w:t>
      </w:r>
      <w:r w:rsidRPr="00843DF5">
        <w:rPr>
          <w:i/>
          <w:iCs/>
          <w:color w:val="000000" w:themeColor="text1"/>
          <w:shd w:val="clear" w:color="auto" w:fill="FFFFFF"/>
        </w:rPr>
        <w:t>30</w:t>
      </w:r>
      <w:r w:rsidRPr="00843DF5">
        <w:rPr>
          <w:color w:val="000000" w:themeColor="text1"/>
          <w:shd w:val="clear" w:color="auto" w:fill="FFFFFF"/>
        </w:rPr>
        <w:t xml:space="preserve">(8), pp.4001-4014. Available at: </w:t>
      </w:r>
      <w:hyperlink r:id="rId83" w:history="1">
        <w:r w:rsidRPr="00843DF5">
          <w:rPr>
            <w:rStyle w:val="Hyperlink"/>
            <w:color w:val="000000" w:themeColor="text1"/>
            <w:shd w:val="clear" w:color="auto" w:fill="FFFFFF"/>
          </w:rPr>
          <w:t>https://www.researchgate.net/profile/Asif-Razzaq/publication/352658917_Industry_40_and_circular_economy_practices_A_new_era_business_strategies_for_environmental_sustainability/links/60d252f0299bf19b8d9d88e3/Industry-40-and-circular-economy-practices-A-new-era-business-strategies-for-environmental-sustainability.pdf</w:t>
        </w:r>
      </w:hyperlink>
      <w:r w:rsidRPr="00843DF5">
        <w:rPr>
          <w:color w:val="000000" w:themeColor="text1"/>
          <w:shd w:val="clear" w:color="auto" w:fill="FFFFFF"/>
        </w:rPr>
        <w:t xml:space="preserve">  </w:t>
      </w:r>
    </w:p>
    <w:p w14:paraId="280C4C53" w14:textId="0F868A9A" w:rsidR="00D254A8" w:rsidRPr="00843DF5" w:rsidRDefault="00D254A8" w:rsidP="005D6B59">
      <w:pPr>
        <w:pStyle w:val="NormalWeb"/>
        <w:spacing w:line="360" w:lineRule="auto"/>
        <w:jc w:val="both"/>
        <w:rPr>
          <w:color w:val="000000" w:themeColor="text1"/>
        </w:rPr>
      </w:pPr>
      <w:r w:rsidRPr="00843DF5">
        <w:rPr>
          <w:color w:val="000000" w:themeColor="text1"/>
          <w:shd w:val="clear" w:color="auto" w:fill="FFFFFF"/>
        </w:rPr>
        <w:lastRenderedPageBreak/>
        <w:t xml:space="preserve">Kitsios, F. and </w:t>
      </w:r>
      <w:proofErr w:type="spellStart"/>
      <w:r w:rsidRPr="00843DF5">
        <w:rPr>
          <w:color w:val="000000" w:themeColor="text1"/>
          <w:shd w:val="clear" w:color="auto" w:fill="FFFFFF"/>
        </w:rPr>
        <w:t>Kamariotou</w:t>
      </w:r>
      <w:proofErr w:type="spellEnd"/>
      <w:r w:rsidRPr="00843DF5">
        <w:rPr>
          <w:color w:val="000000" w:themeColor="text1"/>
          <w:shd w:val="clear" w:color="auto" w:fill="FFFFFF"/>
        </w:rPr>
        <w:t xml:space="preserve">, M., 2021. Artificial intelligence and business strategy towards digital transformation: A research agenda. </w:t>
      </w:r>
      <w:r w:rsidRPr="00843DF5">
        <w:rPr>
          <w:i/>
          <w:iCs/>
          <w:color w:val="000000" w:themeColor="text1"/>
          <w:shd w:val="clear" w:color="auto" w:fill="FFFFFF"/>
        </w:rPr>
        <w:t>Sustainability</w:t>
      </w:r>
      <w:r w:rsidRPr="00843DF5">
        <w:rPr>
          <w:color w:val="000000" w:themeColor="text1"/>
          <w:shd w:val="clear" w:color="auto" w:fill="FFFFFF"/>
        </w:rPr>
        <w:t xml:space="preserve">, </w:t>
      </w:r>
      <w:r w:rsidRPr="00843DF5">
        <w:rPr>
          <w:i/>
          <w:iCs/>
          <w:color w:val="000000" w:themeColor="text1"/>
          <w:shd w:val="clear" w:color="auto" w:fill="FFFFFF"/>
        </w:rPr>
        <w:t>13</w:t>
      </w:r>
      <w:r w:rsidRPr="00843DF5">
        <w:rPr>
          <w:color w:val="000000" w:themeColor="text1"/>
          <w:shd w:val="clear" w:color="auto" w:fill="FFFFFF"/>
        </w:rPr>
        <w:t xml:space="preserve">(4), p.2025. Available at: </w:t>
      </w:r>
      <w:hyperlink r:id="rId84" w:history="1">
        <w:r w:rsidRPr="00843DF5">
          <w:rPr>
            <w:rStyle w:val="Hyperlink"/>
            <w:color w:val="000000" w:themeColor="text1"/>
            <w:shd w:val="clear" w:color="auto" w:fill="FFFFFF"/>
          </w:rPr>
          <w:t>https://www.mdpi.com/2071-1050/13/4/2025/pdf</w:t>
        </w:r>
      </w:hyperlink>
      <w:r w:rsidRPr="00843DF5">
        <w:rPr>
          <w:color w:val="000000" w:themeColor="text1"/>
          <w:shd w:val="clear" w:color="auto" w:fill="FFFFFF"/>
        </w:rPr>
        <w:t xml:space="preserve"> </w:t>
      </w:r>
    </w:p>
    <w:p w14:paraId="7AD8CC37" w14:textId="377FFF4D"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Klein, V.B. and Todesco, J.L., 2021. COVID‐19 crisis and SMEs responses: The role of digital transformation. </w:t>
      </w:r>
      <w:r w:rsidRPr="00843DF5">
        <w:rPr>
          <w:rFonts w:ascii="Times New Roman" w:hAnsi="Times New Roman" w:cs="Times New Roman"/>
          <w:i/>
          <w:iCs/>
          <w:color w:val="000000" w:themeColor="text1"/>
          <w:sz w:val="24"/>
          <w:szCs w:val="24"/>
        </w:rPr>
        <w:t>Knowledge and Process Management</w:t>
      </w:r>
      <w:r w:rsidRPr="00843DF5">
        <w:rPr>
          <w:rFonts w:ascii="Times New Roman" w:hAnsi="Times New Roman" w:cs="Times New Roman"/>
          <w:color w:val="000000" w:themeColor="text1"/>
          <w:sz w:val="24"/>
          <w:szCs w:val="24"/>
        </w:rPr>
        <w:t>, </w:t>
      </w:r>
      <w:r w:rsidRPr="00843DF5">
        <w:rPr>
          <w:rFonts w:ascii="Times New Roman" w:hAnsi="Times New Roman" w:cs="Times New Roman"/>
          <w:i/>
          <w:iCs/>
          <w:color w:val="000000" w:themeColor="text1"/>
          <w:sz w:val="24"/>
          <w:szCs w:val="24"/>
        </w:rPr>
        <w:t>28</w:t>
      </w:r>
      <w:r w:rsidRPr="00843DF5">
        <w:rPr>
          <w:rFonts w:ascii="Times New Roman" w:hAnsi="Times New Roman" w:cs="Times New Roman"/>
          <w:color w:val="000000" w:themeColor="text1"/>
          <w:sz w:val="24"/>
          <w:szCs w:val="24"/>
        </w:rPr>
        <w:t xml:space="preserve">(2), pp.117-133. Available at: </w:t>
      </w:r>
      <w:hyperlink r:id="rId85" w:history="1">
        <w:r w:rsidRPr="00843DF5">
          <w:rPr>
            <w:rStyle w:val="Hyperlink"/>
            <w:rFonts w:ascii="Times New Roman" w:hAnsi="Times New Roman" w:cs="Times New Roman"/>
            <w:color w:val="000000" w:themeColor="text1"/>
            <w:sz w:val="24"/>
            <w:szCs w:val="24"/>
          </w:rPr>
          <w:t>https://onlinelibrary.wiley.com/doi/abs/10.1002/kpm.1660</w:t>
        </w:r>
      </w:hyperlink>
      <w:r w:rsidRPr="00843DF5">
        <w:rPr>
          <w:rFonts w:ascii="Times New Roman" w:hAnsi="Times New Roman" w:cs="Times New Roman"/>
          <w:color w:val="000000" w:themeColor="text1"/>
          <w:sz w:val="24"/>
          <w:szCs w:val="24"/>
        </w:rPr>
        <w:t xml:space="preserve"> </w:t>
      </w:r>
    </w:p>
    <w:p w14:paraId="6A1F566F" w14:textId="0C7ACFB5" w:rsidR="00D254A8"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843DF5">
        <w:rPr>
          <w:rFonts w:ascii="Times New Roman" w:hAnsi="Times New Roman" w:cs="Times New Roman"/>
          <w:color w:val="000000" w:themeColor="text1"/>
          <w:sz w:val="24"/>
          <w:szCs w:val="24"/>
          <w:shd w:val="clear" w:color="auto" w:fill="FFFFFF"/>
        </w:rPr>
        <w:t xml:space="preserve">Koch, M. and Jones, C.N., 2023. Comparison of </w:t>
      </w:r>
      <w:proofErr w:type="spellStart"/>
      <w:r w:rsidRPr="00843DF5">
        <w:rPr>
          <w:rFonts w:ascii="Times New Roman" w:hAnsi="Times New Roman" w:cs="Times New Roman"/>
          <w:color w:val="000000" w:themeColor="text1"/>
          <w:sz w:val="24"/>
          <w:szCs w:val="24"/>
          <w:shd w:val="clear" w:color="auto" w:fill="FFFFFF"/>
        </w:rPr>
        <w:t>behavioral</w:t>
      </w:r>
      <w:proofErr w:type="spellEnd"/>
      <w:r w:rsidRPr="00843DF5">
        <w:rPr>
          <w:rFonts w:ascii="Times New Roman" w:hAnsi="Times New Roman" w:cs="Times New Roman"/>
          <w:color w:val="000000" w:themeColor="text1"/>
          <w:sz w:val="24"/>
          <w:szCs w:val="24"/>
          <w:shd w:val="clear" w:color="auto" w:fill="FFFFFF"/>
        </w:rPr>
        <w:t xml:space="preserve"> systems theory and conventional linear models for predicting building zone temperature in long-term in situ measurements. </w:t>
      </w:r>
      <w:proofErr w:type="spellStart"/>
      <w:r w:rsidRPr="00843DF5">
        <w:rPr>
          <w:rFonts w:ascii="Times New Roman" w:hAnsi="Times New Roman" w:cs="Times New Roman"/>
          <w:i/>
          <w:iCs/>
          <w:color w:val="000000" w:themeColor="text1"/>
          <w:sz w:val="24"/>
          <w:szCs w:val="24"/>
          <w:shd w:val="clear" w:color="auto" w:fill="FFFFFF"/>
        </w:rPr>
        <w:t>arXiv</w:t>
      </w:r>
      <w:proofErr w:type="spellEnd"/>
      <w:r w:rsidRPr="00843DF5">
        <w:rPr>
          <w:rFonts w:ascii="Times New Roman" w:hAnsi="Times New Roman" w:cs="Times New Roman"/>
          <w:i/>
          <w:iCs/>
          <w:color w:val="000000" w:themeColor="text1"/>
          <w:sz w:val="24"/>
          <w:szCs w:val="24"/>
          <w:shd w:val="clear" w:color="auto" w:fill="FFFFFF"/>
        </w:rPr>
        <w:t xml:space="preserve"> preprint arXiv:2302.04063</w:t>
      </w:r>
      <w:r w:rsidRPr="00843DF5">
        <w:rPr>
          <w:rFonts w:ascii="Times New Roman" w:hAnsi="Times New Roman" w:cs="Times New Roman"/>
          <w:color w:val="000000" w:themeColor="text1"/>
          <w:sz w:val="24"/>
          <w:szCs w:val="24"/>
          <w:shd w:val="clear" w:color="auto" w:fill="FFFFFF"/>
        </w:rPr>
        <w:t xml:space="preserve">. </w:t>
      </w:r>
      <w:r w:rsidRPr="00843DF5">
        <w:rPr>
          <w:rFonts w:ascii="Times New Roman" w:hAnsi="Times New Roman" w:cs="Times New Roman"/>
          <w:color w:val="000000" w:themeColor="text1"/>
          <w:sz w:val="24"/>
          <w:szCs w:val="24"/>
        </w:rPr>
        <w:t xml:space="preserve">Available at: </w:t>
      </w:r>
      <w:hyperlink r:id="rId86" w:history="1">
        <w:r w:rsidRPr="00843DF5">
          <w:rPr>
            <w:rStyle w:val="Hyperlink"/>
            <w:rFonts w:ascii="Times New Roman" w:hAnsi="Times New Roman" w:cs="Times New Roman"/>
            <w:color w:val="000000" w:themeColor="text1"/>
            <w:sz w:val="24"/>
            <w:szCs w:val="24"/>
            <w:shd w:val="clear" w:color="auto" w:fill="FFFFFF"/>
          </w:rPr>
          <w:t>https://arxiv.org/pdf/2302.04063.pdf</w:t>
        </w:r>
      </w:hyperlink>
      <w:r w:rsidRPr="00843DF5">
        <w:rPr>
          <w:rFonts w:ascii="Times New Roman" w:hAnsi="Times New Roman" w:cs="Times New Roman"/>
          <w:color w:val="000000" w:themeColor="text1"/>
          <w:sz w:val="24"/>
          <w:szCs w:val="24"/>
          <w:shd w:val="clear" w:color="auto" w:fill="FFFFFF"/>
        </w:rPr>
        <w:t xml:space="preserve"> </w:t>
      </w:r>
    </w:p>
    <w:p w14:paraId="5E7F1CC8" w14:textId="60D266AC" w:rsidR="00C93172" w:rsidRPr="00843DF5" w:rsidRDefault="00C93172" w:rsidP="005D6B59">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C93172">
        <w:rPr>
          <w:rFonts w:ascii="Times New Roman" w:hAnsi="Times New Roman" w:cs="Times New Roman"/>
          <w:color w:val="000000" w:themeColor="text1"/>
          <w:sz w:val="24"/>
          <w:szCs w:val="24"/>
          <w:shd w:val="clear" w:color="auto" w:fill="FFFFFF"/>
        </w:rPr>
        <w:t>Kothari, C.R., 2004. Research methodology. new Age.</w:t>
      </w:r>
      <w:r>
        <w:rPr>
          <w:rFonts w:ascii="Times New Roman" w:hAnsi="Times New Roman" w:cs="Times New Roman"/>
          <w:color w:val="000000" w:themeColor="text1"/>
          <w:sz w:val="24"/>
          <w:szCs w:val="24"/>
          <w:shd w:val="clear" w:color="auto" w:fill="FFFFFF"/>
        </w:rPr>
        <w:t xml:space="preserve"> </w:t>
      </w:r>
      <w:hyperlink r:id="rId87" w:history="1">
        <w:r w:rsidRPr="00C93172">
          <w:rPr>
            <w:rStyle w:val="Hyperlink"/>
            <w:rFonts w:ascii="Times New Roman" w:hAnsi="Times New Roman" w:cs="Times New Roman"/>
            <w:color w:val="000000" w:themeColor="text1"/>
            <w:sz w:val="24"/>
            <w:szCs w:val="24"/>
            <w:shd w:val="clear" w:color="auto" w:fill="FFFFFF"/>
          </w:rPr>
          <w:t>https://ds.amu.edu.et/xmlui/bitstream/handle/123456789/9330/Research%20Methodology.pdf?sequence=1&amp;isAllowed=y</w:t>
        </w:r>
      </w:hyperlink>
      <w:r w:rsidRPr="00C93172">
        <w:rPr>
          <w:rFonts w:ascii="Times New Roman" w:hAnsi="Times New Roman" w:cs="Times New Roman"/>
          <w:color w:val="000000" w:themeColor="text1"/>
          <w:sz w:val="24"/>
          <w:szCs w:val="24"/>
          <w:shd w:val="clear" w:color="auto" w:fill="FFFFFF"/>
        </w:rPr>
        <w:t xml:space="preserve"> </w:t>
      </w:r>
    </w:p>
    <w:p w14:paraId="4F43D549" w14:textId="647C56BE" w:rsidR="00D254A8" w:rsidRPr="00843DF5" w:rsidRDefault="00D254A8" w:rsidP="005D6B59">
      <w:pPr>
        <w:pStyle w:val="NormalWeb"/>
        <w:spacing w:line="360" w:lineRule="auto"/>
        <w:jc w:val="both"/>
        <w:rPr>
          <w:color w:val="000000" w:themeColor="text1"/>
        </w:rPr>
      </w:pPr>
      <w:r w:rsidRPr="00843DF5">
        <w:rPr>
          <w:color w:val="000000" w:themeColor="text1"/>
          <w:shd w:val="clear" w:color="auto" w:fill="FFFFFF"/>
        </w:rPr>
        <w:t xml:space="preserve">Kraus, S., Durst, S., Ferreira, J.J., Veiga, P., Kailer, N. and Weinmann, A., 2022. Digital transformation in business and management research: An overview of the current status quo. </w:t>
      </w:r>
      <w:r w:rsidRPr="00843DF5">
        <w:rPr>
          <w:i/>
          <w:iCs/>
          <w:color w:val="000000" w:themeColor="text1"/>
          <w:shd w:val="clear" w:color="auto" w:fill="FFFFFF"/>
        </w:rPr>
        <w:t>International Journal of Information Management</w:t>
      </w:r>
      <w:r w:rsidRPr="00843DF5">
        <w:rPr>
          <w:color w:val="000000" w:themeColor="text1"/>
          <w:shd w:val="clear" w:color="auto" w:fill="FFFFFF"/>
        </w:rPr>
        <w:t xml:space="preserve">, </w:t>
      </w:r>
      <w:r w:rsidRPr="00843DF5">
        <w:rPr>
          <w:i/>
          <w:iCs/>
          <w:color w:val="000000" w:themeColor="text1"/>
          <w:shd w:val="clear" w:color="auto" w:fill="FFFFFF"/>
        </w:rPr>
        <w:t>63</w:t>
      </w:r>
      <w:r w:rsidRPr="00843DF5">
        <w:rPr>
          <w:color w:val="000000" w:themeColor="text1"/>
          <w:shd w:val="clear" w:color="auto" w:fill="FFFFFF"/>
        </w:rPr>
        <w:t xml:space="preserve">, p.102466. Available at: </w:t>
      </w:r>
      <w:hyperlink r:id="rId88" w:history="1">
        <w:r w:rsidRPr="00843DF5">
          <w:rPr>
            <w:rStyle w:val="Hyperlink"/>
            <w:color w:val="000000" w:themeColor="text1"/>
            <w:shd w:val="clear" w:color="auto" w:fill="FFFFFF"/>
          </w:rPr>
          <w:t>https://www.sciencedirect.com/science/article/pii/S0268401221001596</w:t>
        </w:r>
      </w:hyperlink>
      <w:r w:rsidRPr="00843DF5">
        <w:rPr>
          <w:color w:val="000000" w:themeColor="text1"/>
          <w:shd w:val="clear" w:color="auto" w:fill="FFFFFF"/>
        </w:rPr>
        <w:t xml:space="preserve"> </w:t>
      </w:r>
    </w:p>
    <w:p w14:paraId="785A401C" w14:textId="1118A5EC"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843DF5">
        <w:rPr>
          <w:rFonts w:ascii="Times New Roman" w:hAnsi="Times New Roman" w:cs="Times New Roman"/>
          <w:color w:val="000000" w:themeColor="text1"/>
          <w:sz w:val="24"/>
          <w:szCs w:val="24"/>
          <w:shd w:val="clear" w:color="auto" w:fill="FFFFFF"/>
        </w:rPr>
        <w:t>Kraus, S., Jones, P., Kailer, N., Weinmann, A., Chaparro-Banegas, N. and Roig-Tierno, N., 2021. Digital transformation: An overview of the current state of the art of research. </w:t>
      </w:r>
      <w:r w:rsidRPr="00843DF5">
        <w:rPr>
          <w:rFonts w:ascii="Times New Roman" w:hAnsi="Times New Roman" w:cs="Times New Roman"/>
          <w:i/>
          <w:iCs/>
          <w:color w:val="000000" w:themeColor="text1"/>
          <w:sz w:val="24"/>
          <w:szCs w:val="24"/>
          <w:shd w:val="clear" w:color="auto" w:fill="FFFFFF"/>
        </w:rPr>
        <w:t>Sage Open</w:t>
      </w:r>
      <w:r w:rsidRPr="00843DF5">
        <w:rPr>
          <w:rFonts w:ascii="Times New Roman" w:hAnsi="Times New Roman" w:cs="Times New Roman"/>
          <w:color w:val="000000" w:themeColor="text1"/>
          <w:sz w:val="24"/>
          <w:szCs w:val="24"/>
          <w:shd w:val="clear" w:color="auto" w:fill="FFFFFF"/>
        </w:rPr>
        <w:t>, </w:t>
      </w:r>
      <w:r w:rsidRPr="00843DF5">
        <w:rPr>
          <w:rFonts w:ascii="Times New Roman" w:hAnsi="Times New Roman" w:cs="Times New Roman"/>
          <w:i/>
          <w:iCs/>
          <w:color w:val="000000" w:themeColor="text1"/>
          <w:sz w:val="24"/>
          <w:szCs w:val="24"/>
          <w:shd w:val="clear" w:color="auto" w:fill="FFFFFF"/>
        </w:rPr>
        <w:t>11</w:t>
      </w:r>
      <w:r w:rsidRPr="00843DF5">
        <w:rPr>
          <w:rFonts w:ascii="Times New Roman" w:hAnsi="Times New Roman" w:cs="Times New Roman"/>
          <w:color w:val="000000" w:themeColor="text1"/>
          <w:sz w:val="24"/>
          <w:szCs w:val="24"/>
          <w:shd w:val="clear" w:color="auto" w:fill="FFFFFF"/>
        </w:rPr>
        <w:t xml:space="preserve">(3), p.21582440211047576. </w:t>
      </w:r>
      <w:r w:rsidRPr="00843DF5">
        <w:rPr>
          <w:rFonts w:ascii="Times New Roman" w:hAnsi="Times New Roman" w:cs="Times New Roman"/>
          <w:color w:val="000000" w:themeColor="text1"/>
          <w:sz w:val="24"/>
          <w:szCs w:val="24"/>
        </w:rPr>
        <w:t xml:space="preserve">Available at: </w:t>
      </w:r>
      <w:hyperlink r:id="rId89" w:history="1">
        <w:r w:rsidRPr="00843DF5">
          <w:rPr>
            <w:rStyle w:val="Hyperlink"/>
            <w:rFonts w:ascii="Times New Roman" w:hAnsi="Times New Roman" w:cs="Times New Roman"/>
            <w:color w:val="000000" w:themeColor="text1"/>
            <w:sz w:val="24"/>
            <w:szCs w:val="24"/>
          </w:rPr>
          <w:t>https://journals.sagepub.com/doi/abs/10.1177/21582440211047576</w:t>
        </w:r>
      </w:hyperlink>
      <w:r w:rsidRPr="00843DF5">
        <w:rPr>
          <w:rFonts w:ascii="Times New Roman" w:hAnsi="Times New Roman" w:cs="Times New Roman"/>
          <w:color w:val="000000" w:themeColor="text1"/>
          <w:sz w:val="24"/>
          <w:szCs w:val="24"/>
        </w:rPr>
        <w:t xml:space="preserve"> </w:t>
      </w:r>
    </w:p>
    <w:p w14:paraId="395A7645" w14:textId="79A1FB9D"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843DF5">
        <w:rPr>
          <w:rFonts w:ascii="Times New Roman" w:hAnsi="Times New Roman" w:cs="Times New Roman"/>
          <w:color w:val="000000" w:themeColor="text1"/>
          <w:sz w:val="24"/>
          <w:szCs w:val="24"/>
          <w:shd w:val="clear" w:color="auto" w:fill="FFFFFF"/>
        </w:rPr>
        <w:t xml:space="preserve">Kumawat, M.A. and </w:t>
      </w:r>
      <w:proofErr w:type="spellStart"/>
      <w:r w:rsidRPr="00843DF5">
        <w:rPr>
          <w:rFonts w:ascii="Times New Roman" w:hAnsi="Times New Roman" w:cs="Times New Roman"/>
          <w:color w:val="000000" w:themeColor="text1"/>
          <w:sz w:val="24"/>
          <w:szCs w:val="24"/>
          <w:shd w:val="clear" w:color="auto" w:fill="FFFFFF"/>
        </w:rPr>
        <w:t>Bhamboo</w:t>
      </w:r>
      <w:proofErr w:type="spellEnd"/>
      <w:r w:rsidRPr="00843DF5">
        <w:rPr>
          <w:rFonts w:ascii="Times New Roman" w:hAnsi="Times New Roman" w:cs="Times New Roman"/>
          <w:color w:val="000000" w:themeColor="text1"/>
          <w:sz w:val="24"/>
          <w:szCs w:val="24"/>
          <w:shd w:val="clear" w:color="auto" w:fill="FFFFFF"/>
        </w:rPr>
        <w:t>, U., 2022. Digital Marketing and Consumer Buying Behaviour: An Empirical Study. </w:t>
      </w:r>
      <w:r w:rsidRPr="00843DF5">
        <w:rPr>
          <w:rFonts w:ascii="Times New Roman" w:hAnsi="Times New Roman" w:cs="Times New Roman"/>
          <w:i/>
          <w:iCs/>
          <w:color w:val="000000" w:themeColor="text1"/>
          <w:sz w:val="24"/>
          <w:szCs w:val="24"/>
          <w:shd w:val="clear" w:color="auto" w:fill="FFFFFF"/>
        </w:rPr>
        <w:t>Journal of Contemporary Issues in Business and Government</w:t>
      </w:r>
      <w:r w:rsidRPr="00843DF5">
        <w:rPr>
          <w:rFonts w:ascii="Times New Roman" w:hAnsi="Times New Roman" w:cs="Times New Roman"/>
          <w:color w:val="000000" w:themeColor="text1"/>
          <w:sz w:val="24"/>
          <w:szCs w:val="24"/>
          <w:shd w:val="clear" w:color="auto" w:fill="FFFFFF"/>
        </w:rPr>
        <w:t>, </w:t>
      </w:r>
      <w:r w:rsidRPr="00843DF5">
        <w:rPr>
          <w:rFonts w:ascii="Times New Roman" w:hAnsi="Times New Roman" w:cs="Times New Roman"/>
          <w:i/>
          <w:iCs/>
          <w:color w:val="000000" w:themeColor="text1"/>
          <w:sz w:val="24"/>
          <w:szCs w:val="24"/>
          <w:shd w:val="clear" w:color="auto" w:fill="FFFFFF"/>
        </w:rPr>
        <w:t>28</w:t>
      </w:r>
      <w:r w:rsidRPr="00843DF5">
        <w:rPr>
          <w:rFonts w:ascii="Times New Roman" w:hAnsi="Times New Roman" w:cs="Times New Roman"/>
          <w:color w:val="000000" w:themeColor="text1"/>
          <w:sz w:val="24"/>
          <w:szCs w:val="24"/>
          <w:shd w:val="clear" w:color="auto" w:fill="FFFFFF"/>
        </w:rPr>
        <w:t xml:space="preserve">(3), pp.836-842. </w:t>
      </w:r>
      <w:r w:rsidRPr="00843DF5">
        <w:rPr>
          <w:rFonts w:ascii="Times New Roman" w:hAnsi="Times New Roman" w:cs="Times New Roman"/>
          <w:color w:val="000000" w:themeColor="text1"/>
          <w:sz w:val="24"/>
          <w:szCs w:val="24"/>
        </w:rPr>
        <w:t xml:space="preserve">Available at: </w:t>
      </w:r>
      <w:hyperlink r:id="rId90" w:history="1">
        <w:r w:rsidRPr="00843DF5">
          <w:rPr>
            <w:rStyle w:val="Hyperlink"/>
            <w:rFonts w:ascii="Times New Roman" w:hAnsi="Times New Roman" w:cs="Times New Roman"/>
            <w:color w:val="000000" w:themeColor="text1"/>
            <w:sz w:val="24"/>
            <w:szCs w:val="24"/>
            <w:shd w:val="clear" w:color="auto" w:fill="FFFFFF"/>
          </w:rPr>
          <w:t>https://ijcspub.org/papers/IJCSP22D1198.pdf</w:t>
        </w:r>
      </w:hyperlink>
      <w:r w:rsidRPr="00843DF5">
        <w:rPr>
          <w:rFonts w:ascii="Times New Roman" w:hAnsi="Times New Roman" w:cs="Times New Roman"/>
          <w:color w:val="000000" w:themeColor="text1"/>
          <w:sz w:val="24"/>
          <w:szCs w:val="24"/>
          <w:shd w:val="clear" w:color="auto" w:fill="FFFFFF"/>
        </w:rPr>
        <w:t xml:space="preserve"> </w:t>
      </w:r>
    </w:p>
    <w:p w14:paraId="5E7817E5" w14:textId="563EAEAB"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843DF5">
        <w:rPr>
          <w:rFonts w:ascii="Times New Roman" w:hAnsi="Times New Roman" w:cs="Times New Roman"/>
          <w:color w:val="000000" w:themeColor="text1"/>
          <w:sz w:val="24"/>
          <w:szCs w:val="24"/>
          <w:shd w:val="clear" w:color="auto" w:fill="FFFFFF"/>
        </w:rPr>
        <w:t xml:space="preserve">Kuntsevich, V., </w:t>
      </w:r>
      <w:proofErr w:type="spellStart"/>
      <w:r w:rsidRPr="00843DF5">
        <w:rPr>
          <w:rFonts w:ascii="Times New Roman" w:hAnsi="Times New Roman" w:cs="Times New Roman"/>
          <w:color w:val="000000" w:themeColor="text1"/>
          <w:sz w:val="24"/>
          <w:szCs w:val="24"/>
          <w:shd w:val="clear" w:color="auto" w:fill="FFFFFF"/>
        </w:rPr>
        <w:t>Gubarev</w:t>
      </w:r>
      <w:proofErr w:type="spellEnd"/>
      <w:r w:rsidRPr="00843DF5">
        <w:rPr>
          <w:rFonts w:ascii="Times New Roman" w:hAnsi="Times New Roman" w:cs="Times New Roman"/>
          <w:color w:val="000000" w:themeColor="text1"/>
          <w:sz w:val="24"/>
          <w:szCs w:val="24"/>
          <w:shd w:val="clear" w:color="auto" w:fill="FFFFFF"/>
        </w:rPr>
        <w:t>, V. and Kondratenko, Y. eds., 2022. </w:t>
      </w:r>
      <w:r w:rsidRPr="00843DF5">
        <w:rPr>
          <w:rFonts w:ascii="Times New Roman" w:hAnsi="Times New Roman" w:cs="Times New Roman"/>
          <w:i/>
          <w:iCs/>
          <w:color w:val="000000" w:themeColor="text1"/>
          <w:sz w:val="24"/>
          <w:szCs w:val="24"/>
          <w:shd w:val="clear" w:color="auto" w:fill="FFFFFF"/>
        </w:rPr>
        <w:t>Control systems: theory and applications</w:t>
      </w:r>
      <w:r w:rsidRPr="00843DF5">
        <w:rPr>
          <w:rFonts w:ascii="Times New Roman" w:hAnsi="Times New Roman" w:cs="Times New Roman"/>
          <w:color w:val="000000" w:themeColor="text1"/>
          <w:sz w:val="24"/>
          <w:szCs w:val="24"/>
          <w:shd w:val="clear" w:color="auto" w:fill="FFFFFF"/>
        </w:rPr>
        <w:t xml:space="preserve">. CRC Press. </w:t>
      </w:r>
      <w:r w:rsidRPr="00843DF5">
        <w:rPr>
          <w:rFonts w:ascii="Times New Roman" w:hAnsi="Times New Roman" w:cs="Times New Roman"/>
          <w:color w:val="000000" w:themeColor="text1"/>
          <w:sz w:val="24"/>
          <w:szCs w:val="24"/>
        </w:rPr>
        <w:t xml:space="preserve">Available at: </w:t>
      </w:r>
      <w:hyperlink r:id="rId91" w:history="1">
        <w:r w:rsidRPr="00843DF5">
          <w:rPr>
            <w:rStyle w:val="Hyperlink"/>
            <w:rFonts w:ascii="Times New Roman" w:hAnsi="Times New Roman" w:cs="Times New Roman"/>
            <w:color w:val="000000" w:themeColor="text1"/>
            <w:sz w:val="24"/>
            <w:szCs w:val="24"/>
            <w:shd w:val="clear" w:color="auto" w:fill="FFFFFF"/>
          </w:rPr>
          <w:t>https://books.google.com/books?hl=en&amp;lr=&amp;id=m_yGEAAAQBAJ&amp;oi=fnd&amp;pg=PP1&amp;dq=Kun</w:t>
        </w:r>
        <w:r w:rsidRPr="00843DF5">
          <w:rPr>
            <w:rStyle w:val="Hyperlink"/>
            <w:rFonts w:ascii="Times New Roman" w:hAnsi="Times New Roman" w:cs="Times New Roman"/>
            <w:color w:val="000000" w:themeColor="text1"/>
            <w:sz w:val="24"/>
            <w:szCs w:val="24"/>
            <w:shd w:val="clear" w:color="auto" w:fill="FFFFFF"/>
          </w:rPr>
          <w:lastRenderedPageBreak/>
          <w:t>tsevich,+V.,+Gubarev,+V.+and+Kondratenko,+Y.+eds.,+2022.+Control+systems:+theory+and+applications.+&amp;ots=CSNc5CITnN&amp;sig=KacrvDj-RtvQQhFeQbZYtrIUbNY</w:t>
        </w:r>
      </w:hyperlink>
      <w:r w:rsidRPr="00843DF5">
        <w:rPr>
          <w:rFonts w:ascii="Times New Roman" w:hAnsi="Times New Roman" w:cs="Times New Roman"/>
          <w:color w:val="000000" w:themeColor="text1"/>
          <w:sz w:val="24"/>
          <w:szCs w:val="24"/>
          <w:shd w:val="clear" w:color="auto" w:fill="FFFFFF"/>
        </w:rPr>
        <w:t xml:space="preserve"> </w:t>
      </w:r>
    </w:p>
    <w:p w14:paraId="40399C6F" w14:textId="3DBFC10B" w:rsidR="00D254A8" w:rsidRPr="00843DF5" w:rsidRDefault="00D254A8" w:rsidP="005D6B59">
      <w:pPr>
        <w:pStyle w:val="NormalWeb"/>
        <w:spacing w:line="360" w:lineRule="auto"/>
        <w:jc w:val="both"/>
        <w:rPr>
          <w:color w:val="000000" w:themeColor="text1"/>
          <w:lang w:val="en-GB"/>
        </w:rPr>
      </w:pPr>
      <w:r w:rsidRPr="00843DF5">
        <w:rPr>
          <w:color w:val="000000" w:themeColor="text1"/>
          <w:lang w:val="en-GB"/>
        </w:rPr>
        <w:t xml:space="preserve">Lee, K., </w:t>
      </w:r>
      <w:proofErr w:type="spellStart"/>
      <w:r w:rsidRPr="00843DF5">
        <w:rPr>
          <w:color w:val="000000" w:themeColor="text1"/>
          <w:lang w:val="en-GB"/>
        </w:rPr>
        <w:t>Romzi</w:t>
      </w:r>
      <w:proofErr w:type="spellEnd"/>
      <w:r w:rsidRPr="00843DF5">
        <w:rPr>
          <w:color w:val="000000" w:themeColor="text1"/>
          <w:lang w:val="en-GB"/>
        </w:rPr>
        <w:t xml:space="preserve">, P., </w:t>
      </w:r>
      <w:proofErr w:type="spellStart"/>
      <w:r w:rsidRPr="00843DF5">
        <w:rPr>
          <w:color w:val="000000" w:themeColor="text1"/>
          <w:lang w:val="en-GB"/>
        </w:rPr>
        <w:t>Hanaysha</w:t>
      </w:r>
      <w:proofErr w:type="spellEnd"/>
      <w:r w:rsidRPr="00843DF5">
        <w:rPr>
          <w:color w:val="000000" w:themeColor="text1"/>
          <w:lang w:val="en-GB"/>
        </w:rPr>
        <w:t xml:space="preserve">, J., Alzoubi, H. and </w:t>
      </w:r>
      <w:proofErr w:type="spellStart"/>
      <w:r w:rsidRPr="00843DF5">
        <w:rPr>
          <w:color w:val="000000" w:themeColor="text1"/>
          <w:lang w:val="en-GB"/>
        </w:rPr>
        <w:t>Alshurideh</w:t>
      </w:r>
      <w:proofErr w:type="spellEnd"/>
      <w:r w:rsidRPr="00843DF5">
        <w:rPr>
          <w:color w:val="000000" w:themeColor="text1"/>
          <w:lang w:val="en-GB"/>
        </w:rPr>
        <w:t>, M., 2022. Investigating the impact of benefits and challenges of IOT adoption on supply chain performance and organizational performance: An empirical study in Malaysia. </w:t>
      </w:r>
      <w:r w:rsidRPr="00843DF5">
        <w:rPr>
          <w:i/>
          <w:iCs/>
          <w:color w:val="000000" w:themeColor="text1"/>
          <w:lang w:val="en-GB"/>
        </w:rPr>
        <w:t>Uncertain Supply Chain Management</w:t>
      </w:r>
      <w:r w:rsidRPr="00843DF5">
        <w:rPr>
          <w:color w:val="000000" w:themeColor="text1"/>
          <w:lang w:val="en-GB"/>
        </w:rPr>
        <w:t>, </w:t>
      </w:r>
      <w:r w:rsidRPr="00843DF5">
        <w:rPr>
          <w:i/>
          <w:iCs/>
          <w:color w:val="000000" w:themeColor="text1"/>
          <w:lang w:val="en-GB"/>
        </w:rPr>
        <w:t>10</w:t>
      </w:r>
      <w:r w:rsidRPr="00843DF5">
        <w:rPr>
          <w:color w:val="000000" w:themeColor="text1"/>
          <w:lang w:val="en-GB"/>
        </w:rPr>
        <w:t xml:space="preserve">(2), pp.537-550. Available at: </w:t>
      </w:r>
      <w:hyperlink r:id="rId92" w:history="1">
        <w:r w:rsidRPr="00843DF5">
          <w:rPr>
            <w:rStyle w:val="Hyperlink"/>
            <w:color w:val="000000" w:themeColor="text1"/>
            <w:lang w:val="en-GB"/>
          </w:rPr>
          <w:t>http://growingscience.com/uscm/Vol10/uscm_2021_119.pdf</w:t>
        </w:r>
      </w:hyperlink>
      <w:r w:rsidRPr="00843DF5">
        <w:rPr>
          <w:color w:val="000000" w:themeColor="text1"/>
          <w:lang w:val="en-GB"/>
        </w:rPr>
        <w:t xml:space="preserve"> </w:t>
      </w:r>
    </w:p>
    <w:p w14:paraId="7D332BE8" w14:textId="005DA48F"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843DF5">
        <w:rPr>
          <w:rFonts w:ascii="Times New Roman" w:hAnsi="Times New Roman" w:cs="Times New Roman"/>
          <w:color w:val="000000" w:themeColor="text1"/>
          <w:sz w:val="24"/>
          <w:szCs w:val="24"/>
          <w:shd w:val="clear" w:color="auto" w:fill="FFFFFF"/>
        </w:rPr>
        <w:t xml:space="preserve">Li, C., Zhou, C. and Zhang, W., 2022. The impact of an intensive English reading course based on the production-oriented approach on the L2 motivational </w:t>
      </w:r>
      <w:proofErr w:type="spellStart"/>
      <w:r w:rsidRPr="00843DF5">
        <w:rPr>
          <w:rFonts w:ascii="Times New Roman" w:hAnsi="Times New Roman" w:cs="Times New Roman"/>
          <w:color w:val="000000" w:themeColor="text1"/>
          <w:sz w:val="24"/>
          <w:szCs w:val="24"/>
          <w:shd w:val="clear" w:color="auto" w:fill="FFFFFF"/>
        </w:rPr>
        <w:t>self system</w:t>
      </w:r>
      <w:proofErr w:type="spellEnd"/>
      <w:r w:rsidRPr="00843DF5">
        <w:rPr>
          <w:rFonts w:ascii="Times New Roman" w:hAnsi="Times New Roman" w:cs="Times New Roman"/>
          <w:color w:val="000000" w:themeColor="text1"/>
          <w:sz w:val="24"/>
          <w:szCs w:val="24"/>
          <w:shd w:val="clear" w:color="auto" w:fill="FFFFFF"/>
        </w:rPr>
        <w:t xml:space="preserve"> among Chinese University English majors from a dynamic systems theory perspective. </w:t>
      </w:r>
      <w:r w:rsidRPr="00843DF5">
        <w:rPr>
          <w:rFonts w:ascii="Times New Roman" w:hAnsi="Times New Roman" w:cs="Times New Roman"/>
          <w:i/>
          <w:iCs/>
          <w:color w:val="000000" w:themeColor="text1"/>
          <w:sz w:val="24"/>
          <w:szCs w:val="24"/>
          <w:shd w:val="clear" w:color="auto" w:fill="FFFFFF"/>
        </w:rPr>
        <w:t>Frontiers in Psychology</w:t>
      </w:r>
      <w:r w:rsidRPr="00843DF5">
        <w:rPr>
          <w:rFonts w:ascii="Times New Roman" w:hAnsi="Times New Roman" w:cs="Times New Roman"/>
          <w:color w:val="000000" w:themeColor="text1"/>
          <w:sz w:val="24"/>
          <w:szCs w:val="24"/>
          <w:shd w:val="clear" w:color="auto" w:fill="FFFFFF"/>
        </w:rPr>
        <w:t>, </w:t>
      </w:r>
      <w:r w:rsidRPr="00843DF5">
        <w:rPr>
          <w:rFonts w:ascii="Times New Roman" w:hAnsi="Times New Roman" w:cs="Times New Roman"/>
          <w:i/>
          <w:iCs/>
          <w:color w:val="000000" w:themeColor="text1"/>
          <w:sz w:val="24"/>
          <w:szCs w:val="24"/>
          <w:shd w:val="clear" w:color="auto" w:fill="FFFFFF"/>
        </w:rPr>
        <w:t>12</w:t>
      </w:r>
      <w:r w:rsidRPr="00843DF5">
        <w:rPr>
          <w:rFonts w:ascii="Times New Roman" w:hAnsi="Times New Roman" w:cs="Times New Roman"/>
          <w:color w:val="000000" w:themeColor="text1"/>
          <w:sz w:val="24"/>
          <w:szCs w:val="24"/>
          <w:shd w:val="clear" w:color="auto" w:fill="FFFFFF"/>
        </w:rPr>
        <w:t>, p.761093.</w:t>
      </w:r>
      <w:r w:rsidRPr="00843DF5">
        <w:rPr>
          <w:rFonts w:ascii="Times New Roman" w:hAnsi="Times New Roman" w:cs="Times New Roman"/>
          <w:color w:val="000000" w:themeColor="text1"/>
          <w:sz w:val="24"/>
          <w:szCs w:val="24"/>
        </w:rPr>
        <w:t xml:space="preserve"> Available at: </w:t>
      </w:r>
      <w:r w:rsidRPr="00843DF5">
        <w:rPr>
          <w:rFonts w:ascii="Times New Roman" w:hAnsi="Times New Roman" w:cs="Times New Roman"/>
          <w:color w:val="000000" w:themeColor="text1"/>
          <w:sz w:val="24"/>
          <w:szCs w:val="24"/>
          <w:shd w:val="clear" w:color="auto" w:fill="FFFFFF"/>
        </w:rPr>
        <w:t xml:space="preserve"> </w:t>
      </w:r>
      <w:hyperlink r:id="rId93" w:history="1">
        <w:r w:rsidRPr="00843DF5">
          <w:rPr>
            <w:rStyle w:val="Hyperlink"/>
            <w:rFonts w:ascii="Times New Roman" w:hAnsi="Times New Roman" w:cs="Times New Roman"/>
            <w:color w:val="000000" w:themeColor="text1"/>
            <w:sz w:val="24"/>
            <w:szCs w:val="24"/>
            <w:shd w:val="clear" w:color="auto" w:fill="FFFFFF"/>
          </w:rPr>
          <w:t>https://www.frontiersin.org/articles/10.3389/fpsyg.2021.761093/full</w:t>
        </w:r>
      </w:hyperlink>
      <w:r w:rsidRPr="00843DF5">
        <w:rPr>
          <w:rFonts w:ascii="Times New Roman" w:hAnsi="Times New Roman" w:cs="Times New Roman"/>
          <w:color w:val="000000" w:themeColor="text1"/>
          <w:sz w:val="24"/>
          <w:szCs w:val="24"/>
          <w:shd w:val="clear" w:color="auto" w:fill="FFFFFF"/>
        </w:rPr>
        <w:t xml:space="preserve"> </w:t>
      </w:r>
    </w:p>
    <w:p w14:paraId="2F285E77" w14:textId="237EA218"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843DF5">
        <w:rPr>
          <w:rFonts w:ascii="Times New Roman" w:hAnsi="Times New Roman" w:cs="Times New Roman"/>
          <w:color w:val="000000" w:themeColor="text1"/>
          <w:sz w:val="24"/>
          <w:szCs w:val="24"/>
          <w:shd w:val="clear" w:color="auto" w:fill="FFFFFF"/>
        </w:rPr>
        <w:t>Li, H., Wu, Y., Cao, D. and Wang, Y., 2021. Organizational mindfulness towards digital transformation as a prerequisite of information processing capability to achieve market agility. </w:t>
      </w:r>
      <w:r w:rsidRPr="00843DF5">
        <w:rPr>
          <w:rFonts w:ascii="Times New Roman" w:hAnsi="Times New Roman" w:cs="Times New Roman"/>
          <w:i/>
          <w:iCs/>
          <w:color w:val="000000" w:themeColor="text1"/>
          <w:sz w:val="24"/>
          <w:szCs w:val="24"/>
          <w:shd w:val="clear" w:color="auto" w:fill="FFFFFF"/>
        </w:rPr>
        <w:t>Journal of Business research</w:t>
      </w:r>
      <w:r w:rsidRPr="00843DF5">
        <w:rPr>
          <w:rFonts w:ascii="Times New Roman" w:hAnsi="Times New Roman" w:cs="Times New Roman"/>
          <w:color w:val="000000" w:themeColor="text1"/>
          <w:sz w:val="24"/>
          <w:szCs w:val="24"/>
          <w:shd w:val="clear" w:color="auto" w:fill="FFFFFF"/>
        </w:rPr>
        <w:t>, </w:t>
      </w:r>
      <w:r w:rsidRPr="00843DF5">
        <w:rPr>
          <w:rFonts w:ascii="Times New Roman" w:hAnsi="Times New Roman" w:cs="Times New Roman"/>
          <w:i/>
          <w:iCs/>
          <w:color w:val="000000" w:themeColor="text1"/>
          <w:sz w:val="24"/>
          <w:szCs w:val="24"/>
          <w:shd w:val="clear" w:color="auto" w:fill="FFFFFF"/>
        </w:rPr>
        <w:t>122</w:t>
      </w:r>
      <w:r w:rsidRPr="00843DF5">
        <w:rPr>
          <w:rFonts w:ascii="Times New Roman" w:hAnsi="Times New Roman" w:cs="Times New Roman"/>
          <w:color w:val="000000" w:themeColor="text1"/>
          <w:sz w:val="24"/>
          <w:szCs w:val="24"/>
          <w:shd w:val="clear" w:color="auto" w:fill="FFFFFF"/>
        </w:rPr>
        <w:t xml:space="preserve">, pp.700-712. </w:t>
      </w:r>
      <w:r w:rsidRPr="00843DF5">
        <w:rPr>
          <w:rFonts w:ascii="Times New Roman" w:hAnsi="Times New Roman" w:cs="Times New Roman"/>
          <w:color w:val="000000" w:themeColor="text1"/>
          <w:sz w:val="24"/>
          <w:szCs w:val="24"/>
        </w:rPr>
        <w:t xml:space="preserve">Available at: </w:t>
      </w:r>
      <w:hyperlink r:id="rId94" w:history="1">
        <w:r w:rsidRPr="00843DF5">
          <w:rPr>
            <w:rStyle w:val="Hyperlink"/>
            <w:rFonts w:ascii="Times New Roman" w:hAnsi="Times New Roman" w:cs="Times New Roman"/>
            <w:color w:val="000000" w:themeColor="text1"/>
            <w:sz w:val="24"/>
            <w:szCs w:val="24"/>
            <w:shd w:val="clear" w:color="auto" w:fill="FFFFFF"/>
          </w:rPr>
          <w:t>https://pureportal.coventry.ac.uk/files/37946211/Binder6.pdf</w:t>
        </w:r>
      </w:hyperlink>
      <w:r w:rsidRPr="00843DF5">
        <w:rPr>
          <w:rFonts w:ascii="Times New Roman" w:hAnsi="Times New Roman" w:cs="Times New Roman"/>
          <w:color w:val="000000" w:themeColor="text1"/>
          <w:sz w:val="24"/>
          <w:szCs w:val="24"/>
          <w:shd w:val="clear" w:color="auto" w:fill="FFFFFF"/>
        </w:rPr>
        <w:t xml:space="preserve"> </w:t>
      </w:r>
    </w:p>
    <w:p w14:paraId="3ABCC662" w14:textId="389BA57E"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843DF5">
        <w:rPr>
          <w:rFonts w:ascii="Times New Roman" w:hAnsi="Times New Roman" w:cs="Times New Roman"/>
          <w:color w:val="000000" w:themeColor="text1"/>
          <w:sz w:val="24"/>
          <w:szCs w:val="24"/>
          <w:shd w:val="clear" w:color="auto" w:fill="FFFFFF"/>
        </w:rPr>
        <w:t>Lunghi, A., 2022. Toward exact predictions of spin-phonon relaxation times: An ab initio implementation of open quantum systems theory. </w:t>
      </w:r>
      <w:r w:rsidRPr="00843DF5">
        <w:rPr>
          <w:rFonts w:ascii="Times New Roman" w:hAnsi="Times New Roman" w:cs="Times New Roman"/>
          <w:i/>
          <w:iCs/>
          <w:color w:val="000000" w:themeColor="text1"/>
          <w:sz w:val="24"/>
          <w:szCs w:val="24"/>
          <w:shd w:val="clear" w:color="auto" w:fill="FFFFFF"/>
        </w:rPr>
        <w:t>Science Advances</w:t>
      </w:r>
      <w:r w:rsidRPr="00843DF5">
        <w:rPr>
          <w:rFonts w:ascii="Times New Roman" w:hAnsi="Times New Roman" w:cs="Times New Roman"/>
          <w:color w:val="000000" w:themeColor="text1"/>
          <w:sz w:val="24"/>
          <w:szCs w:val="24"/>
          <w:shd w:val="clear" w:color="auto" w:fill="FFFFFF"/>
        </w:rPr>
        <w:t>, </w:t>
      </w:r>
      <w:r w:rsidRPr="00843DF5">
        <w:rPr>
          <w:rFonts w:ascii="Times New Roman" w:hAnsi="Times New Roman" w:cs="Times New Roman"/>
          <w:i/>
          <w:iCs/>
          <w:color w:val="000000" w:themeColor="text1"/>
          <w:sz w:val="24"/>
          <w:szCs w:val="24"/>
          <w:shd w:val="clear" w:color="auto" w:fill="FFFFFF"/>
        </w:rPr>
        <w:t>8</w:t>
      </w:r>
      <w:r w:rsidRPr="00843DF5">
        <w:rPr>
          <w:rFonts w:ascii="Times New Roman" w:hAnsi="Times New Roman" w:cs="Times New Roman"/>
          <w:color w:val="000000" w:themeColor="text1"/>
          <w:sz w:val="24"/>
          <w:szCs w:val="24"/>
          <w:shd w:val="clear" w:color="auto" w:fill="FFFFFF"/>
        </w:rPr>
        <w:t xml:space="preserve">(31), p.eabn7880. </w:t>
      </w:r>
      <w:r w:rsidRPr="00843DF5">
        <w:rPr>
          <w:rFonts w:ascii="Times New Roman" w:hAnsi="Times New Roman" w:cs="Times New Roman"/>
          <w:color w:val="000000" w:themeColor="text1"/>
          <w:sz w:val="24"/>
          <w:szCs w:val="24"/>
        </w:rPr>
        <w:t xml:space="preserve">Available at: </w:t>
      </w:r>
      <w:hyperlink r:id="rId95" w:history="1">
        <w:r w:rsidRPr="00843DF5">
          <w:rPr>
            <w:rStyle w:val="Hyperlink"/>
            <w:rFonts w:ascii="Times New Roman" w:hAnsi="Times New Roman" w:cs="Times New Roman"/>
            <w:color w:val="000000" w:themeColor="text1"/>
            <w:sz w:val="24"/>
            <w:szCs w:val="24"/>
            <w:shd w:val="clear" w:color="auto" w:fill="FFFFFF"/>
          </w:rPr>
          <w:t>https://www.science.org/doi/pdf/10.1126/sciadv.abn7880</w:t>
        </w:r>
      </w:hyperlink>
      <w:r w:rsidR="001C1A9E">
        <w:rPr>
          <w:rFonts w:ascii="Times New Roman" w:hAnsi="Times New Roman" w:cs="Times New Roman"/>
          <w:color w:val="000000" w:themeColor="text1"/>
          <w:sz w:val="24"/>
          <w:szCs w:val="24"/>
          <w:shd w:val="clear" w:color="auto" w:fill="FFFFFF"/>
        </w:rPr>
        <w:t xml:space="preserve"> </w:t>
      </w:r>
    </w:p>
    <w:p w14:paraId="77137E8E" w14:textId="21F42EE4"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proofErr w:type="spellStart"/>
      <w:r w:rsidRPr="00843DF5">
        <w:rPr>
          <w:rFonts w:ascii="Times New Roman" w:hAnsi="Times New Roman" w:cs="Times New Roman"/>
          <w:color w:val="000000" w:themeColor="text1"/>
          <w:sz w:val="24"/>
          <w:szCs w:val="24"/>
          <w:shd w:val="clear" w:color="auto" w:fill="FFFFFF"/>
        </w:rPr>
        <w:t>Mallillin</w:t>
      </w:r>
      <w:proofErr w:type="spellEnd"/>
      <w:r w:rsidRPr="00843DF5">
        <w:rPr>
          <w:rFonts w:ascii="Times New Roman" w:hAnsi="Times New Roman" w:cs="Times New Roman"/>
          <w:color w:val="000000" w:themeColor="text1"/>
          <w:sz w:val="24"/>
          <w:szCs w:val="24"/>
          <w:shd w:val="clear" w:color="auto" w:fill="FFFFFF"/>
        </w:rPr>
        <w:t>, L.L.D., 2023. Educational system theory, concept, and framework. </w:t>
      </w:r>
      <w:r w:rsidRPr="00843DF5">
        <w:rPr>
          <w:rFonts w:ascii="Times New Roman" w:hAnsi="Times New Roman" w:cs="Times New Roman"/>
          <w:i/>
          <w:iCs/>
          <w:color w:val="000000" w:themeColor="text1"/>
          <w:sz w:val="24"/>
          <w:szCs w:val="24"/>
          <w:shd w:val="clear" w:color="auto" w:fill="FFFFFF"/>
        </w:rPr>
        <w:t>Asian J. Soc. Sci. Leg. Stud</w:t>
      </w:r>
      <w:r w:rsidRPr="00843DF5">
        <w:rPr>
          <w:rFonts w:ascii="Times New Roman" w:hAnsi="Times New Roman" w:cs="Times New Roman"/>
          <w:color w:val="000000" w:themeColor="text1"/>
          <w:sz w:val="24"/>
          <w:szCs w:val="24"/>
          <w:shd w:val="clear" w:color="auto" w:fill="FFFFFF"/>
        </w:rPr>
        <w:t>, </w:t>
      </w:r>
      <w:r w:rsidRPr="00843DF5">
        <w:rPr>
          <w:rFonts w:ascii="Times New Roman" w:hAnsi="Times New Roman" w:cs="Times New Roman"/>
          <w:i/>
          <w:iCs/>
          <w:color w:val="000000" w:themeColor="text1"/>
          <w:sz w:val="24"/>
          <w:szCs w:val="24"/>
          <w:shd w:val="clear" w:color="auto" w:fill="FFFFFF"/>
        </w:rPr>
        <w:t>5</w:t>
      </w:r>
      <w:r w:rsidRPr="00843DF5">
        <w:rPr>
          <w:rFonts w:ascii="Times New Roman" w:hAnsi="Times New Roman" w:cs="Times New Roman"/>
          <w:color w:val="000000" w:themeColor="text1"/>
          <w:sz w:val="24"/>
          <w:szCs w:val="24"/>
          <w:shd w:val="clear" w:color="auto" w:fill="FFFFFF"/>
        </w:rPr>
        <w:t xml:space="preserve">(1), pp.1-17. </w:t>
      </w:r>
      <w:r w:rsidRPr="00843DF5">
        <w:rPr>
          <w:rFonts w:ascii="Times New Roman" w:hAnsi="Times New Roman" w:cs="Times New Roman"/>
          <w:color w:val="000000" w:themeColor="text1"/>
          <w:sz w:val="24"/>
          <w:szCs w:val="24"/>
        </w:rPr>
        <w:t xml:space="preserve">Available at: </w:t>
      </w:r>
      <w:hyperlink r:id="rId96" w:history="1">
        <w:r w:rsidRPr="00843DF5">
          <w:rPr>
            <w:rStyle w:val="Hyperlink"/>
            <w:rFonts w:ascii="Times New Roman" w:hAnsi="Times New Roman" w:cs="Times New Roman"/>
            <w:color w:val="000000" w:themeColor="text1"/>
            <w:sz w:val="24"/>
            <w:szCs w:val="24"/>
            <w:shd w:val="clear" w:color="auto" w:fill="FFFFFF"/>
          </w:rPr>
          <w:t>https://www.researchgate.net/profile/Leovigildo-Lito-Mallillin/publication/368416917_Educational_System_Theory_Concept_and_Framework/links/63e6cd3bdea61217579c37d4/Educational-System-Theory-Concept-and-Framework.pdf</w:t>
        </w:r>
      </w:hyperlink>
      <w:r w:rsidR="001C1A9E">
        <w:rPr>
          <w:rFonts w:ascii="Times New Roman" w:hAnsi="Times New Roman" w:cs="Times New Roman"/>
          <w:color w:val="000000" w:themeColor="text1"/>
          <w:sz w:val="24"/>
          <w:szCs w:val="24"/>
          <w:shd w:val="clear" w:color="auto" w:fill="FFFFFF"/>
        </w:rPr>
        <w:t xml:space="preserve"> </w:t>
      </w:r>
    </w:p>
    <w:p w14:paraId="41EB0F70" w14:textId="31A45BCB"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proofErr w:type="spellStart"/>
      <w:r w:rsidRPr="00843DF5">
        <w:rPr>
          <w:rFonts w:ascii="Times New Roman" w:hAnsi="Times New Roman" w:cs="Times New Roman"/>
          <w:color w:val="000000" w:themeColor="text1"/>
          <w:sz w:val="24"/>
          <w:szCs w:val="24"/>
          <w:shd w:val="clear" w:color="auto" w:fill="FFFFFF"/>
        </w:rPr>
        <w:t>Mangalaraj</w:t>
      </w:r>
      <w:proofErr w:type="spellEnd"/>
      <w:r w:rsidRPr="00843DF5">
        <w:rPr>
          <w:rFonts w:ascii="Times New Roman" w:hAnsi="Times New Roman" w:cs="Times New Roman"/>
          <w:color w:val="000000" w:themeColor="text1"/>
          <w:sz w:val="24"/>
          <w:szCs w:val="24"/>
          <w:shd w:val="clear" w:color="auto" w:fill="FFFFFF"/>
        </w:rPr>
        <w:t>, G., Nerur, S. and Dwivedi, R., 2023. Digital transformation for agility and resilience: an exploratory study. </w:t>
      </w:r>
      <w:r w:rsidRPr="00843DF5">
        <w:rPr>
          <w:rFonts w:ascii="Times New Roman" w:hAnsi="Times New Roman" w:cs="Times New Roman"/>
          <w:i/>
          <w:iCs/>
          <w:color w:val="000000" w:themeColor="text1"/>
          <w:sz w:val="24"/>
          <w:szCs w:val="24"/>
          <w:shd w:val="clear" w:color="auto" w:fill="FFFFFF"/>
        </w:rPr>
        <w:t>Journal of Computer Information Systems</w:t>
      </w:r>
      <w:r w:rsidRPr="00843DF5">
        <w:rPr>
          <w:rFonts w:ascii="Times New Roman" w:hAnsi="Times New Roman" w:cs="Times New Roman"/>
          <w:color w:val="000000" w:themeColor="text1"/>
          <w:sz w:val="24"/>
          <w:szCs w:val="24"/>
          <w:shd w:val="clear" w:color="auto" w:fill="FFFFFF"/>
        </w:rPr>
        <w:t>, </w:t>
      </w:r>
      <w:r w:rsidRPr="00843DF5">
        <w:rPr>
          <w:rFonts w:ascii="Times New Roman" w:hAnsi="Times New Roman" w:cs="Times New Roman"/>
          <w:i/>
          <w:iCs/>
          <w:color w:val="000000" w:themeColor="text1"/>
          <w:sz w:val="24"/>
          <w:szCs w:val="24"/>
          <w:shd w:val="clear" w:color="auto" w:fill="FFFFFF"/>
        </w:rPr>
        <w:t>63</w:t>
      </w:r>
      <w:r w:rsidRPr="00843DF5">
        <w:rPr>
          <w:rFonts w:ascii="Times New Roman" w:hAnsi="Times New Roman" w:cs="Times New Roman"/>
          <w:color w:val="000000" w:themeColor="text1"/>
          <w:sz w:val="24"/>
          <w:szCs w:val="24"/>
          <w:shd w:val="clear" w:color="auto" w:fill="FFFFFF"/>
        </w:rPr>
        <w:t xml:space="preserve">(1), pp.11-23. </w:t>
      </w:r>
      <w:r w:rsidRPr="00843DF5">
        <w:rPr>
          <w:rFonts w:ascii="Times New Roman" w:hAnsi="Times New Roman" w:cs="Times New Roman"/>
          <w:color w:val="000000" w:themeColor="text1"/>
          <w:sz w:val="24"/>
          <w:szCs w:val="24"/>
        </w:rPr>
        <w:t xml:space="preserve">Available at: </w:t>
      </w:r>
      <w:hyperlink r:id="rId97" w:history="1">
        <w:r w:rsidRPr="00843DF5">
          <w:rPr>
            <w:rStyle w:val="Hyperlink"/>
            <w:rFonts w:ascii="Times New Roman" w:hAnsi="Times New Roman" w:cs="Times New Roman"/>
            <w:color w:val="000000" w:themeColor="text1"/>
            <w:sz w:val="24"/>
            <w:szCs w:val="24"/>
          </w:rPr>
          <w:t>https://www.researchgate.net/profile/Rahul-Dwivedi/publication/357743421_Digital_Transformation_for_Agility_and_Resilience_An_Exploratory_Study/links/625044f9d726197cfd46d596/Digital-Transformation-for-Agility-and-Resilience-An-Exploratory-Study.pdf</w:t>
        </w:r>
      </w:hyperlink>
      <w:r w:rsidR="001C1A9E">
        <w:rPr>
          <w:rFonts w:ascii="Times New Roman" w:hAnsi="Times New Roman" w:cs="Times New Roman"/>
          <w:color w:val="000000" w:themeColor="text1"/>
          <w:sz w:val="24"/>
          <w:szCs w:val="24"/>
          <w:shd w:val="clear" w:color="auto" w:fill="FFFFFF"/>
        </w:rPr>
        <w:t xml:space="preserve"> </w:t>
      </w:r>
    </w:p>
    <w:p w14:paraId="71BC0D48" w14:textId="0962417B" w:rsidR="00D254A8"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843DF5">
        <w:rPr>
          <w:rFonts w:ascii="Times New Roman" w:hAnsi="Times New Roman" w:cs="Times New Roman"/>
          <w:color w:val="000000" w:themeColor="text1"/>
          <w:sz w:val="24"/>
          <w:szCs w:val="24"/>
        </w:rPr>
        <w:lastRenderedPageBreak/>
        <w:t xml:space="preserve">Matore, E.M. and </w:t>
      </w:r>
      <w:proofErr w:type="spellStart"/>
      <w:r w:rsidRPr="00843DF5">
        <w:rPr>
          <w:rFonts w:ascii="Times New Roman" w:hAnsi="Times New Roman" w:cs="Times New Roman"/>
          <w:color w:val="000000" w:themeColor="text1"/>
          <w:sz w:val="24"/>
          <w:szCs w:val="24"/>
        </w:rPr>
        <w:t>Khairani</w:t>
      </w:r>
      <w:proofErr w:type="spellEnd"/>
      <w:r w:rsidRPr="00843DF5">
        <w:rPr>
          <w:rFonts w:ascii="Times New Roman" w:hAnsi="Times New Roman" w:cs="Times New Roman"/>
          <w:color w:val="000000" w:themeColor="text1"/>
          <w:sz w:val="24"/>
          <w:szCs w:val="24"/>
        </w:rPr>
        <w:t>, A.Z., 2020. The pattern of skewness and kurtosis using mean score and logit in measuring adversity quotient (AQ) for normality testing. </w:t>
      </w:r>
      <w:r w:rsidRPr="00843DF5">
        <w:rPr>
          <w:rFonts w:ascii="Times New Roman" w:hAnsi="Times New Roman" w:cs="Times New Roman"/>
          <w:i/>
          <w:iCs/>
          <w:color w:val="000000" w:themeColor="text1"/>
          <w:sz w:val="24"/>
          <w:szCs w:val="24"/>
        </w:rPr>
        <w:t>International Journal of Future Generation Communication and Networking</w:t>
      </w:r>
      <w:r w:rsidRPr="00843DF5">
        <w:rPr>
          <w:rFonts w:ascii="Times New Roman" w:hAnsi="Times New Roman" w:cs="Times New Roman"/>
          <w:color w:val="000000" w:themeColor="text1"/>
          <w:sz w:val="24"/>
          <w:szCs w:val="24"/>
        </w:rPr>
        <w:t>, </w:t>
      </w:r>
      <w:r w:rsidRPr="00843DF5">
        <w:rPr>
          <w:rFonts w:ascii="Times New Roman" w:hAnsi="Times New Roman" w:cs="Times New Roman"/>
          <w:i/>
          <w:iCs/>
          <w:color w:val="000000" w:themeColor="text1"/>
          <w:sz w:val="24"/>
          <w:szCs w:val="24"/>
        </w:rPr>
        <w:t>13</w:t>
      </w:r>
      <w:r w:rsidRPr="00843DF5">
        <w:rPr>
          <w:rFonts w:ascii="Times New Roman" w:hAnsi="Times New Roman" w:cs="Times New Roman"/>
          <w:color w:val="000000" w:themeColor="text1"/>
          <w:sz w:val="24"/>
          <w:szCs w:val="24"/>
        </w:rPr>
        <w:t xml:space="preserve">(1), pp.688-702. Available at: </w:t>
      </w:r>
      <w:hyperlink r:id="rId98" w:history="1">
        <w:r w:rsidRPr="00843DF5">
          <w:rPr>
            <w:rStyle w:val="Hyperlink"/>
            <w:rFonts w:ascii="Times New Roman" w:hAnsi="Times New Roman" w:cs="Times New Roman"/>
            <w:color w:val="000000" w:themeColor="text1"/>
            <w:sz w:val="24"/>
            <w:szCs w:val="24"/>
          </w:rPr>
          <w:t>https://www.researchgate.net/profile/Mohd-Effendi-Ewan-Mohd-Matore-2/publication/340125322_The_Pattern_of_Skewness_and_Kurtosis_Using_Mean_Score_and_Logit_in_Measuring_Adversity_Quotient_AQ_For_Normality_Testing_ESCI_WoS/links/63a30b6da252ce252f5117e2/The-Pattern-of-Skewness-and-Kurtosis-Using-Mean-Score-and-Logit-in-Measuring-Adversity-Quotient-AQ-For-Normality-Testing-ESCI-WoS.pdf</w:t>
        </w:r>
      </w:hyperlink>
      <w:r w:rsidRPr="00843DF5">
        <w:rPr>
          <w:rFonts w:ascii="Times New Roman" w:hAnsi="Times New Roman" w:cs="Times New Roman"/>
          <w:color w:val="000000" w:themeColor="text1"/>
          <w:sz w:val="24"/>
          <w:szCs w:val="24"/>
        </w:rPr>
        <w:t xml:space="preserve"> </w:t>
      </w:r>
    </w:p>
    <w:p w14:paraId="56567BF1" w14:textId="1976D125"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Mckinsey.com, (2022), </w:t>
      </w:r>
      <w:r w:rsidRPr="00843DF5">
        <w:rPr>
          <w:rFonts w:ascii="Times New Roman" w:hAnsi="Times New Roman" w:cs="Times New Roman"/>
          <w:i/>
          <w:iCs/>
          <w:color w:val="000000" w:themeColor="text1"/>
          <w:sz w:val="24"/>
          <w:szCs w:val="24"/>
        </w:rPr>
        <w:t>The tech transformation imperative in retail</w:t>
      </w:r>
      <w:r w:rsidRPr="00843DF5">
        <w:rPr>
          <w:rFonts w:ascii="Times New Roman" w:hAnsi="Times New Roman" w:cs="Times New Roman"/>
          <w:color w:val="000000" w:themeColor="text1"/>
          <w:sz w:val="24"/>
          <w:szCs w:val="24"/>
        </w:rPr>
        <w:t xml:space="preserve">, Available at: </w:t>
      </w:r>
      <w:hyperlink r:id="rId99" w:history="1">
        <w:r w:rsidRPr="00843DF5">
          <w:rPr>
            <w:rStyle w:val="Hyperlink"/>
            <w:rFonts w:ascii="Times New Roman" w:hAnsi="Times New Roman" w:cs="Times New Roman"/>
            <w:color w:val="000000" w:themeColor="text1"/>
            <w:sz w:val="24"/>
            <w:szCs w:val="24"/>
          </w:rPr>
          <w:t>https://www.mckinsey.com/industries/retail/our-insights/the-tech-transformation-imperative-in-retail</w:t>
        </w:r>
      </w:hyperlink>
      <w:r w:rsidRPr="00843DF5">
        <w:rPr>
          <w:rFonts w:ascii="Times New Roman" w:hAnsi="Times New Roman" w:cs="Times New Roman"/>
          <w:color w:val="000000" w:themeColor="text1"/>
          <w:sz w:val="24"/>
          <w:szCs w:val="24"/>
        </w:rPr>
        <w:t xml:space="preserve"> </w:t>
      </w:r>
    </w:p>
    <w:p w14:paraId="2F2F0D8B" w14:textId="399CA69A" w:rsidR="00DD0C72"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843DF5">
        <w:rPr>
          <w:rFonts w:ascii="Times New Roman" w:hAnsi="Times New Roman" w:cs="Times New Roman"/>
          <w:color w:val="000000" w:themeColor="text1"/>
          <w:sz w:val="24"/>
          <w:szCs w:val="24"/>
          <w:shd w:val="clear" w:color="auto" w:fill="FFFFFF"/>
        </w:rPr>
        <w:t xml:space="preserve">Mega, (2019). </w:t>
      </w:r>
      <w:r w:rsidRPr="00843DF5">
        <w:rPr>
          <w:rFonts w:ascii="Times New Roman" w:hAnsi="Times New Roman" w:cs="Times New Roman"/>
          <w:i/>
          <w:color w:val="000000" w:themeColor="text1"/>
          <w:sz w:val="24"/>
          <w:szCs w:val="24"/>
          <w:shd w:val="clear" w:color="auto" w:fill="FFFFFF"/>
        </w:rPr>
        <w:t>Research methodology.</w:t>
      </w:r>
      <w:r w:rsidRPr="00843DF5">
        <w:rPr>
          <w:rFonts w:ascii="Times New Roman" w:hAnsi="Times New Roman" w:cs="Times New Roman"/>
          <w:color w:val="000000" w:themeColor="text1"/>
          <w:sz w:val="24"/>
          <w:szCs w:val="24"/>
          <w:shd w:val="clear" w:color="auto" w:fill="FFFFFF"/>
        </w:rPr>
        <w:t xml:space="preserve"> Available at: </w:t>
      </w:r>
      <w:hyperlink r:id="rId100" w:anchor="LBAc5esPnkpuNWvueMrFOTJHGjKu9m_i6BXe1ENwjFs" w:history="1">
        <w:r w:rsidRPr="00843DF5">
          <w:rPr>
            <w:rStyle w:val="Hyperlink"/>
            <w:rFonts w:ascii="Times New Roman" w:hAnsi="Times New Roman" w:cs="Times New Roman"/>
            <w:color w:val="000000" w:themeColor="text1"/>
            <w:sz w:val="24"/>
            <w:szCs w:val="24"/>
            <w:u w:val="none"/>
            <w:shd w:val="clear" w:color="auto" w:fill="FFFFFF"/>
          </w:rPr>
          <w:t>https://mega.nz/file/kEUQSTKB#LBAc5esPnkpuNWvueMrFOTJHGjKu9m_i6BXe1ENwjFs</w:t>
        </w:r>
      </w:hyperlink>
      <w:r w:rsidR="001C1A9E">
        <w:rPr>
          <w:rFonts w:ascii="Times New Roman" w:hAnsi="Times New Roman" w:cs="Times New Roman"/>
          <w:color w:val="000000" w:themeColor="text1"/>
          <w:sz w:val="24"/>
          <w:szCs w:val="24"/>
          <w:shd w:val="clear" w:color="auto" w:fill="FFFFFF"/>
        </w:rPr>
        <w:t xml:space="preserve"> </w:t>
      </w:r>
    </w:p>
    <w:p w14:paraId="2725A8EF" w14:textId="49B02D66"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proofErr w:type="spellStart"/>
      <w:r w:rsidRPr="00843DF5">
        <w:rPr>
          <w:rFonts w:ascii="Times New Roman" w:hAnsi="Times New Roman" w:cs="Times New Roman"/>
          <w:color w:val="000000" w:themeColor="text1"/>
          <w:sz w:val="24"/>
          <w:szCs w:val="24"/>
          <w:shd w:val="clear" w:color="auto" w:fill="FFFFFF"/>
        </w:rPr>
        <w:t>Mostaghel</w:t>
      </w:r>
      <w:proofErr w:type="spellEnd"/>
      <w:r w:rsidRPr="00843DF5">
        <w:rPr>
          <w:rFonts w:ascii="Times New Roman" w:hAnsi="Times New Roman" w:cs="Times New Roman"/>
          <w:color w:val="000000" w:themeColor="text1"/>
          <w:sz w:val="24"/>
          <w:szCs w:val="24"/>
          <w:shd w:val="clear" w:color="auto" w:fill="FFFFFF"/>
        </w:rPr>
        <w:t xml:space="preserve">, R., </w:t>
      </w:r>
      <w:proofErr w:type="spellStart"/>
      <w:r w:rsidRPr="00843DF5">
        <w:rPr>
          <w:rFonts w:ascii="Times New Roman" w:hAnsi="Times New Roman" w:cs="Times New Roman"/>
          <w:color w:val="000000" w:themeColor="text1"/>
          <w:sz w:val="24"/>
          <w:szCs w:val="24"/>
          <w:shd w:val="clear" w:color="auto" w:fill="FFFFFF"/>
        </w:rPr>
        <w:t>Oghazi</w:t>
      </w:r>
      <w:proofErr w:type="spellEnd"/>
      <w:r w:rsidRPr="00843DF5">
        <w:rPr>
          <w:rFonts w:ascii="Times New Roman" w:hAnsi="Times New Roman" w:cs="Times New Roman"/>
          <w:color w:val="000000" w:themeColor="text1"/>
          <w:sz w:val="24"/>
          <w:szCs w:val="24"/>
          <w:shd w:val="clear" w:color="auto" w:fill="FFFFFF"/>
        </w:rPr>
        <w:t xml:space="preserve">, P., Parida, V. and </w:t>
      </w:r>
      <w:proofErr w:type="spellStart"/>
      <w:r w:rsidRPr="00843DF5">
        <w:rPr>
          <w:rFonts w:ascii="Times New Roman" w:hAnsi="Times New Roman" w:cs="Times New Roman"/>
          <w:color w:val="000000" w:themeColor="text1"/>
          <w:sz w:val="24"/>
          <w:szCs w:val="24"/>
          <w:shd w:val="clear" w:color="auto" w:fill="FFFFFF"/>
        </w:rPr>
        <w:t>Sohrabpour</w:t>
      </w:r>
      <w:proofErr w:type="spellEnd"/>
      <w:r w:rsidRPr="00843DF5">
        <w:rPr>
          <w:rFonts w:ascii="Times New Roman" w:hAnsi="Times New Roman" w:cs="Times New Roman"/>
          <w:color w:val="000000" w:themeColor="text1"/>
          <w:sz w:val="24"/>
          <w:szCs w:val="24"/>
          <w:shd w:val="clear" w:color="auto" w:fill="FFFFFF"/>
        </w:rPr>
        <w:t>, V., 2022. Digitalization driven retail business model innovation: Evaluation of past and avenues for future research trends. </w:t>
      </w:r>
      <w:r w:rsidRPr="00843DF5">
        <w:rPr>
          <w:rFonts w:ascii="Times New Roman" w:hAnsi="Times New Roman" w:cs="Times New Roman"/>
          <w:i/>
          <w:iCs/>
          <w:color w:val="000000" w:themeColor="text1"/>
          <w:sz w:val="24"/>
          <w:szCs w:val="24"/>
          <w:shd w:val="clear" w:color="auto" w:fill="FFFFFF"/>
        </w:rPr>
        <w:t>Journal of Business Research</w:t>
      </w:r>
      <w:r w:rsidRPr="00843DF5">
        <w:rPr>
          <w:rFonts w:ascii="Times New Roman" w:hAnsi="Times New Roman" w:cs="Times New Roman"/>
          <w:color w:val="000000" w:themeColor="text1"/>
          <w:sz w:val="24"/>
          <w:szCs w:val="24"/>
          <w:shd w:val="clear" w:color="auto" w:fill="FFFFFF"/>
        </w:rPr>
        <w:t>, </w:t>
      </w:r>
      <w:r w:rsidRPr="00843DF5">
        <w:rPr>
          <w:rFonts w:ascii="Times New Roman" w:hAnsi="Times New Roman" w:cs="Times New Roman"/>
          <w:i/>
          <w:iCs/>
          <w:color w:val="000000" w:themeColor="text1"/>
          <w:sz w:val="24"/>
          <w:szCs w:val="24"/>
          <w:shd w:val="clear" w:color="auto" w:fill="FFFFFF"/>
        </w:rPr>
        <w:t>146</w:t>
      </w:r>
      <w:r w:rsidRPr="00843DF5">
        <w:rPr>
          <w:rFonts w:ascii="Times New Roman" w:hAnsi="Times New Roman" w:cs="Times New Roman"/>
          <w:color w:val="000000" w:themeColor="text1"/>
          <w:sz w:val="24"/>
          <w:szCs w:val="24"/>
          <w:shd w:val="clear" w:color="auto" w:fill="FFFFFF"/>
        </w:rPr>
        <w:t xml:space="preserve">, pp.134-145. </w:t>
      </w:r>
      <w:r w:rsidRPr="00843DF5">
        <w:rPr>
          <w:rFonts w:ascii="Times New Roman" w:hAnsi="Times New Roman" w:cs="Times New Roman"/>
          <w:color w:val="000000" w:themeColor="text1"/>
          <w:sz w:val="24"/>
          <w:szCs w:val="24"/>
        </w:rPr>
        <w:t xml:space="preserve">Available at: </w:t>
      </w:r>
      <w:hyperlink r:id="rId101" w:history="1">
        <w:r w:rsidRPr="00843DF5">
          <w:rPr>
            <w:rStyle w:val="Hyperlink"/>
            <w:rFonts w:ascii="Times New Roman" w:hAnsi="Times New Roman" w:cs="Times New Roman"/>
            <w:color w:val="000000" w:themeColor="text1"/>
            <w:sz w:val="24"/>
            <w:szCs w:val="24"/>
            <w:shd w:val="clear" w:color="auto" w:fill="FFFFFF"/>
          </w:rPr>
          <w:t>https://www.sciencedirect.com/science/article/pii/S0148296322003095</w:t>
        </w:r>
      </w:hyperlink>
      <w:r w:rsidRPr="00843DF5">
        <w:rPr>
          <w:rFonts w:ascii="Times New Roman" w:hAnsi="Times New Roman" w:cs="Times New Roman"/>
          <w:color w:val="000000" w:themeColor="text1"/>
          <w:sz w:val="24"/>
          <w:szCs w:val="24"/>
        </w:rPr>
        <w:t xml:space="preserve"> </w:t>
      </w:r>
    </w:p>
    <w:p w14:paraId="6ACEA852" w14:textId="06CA7887" w:rsidR="00D254A8" w:rsidRPr="00843DF5" w:rsidRDefault="00D254A8" w:rsidP="005D6B59">
      <w:pPr>
        <w:pStyle w:val="NormalWeb"/>
        <w:spacing w:line="360" w:lineRule="auto"/>
        <w:jc w:val="both"/>
        <w:rPr>
          <w:color w:val="000000" w:themeColor="text1"/>
        </w:rPr>
      </w:pPr>
      <w:r w:rsidRPr="00843DF5">
        <w:rPr>
          <w:color w:val="000000" w:themeColor="text1"/>
          <w:shd w:val="clear" w:color="auto" w:fill="FFFFFF"/>
        </w:rPr>
        <w:t xml:space="preserve">Mugge, P., </w:t>
      </w:r>
      <w:proofErr w:type="spellStart"/>
      <w:r w:rsidRPr="00843DF5">
        <w:rPr>
          <w:color w:val="000000" w:themeColor="text1"/>
          <w:shd w:val="clear" w:color="auto" w:fill="FFFFFF"/>
        </w:rPr>
        <w:t>Abbu</w:t>
      </w:r>
      <w:proofErr w:type="spellEnd"/>
      <w:r w:rsidRPr="00843DF5">
        <w:rPr>
          <w:color w:val="000000" w:themeColor="text1"/>
          <w:shd w:val="clear" w:color="auto" w:fill="FFFFFF"/>
        </w:rPr>
        <w:t xml:space="preserve">, H., Michaelis, T.L., Kwiatkowski, A. and </w:t>
      </w:r>
      <w:proofErr w:type="spellStart"/>
      <w:r w:rsidRPr="00843DF5">
        <w:rPr>
          <w:color w:val="000000" w:themeColor="text1"/>
          <w:shd w:val="clear" w:color="auto" w:fill="FFFFFF"/>
        </w:rPr>
        <w:t>Gudergan</w:t>
      </w:r>
      <w:proofErr w:type="spellEnd"/>
      <w:r w:rsidRPr="00843DF5">
        <w:rPr>
          <w:color w:val="000000" w:themeColor="text1"/>
          <w:shd w:val="clear" w:color="auto" w:fill="FFFFFF"/>
        </w:rPr>
        <w:t xml:space="preserve">, G., 2020. Patterns of digitization: A practical guide to digital transformation. </w:t>
      </w:r>
      <w:r w:rsidRPr="00843DF5">
        <w:rPr>
          <w:i/>
          <w:iCs/>
          <w:color w:val="000000" w:themeColor="text1"/>
          <w:shd w:val="clear" w:color="auto" w:fill="FFFFFF"/>
        </w:rPr>
        <w:t>Research-Technology Management</w:t>
      </w:r>
      <w:r w:rsidRPr="00843DF5">
        <w:rPr>
          <w:color w:val="000000" w:themeColor="text1"/>
          <w:shd w:val="clear" w:color="auto" w:fill="FFFFFF"/>
        </w:rPr>
        <w:t xml:space="preserve">, </w:t>
      </w:r>
      <w:r w:rsidRPr="00843DF5">
        <w:rPr>
          <w:i/>
          <w:iCs/>
          <w:color w:val="000000" w:themeColor="text1"/>
          <w:shd w:val="clear" w:color="auto" w:fill="FFFFFF"/>
        </w:rPr>
        <w:t>63</w:t>
      </w:r>
      <w:r w:rsidRPr="00843DF5">
        <w:rPr>
          <w:color w:val="000000" w:themeColor="text1"/>
          <w:shd w:val="clear" w:color="auto" w:fill="FFFFFF"/>
        </w:rPr>
        <w:t xml:space="preserve">(2), pp.27-35. Available at: </w:t>
      </w:r>
      <w:hyperlink r:id="rId102" w:history="1">
        <w:r w:rsidRPr="00843DF5">
          <w:rPr>
            <w:rStyle w:val="Hyperlink"/>
            <w:color w:val="000000" w:themeColor="text1"/>
            <w:shd w:val="clear" w:color="auto" w:fill="FFFFFF"/>
          </w:rPr>
          <w:t>https://www.researchgate.net/profile/Haroon-Abbu/publication/339516321_Patterns_of_Digitization_A_Practical_Guide_to_Digital_Transformation/links/5fad54bba6fdcc9389ab7ca5/Patterns-of-Digitization-A-Practical-Guide-to-Digital-Transformation.pdf</w:t>
        </w:r>
      </w:hyperlink>
      <w:r w:rsidRPr="00843DF5">
        <w:rPr>
          <w:color w:val="000000" w:themeColor="text1"/>
          <w:shd w:val="clear" w:color="auto" w:fill="FFFFFF"/>
        </w:rPr>
        <w:t xml:space="preserve"> </w:t>
      </w:r>
    </w:p>
    <w:p w14:paraId="151C4748" w14:textId="207E77AF"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843DF5">
        <w:rPr>
          <w:rFonts w:ascii="Times New Roman" w:hAnsi="Times New Roman" w:cs="Times New Roman"/>
          <w:color w:val="000000" w:themeColor="text1"/>
          <w:sz w:val="24"/>
          <w:szCs w:val="24"/>
          <w:shd w:val="clear" w:color="auto" w:fill="FFFFFF"/>
        </w:rPr>
        <w:t xml:space="preserve">Münch, C., Marx, E., Benz, L., Hartmann, E. and Matzner, M., 2022. Capabilities of digital </w:t>
      </w:r>
      <w:proofErr w:type="spellStart"/>
      <w:r w:rsidRPr="00843DF5">
        <w:rPr>
          <w:rFonts w:ascii="Times New Roman" w:hAnsi="Times New Roman" w:cs="Times New Roman"/>
          <w:color w:val="000000" w:themeColor="text1"/>
          <w:sz w:val="24"/>
          <w:szCs w:val="24"/>
          <w:shd w:val="clear" w:color="auto" w:fill="FFFFFF"/>
        </w:rPr>
        <w:t>servitization</w:t>
      </w:r>
      <w:proofErr w:type="spellEnd"/>
      <w:r w:rsidRPr="00843DF5">
        <w:rPr>
          <w:rFonts w:ascii="Times New Roman" w:hAnsi="Times New Roman" w:cs="Times New Roman"/>
          <w:color w:val="000000" w:themeColor="text1"/>
          <w:sz w:val="24"/>
          <w:szCs w:val="24"/>
          <w:shd w:val="clear" w:color="auto" w:fill="FFFFFF"/>
        </w:rPr>
        <w:t>: Evidence from the socio-technical systems theory. </w:t>
      </w:r>
      <w:r w:rsidRPr="00843DF5">
        <w:rPr>
          <w:rFonts w:ascii="Times New Roman" w:hAnsi="Times New Roman" w:cs="Times New Roman"/>
          <w:i/>
          <w:iCs/>
          <w:color w:val="000000" w:themeColor="text1"/>
          <w:sz w:val="24"/>
          <w:szCs w:val="24"/>
          <w:shd w:val="clear" w:color="auto" w:fill="FFFFFF"/>
        </w:rPr>
        <w:t>Technological Forecasting and Social Change</w:t>
      </w:r>
      <w:r w:rsidRPr="00843DF5">
        <w:rPr>
          <w:rFonts w:ascii="Times New Roman" w:hAnsi="Times New Roman" w:cs="Times New Roman"/>
          <w:color w:val="000000" w:themeColor="text1"/>
          <w:sz w:val="24"/>
          <w:szCs w:val="24"/>
          <w:shd w:val="clear" w:color="auto" w:fill="FFFFFF"/>
        </w:rPr>
        <w:t>, </w:t>
      </w:r>
      <w:r w:rsidRPr="00843DF5">
        <w:rPr>
          <w:rFonts w:ascii="Times New Roman" w:hAnsi="Times New Roman" w:cs="Times New Roman"/>
          <w:i/>
          <w:iCs/>
          <w:color w:val="000000" w:themeColor="text1"/>
          <w:sz w:val="24"/>
          <w:szCs w:val="24"/>
          <w:shd w:val="clear" w:color="auto" w:fill="FFFFFF"/>
        </w:rPr>
        <w:t>176</w:t>
      </w:r>
      <w:r w:rsidRPr="00843DF5">
        <w:rPr>
          <w:rFonts w:ascii="Times New Roman" w:hAnsi="Times New Roman" w:cs="Times New Roman"/>
          <w:color w:val="000000" w:themeColor="text1"/>
          <w:sz w:val="24"/>
          <w:szCs w:val="24"/>
          <w:shd w:val="clear" w:color="auto" w:fill="FFFFFF"/>
        </w:rPr>
        <w:t xml:space="preserve">, p.121361. </w:t>
      </w:r>
      <w:r w:rsidRPr="00843DF5">
        <w:rPr>
          <w:rFonts w:ascii="Times New Roman" w:hAnsi="Times New Roman" w:cs="Times New Roman"/>
          <w:color w:val="000000" w:themeColor="text1"/>
          <w:sz w:val="24"/>
          <w:szCs w:val="24"/>
        </w:rPr>
        <w:t xml:space="preserve">Available at: </w:t>
      </w:r>
      <w:hyperlink r:id="rId103" w:history="1">
        <w:r w:rsidRPr="00843DF5">
          <w:rPr>
            <w:rStyle w:val="Hyperlink"/>
            <w:rFonts w:ascii="Times New Roman" w:hAnsi="Times New Roman" w:cs="Times New Roman"/>
            <w:color w:val="000000" w:themeColor="text1"/>
            <w:sz w:val="24"/>
            <w:szCs w:val="24"/>
            <w:shd w:val="clear" w:color="auto" w:fill="FFFFFF"/>
          </w:rPr>
          <w:t>https://www.sciencedirect.com/science/article/pii/S0040162521007927</w:t>
        </w:r>
      </w:hyperlink>
      <w:r w:rsidRPr="00843DF5">
        <w:rPr>
          <w:rFonts w:ascii="Times New Roman" w:hAnsi="Times New Roman" w:cs="Times New Roman"/>
          <w:color w:val="000000" w:themeColor="text1"/>
          <w:sz w:val="24"/>
          <w:szCs w:val="24"/>
          <w:shd w:val="clear" w:color="auto" w:fill="FFFFFF"/>
        </w:rPr>
        <w:t xml:space="preserve"> </w:t>
      </w:r>
    </w:p>
    <w:p w14:paraId="78E74170" w14:textId="2EC24799"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lastRenderedPageBreak/>
        <w:t xml:space="preserve">Nguyen, T.H., Le, X.C. and Vu, T.H.L., 2022. An extended technology-organization-environment (TOE) framework for online retailing utilization in digital transformation: empirical evidence from </w:t>
      </w:r>
      <w:proofErr w:type="spellStart"/>
      <w:r w:rsidRPr="00843DF5">
        <w:rPr>
          <w:rFonts w:ascii="Times New Roman" w:hAnsi="Times New Roman" w:cs="Times New Roman"/>
          <w:color w:val="000000" w:themeColor="text1"/>
          <w:sz w:val="24"/>
          <w:szCs w:val="24"/>
        </w:rPr>
        <w:t>vietnam</w:t>
      </w:r>
      <w:proofErr w:type="spellEnd"/>
      <w:r w:rsidRPr="00843DF5">
        <w:rPr>
          <w:rFonts w:ascii="Times New Roman" w:hAnsi="Times New Roman" w:cs="Times New Roman"/>
          <w:color w:val="000000" w:themeColor="text1"/>
          <w:sz w:val="24"/>
          <w:szCs w:val="24"/>
        </w:rPr>
        <w:t>. </w:t>
      </w:r>
      <w:r w:rsidRPr="00843DF5">
        <w:rPr>
          <w:rFonts w:ascii="Times New Roman" w:hAnsi="Times New Roman" w:cs="Times New Roman"/>
          <w:i/>
          <w:iCs/>
          <w:color w:val="000000" w:themeColor="text1"/>
          <w:sz w:val="24"/>
          <w:szCs w:val="24"/>
        </w:rPr>
        <w:t>Journal of Open Innovation: Technology, Market, and Complexity</w:t>
      </w:r>
      <w:r w:rsidRPr="00843DF5">
        <w:rPr>
          <w:rFonts w:ascii="Times New Roman" w:hAnsi="Times New Roman" w:cs="Times New Roman"/>
          <w:color w:val="000000" w:themeColor="text1"/>
          <w:sz w:val="24"/>
          <w:szCs w:val="24"/>
        </w:rPr>
        <w:t>, </w:t>
      </w:r>
      <w:r w:rsidRPr="00843DF5">
        <w:rPr>
          <w:rFonts w:ascii="Times New Roman" w:hAnsi="Times New Roman" w:cs="Times New Roman"/>
          <w:i/>
          <w:iCs/>
          <w:color w:val="000000" w:themeColor="text1"/>
          <w:sz w:val="24"/>
          <w:szCs w:val="24"/>
        </w:rPr>
        <w:t>8</w:t>
      </w:r>
      <w:r w:rsidRPr="00843DF5">
        <w:rPr>
          <w:rFonts w:ascii="Times New Roman" w:hAnsi="Times New Roman" w:cs="Times New Roman"/>
          <w:color w:val="000000" w:themeColor="text1"/>
          <w:sz w:val="24"/>
          <w:szCs w:val="24"/>
        </w:rPr>
        <w:t xml:space="preserve">(4), p.200. Available at: </w:t>
      </w:r>
      <w:hyperlink r:id="rId104" w:history="1">
        <w:r w:rsidRPr="00843DF5">
          <w:rPr>
            <w:rStyle w:val="Hyperlink"/>
            <w:rFonts w:ascii="Times New Roman" w:hAnsi="Times New Roman" w:cs="Times New Roman"/>
            <w:color w:val="000000" w:themeColor="text1"/>
            <w:sz w:val="24"/>
            <w:szCs w:val="24"/>
          </w:rPr>
          <w:t>https://www.sciencedirect.com/science/article/pii/S2199853123000860</w:t>
        </w:r>
      </w:hyperlink>
      <w:r w:rsidRPr="00843DF5">
        <w:rPr>
          <w:rFonts w:ascii="Times New Roman" w:hAnsi="Times New Roman" w:cs="Times New Roman"/>
          <w:color w:val="000000" w:themeColor="text1"/>
          <w:sz w:val="24"/>
          <w:szCs w:val="24"/>
        </w:rPr>
        <w:t xml:space="preserve"> </w:t>
      </w:r>
    </w:p>
    <w:p w14:paraId="5AC64CF0" w14:textId="6E4175F2"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Nickerson, C., 2022. Positivism in sociology: definition, theory &amp; examples. </w:t>
      </w:r>
      <w:r w:rsidRPr="00843DF5">
        <w:rPr>
          <w:rFonts w:ascii="Times New Roman" w:hAnsi="Times New Roman" w:cs="Times New Roman"/>
          <w:i/>
          <w:iCs/>
          <w:color w:val="000000" w:themeColor="text1"/>
          <w:sz w:val="24"/>
          <w:szCs w:val="24"/>
        </w:rPr>
        <w:t>Simply Psychology</w:t>
      </w:r>
      <w:r w:rsidRPr="00843DF5">
        <w:rPr>
          <w:rFonts w:ascii="Times New Roman" w:hAnsi="Times New Roman" w:cs="Times New Roman"/>
          <w:color w:val="000000" w:themeColor="text1"/>
          <w:sz w:val="24"/>
          <w:szCs w:val="24"/>
        </w:rPr>
        <w:t xml:space="preserve">. Available at: </w:t>
      </w:r>
      <w:hyperlink r:id="rId105" w:history="1">
        <w:r w:rsidRPr="00843DF5">
          <w:rPr>
            <w:rStyle w:val="Hyperlink"/>
            <w:rFonts w:ascii="Times New Roman" w:hAnsi="Times New Roman" w:cs="Times New Roman"/>
            <w:color w:val="000000" w:themeColor="text1"/>
            <w:sz w:val="24"/>
            <w:szCs w:val="24"/>
          </w:rPr>
          <w:t>https://www.simplypsychology.org/positivism-in-sociology-definition-theory-examples.html</w:t>
        </w:r>
      </w:hyperlink>
      <w:r w:rsidRPr="00843DF5">
        <w:rPr>
          <w:rFonts w:ascii="Times New Roman" w:hAnsi="Times New Roman" w:cs="Times New Roman"/>
          <w:color w:val="000000" w:themeColor="text1"/>
          <w:sz w:val="24"/>
          <w:szCs w:val="24"/>
        </w:rPr>
        <w:t xml:space="preserve">  </w:t>
      </w:r>
    </w:p>
    <w:p w14:paraId="048278B8" w14:textId="6056BC0C"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proofErr w:type="spellStart"/>
      <w:r w:rsidRPr="00843DF5">
        <w:rPr>
          <w:rFonts w:ascii="Times New Roman" w:hAnsi="Times New Roman" w:cs="Times New Roman"/>
          <w:color w:val="000000" w:themeColor="text1"/>
          <w:sz w:val="24"/>
          <w:szCs w:val="24"/>
          <w:shd w:val="clear" w:color="auto" w:fill="FFFFFF"/>
        </w:rPr>
        <w:t>Nuseir</w:t>
      </w:r>
      <w:proofErr w:type="spellEnd"/>
      <w:r w:rsidRPr="00843DF5">
        <w:rPr>
          <w:rFonts w:ascii="Times New Roman" w:hAnsi="Times New Roman" w:cs="Times New Roman"/>
          <w:color w:val="000000" w:themeColor="text1"/>
          <w:sz w:val="24"/>
          <w:szCs w:val="24"/>
          <w:shd w:val="clear" w:color="auto" w:fill="FFFFFF"/>
        </w:rPr>
        <w:t xml:space="preserve">, M.T. and </w:t>
      </w:r>
      <w:proofErr w:type="spellStart"/>
      <w:r w:rsidRPr="00843DF5">
        <w:rPr>
          <w:rFonts w:ascii="Times New Roman" w:hAnsi="Times New Roman" w:cs="Times New Roman"/>
          <w:color w:val="000000" w:themeColor="text1"/>
          <w:sz w:val="24"/>
          <w:szCs w:val="24"/>
          <w:shd w:val="clear" w:color="auto" w:fill="FFFFFF"/>
        </w:rPr>
        <w:t>Aljumah</w:t>
      </w:r>
      <w:proofErr w:type="spellEnd"/>
      <w:r w:rsidRPr="00843DF5">
        <w:rPr>
          <w:rFonts w:ascii="Times New Roman" w:hAnsi="Times New Roman" w:cs="Times New Roman"/>
          <w:color w:val="000000" w:themeColor="text1"/>
          <w:sz w:val="24"/>
          <w:szCs w:val="24"/>
          <w:shd w:val="clear" w:color="auto" w:fill="FFFFFF"/>
        </w:rPr>
        <w:t>, A., 2020. The role of digital marketing in business performance with the moderating effect of environment factors among SMEs of UAE. </w:t>
      </w:r>
      <w:r w:rsidRPr="00843DF5">
        <w:rPr>
          <w:rFonts w:ascii="Times New Roman" w:hAnsi="Times New Roman" w:cs="Times New Roman"/>
          <w:i/>
          <w:iCs/>
          <w:color w:val="000000" w:themeColor="text1"/>
          <w:sz w:val="24"/>
          <w:szCs w:val="24"/>
          <w:shd w:val="clear" w:color="auto" w:fill="FFFFFF"/>
        </w:rPr>
        <w:t>International Journal of Innovation, Creativity and Change</w:t>
      </w:r>
      <w:r w:rsidRPr="00843DF5">
        <w:rPr>
          <w:rFonts w:ascii="Times New Roman" w:hAnsi="Times New Roman" w:cs="Times New Roman"/>
          <w:color w:val="000000" w:themeColor="text1"/>
          <w:sz w:val="24"/>
          <w:szCs w:val="24"/>
          <w:shd w:val="clear" w:color="auto" w:fill="FFFFFF"/>
        </w:rPr>
        <w:t>, </w:t>
      </w:r>
      <w:r w:rsidRPr="00843DF5">
        <w:rPr>
          <w:rFonts w:ascii="Times New Roman" w:hAnsi="Times New Roman" w:cs="Times New Roman"/>
          <w:i/>
          <w:iCs/>
          <w:color w:val="000000" w:themeColor="text1"/>
          <w:sz w:val="24"/>
          <w:szCs w:val="24"/>
          <w:shd w:val="clear" w:color="auto" w:fill="FFFFFF"/>
        </w:rPr>
        <w:t>11</w:t>
      </w:r>
      <w:r w:rsidRPr="00843DF5">
        <w:rPr>
          <w:rFonts w:ascii="Times New Roman" w:hAnsi="Times New Roman" w:cs="Times New Roman"/>
          <w:color w:val="000000" w:themeColor="text1"/>
          <w:sz w:val="24"/>
          <w:szCs w:val="24"/>
          <w:shd w:val="clear" w:color="auto" w:fill="FFFFFF"/>
        </w:rPr>
        <w:t xml:space="preserve">(3), pp.310-324. </w:t>
      </w:r>
      <w:r w:rsidRPr="00843DF5">
        <w:rPr>
          <w:rFonts w:ascii="Times New Roman" w:hAnsi="Times New Roman" w:cs="Times New Roman"/>
          <w:color w:val="000000" w:themeColor="text1"/>
          <w:sz w:val="24"/>
          <w:szCs w:val="24"/>
        </w:rPr>
        <w:t xml:space="preserve">Available at: </w:t>
      </w:r>
      <w:hyperlink r:id="rId106" w:history="1">
        <w:r w:rsidRPr="00843DF5">
          <w:rPr>
            <w:rStyle w:val="Hyperlink"/>
            <w:rFonts w:ascii="Times New Roman" w:hAnsi="Times New Roman" w:cs="Times New Roman"/>
            <w:color w:val="000000" w:themeColor="text1"/>
            <w:sz w:val="24"/>
            <w:szCs w:val="24"/>
            <w:shd w:val="clear" w:color="auto" w:fill="FFFFFF"/>
          </w:rPr>
          <w:t>https://www.researchgate.net/profile/Mohammed-Nuseir/publication/340874998_The_role_of_digital_marketing_in_business_performance_with_the_moderating_effect_of_environmental_factors_among_SMEs_of_UAE_International_Journal_of_Innovation_Creativity_and_Change_wwwijiccnet_Volume/links/5eb4716c299bf1287f750cf0/The-role-of-digital-marketing-in-business-performance-with-the-moderating-effect-of-environmental-factors-among-SMEs-of-UAE-International-Journal-of-Innovation-Creativity-and-Change-wwwijiccnet-Volum.pdf</w:t>
        </w:r>
      </w:hyperlink>
      <w:r w:rsidRPr="00843DF5">
        <w:rPr>
          <w:rFonts w:ascii="Times New Roman" w:hAnsi="Times New Roman" w:cs="Times New Roman"/>
          <w:color w:val="000000" w:themeColor="text1"/>
          <w:sz w:val="24"/>
          <w:szCs w:val="24"/>
          <w:shd w:val="clear" w:color="auto" w:fill="FFFFFF"/>
        </w:rPr>
        <w:t xml:space="preserve"> </w:t>
      </w:r>
    </w:p>
    <w:p w14:paraId="1C5DE30B" w14:textId="7A79115E"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proofErr w:type="spellStart"/>
      <w:r w:rsidRPr="00843DF5">
        <w:rPr>
          <w:rFonts w:ascii="Times New Roman" w:hAnsi="Times New Roman" w:cs="Times New Roman"/>
          <w:color w:val="000000" w:themeColor="text1"/>
          <w:sz w:val="24"/>
          <w:szCs w:val="24"/>
          <w:shd w:val="clear" w:color="auto" w:fill="FFFFFF"/>
        </w:rPr>
        <w:t>Papanagnou</w:t>
      </w:r>
      <w:proofErr w:type="spellEnd"/>
      <w:r w:rsidRPr="00843DF5">
        <w:rPr>
          <w:rFonts w:ascii="Times New Roman" w:hAnsi="Times New Roman" w:cs="Times New Roman"/>
          <w:color w:val="000000" w:themeColor="text1"/>
          <w:sz w:val="24"/>
          <w:szCs w:val="24"/>
          <w:shd w:val="clear" w:color="auto" w:fill="FFFFFF"/>
        </w:rPr>
        <w:t xml:space="preserve">, C., Seiler, A., </w:t>
      </w:r>
      <w:proofErr w:type="spellStart"/>
      <w:r w:rsidRPr="00843DF5">
        <w:rPr>
          <w:rFonts w:ascii="Times New Roman" w:hAnsi="Times New Roman" w:cs="Times New Roman"/>
          <w:color w:val="000000" w:themeColor="text1"/>
          <w:sz w:val="24"/>
          <w:szCs w:val="24"/>
          <w:shd w:val="clear" w:color="auto" w:fill="FFFFFF"/>
        </w:rPr>
        <w:t>Spanaki</w:t>
      </w:r>
      <w:proofErr w:type="spellEnd"/>
      <w:r w:rsidRPr="00843DF5">
        <w:rPr>
          <w:rFonts w:ascii="Times New Roman" w:hAnsi="Times New Roman" w:cs="Times New Roman"/>
          <w:color w:val="000000" w:themeColor="text1"/>
          <w:sz w:val="24"/>
          <w:szCs w:val="24"/>
          <w:shd w:val="clear" w:color="auto" w:fill="FFFFFF"/>
        </w:rPr>
        <w:t>, K., Papadopoulos, T. and Bourlakis, M., 2022. Data-driven digital transformation for emergency situations: The case of the UK retail sector. </w:t>
      </w:r>
      <w:r w:rsidRPr="00843DF5">
        <w:rPr>
          <w:rFonts w:ascii="Times New Roman" w:hAnsi="Times New Roman" w:cs="Times New Roman"/>
          <w:i/>
          <w:iCs/>
          <w:color w:val="000000" w:themeColor="text1"/>
          <w:sz w:val="24"/>
          <w:szCs w:val="24"/>
          <w:shd w:val="clear" w:color="auto" w:fill="FFFFFF"/>
        </w:rPr>
        <w:t>International Journal of Production Economics</w:t>
      </w:r>
      <w:r w:rsidRPr="00843DF5">
        <w:rPr>
          <w:rFonts w:ascii="Times New Roman" w:hAnsi="Times New Roman" w:cs="Times New Roman"/>
          <w:color w:val="000000" w:themeColor="text1"/>
          <w:sz w:val="24"/>
          <w:szCs w:val="24"/>
          <w:shd w:val="clear" w:color="auto" w:fill="FFFFFF"/>
        </w:rPr>
        <w:t>, </w:t>
      </w:r>
      <w:r w:rsidRPr="00843DF5">
        <w:rPr>
          <w:rFonts w:ascii="Times New Roman" w:hAnsi="Times New Roman" w:cs="Times New Roman"/>
          <w:i/>
          <w:iCs/>
          <w:color w:val="000000" w:themeColor="text1"/>
          <w:sz w:val="24"/>
          <w:szCs w:val="24"/>
          <w:shd w:val="clear" w:color="auto" w:fill="FFFFFF"/>
        </w:rPr>
        <w:t>250</w:t>
      </w:r>
      <w:r w:rsidRPr="00843DF5">
        <w:rPr>
          <w:rFonts w:ascii="Times New Roman" w:hAnsi="Times New Roman" w:cs="Times New Roman"/>
          <w:color w:val="000000" w:themeColor="text1"/>
          <w:sz w:val="24"/>
          <w:szCs w:val="24"/>
          <w:shd w:val="clear" w:color="auto" w:fill="FFFFFF"/>
        </w:rPr>
        <w:t xml:space="preserve">, p.108628. </w:t>
      </w:r>
      <w:r w:rsidRPr="00843DF5">
        <w:rPr>
          <w:rFonts w:ascii="Times New Roman" w:hAnsi="Times New Roman" w:cs="Times New Roman"/>
          <w:color w:val="000000" w:themeColor="text1"/>
          <w:sz w:val="24"/>
          <w:szCs w:val="24"/>
        </w:rPr>
        <w:t xml:space="preserve">Available at: Available at: </w:t>
      </w:r>
      <w:hyperlink r:id="rId107" w:history="1">
        <w:r w:rsidRPr="00843DF5">
          <w:rPr>
            <w:rStyle w:val="Hyperlink"/>
            <w:rFonts w:ascii="Times New Roman" w:hAnsi="Times New Roman" w:cs="Times New Roman"/>
            <w:color w:val="000000" w:themeColor="text1"/>
            <w:sz w:val="24"/>
            <w:szCs w:val="24"/>
            <w:shd w:val="clear" w:color="auto" w:fill="FFFFFF"/>
          </w:rPr>
          <w:t>https://www.sciencedirect.com/science/article/pii/S0925527322002109</w:t>
        </w:r>
      </w:hyperlink>
      <w:r w:rsidRPr="00843DF5">
        <w:rPr>
          <w:rFonts w:ascii="Times New Roman" w:hAnsi="Times New Roman" w:cs="Times New Roman"/>
          <w:color w:val="000000" w:themeColor="text1"/>
          <w:sz w:val="24"/>
          <w:szCs w:val="24"/>
        </w:rPr>
        <w:t xml:space="preserve"> </w:t>
      </w:r>
    </w:p>
    <w:p w14:paraId="58DBD950" w14:textId="119C2A67"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843DF5">
        <w:rPr>
          <w:rFonts w:ascii="Times New Roman" w:hAnsi="Times New Roman" w:cs="Times New Roman"/>
          <w:color w:val="000000" w:themeColor="text1"/>
          <w:sz w:val="24"/>
          <w:szCs w:val="24"/>
          <w:shd w:val="clear" w:color="auto" w:fill="FFFFFF"/>
        </w:rPr>
        <w:t>Patton, W. and McMahon, M., 2021. The systems theory framework of career development. In </w:t>
      </w:r>
      <w:r w:rsidRPr="00843DF5">
        <w:rPr>
          <w:rFonts w:ascii="Times New Roman" w:hAnsi="Times New Roman" w:cs="Times New Roman"/>
          <w:i/>
          <w:iCs/>
          <w:color w:val="000000" w:themeColor="text1"/>
          <w:sz w:val="24"/>
          <w:szCs w:val="24"/>
          <w:shd w:val="clear" w:color="auto" w:fill="FFFFFF"/>
        </w:rPr>
        <w:t>Career development and systems theory</w:t>
      </w:r>
      <w:r w:rsidRPr="00843DF5">
        <w:rPr>
          <w:rFonts w:ascii="Times New Roman" w:hAnsi="Times New Roman" w:cs="Times New Roman"/>
          <w:color w:val="000000" w:themeColor="text1"/>
          <w:sz w:val="24"/>
          <w:szCs w:val="24"/>
          <w:shd w:val="clear" w:color="auto" w:fill="FFFFFF"/>
        </w:rPr>
        <w:t xml:space="preserve"> (pp. 67-107). Brill. </w:t>
      </w:r>
      <w:r w:rsidRPr="00843DF5">
        <w:rPr>
          <w:rFonts w:ascii="Times New Roman" w:hAnsi="Times New Roman" w:cs="Times New Roman"/>
          <w:color w:val="000000" w:themeColor="text1"/>
          <w:sz w:val="24"/>
          <w:szCs w:val="24"/>
        </w:rPr>
        <w:t xml:space="preserve">Available at: </w:t>
      </w:r>
      <w:hyperlink r:id="rId108" w:history="1">
        <w:r w:rsidRPr="00843DF5">
          <w:rPr>
            <w:rStyle w:val="Hyperlink"/>
            <w:rFonts w:ascii="Times New Roman" w:hAnsi="Times New Roman" w:cs="Times New Roman"/>
            <w:color w:val="000000" w:themeColor="text1"/>
            <w:sz w:val="24"/>
            <w:szCs w:val="24"/>
            <w:shd w:val="clear" w:color="auto" w:fill="FFFFFF"/>
          </w:rPr>
          <w:t>https://eprints.qut.edu.au/114576/1/__qut.edu.au_Documents_StaffHome_staffgroupW$_wu75_Documents_ePrints_114576.pdf</w:t>
        </w:r>
      </w:hyperlink>
      <w:r w:rsidRPr="00843DF5">
        <w:rPr>
          <w:rFonts w:ascii="Times New Roman" w:hAnsi="Times New Roman" w:cs="Times New Roman"/>
          <w:color w:val="000000" w:themeColor="text1"/>
          <w:sz w:val="24"/>
          <w:szCs w:val="24"/>
          <w:shd w:val="clear" w:color="auto" w:fill="FFFFFF"/>
        </w:rPr>
        <w:t xml:space="preserve"> </w:t>
      </w:r>
    </w:p>
    <w:p w14:paraId="052CB45F" w14:textId="2F137095"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proofErr w:type="spellStart"/>
      <w:r w:rsidRPr="00843DF5">
        <w:rPr>
          <w:rFonts w:ascii="Times New Roman" w:hAnsi="Times New Roman" w:cs="Times New Roman"/>
          <w:color w:val="000000" w:themeColor="text1"/>
          <w:sz w:val="24"/>
          <w:szCs w:val="24"/>
        </w:rPr>
        <w:t>Pehlivanoğlu</w:t>
      </w:r>
      <w:proofErr w:type="spellEnd"/>
      <w:r w:rsidRPr="00843DF5">
        <w:rPr>
          <w:rFonts w:ascii="Times New Roman" w:hAnsi="Times New Roman" w:cs="Times New Roman"/>
          <w:color w:val="000000" w:themeColor="text1"/>
          <w:sz w:val="24"/>
          <w:szCs w:val="24"/>
        </w:rPr>
        <w:t xml:space="preserve">, M.Ç. and </w:t>
      </w:r>
      <w:proofErr w:type="spellStart"/>
      <w:r w:rsidRPr="00843DF5">
        <w:rPr>
          <w:rFonts w:ascii="Times New Roman" w:hAnsi="Times New Roman" w:cs="Times New Roman"/>
          <w:color w:val="000000" w:themeColor="text1"/>
          <w:sz w:val="24"/>
          <w:szCs w:val="24"/>
        </w:rPr>
        <w:t>Eymür</w:t>
      </w:r>
      <w:proofErr w:type="spellEnd"/>
      <w:r w:rsidRPr="00843DF5">
        <w:rPr>
          <w:rFonts w:ascii="Times New Roman" w:hAnsi="Times New Roman" w:cs="Times New Roman"/>
          <w:color w:val="000000" w:themeColor="text1"/>
          <w:sz w:val="24"/>
          <w:szCs w:val="24"/>
        </w:rPr>
        <w:t>, E., 2023. Digital Transformation Management in Retail Organizations. </w:t>
      </w:r>
      <w:r w:rsidRPr="00843DF5">
        <w:rPr>
          <w:rFonts w:ascii="Times New Roman" w:hAnsi="Times New Roman" w:cs="Times New Roman"/>
          <w:i/>
          <w:iCs/>
          <w:color w:val="000000" w:themeColor="text1"/>
          <w:sz w:val="24"/>
          <w:szCs w:val="24"/>
        </w:rPr>
        <w:t>Journal of Industrial Policy and Technology Management</w:t>
      </w:r>
      <w:r w:rsidRPr="00843DF5">
        <w:rPr>
          <w:rFonts w:ascii="Times New Roman" w:hAnsi="Times New Roman" w:cs="Times New Roman"/>
          <w:color w:val="000000" w:themeColor="text1"/>
          <w:sz w:val="24"/>
          <w:szCs w:val="24"/>
        </w:rPr>
        <w:t>, </w:t>
      </w:r>
      <w:r w:rsidRPr="00843DF5">
        <w:rPr>
          <w:rFonts w:ascii="Times New Roman" w:hAnsi="Times New Roman" w:cs="Times New Roman"/>
          <w:i/>
          <w:iCs/>
          <w:color w:val="000000" w:themeColor="text1"/>
          <w:sz w:val="24"/>
          <w:szCs w:val="24"/>
        </w:rPr>
        <w:t>6</w:t>
      </w:r>
      <w:r w:rsidRPr="00843DF5">
        <w:rPr>
          <w:rFonts w:ascii="Times New Roman" w:hAnsi="Times New Roman" w:cs="Times New Roman"/>
          <w:color w:val="000000" w:themeColor="text1"/>
          <w:sz w:val="24"/>
          <w:szCs w:val="24"/>
        </w:rPr>
        <w:t xml:space="preserve">(1), pp.139-147. Available at: </w:t>
      </w:r>
      <w:hyperlink r:id="rId109" w:history="1">
        <w:r w:rsidRPr="00843DF5">
          <w:rPr>
            <w:rStyle w:val="Hyperlink"/>
            <w:rFonts w:ascii="Times New Roman" w:hAnsi="Times New Roman" w:cs="Times New Roman"/>
            <w:color w:val="000000" w:themeColor="text1"/>
            <w:sz w:val="24"/>
            <w:szCs w:val="24"/>
          </w:rPr>
          <w:t>https://jipat.org/index.php/jipat/article/view/126</w:t>
        </w:r>
      </w:hyperlink>
      <w:r w:rsidRPr="00843DF5">
        <w:rPr>
          <w:rFonts w:ascii="Times New Roman" w:hAnsi="Times New Roman" w:cs="Times New Roman"/>
          <w:color w:val="000000" w:themeColor="text1"/>
          <w:sz w:val="24"/>
          <w:szCs w:val="24"/>
        </w:rPr>
        <w:t xml:space="preserve"> </w:t>
      </w:r>
    </w:p>
    <w:p w14:paraId="1F105FFA" w14:textId="17D2E2B1" w:rsidR="00D254A8" w:rsidRPr="00843DF5" w:rsidRDefault="00D254A8" w:rsidP="005D6B59">
      <w:pPr>
        <w:pStyle w:val="NormalWeb"/>
        <w:spacing w:line="360" w:lineRule="auto"/>
        <w:jc w:val="both"/>
        <w:rPr>
          <w:color w:val="000000" w:themeColor="text1"/>
        </w:rPr>
      </w:pPr>
      <w:r w:rsidRPr="00843DF5">
        <w:rPr>
          <w:color w:val="000000" w:themeColor="text1"/>
          <w:shd w:val="clear" w:color="auto" w:fill="FFFFFF"/>
        </w:rPr>
        <w:lastRenderedPageBreak/>
        <w:t>Peng, Y. and Tao, C., 2022. Can digital transformation promote enterprise performance?—</w:t>
      </w:r>
      <w:proofErr w:type="gramStart"/>
      <w:r w:rsidRPr="00843DF5">
        <w:rPr>
          <w:color w:val="000000" w:themeColor="text1"/>
          <w:shd w:val="clear" w:color="auto" w:fill="FFFFFF"/>
        </w:rPr>
        <w:t>From</w:t>
      </w:r>
      <w:proofErr w:type="gramEnd"/>
      <w:r w:rsidRPr="00843DF5">
        <w:rPr>
          <w:color w:val="000000" w:themeColor="text1"/>
          <w:shd w:val="clear" w:color="auto" w:fill="FFFFFF"/>
        </w:rPr>
        <w:t xml:space="preserve"> the perspective of public policy and innovation. </w:t>
      </w:r>
      <w:r w:rsidRPr="00843DF5">
        <w:rPr>
          <w:i/>
          <w:iCs/>
          <w:color w:val="000000" w:themeColor="text1"/>
          <w:shd w:val="clear" w:color="auto" w:fill="FFFFFF"/>
        </w:rPr>
        <w:t>Journal of Innovation &amp; Knowledge</w:t>
      </w:r>
      <w:r w:rsidRPr="00843DF5">
        <w:rPr>
          <w:color w:val="000000" w:themeColor="text1"/>
          <w:shd w:val="clear" w:color="auto" w:fill="FFFFFF"/>
        </w:rPr>
        <w:t xml:space="preserve">, </w:t>
      </w:r>
      <w:r w:rsidRPr="00843DF5">
        <w:rPr>
          <w:i/>
          <w:iCs/>
          <w:color w:val="000000" w:themeColor="text1"/>
          <w:shd w:val="clear" w:color="auto" w:fill="FFFFFF"/>
        </w:rPr>
        <w:t>7</w:t>
      </w:r>
      <w:r w:rsidRPr="00843DF5">
        <w:rPr>
          <w:color w:val="000000" w:themeColor="text1"/>
          <w:shd w:val="clear" w:color="auto" w:fill="FFFFFF"/>
        </w:rPr>
        <w:t xml:space="preserve">(3), p.100198. Available at: </w:t>
      </w:r>
      <w:hyperlink r:id="rId110" w:history="1">
        <w:r w:rsidRPr="00843DF5">
          <w:rPr>
            <w:rStyle w:val="Hyperlink"/>
            <w:color w:val="000000" w:themeColor="text1"/>
            <w:shd w:val="clear" w:color="auto" w:fill="FFFFFF"/>
          </w:rPr>
          <w:t>https://www.sciencedirect.com/science/article/pii/S2444569X22000385</w:t>
        </w:r>
      </w:hyperlink>
      <w:r w:rsidRPr="00843DF5">
        <w:rPr>
          <w:color w:val="000000" w:themeColor="text1"/>
          <w:shd w:val="clear" w:color="auto" w:fill="FFFFFF"/>
        </w:rPr>
        <w:t xml:space="preserve"> </w:t>
      </w:r>
    </w:p>
    <w:p w14:paraId="523ECDE4" w14:textId="104F5C9F"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proofErr w:type="spellStart"/>
      <w:r w:rsidRPr="00843DF5">
        <w:rPr>
          <w:rFonts w:ascii="Times New Roman" w:hAnsi="Times New Roman" w:cs="Times New Roman"/>
          <w:color w:val="000000" w:themeColor="text1"/>
          <w:sz w:val="24"/>
          <w:szCs w:val="24"/>
        </w:rPr>
        <w:t>Priyono</w:t>
      </w:r>
      <w:proofErr w:type="spellEnd"/>
      <w:r w:rsidRPr="00843DF5">
        <w:rPr>
          <w:rFonts w:ascii="Times New Roman" w:hAnsi="Times New Roman" w:cs="Times New Roman"/>
          <w:color w:val="000000" w:themeColor="text1"/>
          <w:sz w:val="24"/>
          <w:szCs w:val="24"/>
        </w:rPr>
        <w:t xml:space="preserve">, A., Moin, A. and Putri, V.N.A.O., 2020. Identifying digital transformation paths in the business model of SMEs during the COVID-19 pandemic. Journal of Open Innovation: Technology, Market, and Complexity, 6(4), p.104. Available at: </w:t>
      </w:r>
      <w:hyperlink r:id="rId111" w:history="1">
        <w:r w:rsidRPr="00843DF5">
          <w:rPr>
            <w:rStyle w:val="Hyperlink"/>
            <w:rFonts w:ascii="Times New Roman" w:hAnsi="Times New Roman" w:cs="Times New Roman"/>
            <w:color w:val="000000" w:themeColor="text1"/>
            <w:sz w:val="24"/>
            <w:szCs w:val="24"/>
          </w:rPr>
          <w:t>https://scholar.google.com/scholar?output=instlink&amp;q=info:nrXAvgDBNWoJ:scholar.google.com/&amp;hl=en&amp;as_sdt=0,5&amp;scillfp=6260976943510625943&amp;oi=lle</w:t>
        </w:r>
      </w:hyperlink>
      <w:r w:rsidRPr="00843DF5">
        <w:rPr>
          <w:rFonts w:ascii="Times New Roman" w:hAnsi="Times New Roman" w:cs="Times New Roman"/>
          <w:color w:val="000000" w:themeColor="text1"/>
          <w:sz w:val="24"/>
          <w:szCs w:val="24"/>
        </w:rPr>
        <w:t xml:space="preserve"> </w:t>
      </w:r>
    </w:p>
    <w:p w14:paraId="4E6D7606" w14:textId="6DE50E37" w:rsidR="00D254A8" w:rsidRPr="00843DF5" w:rsidRDefault="00D254A8" w:rsidP="005D6B59">
      <w:pPr>
        <w:pStyle w:val="NormalWeb"/>
        <w:spacing w:line="360" w:lineRule="auto"/>
        <w:jc w:val="both"/>
        <w:rPr>
          <w:color w:val="000000" w:themeColor="text1"/>
          <w:shd w:val="clear" w:color="auto" w:fill="FFFFFF"/>
        </w:rPr>
      </w:pPr>
      <w:proofErr w:type="spellStart"/>
      <w:r w:rsidRPr="00843DF5">
        <w:rPr>
          <w:color w:val="000000" w:themeColor="text1"/>
          <w:shd w:val="clear" w:color="auto" w:fill="FFFFFF"/>
        </w:rPr>
        <w:t>Proskurnina</w:t>
      </w:r>
      <w:proofErr w:type="spellEnd"/>
      <w:r w:rsidRPr="00843DF5">
        <w:rPr>
          <w:color w:val="000000" w:themeColor="text1"/>
          <w:shd w:val="clear" w:color="auto" w:fill="FFFFFF"/>
        </w:rPr>
        <w:t xml:space="preserve">, N.V., </w:t>
      </w:r>
      <w:proofErr w:type="spellStart"/>
      <w:r w:rsidRPr="00843DF5">
        <w:rPr>
          <w:color w:val="000000" w:themeColor="text1"/>
          <w:shd w:val="clear" w:color="auto" w:fill="FFFFFF"/>
        </w:rPr>
        <w:t>Shtal</w:t>
      </w:r>
      <w:proofErr w:type="spellEnd"/>
      <w:r w:rsidRPr="00843DF5">
        <w:rPr>
          <w:color w:val="000000" w:themeColor="text1"/>
          <w:shd w:val="clear" w:color="auto" w:fill="FFFFFF"/>
        </w:rPr>
        <w:t xml:space="preserve">, T.V., </w:t>
      </w:r>
      <w:proofErr w:type="spellStart"/>
      <w:r w:rsidRPr="00843DF5">
        <w:rPr>
          <w:color w:val="000000" w:themeColor="text1"/>
          <w:shd w:val="clear" w:color="auto" w:fill="FFFFFF"/>
        </w:rPr>
        <w:t>Slavuta</w:t>
      </w:r>
      <w:proofErr w:type="spellEnd"/>
      <w:r w:rsidRPr="00843DF5">
        <w:rPr>
          <w:color w:val="000000" w:themeColor="text1"/>
          <w:shd w:val="clear" w:color="auto" w:fill="FFFFFF"/>
        </w:rPr>
        <w:t xml:space="preserve">, O.I., </w:t>
      </w:r>
      <w:proofErr w:type="spellStart"/>
      <w:r w:rsidRPr="00843DF5">
        <w:rPr>
          <w:color w:val="000000" w:themeColor="text1"/>
          <w:shd w:val="clear" w:color="auto" w:fill="FFFFFF"/>
        </w:rPr>
        <w:t>Serogina</w:t>
      </w:r>
      <w:proofErr w:type="spellEnd"/>
      <w:r w:rsidRPr="00843DF5">
        <w:rPr>
          <w:color w:val="000000" w:themeColor="text1"/>
          <w:shd w:val="clear" w:color="auto" w:fill="FFFFFF"/>
        </w:rPr>
        <w:t xml:space="preserve">, D.O. and </w:t>
      </w:r>
      <w:proofErr w:type="spellStart"/>
      <w:r w:rsidRPr="00843DF5">
        <w:rPr>
          <w:color w:val="000000" w:themeColor="text1"/>
          <w:shd w:val="clear" w:color="auto" w:fill="FFFFFF"/>
        </w:rPr>
        <w:t>Bohuslavskyi</w:t>
      </w:r>
      <w:proofErr w:type="spellEnd"/>
      <w:r w:rsidRPr="00843DF5">
        <w:rPr>
          <w:color w:val="000000" w:themeColor="text1"/>
          <w:shd w:val="clear" w:color="auto" w:fill="FFFFFF"/>
        </w:rPr>
        <w:t xml:space="preserve">, V.V., 2021. Omnichannel Strategy of digital transformation of retail trade enterprise: From concept to implementation. </w:t>
      </w:r>
      <w:r w:rsidRPr="00843DF5">
        <w:rPr>
          <w:i/>
          <w:iCs/>
          <w:color w:val="000000" w:themeColor="text1"/>
          <w:shd w:val="clear" w:color="auto" w:fill="FFFFFF"/>
        </w:rPr>
        <w:t>Studies of Applied Economics</w:t>
      </w:r>
      <w:r w:rsidRPr="00843DF5">
        <w:rPr>
          <w:color w:val="000000" w:themeColor="text1"/>
          <w:shd w:val="clear" w:color="auto" w:fill="FFFFFF"/>
        </w:rPr>
        <w:t xml:space="preserve">, </w:t>
      </w:r>
      <w:r w:rsidRPr="00843DF5">
        <w:rPr>
          <w:i/>
          <w:iCs/>
          <w:color w:val="000000" w:themeColor="text1"/>
          <w:shd w:val="clear" w:color="auto" w:fill="FFFFFF"/>
        </w:rPr>
        <w:t>39</w:t>
      </w:r>
      <w:r w:rsidRPr="00843DF5">
        <w:rPr>
          <w:color w:val="000000" w:themeColor="text1"/>
          <w:shd w:val="clear" w:color="auto" w:fill="FFFFFF"/>
        </w:rPr>
        <w:t xml:space="preserve">(6). Available at: </w:t>
      </w:r>
      <w:hyperlink r:id="rId112" w:history="1">
        <w:r w:rsidRPr="00843DF5">
          <w:rPr>
            <w:rStyle w:val="Hyperlink"/>
            <w:color w:val="000000" w:themeColor="text1"/>
            <w:shd w:val="clear" w:color="auto" w:fill="FFFFFF"/>
          </w:rPr>
          <w:t>https://ojs.ual.es/ojs/index.php/eea/article/view/5238</w:t>
        </w:r>
      </w:hyperlink>
      <w:r w:rsidR="001C1A9E">
        <w:rPr>
          <w:color w:val="000000" w:themeColor="text1"/>
          <w:shd w:val="clear" w:color="auto" w:fill="FFFFFF"/>
        </w:rPr>
        <w:t xml:space="preserve"> </w:t>
      </w:r>
    </w:p>
    <w:p w14:paraId="5855A7FC" w14:textId="6E500ADA"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shd w:val="clear" w:color="auto" w:fill="FFFFFF"/>
        </w:rPr>
        <w:t>Roth, S., 2019. The open theory and its enemy: Implicit moralisation as epistemological obstacle for general systems theory. </w:t>
      </w:r>
      <w:r w:rsidRPr="00843DF5">
        <w:rPr>
          <w:rFonts w:ascii="Times New Roman" w:hAnsi="Times New Roman" w:cs="Times New Roman"/>
          <w:i/>
          <w:iCs/>
          <w:color w:val="000000" w:themeColor="text1"/>
          <w:sz w:val="24"/>
          <w:szCs w:val="24"/>
          <w:shd w:val="clear" w:color="auto" w:fill="FFFFFF"/>
        </w:rPr>
        <w:t xml:space="preserve">Systems Research and </w:t>
      </w:r>
      <w:proofErr w:type="spellStart"/>
      <w:r w:rsidRPr="00843DF5">
        <w:rPr>
          <w:rFonts w:ascii="Times New Roman" w:hAnsi="Times New Roman" w:cs="Times New Roman"/>
          <w:i/>
          <w:iCs/>
          <w:color w:val="000000" w:themeColor="text1"/>
          <w:sz w:val="24"/>
          <w:szCs w:val="24"/>
          <w:shd w:val="clear" w:color="auto" w:fill="FFFFFF"/>
        </w:rPr>
        <w:t>Behavioral</w:t>
      </w:r>
      <w:proofErr w:type="spellEnd"/>
      <w:r w:rsidRPr="00843DF5">
        <w:rPr>
          <w:rFonts w:ascii="Times New Roman" w:hAnsi="Times New Roman" w:cs="Times New Roman"/>
          <w:i/>
          <w:iCs/>
          <w:color w:val="000000" w:themeColor="text1"/>
          <w:sz w:val="24"/>
          <w:szCs w:val="24"/>
          <w:shd w:val="clear" w:color="auto" w:fill="FFFFFF"/>
        </w:rPr>
        <w:t xml:space="preserve"> Science</w:t>
      </w:r>
      <w:r w:rsidRPr="00843DF5">
        <w:rPr>
          <w:rFonts w:ascii="Times New Roman" w:hAnsi="Times New Roman" w:cs="Times New Roman"/>
          <w:color w:val="000000" w:themeColor="text1"/>
          <w:sz w:val="24"/>
          <w:szCs w:val="24"/>
          <w:shd w:val="clear" w:color="auto" w:fill="FFFFFF"/>
        </w:rPr>
        <w:t>, </w:t>
      </w:r>
      <w:r w:rsidRPr="00843DF5">
        <w:rPr>
          <w:rFonts w:ascii="Times New Roman" w:hAnsi="Times New Roman" w:cs="Times New Roman"/>
          <w:i/>
          <w:iCs/>
          <w:color w:val="000000" w:themeColor="text1"/>
          <w:sz w:val="24"/>
          <w:szCs w:val="24"/>
          <w:shd w:val="clear" w:color="auto" w:fill="FFFFFF"/>
        </w:rPr>
        <w:t>36</w:t>
      </w:r>
      <w:r w:rsidRPr="00843DF5">
        <w:rPr>
          <w:rFonts w:ascii="Times New Roman" w:hAnsi="Times New Roman" w:cs="Times New Roman"/>
          <w:color w:val="000000" w:themeColor="text1"/>
          <w:sz w:val="24"/>
          <w:szCs w:val="24"/>
          <w:shd w:val="clear" w:color="auto" w:fill="FFFFFF"/>
        </w:rPr>
        <w:t xml:space="preserve">(3), pp.281-288. </w:t>
      </w:r>
      <w:r w:rsidRPr="00843DF5">
        <w:rPr>
          <w:rFonts w:ascii="Times New Roman" w:hAnsi="Times New Roman" w:cs="Times New Roman"/>
          <w:color w:val="000000" w:themeColor="text1"/>
          <w:sz w:val="24"/>
          <w:szCs w:val="24"/>
        </w:rPr>
        <w:t xml:space="preserve">Available at: </w:t>
      </w:r>
      <w:hyperlink r:id="rId113" w:history="1">
        <w:r w:rsidRPr="00843DF5">
          <w:rPr>
            <w:rStyle w:val="Hyperlink"/>
            <w:rFonts w:ascii="Times New Roman" w:hAnsi="Times New Roman" w:cs="Times New Roman"/>
            <w:color w:val="000000" w:themeColor="text1"/>
            <w:sz w:val="24"/>
            <w:szCs w:val="24"/>
            <w:shd w:val="clear" w:color="auto" w:fill="FFFFFF"/>
          </w:rPr>
          <w:t>https://ksu.lt/wp-content/uploads/2020/02/5.pdf</w:t>
        </w:r>
      </w:hyperlink>
      <w:r w:rsidR="001C1A9E">
        <w:rPr>
          <w:rFonts w:ascii="Times New Roman" w:hAnsi="Times New Roman" w:cs="Times New Roman"/>
          <w:color w:val="000000" w:themeColor="text1"/>
          <w:sz w:val="24"/>
          <w:szCs w:val="24"/>
          <w:shd w:val="clear" w:color="auto" w:fill="FFFFFF"/>
        </w:rPr>
        <w:t xml:space="preserve"> </w:t>
      </w:r>
    </w:p>
    <w:p w14:paraId="691A4649" w14:textId="0FBD3EF1"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 xml:space="preserve">Sayyida, S., </w:t>
      </w:r>
      <w:proofErr w:type="spellStart"/>
      <w:r w:rsidRPr="00843DF5">
        <w:rPr>
          <w:rFonts w:ascii="Times New Roman" w:hAnsi="Times New Roman" w:cs="Times New Roman"/>
          <w:color w:val="000000" w:themeColor="text1"/>
          <w:sz w:val="24"/>
          <w:szCs w:val="24"/>
        </w:rPr>
        <w:t>Hartini</w:t>
      </w:r>
      <w:proofErr w:type="spellEnd"/>
      <w:r w:rsidRPr="00843DF5">
        <w:rPr>
          <w:rFonts w:ascii="Times New Roman" w:hAnsi="Times New Roman" w:cs="Times New Roman"/>
          <w:color w:val="000000" w:themeColor="text1"/>
          <w:sz w:val="24"/>
          <w:szCs w:val="24"/>
        </w:rPr>
        <w:t xml:space="preserve">, S., Gunawan, S. and Husin, S.N., 2021. The impact of the COVID-19 pandemic on retail consumer </w:t>
      </w:r>
      <w:proofErr w:type="spellStart"/>
      <w:r w:rsidRPr="00843DF5">
        <w:rPr>
          <w:rFonts w:ascii="Times New Roman" w:hAnsi="Times New Roman" w:cs="Times New Roman"/>
          <w:color w:val="000000" w:themeColor="text1"/>
          <w:sz w:val="24"/>
          <w:szCs w:val="24"/>
        </w:rPr>
        <w:t>behavior</w:t>
      </w:r>
      <w:proofErr w:type="spellEnd"/>
      <w:r w:rsidRPr="00843DF5">
        <w:rPr>
          <w:rFonts w:ascii="Times New Roman" w:hAnsi="Times New Roman" w:cs="Times New Roman"/>
          <w:color w:val="000000" w:themeColor="text1"/>
          <w:sz w:val="24"/>
          <w:szCs w:val="24"/>
        </w:rPr>
        <w:t xml:space="preserve">. </w:t>
      </w:r>
      <w:proofErr w:type="spellStart"/>
      <w:r w:rsidRPr="00843DF5">
        <w:rPr>
          <w:rFonts w:ascii="Times New Roman" w:hAnsi="Times New Roman" w:cs="Times New Roman"/>
          <w:color w:val="000000" w:themeColor="text1"/>
          <w:sz w:val="24"/>
          <w:szCs w:val="24"/>
        </w:rPr>
        <w:t>Aptisi</w:t>
      </w:r>
      <w:proofErr w:type="spellEnd"/>
      <w:r w:rsidRPr="00843DF5">
        <w:rPr>
          <w:rFonts w:ascii="Times New Roman" w:hAnsi="Times New Roman" w:cs="Times New Roman"/>
          <w:color w:val="000000" w:themeColor="text1"/>
          <w:sz w:val="24"/>
          <w:szCs w:val="24"/>
        </w:rPr>
        <w:t xml:space="preserve"> Transactions on Management (ATM), 5(1), pp.79-88. Available at: </w:t>
      </w:r>
      <w:hyperlink r:id="rId114" w:history="1">
        <w:r w:rsidRPr="00843DF5">
          <w:rPr>
            <w:rStyle w:val="Hyperlink"/>
            <w:rFonts w:ascii="Times New Roman" w:hAnsi="Times New Roman" w:cs="Times New Roman"/>
            <w:color w:val="000000" w:themeColor="text1"/>
            <w:sz w:val="24"/>
            <w:szCs w:val="24"/>
          </w:rPr>
          <w:t>https://ijc.ilearning.co/index.php/ATM/article/download/1497/397</w:t>
        </w:r>
      </w:hyperlink>
      <w:r w:rsidRPr="00843DF5">
        <w:rPr>
          <w:rFonts w:ascii="Times New Roman" w:hAnsi="Times New Roman" w:cs="Times New Roman"/>
          <w:color w:val="000000" w:themeColor="text1"/>
          <w:sz w:val="24"/>
          <w:szCs w:val="24"/>
        </w:rPr>
        <w:t xml:space="preserve"> </w:t>
      </w:r>
    </w:p>
    <w:p w14:paraId="30075342" w14:textId="6A244CD6"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843DF5">
        <w:rPr>
          <w:rFonts w:ascii="Times New Roman" w:hAnsi="Times New Roman" w:cs="Times New Roman"/>
          <w:color w:val="000000" w:themeColor="text1"/>
          <w:sz w:val="24"/>
          <w:szCs w:val="24"/>
          <w:shd w:val="clear" w:color="auto" w:fill="FFFFFF"/>
        </w:rPr>
        <w:t>Servera-Francés, D. and Piqueras-Tomás, L., 2019. The effects of corporate social responsibility on consumer loyalty through consumer perceived value. </w:t>
      </w:r>
      <w:r w:rsidRPr="00843DF5">
        <w:rPr>
          <w:rFonts w:ascii="Times New Roman" w:hAnsi="Times New Roman" w:cs="Times New Roman"/>
          <w:i/>
          <w:iCs/>
          <w:color w:val="000000" w:themeColor="text1"/>
          <w:sz w:val="24"/>
          <w:szCs w:val="24"/>
          <w:shd w:val="clear" w:color="auto" w:fill="FFFFFF"/>
        </w:rPr>
        <w:t>Economic research-</w:t>
      </w:r>
      <w:proofErr w:type="spellStart"/>
      <w:r w:rsidRPr="00843DF5">
        <w:rPr>
          <w:rFonts w:ascii="Times New Roman" w:hAnsi="Times New Roman" w:cs="Times New Roman"/>
          <w:i/>
          <w:iCs/>
          <w:color w:val="000000" w:themeColor="text1"/>
          <w:sz w:val="24"/>
          <w:szCs w:val="24"/>
          <w:shd w:val="clear" w:color="auto" w:fill="FFFFFF"/>
        </w:rPr>
        <w:t>Ekonomska</w:t>
      </w:r>
      <w:proofErr w:type="spellEnd"/>
      <w:r w:rsidRPr="00843DF5">
        <w:rPr>
          <w:rFonts w:ascii="Times New Roman" w:hAnsi="Times New Roman" w:cs="Times New Roman"/>
          <w:i/>
          <w:iCs/>
          <w:color w:val="000000" w:themeColor="text1"/>
          <w:sz w:val="24"/>
          <w:szCs w:val="24"/>
          <w:shd w:val="clear" w:color="auto" w:fill="FFFFFF"/>
        </w:rPr>
        <w:t xml:space="preserve"> </w:t>
      </w:r>
      <w:proofErr w:type="spellStart"/>
      <w:r w:rsidRPr="00843DF5">
        <w:rPr>
          <w:rFonts w:ascii="Times New Roman" w:hAnsi="Times New Roman" w:cs="Times New Roman"/>
          <w:i/>
          <w:iCs/>
          <w:color w:val="000000" w:themeColor="text1"/>
          <w:sz w:val="24"/>
          <w:szCs w:val="24"/>
          <w:shd w:val="clear" w:color="auto" w:fill="FFFFFF"/>
        </w:rPr>
        <w:t>istraživanja</w:t>
      </w:r>
      <w:proofErr w:type="spellEnd"/>
      <w:r w:rsidRPr="00843DF5">
        <w:rPr>
          <w:rFonts w:ascii="Times New Roman" w:hAnsi="Times New Roman" w:cs="Times New Roman"/>
          <w:color w:val="000000" w:themeColor="text1"/>
          <w:sz w:val="24"/>
          <w:szCs w:val="24"/>
          <w:shd w:val="clear" w:color="auto" w:fill="FFFFFF"/>
        </w:rPr>
        <w:t>, </w:t>
      </w:r>
      <w:r w:rsidRPr="00843DF5">
        <w:rPr>
          <w:rFonts w:ascii="Times New Roman" w:hAnsi="Times New Roman" w:cs="Times New Roman"/>
          <w:i/>
          <w:iCs/>
          <w:color w:val="000000" w:themeColor="text1"/>
          <w:sz w:val="24"/>
          <w:szCs w:val="24"/>
          <w:shd w:val="clear" w:color="auto" w:fill="FFFFFF"/>
        </w:rPr>
        <w:t>32</w:t>
      </w:r>
      <w:r w:rsidRPr="00843DF5">
        <w:rPr>
          <w:rFonts w:ascii="Times New Roman" w:hAnsi="Times New Roman" w:cs="Times New Roman"/>
          <w:color w:val="000000" w:themeColor="text1"/>
          <w:sz w:val="24"/>
          <w:szCs w:val="24"/>
          <w:shd w:val="clear" w:color="auto" w:fill="FFFFFF"/>
        </w:rPr>
        <w:t>(1), pp.66-84.</w:t>
      </w:r>
      <w:r w:rsidRPr="00843DF5">
        <w:rPr>
          <w:rFonts w:ascii="Times New Roman" w:hAnsi="Times New Roman" w:cs="Times New Roman"/>
          <w:color w:val="000000" w:themeColor="text1"/>
          <w:sz w:val="24"/>
          <w:szCs w:val="24"/>
        </w:rPr>
        <w:t xml:space="preserve"> Available at: </w:t>
      </w:r>
      <w:hyperlink r:id="rId115" w:history="1">
        <w:r w:rsidRPr="00843DF5">
          <w:rPr>
            <w:rStyle w:val="Hyperlink"/>
            <w:rFonts w:ascii="Times New Roman" w:hAnsi="Times New Roman" w:cs="Times New Roman"/>
            <w:color w:val="000000" w:themeColor="text1"/>
            <w:sz w:val="24"/>
            <w:szCs w:val="24"/>
            <w:shd w:val="clear" w:color="auto" w:fill="FFFFFF"/>
          </w:rPr>
          <w:t>https://hrcak.srce.hr/file/315434</w:t>
        </w:r>
      </w:hyperlink>
      <w:r w:rsidRPr="00843DF5">
        <w:rPr>
          <w:rFonts w:ascii="Times New Roman" w:hAnsi="Times New Roman" w:cs="Times New Roman"/>
          <w:color w:val="000000" w:themeColor="text1"/>
          <w:sz w:val="24"/>
          <w:szCs w:val="24"/>
          <w:shd w:val="clear" w:color="auto" w:fill="FFFFFF"/>
        </w:rPr>
        <w:t xml:space="preserve"> </w:t>
      </w:r>
    </w:p>
    <w:p w14:paraId="2411E4AB" w14:textId="0DA48ACE"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proofErr w:type="spellStart"/>
      <w:r w:rsidRPr="00843DF5">
        <w:rPr>
          <w:rFonts w:ascii="Times New Roman" w:hAnsi="Times New Roman" w:cs="Times New Roman"/>
          <w:color w:val="000000" w:themeColor="text1"/>
          <w:sz w:val="24"/>
          <w:szCs w:val="24"/>
          <w:shd w:val="clear" w:color="auto" w:fill="FFFFFF"/>
        </w:rPr>
        <w:t>Udovita</w:t>
      </w:r>
      <w:proofErr w:type="spellEnd"/>
      <w:r w:rsidRPr="00843DF5">
        <w:rPr>
          <w:rFonts w:ascii="Times New Roman" w:hAnsi="Times New Roman" w:cs="Times New Roman"/>
          <w:color w:val="000000" w:themeColor="text1"/>
          <w:sz w:val="24"/>
          <w:szCs w:val="24"/>
          <w:shd w:val="clear" w:color="auto" w:fill="FFFFFF"/>
        </w:rPr>
        <w:t>, P.V.M.V.D., 2020. Conceptual review on dimensions of digital transformation in modern era. </w:t>
      </w:r>
      <w:r w:rsidRPr="00843DF5">
        <w:rPr>
          <w:rFonts w:ascii="Times New Roman" w:hAnsi="Times New Roman" w:cs="Times New Roman"/>
          <w:i/>
          <w:iCs/>
          <w:color w:val="000000" w:themeColor="text1"/>
          <w:sz w:val="24"/>
          <w:szCs w:val="24"/>
          <w:shd w:val="clear" w:color="auto" w:fill="FFFFFF"/>
        </w:rPr>
        <w:t>International Journal of Scientific and Research Publications</w:t>
      </w:r>
      <w:r w:rsidRPr="00843DF5">
        <w:rPr>
          <w:rFonts w:ascii="Times New Roman" w:hAnsi="Times New Roman" w:cs="Times New Roman"/>
          <w:color w:val="000000" w:themeColor="text1"/>
          <w:sz w:val="24"/>
          <w:szCs w:val="24"/>
          <w:shd w:val="clear" w:color="auto" w:fill="FFFFFF"/>
        </w:rPr>
        <w:t>, </w:t>
      </w:r>
      <w:r w:rsidRPr="00843DF5">
        <w:rPr>
          <w:rFonts w:ascii="Times New Roman" w:hAnsi="Times New Roman" w:cs="Times New Roman"/>
          <w:i/>
          <w:iCs/>
          <w:color w:val="000000" w:themeColor="text1"/>
          <w:sz w:val="24"/>
          <w:szCs w:val="24"/>
          <w:shd w:val="clear" w:color="auto" w:fill="FFFFFF"/>
        </w:rPr>
        <w:t>10</w:t>
      </w:r>
      <w:r w:rsidRPr="00843DF5">
        <w:rPr>
          <w:rFonts w:ascii="Times New Roman" w:hAnsi="Times New Roman" w:cs="Times New Roman"/>
          <w:color w:val="000000" w:themeColor="text1"/>
          <w:sz w:val="24"/>
          <w:szCs w:val="24"/>
          <w:shd w:val="clear" w:color="auto" w:fill="FFFFFF"/>
        </w:rPr>
        <w:t xml:space="preserve">(2), pp.520-529. </w:t>
      </w:r>
      <w:r w:rsidRPr="00843DF5">
        <w:rPr>
          <w:rFonts w:ascii="Times New Roman" w:hAnsi="Times New Roman" w:cs="Times New Roman"/>
          <w:color w:val="000000" w:themeColor="text1"/>
          <w:sz w:val="24"/>
          <w:szCs w:val="24"/>
        </w:rPr>
        <w:t xml:space="preserve">Available at: </w:t>
      </w:r>
      <w:hyperlink r:id="rId116" w:history="1">
        <w:r w:rsidRPr="00843DF5">
          <w:rPr>
            <w:rStyle w:val="Hyperlink"/>
            <w:rFonts w:ascii="Times New Roman" w:hAnsi="Times New Roman" w:cs="Times New Roman"/>
            <w:color w:val="000000" w:themeColor="text1"/>
            <w:sz w:val="24"/>
            <w:szCs w:val="24"/>
            <w:shd w:val="clear" w:color="auto" w:fill="FFFFFF"/>
          </w:rPr>
          <w:t>https://www.researchgate.net/profile/Viduni-Udovita/publication/339412785_Conceptual_Review_on_Dimensions_of_Digital_Transformation_in_Modern_Era/links/5e4ff449299bf1cdb93cc256/Conceptual-Review-on-Dimensions-of-Digital-Transformation-in-Modern-Era.pdf</w:t>
        </w:r>
      </w:hyperlink>
      <w:r w:rsidRPr="00843DF5">
        <w:rPr>
          <w:rFonts w:ascii="Times New Roman" w:hAnsi="Times New Roman" w:cs="Times New Roman"/>
          <w:color w:val="000000" w:themeColor="text1"/>
          <w:sz w:val="24"/>
          <w:szCs w:val="24"/>
          <w:shd w:val="clear" w:color="auto" w:fill="FFFFFF"/>
        </w:rPr>
        <w:t xml:space="preserve"> </w:t>
      </w:r>
    </w:p>
    <w:p w14:paraId="5D7E37DB" w14:textId="191FAE9C" w:rsidR="00D254A8" w:rsidRPr="00843DF5" w:rsidRDefault="00D254A8" w:rsidP="005D6B59">
      <w:pPr>
        <w:spacing w:before="100" w:beforeAutospacing="1" w:after="100" w:afterAutospacing="1"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lastRenderedPageBreak/>
        <w:t xml:space="preserve">Vial, G., 2021. Understanding digital transformation: A review and a research agenda. Managing Digital Transformation, pp.13-66. Available at: </w:t>
      </w:r>
      <w:hyperlink r:id="rId117" w:history="1">
        <w:r w:rsidRPr="00843DF5">
          <w:rPr>
            <w:rStyle w:val="Hyperlink"/>
            <w:rFonts w:ascii="Times New Roman" w:hAnsi="Times New Roman" w:cs="Times New Roman"/>
            <w:color w:val="000000" w:themeColor="text1"/>
            <w:sz w:val="24"/>
            <w:szCs w:val="24"/>
          </w:rPr>
          <w:t>https://www.sciencedirect.com/science/article/am/pii/S0963868717302196</w:t>
        </w:r>
      </w:hyperlink>
      <w:r w:rsidRPr="00843DF5">
        <w:rPr>
          <w:rFonts w:ascii="Times New Roman" w:hAnsi="Times New Roman" w:cs="Times New Roman"/>
          <w:color w:val="000000" w:themeColor="text1"/>
          <w:sz w:val="24"/>
          <w:szCs w:val="24"/>
        </w:rPr>
        <w:t xml:space="preserve"> </w:t>
      </w:r>
    </w:p>
    <w:p w14:paraId="4E31AE31" w14:textId="77777777" w:rsidR="002F4A37" w:rsidRPr="00843DF5" w:rsidRDefault="002F4A37" w:rsidP="005630F9">
      <w:pPr>
        <w:spacing w:before="100" w:beforeAutospacing="1" w:after="100" w:afterAutospacing="1" w:line="360" w:lineRule="auto"/>
        <w:jc w:val="both"/>
        <w:rPr>
          <w:rFonts w:ascii="Times New Roman" w:hAnsi="Times New Roman" w:cs="Times New Roman"/>
          <w:b/>
          <w:bCs/>
          <w:color w:val="000000" w:themeColor="text1"/>
          <w:sz w:val="24"/>
          <w:szCs w:val="24"/>
        </w:rPr>
      </w:pPr>
      <w:r w:rsidRPr="00843DF5">
        <w:rPr>
          <w:rFonts w:ascii="Times New Roman" w:hAnsi="Times New Roman" w:cs="Times New Roman"/>
          <w:b/>
          <w:bCs/>
          <w:color w:val="000000" w:themeColor="text1"/>
          <w:sz w:val="24"/>
          <w:szCs w:val="24"/>
        </w:rPr>
        <w:t>Reference from library</w:t>
      </w:r>
    </w:p>
    <w:p w14:paraId="62F45B46" w14:textId="6F7A4965" w:rsidR="0032205C" w:rsidRPr="00843DF5" w:rsidRDefault="0032205C" w:rsidP="005630F9">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843DF5">
        <w:rPr>
          <w:rFonts w:ascii="Times New Roman" w:hAnsi="Times New Roman" w:cs="Times New Roman"/>
          <w:color w:val="000000" w:themeColor="text1"/>
          <w:sz w:val="24"/>
          <w:szCs w:val="24"/>
          <w:shd w:val="clear" w:color="auto" w:fill="FFFFFF"/>
        </w:rPr>
        <w:t xml:space="preserve">Reinartz, W., Wiegand, N. and </w:t>
      </w:r>
      <w:proofErr w:type="spellStart"/>
      <w:r w:rsidRPr="00843DF5">
        <w:rPr>
          <w:rFonts w:ascii="Times New Roman" w:hAnsi="Times New Roman" w:cs="Times New Roman"/>
          <w:color w:val="000000" w:themeColor="text1"/>
          <w:sz w:val="24"/>
          <w:szCs w:val="24"/>
          <w:shd w:val="clear" w:color="auto" w:fill="FFFFFF"/>
        </w:rPr>
        <w:t>Imschloss</w:t>
      </w:r>
      <w:proofErr w:type="spellEnd"/>
      <w:r w:rsidRPr="00843DF5">
        <w:rPr>
          <w:rFonts w:ascii="Times New Roman" w:hAnsi="Times New Roman" w:cs="Times New Roman"/>
          <w:color w:val="000000" w:themeColor="text1"/>
          <w:sz w:val="24"/>
          <w:szCs w:val="24"/>
          <w:shd w:val="clear" w:color="auto" w:fill="FFFFFF"/>
        </w:rPr>
        <w:t>, M., 2019. The impact of digital transformation on the retailing value chain. </w:t>
      </w:r>
      <w:r w:rsidRPr="00843DF5">
        <w:rPr>
          <w:rFonts w:ascii="Times New Roman" w:hAnsi="Times New Roman" w:cs="Times New Roman"/>
          <w:i/>
          <w:iCs/>
          <w:color w:val="000000" w:themeColor="text1"/>
          <w:sz w:val="24"/>
          <w:szCs w:val="24"/>
          <w:shd w:val="clear" w:color="auto" w:fill="FFFFFF"/>
        </w:rPr>
        <w:t>International Journal of Research in Marketing</w:t>
      </w:r>
      <w:r w:rsidRPr="00843DF5">
        <w:rPr>
          <w:rFonts w:ascii="Times New Roman" w:hAnsi="Times New Roman" w:cs="Times New Roman"/>
          <w:color w:val="000000" w:themeColor="text1"/>
          <w:sz w:val="24"/>
          <w:szCs w:val="24"/>
          <w:shd w:val="clear" w:color="auto" w:fill="FFFFFF"/>
        </w:rPr>
        <w:t>, </w:t>
      </w:r>
      <w:r w:rsidRPr="00843DF5">
        <w:rPr>
          <w:rFonts w:ascii="Times New Roman" w:hAnsi="Times New Roman" w:cs="Times New Roman"/>
          <w:i/>
          <w:iCs/>
          <w:color w:val="000000" w:themeColor="text1"/>
          <w:sz w:val="24"/>
          <w:szCs w:val="24"/>
          <w:shd w:val="clear" w:color="auto" w:fill="FFFFFF"/>
        </w:rPr>
        <w:t>36</w:t>
      </w:r>
      <w:r w:rsidRPr="00843DF5">
        <w:rPr>
          <w:rFonts w:ascii="Times New Roman" w:hAnsi="Times New Roman" w:cs="Times New Roman"/>
          <w:color w:val="000000" w:themeColor="text1"/>
          <w:sz w:val="24"/>
          <w:szCs w:val="24"/>
          <w:shd w:val="clear" w:color="auto" w:fill="FFFFFF"/>
        </w:rPr>
        <w:t xml:space="preserve">(3), pp.350-366. </w:t>
      </w:r>
      <w:r w:rsidRPr="00843DF5">
        <w:rPr>
          <w:rFonts w:ascii="Times New Roman" w:hAnsi="Times New Roman" w:cs="Times New Roman"/>
          <w:color w:val="000000" w:themeColor="text1"/>
          <w:sz w:val="24"/>
          <w:szCs w:val="24"/>
        </w:rPr>
        <w:t xml:space="preserve">Available at: </w:t>
      </w:r>
      <w:hyperlink r:id="rId118" w:history="1">
        <w:r w:rsidR="0031393E" w:rsidRPr="00843DF5">
          <w:rPr>
            <w:rStyle w:val="Hyperlink"/>
            <w:rFonts w:ascii="Times New Roman" w:hAnsi="Times New Roman" w:cs="Times New Roman"/>
            <w:color w:val="000000" w:themeColor="text1"/>
            <w:sz w:val="24"/>
            <w:szCs w:val="24"/>
            <w:shd w:val="clear" w:color="auto" w:fill="FFFFFF"/>
          </w:rPr>
          <w:t>https://www.sciencedirect.com/science/article/pii/S0167811618300739</w:t>
        </w:r>
      </w:hyperlink>
      <w:r w:rsidR="0031393E" w:rsidRPr="00843DF5">
        <w:rPr>
          <w:rFonts w:ascii="Times New Roman" w:hAnsi="Times New Roman" w:cs="Times New Roman"/>
          <w:color w:val="000000" w:themeColor="text1"/>
          <w:sz w:val="24"/>
          <w:szCs w:val="24"/>
          <w:shd w:val="clear" w:color="auto" w:fill="FFFFFF"/>
        </w:rPr>
        <w:t xml:space="preserve"> </w:t>
      </w:r>
    </w:p>
    <w:p w14:paraId="535E8596" w14:textId="415EA6C5" w:rsidR="0032205C" w:rsidRPr="00843DF5" w:rsidRDefault="0032205C" w:rsidP="005630F9">
      <w:pPr>
        <w:spacing w:before="100" w:beforeAutospacing="1" w:after="100" w:afterAutospacing="1"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Sanchez, R., Sarmiento, P.J., Pangilinan, A., Guinto, N., Sanchez, A.M. and Sanchez, J.J., 2022. In the name of authentic public service: A descriptive phenomenological study on the lives of Filipino teachers in select coastal villages. </w:t>
      </w:r>
      <w:r w:rsidRPr="00843DF5">
        <w:rPr>
          <w:rFonts w:ascii="Times New Roman" w:hAnsi="Times New Roman" w:cs="Times New Roman"/>
          <w:i/>
          <w:iCs/>
          <w:color w:val="000000" w:themeColor="text1"/>
          <w:sz w:val="24"/>
          <w:szCs w:val="24"/>
        </w:rPr>
        <w:t xml:space="preserve">International Journal of Open-access, Interdisciplinary and New Educational Discoveries of ETCOR Educational Research </w:t>
      </w:r>
      <w:proofErr w:type="spellStart"/>
      <w:r w:rsidRPr="00843DF5">
        <w:rPr>
          <w:rFonts w:ascii="Times New Roman" w:hAnsi="Times New Roman" w:cs="Times New Roman"/>
          <w:i/>
          <w:iCs/>
          <w:color w:val="000000" w:themeColor="text1"/>
          <w:sz w:val="24"/>
          <w:szCs w:val="24"/>
        </w:rPr>
        <w:t>Center</w:t>
      </w:r>
      <w:proofErr w:type="spellEnd"/>
      <w:r w:rsidRPr="00843DF5">
        <w:rPr>
          <w:rFonts w:ascii="Times New Roman" w:hAnsi="Times New Roman" w:cs="Times New Roman"/>
          <w:i/>
          <w:iCs/>
          <w:color w:val="000000" w:themeColor="text1"/>
          <w:sz w:val="24"/>
          <w:szCs w:val="24"/>
        </w:rPr>
        <w:t xml:space="preserve"> (</w:t>
      </w:r>
      <w:proofErr w:type="spellStart"/>
      <w:r w:rsidRPr="00843DF5">
        <w:rPr>
          <w:rFonts w:ascii="Times New Roman" w:hAnsi="Times New Roman" w:cs="Times New Roman"/>
          <w:i/>
          <w:iCs/>
          <w:color w:val="000000" w:themeColor="text1"/>
          <w:sz w:val="24"/>
          <w:szCs w:val="24"/>
        </w:rPr>
        <w:t>iJOINED</w:t>
      </w:r>
      <w:proofErr w:type="spellEnd"/>
      <w:r w:rsidRPr="00843DF5">
        <w:rPr>
          <w:rFonts w:ascii="Times New Roman" w:hAnsi="Times New Roman" w:cs="Times New Roman"/>
          <w:i/>
          <w:iCs/>
          <w:color w:val="000000" w:themeColor="text1"/>
          <w:sz w:val="24"/>
          <w:szCs w:val="24"/>
        </w:rPr>
        <w:t xml:space="preserve"> ETCOR)</w:t>
      </w:r>
      <w:r w:rsidRPr="00843DF5">
        <w:rPr>
          <w:rFonts w:ascii="Times New Roman" w:hAnsi="Times New Roman" w:cs="Times New Roman"/>
          <w:color w:val="000000" w:themeColor="text1"/>
          <w:sz w:val="24"/>
          <w:szCs w:val="24"/>
        </w:rPr>
        <w:t>, </w:t>
      </w:r>
      <w:r w:rsidRPr="00843DF5">
        <w:rPr>
          <w:rFonts w:ascii="Times New Roman" w:hAnsi="Times New Roman" w:cs="Times New Roman"/>
          <w:i/>
          <w:iCs/>
          <w:color w:val="000000" w:themeColor="text1"/>
          <w:sz w:val="24"/>
          <w:szCs w:val="24"/>
        </w:rPr>
        <w:t>1</w:t>
      </w:r>
      <w:r w:rsidRPr="00843DF5">
        <w:rPr>
          <w:rFonts w:ascii="Times New Roman" w:hAnsi="Times New Roman" w:cs="Times New Roman"/>
          <w:color w:val="000000" w:themeColor="text1"/>
          <w:sz w:val="24"/>
          <w:szCs w:val="24"/>
        </w:rPr>
        <w:t xml:space="preserve">(1), pp.35-44. Available at: </w:t>
      </w:r>
      <w:hyperlink r:id="rId119" w:history="1">
        <w:r w:rsidR="0031393E" w:rsidRPr="00843DF5">
          <w:rPr>
            <w:rStyle w:val="Hyperlink"/>
            <w:rFonts w:ascii="Times New Roman" w:hAnsi="Times New Roman" w:cs="Times New Roman"/>
            <w:color w:val="000000" w:themeColor="text1"/>
            <w:sz w:val="24"/>
            <w:szCs w:val="24"/>
          </w:rPr>
          <w:t>https://www.researchgate.net/profile/Richard-Sanchez-11/publication/369171184_In_the_Name_of_Authentic_Public_Service_A_Descriptive_Phenomenological_Study_on_the_Lives_of_Filipino_Teachers_in_Select_Coastal_Villages/links/640d0c3e92cfd54f84f244c2/In-the-Name-of-Authentic-Public-Service-A-Descriptive-Phenomenological-Study-on-the-Lives-of-Filipino-Teachers-in-Select-Coastal-Villages.pdf</w:t>
        </w:r>
      </w:hyperlink>
      <w:r w:rsidR="0031393E" w:rsidRPr="00843DF5">
        <w:rPr>
          <w:rFonts w:ascii="Times New Roman" w:hAnsi="Times New Roman" w:cs="Times New Roman"/>
          <w:color w:val="000000" w:themeColor="text1"/>
          <w:sz w:val="24"/>
          <w:szCs w:val="24"/>
        </w:rPr>
        <w:t xml:space="preserve"> </w:t>
      </w:r>
    </w:p>
    <w:p w14:paraId="6C37C0AD" w14:textId="6730AFCD" w:rsidR="0032205C" w:rsidRPr="00843DF5" w:rsidRDefault="0032205C" w:rsidP="005630F9">
      <w:pPr>
        <w:spacing w:before="100" w:beforeAutospacing="1" w:after="100" w:afterAutospacing="1" w:line="360" w:lineRule="auto"/>
        <w:jc w:val="both"/>
        <w:rPr>
          <w:rFonts w:ascii="Times New Roman" w:hAnsi="Times New Roman" w:cs="Times New Roman"/>
          <w:color w:val="000000" w:themeColor="text1"/>
          <w:sz w:val="24"/>
          <w:szCs w:val="24"/>
        </w:rPr>
      </w:pPr>
      <w:proofErr w:type="spellStart"/>
      <w:r w:rsidRPr="00843DF5">
        <w:rPr>
          <w:rFonts w:ascii="Times New Roman" w:hAnsi="Times New Roman" w:cs="Times New Roman"/>
          <w:color w:val="000000" w:themeColor="text1"/>
          <w:sz w:val="24"/>
          <w:szCs w:val="24"/>
        </w:rPr>
        <w:t>Sarpong</w:t>
      </w:r>
      <w:proofErr w:type="spellEnd"/>
      <w:r w:rsidRPr="00843DF5">
        <w:rPr>
          <w:rFonts w:ascii="Times New Roman" w:hAnsi="Times New Roman" w:cs="Times New Roman"/>
          <w:color w:val="000000" w:themeColor="text1"/>
          <w:sz w:val="24"/>
          <w:szCs w:val="24"/>
        </w:rPr>
        <w:t xml:space="preserve">, F.A., </w:t>
      </w:r>
      <w:proofErr w:type="spellStart"/>
      <w:r w:rsidRPr="00843DF5">
        <w:rPr>
          <w:rFonts w:ascii="Times New Roman" w:hAnsi="Times New Roman" w:cs="Times New Roman"/>
          <w:color w:val="000000" w:themeColor="text1"/>
          <w:sz w:val="24"/>
          <w:szCs w:val="24"/>
        </w:rPr>
        <w:t>Sappor</w:t>
      </w:r>
      <w:proofErr w:type="spellEnd"/>
      <w:r w:rsidRPr="00843DF5">
        <w:rPr>
          <w:rFonts w:ascii="Times New Roman" w:hAnsi="Times New Roman" w:cs="Times New Roman"/>
          <w:color w:val="000000" w:themeColor="text1"/>
          <w:sz w:val="24"/>
          <w:szCs w:val="24"/>
        </w:rPr>
        <w:t xml:space="preserve">, P., Nyantakyi, G., </w:t>
      </w:r>
      <w:proofErr w:type="spellStart"/>
      <w:r w:rsidRPr="00843DF5">
        <w:rPr>
          <w:rFonts w:ascii="Times New Roman" w:hAnsi="Times New Roman" w:cs="Times New Roman"/>
          <w:color w:val="000000" w:themeColor="text1"/>
          <w:sz w:val="24"/>
          <w:szCs w:val="24"/>
        </w:rPr>
        <w:t>Ahakwa</w:t>
      </w:r>
      <w:proofErr w:type="spellEnd"/>
      <w:r w:rsidRPr="00843DF5">
        <w:rPr>
          <w:rFonts w:ascii="Times New Roman" w:hAnsi="Times New Roman" w:cs="Times New Roman"/>
          <w:color w:val="000000" w:themeColor="text1"/>
          <w:sz w:val="24"/>
          <w:szCs w:val="24"/>
        </w:rPr>
        <w:t xml:space="preserve">, I., Esther </w:t>
      </w:r>
      <w:proofErr w:type="spellStart"/>
      <w:r w:rsidRPr="00843DF5">
        <w:rPr>
          <w:rFonts w:ascii="Times New Roman" w:hAnsi="Times New Roman" w:cs="Times New Roman"/>
          <w:color w:val="000000" w:themeColor="text1"/>
          <w:sz w:val="24"/>
          <w:szCs w:val="24"/>
        </w:rPr>
        <w:t>Agyeiwaa</w:t>
      </w:r>
      <w:proofErr w:type="spellEnd"/>
      <w:r w:rsidRPr="00843DF5">
        <w:rPr>
          <w:rFonts w:ascii="Times New Roman" w:hAnsi="Times New Roman" w:cs="Times New Roman"/>
          <w:color w:val="000000" w:themeColor="text1"/>
          <w:sz w:val="24"/>
          <w:szCs w:val="24"/>
        </w:rPr>
        <w:t xml:space="preserve">, O. and </w:t>
      </w:r>
      <w:proofErr w:type="spellStart"/>
      <w:r w:rsidRPr="00843DF5">
        <w:rPr>
          <w:rFonts w:ascii="Times New Roman" w:hAnsi="Times New Roman" w:cs="Times New Roman"/>
          <w:color w:val="000000" w:themeColor="text1"/>
          <w:sz w:val="24"/>
          <w:szCs w:val="24"/>
        </w:rPr>
        <w:t>BlandfulCobbinah</w:t>
      </w:r>
      <w:proofErr w:type="spellEnd"/>
      <w:r w:rsidRPr="00843DF5">
        <w:rPr>
          <w:rFonts w:ascii="Times New Roman" w:hAnsi="Times New Roman" w:cs="Times New Roman"/>
          <w:color w:val="000000" w:themeColor="text1"/>
          <w:sz w:val="24"/>
          <w:szCs w:val="24"/>
        </w:rPr>
        <w:t>, B., 2023. From traditional roots to digital bytes: Can digitalizing ESG improves Ghanaian rural banks’ brand equity through stakeholder engagement, and customer loyalty</w:t>
      </w:r>
      <w:proofErr w:type="gramStart"/>
      <w:r w:rsidRPr="00843DF5">
        <w:rPr>
          <w:rFonts w:ascii="Times New Roman" w:hAnsi="Times New Roman" w:cs="Times New Roman"/>
          <w:color w:val="000000" w:themeColor="text1"/>
          <w:sz w:val="24"/>
          <w:szCs w:val="24"/>
        </w:rPr>
        <w:t>?.</w:t>
      </w:r>
      <w:proofErr w:type="gramEnd"/>
      <w:r w:rsidRPr="00843DF5">
        <w:rPr>
          <w:rFonts w:ascii="Times New Roman" w:hAnsi="Times New Roman" w:cs="Times New Roman"/>
          <w:color w:val="000000" w:themeColor="text1"/>
          <w:sz w:val="24"/>
          <w:szCs w:val="24"/>
        </w:rPr>
        <w:t> </w:t>
      </w:r>
      <w:r w:rsidRPr="00843DF5">
        <w:rPr>
          <w:rFonts w:ascii="Times New Roman" w:hAnsi="Times New Roman" w:cs="Times New Roman"/>
          <w:i/>
          <w:iCs/>
          <w:color w:val="000000" w:themeColor="text1"/>
          <w:sz w:val="24"/>
          <w:szCs w:val="24"/>
        </w:rPr>
        <w:t>Cogent Business &amp; Management</w:t>
      </w:r>
      <w:r w:rsidRPr="00843DF5">
        <w:rPr>
          <w:rFonts w:ascii="Times New Roman" w:hAnsi="Times New Roman" w:cs="Times New Roman"/>
          <w:color w:val="000000" w:themeColor="text1"/>
          <w:sz w:val="24"/>
          <w:szCs w:val="24"/>
        </w:rPr>
        <w:t>, </w:t>
      </w:r>
      <w:r w:rsidRPr="00843DF5">
        <w:rPr>
          <w:rFonts w:ascii="Times New Roman" w:hAnsi="Times New Roman" w:cs="Times New Roman"/>
          <w:i/>
          <w:iCs/>
          <w:color w:val="000000" w:themeColor="text1"/>
          <w:sz w:val="24"/>
          <w:szCs w:val="24"/>
        </w:rPr>
        <w:t>10</w:t>
      </w:r>
      <w:r w:rsidRPr="00843DF5">
        <w:rPr>
          <w:rFonts w:ascii="Times New Roman" w:hAnsi="Times New Roman" w:cs="Times New Roman"/>
          <w:color w:val="000000" w:themeColor="text1"/>
          <w:sz w:val="24"/>
          <w:szCs w:val="24"/>
        </w:rPr>
        <w:t xml:space="preserve">(2), p.2232159. Available at: </w:t>
      </w:r>
      <w:hyperlink r:id="rId120" w:history="1">
        <w:r w:rsidRPr="00843DF5">
          <w:rPr>
            <w:rStyle w:val="Hyperlink"/>
            <w:rFonts w:ascii="Times New Roman" w:hAnsi="Times New Roman" w:cs="Times New Roman"/>
            <w:color w:val="000000" w:themeColor="text1"/>
            <w:sz w:val="24"/>
            <w:szCs w:val="24"/>
          </w:rPr>
          <w:t>https://doi.org/10.1080/23311975.2023.2232159</w:t>
        </w:r>
      </w:hyperlink>
      <w:r w:rsidR="0031393E" w:rsidRPr="00843DF5">
        <w:rPr>
          <w:color w:val="000000" w:themeColor="text1"/>
        </w:rPr>
        <w:t xml:space="preserve"> </w:t>
      </w:r>
    </w:p>
    <w:p w14:paraId="31E7B059" w14:textId="51D53C50" w:rsidR="0032205C" w:rsidRPr="00843DF5" w:rsidRDefault="006304C9" w:rsidP="005630F9">
      <w:pPr>
        <w:spacing w:before="100" w:beforeAutospacing="1" w:after="100" w:afterAutospacing="1" w:line="360" w:lineRule="auto"/>
        <w:jc w:val="both"/>
        <w:rPr>
          <w:rFonts w:ascii="Times New Roman" w:hAnsi="Times New Roman" w:cs="Times New Roman"/>
          <w:color w:val="000000" w:themeColor="text1"/>
          <w:sz w:val="24"/>
          <w:szCs w:val="24"/>
        </w:rPr>
      </w:pPr>
      <w:r w:rsidRPr="006304C9">
        <w:rPr>
          <w:rFonts w:ascii="Times New Roman" w:hAnsi="Times New Roman" w:cs="Times New Roman"/>
          <w:color w:val="000000" w:themeColor="text1"/>
          <w:sz w:val="24"/>
          <w:szCs w:val="24"/>
        </w:rPr>
        <w:t>Saunders, M., Lewis, P. and Thornhill, A., 2009. </w:t>
      </w:r>
      <w:r w:rsidRPr="006304C9">
        <w:rPr>
          <w:rFonts w:ascii="Times New Roman" w:hAnsi="Times New Roman" w:cs="Times New Roman"/>
          <w:i/>
          <w:iCs/>
          <w:color w:val="000000" w:themeColor="text1"/>
          <w:sz w:val="24"/>
          <w:szCs w:val="24"/>
        </w:rPr>
        <w:t>Research methods for business students</w:t>
      </w:r>
      <w:r w:rsidRPr="006304C9">
        <w:rPr>
          <w:rFonts w:ascii="Times New Roman" w:hAnsi="Times New Roman" w:cs="Times New Roman"/>
          <w:color w:val="000000" w:themeColor="text1"/>
          <w:sz w:val="24"/>
          <w:szCs w:val="24"/>
        </w:rPr>
        <w:t>. Pearson education.</w:t>
      </w:r>
      <w:r w:rsidR="0031393E" w:rsidRPr="00843DF5">
        <w:rPr>
          <w:rFonts w:ascii="Times New Roman" w:hAnsi="Times New Roman" w:cs="Times New Roman"/>
          <w:iCs/>
          <w:color w:val="000000" w:themeColor="text1"/>
          <w:sz w:val="24"/>
          <w:szCs w:val="24"/>
        </w:rPr>
        <w:t xml:space="preserve"> </w:t>
      </w:r>
      <w:r w:rsidR="0031393E" w:rsidRPr="00843DF5">
        <w:rPr>
          <w:rFonts w:ascii="Times New Roman" w:hAnsi="Times New Roman" w:cs="Times New Roman"/>
          <w:color w:val="000000" w:themeColor="text1"/>
          <w:sz w:val="24"/>
          <w:szCs w:val="24"/>
        </w:rPr>
        <w:t xml:space="preserve">Available at: </w:t>
      </w:r>
      <w:hyperlink r:id="rId121" w:history="1">
        <w:r w:rsidR="0031393E" w:rsidRPr="00843DF5">
          <w:rPr>
            <w:rStyle w:val="Hyperlink"/>
            <w:rFonts w:ascii="Times New Roman" w:hAnsi="Times New Roman" w:cs="Times New Roman"/>
            <w:iCs/>
            <w:color w:val="000000" w:themeColor="text1"/>
            <w:sz w:val="24"/>
            <w:szCs w:val="24"/>
          </w:rPr>
          <w:t>https://ds.amu.edu.et/xmlui/bitstream/handle/123456789/9987/Business%20Research%20Methods.pdf?sequence=1&amp;isAllowed=y</w:t>
        </w:r>
      </w:hyperlink>
      <w:r w:rsidR="0031393E" w:rsidRPr="00843DF5">
        <w:rPr>
          <w:rFonts w:ascii="Times New Roman" w:hAnsi="Times New Roman" w:cs="Times New Roman"/>
          <w:iCs/>
          <w:color w:val="000000" w:themeColor="text1"/>
          <w:sz w:val="24"/>
          <w:szCs w:val="24"/>
        </w:rPr>
        <w:t xml:space="preserve"> </w:t>
      </w:r>
    </w:p>
    <w:p w14:paraId="206517C8" w14:textId="7C77B807" w:rsidR="0032205C" w:rsidRPr="00843DF5" w:rsidRDefault="0032205C" w:rsidP="005630F9">
      <w:pPr>
        <w:pStyle w:val="NormalWeb"/>
        <w:spacing w:line="360" w:lineRule="auto"/>
        <w:jc w:val="both"/>
        <w:rPr>
          <w:color w:val="000000" w:themeColor="text1"/>
          <w:shd w:val="clear" w:color="auto" w:fill="FFFFFF"/>
        </w:rPr>
      </w:pPr>
      <w:r w:rsidRPr="00843DF5">
        <w:rPr>
          <w:color w:val="000000" w:themeColor="text1"/>
          <w:shd w:val="clear" w:color="auto" w:fill="FFFFFF"/>
        </w:rPr>
        <w:t xml:space="preserve">Silva, E.S., Hassani, H. and Madsen, D.Ø., 2020. Big Data in fashion: transforming the retail sector. </w:t>
      </w:r>
      <w:r w:rsidRPr="00843DF5">
        <w:rPr>
          <w:i/>
          <w:iCs/>
          <w:color w:val="000000" w:themeColor="text1"/>
          <w:shd w:val="clear" w:color="auto" w:fill="FFFFFF"/>
        </w:rPr>
        <w:t>Journal of Business Strategy</w:t>
      </w:r>
      <w:r w:rsidRPr="00843DF5">
        <w:rPr>
          <w:color w:val="000000" w:themeColor="text1"/>
          <w:shd w:val="clear" w:color="auto" w:fill="FFFFFF"/>
        </w:rPr>
        <w:t xml:space="preserve">, </w:t>
      </w:r>
      <w:r w:rsidRPr="00843DF5">
        <w:rPr>
          <w:i/>
          <w:iCs/>
          <w:color w:val="000000" w:themeColor="text1"/>
          <w:shd w:val="clear" w:color="auto" w:fill="FFFFFF"/>
        </w:rPr>
        <w:t>41</w:t>
      </w:r>
      <w:r w:rsidRPr="00843DF5">
        <w:rPr>
          <w:color w:val="000000" w:themeColor="text1"/>
          <w:shd w:val="clear" w:color="auto" w:fill="FFFFFF"/>
        </w:rPr>
        <w:t xml:space="preserve">(4), pp.21-27. Available at: </w:t>
      </w:r>
      <w:hyperlink r:id="rId122" w:history="1">
        <w:r w:rsidRPr="00843DF5">
          <w:rPr>
            <w:rStyle w:val="Hyperlink"/>
            <w:color w:val="000000" w:themeColor="text1"/>
            <w:shd w:val="clear" w:color="auto" w:fill="FFFFFF"/>
          </w:rPr>
          <w:t>https://openarchive.usn.no/usn-</w:t>
        </w:r>
        <w:r w:rsidRPr="00843DF5">
          <w:rPr>
            <w:rStyle w:val="Hyperlink"/>
            <w:color w:val="000000" w:themeColor="text1"/>
            <w:shd w:val="clear" w:color="auto" w:fill="FFFFFF"/>
          </w:rPr>
          <w:lastRenderedPageBreak/>
          <w:t>xmlui/bitstream/handle/11250/2630855/LOCKEDUNTIL20210801_2019MadsenBig.pdf?sequence=4&amp;isAllowed=y</w:t>
        </w:r>
      </w:hyperlink>
      <w:r w:rsidRPr="00843DF5">
        <w:rPr>
          <w:color w:val="000000" w:themeColor="text1"/>
          <w:shd w:val="clear" w:color="auto" w:fill="FFFFFF"/>
        </w:rPr>
        <w:t xml:space="preserve"> </w:t>
      </w:r>
    </w:p>
    <w:p w14:paraId="614E1824" w14:textId="17DBE51F" w:rsidR="0032205C" w:rsidRPr="00843DF5" w:rsidRDefault="0032205C" w:rsidP="005630F9">
      <w:pPr>
        <w:spacing w:before="100" w:beforeAutospacing="1" w:after="100" w:afterAutospacing="1"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Soto-Acosta, P., 2020. COVID-19 pandemic: Shifting digital transformation to a high-speed gear. </w:t>
      </w:r>
      <w:r w:rsidRPr="00843DF5">
        <w:rPr>
          <w:rFonts w:ascii="Times New Roman" w:hAnsi="Times New Roman" w:cs="Times New Roman"/>
          <w:i/>
          <w:iCs/>
          <w:color w:val="000000" w:themeColor="text1"/>
          <w:sz w:val="24"/>
          <w:szCs w:val="24"/>
        </w:rPr>
        <w:t>Information Systems Management</w:t>
      </w:r>
      <w:r w:rsidRPr="00843DF5">
        <w:rPr>
          <w:rFonts w:ascii="Times New Roman" w:hAnsi="Times New Roman" w:cs="Times New Roman"/>
          <w:color w:val="000000" w:themeColor="text1"/>
          <w:sz w:val="24"/>
          <w:szCs w:val="24"/>
        </w:rPr>
        <w:t>, </w:t>
      </w:r>
      <w:r w:rsidRPr="00843DF5">
        <w:rPr>
          <w:rFonts w:ascii="Times New Roman" w:hAnsi="Times New Roman" w:cs="Times New Roman"/>
          <w:i/>
          <w:iCs/>
          <w:color w:val="000000" w:themeColor="text1"/>
          <w:sz w:val="24"/>
          <w:szCs w:val="24"/>
        </w:rPr>
        <w:t>37</w:t>
      </w:r>
      <w:r w:rsidRPr="00843DF5">
        <w:rPr>
          <w:rFonts w:ascii="Times New Roman" w:hAnsi="Times New Roman" w:cs="Times New Roman"/>
          <w:color w:val="000000" w:themeColor="text1"/>
          <w:sz w:val="24"/>
          <w:szCs w:val="24"/>
        </w:rPr>
        <w:t xml:space="preserve">(4), pp.260-266. Available at: </w:t>
      </w:r>
      <w:hyperlink r:id="rId123" w:history="1">
        <w:r w:rsidRPr="00843DF5">
          <w:rPr>
            <w:rStyle w:val="Hyperlink"/>
            <w:rFonts w:ascii="Times New Roman" w:hAnsi="Times New Roman" w:cs="Times New Roman"/>
            <w:color w:val="000000" w:themeColor="text1"/>
            <w:sz w:val="24"/>
            <w:szCs w:val="24"/>
          </w:rPr>
          <w:t>https://www.tandfonline.com/doi/abs/10.1080/10580530.2020.1814461</w:t>
        </w:r>
      </w:hyperlink>
      <w:r w:rsidR="0031393E" w:rsidRPr="00843DF5">
        <w:rPr>
          <w:color w:val="000000" w:themeColor="text1"/>
        </w:rPr>
        <w:t xml:space="preserve"> </w:t>
      </w:r>
    </w:p>
    <w:p w14:paraId="0C00F7AC" w14:textId="69F1A469" w:rsidR="0032205C" w:rsidRPr="00843DF5" w:rsidRDefault="0032205C" w:rsidP="005630F9">
      <w:pPr>
        <w:pStyle w:val="NormalWeb"/>
        <w:spacing w:line="360" w:lineRule="auto"/>
        <w:jc w:val="both"/>
        <w:rPr>
          <w:color w:val="000000" w:themeColor="text1"/>
        </w:rPr>
      </w:pPr>
      <w:r w:rsidRPr="00843DF5">
        <w:rPr>
          <w:color w:val="000000" w:themeColor="text1"/>
          <w:shd w:val="clear" w:color="auto" w:fill="FFFFFF"/>
        </w:rPr>
        <w:t xml:space="preserve">Sousa-Zomer, T.T., Neely, A. and Martinez, V., 2020. Digital transforming capability and performance: a </w:t>
      </w:r>
      <w:proofErr w:type="spellStart"/>
      <w:r w:rsidRPr="00843DF5">
        <w:rPr>
          <w:color w:val="000000" w:themeColor="text1"/>
          <w:shd w:val="clear" w:color="auto" w:fill="FFFFFF"/>
        </w:rPr>
        <w:t>microfoundational</w:t>
      </w:r>
      <w:proofErr w:type="spellEnd"/>
      <w:r w:rsidRPr="00843DF5">
        <w:rPr>
          <w:color w:val="000000" w:themeColor="text1"/>
          <w:shd w:val="clear" w:color="auto" w:fill="FFFFFF"/>
        </w:rPr>
        <w:t xml:space="preserve"> perspective. </w:t>
      </w:r>
      <w:r w:rsidRPr="00843DF5">
        <w:rPr>
          <w:i/>
          <w:iCs/>
          <w:color w:val="000000" w:themeColor="text1"/>
          <w:shd w:val="clear" w:color="auto" w:fill="FFFFFF"/>
        </w:rPr>
        <w:t>International Journal of Operations &amp; Production Management</w:t>
      </w:r>
      <w:r w:rsidRPr="00843DF5">
        <w:rPr>
          <w:color w:val="000000" w:themeColor="text1"/>
          <w:shd w:val="clear" w:color="auto" w:fill="FFFFFF"/>
        </w:rPr>
        <w:t xml:space="preserve">, </w:t>
      </w:r>
      <w:r w:rsidRPr="00843DF5">
        <w:rPr>
          <w:i/>
          <w:iCs/>
          <w:color w:val="000000" w:themeColor="text1"/>
          <w:shd w:val="clear" w:color="auto" w:fill="FFFFFF"/>
        </w:rPr>
        <w:t>40</w:t>
      </w:r>
      <w:r w:rsidRPr="00843DF5">
        <w:rPr>
          <w:color w:val="000000" w:themeColor="text1"/>
          <w:shd w:val="clear" w:color="auto" w:fill="FFFFFF"/>
        </w:rPr>
        <w:t xml:space="preserve">(7/8), pp.1095-1128. Available at: </w:t>
      </w:r>
      <w:hyperlink r:id="rId124" w:history="1">
        <w:r w:rsidRPr="00843DF5">
          <w:rPr>
            <w:rStyle w:val="Hyperlink"/>
            <w:color w:val="000000" w:themeColor="text1"/>
            <w:shd w:val="clear" w:color="auto" w:fill="FFFFFF"/>
          </w:rPr>
          <w:t>https://core.ac.uk/download/pdf/305110445.pdf</w:t>
        </w:r>
      </w:hyperlink>
      <w:r w:rsidRPr="00843DF5">
        <w:rPr>
          <w:color w:val="000000" w:themeColor="text1"/>
          <w:shd w:val="clear" w:color="auto" w:fill="FFFFFF"/>
        </w:rPr>
        <w:t xml:space="preserve"> </w:t>
      </w:r>
    </w:p>
    <w:p w14:paraId="1C2A25C1" w14:textId="763D3B4A" w:rsidR="0032205C" w:rsidRPr="00843DF5" w:rsidRDefault="0032205C" w:rsidP="005630F9">
      <w:pPr>
        <w:spacing w:before="100" w:beforeAutospacing="1" w:after="100" w:afterAutospacing="1" w:line="360" w:lineRule="auto"/>
        <w:jc w:val="both"/>
        <w:rPr>
          <w:rFonts w:ascii="Times New Roman" w:hAnsi="Times New Roman" w:cs="Times New Roman"/>
          <w:color w:val="000000" w:themeColor="text1"/>
          <w:sz w:val="24"/>
          <w:szCs w:val="24"/>
        </w:rPr>
      </w:pPr>
      <w:proofErr w:type="spellStart"/>
      <w:r w:rsidRPr="00843DF5">
        <w:rPr>
          <w:rFonts w:ascii="Times New Roman" w:hAnsi="Times New Roman" w:cs="Times New Roman"/>
          <w:color w:val="000000" w:themeColor="text1"/>
          <w:sz w:val="24"/>
          <w:szCs w:val="24"/>
        </w:rPr>
        <w:t>Stroumpoulis</w:t>
      </w:r>
      <w:proofErr w:type="spellEnd"/>
      <w:r w:rsidRPr="00843DF5">
        <w:rPr>
          <w:rFonts w:ascii="Times New Roman" w:hAnsi="Times New Roman" w:cs="Times New Roman"/>
          <w:color w:val="000000" w:themeColor="text1"/>
          <w:sz w:val="24"/>
          <w:szCs w:val="24"/>
        </w:rPr>
        <w:t xml:space="preserve">, A. and </w:t>
      </w:r>
      <w:proofErr w:type="spellStart"/>
      <w:r w:rsidRPr="00843DF5">
        <w:rPr>
          <w:rFonts w:ascii="Times New Roman" w:hAnsi="Times New Roman" w:cs="Times New Roman"/>
          <w:color w:val="000000" w:themeColor="text1"/>
          <w:sz w:val="24"/>
          <w:szCs w:val="24"/>
        </w:rPr>
        <w:t>Kopanaki</w:t>
      </w:r>
      <w:proofErr w:type="spellEnd"/>
      <w:r w:rsidRPr="00843DF5">
        <w:rPr>
          <w:rFonts w:ascii="Times New Roman" w:hAnsi="Times New Roman" w:cs="Times New Roman"/>
          <w:color w:val="000000" w:themeColor="text1"/>
          <w:sz w:val="24"/>
          <w:szCs w:val="24"/>
        </w:rPr>
        <w:t>, E., 2022. Theoretical perspectives on sustainable supply chain management and digital transformation: A literature review and a conceptual framework. </w:t>
      </w:r>
      <w:r w:rsidRPr="00843DF5">
        <w:rPr>
          <w:rFonts w:ascii="Times New Roman" w:hAnsi="Times New Roman" w:cs="Times New Roman"/>
          <w:i/>
          <w:iCs/>
          <w:color w:val="000000" w:themeColor="text1"/>
          <w:sz w:val="24"/>
          <w:szCs w:val="24"/>
        </w:rPr>
        <w:t>Sustainability</w:t>
      </w:r>
      <w:r w:rsidRPr="00843DF5">
        <w:rPr>
          <w:rFonts w:ascii="Times New Roman" w:hAnsi="Times New Roman" w:cs="Times New Roman"/>
          <w:color w:val="000000" w:themeColor="text1"/>
          <w:sz w:val="24"/>
          <w:szCs w:val="24"/>
        </w:rPr>
        <w:t>, </w:t>
      </w:r>
      <w:r w:rsidRPr="00843DF5">
        <w:rPr>
          <w:rFonts w:ascii="Times New Roman" w:hAnsi="Times New Roman" w:cs="Times New Roman"/>
          <w:i/>
          <w:iCs/>
          <w:color w:val="000000" w:themeColor="text1"/>
          <w:sz w:val="24"/>
          <w:szCs w:val="24"/>
        </w:rPr>
        <w:t>14</w:t>
      </w:r>
      <w:r w:rsidRPr="00843DF5">
        <w:rPr>
          <w:rFonts w:ascii="Times New Roman" w:hAnsi="Times New Roman" w:cs="Times New Roman"/>
          <w:color w:val="000000" w:themeColor="text1"/>
          <w:sz w:val="24"/>
          <w:szCs w:val="24"/>
        </w:rPr>
        <w:t xml:space="preserve">(8), p.4862. Available at: </w:t>
      </w:r>
      <w:hyperlink r:id="rId125" w:history="1">
        <w:r w:rsidR="0031393E" w:rsidRPr="00843DF5">
          <w:rPr>
            <w:rStyle w:val="Hyperlink"/>
            <w:rFonts w:ascii="Times New Roman" w:hAnsi="Times New Roman" w:cs="Times New Roman"/>
            <w:color w:val="000000" w:themeColor="text1"/>
            <w:sz w:val="24"/>
            <w:szCs w:val="24"/>
          </w:rPr>
          <w:t>https://www.mdpi.com/2071-1050/14/8/4862</w:t>
        </w:r>
      </w:hyperlink>
      <w:r w:rsidR="0031393E" w:rsidRPr="00843DF5">
        <w:rPr>
          <w:rFonts w:ascii="Times New Roman" w:hAnsi="Times New Roman" w:cs="Times New Roman"/>
          <w:color w:val="000000" w:themeColor="text1"/>
          <w:sz w:val="24"/>
          <w:szCs w:val="24"/>
        </w:rPr>
        <w:t xml:space="preserve"> </w:t>
      </w:r>
    </w:p>
    <w:p w14:paraId="17F70D4C" w14:textId="26187C59" w:rsidR="0032205C" w:rsidRPr="00843DF5" w:rsidRDefault="0032205C" w:rsidP="005630F9">
      <w:pPr>
        <w:pStyle w:val="NormalWeb"/>
        <w:spacing w:line="360" w:lineRule="auto"/>
        <w:jc w:val="both"/>
        <w:rPr>
          <w:color w:val="000000" w:themeColor="text1"/>
        </w:rPr>
      </w:pPr>
      <w:r w:rsidRPr="00843DF5">
        <w:rPr>
          <w:color w:val="000000" w:themeColor="text1"/>
          <w:shd w:val="clear" w:color="auto" w:fill="FFFFFF"/>
        </w:rPr>
        <w:t xml:space="preserve">Vaska, S., Massaro, M., </w:t>
      </w:r>
      <w:proofErr w:type="spellStart"/>
      <w:r w:rsidRPr="00843DF5">
        <w:rPr>
          <w:color w:val="000000" w:themeColor="text1"/>
          <w:shd w:val="clear" w:color="auto" w:fill="FFFFFF"/>
        </w:rPr>
        <w:t>Bagarotto</w:t>
      </w:r>
      <w:proofErr w:type="spellEnd"/>
      <w:r w:rsidRPr="00843DF5">
        <w:rPr>
          <w:color w:val="000000" w:themeColor="text1"/>
          <w:shd w:val="clear" w:color="auto" w:fill="FFFFFF"/>
        </w:rPr>
        <w:t xml:space="preserve">, E.M. and Dal Mas, F., 2021. The digital transformation of business model innovation: A structured literature review. </w:t>
      </w:r>
      <w:r w:rsidRPr="00843DF5">
        <w:rPr>
          <w:i/>
          <w:iCs/>
          <w:color w:val="000000" w:themeColor="text1"/>
          <w:shd w:val="clear" w:color="auto" w:fill="FFFFFF"/>
        </w:rPr>
        <w:t>Frontiers in Psychology</w:t>
      </w:r>
      <w:r w:rsidRPr="00843DF5">
        <w:rPr>
          <w:color w:val="000000" w:themeColor="text1"/>
          <w:shd w:val="clear" w:color="auto" w:fill="FFFFFF"/>
        </w:rPr>
        <w:t xml:space="preserve">, </w:t>
      </w:r>
      <w:r w:rsidRPr="00843DF5">
        <w:rPr>
          <w:i/>
          <w:iCs/>
          <w:color w:val="000000" w:themeColor="text1"/>
          <w:shd w:val="clear" w:color="auto" w:fill="FFFFFF"/>
        </w:rPr>
        <w:t>11</w:t>
      </w:r>
      <w:r w:rsidRPr="00843DF5">
        <w:rPr>
          <w:color w:val="000000" w:themeColor="text1"/>
          <w:shd w:val="clear" w:color="auto" w:fill="FFFFFF"/>
        </w:rPr>
        <w:t xml:space="preserve">, p.539363. Available at: </w:t>
      </w:r>
      <w:hyperlink r:id="rId126" w:history="1">
        <w:r w:rsidRPr="00843DF5">
          <w:rPr>
            <w:rStyle w:val="Hyperlink"/>
            <w:color w:val="000000" w:themeColor="text1"/>
            <w:shd w:val="clear" w:color="auto" w:fill="FFFFFF"/>
          </w:rPr>
          <w:t>https://www.frontiersin.org/articles/10.3389/fpsyg.2020.539363/full</w:t>
        </w:r>
      </w:hyperlink>
      <w:r w:rsidRPr="00843DF5">
        <w:rPr>
          <w:color w:val="000000" w:themeColor="text1"/>
          <w:shd w:val="clear" w:color="auto" w:fill="FFFFFF"/>
        </w:rPr>
        <w:t xml:space="preserve"> </w:t>
      </w:r>
    </w:p>
    <w:p w14:paraId="7BC5C837" w14:textId="1A6B4A12" w:rsidR="0032205C" w:rsidRPr="00843DF5" w:rsidRDefault="0032205C" w:rsidP="005630F9">
      <w:pPr>
        <w:spacing w:before="100" w:beforeAutospacing="1" w:after="100" w:afterAutospacing="1" w:line="360" w:lineRule="auto"/>
        <w:jc w:val="both"/>
        <w:rPr>
          <w:color w:val="000000" w:themeColor="text1"/>
        </w:rPr>
      </w:pPr>
      <w:r w:rsidRPr="00843DF5">
        <w:rPr>
          <w:rFonts w:ascii="Times New Roman" w:hAnsi="Times New Roman" w:cs="Times New Roman"/>
          <w:color w:val="000000" w:themeColor="text1"/>
          <w:sz w:val="24"/>
          <w:szCs w:val="24"/>
        </w:rPr>
        <w:t>Verhoef, P.C., Broekhuizen, T., Bart, Y., Bhattacharya, A., Dong, J.Q., Fabian, N. and Haenlein, M., 2021. Digital transformation: A multidisciplinary reflection and research agenda. </w:t>
      </w:r>
      <w:r w:rsidRPr="00843DF5">
        <w:rPr>
          <w:rFonts w:ascii="Times New Roman" w:hAnsi="Times New Roman" w:cs="Times New Roman"/>
          <w:i/>
          <w:iCs/>
          <w:color w:val="000000" w:themeColor="text1"/>
          <w:sz w:val="24"/>
          <w:szCs w:val="24"/>
        </w:rPr>
        <w:t>Journal of business research</w:t>
      </w:r>
      <w:r w:rsidRPr="00843DF5">
        <w:rPr>
          <w:rFonts w:ascii="Times New Roman" w:hAnsi="Times New Roman" w:cs="Times New Roman"/>
          <w:color w:val="000000" w:themeColor="text1"/>
          <w:sz w:val="24"/>
          <w:szCs w:val="24"/>
        </w:rPr>
        <w:t>, </w:t>
      </w:r>
      <w:r w:rsidRPr="00843DF5">
        <w:rPr>
          <w:rFonts w:ascii="Times New Roman" w:hAnsi="Times New Roman" w:cs="Times New Roman"/>
          <w:i/>
          <w:iCs/>
          <w:color w:val="000000" w:themeColor="text1"/>
          <w:sz w:val="24"/>
          <w:szCs w:val="24"/>
        </w:rPr>
        <w:t>122</w:t>
      </w:r>
      <w:r w:rsidRPr="00843DF5">
        <w:rPr>
          <w:rFonts w:ascii="Times New Roman" w:hAnsi="Times New Roman" w:cs="Times New Roman"/>
          <w:color w:val="000000" w:themeColor="text1"/>
          <w:sz w:val="24"/>
          <w:szCs w:val="24"/>
        </w:rPr>
        <w:t xml:space="preserve">, pp.889-901. Available at: </w:t>
      </w:r>
      <w:hyperlink r:id="rId127" w:history="1">
        <w:r w:rsidRPr="00843DF5">
          <w:rPr>
            <w:rStyle w:val="Hyperlink"/>
            <w:rFonts w:ascii="Times New Roman" w:hAnsi="Times New Roman" w:cs="Times New Roman"/>
            <w:color w:val="000000" w:themeColor="text1"/>
            <w:sz w:val="24"/>
            <w:szCs w:val="24"/>
          </w:rPr>
          <w:t>https://www.sciencedirect.com/science/article/pii/S0148296319305478</w:t>
        </w:r>
      </w:hyperlink>
      <w:r w:rsidR="0031393E" w:rsidRPr="00843DF5">
        <w:rPr>
          <w:color w:val="000000" w:themeColor="text1"/>
        </w:rPr>
        <w:t xml:space="preserve"> </w:t>
      </w:r>
    </w:p>
    <w:p w14:paraId="6D9EDB3E" w14:textId="77777777" w:rsidR="002F4A37" w:rsidRPr="00843DF5" w:rsidRDefault="002F4A37" w:rsidP="005630F9">
      <w:pPr>
        <w:spacing w:before="100" w:beforeAutospacing="1" w:after="100" w:afterAutospacing="1" w:line="360" w:lineRule="auto"/>
        <w:jc w:val="both"/>
        <w:rPr>
          <w:color w:val="000000" w:themeColor="text1"/>
        </w:rPr>
      </w:pPr>
      <w:r w:rsidRPr="00843DF5">
        <w:rPr>
          <w:rFonts w:ascii="Times New Roman" w:hAnsi="Times New Roman" w:cs="Times New Roman"/>
          <w:color w:val="000000" w:themeColor="text1"/>
          <w:sz w:val="24"/>
          <w:szCs w:val="24"/>
        </w:rPr>
        <w:t xml:space="preserve">Zelt, S., Recker, J., Schmiedel, T. and </w:t>
      </w:r>
      <w:proofErr w:type="spellStart"/>
      <w:r w:rsidRPr="00843DF5">
        <w:rPr>
          <w:rFonts w:ascii="Times New Roman" w:hAnsi="Times New Roman" w:cs="Times New Roman"/>
          <w:color w:val="000000" w:themeColor="text1"/>
          <w:sz w:val="24"/>
          <w:szCs w:val="24"/>
        </w:rPr>
        <w:t>vomBrocke</w:t>
      </w:r>
      <w:proofErr w:type="spellEnd"/>
      <w:r w:rsidRPr="00843DF5">
        <w:rPr>
          <w:rFonts w:ascii="Times New Roman" w:hAnsi="Times New Roman" w:cs="Times New Roman"/>
          <w:color w:val="000000" w:themeColor="text1"/>
          <w:sz w:val="24"/>
          <w:szCs w:val="24"/>
        </w:rPr>
        <w:t>, J., 2019. A theory of contingent business process management. </w:t>
      </w:r>
      <w:r w:rsidRPr="00843DF5">
        <w:rPr>
          <w:rFonts w:ascii="Times New Roman" w:hAnsi="Times New Roman" w:cs="Times New Roman"/>
          <w:i/>
          <w:iCs/>
          <w:color w:val="000000" w:themeColor="text1"/>
          <w:sz w:val="24"/>
          <w:szCs w:val="24"/>
        </w:rPr>
        <w:t>Business Process Management Journal</w:t>
      </w:r>
      <w:r w:rsidRPr="00843DF5">
        <w:rPr>
          <w:rFonts w:ascii="Times New Roman" w:hAnsi="Times New Roman" w:cs="Times New Roman"/>
          <w:color w:val="000000" w:themeColor="text1"/>
          <w:sz w:val="24"/>
          <w:szCs w:val="24"/>
        </w:rPr>
        <w:t>, </w:t>
      </w:r>
      <w:r w:rsidRPr="00843DF5">
        <w:rPr>
          <w:rFonts w:ascii="Times New Roman" w:hAnsi="Times New Roman" w:cs="Times New Roman"/>
          <w:i/>
          <w:iCs/>
          <w:color w:val="000000" w:themeColor="text1"/>
          <w:sz w:val="24"/>
          <w:szCs w:val="24"/>
        </w:rPr>
        <w:t>25</w:t>
      </w:r>
      <w:r w:rsidRPr="00843DF5">
        <w:rPr>
          <w:rFonts w:ascii="Times New Roman" w:hAnsi="Times New Roman" w:cs="Times New Roman"/>
          <w:color w:val="000000" w:themeColor="text1"/>
          <w:sz w:val="24"/>
          <w:szCs w:val="24"/>
        </w:rPr>
        <w:t xml:space="preserve">(6), pp.1291-1316. Available at: </w:t>
      </w:r>
      <w:hyperlink r:id="rId128" w:history="1">
        <w:r w:rsidRPr="00843DF5">
          <w:rPr>
            <w:rStyle w:val="Hyperlink"/>
            <w:rFonts w:ascii="Times New Roman" w:hAnsi="Times New Roman" w:cs="Times New Roman"/>
            <w:color w:val="000000" w:themeColor="text1"/>
            <w:sz w:val="24"/>
            <w:szCs w:val="24"/>
          </w:rPr>
          <w:t>https://www.emerald.com/insight/content/doi/10.1108/BPMJ-05-2018-0129/full/html</w:t>
        </w:r>
      </w:hyperlink>
      <w:r w:rsidR="0031393E" w:rsidRPr="00843DF5">
        <w:rPr>
          <w:color w:val="000000" w:themeColor="text1"/>
        </w:rPr>
        <w:t xml:space="preserve"> </w:t>
      </w:r>
      <w:r w:rsidR="0031393E" w:rsidRPr="00843DF5">
        <w:rPr>
          <w:rFonts w:ascii="Times New Roman" w:hAnsi="Times New Roman" w:cs="Times New Roman"/>
          <w:color w:val="000000" w:themeColor="text1"/>
          <w:sz w:val="24"/>
          <w:szCs w:val="24"/>
          <w:shd w:val="clear" w:color="auto" w:fill="FFFFFF"/>
        </w:rPr>
        <w:t>[Accessed on: 26/08/2023]</w:t>
      </w:r>
    </w:p>
    <w:p w14:paraId="024DBDB5" w14:textId="77777777" w:rsidR="00C61BC4" w:rsidRPr="00843DF5" w:rsidRDefault="00C61BC4" w:rsidP="00695CF9">
      <w:pPr>
        <w:spacing w:line="360" w:lineRule="auto"/>
        <w:jc w:val="both"/>
        <w:rPr>
          <w:rFonts w:ascii="Times New Roman" w:hAnsi="Times New Roman" w:cs="Times New Roman"/>
          <w:color w:val="000000" w:themeColor="text1"/>
          <w:sz w:val="24"/>
          <w:szCs w:val="18"/>
          <w:shd w:val="clear" w:color="auto" w:fill="FFFFFF"/>
        </w:rPr>
      </w:pPr>
    </w:p>
    <w:p w14:paraId="7B7376AF" w14:textId="77777777" w:rsidR="002F4A37" w:rsidRPr="00843DF5" w:rsidRDefault="002F4A37" w:rsidP="00675060">
      <w:pPr>
        <w:spacing w:line="360" w:lineRule="auto"/>
        <w:jc w:val="both"/>
        <w:rPr>
          <w:rFonts w:ascii="Times New Roman" w:hAnsi="Times New Roman" w:cs="Times New Roman"/>
          <w:color w:val="000000" w:themeColor="text1"/>
          <w:sz w:val="24"/>
          <w:szCs w:val="24"/>
        </w:rPr>
      </w:pPr>
    </w:p>
    <w:p w14:paraId="179CFEAE" w14:textId="77777777" w:rsidR="002F4A37" w:rsidRPr="00843DF5" w:rsidRDefault="002F4A37">
      <w:pPr>
        <w:rPr>
          <w:rFonts w:ascii="Times New Roman" w:hAnsi="Times New Roman"/>
          <w:b/>
          <w:color w:val="000000" w:themeColor="text1"/>
          <w:sz w:val="28"/>
          <w:szCs w:val="40"/>
        </w:rPr>
      </w:pPr>
      <w:bookmarkStart w:id="109" w:name="_Toc142762217"/>
      <w:r w:rsidRPr="00843DF5">
        <w:rPr>
          <w:color w:val="000000" w:themeColor="text1"/>
        </w:rPr>
        <w:lastRenderedPageBreak/>
        <w:br w:type="page"/>
      </w:r>
    </w:p>
    <w:p w14:paraId="7CE3215D" w14:textId="77777777" w:rsidR="00495EB9" w:rsidRPr="00843DF5" w:rsidRDefault="00495EB9" w:rsidP="00F921FA">
      <w:pPr>
        <w:pStyle w:val="Heading1"/>
        <w:rPr>
          <w:color w:val="000000" w:themeColor="text1"/>
        </w:rPr>
      </w:pPr>
      <w:bookmarkStart w:id="110" w:name="_Toc147153046"/>
      <w:r w:rsidRPr="00843DF5">
        <w:rPr>
          <w:color w:val="000000" w:themeColor="text1"/>
        </w:rPr>
        <w:lastRenderedPageBreak/>
        <w:t>Appendix 1: Timeline</w:t>
      </w:r>
      <w:bookmarkEnd w:id="109"/>
      <w:bookmarkEnd w:id="110"/>
    </w:p>
    <w:tbl>
      <w:tblPr>
        <w:tblStyle w:val="TableGrid"/>
        <w:tblW w:w="9048" w:type="dxa"/>
        <w:jc w:val="center"/>
        <w:tblLook w:val="04A0" w:firstRow="1" w:lastRow="0" w:firstColumn="1" w:lastColumn="0" w:noHBand="0" w:noVBand="1"/>
      </w:tblPr>
      <w:tblGrid>
        <w:gridCol w:w="2297"/>
        <w:gridCol w:w="1041"/>
        <w:gridCol w:w="1142"/>
        <w:gridCol w:w="1142"/>
        <w:gridCol w:w="1142"/>
        <w:gridCol w:w="1142"/>
        <w:gridCol w:w="1142"/>
      </w:tblGrid>
      <w:tr w:rsidR="00843DF5" w:rsidRPr="00843DF5" w14:paraId="0257CFE7" w14:textId="77777777" w:rsidTr="00052B0C">
        <w:trPr>
          <w:trHeight w:val="682"/>
          <w:jc w:val="center"/>
        </w:trPr>
        <w:tc>
          <w:tcPr>
            <w:tcW w:w="2297" w:type="dxa"/>
          </w:tcPr>
          <w:p w14:paraId="3083E9EB"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Activities</w:t>
            </w:r>
          </w:p>
        </w:tc>
        <w:tc>
          <w:tcPr>
            <w:tcW w:w="1041" w:type="dxa"/>
          </w:tcPr>
          <w:p w14:paraId="4FB19D09"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1st to 2</w:t>
            </w:r>
            <w:r w:rsidRPr="00843DF5">
              <w:rPr>
                <w:rFonts w:ascii="Times New Roman" w:hAnsi="Times New Roman" w:cs="Times New Roman"/>
                <w:color w:val="000000" w:themeColor="text1"/>
                <w:sz w:val="24"/>
                <w:szCs w:val="24"/>
                <w:vertAlign w:val="superscript"/>
              </w:rPr>
              <w:t>nd</w:t>
            </w:r>
            <w:r w:rsidRPr="00843DF5">
              <w:rPr>
                <w:rFonts w:ascii="Times New Roman" w:hAnsi="Times New Roman" w:cs="Times New Roman"/>
                <w:color w:val="000000" w:themeColor="text1"/>
                <w:sz w:val="24"/>
                <w:szCs w:val="24"/>
              </w:rPr>
              <w:t xml:space="preserve"> week</w:t>
            </w:r>
          </w:p>
        </w:tc>
        <w:tc>
          <w:tcPr>
            <w:tcW w:w="1142" w:type="dxa"/>
          </w:tcPr>
          <w:p w14:paraId="6BE232BD"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3</w:t>
            </w:r>
            <w:r w:rsidRPr="00843DF5">
              <w:rPr>
                <w:rFonts w:ascii="Times New Roman" w:hAnsi="Times New Roman" w:cs="Times New Roman"/>
                <w:color w:val="000000" w:themeColor="text1"/>
                <w:sz w:val="24"/>
                <w:szCs w:val="24"/>
                <w:vertAlign w:val="superscript"/>
              </w:rPr>
              <w:t>rd</w:t>
            </w:r>
            <w:r w:rsidRPr="00843DF5">
              <w:rPr>
                <w:rFonts w:ascii="Times New Roman" w:hAnsi="Times New Roman" w:cs="Times New Roman"/>
                <w:color w:val="000000" w:themeColor="text1"/>
                <w:sz w:val="24"/>
                <w:szCs w:val="24"/>
              </w:rPr>
              <w:t xml:space="preserve"> to 4th weeks</w:t>
            </w:r>
          </w:p>
        </w:tc>
        <w:tc>
          <w:tcPr>
            <w:tcW w:w="1142" w:type="dxa"/>
          </w:tcPr>
          <w:p w14:paraId="5FC18002"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5</w:t>
            </w:r>
            <w:r w:rsidRPr="00843DF5">
              <w:rPr>
                <w:rFonts w:ascii="Times New Roman" w:hAnsi="Times New Roman" w:cs="Times New Roman"/>
                <w:color w:val="000000" w:themeColor="text1"/>
                <w:sz w:val="24"/>
                <w:szCs w:val="24"/>
                <w:vertAlign w:val="superscript"/>
              </w:rPr>
              <w:t>th</w:t>
            </w:r>
            <w:r w:rsidRPr="00843DF5">
              <w:rPr>
                <w:rFonts w:ascii="Times New Roman" w:hAnsi="Times New Roman" w:cs="Times New Roman"/>
                <w:color w:val="000000" w:themeColor="text1"/>
                <w:sz w:val="24"/>
                <w:szCs w:val="24"/>
              </w:rPr>
              <w:t xml:space="preserve"> to 6th weeks</w:t>
            </w:r>
          </w:p>
        </w:tc>
        <w:tc>
          <w:tcPr>
            <w:tcW w:w="1142" w:type="dxa"/>
          </w:tcPr>
          <w:p w14:paraId="1D58B69A"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7</w:t>
            </w:r>
            <w:r w:rsidRPr="00843DF5">
              <w:rPr>
                <w:rFonts w:ascii="Times New Roman" w:hAnsi="Times New Roman" w:cs="Times New Roman"/>
                <w:color w:val="000000" w:themeColor="text1"/>
                <w:sz w:val="24"/>
                <w:szCs w:val="24"/>
                <w:vertAlign w:val="superscript"/>
              </w:rPr>
              <w:t>th</w:t>
            </w:r>
            <w:r w:rsidRPr="00843DF5">
              <w:rPr>
                <w:rFonts w:ascii="Times New Roman" w:hAnsi="Times New Roman" w:cs="Times New Roman"/>
                <w:color w:val="000000" w:themeColor="text1"/>
                <w:sz w:val="24"/>
                <w:szCs w:val="24"/>
              </w:rPr>
              <w:t xml:space="preserve"> to 8</w:t>
            </w:r>
            <w:r w:rsidRPr="00843DF5">
              <w:rPr>
                <w:rFonts w:ascii="Times New Roman" w:hAnsi="Times New Roman" w:cs="Times New Roman"/>
                <w:color w:val="000000" w:themeColor="text1"/>
                <w:sz w:val="24"/>
                <w:szCs w:val="24"/>
                <w:vertAlign w:val="superscript"/>
              </w:rPr>
              <w:t>th</w:t>
            </w:r>
            <w:r w:rsidRPr="00843DF5">
              <w:rPr>
                <w:rFonts w:ascii="Times New Roman" w:hAnsi="Times New Roman" w:cs="Times New Roman"/>
                <w:color w:val="000000" w:themeColor="text1"/>
                <w:sz w:val="24"/>
                <w:szCs w:val="24"/>
              </w:rPr>
              <w:t xml:space="preserve"> week</w:t>
            </w:r>
          </w:p>
        </w:tc>
        <w:tc>
          <w:tcPr>
            <w:tcW w:w="1142" w:type="dxa"/>
          </w:tcPr>
          <w:p w14:paraId="6F61FEAB"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9</w:t>
            </w:r>
            <w:r w:rsidRPr="00843DF5">
              <w:rPr>
                <w:rFonts w:ascii="Times New Roman" w:hAnsi="Times New Roman" w:cs="Times New Roman"/>
                <w:color w:val="000000" w:themeColor="text1"/>
                <w:sz w:val="24"/>
                <w:szCs w:val="24"/>
                <w:vertAlign w:val="superscript"/>
              </w:rPr>
              <w:t>th</w:t>
            </w:r>
            <w:r w:rsidRPr="00843DF5">
              <w:rPr>
                <w:rFonts w:ascii="Times New Roman" w:hAnsi="Times New Roman" w:cs="Times New Roman"/>
                <w:color w:val="000000" w:themeColor="text1"/>
                <w:sz w:val="24"/>
                <w:szCs w:val="24"/>
              </w:rPr>
              <w:t xml:space="preserve"> to 10</w:t>
            </w:r>
            <w:r w:rsidRPr="00843DF5">
              <w:rPr>
                <w:rFonts w:ascii="Times New Roman" w:hAnsi="Times New Roman" w:cs="Times New Roman"/>
                <w:color w:val="000000" w:themeColor="text1"/>
                <w:sz w:val="24"/>
                <w:szCs w:val="24"/>
                <w:vertAlign w:val="superscript"/>
              </w:rPr>
              <w:t>th</w:t>
            </w:r>
            <w:r w:rsidRPr="00843DF5">
              <w:rPr>
                <w:rFonts w:ascii="Times New Roman" w:hAnsi="Times New Roman" w:cs="Times New Roman"/>
                <w:color w:val="000000" w:themeColor="text1"/>
                <w:sz w:val="24"/>
                <w:szCs w:val="24"/>
              </w:rPr>
              <w:t xml:space="preserve"> week</w:t>
            </w:r>
          </w:p>
        </w:tc>
        <w:tc>
          <w:tcPr>
            <w:tcW w:w="1142" w:type="dxa"/>
          </w:tcPr>
          <w:p w14:paraId="1D73E653"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11</w:t>
            </w:r>
            <w:r w:rsidRPr="00843DF5">
              <w:rPr>
                <w:rFonts w:ascii="Times New Roman" w:hAnsi="Times New Roman" w:cs="Times New Roman"/>
                <w:color w:val="000000" w:themeColor="text1"/>
                <w:sz w:val="24"/>
                <w:szCs w:val="24"/>
                <w:vertAlign w:val="superscript"/>
              </w:rPr>
              <w:t>th</w:t>
            </w:r>
            <w:r w:rsidRPr="00843DF5">
              <w:rPr>
                <w:rFonts w:ascii="Times New Roman" w:hAnsi="Times New Roman" w:cs="Times New Roman"/>
                <w:color w:val="000000" w:themeColor="text1"/>
                <w:sz w:val="24"/>
                <w:szCs w:val="24"/>
              </w:rPr>
              <w:t xml:space="preserve"> week</w:t>
            </w:r>
          </w:p>
        </w:tc>
      </w:tr>
      <w:tr w:rsidR="00843DF5" w:rsidRPr="00843DF5" w14:paraId="6A47355A" w14:textId="77777777" w:rsidTr="00052B0C">
        <w:trPr>
          <w:trHeight w:val="665"/>
          <w:jc w:val="center"/>
        </w:trPr>
        <w:tc>
          <w:tcPr>
            <w:tcW w:w="2297" w:type="dxa"/>
          </w:tcPr>
          <w:p w14:paraId="7DCF8AE9"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Topic selection</w:t>
            </w:r>
          </w:p>
        </w:tc>
        <w:tc>
          <w:tcPr>
            <w:tcW w:w="1041" w:type="dxa"/>
            <w:shd w:val="clear" w:color="auto" w:fill="FFC000"/>
          </w:tcPr>
          <w:p w14:paraId="1E10FD1E" w14:textId="77777777" w:rsidR="002F4A37" w:rsidRPr="00843DF5" w:rsidRDefault="002F4A37" w:rsidP="00052B0C">
            <w:pPr>
              <w:spacing w:line="360" w:lineRule="auto"/>
              <w:ind w:left="720"/>
              <w:jc w:val="both"/>
              <w:rPr>
                <w:rFonts w:ascii="Times New Roman" w:hAnsi="Times New Roman" w:cs="Times New Roman"/>
                <w:b/>
                <w:color w:val="000000" w:themeColor="text1"/>
                <w:sz w:val="24"/>
                <w:szCs w:val="24"/>
              </w:rPr>
            </w:pPr>
          </w:p>
        </w:tc>
        <w:tc>
          <w:tcPr>
            <w:tcW w:w="1142" w:type="dxa"/>
          </w:tcPr>
          <w:p w14:paraId="0CCB24AB"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tcPr>
          <w:p w14:paraId="684A7382"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tcPr>
          <w:p w14:paraId="0B3E35B2"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tcPr>
          <w:p w14:paraId="6C9E9D9E"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tcPr>
          <w:p w14:paraId="1C1199D5"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r>
      <w:tr w:rsidR="00843DF5" w:rsidRPr="00843DF5" w14:paraId="2884F10B" w14:textId="77777777" w:rsidTr="00052B0C">
        <w:trPr>
          <w:trHeight w:val="682"/>
          <w:jc w:val="center"/>
        </w:trPr>
        <w:tc>
          <w:tcPr>
            <w:tcW w:w="2297" w:type="dxa"/>
          </w:tcPr>
          <w:p w14:paraId="48D6A7A5"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Research structure</w:t>
            </w:r>
          </w:p>
        </w:tc>
        <w:tc>
          <w:tcPr>
            <w:tcW w:w="1041" w:type="dxa"/>
          </w:tcPr>
          <w:p w14:paraId="6DEA38A2"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shd w:val="clear" w:color="auto" w:fill="00B0F0"/>
          </w:tcPr>
          <w:p w14:paraId="4D8B9AEF" w14:textId="77777777" w:rsidR="002F4A37" w:rsidRPr="00843DF5" w:rsidRDefault="002F4A37" w:rsidP="00052B0C">
            <w:pPr>
              <w:spacing w:line="360" w:lineRule="auto"/>
              <w:ind w:left="720"/>
              <w:jc w:val="both"/>
              <w:rPr>
                <w:rFonts w:ascii="Times New Roman" w:hAnsi="Times New Roman" w:cs="Times New Roman"/>
                <w:b/>
                <w:color w:val="000000" w:themeColor="text1"/>
                <w:sz w:val="24"/>
                <w:szCs w:val="24"/>
              </w:rPr>
            </w:pPr>
          </w:p>
        </w:tc>
        <w:tc>
          <w:tcPr>
            <w:tcW w:w="1142" w:type="dxa"/>
          </w:tcPr>
          <w:p w14:paraId="7FC394DE"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tcPr>
          <w:p w14:paraId="0D3304E2"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tcPr>
          <w:p w14:paraId="794F0BDE"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tcPr>
          <w:p w14:paraId="68874592"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r>
      <w:tr w:rsidR="00843DF5" w:rsidRPr="00843DF5" w14:paraId="2657E46F" w14:textId="77777777" w:rsidTr="00052B0C">
        <w:trPr>
          <w:trHeight w:val="357"/>
          <w:jc w:val="center"/>
        </w:trPr>
        <w:tc>
          <w:tcPr>
            <w:tcW w:w="2297" w:type="dxa"/>
          </w:tcPr>
          <w:p w14:paraId="0F200845"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Literature review</w:t>
            </w:r>
          </w:p>
        </w:tc>
        <w:tc>
          <w:tcPr>
            <w:tcW w:w="1041" w:type="dxa"/>
          </w:tcPr>
          <w:p w14:paraId="5AE9E74D"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shd w:val="clear" w:color="auto" w:fill="E36C0A" w:themeFill="accent6" w:themeFillShade="BF"/>
          </w:tcPr>
          <w:p w14:paraId="5A5B6391" w14:textId="77777777" w:rsidR="002F4A37" w:rsidRPr="00843DF5" w:rsidRDefault="002F4A37" w:rsidP="00052B0C">
            <w:pPr>
              <w:spacing w:line="360" w:lineRule="auto"/>
              <w:ind w:left="720"/>
              <w:jc w:val="both"/>
              <w:rPr>
                <w:rFonts w:ascii="Times New Roman" w:hAnsi="Times New Roman" w:cs="Times New Roman"/>
                <w:b/>
                <w:color w:val="000000" w:themeColor="text1"/>
                <w:sz w:val="24"/>
                <w:szCs w:val="24"/>
              </w:rPr>
            </w:pPr>
          </w:p>
        </w:tc>
        <w:tc>
          <w:tcPr>
            <w:tcW w:w="1142" w:type="dxa"/>
            <w:shd w:val="clear" w:color="auto" w:fill="E36C0A" w:themeFill="accent6" w:themeFillShade="BF"/>
          </w:tcPr>
          <w:p w14:paraId="7F078F68" w14:textId="77777777" w:rsidR="002F4A37" w:rsidRPr="00843DF5" w:rsidRDefault="002F4A37" w:rsidP="00052B0C">
            <w:pPr>
              <w:spacing w:line="360" w:lineRule="auto"/>
              <w:ind w:left="720"/>
              <w:jc w:val="both"/>
              <w:rPr>
                <w:rFonts w:ascii="Times New Roman" w:hAnsi="Times New Roman" w:cs="Times New Roman"/>
                <w:b/>
                <w:color w:val="000000" w:themeColor="text1"/>
                <w:sz w:val="24"/>
                <w:szCs w:val="24"/>
              </w:rPr>
            </w:pPr>
          </w:p>
        </w:tc>
        <w:tc>
          <w:tcPr>
            <w:tcW w:w="1142" w:type="dxa"/>
          </w:tcPr>
          <w:p w14:paraId="601591E6" w14:textId="77777777" w:rsidR="002F4A37" w:rsidRPr="00843DF5" w:rsidRDefault="002F4A37" w:rsidP="00052B0C">
            <w:pPr>
              <w:spacing w:line="360" w:lineRule="auto"/>
              <w:ind w:left="720"/>
              <w:jc w:val="both"/>
              <w:rPr>
                <w:rFonts w:ascii="Times New Roman" w:hAnsi="Times New Roman" w:cs="Times New Roman"/>
                <w:b/>
                <w:color w:val="000000" w:themeColor="text1"/>
                <w:sz w:val="24"/>
                <w:szCs w:val="24"/>
              </w:rPr>
            </w:pPr>
          </w:p>
        </w:tc>
        <w:tc>
          <w:tcPr>
            <w:tcW w:w="1142" w:type="dxa"/>
          </w:tcPr>
          <w:p w14:paraId="368B0DFB" w14:textId="77777777" w:rsidR="002F4A37" w:rsidRPr="00843DF5" w:rsidRDefault="002F4A37" w:rsidP="00052B0C">
            <w:pPr>
              <w:spacing w:line="360" w:lineRule="auto"/>
              <w:ind w:left="720"/>
              <w:jc w:val="both"/>
              <w:rPr>
                <w:rFonts w:ascii="Times New Roman" w:hAnsi="Times New Roman" w:cs="Times New Roman"/>
                <w:b/>
                <w:color w:val="000000" w:themeColor="text1"/>
                <w:sz w:val="24"/>
                <w:szCs w:val="24"/>
              </w:rPr>
            </w:pPr>
          </w:p>
        </w:tc>
        <w:tc>
          <w:tcPr>
            <w:tcW w:w="1142" w:type="dxa"/>
          </w:tcPr>
          <w:p w14:paraId="0FA41F77" w14:textId="77777777" w:rsidR="002F4A37" w:rsidRPr="00843DF5" w:rsidRDefault="002F4A37" w:rsidP="00052B0C">
            <w:pPr>
              <w:spacing w:line="360" w:lineRule="auto"/>
              <w:ind w:left="720"/>
              <w:jc w:val="both"/>
              <w:rPr>
                <w:rFonts w:ascii="Times New Roman" w:hAnsi="Times New Roman" w:cs="Times New Roman"/>
                <w:b/>
                <w:color w:val="000000" w:themeColor="text1"/>
                <w:sz w:val="24"/>
                <w:szCs w:val="24"/>
              </w:rPr>
            </w:pPr>
          </w:p>
        </w:tc>
      </w:tr>
      <w:tr w:rsidR="00843DF5" w:rsidRPr="00843DF5" w14:paraId="51118147" w14:textId="77777777" w:rsidTr="00052B0C">
        <w:trPr>
          <w:trHeight w:val="682"/>
          <w:jc w:val="center"/>
        </w:trPr>
        <w:tc>
          <w:tcPr>
            <w:tcW w:w="2297" w:type="dxa"/>
          </w:tcPr>
          <w:p w14:paraId="14E345C0"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Secondary data collection</w:t>
            </w:r>
          </w:p>
        </w:tc>
        <w:tc>
          <w:tcPr>
            <w:tcW w:w="1041" w:type="dxa"/>
          </w:tcPr>
          <w:p w14:paraId="6DF79EE7"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tcPr>
          <w:p w14:paraId="4F98010C"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shd w:val="clear" w:color="auto" w:fill="C2D69B" w:themeFill="accent3" w:themeFillTint="99"/>
          </w:tcPr>
          <w:p w14:paraId="156D1064" w14:textId="77777777" w:rsidR="002F4A37" w:rsidRPr="00843DF5" w:rsidRDefault="002F4A37" w:rsidP="00052B0C">
            <w:pPr>
              <w:spacing w:line="360" w:lineRule="auto"/>
              <w:ind w:left="720"/>
              <w:jc w:val="both"/>
              <w:rPr>
                <w:rFonts w:ascii="Times New Roman" w:hAnsi="Times New Roman" w:cs="Times New Roman"/>
                <w:b/>
                <w:color w:val="000000" w:themeColor="text1"/>
                <w:sz w:val="24"/>
                <w:szCs w:val="24"/>
              </w:rPr>
            </w:pPr>
          </w:p>
        </w:tc>
        <w:tc>
          <w:tcPr>
            <w:tcW w:w="1142" w:type="dxa"/>
          </w:tcPr>
          <w:p w14:paraId="141A7671" w14:textId="77777777" w:rsidR="002F4A37" w:rsidRPr="00843DF5" w:rsidRDefault="002F4A37" w:rsidP="00052B0C">
            <w:pPr>
              <w:spacing w:line="360" w:lineRule="auto"/>
              <w:ind w:left="720"/>
              <w:jc w:val="both"/>
              <w:rPr>
                <w:rFonts w:ascii="Times New Roman" w:hAnsi="Times New Roman" w:cs="Times New Roman"/>
                <w:b/>
                <w:color w:val="000000" w:themeColor="text1"/>
                <w:sz w:val="24"/>
                <w:szCs w:val="24"/>
              </w:rPr>
            </w:pPr>
          </w:p>
        </w:tc>
        <w:tc>
          <w:tcPr>
            <w:tcW w:w="1142" w:type="dxa"/>
          </w:tcPr>
          <w:p w14:paraId="563E83AC" w14:textId="77777777" w:rsidR="002F4A37" w:rsidRPr="00843DF5" w:rsidRDefault="002F4A37" w:rsidP="00052B0C">
            <w:pPr>
              <w:spacing w:line="360" w:lineRule="auto"/>
              <w:ind w:left="720"/>
              <w:jc w:val="both"/>
              <w:rPr>
                <w:rFonts w:ascii="Times New Roman" w:hAnsi="Times New Roman" w:cs="Times New Roman"/>
                <w:b/>
                <w:color w:val="000000" w:themeColor="text1"/>
                <w:sz w:val="24"/>
                <w:szCs w:val="24"/>
              </w:rPr>
            </w:pPr>
          </w:p>
        </w:tc>
        <w:tc>
          <w:tcPr>
            <w:tcW w:w="1142" w:type="dxa"/>
          </w:tcPr>
          <w:p w14:paraId="374E4749" w14:textId="77777777" w:rsidR="002F4A37" w:rsidRPr="00843DF5" w:rsidRDefault="002F4A37" w:rsidP="00052B0C">
            <w:pPr>
              <w:spacing w:line="360" w:lineRule="auto"/>
              <w:ind w:left="720"/>
              <w:jc w:val="both"/>
              <w:rPr>
                <w:rFonts w:ascii="Times New Roman" w:hAnsi="Times New Roman" w:cs="Times New Roman"/>
                <w:b/>
                <w:color w:val="000000" w:themeColor="text1"/>
                <w:sz w:val="24"/>
                <w:szCs w:val="24"/>
              </w:rPr>
            </w:pPr>
          </w:p>
        </w:tc>
      </w:tr>
      <w:tr w:rsidR="00843DF5" w:rsidRPr="00843DF5" w14:paraId="2C679566" w14:textId="77777777" w:rsidTr="00052B0C">
        <w:trPr>
          <w:trHeight w:val="682"/>
          <w:jc w:val="center"/>
        </w:trPr>
        <w:tc>
          <w:tcPr>
            <w:tcW w:w="2297" w:type="dxa"/>
          </w:tcPr>
          <w:p w14:paraId="27995EC1"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Formation of research plan</w:t>
            </w:r>
          </w:p>
        </w:tc>
        <w:tc>
          <w:tcPr>
            <w:tcW w:w="1041" w:type="dxa"/>
          </w:tcPr>
          <w:p w14:paraId="41D4E369"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tcPr>
          <w:p w14:paraId="1F25100F"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shd w:val="clear" w:color="auto" w:fill="002060"/>
          </w:tcPr>
          <w:p w14:paraId="6BE5CBEA"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shd w:val="clear" w:color="auto" w:fill="002060"/>
          </w:tcPr>
          <w:p w14:paraId="69CCC040"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tcPr>
          <w:p w14:paraId="6EF834FC"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tcPr>
          <w:p w14:paraId="43158A4D"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r>
      <w:tr w:rsidR="00843DF5" w:rsidRPr="00843DF5" w14:paraId="34D82230" w14:textId="77777777" w:rsidTr="00052B0C">
        <w:trPr>
          <w:trHeight w:val="1022"/>
          <w:jc w:val="center"/>
        </w:trPr>
        <w:tc>
          <w:tcPr>
            <w:tcW w:w="2297" w:type="dxa"/>
          </w:tcPr>
          <w:p w14:paraId="1CDB3356"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Recognition of the research technique</w:t>
            </w:r>
          </w:p>
        </w:tc>
        <w:tc>
          <w:tcPr>
            <w:tcW w:w="1041" w:type="dxa"/>
          </w:tcPr>
          <w:p w14:paraId="204D3672"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tcPr>
          <w:p w14:paraId="4D2E82D6"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tcPr>
          <w:p w14:paraId="0C5E3A44"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shd w:val="clear" w:color="auto" w:fill="4F6228" w:themeFill="accent3" w:themeFillShade="80"/>
          </w:tcPr>
          <w:p w14:paraId="15EDF31C"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tcPr>
          <w:p w14:paraId="649439AF"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tcPr>
          <w:p w14:paraId="2575D77A"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r>
      <w:tr w:rsidR="00843DF5" w:rsidRPr="00843DF5" w14:paraId="188DFC32" w14:textId="77777777" w:rsidTr="00052B0C">
        <w:trPr>
          <w:trHeight w:val="357"/>
          <w:jc w:val="center"/>
        </w:trPr>
        <w:tc>
          <w:tcPr>
            <w:tcW w:w="2297" w:type="dxa"/>
          </w:tcPr>
          <w:p w14:paraId="62A44E1F"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Data analysis</w:t>
            </w:r>
          </w:p>
        </w:tc>
        <w:tc>
          <w:tcPr>
            <w:tcW w:w="1041" w:type="dxa"/>
          </w:tcPr>
          <w:p w14:paraId="5455EE6D"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tcPr>
          <w:p w14:paraId="7FA8AC67"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tcPr>
          <w:p w14:paraId="04EADF56"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shd w:val="clear" w:color="auto" w:fill="B2A1C7" w:themeFill="accent4" w:themeFillTint="99"/>
          </w:tcPr>
          <w:p w14:paraId="418699B8"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shd w:val="clear" w:color="auto" w:fill="B2A1C7" w:themeFill="accent4" w:themeFillTint="99"/>
          </w:tcPr>
          <w:p w14:paraId="63C3F984"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tcPr>
          <w:p w14:paraId="70481657"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r>
      <w:tr w:rsidR="00843DF5" w:rsidRPr="00843DF5" w14:paraId="3DB1F2C3" w14:textId="77777777" w:rsidTr="00052B0C">
        <w:trPr>
          <w:trHeight w:val="682"/>
          <w:jc w:val="center"/>
        </w:trPr>
        <w:tc>
          <w:tcPr>
            <w:tcW w:w="2297" w:type="dxa"/>
          </w:tcPr>
          <w:p w14:paraId="1A10D5EB"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Conclusion and recommendation</w:t>
            </w:r>
          </w:p>
        </w:tc>
        <w:tc>
          <w:tcPr>
            <w:tcW w:w="1041" w:type="dxa"/>
          </w:tcPr>
          <w:p w14:paraId="12EB645A"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tcPr>
          <w:p w14:paraId="6B758B36"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tcPr>
          <w:p w14:paraId="176A9181"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tcPr>
          <w:p w14:paraId="6E5CB124"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shd w:val="clear" w:color="auto" w:fill="FFFF00"/>
          </w:tcPr>
          <w:p w14:paraId="7504A384"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tcPr>
          <w:p w14:paraId="4E01FF74"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r>
      <w:tr w:rsidR="00843DF5" w:rsidRPr="00843DF5" w14:paraId="2187C58E" w14:textId="77777777" w:rsidTr="00052B0C">
        <w:trPr>
          <w:trHeight w:val="357"/>
          <w:jc w:val="center"/>
        </w:trPr>
        <w:tc>
          <w:tcPr>
            <w:tcW w:w="2297" w:type="dxa"/>
          </w:tcPr>
          <w:p w14:paraId="6EBAF2B6"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Formation of draft</w:t>
            </w:r>
          </w:p>
        </w:tc>
        <w:tc>
          <w:tcPr>
            <w:tcW w:w="1041" w:type="dxa"/>
          </w:tcPr>
          <w:p w14:paraId="14FE2216"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tcPr>
          <w:p w14:paraId="746E641B"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tcPr>
          <w:p w14:paraId="4A034FE7"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tcPr>
          <w:p w14:paraId="7C1D2090"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shd w:val="clear" w:color="auto" w:fill="FF0000"/>
          </w:tcPr>
          <w:p w14:paraId="047737BE"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tcPr>
          <w:p w14:paraId="6CA21836"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r>
      <w:tr w:rsidR="00843DF5" w:rsidRPr="00843DF5" w14:paraId="67048CD9" w14:textId="77777777" w:rsidTr="00052B0C">
        <w:trPr>
          <w:trHeight w:val="682"/>
          <w:jc w:val="center"/>
        </w:trPr>
        <w:tc>
          <w:tcPr>
            <w:tcW w:w="2297" w:type="dxa"/>
          </w:tcPr>
          <w:p w14:paraId="70B2AED3" w14:textId="77777777" w:rsidR="002F4A37" w:rsidRPr="00843DF5" w:rsidRDefault="002F4A37" w:rsidP="00052B0C">
            <w:pPr>
              <w:spacing w:line="360" w:lineRule="auto"/>
              <w:jc w:val="both"/>
              <w:rPr>
                <w:rFonts w:ascii="Times New Roman" w:hAnsi="Times New Roman" w:cs="Times New Roman"/>
                <w:color w:val="000000" w:themeColor="text1"/>
                <w:sz w:val="24"/>
                <w:szCs w:val="24"/>
              </w:rPr>
            </w:pPr>
            <w:r w:rsidRPr="00843DF5">
              <w:rPr>
                <w:rFonts w:ascii="Times New Roman" w:hAnsi="Times New Roman" w:cs="Times New Roman"/>
                <w:color w:val="000000" w:themeColor="text1"/>
                <w:sz w:val="24"/>
                <w:szCs w:val="24"/>
              </w:rPr>
              <w:t>Submission of the research study</w:t>
            </w:r>
          </w:p>
        </w:tc>
        <w:tc>
          <w:tcPr>
            <w:tcW w:w="1041" w:type="dxa"/>
          </w:tcPr>
          <w:p w14:paraId="11E9D77B"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tcPr>
          <w:p w14:paraId="52FC42DA"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tcPr>
          <w:p w14:paraId="329D95BD"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tcPr>
          <w:p w14:paraId="628646C1"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shd w:val="clear" w:color="auto" w:fill="00B050"/>
          </w:tcPr>
          <w:p w14:paraId="545544CF"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c>
          <w:tcPr>
            <w:tcW w:w="1142" w:type="dxa"/>
            <w:shd w:val="clear" w:color="auto" w:fill="00B050"/>
          </w:tcPr>
          <w:p w14:paraId="663DAC36" w14:textId="77777777" w:rsidR="002F4A37" w:rsidRPr="00843DF5" w:rsidRDefault="002F4A37" w:rsidP="00052B0C">
            <w:pPr>
              <w:spacing w:line="360" w:lineRule="auto"/>
              <w:jc w:val="both"/>
              <w:rPr>
                <w:rFonts w:ascii="Times New Roman" w:hAnsi="Times New Roman" w:cs="Times New Roman"/>
                <w:b/>
                <w:color w:val="000000" w:themeColor="text1"/>
                <w:sz w:val="24"/>
                <w:szCs w:val="24"/>
              </w:rPr>
            </w:pPr>
          </w:p>
        </w:tc>
      </w:tr>
    </w:tbl>
    <w:p w14:paraId="349C5CFD" w14:textId="77777777" w:rsidR="003D6301" w:rsidRPr="00843DF5" w:rsidRDefault="003D6301" w:rsidP="0049271F">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br/>
      </w:r>
    </w:p>
    <w:p w14:paraId="6DA82EEC" w14:textId="77777777" w:rsidR="003D6301" w:rsidRPr="00843DF5" w:rsidRDefault="003D6301">
      <w:pPr>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br w:type="page"/>
      </w:r>
    </w:p>
    <w:p w14:paraId="681D0BD8" w14:textId="77777777" w:rsidR="00675060" w:rsidRPr="00843DF5" w:rsidRDefault="003D6301" w:rsidP="003D6301">
      <w:pPr>
        <w:pStyle w:val="Heading2"/>
      </w:pPr>
      <w:bookmarkStart w:id="111" w:name="_Toc147153047"/>
      <w:r w:rsidRPr="00843DF5">
        <w:lastRenderedPageBreak/>
        <w:t>Appendix 2: Survey questionnaire</w:t>
      </w:r>
      <w:bookmarkEnd w:id="111"/>
    </w:p>
    <w:p w14:paraId="3D5C3DE7" w14:textId="77777777" w:rsidR="003D6301" w:rsidRPr="00843DF5" w:rsidRDefault="003D6301" w:rsidP="003D6301">
      <w:pPr>
        <w:pStyle w:val="Normal1"/>
        <w:spacing w:line="360" w:lineRule="auto"/>
        <w:jc w:val="both"/>
        <w:rPr>
          <w:rFonts w:ascii="Times New Roman" w:eastAsia="Times New Roman" w:hAnsi="Times New Roman" w:cs="Times New Roman"/>
          <w:b/>
          <w:color w:val="000000" w:themeColor="text1"/>
          <w:sz w:val="24"/>
          <w:szCs w:val="24"/>
        </w:rPr>
      </w:pPr>
      <w:r w:rsidRPr="00843DF5">
        <w:rPr>
          <w:rFonts w:ascii="Times New Roman" w:eastAsia="Times New Roman" w:hAnsi="Times New Roman" w:cs="Times New Roman"/>
          <w:b/>
          <w:color w:val="000000" w:themeColor="text1"/>
          <w:sz w:val="24"/>
          <w:szCs w:val="24"/>
        </w:rPr>
        <w:t xml:space="preserve">Demographic questions </w:t>
      </w:r>
    </w:p>
    <w:p w14:paraId="16BF97FE" w14:textId="77777777" w:rsidR="003D6301" w:rsidRPr="00843DF5" w:rsidRDefault="003D6301" w:rsidP="003D6301">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1. What is your gender? </w:t>
      </w:r>
    </w:p>
    <w:p w14:paraId="4F36B347" w14:textId="77777777" w:rsidR="003D6301" w:rsidRPr="00843DF5" w:rsidRDefault="003D6301" w:rsidP="003D6301">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A. Male </w:t>
      </w:r>
    </w:p>
    <w:p w14:paraId="008899FE" w14:textId="77777777" w:rsidR="003D6301" w:rsidRPr="00843DF5" w:rsidRDefault="003D6301" w:rsidP="003D6301">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B. Female </w:t>
      </w:r>
    </w:p>
    <w:p w14:paraId="138847AB" w14:textId="77777777" w:rsidR="003D6301" w:rsidRPr="00843DF5" w:rsidRDefault="003D6301" w:rsidP="003D6301">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2. What is your age group? </w:t>
      </w:r>
    </w:p>
    <w:p w14:paraId="6E322CE8" w14:textId="77777777" w:rsidR="003D6301" w:rsidRPr="00843DF5" w:rsidRDefault="003D6301" w:rsidP="003D6301">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A. Between 20 years to 30 years</w:t>
      </w:r>
    </w:p>
    <w:p w14:paraId="15F1B80F" w14:textId="77777777" w:rsidR="003D6301" w:rsidRPr="00843DF5" w:rsidRDefault="003D6301" w:rsidP="003D6301">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B. Between 31 years to 40 years</w:t>
      </w:r>
    </w:p>
    <w:p w14:paraId="752EC561" w14:textId="77777777" w:rsidR="003D6301" w:rsidRPr="00843DF5" w:rsidRDefault="003D6301" w:rsidP="003D6301">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C. Between 41 years to 50 years </w:t>
      </w:r>
    </w:p>
    <w:p w14:paraId="1E570158" w14:textId="77777777" w:rsidR="003D6301" w:rsidRPr="00843DF5" w:rsidRDefault="003D6301" w:rsidP="003D6301">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D. Between 51 years to 60 years </w:t>
      </w:r>
    </w:p>
    <w:p w14:paraId="0ADB3E0D" w14:textId="77777777" w:rsidR="003D6301" w:rsidRPr="00843DF5" w:rsidRDefault="003D6301" w:rsidP="003D6301">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3. What is your income level? </w:t>
      </w:r>
    </w:p>
    <w:p w14:paraId="17E82B3A" w14:textId="77777777" w:rsidR="003D6301" w:rsidRPr="00843DF5" w:rsidRDefault="003D6301" w:rsidP="003D6301">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A. £ 10,000 to £ 20,000</w:t>
      </w:r>
    </w:p>
    <w:p w14:paraId="40CF13E1" w14:textId="77777777" w:rsidR="003D6301" w:rsidRPr="00843DF5" w:rsidRDefault="003D6301" w:rsidP="003D6301">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B. £ 21,000 to £ 30,000</w:t>
      </w:r>
    </w:p>
    <w:p w14:paraId="633A8756" w14:textId="77777777" w:rsidR="003D6301" w:rsidRPr="00843DF5" w:rsidRDefault="003D6301" w:rsidP="003D6301">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C. £ 31,000 to 40,000</w:t>
      </w:r>
    </w:p>
    <w:p w14:paraId="5766DDF6" w14:textId="77777777" w:rsidR="003D6301" w:rsidRPr="00843DF5" w:rsidRDefault="003D6301" w:rsidP="003D6301">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D. £ 41,000 to 50,000</w:t>
      </w:r>
    </w:p>
    <w:p w14:paraId="205DF98A" w14:textId="77777777" w:rsidR="003D6301" w:rsidRPr="00843DF5" w:rsidRDefault="003D6301" w:rsidP="003D6301">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4. What is your current employment status?</w:t>
      </w:r>
    </w:p>
    <w:p w14:paraId="503AEE6F" w14:textId="77777777" w:rsidR="003D6301" w:rsidRPr="00843DF5" w:rsidRDefault="003D6301" w:rsidP="003D6301">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A. Executive manager </w:t>
      </w:r>
    </w:p>
    <w:p w14:paraId="7FDA0737" w14:textId="77777777" w:rsidR="003D6301" w:rsidRPr="00843DF5" w:rsidRDefault="003D6301" w:rsidP="003D6301">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B. Self-employed </w:t>
      </w:r>
    </w:p>
    <w:p w14:paraId="6A53C296" w14:textId="77777777" w:rsidR="003D6301" w:rsidRPr="00843DF5" w:rsidRDefault="003D6301" w:rsidP="003D6301">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C. Employee </w:t>
      </w:r>
    </w:p>
    <w:p w14:paraId="2A5CED34" w14:textId="77777777" w:rsidR="003D6301" w:rsidRPr="00843DF5" w:rsidRDefault="003D6301" w:rsidP="003D6301">
      <w:pPr>
        <w:pStyle w:val="Normal1"/>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D. Student </w:t>
      </w:r>
    </w:p>
    <w:p w14:paraId="4A04AF45" w14:textId="77777777" w:rsidR="003D6301" w:rsidRPr="00843DF5" w:rsidRDefault="003D6301" w:rsidP="003D6301">
      <w:pPr>
        <w:pStyle w:val="Normal1"/>
        <w:spacing w:before="240" w:after="240" w:line="360" w:lineRule="auto"/>
        <w:jc w:val="both"/>
        <w:rPr>
          <w:rFonts w:ascii="Times New Roman" w:eastAsia="Times New Roman" w:hAnsi="Times New Roman" w:cs="Times New Roman"/>
          <w:color w:val="000000" w:themeColor="text1"/>
          <w:sz w:val="24"/>
          <w:szCs w:val="24"/>
        </w:rPr>
      </w:pPr>
      <w:r w:rsidRPr="00843DF5">
        <w:rPr>
          <w:color w:val="000000" w:themeColor="text1"/>
        </w:rPr>
        <w:br w:type="page"/>
      </w:r>
    </w:p>
    <w:p w14:paraId="30C4B991" w14:textId="77777777" w:rsidR="003D6301" w:rsidRPr="00843DF5" w:rsidRDefault="003D6301" w:rsidP="003D6301">
      <w:pPr>
        <w:pStyle w:val="Normal1"/>
        <w:spacing w:before="240" w:after="240"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b/>
          <w:color w:val="000000" w:themeColor="text1"/>
          <w:sz w:val="24"/>
          <w:szCs w:val="24"/>
        </w:rPr>
        <w:lastRenderedPageBreak/>
        <w:t xml:space="preserve">Descriptive questions </w:t>
      </w:r>
    </w:p>
    <w:tbl>
      <w:tblPr>
        <w:tblpPr w:leftFromText="180" w:rightFromText="180" w:topFromText="180" w:bottomFromText="180" w:vertAnchor="text"/>
        <w:tblW w:w="97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0"/>
        <w:gridCol w:w="3060"/>
        <w:gridCol w:w="1095"/>
        <w:gridCol w:w="975"/>
        <w:gridCol w:w="1230"/>
        <w:gridCol w:w="1380"/>
        <w:gridCol w:w="1080"/>
      </w:tblGrid>
      <w:tr w:rsidR="00843DF5" w:rsidRPr="00843DF5" w14:paraId="3815A00D" w14:textId="77777777" w:rsidTr="006C5CD3">
        <w:trPr>
          <w:cantSplit/>
          <w:trHeight w:val="1725"/>
          <w:tblHeader/>
        </w:trPr>
        <w:tc>
          <w:tcPr>
            <w:tcW w:w="3960" w:type="dxa"/>
            <w:gridSpan w:val="2"/>
          </w:tcPr>
          <w:p w14:paraId="060FBECE" w14:textId="77777777" w:rsidR="003D6301" w:rsidRPr="00843DF5" w:rsidRDefault="003D6301" w:rsidP="006C5CD3">
            <w:pPr>
              <w:pStyle w:val="Normal1"/>
              <w:widowControl w:val="0"/>
              <w:spacing w:before="240" w:after="240"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b/>
                <w:color w:val="000000" w:themeColor="text1"/>
                <w:sz w:val="24"/>
                <w:szCs w:val="24"/>
              </w:rPr>
              <w:t>Digital transformation with technology (IV1)</w:t>
            </w:r>
          </w:p>
        </w:tc>
        <w:tc>
          <w:tcPr>
            <w:tcW w:w="1095" w:type="dxa"/>
          </w:tcPr>
          <w:p w14:paraId="2517911F" w14:textId="77777777" w:rsidR="003D6301" w:rsidRPr="00843DF5" w:rsidRDefault="003D6301" w:rsidP="006C5CD3">
            <w:pPr>
              <w:pStyle w:val="Normal1"/>
              <w:spacing w:before="240" w:after="240"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Strongly agree</w:t>
            </w:r>
          </w:p>
        </w:tc>
        <w:tc>
          <w:tcPr>
            <w:tcW w:w="975" w:type="dxa"/>
          </w:tcPr>
          <w:p w14:paraId="14271327" w14:textId="77777777" w:rsidR="003D6301" w:rsidRPr="00843DF5" w:rsidRDefault="003D6301" w:rsidP="006C5CD3">
            <w:pPr>
              <w:pStyle w:val="Normal1"/>
              <w:spacing w:before="240" w:after="240"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Agree</w:t>
            </w:r>
          </w:p>
        </w:tc>
        <w:tc>
          <w:tcPr>
            <w:tcW w:w="1230" w:type="dxa"/>
          </w:tcPr>
          <w:p w14:paraId="3A167E2F" w14:textId="77777777" w:rsidR="003D6301" w:rsidRPr="00843DF5" w:rsidRDefault="003D6301" w:rsidP="006C5CD3">
            <w:pPr>
              <w:pStyle w:val="Normal1"/>
              <w:spacing w:before="240" w:after="240"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Neutral</w:t>
            </w:r>
          </w:p>
        </w:tc>
        <w:tc>
          <w:tcPr>
            <w:tcW w:w="1380" w:type="dxa"/>
          </w:tcPr>
          <w:p w14:paraId="0BF3A1B3" w14:textId="77777777" w:rsidR="003D6301" w:rsidRPr="00843DF5" w:rsidRDefault="003D6301" w:rsidP="006C5CD3">
            <w:pPr>
              <w:pStyle w:val="Normal1"/>
              <w:spacing w:before="240" w:after="240"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Disagree</w:t>
            </w:r>
          </w:p>
        </w:tc>
        <w:tc>
          <w:tcPr>
            <w:tcW w:w="1080" w:type="dxa"/>
          </w:tcPr>
          <w:p w14:paraId="1C8F1497" w14:textId="77777777" w:rsidR="003D6301" w:rsidRPr="00843DF5" w:rsidRDefault="003D6301" w:rsidP="006C5CD3">
            <w:pPr>
              <w:pStyle w:val="Normal1"/>
              <w:spacing w:before="240" w:after="240"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Strongly disagree</w:t>
            </w:r>
          </w:p>
        </w:tc>
      </w:tr>
      <w:tr w:rsidR="00843DF5" w:rsidRPr="00843DF5" w14:paraId="5D426A35" w14:textId="77777777" w:rsidTr="006C5CD3">
        <w:trPr>
          <w:cantSplit/>
          <w:tblHeader/>
        </w:trPr>
        <w:tc>
          <w:tcPr>
            <w:tcW w:w="900" w:type="dxa"/>
          </w:tcPr>
          <w:p w14:paraId="30A9D93B" w14:textId="77777777" w:rsidR="003D6301" w:rsidRPr="00843DF5" w:rsidRDefault="003D6301" w:rsidP="003D6301">
            <w:pPr>
              <w:pStyle w:val="Normal1"/>
              <w:widowControl w:val="0"/>
              <w:numPr>
                <w:ilvl w:val="0"/>
                <w:numId w:val="13"/>
              </w:numPr>
              <w:spacing w:line="360" w:lineRule="auto"/>
              <w:jc w:val="both"/>
              <w:rPr>
                <w:rFonts w:ascii="Times New Roman" w:eastAsia="Times New Roman" w:hAnsi="Times New Roman" w:cs="Times New Roman"/>
                <w:color w:val="000000" w:themeColor="text1"/>
                <w:sz w:val="24"/>
                <w:szCs w:val="24"/>
              </w:rPr>
            </w:pPr>
          </w:p>
        </w:tc>
        <w:tc>
          <w:tcPr>
            <w:tcW w:w="3060" w:type="dxa"/>
          </w:tcPr>
          <w:p w14:paraId="7EFF8359"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Digital transformation provides  flexible initiatives to deliver operational values to render relevant workplace administration  </w:t>
            </w:r>
          </w:p>
        </w:tc>
        <w:tc>
          <w:tcPr>
            <w:tcW w:w="1095" w:type="dxa"/>
          </w:tcPr>
          <w:p w14:paraId="2B5EE226"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975" w:type="dxa"/>
          </w:tcPr>
          <w:p w14:paraId="7216862C"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230" w:type="dxa"/>
          </w:tcPr>
          <w:p w14:paraId="652632EE"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380" w:type="dxa"/>
          </w:tcPr>
          <w:p w14:paraId="057CB280"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080" w:type="dxa"/>
          </w:tcPr>
          <w:p w14:paraId="1BD88A68"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r>
      <w:tr w:rsidR="00843DF5" w:rsidRPr="00843DF5" w14:paraId="122D57C4" w14:textId="77777777" w:rsidTr="006C5CD3">
        <w:trPr>
          <w:cantSplit/>
          <w:tblHeader/>
        </w:trPr>
        <w:tc>
          <w:tcPr>
            <w:tcW w:w="900" w:type="dxa"/>
          </w:tcPr>
          <w:p w14:paraId="57F15675" w14:textId="77777777" w:rsidR="003D6301" w:rsidRPr="00843DF5" w:rsidRDefault="003D6301" w:rsidP="003D6301">
            <w:pPr>
              <w:pStyle w:val="Normal1"/>
              <w:widowControl w:val="0"/>
              <w:numPr>
                <w:ilvl w:val="0"/>
                <w:numId w:val="13"/>
              </w:numPr>
              <w:spacing w:line="360" w:lineRule="auto"/>
              <w:jc w:val="both"/>
              <w:rPr>
                <w:rFonts w:ascii="Times New Roman" w:eastAsia="Times New Roman" w:hAnsi="Times New Roman" w:cs="Times New Roman"/>
                <w:color w:val="000000" w:themeColor="text1"/>
                <w:sz w:val="24"/>
                <w:szCs w:val="24"/>
              </w:rPr>
            </w:pPr>
          </w:p>
        </w:tc>
        <w:tc>
          <w:tcPr>
            <w:tcW w:w="3060" w:type="dxa"/>
          </w:tcPr>
          <w:p w14:paraId="608EB339"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Digital transformation helps in modifying business projects and organizing plans to motivate employees </w:t>
            </w:r>
          </w:p>
        </w:tc>
        <w:tc>
          <w:tcPr>
            <w:tcW w:w="1095" w:type="dxa"/>
          </w:tcPr>
          <w:p w14:paraId="5D7E810D"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975" w:type="dxa"/>
          </w:tcPr>
          <w:p w14:paraId="5929A66A"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230" w:type="dxa"/>
          </w:tcPr>
          <w:p w14:paraId="2DE2106B"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380" w:type="dxa"/>
          </w:tcPr>
          <w:p w14:paraId="549C9F87"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080" w:type="dxa"/>
          </w:tcPr>
          <w:p w14:paraId="17A0E2E6"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r>
      <w:tr w:rsidR="00843DF5" w:rsidRPr="00843DF5" w14:paraId="19A89AD2" w14:textId="77777777" w:rsidTr="006C5CD3">
        <w:trPr>
          <w:cantSplit/>
          <w:tblHeader/>
        </w:trPr>
        <w:tc>
          <w:tcPr>
            <w:tcW w:w="900" w:type="dxa"/>
          </w:tcPr>
          <w:p w14:paraId="708CB53E" w14:textId="77777777" w:rsidR="003D6301" w:rsidRPr="00843DF5" w:rsidRDefault="003D6301" w:rsidP="003D6301">
            <w:pPr>
              <w:pStyle w:val="Normal1"/>
              <w:widowControl w:val="0"/>
              <w:numPr>
                <w:ilvl w:val="0"/>
                <w:numId w:val="13"/>
              </w:numPr>
              <w:spacing w:line="360" w:lineRule="auto"/>
              <w:jc w:val="both"/>
              <w:rPr>
                <w:rFonts w:ascii="Times New Roman" w:eastAsia="Times New Roman" w:hAnsi="Times New Roman" w:cs="Times New Roman"/>
                <w:color w:val="000000" w:themeColor="text1"/>
                <w:sz w:val="24"/>
                <w:szCs w:val="24"/>
              </w:rPr>
            </w:pPr>
          </w:p>
        </w:tc>
        <w:tc>
          <w:tcPr>
            <w:tcW w:w="3060" w:type="dxa"/>
          </w:tcPr>
          <w:p w14:paraId="611210D2"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Digitalization leads to the better promotion of goods and services that help to raise the productivity rate </w:t>
            </w:r>
          </w:p>
        </w:tc>
        <w:tc>
          <w:tcPr>
            <w:tcW w:w="1095" w:type="dxa"/>
          </w:tcPr>
          <w:p w14:paraId="0D1C2787"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975" w:type="dxa"/>
          </w:tcPr>
          <w:p w14:paraId="0C25145A"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230" w:type="dxa"/>
          </w:tcPr>
          <w:p w14:paraId="058A7DEA"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380" w:type="dxa"/>
          </w:tcPr>
          <w:p w14:paraId="2D0D3CD8"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080" w:type="dxa"/>
          </w:tcPr>
          <w:p w14:paraId="6FE40534"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r>
      <w:tr w:rsidR="00843DF5" w:rsidRPr="00843DF5" w14:paraId="107A6D06" w14:textId="77777777" w:rsidTr="006C5CD3">
        <w:trPr>
          <w:cantSplit/>
          <w:tblHeader/>
        </w:trPr>
        <w:tc>
          <w:tcPr>
            <w:tcW w:w="900" w:type="dxa"/>
          </w:tcPr>
          <w:p w14:paraId="744838BC" w14:textId="77777777" w:rsidR="003D6301" w:rsidRPr="00843DF5" w:rsidRDefault="003D6301" w:rsidP="003D6301">
            <w:pPr>
              <w:pStyle w:val="Normal1"/>
              <w:widowControl w:val="0"/>
              <w:numPr>
                <w:ilvl w:val="0"/>
                <w:numId w:val="13"/>
              </w:numPr>
              <w:spacing w:line="360" w:lineRule="auto"/>
              <w:jc w:val="both"/>
              <w:rPr>
                <w:rFonts w:ascii="Times New Roman" w:eastAsia="Times New Roman" w:hAnsi="Times New Roman" w:cs="Times New Roman"/>
                <w:color w:val="000000" w:themeColor="text1"/>
                <w:sz w:val="24"/>
                <w:szCs w:val="24"/>
              </w:rPr>
            </w:pPr>
          </w:p>
        </w:tc>
        <w:tc>
          <w:tcPr>
            <w:tcW w:w="3060" w:type="dxa"/>
          </w:tcPr>
          <w:p w14:paraId="11B58B52"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Technology plays a crucial role in bridging the gap between tangible and intangible goods </w:t>
            </w:r>
          </w:p>
        </w:tc>
        <w:tc>
          <w:tcPr>
            <w:tcW w:w="1095" w:type="dxa"/>
          </w:tcPr>
          <w:p w14:paraId="7CAE888D"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975" w:type="dxa"/>
          </w:tcPr>
          <w:p w14:paraId="4EB9792A"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230" w:type="dxa"/>
          </w:tcPr>
          <w:p w14:paraId="3C6A287C"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380" w:type="dxa"/>
          </w:tcPr>
          <w:p w14:paraId="4F9FE9EC"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080" w:type="dxa"/>
          </w:tcPr>
          <w:p w14:paraId="44DDEA83"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r>
    </w:tbl>
    <w:p w14:paraId="43B532F5" w14:textId="77777777" w:rsidR="003D6301" w:rsidRPr="00843DF5" w:rsidRDefault="003D6301" w:rsidP="003D6301">
      <w:pPr>
        <w:pStyle w:val="Normal1"/>
        <w:spacing w:before="240" w:after="240" w:line="360" w:lineRule="auto"/>
        <w:jc w:val="both"/>
        <w:rPr>
          <w:rFonts w:ascii="Times New Roman" w:eastAsia="Times New Roman" w:hAnsi="Times New Roman" w:cs="Times New Roman"/>
          <w:color w:val="000000" w:themeColor="text1"/>
          <w:sz w:val="24"/>
          <w:szCs w:val="24"/>
        </w:rPr>
      </w:pPr>
    </w:p>
    <w:tbl>
      <w:tblPr>
        <w:tblpPr w:leftFromText="180" w:rightFromText="180" w:topFromText="180" w:bottomFromText="180" w:vertAnchor="text"/>
        <w:tblW w:w="97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90"/>
        <w:gridCol w:w="2970"/>
        <w:gridCol w:w="1095"/>
        <w:gridCol w:w="975"/>
        <w:gridCol w:w="1230"/>
        <w:gridCol w:w="1380"/>
        <w:gridCol w:w="1080"/>
      </w:tblGrid>
      <w:tr w:rsidR="00843DF5" w:rsidRPr="00843DF5" w14:paraId="3AADE0E1" w14:textId="77777777" w:rsidTr="006C5CD3">
        <w:trPr>
          <w:cantSplit/>
          <w:trHeight w:val="1725"/>
          <w:tblHeader/>
        </w:trPr>
        <w:tc>
          <w:tcPr>
            <w:tcW w:w="3960" w:type="dxa"/>
            <w:gridSpan w:val="2"/>
          </w:tcPr>
          <w:p w14:paraId="1970A830" w14:textId="77777777" w:rsidR="003D6301" w:rsidRPr="00843DF5" w:rsidRDefault="003D6301" w:rsidP="006C5CD3">
            <w:pPr>
              <w:pStyle w:val="Normal1"/>
              <w:widowControl w:val="0"/>
              <w:spacing w:before="240" w:after="240"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b/>
                <w:color w:val="000000" w:themeColor="text1"/>
                <w:sz w:val="24"/>
                <w:szCs w:val="24"/>
              </w:rPr>
              <w:lastRenderedPageBreak/>
              <w:t>Digital transformation for user experience (IV2)</w:t>
            </w:r>
          </w:p>
        </w:tc>
        <w:tc>
          <w:tcPr>
            <w:tcW w:w="1095" w:type="dxa"/>
          </w:tcPr>
          <w:p w14:paraId="11F10259" w14:textId="77777777" w:rsidR="003D6301" w:rsidRPr="00843DF5" w:rsidRDefault="003D6301" w:rsidP="006C5CD3">
            <w:pPr>
              <w:pStyle w:val="Normal1"/>
              <w:spacing w:before="240" w:after="240"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Strongly agree</w:t>
            </w:r>
          </w:p>
        </w:tc>
        <w:tc>
          <w:tcPr>
            <w:tcW w:w="975" w:type="dxa"/>
          </w:tcPr>
          <w:p w14:paraId="65F3B9B1" w14:textId="77777777" w:rsidR="003D6301" w:rsidRPr="00843DF5" w:rsidRDefault="003D6301" w:rsidP="006C5CD3">
            <w:pPr>
              <w:pStyle w:val="Normal1"/>
              <w:spacing w:before="240" w:after="240"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Agree</w:t>
            </w:r>
          </w:p>
        </w:tc>
        <w:tc>
          <w:tcPr>
            <w:tcW w:w="1230" w:type="dxa"/>
          </w:tcPr>
          <w:p w14:paraId="52279F54" w14:textId="77777777" w:rsidR="003D6301" w:rsidRPr="00843DF5" w:rsidRDefault="003D6301" w:rsidP="006C5CD3">
            <w:pPr>
              <w:pStyle w:val="Normal1"/>
              <w:spacing w:before="240" w:after="240"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Neutral</w:t>
            </w:r>
          </w:p>
        </w:tc>
        <w:tc>
          <w:tcPr>
            <w:tcW w:w="1380" w:type="dxa"/>
          </w:tcPr>
          <w:p w14:paraId="55184629" w14:textId="77777777" w:rsidR="003D6301" w:rsidRPr="00843DF5" w:rsidRDefault="003D6301" w:rsidP="006C5CD3">
            <w:pPr>
              <w:pStyle w:val="Normal1"/>
              <w:spacing w:before="240" w:after="240"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Disagree</w:t>
            </w:r>
          </w:p>
        </w:tc>
        <w:tc>
          <w:tcPr>
            <w:tcW w:w="1080" w:type="dxa"/>
          </w:tcPr>
          <w:p w14:paraId="1F487B46" w14:textId="77777777" w:rsidR="003D6301" w:rsidRPr="00843DF5" w:rsidRDefault="003D6301" w:rsidP="006C5CD3">
            <w:pPr>
              <w:pStyle w:val="Normal1"/>
              <w:spacing w:before="240" w:after="240"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Strongly disagree</w:t>
            </w:r>
          </w:p>
        </w:tc>
      </w:tr>
      <w:tr w:rsidR="00843DF5" w:rsidRPr="00843DF5" w14:paraId="3D50D812" w14:textId="77777777" w:rsidTr="006C5CD3">
        <w:trPr>
          <w:cantSplit/>
          <w:tblHeader/>
        </w:trPr>
        <w:tc>
          <w:tcPr>
            <w:tcW w:w="990" w:type="dxa"/>
          </w:tcPr>
          <w:p w14:paraId="3B98F746" w14:textId="77777777" w:rsidR="003D6301" w:rsidRPr="00843DF5" w:rsidRDefault="003D6301" w:rsidP="003D6301">
            <w:pPr>
              <w:pStyle w:val="Normal1"/>
              <w:widowControl w:val="0"/>
              <w:numPr>
                <w:ilvl w:val="0"/>
                <w:numId w:val="14"/>
              </w:numPr>
              <w:spacing w:line="360" w:lineRule="auto"/>
              <w:jc w:val="both"/>
              <w:rPr>
                <w:rFonts w:ascii="Times New Roman" w:eastAsia="Times New Roman" w:hAnsi="Times New Roman" w:cs="Times New Roman"/>
                <w:color w:val="000000" w:themeColor="text1"/>
                <w:sz w:val="24"/>
                <w:szCs w:val="24"/>
              </w:rPr>
            </w:pPr>
          </w:p>
        </w:tc>
        <w:tc>
          <w:tcPr>
            <w:tcW w:w="2970" w:type="dxa"/>
          </w:tcPr>
          <w:p w14:paraId="7653029B"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Digital transformation helps in understanding the </w:t>
            </w:r>
            <w:proofErr w:type="spellStart"/>
            <w:r w:rsidRPr="00843DF5">
              <w:rPr>
                <w:rFonts w:ascii="Times New Roman" w:eastAsia="Times New Roman" w:hAnsi="Times New Roman" w:cs="Times New Roman"/>
                <w:color w:val="000000" w:themeColor="text1"/>
                <w:sz w:val="24"/>
                <w:szCs w:val="24"/>
              </w:rPr>
              <w:t>behaviors</w:t>
            </w:r>
            <w:proofErr w:type="spellEnd"/>
            <w:r w:rsidRPr="00843DF5">
              <w:rPr>
                <w:rFonts w:ascii="Times New Roman" w:eastAsia="Times New Roman" w:hAnsi="Times New Roman" w:cs="Times New Roman"/>
                <w:color w:val="000000" w:themeColor="text1"/>
                <w:sz w:val="24"/>
                <w:szCs w:val="24"/>
              </w:rPr>
              <w:t xml:space="preserve">  and needs of the users</w:t>
            </w:r>
          </w:p>
        </w:tc>
        <w:tc>
          <w:tcPr>
            <w:tcW w:w="1095" w:type="dxa"/>
          </w:tcPr>
          <w:p w14:paraId="6997EDC4"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975" w:type="dxa"/>
          </w:tcPr>
          <w:p w14:paraId="048962FB"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230" w:type="dxa"/>
          </w:tcPr>
          <w:p w14:paraId="25A6E471"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380" w:type="dxa"/>
          </w:tcPr>
          <w:p w14:paraId="0E9691CE"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080" w:type="dxa"/>
          </w:tcPr>
          <w:p w14:paraId="41643BA4"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r>
      <w:tr w:rsidR="00843DF5" w:rsidRPr="00843DF5" w14:paraId="4C7913BD" w14:textId="77777777" w:rsidTr="006C5CD3">
        <w:trPr>
          <w:cantSplit/>
          <w:tblHeader/>
        </w:trPr>
        <w:tc>
          <w:tcPr>
            <w:tcW w:w="990" w:type="dxa"/>
          </w:tcPr>
          <w:p w14:paraId="617E0E0B" w14:textId="77777777" w:rsidR="003D6301" w:rsidRPr="00843DF5" w:rsidRDefault="003D6301" w:rsidP="003D6301">
            <w:pPr>
              <w:pStyle w:val="Normal1"/>
              <w:widowControl w:val="0"/>
              <w:numPr>
                <w:ilvl w:val="0"/>
                <w:numId w:val="14"/>
              </w:numPr>
              <w:spacing w:line="360" w:lineRule="auto"/>
              <w:jc w:val="both"/>
              <w:rPr>
                <w:rFonts w:ascii="Times New Roman" w:eastAsia="Times New Roman" w:hAnsi="Times New Roman" w:cs="Times New Roman"/>
                <w:color w:val="000000" w:themeColor="text1"/>
                <w:sz w:val="24"/>
                <w:szCs w:val="24"/>
              </w:rPr>
            </w:pPr>
          </w:p>
        </w:tc>
        <w:tc>
          <w:tcPr>
            <w:tcW w:w="2970" w:type="dxa"/>
          </w:tcPr>
          <w:p w14:paraId="3BED9E3A"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Digital transformation integrates in making fundamental changes in the delivery services </w:t>
            </w:r>
          </w:p>
        </w:tc>
        <w:tc>
          <w:tcPr>
            <w:tcW w:w="1095" w:type="dxa"/>
          </w:tcPr>
          <w:p w14:paraId="25DBF5EE"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975" w:type="dxa"/>
          </w:tcPr>
          <w:p w14:paraId="027683A8"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230" w:type="dxa"/>
          </w:tcPr>
          <w:p w14:paraId="17A56F7E"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380" w:type="dxa"/>
          </w:tcPr>
          <w:p w14:paraId="40B2F5BD"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080" w:type="dxa"/>
          </w:tcPr>
          <w:p w14:paraId="2C8A30A6"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r>
      <w:tr w:rsidR="00843DF5" w:rsidRPr="00843DF5" w14:paraId="6F2A1824" w14:textId="77777777" w:rsidTr="006C5CD3">
        <w:trPr>
          <w:cantSplit/>
          <w:tblHeader/>
        </w:trPr>
        <w:tc>
          <w:tcPr>
            <w:tcW w:w="990" w:type="dxa"/>
          </w:tcPr>
          <w:p w14:paraId="5BF725C8" w14:textId="77777777" w:rsidR="003D6301" w:rsidRPr="00843DF5" w:rsidRDefault="003D6301" w:rsidP="003D6301">
            <w:pPr>
              <w:pStyle w:val="Normal1"/>
              <w:widowControl w:val="0"/>
              <w:numPr>
                <w:ilvl w:val="0"/>
                <w:numId w:val="14"/>
              </w:numPr>
              <w:spacing w:line="360" w:lineRule="auto"/>
              <w:jc w:val="both"/>
              <w:rPr>
                <w:rFonts w:ascii="Times New Roman" w:eastAsia="Times New Roman" w:hAnsi="Times New Roman" w:cs="Times New Roman"/>
                <w:color w:val="000000" w:themeColor="text1"/>
                <w:sz w:val="24"/>
                <w:szCs w:val="24"/>
              </w:rPr>
            </w:pPr>
          </w:p>
        </w:tc>
        <w:tc>
          <w:tcPr>
            <w:tcW w:w="2970" w:type="dxa"/>
          </w:tcPr>
          <w:p w14:paraId="3371479E"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The take away approaches to technology have experienced a modernization in organizational settings  </w:t>
            </w:r>
          </w:p>
        </w:tc>
        <w:tc>
          <w:tcPr>
            <w:tcW w:w="1095" w:type="dxa"/>
          </w:tcPr>
          <w:p w14:paraId="1BD549B3"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975" w:type="dxa"/>
          </w:tcPr>
          <w:p w14:paraId="60790E93"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230" w:type="dxa"/>
          </w:tcPr>
          <w:p w14:paraId="1F31003C"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380" w:type="dxa"/>
          </w:tcPr>
          <w:p w14:paraId="35E2C7AD"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080" w:type="dxa"/>
          </w:tcPr>
          <w:p w14:paraId="5813156F"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r>
      <w:tr w:rsidR="00843DF5" w:rsidRPr="00843DF5" w14:paraId="41C2D647" w14:textId="77777777" w:rsidTr="006C5CD3">
        <w:trPr>
          <w:cantSplit/>
          <w:tblHeader/>
        </w:trPr>
        <w:tc>
          <w:tcPr>
            <w:tcW w:w="990" w:type="dxa"/>
          </w:tcPr>
          <w:p w14:paraId="3CED0E98" w14:textId="77777777" w:rsidR="003D6301" w:rsidRPr="00843DF5" w:rsidRDefault="003D6301" w:rsidP="003D6301">
            <w:pPr>
              <w:pStyle w:val="Normal1"/>
              <w:widowControl w:val="0"/>
              <w:numPr>
                <w:ilvl w:val="0"/>
                <w:numId w:val="14"/>
              </w:numPr>
              <w:spacing w:line="360" w:lineRule="auto"/>
              <w:jc w:val="both"/>
              <w:rPr>
                <w:rFonts w:ascii="Times New Roman" w:eastAsia="Times New Roman" w:hAnsi="Times New Roman" w:cs="Times New Roman"/>
                <w:color w:val="000000" w:themeColor="text1"/>
                <w:sz w:val="24"/>
                <w:szCs w:val="24"/>
              </w:rPr>
            </w:pPr>
          </w:p>
        </w:tc>
        <w:tc>
          <w:tcPr>
            <w:tcW w:w="2970" w:type="dxa"/>
          </w:tcPr>
          <w:p w14:paraId="6D55BE40"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Accessibility to processing needs have generated flexibility to data usage within the retail group of marketing</w:t>
            </w:r>
          </w:p>
        </w:tc>
        <w:tc>
          <w:tcPr>
            <w:tcW w:w="1095" w:type="dxa"/>
          </w:tcPr>
          <w:p w14:paraId="0D707FB6"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975" w:type="dxa"/>
          </w:tcPr>
          <w:p w14:paraId="2FE0104E"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230" w:type="dxa"/>
          </w:tcPr>
          <w:p w14:paraId="41DE5A1A"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380" w:type="dxa"/>
          </w:tcPr>
          <w:p w14:paraId="0A336227"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080" w:type="dxa"/>
          </w:tcPr>
          <w:p w14:paraId="70492950"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r>
    </w:tbl>
    <w:p w14:paraId="6AA33124" w14:textId="77777777" w:rsidR="003D6301" w:rsidRPr="00843DF5" w:rsidRDefault="003D6301" w:rsidP="003D6301">
      <w:pPr>
        <w:pStyle w:val="Normal1"/>
        <w:spacing w:before="240" w:after="240" w:line="360" w:lineRule="auto"/>
        <w:jc w:val="both"/>
        <w:rPr>
          <w:rFonts w:ascii="Times New Roman" w:eastAsia="Times New Roman" w:hAnsi="Times New Roman" w:cs="Times New Roman"/>
          <w:color w:val="000000" w:themeColor="text1"/>
          <w:sz w:val="24"/>
          <w:szCs w:val="24"/>
        </w:rPr>
      </w:pPr>
    </w:p>
    <w:tbl>
      <w:tblPr>
        <w:tblpPr w:leftFromText="180" w:rightFromText="180" w:topFromText="180" w:bottomFromText="180" w:vertAnchor="text"/>
        <w:tblW w:w="97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20"/>
        <w:gridCol w:w="2940"/>
        <w:gridCol w:w="1095"/>
        <w:gridCol w:w="975"/>
        <w:gridCol w:w="1230"/>
        <w:gridCol w:w="1380"/>
        <w:gridCol w:w="1080"/>
      </w:tblGrid>
      <w:tr w:rsidR="00843DF5" w:rsidRPr="00843DF5" w14:paraId="2F287E76" w14:textId="77777777" w:rsidTr="006C5CD3">
        <w:trPr>
          <w:cantSplit/>
          <w:trHeight w:val="1725"/>
          <w:tblHeader/>
        </w:trPr>
        <w:tc>
          <w:tcPr>
            <w:tcW w:w="3960" w:type="dxa"/>
            <w:gridSpan w:val="2"/>
          </w:tcPr>
          <w:p w14:paraId="11A119A2" w14:textId="77777777" w:rsidR="003D6301" w:rsidRPr="00843DF5" w:rsidRDefault="003D6301" w:rsidP="006C5CD3">
            <w:pPr>
              <w:pStyle w:val="Normal1"/>
              <w:widowControl w:val="0"/>
              <w:spacing w:before="240" w:after="240"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b/>
                <w:color w:val="000000" w:themeColor="text1"/>
                <w:sz w:val="24"/>
                <w:szCs w:val="24"/>
              </w:rPr>
              <w:lastRenderedPageBreak/>
              <w:t>Digital transformation for retention (IV3)</w:t>
            </w:r>
          </w:p>
        </w:tc>
        <w:tc>
          <w:tcPr>
            <w:tcW w:w="1095" w:type="dxa"/>
          </w:tcPr>
          <w:p w14:paraId="6C611060" w14:textId="77777777" w:rsidR="003D6301" w:rsidRPr="00843DF5" w:rsidRDefault="003D6301" w:rsidP="006C5CD3">
            <w:pPr>
              <w:pStyle w:val="Normal1"/>
              <w:spacing w:before="240" w:after="240"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Strongly agree</w:t>
            </w:r>
          </w:p>
        </w:tc>
        <w:tc>
          <w:tcPr>
            <w:tcW w:w="975" w:type="dxa"/>
          </w:tcPr>
          <w:p w14:paraId="62BE1960" w14:textId="77777777" w:rsidR="003D6301" w:rsidRPr="00843DF5" w:rsidRDefault="003D6301" w:rsidP="006C5CD3">
            <w:pPr>
              <w:pStyle w:val="Normal1"/>
              <w:spacing w:before="240" w:after="240"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Agree</w:t>
            </w:r>
          </w:p>
        </w:tc>
        <w:tc>
          <w:tcPr>
            <w:tcW w:w="1230" w:type="dxa"/>
          </w:tcPr>
          <w:p w14:paraId="31E0644C" w14:textId="77777777" w:rsidR="003D6301" w:rsidRPr="00843DF5" w:rsidRDefault="003D6301" w:rsidP="006C5CD3">
            <w:pPr>
              <w:pStyle w:val="Normal1"/>
              <w:spacing w:before="240" w:after="240"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Neutral</w:t>
            </w:r>
          </w:p>
        </w:tc>
        <w:tc>
          <w:tcPr>
            <w:tcW w:w="1380" w:type="dxa"/>
          </w:tcPr>
          <w:p w14:paraId="08748B15" w14:textId="77777777" w:rsidR="003D6301" w:rsidRPr="00843DF5" w:rsidRDefault="003D6301" w:rsidP="006C5CD3">
            <w:pPr>
              <w:pStyle w:val="Normal1"/>
              <w:spacing w:before="240" w:after="240"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Disagree</w:t>
            </w:r>
          </w:p>
        </w:tc>
        <w:tc>
          <w:tcPr>
            <w:tcW w:w="1080" w:type="dxa"/>
          </w:tcPr>
          <w:p w14:paraId="7A086570" w14:textId="77777777" w:rsidR="003D6301" w:rsidRPr="00843DF5" w:rsidRDefault="003D6301" w:rsidP="006C5CD3">
            <w:pPr>
              <w:pStyle w:val="Normal1"/>
              <w:spacing w:before="240" w:after="240"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Strongly disagree</w:t>
            </w:r>
          </w:p>
        </w:tc>
      </w:tr>
      <w:tr w:rsidR="00843DF5" w:rsidRPr="00843DF5" w14:paraId="07BE8E7D" w14:textId="77777777" w:rsidTr="006C5CD3">
        <w:trPr>
          <w:cantSplit/>
          <w:tblHeader/>
        </w:trPr>
        <w:tc>
          <w:tcPr>
            <w:tcW w:w="1020" w:type="dxa"/>
          </w:tcPr>
          <w:p w14:paraId="3F88499D" w14:textId="77777777" w:rsidR="003D6301" w:rsidRPr="00843DF5" w:rsidRDefault="003D6301" w:rsidP="003D6301">
            <w:pPr>
              <w:pStyle w:val="Normal1"/>
              <w:widowControl w:val="0"/>
              <w:numPr>
                <w:ilvl w:val="0"/>
                <w:numId w:val="12"/>
              </w:numPr>
              <w:spacing w:line="360" w:lineRule="auto"/>
              <w:jc w:val="both"/>
              <w:rPr>
                <w:rFonts w:ascii="Times New Roman" w:eastAsia="Times New Roman" w:hAnsi="Times New Roman" w:cs="Times New Roman"/>
                <w:color w:val="000000" w:themeColor="text1"/>
                <w:sz w:val="24"/>
                <w:szCs w:val="24"/>
              </w:rPr>
            </w:pPr>
          </w:p>
        </w:tc>
        <w:tc>
          <w:tcPr>
            <w:tcW w:w="2940" w:type="dxa"/>
          </w:tcPr>
          <w:p w14:paraId="6A7CD038"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Effective retention practices have evaluated the employee retention services through digital transformation </w:t>
            </w:r>
          </w:p>
        </w:tc>
        <w:tc>
          <w:tcPr>
            <w:tcW w:w="1095" w:type="dxa"/>
          </w:tcPr>
          <w:p w14:paraId="514CD96C"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975" w:type="dxa"/>
          </w:tcPr>
          <w:p w14:paraId="0C3DDF5A"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230" w:type="dxa"/>
          </w:tcPr>
          <w:p w14:paraId="3CAE2E60"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380" w:type="dxa"/>
          </w:tcPr>
          <w:p w14:paraId="0135F8F0"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080" w:type="dxa"/>
          </w:tcPr>
          <w:p w14:paraId="0E9BBD6C"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r>
      <w:tr w:rsidR="00843DF5" w:rsidRPr="00843DF5" w14:paraId="79AC03C8" w14:textId="77777777" w:rsidTr="006C5CD3">
        <w:trPr>
          <w:cantSplit/>
          <w:tblHeader/>
        </w:trPr>
        <w:tc>
          <w:tcPr>
            <w:tcW w:w="1020" w:type="dxa"/>
          </w:tcPr>
          <w:p w14:paraId="346CFD82" w14:textId="77777777" w:rsidR="003D6301" w:rsidRPr="00843DF5" w:rsidRDefault="003D6301" w:rsidP="003D6301">
            <w:pPr>
              <w:pStyle w:val="Normal1"/>
              <w:widowControl w:val="0"/>
              <w:numPr>
                <w:ilvl w:val="0"/>
                <w:numId w:val="12"/>
              </w:numPr>
              <w:spacing w:line="360" w:lineRule="auto"/>
              <w:jc w:val="both"/>
              <w:rPr>
                <w:rFonts w:ascii="Times New Roman" w:eastAsia="Times New Roman" w:hAnsi="Times New Roman" w:cs="Times New Roman"/>
                <w:color w:val="000000" w:themeColor="text1"/>
                <w:sz w:val="24"/>
                <w:szCs w:val="24"/>
              </w:rPr>
            </w:pPr>
          </w:p>
        </w:tc>
        <w:tc>
          <w:tcPr>
            <w:tcW w:w="2940" w:type="dxa"/>
          </w:tcPr>
          <w:p w14:paraId="544626E0"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Digitization have improved the working goals of business performance </w:t>
            </w:r>
          </w:p>
        </w:tc>
        <w:tc>
          <w:tcPr>
            <w:tcW w:w="1095" w:type="dxa"/>
          </w:tcPr>
          <w:p w14:paraId="224E3BE0"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975" w:type="dxa"/>
          </w:tcPr>
          <w:p w14:paraId="2E5BD01A"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230" w:type="dxa"/>
          </w:tcPr>
          <w:p w14:paraId="134B331D"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380" w:type="dxa"/>
          </w:tcPr>
          <w:p w14:paraId="46F4A5D1"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080" w:type="dxa"/>
          </w:tcPr>
          <w:p w14:paraId="328A2B4D"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r>
      <w:tr w:rsidR="00843DF5" w:rsidRPr="00843DF5" w14:paraId="77B474C3" w14:textId="77777777" w:rsidTr="006C5CD3">
        <w:trPr>
          <w:cantSplit/>
          <w:tblHeader/>
        </w:trPr>
        <w:tc>
          <w:tcPr>
            <w:tcW w:w="1020" w:type="dxa"/>
          </w:tcPr>
          <w:p w14:paraId="571A158D" w14:textId="77777777" w:rsidR="003D6301" w:rsidRPr="00843DF5" w:rsidRDefault="003D6301" w:rsidP="003D6301">
            <w:pPr>
              <w:pStyle w:val="Normal1"/>
              <w:widowControl w:val="0"/>
              <w:numPr>
                <w:ilvl w:val="0"/>
                <w:numId w:val="12"/>
              </w:numPr>
              <w:spacing w:line="360" w:lineRule="auto"/>
              <w:jc w:val="both"/>
              <w:rPr>
                <w:rFonts w:ascii="Times New Roman" w:eastAsia="Times New Roman" w:hAnsi="Times New Roman" w:cs="Times New Roman"/>
                <w:color w:val="000000" w:themeColor="text1"/>
                <w:sz w:val="24"/>
                <w:szCs w:val="24"/>
              </w:rPr>
            </w:pPr>
          </w:p>
        </w:tc>
        <w:tc>
          <w:tcPr>
            <w:tcW w:w="2940" w:type="dxa"/>
          </w:tcPr>
          <w:p w14:paraId="1EB9B2D8"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Digital transformation have achieved business operations through collaborative ideas and employee performance </w:t>
            </w:r>
          </w:p>
        </w:tc>
        <w:tc>
          <w:tcPr>
            <w:tcW w:w="1095" w:type="dxa"/>
          </w:tcPr>
          <w:p w14:paraId="550EBC2B"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975" w:type="dxa"/>
          </w:tcPr>
          <w:p w14:paraId="3155A433"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230" w:type="dxa"/>
          </w:tcPr>
          <w:p w14:paraId="3D89058E"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380" w:type="dxa"/>
          </w:tcPr>
          <w:p w14:paraId="4CA6E7EF"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080" w:type="dxa"/>
          </w:tcPr>
          <w:p w14:paraId="3A1CA360"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r>
      <w:tr w:rsidR="00843DF5" w:rsidRPr="00843DF5" w14:paraId="3E1F326C" w14:textId="77777777" w:rsidTr="006C5CD3">
        <w:trPr>
          <w:cantSplit/>
          <w:tblHeader/>
        </w:trPr>
        <w:tc>
          <w:tcPr>
            <w:tcW w:w="1020" w:type="dxa"/>
          </w:tcPr>
          <w:p w14:paraId="60F04357" w14:textId="77777777" w:rsidR="003D6301" w:rsidRPr="00843DF5" w:rsidRDefault="003D6301" w:rsidP="003D6301">
            <w:pPr>
              <w:pStyle w:val="Normal1"/>
              <w:widowControl w:val="0"/>
              <w:numPr>
                <w:ilvl w:val="0"/>
                <w:numId w:val="12"/>
              </w:numPr>
              <w:spacing w:line="360" w:lineRule="auto"/>
              <w:jc w:val="both"/>
              <w:rPr>
                <w:rFonts w:ascii="Times New Roman" w:eastAsia="Times New Roman" w:hAnsi="Times New Roman" w:cs="Times New Roman"/>
                <w:color w:val="000000" w:themeColor="text1"/>
                <w:sz w:val="24"/>
                <w:szCs w:val="24"/>
              </w:rPr>
            </w:pPr>
          </w:p>
        </w:tc>
        <w:tc>
          <w:tcPr>
            <w:tcW w:w="2940" w:type="dxa"/>
          </w:tcPr>
          <w:p w14:paraId="7C544D06"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The credibility rate of the retail marketing sectors increases with an increase in the employee retention services </w:t>
            </w:r>
          </w:p>
        </w:tc>
        <w:tc>
          <w:tcPr>
            <w:tcW w:w="1095" w:type="dxa"/>
          </w:tcPr>
          <w:p w14:paraId="491BD903"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975" w:type="dxa"/>
          </w:tcPr>
          <w:p w14:paraId="4C612F6A"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230" w:type="dxa"/>
          </w:tcPr>
          <w:p w14:paraId="4764E1DB"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380" w:type="dxa"/>
          </w:tcPr>
          <w:p w14:paraId="04395B10"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080" w:type="dxa"/>
          </w:tcPr>
          <w:p w14:paraId="276739C0"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r>
    </w:tbl>
    <w:p w14:paraId="4DDE3180" w14:textId="77777777" w:rsidR="003D6301" w:rsidRPr="00843DF5" w:rsidRDefault="003D6301" w:rsidP="003D6301">
      <w:pPr>
        <w:pStyle w:val="Normal1"/>
        <w:spacing w:before="240" w:after="240" w:line="360" w:lineRule="auto"/>
        <w:jc w:val="both"/>
        <w:rPr>
          <w:rFonts w:ascii="Times New Roman" w:eastAsia="Times New Roman" w:hAnsi="Times New Roman" w:cs="Times New Roman"/>
          <w:color w:val="000000" w:themeColor="text1"/>
          <w:sz w:val="24"/>
          <w:szCs w:val="24"/>
        </w:rPr>
      </w:pPr>
    </w:p>
    <w:tbl>
      <w:tblPr>
        <w:tblpPr w:leftFromText="180" w:rightFromText="180" w:topFromText="180" w:bottomFromText="180" w:vertAnchor="text"/>
        <w:tblW w:w="97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15"/>
        <w:gridCol w:w="3045"/>
        <w:gridCol w:w="1095"/>
        <w:gridCol w:w="975"/>
        <w:gridCol w:w="1230"/>
        <w:gridCol w:w="1380"/>
        <w:gridCol w:w="1080"/>
      </w:tblGrid>
      <w:tr w:rsidR="00843DF5" w:rsidRPr="00843DF5" w14:paraId="777DE8FC" w14:textId="77777777" w:rsidTr="006C5CD3">
        <w:trPr>
          <w:cantSplit/>
          <w:trHeight w:val="1725"/>
          <w:tblHeader/>
        </w:trPr>
        <w:tc>
          <w:tcPr>
            <w:tcW w:w="3960" w:type="dxa"/>
            <w:gridSpan w:val="2"/>
          </w:tcPr>
          <w:p w14:paraId="601DD44A" w14:textId="77777777" w:rsidR="003D6301" w:rsidRPr="00843DF5" w:rsidRDefault="003D6301" w:rsidP="006C5CD3">
            <w:pPr>
              <w:pStyle w:val="Normal1"/>
              <w:widowControl w:val="0"/>
              <w:spacing w:before="240" w:after="240" w:line="360" w:lineRule="auto"/>
              <w:jc w:val="both"/>
              <w:rPr>
                <w:rFonts w:ascii="Times New Roman" w:eastAsia="Times New Roman" w:hAnsi="Times New Roman" w:cs="Times New Roman"/>
                <w:b/>
                <w:color w:val="000000" w:themeColor="text1"/>
                <w:sz w:val="24"/>
                <w:szCs w:val="24"/>
              </w:rPr>
            </w:pPr>
            <w:r w:rsidRPr="00843DF5">
              <w:rPr>
                <w:rFonts w:ascii="Times New Roman" w:eastAsia="Times New Roman" w:hAnsi="Times New Roman" w:cs="Times New Roman"/>
                <w:b/>
                <w:color w:val="000000" w:themeColor="text1"/>
                <w:sz w:val="24"/>
                <w:szCs w:val="24"/>
              </w:rPr>
              <w:lastRenderedPageBreak/>
              <w:t>Digital transformation for conversion (IV4)</w:t>
            </w:r>
          </w:p>
          <w:p w14:paraId="7365FE16"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095" w:type="dxa"/>
          </w:tcPr>
          <w:p w14:paraId="2AD17EB7" w14:textId="77777777" w:rsidR="003D6301" w:rsidRPr="00843DF5" w:rsidRDefault="003D6301" w:rsidP="006C5CD3">
            <w:pPr>
              <w:pStyle w:val="Normal1"/>
              <w:spacing w:before="240" w:after="240"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Strongly agree</w:t>
            </w:r>
          </w:p>
        </w:tc>
        <w:tc>
          <w:tcPr>
            <w:tcW w:w="975" w:type="dxa"/>
          </w:tcPr>
          <w:p w14:paraId="41F6FB89" w14:textId="77777777" w:rsidR="003D6301" w:rsidRPr="00843DF5" w:rsidRDefault="003D6301" w:rsidP="006C5CD3">
            <w:pPr>
              <w:pStyle w:val="Normal1"/>
              <w:spacing w:before="240" w:after="240"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Agree</w:t>
            </w:r>
          </w:p>
        </w:tc>
        <w:tc>
          <w:tcPr>
            <w:tcW w:w="1230" w:type="dxa"/>
          </w:tcPr>
          <w:p w14:paraId="3B1C946E" w14:textId="77777777" w:rsidR="003D6301" w:rsidRPr="00843DF5" w:rsidRDefault="003D6301" w:rsidP="006C5CD3">
            <w:pPr>
              <w:pStyle w:val="Normal1"/>
              <w:spacing w:before="240" w:after="240"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Neutral</w:t>
            </w:r>
          </w:p>
        </w:tc>
        <w:tc>
          <w:tcPr>
            <w:tcW w:w="1380" w:type="dxa"/>
          </w:tcPr>
          <w:p w14:paraId="52771BBF" w14:textId="77777777" w:rsidR="003D6301" w:rsidRPr="00843DF5" w:rsidRDefault="003D6301" w:rsidP="006C5CD3">
            <w:pPr>
              <w:pStyle w:val="Normal1"/>
              <w:spacing w:before="240" w:after="240"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Disagree</w:t>
            </w:r>
          </w:p>
        </w:tc>
        <w:tc>
          <w:tcPr>
            <w:tcW w:w="1080" w:type="dxa"/>
          </w:tcPr>
          <w:p w14:paraId="3E705BC8" w14:textId="77777777" w:rsidR="003D6301" w:rsidRPr="00843DF5" w:rsidRDefault="003D6301" w:rsidP="006C5CD3">
            <w:pPr>
              <w:pStyle w:val="Normal1"/>
              <w:spacing w:before="240" w:after="240"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Strongly disagree</w:t>
            </w:r>
          </w:p>
        </w:tc>
      </w:tr>
      <w:tr w:rsidR="00843DF5" w:rsidRPr="00843DF5" w14:paraId="0B130164" w14:textId="77777777" w:rsidTr="006C5CD3">
        <w:trPr>
          <w:cantSplit/>
          <w:tblHeader/>
        </w:trPr>
        <w:tc>
          <w:tcPr>
            <w:tcW w:w="915" w:type="dxa"/>
          </w:tcPr>
          <w:p w14:paraId="346009E1" w14:textId="77777777" w:rsidR="003D6301" w:rsidRPr="00843DF5" w:rsidRDefault="003D6301" w:rsidP="003D6301">
            <w:pPr>
              <w:pStyle w:val="Normal1"/>
              <w:widowControl w:val="0"/>
              <w:numPr>
                <w:ilvl w:val="0"/>
                <w:numId w:val="11"/>
              </w:numPr>
              <w:spacing w:line="360" w:lineRule="auto"/>
              <w:jc w:val="both"/>
              <w:rPr>
                <w:rFonts w:ascii="Times New Roman" w:eastAsia="Times New Roman" w:hAnsi="Times New Roman" w:cs="Times New Roman"/>
                <w:color w:val="000000" w:themeColor="text1"/>
                <w:sz w:val="24"/>
                <w:szCs w:val="24"/>
              </w:rPr>
            </w:pPr>
          </w:p>
        </w:tc>
        <w:tc>
          <w:tcPr>
            <w:tcW w:w="3045" w:type="dxa"/>
          </w:tcPr>
          <w:p w14:paraId="6367B9CE"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The conversion from manual to automatic business process is managed by the sources of digital transformation </w:t>
            </w:r>
          </w:p>
        </w:tc>
        <w:tc>
          <w:tcPr>
            <w:tcW w:w="1095" w:type="dxa"/>
          </w:tcPr>
          <w:p w14:paraId="1D4FEF1A"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975" w:type="dxa"/>
          </w:tcPr>
          <w:p w14:paraId="1E947511"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230" w:type="dxa"/>
          </w:tcPr>
          <w:p w14:paraId="405BBEA1"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380" w:type="dxa"/>
          </w:tcPr>
          <w:p w14:paraId="1AACFBD6"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080" w:type="dxa"/>
          </w:tcPr>
          <w:p w14:paraId="7945EFF2"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r>
      <w:tr w:rsidR="00843DF5" w:rsidRPr="00843DF5" w14:paraId="5DCEF9D8" w14:textId="77777777" w:rsidTr="006C5CD3">
        <w:trPr>
          <w:cantSplit/>
          <w:tblHeader/>
        </w:trPr>
        <w:tc>
          <w:tcPr>
            <w:tcW w:w="915" w:type="dxa"/>
          </w:tcPr>
          <w:p w14:paraId="73291126" w14:textId="77777777" w:rsidR="003D6301" w:rsidRPr="00843DF5" w:rsidRDefault="003D6301" w:rsidP="003D6301">
            <w:pPr>
              <w:pStyle w:val="Normal1"/>
              <w:widowControl w:val="0"/>
              <w:numPr>
                <w:ilvl w:val="0"/>
                <w:numId w:val="11"/>
              </w:numPr>
              <w:spacing w:line="360" w:lineRule="auto"/>
              <w:jc w:val="both"/>
              <w:rPr>
                <w:rFonts w:ascii="Times New Roman" w:eastAsia="Times New Roman" w:hAnsi="Times New Roman" w:cs="Times New Roman"/>
                <w:color w:val="000000" w:themeColor="text1"/>
                <w:sz w:val="24"/>
                <w:szCs w:val="24"/>
              </w:rPr>
            </w:pPr>
          </w:p>
        </w:tc>
        <w:tc>
          <w:tcPr>
            <w:tcW w:w="3045" w:type="dxa"/>
          </w:tcPr>
          <w:p w14:paraId="0983C503"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The identification of change management strategies has gained the utmost advantages in building up ideas based on interdisciplinary factors  </w:t>
            </w:r>
          </w:p>
        </w:tc>
        <w:tc>
          <w:tcPr>
            <w:tcW w:w="1095" w:type="dxa"/>
          </w:tcPr>
          <w:p w14:paraId="1F29AE47"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975" w:type="dxa"/>
          </w:tcPr>
          <w:p w14:paraId="1D0F9763"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230" w:type="dxa"/>
          </w:tcPr>
          <w:p w14:paraId="7A2F7047"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380" w:type="dxa"/>
          </w:tcPr>
          <w:p w14:paraId="08F3404B"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080" w:type="dxa"/>
          </w:tcPr>
          <w:p w14:paraId="76F63151"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r>
      <w:tr w:rsidR="00843DF5" w:rsidRPr="00843DF5" w14:paraId="00966BE7" w14:textId="77777777" w:rsidTr="006C5CD3">
        <w:trPr>
          <w:cantSplit/>
          <w:tblHeader/>
        </w:trPr>
        <w:tc>
          <w:tcPr>
            <w:tcW w:w="915" w:type="dxa"/>
          </w:tcPr>
          <w:p w14:paraId="6853B267" w14:textId="77777777" w:rsidR="003D6301" w:rsidRPr="00843DF5" w:rsidRDefault="003D6301" w:rsidP="003D6301">
            <w:pPr>
              <w:pStyle w:val="Normal1"/>
              <w:widowControl w:val="0"/>
              <w:numPr>
                <w:ilvl w:val="0"/>
                <w:numId w:val="11"/>
              </w:numPr>
              <w:spacing w:line="360" w:lineRule="auto"/>
              <w:jc w:val="both"/>
              <w:rPr>
                <w:rFonts w:ascii="Times New Roman" w:eastAsia="Times New Roman" w:hAnsi="Times New Roman" w:cs="Times New Roman"/>
                <w:color w:val="000000" w:themeColor="text1"/>
                <w:sz w:val="24"/>
                <w:szCs w:val="24"/>
              </w:rPr>
            </w:pPr>
          </w:p>
        </w:tc>
        <w:tc>
          <w:tcPr>
            <w:tcW w:w="3045" w:type="dxa"/>
          </w:tcPr>
          <w:p w14:paraId="6DEFF893"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Communication during the period of conversion in business sectors ladders the success rate of the marketing campaigns </w:t>
            </w:r>
          </w:p>
        </w:tc>
        <w:tc>
          <w:tcPr>
            <w:tcW w:w="1095" w:type="dxa"/>
          </w:tcPr>
          <w:p w14:paraId="2A201378"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975" w:type="dxa"/>
          </w:tcPr>
          <w:p w14:paraId="2B97A402"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230" w:type="dxa"/>
          </w:tcPr>
          <w:p w14:paraId="737BAA27"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380" w:type="dxa"/>
          </w:tcPr>
          <w:p w14:paraId="6A3B9AAB"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080" w:type="dxa"/>
          </w:tcPr>
          <w:p w14:paraId="0BA97FBF"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r>
      <w:tr w:rsidR="00843DF5" w:rsidRPr="00843DF5" w14:paraId="41508320" w14:textId="77777777" w:rsidTr="006C5CD3">
        <w:trPr>
          <w:cantSplit/>
          <w:tblHeader/>
        </w:trPr>
        <w:tc>
          <w:tcPr>
            <w:tcW w:w="915" w:type="dxa"/>
          </w:tcPr>
          <w:p w14:paraId="25B62229" w14:textId="77777777" w:rsidR="003D6301" w:rsidRPr="00843DF5" w:rsidRDefault="003D6301" w:rsidP="003D6301">
            <w:pPr>
              <w:pStyle w:val="Normal1"/>
              <w:widowControl w:val="0"/>
              <w:numPr>
                <w:ilvl w:val="0"/>
                <w:numId w:val="11"/>
              </w:numPr>
              <w:spacing w:line="360" w:lineRule="auto"/>
              <w:jc w:val="both"/>
              <w:rPr>
                <w:rFonts w:ascii="Times New Roman" w:eastAsia="Times New Roman" w:hAnsi="Times New Roman" w:cs="Times New Roman"/>
                <w:color w:val="000000" w:themeColor="text1"/>
                <w:sz w:val="24"/>
                <w:szCs w:val="24"/>
              </w:rPr>
            </w:pPr>
          </w:p>
        </w:tc>
        <w:tc>
          <w:tcPr>
            <w:tcW w:w="3045" w:type="dxa"/>
          </w:tcPr>
          <w:p w14:paraId="57493CEF"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The conversion strategies implicate the system modification to optimize and identify the strengths and weaknesses of the retail business sectors </w:t>
            </w:r>
          </w:p>
        </w:tc>
        <w:tc>
          <w:tcPr>
            <w:tcW w:w="1095" w:type="dxa"/>
          </w:tcPr>
          <w:p w14:paraId="2FB39174"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975" w:type="dxa"/>
          </w:tcPr>
          <w:p w14:paraId="16DFCB3C"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230" w:type="dxa"/>
          </w:tcPr>
          <w:p w14:paraId="22848A33"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380" w:type="dxa"/>
          </w:tcPr>
          <w:p w14:paraId="51B6925B"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080" w:type="dxa"/>
          </w:tcPr>
          <w:p w14:paraId="64198001" w14:textId="77777777" w:rsidR="003D6301" w:rsidRPr="00843DF5" w:rsidRDefault="003D6301" w:rsidP="006C5CD3">
            <w:pPr>
              <w:pStyle w:val="Normal1"/>
              <w:widowControl w:val="0"/>
              <w:spacing w:line="360" w:lineRule="auto"/>
              <w:jc w:val="both"/>
              <w:rPr>
                <w:rFonts w:ascii="Times New Roman" w:eastAsia="Times New Roman" w:hAnsi="Times New Roman" w:cs="Times New Roman"/>
                <w:color w:val="000000" w:themeColor="text1"/>
                <w:sz w:val="24"/>
                <w:szCs w:val="24"/>
              </w:rPr>
            </w:pPr>
          </w:p>
        </w:tc>
      </w:tr>
    </w:tbl>
    <w:p w14:paraId="48C33785" w14:textId="77777777" w:rsidR="003D6301" w:rsidRPr="00843DF5" w:rsidRDefault="003D6301" w:rsidP="003D6301">
      <w:pPr>
        <w:pStyle w:val="Normal1"/>
        <w:spacing w:before="240" w:after="240" w:line="360" w:lineRule="auto"/>
        <w:jc w:val="both"/>
        <w:rPr>
          <w:rFonts w:ascii="Times New Roman" w:eastAsia="Times New Roman" w:hAnsi="Times New Roman" w:cs="Times New Roman"/>
          <w:color w:val="000000" w:themeColor="text1"/>
          <w:sz w:val="24"/>
          <w:szCs w:val="24"/>
        </w:rPr>
      </w:pPr>
    </w:p>
    <w:tbl>
      <w:tblPr>
        <w:tblpPr w:leftFromText="180" w:rightFromText="180" w:topFromText="180" w:bottomFromText="180" w:vertAnchor="text" w:horzAnchor="margin" w:tblpY="2602"/>
        <w:tblW w:w="97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20"/>
        <w:gridCol w:w="2940"/>
        <w:gridCol w:w="1095"/>
        <w:gridCol w:w="975"/>
        <w:gridCol w:w="1230"/>
        <w:gridCol w:w="1380"/>
        <w:gridCol w:w="1080"/>
      </w:tblGrid>
      <w:tr w:rsidR="00843DF5" w:rsidRPr="00843DF5" w14:paraId="0212473F" w14:textId="77777777" w:rsidTr="00EA3039">
        <w:trPr>
          <w:cantSplit/>
          <w:trHeight w:val="1748"/>
          <w:tblHeader/>
        </w:trPr>
        <w:tc>
          <w:tcPr>
            <w:tcW w:w="3960" w:type="dxa"/>
            <w:gridSpan w:val="2"/>
          </w:tcPr>
          <w:p w14:paraId="0435BB71" w14:textId="77777777" w:rsidR="003D6301" w:rsidRPr="00843DF5" w:rsidRDefault="003D6301" w:rsidP="00EA3039">
            <w:pPr>
              <w:pStyle w:val="Normal1"/>
              <w:widowControl w:val="0"/>
              <w:spacing w:before="240" w:after="240" w:line="360" w:lineRule="auto"/>
              <w:jc w:val="both"/>
              <w:rPr>
                <w:rFonts w:ascii="Times New Roman" w:eastAsia="Times New Roman" w:hAnsi="Times New Roman" w:cs="Times New Roman"/>
                <w:b/>
                <w:color w:val="000000" w:themeColor="text1"/>
                <w:sz w:val="24"/>
                <w:szCs w:val="24"/>
              </w:rPr>
            </w:pPr>
            <w:r w:rsidRPr="00843DF5">
              <w:rPr>
                <w:rFonts w:ascii="Times New Roman" w:eastAsia="Times New Roman" w:hAnsi="Times New Roman" w:cs="Times New Roman"/>
                <w:b/>
                <w:color w:val="000000" w:themeColor="text1"/>
                <w:sz w:val="24"/>
                <w:szCs w:val="24"/>
              </w:rPr>
              <w:lastRenderedPageBreak/>
              <w:t>Business performance (DV)</w:t>
            </w:r>
          </w:p>
        </w:tc>
        <w:tc>
          <w:tcPr>
            <w:tcW w:w="1095" w:type="dxa"/>
          </w:tcPr>
          <w:p w14:paraId="1C649487" w14:textId="77777777" w:rsidR="003D6301" w:rsidRPr="00843DF5" w:rsidRDefault="003D6301" w:rsidP="00EA3039">
            <w:pPr>
              <w:pStyle w:val="Normal1"/>
              <w:spacing w:before="240" w:after="240"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Strongly agree</w:t>
            </w:r>
          </w:p>
        </w:tc>
        <w:tc>
          <w:tcPr>
            <w:tcW w:w="975" w:type="dxa"/>
          </w:tcPr>
          <w:p w14:paraId="59A2B48A" w14:textId="77777777" w:rsidR="003D6301" w:rsidRPr="00843DF5" w:rsidRDefault="003D6301" w:rsidP="00EA3039">
            <w:pPr>
              <w:pStyle w:val="Normal1"/>
              <w:spacing w:before="240" w:after="240"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Agree</w:t>
            </w:r>
          </w:p>
        </w:tc>
        <w:tc>
          <w:tcPr>
            <w:tcW w:w="1230" w:type="dxa"/>
          </w:tcPr>
          <w:p w14:paraId="51F5067F" w14:textId="77777777" w:rsidR="003D6301" w:rsidRPr="00843DF5" w:rsidRDefault="003D6301" w:rsidP="00EA3039">
            <w:pPr>
              <w:pStyle w:val="Normal1"/>
              <w:spacing w:before="240" w:after="240"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Neutral</w:t>
            </w:r>
          </w:p>
        </w:tc>
        <w:tc>
          <w:tcPr>
            <w:tcW w:w="1380" w:type="dxa"/>
          </w:tcPr>
          <w:p w14:paraId="40071359" w14:textId="77777777" w:rsidR="003D6301" w:rsidRPr="00843DF5" w:rsidRDefault="003D6301" w:rsidP="00EA3039">
            <w:pPr>
              <w:pStyle w:val="Normal1"/>
              <w:spacing w:before="240" w:after="240"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Disagree</w:t>
            </w:r>
          </w:p>
        </w:tc>
        <w:tc>
          <w:tcPr>
            <w:tcW w:w="1080" w:type="dxa"/>
          </w:tcPr>
          <w:p w14:paraId="6A7E15AC" w14:textId="77777777" w:rsidR="003D6301" w:rsidRPr="00843DF5" w:rsidRDefault="003D6301" w:rsidP="00EA3039">
            <w:pPr>
              <w:pStyle w:val="Normal1"/>
              <w:spacing w:before="240" w:after="240"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Strongly disagree</w:t>
            </w:r>
          </w:p>
        </w:tc>
      </w:tr>
      <w:tr w:rsidR="00843DF5" w:rsidRPr="00843DF5" w14:paraId="3CCC07EE" w14:textId="77777777" w:rsidTr="00EA3039">
        <w:trPr>
          <w:cantSplit/>
          <w:tblHeader/>
        </w:trPr>
        <w:tc>
          <w:tcPr>
            <w:tcW w:w="1020" w:type="dxa"/>
          </w:tcPr>
          <w:p w14:paraId="1243F49C" w14:textId="77777777" w:rsidR="003D6301" w:rsidRPr="00843DF5" w:rsidRDefault="003D6301" w:rsidP="00EA3039">
            <w:pPr>
              <w:pStyle w:val="Normal1"/>
              <w:widowControl w:val="0"/>
              <w:numPr>
                <w:ilvl w:val="0"/>
                <w:numId w:val="10"/>
              </w:numPr>
              <w:spacing w:line="360" w:lineRule="auto"/>
              <w:jc w:val="both"/>
              <w:rPr>
                <w:rFonts w:ascii="Times New Roman" w:eastAsia="Times New Roman" w:hAnsi="Times New Roman" w:cs="Times New Roman"/>
                <w:color w:val="000000" w:themeColor="text1"/>
                <w:sz w:val="24"/>
                <w:szCs w:val="24"/>
              </w:rPr>
            </w:pPr>
          </w:p>
        </w:tc>
        <w:tc>
          <w:tcPr>
            <w:tcW w:w="2940" w:type="dxa"/>
          </w:tcPr>
          <w:p w14:paraId="540BCB68" w14:textId="77777777" w:rsidR="003D6301" w:rsidRPr="00843DF5" w:rsidRDefault="003D6301" w:rsidP="00EA3039">
            <w:pPr>
              <w:pStyle w:val="Normal1"/>
              <w:widowControl w:val="0"/>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The rate of business performance is measured by administering the technical as well as manual problems of the organization </w:t>
            </w:r>
          </w:p>
        </w:tc>
        <w:tc>
          <w:tcPr>
            <w:tcW w:w="1095" w:type="dxa"/>
          </w:tcPr>
          <w:p w14:paraId="6387313E" w14:textId="77777777" w:rsidR="003D6301" w:rsidRPr="00843DF5" w:rsidRDefault="003D6301" w:rsidP="00EA3039">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975" w:type="dxa"/>
          </w:tcPr>
          <w:p w14:paraId="5478F6E8" w14:textId="77777777" w:rsidR="003D6301" w:rsidRPr="00843DF5" w:rsidRDefault="003D6301" w:rsidP="00EA3039">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230" w:type="dxa"/>
          </w:tcPr>
          <w:p w14:paraId="3FA504E3" w14:textId="77777777" w:rsidR="003D6301" w:rsidRPr="00843DF5" w:rsidRDefault="003D6301" w:rsidP="00EA3039">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380" w:type="dxa"/>
          </w:tcPr>
          <w:p w14:paraId="38B953CE" w14:textId="77777777" w:rsidR="003D6301" w:rsidRPr="00843DF5" w:rsidRDefault="003D6301" w:rsidP="00EA3039">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080" w:type="dxa"/>
          </w:tcPr>
          <w:p w14:paraId="38D0C96C" w14:textId="77777777" w:rsidR="003D6301" w:rsidRPr="00843DF5" w:rsidRDefault="003D6301" w:rsidP="00EA3039">
            <w:pPr>
              <w:pStyle w:val="Normal1"/>
              <w:widowControl w:val="0"/>
              <w:spacing w:line="360" w:lineRule="auto"/>
              <w:jc w:val="both"/>
              <w:rPr>
                <w:rFonts w:ascii="Times New Roman" w:eastAsia="Times New Roman" w:hAnsi="Times New Roman" w:cs="Times New Roman"/>
                <w:color w:val="000000" w:themeColor="text1"/>
                <w:sz w:val="24"/>
                <w:szCs w:val="24"/>
              </w:rPr>
            </w:pPr>
          </w:p>
        </w:tc>
      </w:tr>
      <w:tr w:rsidR="00843DF5" w:rsidRPr="00843DF5" w14:paraId="027F4DF0" w14:textId="77777777" w:rsidTr="00EA3039">
        <w:trPr>
          <w:cantSplit/>
          <w:tblHeader/>
        </w:trPr>
        <w:tc>
          <w:tcPr>
            <w:tcW w:w="1020" w:type="dxa"/>
          </w:tcPr>
          <w:p w14:paraId="7A590B2D" w14:textId="77777777" w:rsidR="003D6301" w:rsidRPr="00843DF5" w:rsidRDefault="003D6301" w:rsidP="00EA3039">
            <w:pPr>
              <w:pStyle w:val="Normal1"/>
              <w:widowControl w:val="0"/>
              <w:numPr>
                <w:ilvl w:val="0"/>
                <w:numId w:val="10"/>
              </w:numPr>
              <w:spacing w:line="360" w:lineRule="auto"/>
              <w:jc w:val="both"/>
              <w:rPr>
                <w:rFonts w:ascii="Times New Roman" w:eastAsia="Times New Roman" w:hAnsi="Times New Roman" w:cs="Times New Roman"/>
                <w:color w:val="000000" w:themeColor="text1"/>
                <w:sz w:val="24"/>
                <w:szCs w:val="24"/>
              </w:rPr>
            </w:pPr>
          </w:p>
        </w:tc>
        <w:tc>
          <w:tcPr>
            <w:tcW w:w="2940" w:type="dxa"/>
          </w:tcPr>
          <w:p w14:paraId="450EB5C2" w14:textId="77777777" w:rsidR="003D6301" w:rsidRPr="00843DF5" w:rsidRDefault="003D6301" w:rsidP="00EA3039">
            <w:pPr>
              <w:pStyle w:val="Normal1"/>
              <w:widowControl w:val="0"/>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Business performance management provides a linkage in measuring the success rate of both the financial and operating metrics</w:t>
            </w:r>
          </w:p>
        </w:tc>
        <w:tc>
          <w:tcPr>
            <w:tcW w:w="1095" w:type="dxa"/>
          </w:tcPr>
          <w:p w14:paraId="605FA96B" w14:textId="77777777" w:rsidR="003D6301" w:rsidRPr="00843DF5" w:rsidRDefault="003D6301" w:rsidP="00EA3039">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975" w:type="dxa"/>
          </w:tcPr>
          <w:p w14:paraId="50F354D2" w14:textId="77777777" w:rsidR="003D6301" w:rsidRPr="00843DF5" w:rsidRDefault="003D6301" w:rsidP="00EA3039">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230" w:type="dxa"/>
          </w:tcPr>
          <w:p w14:paraId="2209EC29" w14:textId="77777777" w:rsidR="003D6301" w:rsidRPr="00843DF5" w:rsidRDefault="003D6301" w:rsidP="00EA3039">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380" w:type="dxa"/>
          </w:tcPr>
          <w:p w14:paraId="71B59BA3" w14:textId="77777777" w:rsidR="003D6301" w:rsidRPr="00843DF5" w:rsidRDefault="003D6301" w:rsidP="00EA3039">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080" w:type="dxa"/>
          </w:tcPr>
          <w:p w14:paraId="5F20A5A3" w14:textId="77777777" w:rsidR="003D6301" w:rsidRPr="00843DF5" w:rsidRDefault="003D6301" w:rsidP="00EA3039">
            <w:pPr>
              <w:pStyle w:val="Normal1"/>
              <w:widowControl w:val="0"/>
              <w:spacing w:line="360" w:lineRule="auto"/>
              <w:jc w:val="both"/>
              <w:rPr>
                <w:rFonts w:ascii="Times New Roman" w:eastAsia="Times New Roman" w:hAnsi="Times New Roman" w:cs="Times New Roman"/>
                <w:color w:val="000000" w:themeColor="text1"/>
                <w:sz w:val="24"/>
                <w:szCs w:val="24"/>
              </w:rPr>
            </w:pPr>
          </w:p>
        </w:tc>
      </w:tr>
      <w:tr w:rsidR="00843DF5" w:rsidRPr="00843DF5" w14:paraId="22CF2E79" w14:textId="77777777" w:rsidTr="00EA3039">
        <w:trPr>
          <w:cantSplit/>
          <w:tblHeader/>
        </w:trPr>
        <w:tc>
          <w:tcPr>
            <w:tcW w:w="1020" w:type="dxa"/>
          </w:tcPr>
          <w:p w14:paraId="68DD9CFE" w14:textId="77777777" w:rsidR="003D6301" w:rsidRPr="00843DF5" w:rsidRDefault="003D6301" w:rsidP="00EA3039">
            <w:pPr>
              <w:pStyle w:val="Normal1"/>
              <w:widowControl w:val="0"/>
              <w:numPr>
                <w:ilvl w:val="0"/>
                <w:numId w:val="10"/>
              </w:numPr>
              <w:spacing w:line="360" w:lineRule="auto"/>
              <w:jc w:val="both"/>
              <w:rPr>
                <w:rFonts w:ascii="Times New Roman" w:eastAsia="Times New Roman" w:hAnsi="Times New Roman" w:cs="Times New Roman"/>
                <w:color w:val="000000" w:themeColor="text1"/>
                <w:sz w:val="24"/>
                <w:szCs w:val="24"/>
              </w:rPr>
            </w:pPr>
          </w:p>
        </w:tc>
        <w:tc>
          <w:tcPr>
            <w:tcW w:w="2940" w:type="dxa"/>
          </w:tcPr>
          <w:p w14:paraId="18DCADF2" w14:textId="77777777" w:rsidR="003D6301" w:rsidRPr="00843DF5" w:rsidRDefault="003D6301" w:rsidP="00EA3039">
            <w:pPr>
              <w:pStyle w:val="Normal1"/>
              <w:widowControl w:val="0"/>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Rating the business performance of the employees helps in calculating the developments among the employees as well as their contribution within the environment </w:t>
            </w:r>
          </w:p>
        </w:tc>
        <w:tc>
          <w:tcPr>
            <w:tcW w:w="1095" w:type="dxa"/>
          </w:tcPr>
          <w:p w14:paraId="6509D615" w14:textId="77777777" w:rsidR="003D6301" w:rsidRPr="00843DF5" w:rsidRDefault="003D6301" w:rsidP="00EA3039">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975" w:type="dxa"/>
          </w:tcPr>
          <w:p w14:paraId="4566D42C" w14:textId="77777777" w:rsidR="003D6301" w:rsidRPr="00843DF5" w:rsidRDefault="003D6301" w:rsidP="00EA3039">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230" w:type="dxa"/>
          </w:tcPr>
          <w:p w14:paraId="14E66F15" w14:textId="77777777" w:rsidR="003D6301" w:rsidRPr="00843DF5" w:rsidRDefault="003D6301" w:rsidP="00EA3039">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380" w:type="dxa"/>
          </w:tcPr>
          <w:p w14:paraId="67403CF6" w14:textId="77777777" w:rsidR="003D6301" w:rsidRPr="00843DF5" w:rsidRDefault="003D6301" w:rsidP="00EA3039">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080" w:type="dxa"/>
          </w:tcPr>
          <w:p w14:paraId="266F9C62" w14:textId="77777777" w:rsidR="003D6301" w:rsidRPr="00843DF5" w:rsidRDefault="003D6301" w:rsidP="00EA3039">
            <w:pPr>
              <w:pStyle w:val="Normal1"/>
              <w:widowControl w:val="0"/>
              <w:spacing w:line="360" w:lineRule="auto"/>
              <w:jc w:val="both"/>
              <w:rPr>
                <w:rFonts w:ascii="Times New Roman" w:eastAsia="Times New Roman" w:hAnsi="Times New Roman" w:cs="Times New Roman"/>
                <w:color w:val="000000" w:themeColor="text1"/>
                <w:sz w:val="24"/>
                <w:szCs w:val="24"/>
              </w:rPr>
            </w:pPr>
          </w:p>
        </w:tc>
      </w:tr>
      <w:tr w:rsidR="00843DF5" w:rsidRPr="00843DF5" w14:paraId="0C96B78B" w14:textId="77777777" w:rsidTr="00EA3039">
        <w:trPr>
          <w:cantSplit/>
          <w:tblHeader/>
        </w:trPr>
        <w:tc>
          <w:tcPr>
            <w:tcW w:w="1020" w:type="dxa"/>
          </w:tcPr>
          <w:p w14:paraId="0136ADC1" w14:textId="77777777" w:rsidR="003D6301" w:rsidRPr="00843DF5" w:rsidRDefault="003D6301" w:rsidP="00EA3039">
            <w:pPr>
              <w:pStyle w:val="Normal1"/>
              <w:widowControl w:val="0"/>
              <w:numPr>
                <w:ilvl w:val="0"/>
                <w:numId w:val="10"/>
              </w:numPr>
              <w:spacing w:line="360" w:lineRule="auto"/>
              <w:jc w:val="both"/>
              <w:rPr>
                <w:rFonts w:ascii="Times New Roman" w:eastAsia="Times New Roman" w:hAnsi="Times New Roman" w:cs="Times New Roman"/>
                <w:color w:val="000000" w:themeColor="text1"/>
                <w:sz w:val="24"/>
                <w:szCs w:val="24"/>
              </w:rPr>
            </w:pPr>
          </w:p>
        </w:tc>
        <w:tc>
          <w:tcPr>
            <w:tcW w:w="2940" w:type="dxa"/>
          </w:tcPr>
          <w:p w14:paraId="29B477C4" w14:textId="77777777" w:rsidR="003D6301" w:rsidRPr="00843DF5" w:rsidRDefault="003D6301" w:rsidP="00EA3039">
            <w:pPr>
              <w:pStyle w:val="Normal1"/>
              <w:widowControl w:val="0"/>
              <w:spacing w:line="360" w:lineRule="auto"/>
              <w:jc w:val="both"/>
              <w:rPr>
                <w:rFonts w:ascii="Times New Roman" w:eastAsia="Times New Roman" w:hAnsi="Times New Roman" w:cs="Times New Roman"/>
                <w:color w:val="000000" w:themeColor="text1"/>
                <w:sz w:val="24"/>
                <w:szCs w:val="24"/>
              </w:rPr>
            </w:pPr>
            <w:r w:rsidRPr="00843DF5">
              <w:rPr>
                <w:rFonts w:ascii="Times New Roman" w:eastAsia="Times New Roman" w:hAnsi="Times New Roman" w:cs="Times New Roman"/>
                <w:color w:val="000000" w:themeColor="text1"/>
                <w:sz w:val="24"/>
                <w:szCs w:val="24"/>
              </w:rPr>
              <w:t xml:space="preserve">Business performance </w:t>
            </w:r>
            <w:r w:rsidRPr="00843DF5">
              <w:rPr>
                <w:rFonts w:ascii="Times New Roman" w:eastAsia="Times New Roman" w:hAnsi="Times New Roman" w:cs="Times New Roman"/>
                <w:color w:val="000000" w:themeColor="text1"/>
                <w:sz w:val="24"/>
                <w:szCs w:val="24"/>
              </w:rPr>
              <w:lastRenderedPageBreak/>
              <w:t xml:space="preserve">ensures in building up the resources and developing accountability to recognise the profitability rate </w:t>
            </w:r>
          </w:p>
        </w:tc>
        <w:tc>
          <w:tcPr>
            <w:tcW w:w="1095" w:type="dxa"/>
          </w:tcPr>
          <w:p w14:paraId="0B636BF4" w14:textId="77777777" w:rsidR="003D6301" w:rsidRPr="00843DF5" w:rsidRDefault="003D6301" w:rsidP="00EA3039">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975" w:type="dxa"/>
          </w:tcPr>
          <w:p w14:paraId="00313524" w14:textId="77777777" w:rsidR="003D6301" w:rsidRPr="00843DF5" w:rsidRDefault="003D6301" w:rsidP="00EA3039">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230" w:type="dxa"/>
          </w:tcPr>
          <w:p w14:paraId="7AD05877" w14:textId="77777777" w:rsidR="003D6301" w:rsidRPr="00843DF5" w:rsidRDefault="003D6301" w:rsidP="00EA3039">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380" w:type="dxa"/>
          </w:tcPr>
          <w:p w14:paraId="25DEC023" w14:textId="77777777" w:rsidR="003D6301" w:rsidRPr="00843DF5" w:rsidRDefault="003D6301" w:rsidP="00EA3039">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080" w:type="dxa"/>
          </w:tcPr>
          <w:p w14:paraId="6D7DC25F" w14:textId="77777777" w:rsidR="003D6301" w:rsidRPr="00843DF5" w:rsidRDefault="003D6301" w:rsidP="00EA3039">
            <w:pPr>
              <w:pStyle w:val="Normal1"/>
              <w:widowControl w:val="0"/>
              <w:spacing w:line="360" w:lineRule="auto"/>
              <w:jc w:val="both"/>
              <w:rPr>
                <w:rFonts w:ascii="Times New Roman" w:eastAsia="Times New Roman" w:hAnsi="Times New Roman" w:cs="Times New Roman"/>
                <w:color w:val="000000" w:themeColor="text1"/>
                <w:sz w:val="24"/>
                <w:szCs w:val="24"/>
              </w:rPr>
            </w:pPr>
          </w:p>
        </w:tc>
      </w:tr>
    </w:tbl>
    <w:p w14:paraId="0DF8BD73" w14:textId="77777777" w:rsidR="00DD0C72" w:rsidRDefault="00DD0C72" w:rsidP="0049271F">
      <w:pPr>
        <w:pStyle w:val="Normal1"/>
        <w:spacing w:line="360" w:lineRule="auto"/>
        <w:jc w:val="both"/>
        <w:rPr>
          <w:rFonts w:ascii="Times New Roman" w:eastAsia="Times New Roman" w:hAnsi="Times New Roman" w:cs="Times New Roman"/>
          <w:color w:val="000000" w:themeColor="text1"/>
          <w:sz w:val="24"/>
          <w:szCs w:val="24"/>
        </w:rPr>
      </w:pPr>
    </w:p>
    <w:p w14:paraId="1FA46A19" w14:textId="3107AD02" w:rsidR="00B71997" w:rsidRDefault="00B71997" w:rsidP="0049271F">
      <w:pPr>
        <w:pStyle w:val="Normal1"/>
        <w:spacing w:line="360" w:lineRule="auto"/>
        <w:jc w:val="both"/>
        <w:rPr>
          <w:rFonts w:ascii="Times New Roman" w:eastAsia="Times New Roman" w:hAnsi="Times New Roman" w:cs="Times New Roman"/>
          <w:color w:val="000000" w:themeColor="text1"/>
          <w:sz w:val="24"/>
          <w:szCs w:val="24"/>
        </w:rPr>
      </w:pPr>
    </w:p>
    <w:sectPr w:rsidR="00B71997" w:rsidSect="00A74C3D">
      <w:footerReference w:type="default" r:id="rId12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B3B326B" w14:textId="77777777" w:rsidR="000F5DEB" w:rsidRDefault="000F5DEB" w:rsidP="00A74C3D">
      <w:pPr>
        <w:spacing w:line="240" w:lineRule="auto"/>
      </w:pPr>
      <w:r>
        <w:separator/>
      </w:r>
    </w:p>
  </w:endnote>
  <w:endnote w:type="continuationSeparator" w:id="0">
    <w:p w14:paraId="1C01D411" w14:textId="77777777" w:rsidR="000F5DEB" w:rsidRDefault="000F5DEB" w:rsidP="00A74C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73712712"/>
      <w:docPartObj>
        <w:docPartGallery w:val="Page Numbers (Bottom of Page)"/>
        <w:docPartUnique/>
      </w:docPartObj>
    </w:sdtPr>
    <w:sdtEndPr>
      <w:rPr>
        <w:rFonts w:ascii="Times New Roman" w:hAnsi="Times New Roman" w:cs="Times New Roman"/>
        <w:noProof/>
        <w:color w:val="000000" w:themeColor="text1"/>
        <w:sz w:val="20"/>
        <w:szCs w:val="20"/>
      </w:rPr>
    </w:sdtEndPr>
    <w:sdtContent>
      <w:p w14:paraId="626D12FA" w14:textId="77777777" w:rsidR="00210833" w:rsidRPr="00A74C3D" w:rsidRDefault="00210833" w:rsidP="00A74C3D">
        <w:pPr>
          <w:pStyle w:val="Footer"/>
          <w:jc w:val="right"/>
          <w:rPr>
            <w:rFonts w:ascii="Times New Roman" w:hAnsi="Times New Roman" w:cs="Times New Roman"/>
            <w:color w:val="000000" w:themeColor="text1"/>
            <w:sz w:val="20"/>
            <w:szCs w:val="20"/>
          </w:rPr>
        </w:pPr>
        <w:r w:rsidRPr="00A74C3D">
          <w:rPr>
            <w:rFonts w:ascii="Times New Roman" w:hAnsi="Times New Roman" w:cs="Times New Roman"/>
            <w:color w:val="000000" w:themeColor="text1"/>
            <w:sz w:val="20"/>
            <w:szCs w:val="20"/>
          </w:rPr>
          <w:fldChar w:fldCharType="begin"/>
        </w:r>
        <w:r w:rsidRPr="00A74C3D">
          <w:rPr>
            <w:rFonts w:ascii="Times New Roman" w:hAnsi="Times New Roman" w:cs="Times New Roman"/>
            <w:color w:val="000000" w:themeColor="text1"/>
            <w:sz w:val="20"/>
            <w:szCs w:val="20"/>
          </w:rPr>
          <w:instrText xml:space="preserve"> PAGE   \* MERGEFORMAT </w:instrText>
        </w:r>
        <w:r w:rsidRPr="00A74C3D">
          <w:rPr>
            <w:rFonts w:ascii="Times New Roman" w:hAnsi="Times New Roman" w:cs="Times New Roman"/>
            <w:color w:val="000000" w:themeColor="text1"/>
            <w:sz w:val="20"/>
            <w:szCs w:val="20"/>
          </w:rPr>
          <w:fldChar w:fldCharType="separate"/>
        </w:r>
        <w:r w:rsidR="00DD48A3">
          <w:rPr>
            <w:rFonts w:ascii="Times New Roman" w:hAnsi="Times New Roman" w:cs="Times New Roman"/>
            <w:noProof/>
            <w:color w:val="000000" w:themeColor="text1"/>
            <w:sz w:val="20"/>
            <w:szCs w:val="20"/>
          </w:rPr>
          <w:t>25</w:t>
        </w:r>
        <w:r w:rsidRPr="00A74C3D">
          <w:rPr>
            <w:rFonts w:ascii="Times New Roman" w:hAnsi="Times New Roman" w:cs="Times New Roman"/>
            <w:noProof/>
            <w:color w:val="000000" w:themeColor="text1"/>
            <w:sz w:val="20"/>
            <w:szCs w:val="20"/>
          </w:rPr>
          <w:fldChar w:fldCharType="end"/>
        </w:r>
      </w:p>
    </w:sdtContent>
  </w:sdt>
  <w:p w14:paraId="0D7DFC01" w14:textId="77777777" w:rsidR="00210833" w:rsidRDefault="0021083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AC8C8BE" w14:textId="77777777" w:rsidR="000F5DEB" w:rsidRDefault="000F5DEB" w:rsidP="00A74C3D">
      <w:pPr>
        <w:spacing w:line="240" w:lineRule="auto"/>
      </w:pPr>
      <w:r>
        <w:separator/>
      </w:r>
    </w:p>
  </w:footnote>
  <w:footnote w:type="continuationSeparator" w:id="0">
    <w:p w14:paraId="363F66BE" w14:textId="77777777" w:rsidR="000F5DEB" w:rsidRDefault="000F5DEB" w:rsidP="00A74C3D">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CA16D8"/>
    <w:multiLevelType w:val="multilevel"/>
    <w:tmpl w:val="34FE6894"/>
    <w:lvl w:ilvl="0">
      <w:start w:val="4"/>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11FC2B0A"/>
    <w:multiLevelType w:val="hybridMultilevel"/>
    <w:tmpl w:val="B3485E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6166455"/>
    <w:multiLevelType w:val="hybridMultilevel"/>
    <w:tmpl w:val="63589B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37380B9A"/>
    <w:multiLevelType w:val="multilevel"/>
    <w:tmpl w:val="7EDC62C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nsid w:val="3BB00AB0"/>
    <w:multiLevelType w:val="multilevel"/>
    <w:tmpl w:val="4298563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nsid w:val="3D38437C"/>
    <w:multiLevelType w:val="multilevel"/>
    <w:tmpl w:val="6E8ECD42"/>
    <w:lvl w:ilvl="0">
      <w:start w:val="4"/>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nsid w:val="454660B7"/>
    <w:multiLevelType w:val="multilevel"/>
    <w:tmpl w:val="4AECC2C2"/>
    <w:lvl w:ilvl="0">
      <w:start w:val="4"/>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nsid w:val="5A941887"/>
    <w:multiLevelType w:val="multilevel"/>
    <w:tmpl w:val="75A2621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nsid w:val="60B85979"/>
    <w:multiLevelType w:val="hybridMultilevel"/>
    <w:tmpl w:val="00000000"/>
    <w:lvl w:ilvl="0" w:tplc="4B461714">
      <w:start w:val="1"/>
      <w:numFmt w:val="bullet"/>
      <w:lvlText w:val="●"/>
      <w:lvlJc w:val="left"/>
      <w:pPr>
        <w:ind w:left="720" w:hanging="360"/>
      </w:pPr>
      <w:rPr>
        <w:u w:val="none"/>
      </w:rPr>
    </w:lvl>
    <w:lvl w:ilvl="1" w:tplc="C7A20472">
      <w:start w:val="1"/>
      <w:numFmt w:val="bullet"/>
      <w:lvlText w:val="○"/>
      <w:lvlJc w:val="left"/>
      <w:pPr>
        <w:ind w:left="1440" w:hanging="360"/>
      </w:pPr>
      <w:rPr>
        <w:u w:val="none"/>
      </w:rPr>
    </w:lvl>
    <w:lvl w:ilvl="2" w:tplc="D76252BA">
      <w:start w:val="1"/>
      <w:numFmt w:val="bullet"/>
      <w:lvlText w:val="■"/>
      <w:lvlJc w:val="left"/>
      <w:pPr>
        <w:ind w:left="2160" w:hanging="360"/>
      </w:pPr>
      <w:rPr>
        <w:u w:val="none"/>
      </w:rPr>
    </w:lvl>
    <w:lvl w:ilvl="3" w:tplc="FAAC1AFA">
      <w:start w:val="1"/>
      <w:numFmt w:val="bullet"/>
      <w:lvlText w:val="●"/>
      <w:lvlJc w:val="left"/>
      <w:pPr>
        <w:ind w:left="2880" w:hanging="360"/>
      </w:pPr>
      <w:rPr>
        <w:u w:val="none"/>
      </w:rPr>
    </w:lvl>
    <w:lvl w:ilvl="4" w:tplc="4D4CEBE0">
      <w:start w:val="1"/>
      <w:numFmt w:val="bullet"/>
      <w:lvlText w:val="○"/>
      <w:lvlJc w:val="left"/>
      <w:pPr>
        <w:ind w:left="3600" w:hanging="360"/>
      </w:pPr>
      <w:rPr>
        <w:u w:val="none"/>
      </w:rPr>
    </w:lvl>
    <w:lvl w:ilvl="5" w:tplc="A120DA56">
      <w:start w:val="1"/>
      <w:numFmt w:val="bullet"/>
      <w:lvlText w:val="■"/>
      <w:lvlJc w:val="left"/>
      <w:pPr>
        <w:ind w:left="4320" w:hanging="360"/>
      </w:pPr>
      <w:rPr>
        <w:u w:val="none"/>
      </w:rPr>
    </w:lvl>
    <w:lvl w:ilvl="6" w:tplc="B6E278FA">
      <w:start w:val="1"/>
      <w:numFmt w:val="bullet"/>
      <w:lvlText w:val="●"/>
      <w:lvlJc w:val="left"/>
      <w:pPr>
        <w:ind w:left="5040" w:hanging="360"/>
      </w:pPr>
      <w:rPr>
        <w:u w:val="none"/>
      </w:rPr>
    </w:lvl>
    <w:lvl w:ilvl="7" w:tplc="97041BAC">
      <w:start w:val="1"/>
      <w:numFmt w:val="bullet"/>
      <w:lvlText w:val="○"/>
      <w:lvlJc w:val="left"/>
      <w:pPr>
        <w:ind w:left="5760" w:hanging="360"/>
      </w:pPr>
      <w:rPr>
        <w:u w:val="none"/>
      </w:rPr>
    </w:lvl>
    <w:lvl w:ilvl="8" w:tplc="ECE823DC">
      <w:start w:val="1"/>
      <w:numFmt w:val="bullet"/>
      <w:lvlText w:val="■"/>
      <w:lvlJc w:val="left"/>
      <w:pPr>
        <w:ind w:left="6480" w:hanging="360"/>
      </w:pPr>
      <w:rPr>
        <w:u w:val="none"/>
      </w:rPr>
    </w:lvl>
  </w:abstractNum>
  <w:abstractNum w:abstractNumId="9">
    <w:nsid w:val="63C416F0"/>
    <w:multiLevelType w:val="multilevel"/>
    <w:tmpl w:val="3A8C70F4"/>
    <w:lvl w:ilvl="0">
      <w:start w:val="1"/>
      <w:numFmt w:val="decimal"/>
      <w:lvlText w:val="%1."/>
      <w:lvlJc w:val="left"/>
      <w:pPr>
        <w:ind w:left="720" w:hanging="360"/>
      </w:p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abstractNum w:abstractNumId="10">
    <w:nsid w:val="6C874C2C"/>
    <w:multiLevelType w:val="hybridMultilevel"/>
    <w:tmpl w:val="556EC42C"/>
    <w:lvl w:ilvl="0" w:tplc="75B05A92">
      <w:start w:val="1"/>
      <w:numFmt w:val="bullet"/>
      <w:lvlText w:val=""/>
      <w:lvlJc w:val="left"/>
      <w:pPr>
        <w:ind w:left="720" w:hanging="360"/>
      </w:pPr>
      <w:rPr>
        <w:rFonts w:ascii="Symbol" w:hAnsi="Symbol" w:hint="default"/>
      </w:rPr>
    </w:lvl>
    <w:lvl w:ilvl="1" w:tplc="20023852" w:tentative="1">
      <w:start w:val="1"/>
      <w:numFmt w:val="bullet"/>
      <w:lvlText w:val="o"/>
      <w:lvlJc w:val="left"/>
      <w:pPr>
        <w:ind w:left="1440" w:hanging="360"/>
      </w:pPr>
      <w:rPr>
        <w:rFonts w:ascii="Courier New" w:hAnsi="Courier New" w:cs="Courier New" w:hint="default"/>
      </w:rPr>
    </w:lvl>
    <w:lvl w:ilvl="2" w:tplc="277ACE94" w:tentative="1">
      <w:start w:val="1"/>
      <w:numFmt w:val="bullet"/>
      <w:lvlText w:val=""/>
      <w:lvlJc w:val="left"/>
      <w:pPr>
        <w:ind w:left="2160" w:hanging="360"/>
      </w:pPr>
      <w:rPr>
        <w:rFonts w:ascii="Wingdings" w:hAnsi="Wingdings" w:hint="default"/>
      </w:rPr>
    </w:lvl>
    <w:lvl w:ilvl="3" w:tplc="8B64DD2A" w:tentative="1">
      <w:start w:val="1"/>
      <w:numFmt w:val="bullet"/>
      <w:lvlText w:val=""/>
      <w:lvlJc w:val="left"/>
      <w:pPr>
        <w:ind w:left="2880" w:hanging="360"/>
      </w:pPr>
      <w:rPr>
        <w:rFonts w:ascii="Symbol" w:hAnsi="Symbol" w:hint="default"/>
      </w:rPr>
    </w:lvl>
    <w:lvl w:ilvl="4" w:tplc="4678F218" w:tentative="1">
      <w:start w:val="1"/>
      <w:numFmt w:val="bullet"/>
      <w:lvlText w:val="o"/>
      <w:lvlJc w:val="left"/>
      <w:pPr>
        <w:ind w:left="3600" w:hanging="360"/>
      </w:pPr>
      <w:rPr>
        <w:rFonts w:ascii="Courier New" w:hAnsi="Courier New" w:cs="Courier New" w:hint="default"/>
      </w:rPr>
    </w:lvl>
    <w:lvl w:ilvl="5" w:tplc="0D0CECFA" w:tentative="1">
      <w:start w:val="1"/>
      <w:numFmt w:val="bullet"/>
      <w:lvlText w:val=""/>
      <w:lvlJc w:val="left"/>
      <w:pPr>
        <w:ind w:left="4320" w:hanging="360"/>
      </w:pPr>
      <w:rPr>
        <w:rFonts w:ascii="Wingdings" w:hAnsi="Wingdings" w:hint="default"/>
      </w:rPr>
    </w:lvl>
    <w:lvl w:ilvl="6" w:tplc="C298FC96" w:tentative="1">
      <w:start w:val="1"/>
      <w:numFmt w:val="bullet"/>
      <w:lvlText w:val=""/>
      <w:lvlJc w:val="left"/>
      <w:pPr>
        <w:ind w:left="5040" w:hanging="360"/>
      </w:pPr>
      <w:rPr>
        <w:rFonts w:ascii="Symbol" w:hAnsi="Symbol" w:hint="default"/>
      </w:rPr>
    </w:lvl>
    <w:lvl w:ilvl="7" w:tplc="C4162BFC" w:tentative="1">
      <w:start w:val="1"/>
      <w:numFmt w:val="bullet"/>
      <w:lvlText w:val="o"/>
      <w:lvlJc w:val="left"/>
      <w:pPr>
        <w:ind w:left="5760" w:hanging="360"/>
      </w:pPr>
      <w:rPr>
        <w:rFonts w:ascii="Courier New" w:hAnsi="Courier New" w:cs="Courier New" w:hint="default"/>
      </w:rPr>
    </w:lvl>
    <w:lvl w:ilvl="8" w:tplc="CA7A6490" w:tentative="1">
      <w:start w:val="1"/>
      <w:numFmt w:val="bullet"/>
      <w:lvlText w:val=""/>
      <w:lvlJc w:val="left"/>
      <w:pPr>
        <w:ind w:left="6480" w:hanging="360"/>
      </w:pPr>
      <w:rPr>
        <w:rFonts w:ascii="Wingdings" w:hAnsi="Wingdings" w:hint="default"/>
      </w:rPr>
    </w:lvl>
  </w:abstractNum>
  <w:abstractNum w:abstractNumId="11">
    <w:nsid w:val="743861DA"/>
    <w:multiLevelType w:val="multilevel"/>
    <w:tmpl w:val="4928E81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nsid w:val="74604B1C"/>
    <w:multiLevelType w:val="multilevel"/>
    <w:tmpl w:val="5D12005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3">
    <w:nsid w:val="787149D5"/>
    <w:multiLevelType w:val="multilevel"/>
    <w:tmpl w:val="6D8C1BA4"/>
    <w:lvl w:ilvl="0">
      <w:start w:val="4"/>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nsid w:val="7EC400FC"/>
    <w:multiLevelType w:val="hybridMultilevel"/>
    <w:tmpl w:val="EBC46E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F023947"/>
    <w:multiLevelType w:val="multilevel"/>
    <w:tmpl w:val="1DB870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8"/>
  </w:num>
  <w:num w:numId="2">
    <w:abstractNumId w:val="14"/>
  </w:num>
  <w:num w:numId="3">
    <w:abstractNumId w:val="10"/>
  </w:num>
  <w:num w:numId="4">
    <w:abstractNumId w:val="15"/>
  </w:num>
  <w:num w:numId="5">
    <w:abstractNumId w:val="6"/>
  </w:num>
  <w:num w:numId="6">
    <w:abstractNumId w:val="5"/>
  </w:num>
  <w:num w:numId="7">
    <w:abstractNumId w:val="13"/>
  </w:num>
  <w:num w:numId="8">
    <w:abstractNumId w:val="2"/>
  </w:num>
  <w:num w:numId="9">
    <w:abstractNumId w:val="0"/>
  </w:num>
  <w:num w:numId="10">
    <w:abstractNumId w:val="7"/>
  </w:num>
  <w:num w:numId="11">
    <w:abstractNumId w:val="4"/>
  </w:num>
  <w:num w:numId="12">
    <w:abstractNumId w:val="3"/>
  </w:num>
  <w:num w:numId="13">
    <w:abstractNumId w:val="12"/>
  </w:num>
  <w:num w:numId="14">
    <w:abstractNumId w:val="11"/>
  </w:num>
  <w:num w:numId="15">
    <w:abstractNumId w:val="1"/>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EN.InstantFormat" w:val="&lt;ENInstantFormat&gt;&lt;Enabled&gt;0&lt;/Enabled&gt;&lt;ScanUnformatted&gt;1&lt;/ScanUnformatted&gt;&lt;ScanChanges&gt;1&lt;/ScanChanges&gt;&lt;Suspended&gt;0&lt;/Suspended&gt;&lt;/ENInstantFormat&gt;"/>
    <w:docVar w:name="EN.Layout" w:val="&lt;ENLayout&gt;&lt;Style&gt;Annotated&lt;/Style&gt;&lt;LeftDelim&gt;{&lt;/LeftDelim&gt;&lt;RightDelim&gt;}&lt;/RightDelim&gt;&lt;FontName&gt;Arial&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5p0veewz9dzx20et5z8x2rsl9950drdpv2fv&quot;&gt;My EndNote Library&lt;record-ids&gt;&lt;item&gt;4&lt;/item&gt;&lt;/record-ids&gt;&lt;/item&gt;&lt;/Libraries&gt;"/>
  </w:docVars>
  <w:rsids>
    <w:rsidRoot w:val="00B71997"/>
    <w:rsid w:val="00002990"/>
    <w:rsid w:val="000039BB"/>
    <w:rsid w:val="000039FC"/>
    <w:rsid w:val="00003DAD"/>
    <w:rsid w:val="00007289"/>
    <w:rsid w:val="00021A2A"/>
    <w:rsid w:val="000245A1"/>
    <w:rsid w:val="00031991"/>
    <w:rsid w:val="000461FC"/>
    <w:rsid w:val="00052B0C"/>
    <w:rsid w:val="0005427B"/>
    <w:rsid w:val="00062D95"/>
    <w:rsid w:val="000642A2"/>
    <w:rsid w:val="00076BBE"/>
    <w:rsid w:val="00091A8F"/>
    <w:rsid w:val="00095262"/>
    <w:rsid w:val="00096E21"/>
    <w:rsid w:val="00097D8D"/>
    <w:rsid w:val="000A0C70"/>
    <w:rsid w:val="000B51F3"/>
    <w:rsid w:val="000B5BC4"/>
    <w:rsid w:val="000C056A"/>
    <w:rsid w:val="000C1A51"/>
    <w:rsid w:val="000C23BB"/>
    <w:rsid w:val="000C3E1A"/>
    <w:rsid w:val="000C4E2A"/>
    <w:rsid w:val="000C71BD"/>
    <w:rsid w:val="000E058E"/>
    <w:rsid w:val="000E1A96"/>
    <w:rsid w:val="000F5DEB"/>
    <w:rsid w:val="001059DA"/>
    <w:rsid w:val="00123E6C"/>
    <w:rsid w:val="00125082"/>
    <w:rsid w:val="001251A5"/>
    <w:rsid w:val="00125659"/>
    <w:rsid w:val="0012614A"/>
    <w:rsid w:val="001344BD"/>
    <w:rsid w:val="00141162"/>
    <w:rsid w:val="001645C7"/>
    <w:rsid w:val="00167E1B"/>
    <w:rsid w:val="00173BD9"/>
    <w:rsid w:val="00175EB1"/>
    <w:rsid w:val="0018418B"/>
    <w:rsid w:val="001843CA"/>
    <w:rsid w:val="0018771A"/>
    <w:rsid w:val="00187F83"/>
    <w:rsid w:val="001A6A27"/>
    <w:rsid w:val="001A6FB1"/>
    <w:rsid w:val="001A7177"/>
    <w:rsid w:val="001B44DB"/>
    <w:rsid w:val="001C0E02"/>
    <w:rsid w:val="001C0F8F"/>
    <w:rsid w:val="001C1A9E"/>
    <w:rsid w:val="001C79CB"/>
    <w:rsid w:val="001D7D10"/>
    <w:rsid w:val="001E3CA6"/>
    <w:rsid w:val="002019FD"/>
    <w:rsid w:val="0020799C"/>
    <w:rsid w:val="00210833"/>
    <w:rsid w:val="00223D0C"/>
    <w:rsid w:val="00227B6F"/>
    <w:rsid w:val="00227EA9"/>
    <w:rsid w:val="00231902"/>
    <w:rsid w:val="002320B3"/>
    <w:rsid w:val="002508FC"/>
    <w:rsid w:val="00253742"/>
    <w:rsid w:val="00262230"/>
    <w:rsid w:val="00263583"/>
    <w:rsid w:val="002B7402"/>
    <w:rsid w:val="002C423F"/>
    <w:rsid w:val="002D2059"/>
    <w:rsid w:val="002F4A37"/>
    <w:rsid w:val="003005D4"/>
    <w:rsid w:val="0031393E"/>
    <w:rsid w:val="00313D17"/>
    <w:rsid w:val="00314619"/>
    <w:rsid w:val="0032205C"/>
    <w:rsid w:val="00323A70"/>
    <w:rsid w:val="00341699"/>
    <w:rsid w:val="00343AE3"/>
    <w:rsid w:val="003456F3"/>
    <w:rsid w:val="003460C2"/>
    <w:rsid w:val="00352A89"/>
    <w:rsid w:val="00360920"/>
    <w:rsid w:val="00380F1E"/>
    <w:rsid w:val="00381506"/>
    <w:rsid w:val="00381D6C"/>
    <w:rsid w:val="0038228B"/>
    <w:rsid w:val="003879C1"/>
    <w:rsid w:val="00394DA4"/>
    <w:rsid w:val="00395E36"/>
    <w:rsid w:val="003A5A1C"/>
    <w:rsid w:val="003A61F8"/>
    <w:rsid w:val="003B5D21"/>
    <w:rsid w:val="003B6A52"/>
    <w:rsid w:val="003B78A4"/>
    <w:rsid w:val="003C24C3"/>
    <w:rsid w:val="003D6301"/>
    <w:rsid w:val="003E7F44"/>
    <w:rsid w:val="003F1C8A"/>
    <w:rsid w:val="003F1EB1"/>
    <w:rsid w:val="003F2B0F"/>
    <w:rsid w:val="003F6A2A"/>
    <w:rsid w:val="004020D8"/>
    <w:rsid w:val="0042021E"/>
    <w:rsid w:val="00433004"/>
    <w:rsid w:val="0044158A"/>
    <w:rsid w:val="00446180"/>
    <w:rsid w:val="00453CEC"/>
    <w:rsid w:val="00454F68"/>
    <w:rsid w:val="0045790F"/>
    <w:rsid w:val="004627DA"/>
    <w:rsid w:val="0046732B"/>
    <w:rsid w:val="0047267F"/>
    <w:rsid w:val="00475963"/>
    <w:rsid w:val="0049271F"/>
    <w:rsid w:val="00495EB9"/>
    <w:rsid w:val="004A25F3"/>
    <w:rsid w:val="004A2C8E"/>
    <w:rsid w:val="004A5772"/>
    <w:rsid w:val="004B029E"/>
    <w:rsid w:val="004B5015"/>
    <w:rsid w:val="004D4F4E"/>
    <w:rsid w:val="004D5E1B"/>
    <w:rsid w:val="004F7189"/>
    <w:rsid w:val="004F7F12"/>
    <w:rsid w:val="0050559B"/>
    <w:rsid w:val="00511C3C"/>
    <w:rsid w:val="00514086"/>
    <w:rsid w:val="005168C7"/>
    <w:rsid w:val="00520436"/>
    <w:rsid w:val="00530E3C"/>
    <w:rsid w:val="005332C1"/>
    <w:rsid w:val="005421AB"/>
    <w:rsid w:val="00545B21"/>
    <w:rsid w:val="0054604A"/>
    <w:rsid w:val="005604B9"/>
    <w:rsid w:val="0056141C"/>
    <w:rsid w:val="005630F9"/>
    <w:rsid w:val="00564232"/>
    <w:rsid w:val="0056523B"/>
    <w:rsid w:val="00574D37"/>
    <w:rsid w:val="005771FA"/>
    <w:rsid w:val="00582295"/>
    <w:rsid w:val="00584701"/>
    <w:rsid w:val="005850B2"/>
    <w:rsid w:val="00591077"/>
    <w:rsid w:val="0059370E"/>
    <w:rsid w:val="005B42ED"/>
    <w:rsid w:val="005C03B7"/>
    <w:rsid w:val="005C0478"/>
    <w:rsid w:val="005C43AC"/>
    <w:rsid w:val="005D1DFE"/>
    <w:rsid w:val="005D207B"/>
    <w:rsid w:val="005D316F"/>
    <w:rsid w:val="005D6B59"/>
    <w:rsid w:val="005E7723"/>
    <w:rsid w:val="005F1F92"/>
    <w:rsid w:val="005F658B"/>
    <w:rsid w:val="0060112D"/>
    <w:rsid w:val="00602F86"/>
    <w:rsid w:val="00607799"/>
    <w:rsid w:val="00611AF0"/>
    <w:rsid w:val="00625CE9"/>
    <w:rsid w:val="006304C9"/>
    <w:rsid w:val="006367AA"/>
    <w:rsid w:val="006467B3"/>
    <w:rsid w:val="00646E13"/>
    <w:rsid w:val="00646E29"/>
    <w:rsid w:val="00651963"/>
    <w:rsid w:val="006601CB"/>
    <w:rsid w:val="00675060"/>
    <w:rsid w:val="006915E8"/>
    <w:rsid w:val="0069161D"/>
    <w:rsid w:val="0069201D"/>
    <w:rsid w:val="00695CF9"/>
    <w:rsid w:val="00697456"/>
    <w:rsid w:val="006A38E4"/>
    <w:rsid w:val="006A634C"/>
    <w:rsid w:val="006A6A46"/>
    <w:rsid w:val="006B13DB"/>
    <w:rsid w:val="006C2403"/>
    <w:rsid w:val="006C5CD3"/>
    <w:rsid w:val="006C772F"/>
    <w:rsid w:val="006D3695"/>
    <w:rsid w:val="006E0965"/>
    <w:rsid w:val="006E11DD"/>
    <w:rsid w:val="006E1CF5"/>
    <w:rsid w:val="006E2BD1"/>
    <w:rsid w:val="006F32A5"/>
    <w:rsid w:val="00701762"/>
    <w:rsid w:val="00707EDD"/>
    <w:rsid w:val="0071666A"/>
    <w:rsid w:val="00721F14"/>
    <w:rsid w:val="0072323B"/>
    <w:rsid w:val="00726F15"/>
    <w:rsid w:val="00731412"/>
    <w:rsid w:val="0073329F"/>
    <w:rsid w:val="00735B00"/>
    <w:rsid w:val="007425C7"/>
    <w:rsid w:val="00743EF5"/>
    <w:rsid w:val="007572A0"/>
    <w:rsid w:val="00777E9A"/>
    <w:rsid w:val="007956BA"/>
    <w:rsid w:val="007B5E2D"/>
    <w:rsid w:val="007C1789"/>
    <w:rsid w:val="007D719D"/>
    <w:rsid w:val="007E1ED6"/>
    <w:rsid w:val="007F28CB"/>
    <w:rsid w:val="007F564E"/>
    <w:rsid w:val="00800908"/>
    <w:rsid w:val="00801EDB"/>
    <w:rsid w:val="00804A39"/>
    <w:rsid w:val="0080505E"/>
    <w:rsid w:val="008052B5"/>
    <w:rsid w:val="00807F31"/>
    <w:rsid w:val="00825CA8"/>
    <w:rsid w:val="00832303"/>
    <w:rsid w:val="00833B49"/>
    <w:rsid w:val="00837F55"/>
    <w:rsid w:val="008422A2"/>
    <w:rsid w:val="00843DF5"/>
    <w:rsid w:val="00846900"/>
    <w:rsid w:val="008514B9"/>
    <w:rsid w:val="00860ED6"/>
    <w:rsid w:val="0086200D"/>
    <w:rsid w:val="008638BF"/>
    <w:rsid w:val="00864922"/>
    <w:rsid w:val="0086545B"/>
    <w:rsid w:val="00865A60"/>
    <w:rsid w:val="00872F21"/>
    <w:rsid w:val="00873251"/>
    <w:rsid w:val="0087459C"/>
    <w:rsid w:val="00877C7D"/>
    <w:rsid w:val="00885830"/>
    <w:rsid w:val="00890AEA"/>
    <w:rsid w:val="008A4BD8"/>
    <w:rsid w:val="008B5A47"/>
    <w:rsid w:val="008B73D1"/>
    <w:rsid w:val="008C0856"/>
    <w:rsid w:val="008C3B4F"/>
    <w:rsid w:val="008C471D"/>
    <w:rsid w:val="008C51DF"/>
    <w:rsid w:val="008C5C1B"/>
    <w:rsid w:val="008D04DF"/>
    <w:rsid w:val="008D59E1"/>
    <w:rsid w:val="008E06FF"/>
    <w:rsid w:val="008E0CB5"/>
    <w:rsid w:val="008E73DC"/>
    <w:rsid w:val="008F5D7E"/>
    <w:rsid w:val="008F6AC0"/>
    <w:rsid w:val="00902717"/>
    <w:rsid w:val="009224CB"/>
    <w:rsid w:val="009260AF"/>
    <w:rsid w:val="00941080"/>
    <w:rsid w:val="0094250F"/>
    <w:rsid w:val="00953A9B"/>
    <w:rsid w:val="009638A1"/>
    <w:rsid w:val="009714E3"/>
    <w:rsid w:val="00983A20"/>
    <w:rsid w:val="00997C50"/>
    <w:rsid w:val="009C3EEE"/>
    <w:rsid w:val="009F7CC6"/>
    <w:rsid w:val="00A00CE0"/>
    <w:rsid w:val="00A066E8"/>
    <w:rsid w:val="00A213B4"/>
    <w:rsid w:val="00A25CEA"/>
    <w:rsid w:val="00A305DF"/>
    <w:rsid w:val="00A3115A"/>
    <w:rsid w:val="00A359C7"/>
    <w:rsid w:val="00A45505"/>
    <w:rsid w:val="00A46358"/>
    <w:rsid w:val="00A56626"/>
    <w:rsid w:val="00A57367"/>
    <w:rsid w:val="00A61FFB"/>
    <w:rsid w:val="00A74C3D"/>
    <w:rsid w:val="00A774A3"/>
    <w:rsid w:val="00A77A45"/>
    <w:rsid w:val="00A85CA6"/>
    <w:rsid w:val="00A97DB5"/>
    <w:rsid w:val="00AA451C"/>
    <w:rsid w:val="00AC5AE5"/>
    <w:rsid w:val="00AD4FD6"/>
    <w:rsid w:val="00AD71B0"/>
    <w:rsid w:val="00AD7BA3"/>
    <w:rsid w:val="00AD7E5B"/>
    <w:rsid w:val="00AF068B"/>
    <w:rsid w:val="00AF11F4"/>
    <w:rsid w:val="00AF2EE4"/>
    <w:rsid w:val="00AF7733"/>
    <w:rsid w:val="00B005BD"/>
    <w:rsid w:val="00B06C8E"/>
    <w:rsid w:val="00B17678"/>
    <w:rsid w:val="00B17756"/>
    <w:rsid w:val="00B2007C"/>
    <w:rsid w:val="00B44B8C"/>
    <w:rsid w:val="00B5177F"/>
    <w:rsid w:val="00B5459B"/>
    <w:rsid w:val="00B579BA"/>
    <w:rsid w:val="00B6440D"/>
    <w:rsid w:val="00B67C76"/>
    <w:rsid w:val="00B71997"/>
    <w:rsid w:val="00B84DBB"/>
    <w:rsid w:val="00B90737"/>
    <w:rsid w:val="00B9723E"/>
    <w:rsid w:val="00BA139E"/>
    <w:rsid w:val="00BA709F"/>
    <w:rsid w:val="00BB0815"/>
    <w:rsid w:val="00BB6225"/>
    <w:rsid w:val="00BF11A6"/>
    <w:rsid w:val="00C06CC7"/>
    <w:rsid w:val="00C152C1"/>
    <w:rsid w:val="00C16313"/>
    <w:rsid w:val="00C21D17"/>
    <w:rsid w:val="00C306A3"/>
    <w:rsid w:val="00C31A4E"/>
    <w:rsid w:val="00C31CE1"/>
    <w:rsid w:val="00C37546"/>
    <w:rsid w:val="00C37D93"/>
    <w:rsid w:val="00C4512B"/>
    <w:rsid w:val="00C45792"/>
    <w:rsid w:val="00C56911"/>
    <w:rsid w:val="00C61BC4"/>
    <w:rsid w:val="00C62297"/>
    <w:rsid w:val="00C70C88"/>
    <w:rsid w:val="00C70D64"/>
    <w:rsid w:val="00C87A21"/>
    <w:rsid w:val="00C92D0D"/>
    <w:rsid w:val="00C93172"/>
    <w:rsid w:val="00CA28A2"/>
    <w:rsid w:val="00CB4918"/>
    <w:rsid w:val="00CC407B"/>
    <w:rsid w:val="00CE1269"/>
    <w:rsid w:val="00CE1C6A"/>
    <w:rsid w:val="00CF2D30"/>
    <w:rsid w:val="00D11C66"/>
    <w:rsid w:val="00D23A03"/>
    <w:rsid w:val="00D254A8"/>
    <w:rsid w:val="00D31BA2"/>
    <w:rsid w:val="00D33A9E"/>
    <w:rsid w:val="00D500B6"/>
    <w:rsid w:val="00D63056"/>
    <w:rsid w:val="00D65B8D"/>
    <w:rsid w:val="00D664B6"/>
    <w:rsid w:val="00D74F12"/>
    <w:rsid w:val="00D96E26"/>
    <w:rsid w:val="00DA5FD2"/>
    <w:rsid w:val="00DB4B41"/>
    <w:rsid w:val="00DD0C72"/>
    <w:rsid w:val="00DD1B66"/>
    <w:rsid w:val="00DD1BFA"/>
    <w:rsid w:val="00DD48A3"/>
    <w:rsid w:val="00DD4CD2"/>
    <w:rsid w:val="00DD76FF"/>
    <w:rsid w:val="00DF4DE9"/>
    <w:rsid w:val="00DF540B"/>
    <w:rsid w:val="00DF75F2"/>
    <w:rsid w:val="00DF7DD3"/>
    <w:rsid w:val="00E040BF"/>
    <w:rsid w:val="00E0609E"/>
    <w:rsid w:val="00E0618D"/>
    <w:rsid w:val="00E12486"/>
    <w:rsid w:val="00E12D7C"/>
    <w:rsid w:val="00E160B6"/>
    <w:rsid w:val="00E17505"/>
    <w:rsid w:val="00E266FD"/>
    <w:rsid w:val="00E27C81"/>
    <w:rsid w:val="00E335C5"/>
    <w:rsid w:val="00E37620"/>
    <w:rsid w:val="00E416C5"/>
    <w:rsid w:val="00E45F8E"/>
    <w:rsid w:val="00E469FC"/>
    <w:rsid w:val="00E55ECD"/>
    <w:rsid w:val="00E57D37"/>
    <w:rsid w:val="00E6521F"/>
    <w:rsid w:val="00E74F6A"/>
    <w:rsid w:val="00E85F05"/>
    <w:rsid w:val="00E87558"/>
    <w:rsid w:val="00E97CE4"/>
    <w:rsid w:val="00EA0089"/>
    <w:rsid w:val="00EA0F0A"/>
    <w:rsid w:val="00EA3039"/>
    <w:rsid w:val="00EA39D9"/>
    <w:rsid w:val="00EC12CB"/>
    <w:rsid w:val="00EE0FF9"/>
    <w:rsid w:val="00EE256F"/>
    <w:rsid w:val="00F05475"/>
    <w:rsid w:val="00F10278"/>
    <w:rsid w:val="00F12FDA"/>
    <w:rsid w:val="00F230FE"/>
    <w:rsid w:val="00F23E10"/>
    <w:rsid w:val="00F335C5"/>
    <w:rsid w:val="00F36017"/>
    <w:rsid w:val="00F42649"/>
    <w:rsid w:val="00F449C9"/>
    <w:rsid w:val="00F47D83"/>
    <w:rsid w:val="00F631B1"/>
    <w:rsid w:val="00F70BDC"/>
    <w:rsid w:val="00F74172"/>
    <w:rsid w:val="00F872A8"/>
    <w:rsid w:val="00F91D14"/>
    <w:rsid w:val="00F921FA"/>
    <w:rsid w:val="00F939A2"/>
    <w:rsid w:val="00F965A1"/>
    <w:rsid w:val="00FA2757"/>
    <w:rsid w:val="00FA27AA"/>
    <w:rsid w:val="00FB34C7"/>
    <w:rsid w:val="00FC0F2E"/>
    <w:rsid w:val="00FC2DDE"/>
    <w:rsid w:val="00FD4FA1"/>
    <w:rsid w:val="00FD7090"/>
    <w:rsid w:val="00FE1F7F"/>
    <w:rsid w:val="00FE4874"/>
    <w:rsid w:val="00FE6058"/>
    <w:rsid w:val="00FE73C0"/>
    <w:rsid w:val="00FF6A17"/>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A97C06"/>
  <w15:docId w15:val="{4117F154-2C68-BD4B-924B-CF1585DDB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77B5"/>
  </w:style>
  <w:style w:type="paragraph" w:styleId="Heading1">
    <w:name w:val="heading 1"/>
    <w:basedOn w:val="Normal1"/>
    <w:next w:val="Normal1"/>
    <w:autoRedefine/>
    <w:rsid w:val="00FD7090"/>
    <w:pPr>
      <w:keepNext/>
      <w:keepLines/>
      <w:spacing w:before="400" w:after="120" w:line="360" w:lineRule="auto"/>
      <w:jc w:val="both"/>
      <w:outlineLvl w:val="0"/>
    </w:pPr>
    <w:rPr>
      <w:rFonts w:ascii="Times New Roman" w:hAnsi="Times New Roman"/>
      <w:b/>
      <w:bCs/>
      <w:sz w:val="28"/>
      <w:szCs w:val="40"/>
    </w:rPr>
  </w:style>
  <w:style w:type="paragraph" w:styleId="Heading2">
    <w:name w:val="heading 2"/>
    <w:basedOn w:val="Normal1"/>
    <w:next w:val="Normal1"/>
    <w:autoRedefine/>
    <w:rsid w:val="001A7177"/>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1"/>
    <w:next w:val="Normal1"/>
    <w:autoRedefine/>
    <w:rsid w:val="008C5C1B"/>
    <w:pPr>
      <w:keepNext/>
      <w:keepLines/>
      <w:spacing w:before="320" w:after="80" w:line="360" w:lineRule="auto"/>
      <w:jc w:val="both"/>
      <w:outlineLvl w:val="2"/>
    </w:pPr>
    <w:rPr>
      <w:rFonts w:ascii="Times New Roman" w:hAnsi="Times New Roman"/>
      <w:b/>
      <w:color w:val="FF0000"/>
      <w:sz w:val="24"/>
      <w:szCs w:val="28"/>
    </w:rPr>
  </w:style>
  <w:style w:type="paragraph" w:styleId="Heading4">
    <w:name w:val="heading 4"/>
    <w:basedOn w:val="Normal1"/>
    <w:next w:val="Normal1"/>
    <w:rsid w:val="001A6A27"/>
    <w:pPr>
      <w:keepNext/>
      <w:keepLines/>
      <w:spacing w:before="280" w:after="80"/>
      <w:outlineLvl w:val="3"/>
    </w:pPr>
    <w:rPr>
      <w:color w:val="666666"/>
      <w:sz w:val="24"/>
      <w:szCs w:val="24"/>
    </w:rPr>
  </w:style>
  <w:style w:type="paragraph" w:styleId="Heading5">
    <w:name w:val="heading 5"/>
    <w:basedOn w:val="Normal1"/>
    <w:next w:val="Normal1"/>
    <w:autoRedefine/>
    <w:rsid w:val="008C5C1B"/>
    <w:pPr>
      <w:keepNext/>
      <w:keepLines/>
      <w:spacing w:before="240" w:after="80" w:line="360" w:lineRule="auto"/>
      <w:jc w:val="center"/>
      <w:outlineLvl w:val="4"/>
    </w:pPr>
    <w:rPr>
      <w:rFonts w:ascii="Times New Roman" w:hAnsi="Times New Roman"/>
      <w:b/>
      <w:color w:val="000000" w:themeColor="text1"/>
      <w:sz w:val="24"/>
    </w:rPr>
  </w:style>
  <w:style w:type="paragraph" w:styleId="Heading6">
    <w:name w:val="heading 6"/>
    <w:basedOn w:val="Normal1"/>
    <w:next w:val="Normal1"/>
    <w:rsid w:val="008C5C1B"/>
    <w:pPr>
      <w:keepNext/>
      <w:keepLines/>
      <w:spacing w:before="240" w:after="80" w:line="360" w:lineRule="auto"/>
      <w:jc w:val="center"/>
      <w:outlineLvl w:val="5"/>
    </w:pPr>
    <w:rPr>
      <w:rFonts w:ascii="Times New Roman" w:hAnsi="Times New Roman"/>
      <w:b/>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A6A27"/>
  </w:style>
  <w:style w:type="table" w:customStyle="1" w:styleId="TableNormal1">
    <w:name w:val="Table Normal1"/>
    <w:rsid w:val="001A6A27"/>
    <w:tblPr>
      <w:tblCellMar>
        <w:top w:w="0" w:type="dxa"/>
        <w:left w:w="0" w:type="dxa"/>
        <w:bottom w:w="0" w:type="dxa"/>
        <w:right w:w="0" w:type="dxa"/>
      </w:tblCellMar>
    </w:tblPr>
  </w:style>
  <w:style w:type="paragraph" w:styleId="Title">
    <w:name w:val="Title"/>
    <w:basedOn w:val="Normal1"/>
    <w:next w:val="Normal1"/>
    <w:rsid w:val="001A6A27"/>
    <w:pPr>
      <w:keepNext/>
      <w:keepLines/>
      <w:spacing w:after="60"/>
    </w:pPr>
    <w:rPr>
      <w:sz w:val="52"/>
      <w:szCs w:val="52"/>
    </w:rPr>
  </w:style>
  <w:style w:type="paragraph" w:styleId="Subtitle">
    <w:name w:val="Subtitle"/>
    <w:basedOn w:val="Normal1"/>
    <w:next w:val="Normal1"/>
    <w:rsid w:val="001A6A27"/>
    <w:pPr>
      <w:keepNext/>
      <w:keepLines/>
      <w:spacing w:after="320"/>
    </w:pPr>
    <w:rPr>
      <w:color w:val="666666"/>
      <w:sz w:val="30"/>
      <w:szCs w:val="30"/>
    </w:rPr>
  </w:style>
  <w:style w:type="paragraph" w:styleId="Header">
    <w:name w:val="header"/>
    <w:basedOn w:val="Normal"/>
    <w:link w:val="HeaderChar"/>
    <w:uiPriority w:val="99"/>
    <w:unhideWhenUsed/>
    <w:rsid w:val="00A74C3D"/>
    <w:pPr>
      <w:tabs>
        <w:tab w:val="center" w:pos="4680"/>
        <w:tab w:val="right" w:pos="9360"/>
      </w:tabs>
      <w:spacing w:line="240" w:lineRule="auto"/>
    </w:pPr>
  </w:style>
  <w:style w:type="character" w:customStyle="1" w:styleId="HeaderChar">
    <w:name w:val="Header Char"/>
    <w:basedOn w:val="DefaultParagraphFont"/>
    <w:link w:val="Header"/>
    <w:uiPriority w:val="99"/>
    <w:rsid w:val="00A74C3D"/>
  </w:style>
  <w:style w:type="paragraph" w:styleId="Footer">
    <w:name w:val="footer"/>
    <w:basedOn w:val="Normal"/>
    <w:link w:val="FooterChar"/>
    <w:uiPriority w:val="99"/>
    <w:unhideWhenUsed/>
    <w:rsid w:val="00A74C3D"/>
    <w:pPr>
      <w:tabs>
        <w:tab w:val="center" w:pos="4680"/>
        <w:tab w:val="right" w:pos="9360"/>
      </w:tabs>
      <w:spacing w:line="240" w:lineRule="auto"/>
    </w:pPr>
  </w:style>
  <w:style w:type="character" w:customStyle="1" w:styleId="FooterChar">
    <w:name w:val="Footer Char"/>
    <w:basedOn w:val="DefaultParagraphFont"/>
    <w:link w:val="Footer"/>
    <w:uiPriority w:val="99"/>
    <w:rsid w:val="00A74C3D"/>
  </w:style>
  <w:style w:type="character" w:styleId="Hyperlink">
    <w:name w:val="Hyperlink"/>
    <w:basedOn w:val="DefaultParagraphFont"/>
    <w:uiPriority w:val="99"/>
    <w:unhideWhenUsed/>
    <w:rsid w:val="00675060"/>
    <w:rPr>
      <w:color w:val="0000FF" w:themeColor="hyperlink"/>
      <w:u w:val="single"/>
    </w:rPr>
  </w:style>
  <w:style w:type="paragraph" w:styleId="NormalWeb">
    <w:name w:val="Normal (Web)"/>
    <w:basedOn w:val="Normal"/>
    <w:uiPriority w:val="99"/>
    <w:unhideWhenUsed/>
    <w:rsid w:val="005421AB"/>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UnresolvedMention1">
    <w:name w:val="Unresolved Mention1"/>
    <w:basedOn w:val="DefaultParagraphFont"/>
    <w:uiPriority w:val="99"/>
    <w:semiHidden/>
    <w:unhideWhenUsed/>
    <w:rsid w:val="00095262"/>
    <w:rPr>
      <w:color w:val="605E5C"/>
      <w:shd w:val="clear" w:color="auto" w:fill="E1DFDD"/>
    </w:rPr>
  </w:style>
  <w:style w:type="table" w:styleId="TableGrid">
    <w:name w:val="Table Grid"/>
    <w:basedOn w:val="TableNormal"/>
    <w:uiPriority w:val="39"/>
    <w:rsid w:val="00495EB9"/>
    <w:pPr>
      <w:spacing w:line="240" w:lineRule="auto"/>
    </w:pPr>
    <w:rPr>
      <w:rFonts w:asciiTheme="minorHAnsi" w:eastAsiaTheme="minorEastAsia" w:hAnsiTheme="minorHAnsi" w:cstheme="minorBidi"/>
      <w:lang w:val="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E0609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0609E"/>
    <w:pPr>
      <w:spacing w:after="100"/>
    </w:pPr>
  </w:style>
  <w:style w:type="paragraph" w:styleId="TOC2">
    <w:name w:val="toc 2"/>
    <w:basedOn w:val="Normal"/>
    <w:next w:val="Normal"/>
    <w:autoRedefine/>
    <w:uiPriority w:val="39"/>
    <w:unhideWhenUsed/>
    <w:rsid w:val="00E0609E"/>
    <w:pPr>
      <w:spacing w:after="100"/>
      <w:ind w:left="220"/>
    </w:pPr>
  </w:style>
  <w:style w:type="paragraph" w:styleId="TOC3">
    <w:name w:val="toc 3"/>
    <w:basedOn w:val="Normal"/>
    <w:next w:val="Normal"/>
    <w:autoRedefine/>
    <w:uiPriority w:val="39"/>
    <w:unhideWhenUsed/>
    <w:rsid w:val="00E0609E"/>
    <w:pPr>
      <w:spacing w:after="100"/>
      <w:ind w:left="440"/>
    </w:pPr>
  </w:style>
  <w:style w:type="paragraph" w:styleId="TableofFigures">
    <w:name w:val="table of figures"/>
    <w:basedOn w:val="Normal"/>
    <w:next w:val="Normal"/>
    <w:uiPriority w:val="99"/>
    <w:unhideWhenUsed/>
    <w:rsid w:val="00F36017"/>
  </w:style>
  <w:style w:type="paragraph" w:styleId="BalloonText">
    <w:name w:val="Balloon Text"/>
    <w:basedOn w:val="Normal"/>
    <w:link w:val="BalloonTextChar"/>
    <w:uiPriority w:val="99"/>
    <w:semiHidden/>
    <w:unhideWhenUsed/>
    <w:rsid w:val="009638A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38A1"/>
    <w:rPr>
      <w:rFonts w:ascii="Tahoma" w:hAnsi="Tahoma" w:cs="Tahoma"/>
      <w:sz w:val="16"/>
      <w:szCs w:val="16"/>
    </w:rPr>
  </w:style>
  <w:style w:type="character" w:styleId="CommentReference">
    <w:name w:val="annotation reference"/>
    <w:basedOn w:val="DefaultParagraphFont"/>
    <w:uiPriority w:val="99"/>
    <w:semiHidden/>
    <w:unhideWhenUsed/>
    <w:rsid w:val="007B5E2D"/>
    <w:rPr>
      <w:sz w:val="16"/>
      <w:szCs w:val="16"/>
    </w:rPr>
  </w:style>
  <w:style w:type="paragraph" w:styleId="CommentText">
    <w:name w:val="annotation text"/>
    <w:basedOn w:val="Normal"/>
    <w:link w:val="CommentTextChar"/>
    <w:uiPriority w:val="99"/>
    <w:semiHidden/>
    <w:unhideWhenUsed/>
    <w:rsid w:val="007B5E2D"/>
    <w:pPr>
      <w:spacing w:line="240" w:lineRule="auto"/>
    </w:pPr>
    <w:rPr>
      <w:sz w:val="20"/>
      <w:szCs w:val="20"/>
    </w:rPr>
  </w:style>
  <w:style w:type="character" w:customStyle="1" w:styleId="CommentTextChar">
    <w:name w:val="Comment Text Char"/>
    <w:basedOn w:val="DefaultParagraphFont"/>
    <w:link w:val="CommentText"/>
    <w:uiPriority w:val="99"/>
    <w:semiHidden/>
    <w:rsid w:val="007B5E2D"/>
    <w:rPr>
      <w:sz w:val="20"/>
      <w:szCs w:val="20"/>
    </w:rPr>
  </w:style>
  <w:style w:type="paragraph" w:styleId="CommentSubject">
    <w:name w:val="annotation subject"/>
    <w:basedOn w:val="CommentText"/>
    <w:next w:val="CommentText"/>
    <w:link w:val="CommentSubjectChar"/>
    <w:uiPriority w:val="99"/>
    <w:semiHidden/>
    <w:unhideWhenUsed/>
    <w:rsid w:val="007B5E2D"/>
    <w:rPr>
      <w:b/>
      <w:bCs/>
    </w:rPr>
  </w:style>
  <w:style w:type="character" w:customStyle="1" w:styleId="CommentSubjectChar">
    <w:name w:val="Comment Subject Char"/>
    <w:basedOn w:val="CommentTextChar"/>
    <w:link w:val="CommentSubject"/>
    <w:uiPriority w:val="99"/>
    <w:semiHidden/>
    <w:rsid w:val="007B5E2D"/>
    <w:rPr>
      <w:b/>
      <w:bCs/>
      <w:sz w:val="20"/>
      <w:szCs w:val="20"/>
    </w:rPr>
  </w:style>
  <w:style w:type="paragraph" w:styleId="DocumentMap">
    <w:name w:val="Document Map"/>
    <w:basedOn w:val="Normal"/>
    <w:link w:val="DocumentMapChar"/>
    <w:uiPriority w:val="99"/>
    <w:semiHidden/>
    <w:unhideWhenUsed/>
    <w:rsid w:val="000039FC"/>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039FC"/>
    <w:rPr>
      <w:rFonts w:ascii="Tahoma" w:hAnsi="Tahoma" w:cs="Tahoma"/>
      <w:sz w:val="16"/>
      <w:szCs w:val="16"/>
    </w:rPr>
  </w:style>
  <w:style w:type="paragraph" w:styleId="ListParagraph">
    <w:name w:val="List Paragraph"/>
    <w:basedOn w:val="Normal"/>
    <w:uiPriority w:val="34"/>
    <w:qFormat/>
    <w:rsid w:val="00A77A45"/>
    <w:pPr>
      <w:ind w:left="720"/>
      <w:contextualSpacing/>
    </w:pPr>
  </w:style>
  <w:style w:type="character" w:styleId="Emphasis">
    <w:name w:val="Emphasis"/>
    <w:basedOn w:val="DefaultParagraphFont"/>
    <w:uiPriority w:val="20"/>
    <w:qFormat/>
    <w:rsid w:val="002F4A37"/>
    <w:rPr>
      <w:i/>
      <w:iCs/>
    </w:rPr>
  </w:style>
  <w:style w:type="character" w:styleId="Strong">
    <w:name w:val="Strong"/>
    <w:basedOn w:val="DefaultParagraphFont"/>
    <w:uiPriority w:val="22"/>
    <w:qFormat/>
    <w:rsid w:val="002F4A37"/>
    <w:rPr>
      <w:b/>
      <w:bCs/>
    </w:rPr>
  </w:style>
  <w:style w:type="paragraph" w:customStyle="1" w:styleId="Normal2">
    <w:name w:val="Normal2"/>
    <w:rsid w:val="001A7177"/>
    <w:pPr>
      <w:jc w:val="center"/>
    </w:pPr>
  </w:style>
  <w:style w:type="table" w:customStyle="1" w:styleId="LightList1">
    <w:name w:val="Light List1"/>
    <w:basedOn w:val="TableNormal"/>
    <w:uiPriority w:val="61"/>
    <w:rsid w:val="00DF4DE9"/>
    <w:pPr>
      <w:spacing w:line="240" w:lineRule="auto"/>
    </w:pPr>
    <w:rPr>
      <w:rFonts w:asciiTheme="minorHAnsi" w:eastAsiaTheme="minorHAnsi" w:hAnsiTheme="minorHAnsi" w:cstheme="minorBidi"/>
      <w:lang w:val="en-US"/>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customStyle="1" w:styleId="LightList2">
    <w:name w:val="Light List2"/>
    <w:basedOn w:val="TableNormal"/>
    <w:uiPriority w:val="61"/>
    <w:rsid w:val="00DF4DE9"/>
    <w:pPr>
      <w:spacing w:line="240" w:lineRule="auto"/>
    </w:pPr>
    <w:rPr>
      <w:rFonts w:asciiTheme="minorHAnsi" w:eastAsiaTheme="minorHAnsi" w:hAnsiTheme="minorHAnsi" w:cstheme="minorBidi"/>
      <w:lang w:val="en-US"/>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customStyle="1" w:styleId="LightList3">
    <w:name w:val="Light List3"/>
    <w:basedOn w:val="TableNormal"/>
    <w:uiPriority w:val="61"/>
    <w:rsid w:val="00DF4DE9"/>
    <w:pPr>
      <w:spacing w:line="240" w:lineRule="auto"/>
    </w:pPr>
    <w:rPr>
      <w:rFonts w:asciiTheme="minorHAnsi" w:eastAsiaTheme="minorHAnsi" w:hAnsiTheme="minorHAnsi" w:cstheme="minorBidi"/>
      <w:lang w:val="en-US"/>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customStyle="1" w:styleId="LightList10">
    <w:name w:val="Light List1"/>
    <w:basedOn w:val="TableNormal"/>
    <w:next w:val="LightList3"/>
    <w:uiPriority w:val="61"/>
    <w:rsid w:val="00DF4DE9"/>
    <w:pPr>
      <w:spacing w:line="240" w:lineRule="auto"/>
    </w:pPr>
    <w:rPr>
      <w:rFonts w:asciiTheme="minorHAnsi" w:eastAsiaTheme="minorHAnsi" w:hAnsiTheme="minorHAnsi" w:cstheme="minorBidi"/>
      <w:lang w:val="en-US"/>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customStyle="1" w:styleId="EndNoteBibliographyTitle">
    <w:name w:val="EndNote Bibliography Title"/>
    <w:basedOn w:val="Normal"/>
    <w:link w:val="EndNoteBibliographyTitleChar"/>
    <w:rsid w:val="00DD0C72"/>
    <w:pPr>
      <w:jc w:val="center"/>
    </w:pPr>
    <w:rPr>
      <w:noProof/>
      <w:lang w:val="en-US"/>
    </w:rPr>
  </w:style>
  <w:style w:type="character" w:customStyle="1" w:styleId="EndNoteBibliographyTitleChar">
    <w:name w:val="EndNote Bibliography Title Char"/>
    <w:basedOn w:val="DefaultParagraphFont"/>
    <w:link w:val="EndNoteBibliographyTitle"/>
    <w:rsid w:val="00DD0C72"/>
    <w:rPr>
      <w:noProof/>
      <w:lang w:val="en-US"/>
    </w:rPr>
  </w:style>
  <w:style w:type="paragraph" w:customStyle="1" w:styleId="EndNoteBibliography">
    <w:name w:val="EndNote Bibliography"/>
    <w:basedOn w:val="Normal"/>
    <w:link w:val="EndNoteBibliographyChar"/>
    <w:rsid w:val="00DD0C72"/>
    <w:pPr>
      <w:spacing w:line="240" w:lineRule="auto"/>
      <w:jc w:val="both"/>
    </w:pPr>
    <w:rPr>
      <w:noProof/>
      <w:lang w:val="en-US"/>
    </w:rPr>
  </w:style>
  <w:style w:type="character" w:customStyle="1" w:styleId="EndNoteBibliographyChar">
    <w:name w:val="EndNote Bibliography Char"/>
    <w:basedOn w:val="DefaultParagraphFont"/>
    <w:link w:val="EndNoteBibliography"/>
    <w:rsid w:val="00DD0C72"/>
    <w:rPr>
      <w:noProof/>
      <w:lang w:val="en-US"/>
    </w:rPr>
  </w:style>
  <w:style w:type="character" w:customStyle="1" w:styleId="UnresolvedMention">
    <w:name w:val="Unresolved Mention"/>
    <w:basedOn w:val="DefaultParagraphFont"/>
    <w:uiPriority w:val="99"/>
    <w:semiHidden/>
    <w:unhideWhenUsed/>
    <w:rsid w:val="00C931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53612936">
      <w:bodyDiv w:val="1"/>
      <w:marLeft w:val="0"/>
      <w:marRight w:val="0"/>
      <w:marTop w:val="0"/>
      <w:marBottom w:val="0"/>
      <w:divBdr>
        <w:top w:val="none" w:sz="0" w:space="0" w:color="auto"/>
        <w:left w:val="none" w:sz="0" w:space="0" w:color="auto"/>
        <w:bottom w:val="none" w:sz="0" w:space="0" w:color="auto"/>
        <w:right w:val="none" w:sz="0" w:space="0" w:color="auto"/>
      </w:divBdr>
    </w:div>
    <w:div w:id="90383442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sciencedirect.com/science/article/am/pii/S0963868717302196" TargetMode="External"/><Relationship Id="rId21" Type="http://schemas.microsoft.com/office/2007/relationships/diagramDrawing" Target="diagrams/drawing1.xml"/><Relationship Id="rId42" Type="http://schemas.openxmlformats.org/officeDocument/2006/relationships/diagramLayout" Target="diagrams/layout3.xml"/><Relationship Id="rId47" Type="http://schemas.openxmlformats.org/officeDocument/2006/relationships/hyperlink" Target="https://gala.gre.ac.uk/id/eprint/30005/8/30005%20MOGAJI_Digital_Transformation_in%20Financial_Services_Provision_2020.pdf" TargetMode="External"/><Relationship Id="rId63" Type="http://schemas.openxmlformats.org/officeDocument/2006/relationships/hyperlink" Target="https://www.sciencedirect.com/science/article/pii/S0346251X23001495" TargetMode="External"/><Relationship Id="rId68" Type="http://schemas.openxmlformats.org/officeDocument/2006/relationships/hyperlink" Target="https://bradscholars.brad.ac.uk/bitstream/handle/10454/16791/Adomako_BSEJ.pdf?sequence=1&amp;isAllowed=y" TargetMode="External"/><Relationship Id="rId84" Type="http://schemas.openxmlformats.org/officeDocument/2006/relationships/hyperlink" Target="https://www.mdpi.com/2071-1050/13/4/2025/pdf" TargetMode="External"/><Relationship Id="rId89" Type="http://schemas.openxmlformats.org/officeDocument/2006/relationships/hyperlink" Target="https://journals.sagepub.com/doi/abs/10.1177/21582440211047576" TargetMode="External"/><Relationship Id="rId112" Type="http://schemas.openxmlformats.org/officeDocument/2006/relationships/hyperlink" Target="https://ojs.ual.es/ojs/index.php/eea/article/view/5238" TargetMode="External"/><Relationship Id="rId16" Type="http://schemas.openxmlformats.org/officeDocument/2006/relationships/image" Target="media/image9.png"/><Relationship Id="rId107" Type="http://schemas.openxmlformats.org/officeDocument/2006/relationships/hyperlink" Target="https://www.sciencedirect.com/science/article/pii/S0925527322002109" TargetMode="External"/><Relationship Id="rId11" Type="http://schemas.openxmlformats.org/officeDocument/2006/relationships/image" Target="media/image4.jpeg"/><Relationship Id="rId32" Type="http://schemas.openxmlformats.org/officeDocument/2006/relationships/image" Target="media/image15.png"/><Relationship Id="rId37" Type="http://schemas.openxmlformats.org/officeDocument/2006/relationships/image" Target="media/image20.png"/><Relationship Id="rId53" Type="http://schemas.openxmlformats.org/officeDocument/2006/relationships/hyperlink" Target="https://dmame-journal.org/index.php/dmame/article/download/89/54" TargetMode="External"/><Relationship Id="rId58" Type="http://schemas.openxmlformats.org/officeDocument/2006/relationships/hyperlink" Target="https://www.researchgate.net/profile/Lars-Bollweg/publication/333519834_Drivers_and_barriers_of_the_digitalization_of_local_owner_operated_retail_outlets/links/5cf3bbe1a6fdcc8475fdfc9b/Drivers-and-barriers-of-the-digitalization-of-local-owner-operated-retail-outlets.pdf" TargetMode="External"/><Relationship Id="rId74" Type="http://schemas.openxmlformats.org/officeDocument/2006/relationships/hyperlink" Target="https://www.grandviewresearch.com/industry-analysis/uk-digital-transformation-market-report" TargetMode="External"/><Relationship Id="rId79" Type="http://schemas.openxmlformats.org/officeDocument/2006/relationships/hyperlink" Target="https://www.sciencedirect.com/science/article/pii/S1877050922003714" TargetMode="External"/><Relationship Id="rId102" Type="http://schemas.openxmlformats.org/officeDocument/2006/relationships/hyperlink" Target="https://www.researchgate.net/profile/Haroon-Abbu/publication/339516321_Patterns_of_Digitization_A_Practical_Guide_to_Digital_Transformation/links/5fad54bba6fdcc9389ab7ca5/Patterns-of-Digitization-A-Practical-Guide-to-Digital-Transformation.pdf" TargetMode="External"/><Relationship Id="rId123" Type="http://schemas.openxmlformats.org/officeDocument/2006/relationships/hyperlink" Target="https://www.tandfonline.com/doi/abs/10.1080/10580530.2020.1814461" TargetMode="External"/><Relationship Id="rId128" Type="http://schemas.openxmlformats.org/officeDocument/2006/relationships/hyperlink" Target="https://www.emerald.com/insight/content/doi/10.1108/BPMJ-05-2018-0129/full/html" TargetMode="External"/><Relationship Id="rId5" Type="http://schemas.openxmlformats.org/officeDocument/2006/relationships/webSettings" Target="webSettings.xml"/><Relationship Id="rId90" Type="http://schemas.openxmlformats.org/officeDocument/2006/relationships/hyperlink" Target="https://ijcspub.org/papers/IJCSP22D1198.pdf" TargetMode="External"/><Relationship Id="rId95" Type="http://schemas.openxmlformats.org/officeDocument/2006/relationships/hyperlink" Target="https://www.science.org/doi/pdf/10.1126/sciadv.abn7880" TargetMode="External"/><Relationship Id="rId22" Type="http://schemas.openxmlformats.org/officeDocument/2006/relationships/image" Target="media/image10.png"/><Relationship Id="rId27" Type="http://schemas.microsoft.com/office/2007/relationships/diagramDrawing" Target="diagrams/drawing2.xml"/><Relationship Id="rId43" Type="http://schemas.openxmlformats.org/officeDocument/2006/relationships/diagramQuickStyle" Target="diagrams/quickStyle3.xml"/><Relationship Id="rId48" Type="http://schemas.openxmlformats.org/officeDocument/2006/relationships/hyperlink" Target="https://www.mdpi.com/1660-4601/18/14/7533/pdf" TargetMode="External"/><Relationship Id="rId64" Type="http://schemas.openxmlformats.org/officeDocument/2006/relationships/hyperlink" Target="https://www.mdpi.com/2199-8531/6/1/18" TargetMode="External"/><Relationship Id="rId69" Type="http://schemas.openxmlformats.org/officeDocument/2006/relationships/hyperlink" Target="https://www.researchgate.net/profile/Omkar-Dastane/publication/341479818_Impact_of_Digital_Marketing_on_Online_Purchase_Intention_Mediation_Effect_of_Customer_Relationship_Management/links/5ec36a53458515626cb4cf1e/Impact-of-Digital-Marketing-on-Online-Purchase-Intention-Mediation-Effect-of-Customer-Relationship-Management.pdf" TargetMode="External"/><Relationship Id="rId113" Type="http://schemas.openxmlformats.org/officeDocument/2006/relationships/hyperlink" Target="https://ksu.lt/wp-content/uploads/2020/02/5.pdf" TargetMode="External"/><Relationship Id="rId118" Type="http://schemas.openxmlformats.org/officeDocument/2006/relationships/hyperlink" Target="https://www.sciencedirect.com/science/article/pii/S0167811618300739" TargetMode="External"/><Relationship Id="rId80" Type="http://schemas.openxmlformats.org/officeDocument/2006/relationships/hyperlink" Target="https://www.researchgate.net/profile/Anil-Bilgihan/publication/357631744_Building_Organizational_Resilience_with_Digital_Transformation/links/6291edc66886635d5caa1c3a/Building-Organizational-Resilience-with-Digital-Transformation.pdf" TargetMode="External"/><Relationship Id="rId85" Type="http://schemas.openxmlformats.org/officeDocument/2006/relationships/hyperlink" Target="https://onlinelibrary.wiley.com/doi/abs/10.1002/kpm.1660" TargetMode="External"/><Relationship Id="rId12" Type="http://schemas.openxmlformats.org/officeDocument/2006/relationships/image" Target="media/image5.jpeg"/><Relationship Id="rId17" Type="http://schemas.openxmlformats.org/officeDocument/2006/relationships/diagramData" Target="diagrams/data1.xml"/><Relationship Id="rId33" Type="http://schemas.openxmlformats.org/officeDocument/2006/relationships/image" Target="media/image16.png"/><Relationship Id="rId38" Type="http://schemas.openxmlformats.org/officeDocument/2006/relationships/image" Target="media/image21.png"/><Relationship Id="rId59" Type="http://schemas.openxmlformats.org/officeDocument/2006/relationships/hyperlink" Target="https://www.researchgate.net/profile/Marc-Peter/publication/337167323_Action_Fields_of_Digital_Transformation_-_A_Review_and_Comparative_Analysis_of_Digital_Transformation_Maturity_Models_and_Frameworks/links/5e75c92692851cf2719a4ccf/Action-Fields-of-Digital-Transformation-A-Review-and-Comparative-Analysis-of-Digital-Transformation-Maturity-Models-and-Frameworks.pdf" TargetMode="External"/><Relationship Id="rId103" Type="http://schemas.openxmlformats.org/officeDocument/2006/relationships/hyperlink" Target="https://www.sciencedirect.com/science/article/pii/S0040162521007927" TargetMode="External"/><Relationship Id="rId108" Type="http://schemas.openxmlformats.org/officeDocument/2006/relationships/hyperlink" Target="https://eprints.qut.edu.au/114576/1/__qut.edu.au_Documents_StaffHome_staffgroupW$_wu75_Documents_ePrints_114576.pdf" TargetMode="External"/><Relationship Id="rId124" Type="http://schemas.openxmlformats.org/officeDocument/2006/relationships/hyperlink" Target="https://core.ac.uk/download/pdf/305110445.pdf" TargetMode="External"/><Relationship Id="rId129" Type="http://schemas.openxmlformats.org/officeDocument/2006/relationships/footer" Target="footer1.xml"/><Relationship Id="rId54" Type="http://schemas.openxmlformats.org/officeDocument/2006/relationships/hyperlink" Target="https://www.sciencedirect.com/science/article/pii/S0048733322000919" TargetMode="External"/><Relationship Id="rId70" Type="http://schemas.openxmlformats.org/officeDocument/2006/relationships/hyperlink" Target="https://jsbs.scholasticahq.com/article/26349.pdf" TargetMode="External"/><Relationship Id="rId75" Type="http://schemas.openxmlformats.org/officeDocument/2006/relationships/hyperlink" Target="https://www.mdpi.com/1660-4601/19/20/13550/pdf" TargetMode="External"/><Relationship Id="rId91" Type="http://schemas.openxmlformats.org/officeDocument/2006/relationships/hyperlink" Target="https://books.google.com/books?hl=en&amp;lr=&amp;id=m_yGEAAAQBAJ&amp;oi=fnd&amp;pg=PP1&amp;dq=Kuntsevich,+V.,+Gubarev,+V.+and+Kondratenko,+Y.+eds.,+2022.+Control+systems:+theory+and+applications.+&amp;ots=CSNc5CITnN&amp;sig=KacrvDj-RtvQQhFeQbZYtrIUbNY" TargetMode="External"/><Relationship Id="rId96" Type="http://schemas.openxmlformats.org/officeDocument/2006/relationships/hyperlink" Target="https://www.researchgate.net/profile/Leovigildo-Lito-Mallillin/publication/368416917_Educational_System_Theory_Concept_and_Framework/links/63e6cd3bdea61217579c37d4/Educational-System-Theory-Concept-and-Framework.pdf"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diagramData" Target="diagrams/data2.xml"/><Relationship Id="rId28" Type="http://schemas.openxmlformats.org/officeDocument/2006/relationships/image" Target="media/image11.png"/><Relationship Id="rId49" Type="http://schemas.openxmlformats.org/officeDocument/2006/relationships/hyperlink" Target="https://www.researchgate.net/profile/Norhisham-Mohamad-Nordin/publication/329717043_A_Systematic_Review_of_Social_Media_Acceptance_From_the_Perspective_of_Educational_and_Information_Systems_Theories_and_Models/links/640fb5d292cfd54f84f91d64/A-Systematic-Review-of-Social-Media-Acceptance-From-the-Perspective-of-Educational-and-Information-Systems-Theories-and-Models.pdf" TargetMode="External"/><Relationship Id="rId114" Type="http://schemas.openxmlformats.org/officeDocument/2006/relationships/hyperlink" Target="https://ijc.ilearning.co/index.php/ATM/article/download/1497/397" TargetMode="External"/><Relationship Id="rId119" Type="http://schemas.openxmlformats.org/officeDocument/2006/relationships/hyperlink" Target="https://www.researchgate.net/profile/Richard-Sanchez-11/publication/369171184_In_the_Name_of_Authentic_Public_Service_A_Descriptive_Phenomenological_Study_on_the_Lives_of_Filipino_Teachers_in_Select_Coastal_Villages/links/640d0c3e92cfd54f84f244c2/In-the-Name-of-Authentic-Public-Service-A-Descriptive-Phenomenological-Study-on-the-Lives-of-Filipino-Teachers-in-Select-Coastal-Villages.pdf" TargetMode="External"/><Relationship Id="rId44" Type="http://schemas.openxmlformats.org/officeDocument/2006/relationships/diagramColors" Target="diagrams/colors3.xml"/><Relationship Id="rId60" Type="http://schemas.openxmlformats.org/officeDocument/2006/relationships/hyperlink" Target="https://www.mdpi.com/2071-1050/12/9/3899/pdf" TargetMode="External"/><Relationship Id="rId65" Type="http://schemas.openxmlformats.org/officeDocument/2006/relationships/hyperlink" Target="https://www.degruyter.com/document/doi/10.1515/9780823292394/html" TargetMode="External"/><Relationship Id="rId81" Type="http://schemas.openxmlformats.org/officeDocument/2006/relationships/hyperlink" Target="https://www.sciencedirect.com/science/article/pii/S2666954423000017" TargetMode="External"/><Relationship Id="rId86" Type="http://schemas.openxmlformats.org/officeDocument/2006/relationships/hyperlink" Target="https://arxiv.org/pdf/2302.04063.pdf" TargetMode="External"/><Relationship Id="rId130" Type="http://schemas.openxmlformats.org/officeDocument/2006/relationships/fontTable" Target="fontTable.xml"/><Relationship Id="rId13" Type="http://schemas.openxmlformats.org/officeDocument/2006/relationships/image" Target="media/image6.jpeg"/><Relationship Id="rId18" Type="http://schemas.openxmlformats.org/officeDocument/2006/relationships/diagramLayout" Target="diagrams/layout1.xml"/><Relationship Id="rId39" Type="http://schemas.openxmlformats.org/officeDocument/2006/relationships/image" Target="media/image22.png"/><Relationship Id="rId109" Type="http://schemas.openxmlformats.org/officeDocument/2006/relationships/hyperlink" Target="https://jipat.org/index.php/jipat/article/view/126" TargetMode="External"/><Relationship Id="rId34" Type="http://schemas.openxmlformats.org/officeDocument/2006/relationships/image" Target="media/image17.png"/><Relationship Id="rId50" Type="http://schemas.openxmlformats.org/officeDocument/2006/relationships/hyperlink" Target="http://jwsr.pitt.edu/ojs/jwsr/article/view/1119/1585" TargetMode="External"/><Relationship Id="rId55" Type="http://schemas.openxmlformats.org/officeDocument/2006/relationships/hyperlink" Target="https://www.bbc.com/news/business-62121262" TargetMode="External"/><Relationship Id="rId76" Type="http://schemas.openxmlformats.org/officeDocument/2006/relationships/hyperlink" Target="https://onlinelibrary.wiley.com/doi/pdf/10.1002/smj.3204" TargetMode="External"/><Relationship Id="rId97" Type="http://schemas.openxmlformats.org/officeDocument/2006/relationships/hyperlink" Target="https://www.researchgate.net/profile/Rahul-Dwivedi/publication/357743421_Digital_Transformation_for_Agility_and_Resilience_An_Exploratory_Study/links/625044f9d726197cfd46d596/Digital-Transformation-for-Agility-and-Resilience-An-Exploratory-Study.pdf" TargetMode="External"/><Relationship Id="rId104" Type="http://schemas.openxmlformats.org/officeDocument/2006/relationships/hyperlink" Target="https://www.sciencedirect.com/science/article/pii/S2199853123000860" TargetMode="External"/><Relationship Id="rId120" Type="http://schemas.openxmlformats.org/officeDocument/2006/relationships/hyperlink" Target="https://doi.org/10.1080/23311975.2023.2232159" TargetMode="External"/><Relationship Id="rId125" Type="http://schemas.openxmlformats.org/officeDocument/2006/relationships/hyperlink" Target="https://www.mdpi.com/2071-1050/14/8/4862" TargetMode="External"/><Relationship Id="rId7" Type="http://schemas.openxmlformats.org/officeDocument/2006/relationships/endnotes" Target="endnotes.xml"/><Relationship Id="rId71" Type="http://schemas.openxmlformats.org/officeDocument/2006/relationships/hyperlink" Target="https://onlinelibrary.wiley.com/doi/abs/10.1002/gsj.1442" TargetMode="External"/><Relationship Id="rId92" Type="http://schemas.openxmlformats.org/officeDocument/2006/relationships/hyperlink" Target="http://growingscience.com/uscm/Vol10/uscm_2021_119.pdf" TargetMode="External"/><Relationship Id="rId2" Type="http://schemas.openxmlformats.org/officeDocument/2006/relationships/numbering" Target="numbering.xml"/><Relationship Id="rId29" Type="http://schemas.openxmlformats.org/officeDocument/2006/relationships/image" Target="media/image12.png"/><Relationship Id="rId24" Type="http://schemas.openxmlformats.org/officeDocument/2006/relationships/diagramLayout" Target="diagrams/layout2.xml"/><Relationship Id="rId40" Type="http://schemas.openxmlformats.org/officeDocument/2006/relationships/image" Target="media/image23.png"/><Relationship Id="rId45" Type="http://schemas.microsoft.com/office/2007/relationships/diagramDrawing" Target="diagrams/drawing3.xml"/><Relationship Id="rId66" Type="http://schemas.openxmlformats.org/officeDocument/2006/relationships/hyperlink" Target="https://s3.eu-central-1.amazonaws.com/eu-st01.ext.exlibrisgroup.com/39UBZ_INST/storage/alma/38/28/5D/EF/55/53/FE/E0/C8/50/B0/97/0D/34/B8/49/CMR_03_19_000002_IP_DT.R2_Proof_hi.pdf?response-content-type=application%2Fpdf&amp;X-Amz-Algorithm=AWS4-HMAC-SHA256&amp;X-Amz-Date=20231016T051502Z&amp;X-Amz-SignedHeaders=host&amp;X-Amz-Expires=119&amp;X-Amz-Credential=AKIAJN6NPMNGJALPPWAQ%2F20231016%2Feu-central-1%2Fs3%2Faws4_request&amp;X-Amz-Signature=e068071a455d8b5e3a1fe990790365c3e3e7e58f33c2892922a47d8d61163949" TargetMode="External"/><Relationship Id="rId87" Type="http://schemas.openxmlformats.org/officeDocument/2006/relationships/hyperlink" Target="https://ds.amu.edu.et/xmlui/bitstream/handle/123456789/9330/Research%20Methodology.pdf?sequence=1&amp;isAllowed=y" TargetMode="External"/><Relationship Id="rId110" Type="http://schemas.openxmlformats.org/officeDocument/2006/relationships/hyperlink" Target="https://www.sciencedirect.com/science/article/pii/S2444569X22000385" TargetMode="External"/><Relationship Id="rId115" Type="http://schemas.openxmlformats.org/officeDocument/2006/relationships/hyperlink" Target="https://hrcak.srce.hr/file/315434" TargetMode="External"/><Relationship Id="rId131" Type="http://schemas.openxmlformats.org/officeDocument/2006/relationships/theme" Target="theme/theme1.xml"/><Relationship Id="rId61" Type="http://schemas.openxmlformats.org/officeDocument/2006/relationships/hyperlink" Target="https://www.mdpi.com/2071-1050/13/3/1028" TargetMode="External"/><Relationship Id="rId82" Type="http://schemas.openxmlformats.org/officeDocument/2006/relationships/hyperlink" Target="https://hal.science/hal-02923787/document" TargetMode="External"/><Relationship Id="rId19" Type="http://schemas.openxmlformats.org/officeDocument/2006/relationships/diagramQuickStyle" Target="diagrams/quickStyle1.xml"/><Relationship Id="rId14" Type="http://schemas.openxmlformats.org/officeDocument/2006/relationships/image" Target="media/image7.jpeg"/><Relationship Id="rId30" Type="http://schemas.openxmlformats.org/officeDocument/2006/relationships/image" Target="media/image13.png"/><Relationship Id="rId35" Type="http://schemas.openxmlformats.org/officeDocument/2006/relationships/image" Target="media/image18.png"/><Relationship Id="rId56" Type="http://schemas.openxmlformats.org/officeDocument/2006/relationships/hyperlink" Target="https://books.google.com/books?hl=en&amp;lr=&amp;id=ckrYEAAAQBAJ&amp;oi=fnd&amp;pg=PR7&amp;dq=Becvar,+R.J.,+Becvar,+D.S.+and+Reif,+L.V.,+2023.+Systems+theory+and+family+therapy:+A+primer.+Rowman+%26+Littlefield.&amp;ots=p8ZuZb2HlD&amp;sig=c4bpRGubxDRcuOERSD419dQ9N6w" TargetMode="External"/><Relationship Id="rId77" Type="http://schemas.openxmlformats.org/officeDocument/2006/relationships/hyperlink" Target="https://www.centerfordigitaltransformation.org/assets/APC-Report-Digital-Transformation_18_r2-merged.pdf" TargetMode="External"/><Relationship Id="rId100" Type="http://schemas.openxmlformats.org/officeDocument/2006/relationships/hyperlink" Target="https://mega.nz/file/kEUQSTKB" TargetMode="External"/><Relationship Id="rId105" Type="http://schemas.openxmlformats.org/officeDocument/2006/relationships/hyperlink" Target="https://www.simplypsychology.org/positivism-in-sociology-definition-theory-examples.html" TargetMode="External"/><Relationship Id="rId126" Type="http://schemas.openxmlformats.org/officeDocument/2006/relationships/hyperlink" Target="https://www.frontiersin.org/articles/10.3389/fpsyg.2020.539363/full" TargetMode="External"/><Relationship Id="rId8" Type="http://schemas.openxmlformats.org/officeDocument/2006/relationships/image" Target="media/image1.png"/><Relationship Id="rId51" Type="http://schemas.openxmlformats.org/officeDocument/2006/relationships/hyperlink" Target="https://papers.ssrn.com/sol3/papers.cfm?abstract_id=4512167" TargetMode="External"/><Relationship Id="rId72" Type="http://schemas.openxmlformats.org/officeDocument/2006/relationships/hyperlink" Target="https://www.tandfonline.com/doi/full/10.1080/1331677X.2019.1676283" TargetMode="External"/><Relationship Id="rId93" Type="http://schemas.openxmlformats.org/officeDocument/2006/relationships/hyperlink" Target="https://www.frontiersin.org/articles/10.3389/fpsyg.2021.761093/full" TargetMode="External"/><Relationship Id="rId98" Type="http://schemas.openxmlformats.org/officeDocument/2006/relationships/hyperlink" Target="https://www.researchgate.net/profile/Mohd-Effendi-Ewan-Mohd-Matore-2/publication/340125322_The_Pattern_of_Skewness_and_Kurtosis_Using_Mean_Score_and_Logit_in_Measuring_Adversity_Quotient_AQ_For_Normality_Testing_ESCI_WoS/links/63a30b6da252ce252f5117e2/The-Pattern-of-Skewness-and-Kurtosis-Using-Mean-Score-and-Logit-in-Measuring-Adversity-Quotient-AQ-For-Normality-Testing-ESCI-WoS.pdf" TargetMode="External"/><Relationship Id="rId121" Type="http://schemas.openxmlformats.org/officeDocument/2006/relationships/hyperlink" Target="https://ds.amu.edu.et/xmlui/bitstream/handle/123456789/9987/Business%20Research%20Methods.pdf?sequence=1&amp;isAllowed=y" TargetMode="External"/><Relationship Id="rId3" Type="http://schemas.openxmlformats.org/officeDocument/2006/relationships/styles" Target="styles.xml"/><Relationship Id="rId25" Type="http://schemas.openxmlformats.org/officeDocument/2006/relationships/diagramQuickStyle" Target="diagrams/quickStyle2.xml"/><Relationship Id="rId46" Type="http://schemas.openxmlformats.org/officeDocument/2006/relationships/image" Target="media/image24.png"/><Relationship Id="rId67" Type="http://schemas.openxmlformats.org/officeDocument/2006/relationships/hyperlink" Target="https://myres.net/conferences/index.php/myres/article/view/83/70" TargetMode="External"/><Relationship Id="rId116" Type="http://schemas.openxmlformats.org/officeDocument/2006/relationships/hyperlink" Target="https://www.researchgate.net/profile/Viduni-Udovita/publication/339412785_Conceptual_Review_on_Dimensions_of_Digital_Transformation_in_Modern_Era/links/5e4ff449299bf1cdb93cc256/Conceptual-Review-on-Dimensions-of-Digital-Transformation-in-Modern-Era.pdf" TargetMode="External"/><Relationship Id="rId20" Type="http://schemas.openxmlformats.org/officeDocument/2006/relationships/diagramColors" Target="diagrams/colors1.xml"/><Relationship Id="rId41" Type="http://schemas.openxmlformats.org/officeDocument/2006/relationships/diagramData" Target="diagrams/data3.xml"/><Relationship Id="rId62" Type="http://schemas.openxmlformats.org/officeDocument/2006/relationships/hyperlink" Target="https://www.degruyter.com/document/doi/10.1515/applirev-2022-0189/html" TargetMode="External"/><Relationship Id="rId83" Type="http://schemas.openxmlformats.org/officeDocument/2006/relationships/hyperlink" Target="https://www.researchgate.net/profile/Asif-Razzaq/publication/352658917_Industry_40_and_circular_economy_practices_A_new_era_business_strategies_for_environmental_sustainability/links/60d252f0299bf19b8d9d88e3/Industry-40-and-circular-economy-practices-A-new-era-business-strategies-for-environmental-sustainability.pdf" TargetMode="External"/><Relationship Id="rId88" Type="http://schemas.openxmlformats.org/officeDocument/2006/relationships/hyperlink" Target="https://www.sciencedirect.com/science/article/pii/S0268401221001596" TargetMode="External"/><Relationship Id="rId111" Type="http://schemas.openxmlformats.org/officeDocument/2006/relationships/hyperlink" Target="https://scholar.google.com/scholar?output=instlink&amp;q=info:nrXAvgDBNWoJ:scholar.google.com/&amp;hl=en&amp;as_sdt=0,5&amp;scillfp=6260976943510625943&amp;oi=lle" TargetMode="External"/><Relationship Id="rId15" Type="http://schemas.openxmlformats.org/officeDocument/2006/relationships/image" Target="media/image8.png"/><Relationship Id="rId36" Type="http://schemas.openxmlformats.org/officeDocument/2006/relationships/image" Target="media/image19.png"/><Relationship Id="rId57" Type="http://schemas.openxmlformats.org/officeDocument/2006/relationships/hyperlink" Target="https://files.eric.ed.gov/fulltext/EJ1202153.pdf" TargetMode="External"/><Relationship Id="rId106" Type="http://schemas.openxmlformats.org/officeDocument/2006/relationships/hyperlink" Target="https://www.researchgate.net/profile/Mohammed-Nuseir/publication/340874998_The_role_of_digital_marketing_in_business_performance_with_the_moderating_effect_of_environmental_factors_among_SMEs_of_UAE_International_Journal_of_Innovation_Creativity_and_Change_wwwijiccnet_Volume/links/5eb4716c299bf1287f750cf0/The-role-of-digital-marketing-in-business-performance-with-the-moderating-effect-of-environmental-factors-among-SMEs-of-UAE-International-Journal-of-Innovation-Creativity-and-Change-wwwijiccnet-Volum.pdf" TargetMode="External"/><Relationship Id="rId127" Type="http://schemas.openxmlformats.org/officeDocument/2006/relationships/hyperlink" Target="https://www.sciencedirect.com/science/article/pii/S0148296319305478" TargetMode="External"/><Relationship Id="rId10" Type="http://schemas.openxmlformats.org/officeDocument/2006/relationships/image" Target="media/image3.jpeg"/><Relationship Id="rId31" Type="http://schemas.openxmlformats.org/officeDocument/2006/relationships/image" Target="media/image14.png"/><Relationship Id="rId52" Type="http://schemas.openxmlformats.org/officeDocument/2006/relationships/hyperlink" Target="http://ijcar.net/assets/pdf/Vol6-No5-May2019/07.-Basics-of-Research-Design-A-Guide-to-selecting-appropriate-research-design.pdf" TargetMode="External"/><Relationship Id="rId73" Type="http://schemas.openxmlformats.org/officeDocument/2006/relationships/hyperlink" Target="https://www.tandfonline.com/doi/pdf/10.1080/00207543.2021.1930238" TargetMode="External"/><Relationship Id="rId78" Type="http://schemas.openxmlformats.org/officeDocument/2006/relationships/hyperlink" Target="https://onlinelibrary.wiley.com/doi/pdf/10.1111/joms.12639" TargetMode="External"/><Relationship Id="rId94" Type="http://schemas.openxmlformats.org/officeDocument/2006/relationships/hyperlink" Target="https://pureportal.coventry.ac.uk/files/37946211/Binder6.pdf" TargetMode="External"/><Relationship Id="rId99" Type="http://schemas.openxmlformats.org/officeDocument/2006/relationships/hyperlink" Target="https://www.mckinsey.com/industries/retail/our-insights/the-tech-transformation-imperative-in-retail" TargetMode="External"/><Relationship Id="rId101" Type="http://schemas.openxmlformats.org/officeDocument/2006/relationships/hyperlink" Target="https://www.sciencedirect.com/science/article/pii/S0148296322003095" TargetMode="External"/><Relationship Id="rId122" Type="http://schemas.openxmlformats.org/officeDocument/2006/relationships/hyperlink" Target="https://openarchive.usn.no/usn-xmlui/bitstream/handle/11250/2630855/LOCKEDUNTIL20210801_2019MadsenBig.pdf?sequence=4&amp;isAllowed=y" TargetMode="External"/><Relationship Id="rId4" Type="http://schemas.openxmlformats.org/officeDocument/2006/relationships/settings" Target="settings.xml"/><Relationship Id="rId9" Type="http://schemas.openxmlformats.org/officeDocument/2006/relationships/image" Target="media/image2.jpeg"/><Relationship Id="rId26" Type="http://schemas.openxmlformats.org/officeDocument/2006/relationships/diagramColors" Target="diagrams/colors2.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3">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07FC674-28ED-4E08-8B40-0839C3A921E0}" type="doc">
      <dgm:prSet loTypeId="urn:microsoft.com/office/officeart/2005/8/layout/vList2" loCatId="list" qsTypeId="urn:microsoft.com/office/officeart/2005/8/quickstyle/3d2#1" qsCatId="3D" csTypeId="urn:microsoft.com/office/officeart/2005/8/colors/colorful5" csCatId="colorful" phldr="1"/>
      <dgm:spPr/>
      <dgm:t>
        <a:bodyPr/>
        <a:lstStyle/>
        <a:p>
          <a:endParaRPr lang="en-US"/>
        </a:p>
      </dgm:t>
    </dgm:pt>
    <dgm:pt modelId="{38B10E56-2EFC-4E85-BF24-16A12BBE55B1}">
      <dgm:prSet phldrT="[Text]" custT="1"/>
      <dgm:spPr/>
      <dgm:t>
        <a:bodyPr/>
        <a:lstStyle/>
        <a:p>
          <a:pPr algn="ctr"/>
          <a:r>
            <a:rPr lang="en-US" sz="1200" b="1">
              <a:solidFill>
                <a:sysClr val="windowText" lastClr="000000"/>
              </a:solidFill>
              <a:latin typeface="Times New Roman" pitchFamily="18" charset="0"/>
              <a:cs typeface="Times New Roman" pitchFamily="18" charset="0"/>
            </a:rPr>
            <a:t>Chapter 1: Introduction</a:t>
          </a:r>
          <a:endParaRPr lang="en-US" sz="1200">
            <a:solidFill>
              <a:sysClr val="windowText" lastClr="000000"/>
            </a:solidFill>
            <a:latin typeface="Times New Roman" pitchFamily="18" charset="0"/>
            <a:cs typeface="Times New Roman" pitchFamily="18" charset="0"/>
          </a:endParaRPr>
        </a:p>
      </dgm:t>
    </dgm:pt>
    <dgm:pt modelId="{AA204B33-35BC-4744-A4CD-6BA21D85A9AC}" type="parTrans" cxnId="{F4FDA413-1086-4F32-B3CD-7EFC949A24BA}">
      <dgm:prSet/>
      <dgm:spPr/>
      <dgm:t>
        <a:bodyPr/>
        <a:lstStyle/>
        <a:p>
          <a:pPr algn="ctr"/>
          <a:endParaRPr lang="en-US"/>
        </a:p>
      </dgm:t>
    </dgm:pt>
    <dgm:pt modelId="{CD80689D-AFDB-4BDF-A84D-B64BF69DB237}" type="sibTrans" cxnId="{F4FDA413-1086-4F32-B3CD-7EFC949A24BA}">
      <dgm:prSet/>
      <dgm:spPr/>
      <dgm:t>
        <a:bodyPr/>
        <a:lstStyle/>
        <a:p>
          <a:pPr algn="ctr"/>
          <a:endParaRPr lang="en-US"/>
        </a:p>
      </dgm:t>
    </dgm:pt>
    <dgm:pt modelId="{0EEB591B-AB20-4F75-98AA-C9605EA0AEAF}">
      <dgm:prSet phldrT="[Text]" custT="1"/>
      <dgm:spPr/>
      <dgm:t>
        <a:bodyPr/>
        <a:lstStyle/>
        <a:p>
          <a:pPr algn="ctr"/>
          <a:r>
            <a:rPr lang="en-US" sz="1200" b="1">
              <a:solidFill>
                <a:sysClr val="windowText" lastClr="000000"/>
              </a:solidFill>
              <a:latin typeface="Times New Roman" pitchFamily="18" charset="0"/>
              <a:cs typeface="Times New Roman" pitchFamily="18" charset="0"/>
            </a:rPr>
            <a:t>Chapter 2: Literature Review</a:t>
          </a:r>
          <a:endParaRPr lang="en-US" sz="1200">
            <a:solidFill>
              <a:sysClr val="windowText" lastClr="000000"/>
            </a:solidFill>
            <a:latin typeface="Times New Roman" pitchFamily="18" charset="0"/>
            <a:cs typeface="Times New Roman" pitchFamily="18" charset="0"/>
          </a:endParaRPr>
        </a:p>
      </dgm:t>
    </dgm:pt>
    <dgm:pt modelId="{5081C27F-5500-4542-ADAA-A8ADB286D593}" type="parTrans" cxnId="{589B3D52-B2E5-4366-9B90-ABDC93B044AD}">
      <dgm:prSet/>
      <dgm:spPr/>
      <dgm:t>
        <a:bodyPr/>
        <a:lstStyle/>
        <a:p>
          <a:pPr algn="ctr"/>
          <a:endParaRPr lang="en-US"/>
        </a:p>
      </dgm:t>
    </dgm:pt>
    <dgm:pt modelId="{8BF4F8E8-40E8-4C60-8255-2FFD8E83BDA9}" type="sibTrans" cxnId="{589B3D52-B2E5-4366-9B90-ABDC93B044AD}">
      <dgm:prSet/>
      <dgm:spPr/>
      <dgm:t>
        <a:bodyPr/>
        <a:lstStyle/>
        <a:p>
          <a:pPr algn="ctr"/>
          <a:endParaRPr lang="en-US"/>
        </a:p>
      </dgm:t>
    </dgm:pt>
    <dgm:pt modelId="{3FE7F041-A510-43B3-9B5D-377C310A779E}">
      <dgm:prSet phldrT="[Text]" custT="1"/>
      <dgm:spPr/>
      <dgm:t>
        <a:bodyPr/>
        <a:lstStyle/>
        <a:p>
          <a:pPr algn="ctr"/>
          <a:r>
            <a:rPr lang="en-US" sz="1200" b="1">
              <a:solidFill>
                <a:sysClr val="windowText" lastClr="000000"/>
              </a:solidFill>
              <a:latin typeface="Times New Roman" pitchFamily="18" charset="0"/>
              <a:cs typeface="Times New Roman" pitchFamily="18" charset="0"/>
            </a:rPr>
            <a:t>Chapter 3: Methodology</a:t>
          </a:r>
          <a:endParaRPr lang="en-US" sz="1200">
            <a:solidFill>
              <a:sysClr val="windowText" lastClr="000000"/>
            </a:solidFill>
            <a:latin typeface="Times New Roman" pitchFamily="18" charset="0"/>
            <a:cs typeface="Times New Roman" pitchFamily="18" charset="0"/>
          </a:endParaRPr>
        </a:p>
      </dgm:t>
    </dgm:pt>
    <dgm:pt modelId="{AE78848B-5B9F-445F-A320-3A50111EDAF2}" type="parTrans" cxnId="{D8074179-937E-439A-837A-6D56FFC30FA5}">
      <dgm:prSet/>
      <dgm:spPr/>
      <dgm:t>
        <a:bodyPr/>
        <a:lstStyle/>
        <a:p>
          <a:pPr algn="ctr"/>
          <a:endParaRPr lang="en-US"/>
        </a:p>
      </dgm:t>
    </dgm:pt>
    <dgm:pt modelId="{89BB4C0F-DFA3-4D96-8016-641F63B54434}" type="sibTrans" cxnId="{D8074179-937E-439A-837A-6D56FFC30FA5}">
      <dgm:prSet/>
      <dgm:spPr/>
      <dgm:t>
        <a:bodyPr/>
        <a:lstStyle/>
        <a:p>
          <a:pPr algn="ctr"/>
          <a:endParaRPr lang="en-US"/>
        </a:p>
      </dgm:t>
    </dgm:pt>
    <dgm:pt modelId="{337C04E8-D72D-411C-99C9-A90A78CC67A4}">
      <dgm:prSet phldrT="[Text]" custT="1"/>
      <dgm:spPr/>
      <dgm:t>
        <a:bodyPr/>
        <a:lstStyle/>
        <a:p>
          <a:pPr algn="ctr"/>
          <a:r>
            <a:rPr lang="en-US" sz="1200" b="1">
              <a:solidFill>
                <a:sysClr val="windowText" lastClr="000000"/>
              </a:solidFill>
              <a:latin typeface="Times New Roman" pitchFamily="18" charset="0"/>
              <a:cs typeface="Times New Roman" pitchFamily="18" charset="0"/>
            </a:rPr>
            <a:t>Chapter 4: Analysis and findings</a:t>
          </a:r>
          <a:endParaRPr lang="en-US" sz="1200">
            <a:solidFill>
              <a:sysClr val="windowText" lastClr="000000"/>
            </a:solidFill>
            <a:latin typeface="Times New Roman" pitchFamily="18" charset="0"/>
            <a:cs typeface="Times New Roman" pitchFamily="18" charset="0"/>
          </a:endParaRPr>
        </a:p>
      </dgm:t>
    </dgm:pt>
    <dgm:pt modelId="{AC26D1EF-8CC0-481A-A72C-4C46DF0F28BE}" type="parTrans" cxnId="{B47DE375-5C07-4715-8393-A103D6D0D1A7}">
      <dgm:prSet/>
      <dgm:spPr/>
      <dgm:t>
        <a:bodyPr/>
        <a:lstStyle/>
        <a:p>
          <a:pPr algn="ctr"/>
          <a:endParaRPr lang="en-US"/>
        </a:p>
      </dgm:t>
    </dgm:pt>
    <dgm:pt modelId="{2AA43C07-1BE5-43AE-9336-73E091161C79}" type="sibTrans" cxnId="{B47DE375-5C07-4715-8393-A103D6D0D1A7}">
      <dgm:prSet/>
      <dgm:spPr/>
      <dgm:t>
        <a:bodyPr/>
        <a:lstStyle/>
        <a:p>
          <a:pPr algn="ctr"/>
          <a:endParaRPr lang="en-US"/>
        </a:p>
      </dgm:t>
    </dgm:pt>
    <dgm:pt modelId="{62E9533C-A9D0-4585-9C1A-80310FB2A44D}">
      <dgm:prSet phldrT="[Text]" custT="1"/>
      <dgm:spPr/>
      <dgm:t>
        <a:bodyPr/>
        <a:lstStyle/>
        <a:p>
          <a:pPr algn="ctr"/>
          <a:r>
            <a:rPr lang="en-US" sz="1200" b="1">
              <a:solidFill>
                <a:sysClr val="windowText" lastClr="000000"/>
              </a:solidFill>
              <a:latin typeface="Times New Roman" pitchFamily="18" charset="0"/>
              <a:cs typeface="Times New Roman" pitchFamily="18" charset="0"/>
            </a:rPr>
            <a:t>Chapter 5: Conclusion and recommendations</a:t>
          </a:r>
          <a:endParaRPr lang="en-US" sz="1200">
            <a:solidFill>
              <a:sysClr val="windowText" lastClr="000000"/>
            </a:solidFill>
            <a:latin typeface="Times New Roman" pitchFamily="18" charset="0"/>
            <a:cs typeface="Times New Roman" pitchFamily="18" charset="0"/>
          </a:endParaRPr>
        </a:p>
      </dgm:t>
    </dgm:pt>
    <dgm:pt modelId="{1DC894FF-EEC7-46BD-8BAB-E29B52712ABE}" type="parTrans" cxnId="{77C9D306-C1E4-4127-BE3F-A43E31906049}">
      <dgm:prSet/>
      <dgm:spPr/>
      <dgm:t>
        <a:bodyPr/>
        <a:lstStyle/>
        <a:p>
          <a:pPr algn="ctr"/>
          <a:endParaRPr lang="en-US"/>
        </a:p>
      </dgm:t>
    </dgm:pt>
    <dgm:pt modelId="{2A2C23A3-845F-4CA7-8EEA-21A8B863BC93}" type="sibTrans" cxnId="{77C9D306-C1E4-4127-BE3F-A43E31906049}">
      <dgm:prSet/>
      <dgm:spPr/>
      <dgm:t>
        <a:bodyPr/>
        <a:lstStyle/>
        <a:p>
          <a:pPr algn="ctr"/>
          <a:endParaRPr lang="en-US"/>
        </a:p>
      </dgm:t>
    </dgm:pt>
    <dgm:pt modelId="{FFB8ECA2-5810-477E-9731-62B8FCB6F678}" type="pres">
      <dgm:prSet presAssocID="{707FC674-28ED-4E08-8B40-0839C3A921E0}" presName="linear" presStyleCnt="0">
        <dgm:presLayoutVars>
          <dgm:animLvl val="lvl"/>
          <dgm:resizeHandles val="exact"/>
        </dgm:presLayoutVars>
      </dgm:prSet>
      <dgm:spPr/>
      <dgm:t>
        <a:bodyPr/>
        <a:lstStyle/>
        <a:p>
          <a:endParaRPr lang="en-IN"/>
        </a:p>
      </dgm:t>
    </dgm:pt>
    <dgm:pt modelId="{6A344DBA-235A-4C4B-A619-5D3FB4323756}" type="pres">
      <dgm:prSet presAssocID="{38B10E56-2EFC-4E85-BF24-16A12BBE55B1}" presName="parentText" presStyleLbl="node1" presStyleIdx="0" presStyleCnt="5">
        <dgm:presLayoutVars>
          <dgm:chMax val="0"/>
          <dgm:bulletEnabled val="1"/>
        </dgm:presLayoutVars>
      </dgm:prSet>
      <dgm:spPr/>
      <dgm:t>
        <a:bodyPr/>
        <a:lstStyle/>
        <a:p>
          <a:endParaRPr lang="en-IN"/>
        </a:p>
      </dgm:t>
    </dgm:pt>
    <dgm:pt modelId="{F5D6F0E5-3A73-415A-8AD7-5DDFAFF10991}" type="pres">
      <dgm:prSet presAssocID="{CD80689D-AFDB-4BDF-A84D-B64BF69DB237}" presName="spacer" presStyleCnt="0"/>
      <dgm:spPr/>
    </dgm:pt>
    <dgm:pt modelId="{57DF92D4-E920-45A6-8761-47BEBB704BE9}" type="pres">
      <dgm:prSet presAssocID="{0EEB591B-AB20-4F75-98AA-C9605EA0AEAF}" presName="parentText" presStyleLbl="node1" presStyleIdx="1" presStyleCnt="5">
        <dgm:presLayoutVars>
          <dgm:chMax val="0"/>
          <dgm:bulletEnabled val="1"/>
        </dgm:presLayoutVars>
      </dgm:prSet>
      <dgm:spPr/>
      <dgm:t>
        <a:bodyPr/>
        <a:lstStyle/>
        <a:p>
          <a:endParaRPr lang="en-IN"/>
        </a:p>
      </dgm:t>
    </dgm:pt>
    <dgm:pt modelId="{E36EF697-8FDA-4BE3-97D6-31B28F1459DF}" type="pres">
      <dgm:prSet presAssocID="{8BF4F8E8-40E8-4C60-8255-2FFD8E83BDA9}" presName="spacer" presStyleCnt="0"/>
      <dgm:spPr/>
    </dgm:pt>
    <dgm:pt modelId="{5BD85F45-ED67-4D4C-9A17-653E05D5C178}" type="pres">
      <dgm:prSet presAssocID="{3FE7F041-A510-43B3-9B5D-377C310A779E}" presName="parentText" presStyleLbl="node1" presStyleIdx="2" presStyleCnt="5">
        <dgm:presLayoutVars>
          <dgm:chMax val="0"/>
          <dgm:bulletEnabled val="1"/>
        </dgm:presLayoutVars>
      </dgm:prSet>
      <dgm:spPr/>
      <dgm:t>
        <a:bodyPr/>
        <a:lstStyle/>
        <a:p>
          <a:endParaRPr lang="en-IN"/>
        </a:p>
      </dgm:t>
    </dgm:pt>
    <dgm:pt modelId="{2540219F-3397-4E04-9FCF-26677E0ED49A}" type="pres">
      <dgm:prSet presAssocID="{89BB4C0F-DFA3-4D96-8016-641F63B54434}" presName="spacer" presStyleCnt="0"/>
      <dgm:spPr/>
    </dgm:pt>
    <dgm:pt modelId="{C42876CC-67F5-4FF2-AC1B-388CE70F9A47}" type="pres">
      <dgm:prSet presAssocID="{337C04E8-D72D-411C-99C9-A90A78CC67A4}" presName="parentText" presStyleLbl="node1" presStyleIdx="3" presStyleCnt="5">
        <dgm:presLayoutVars>
          <dgm:chMax val="0"/>
          <dgm:bulletEnabled val="1"/>
        </dgm:presLayoutVars>
      </dgm:prSet>
      <dgm:spPr/>
      <dgm:t>
        <a:bodyPr/>
        <a:lstStyle/>
        <a:p>
          <a:endParaRPr lang="en-IN"/>
        </a:p>
      </dgm:t>
    </dgm:pt>
    <dgm:pt modelId="{03CF0720-01B9-40F3-B950-53A46ABF5046}" type="pres">
      <dgm:prSet presAssocID="{2AA43C07-1BE5-43AE-9336-73E091161C79}" presName="spacer" presStyleCnt="0"/>
      <dgm:spPr/>
    </dgm:pt>
    <dgm:pt modelId="{AAE76644-60D1-448A-9888-E16ADE6F408B}" type="pres">
      <dgm:prSet presAssocID="{62E9533C-A9D0-4585-9C1A-80310FB2A44D}" presName="parentText" presStyleLbl="node1" presStyleIdx="4" presStyleCnt="5">
        <dgm:presLayoutVars>
          <dgm:chMax val="0"/>
          <dgm:bulletEnabled val="1"/>
        </dgm:presLayoutVars>
      </dgm:prSet>
      <dgm:spPr/>
      <dgm:t>
        <a:bodyPr/>
        <a:lstStyle/>
        <a:p>
          <a:endParaRPr lang="en-IN"/>
        </a:p>
      </dgm:t>
    </dgm:pt>
  </dgm:ptLst>
  <dgm:cxnLst>
    <dgm:cxn modelId="{589B3D52-B2E5-4366-9B90-ABDC93B044AD}" srcId="{707FC674-28ED-4E08-8B40-0839C3A921E0}" destId="{0EEB591B-AB20-4F75-98AA-C9605EA0AEAF}" srcOrd="1" destOrd="0" parTransId="{5081C27F-5500-4542-ADAA-A8ADB286D593}" sibTransId="{8BF4F8E8-40E8-4C60-8255-2FFD8E83BDA9}"/>
    <dgm:cxn modelId="{D8074179-937E-439A-837A-6D56FFC30FA5}" srcId="{707FC674-28ED-4E08-8B40-0839C3A921E0}" destId="{3FE7F041-A510-43B3-9B5D-377C310A779E}" srcOrd="2" destOrd="0" parTransId="{AE78848B-5B9F-445F-A320-3A50111EDAF2}" sibTransId="{89BB4C0F-DFA3-4D96-8016-641F63B54434}"/>
    <dgm:cxn modelId="{B47DE375-5C07-4715-8393-A103D6D0D1A7}" srcId="{707FC674-28ED-4E08-8B40-0839C3A921E0}" destId="{337C04E8-D72D-411C-99C9-A90A78CC67A4}" srcOrd="3" destOrd="0" parTransId="{AC26D1EF-8CC0-481A-A72C-4C46DF0F28BE}" sibTransId="{2AA43C07-1BE5-43AE-9336-73E091161C79}"/>
    <dgm:cxn modelId="{FB20F91C-4D64-4F12-AF92-CFB2AD899CB0}" type="presOf" srcId="{3FE7F041-A510-43B3-9B5D-377C310A779E}" destId="{5BD85F45-ED67-4D4C-9A17-653E05D5C178}" srcOrd="0" destOrd="0" presId="urn:microsoft.com/office/officeart/2005/8/layout/vList2"/>
    <dgm:cxn modelId="{9A198223-9BAD-4904-9E51-E3865AD28B1B}" type="presOf" srcId="{62E9533C-A9D0-4585-9C1A-80310FB2A44D}" destId="{AAE76644-60D1-448A-9888-E16ADE6F408B}" srcOrd="0" destOrd="0" presId="urn:microsoft.com/office/officeart/2005/8/layout/vList2"/>
    <dgm:cxn modelId="{DDBE1A35-FC85-4C3B-9F5F-1A47614FC2D1}" type="presOf" srcId="{38B10E56-2EFC-4E85-BF24-16A12BBE55B1}" destId="{6A344DBA-235A-4C4B-A619-5D3FB4323756}" srcOrd="0" destOrd="0" presId="urn:microsoft.com/office/officeart/2005/8/layout/vList2"/>
    <dgm:cxn modelId="{93351F6B-1BC4-4F8B-A027-3ACBE255EAE2}" type="presOf" srcId="{337C04E8-D72D-411C-99C9-A90A78CC67A4}" destId="{C42876CC-67F5-4FF2-AC1B-388CE70F9A47}" srcOrd="0" destOrd="0" presId="urn:microsoft.com/office/officeart/2005/8/layout/vList2"/>
    <dgm:cxn modelId="{D2FA3F41-0CE5-49AE-AD77-6D6E26493B9A}" type="presOf" srcId="{0EEB591B-AB20-4F75-98AA-C9605EA0AEAF}" destId="{57DF92D4-E920-45A6-8761-47BEBB704BE9}" srcOrd="0" destOrd="0" presId="urn:microsoft.com/office/officeart/2005/8/layout/vList2"/>
    <dgm:cxn modelId="{AAECD7C0-8E99-4C36-BE1E-2A1B8F8E8D84}" type="presOf" srcId="{707FC674-28ED-4E08-8B40-0839C3A921E0}" destId="{FFB8ECA2-5810-477E-9731-62B8FCB6F678}" srcOrd="0" destOrd="0" presId="urn:microsoft.com/office/officeart/2005/8/layout/vList2"/>
    <dgm:cxn modelId="{77C9D306-C1E4-4127-BE3F-A43E31906049}" srcId="{707FC674-28ED-4E08-8B40-0839C3A921E0}" destId="{62E9533C-A9D0-4585-9C1A-80310FB2A44D}" srcOrd="4" destOrd="0" parTransId="{1DC894FF-EEC7-46BD-8BAB-E29B52712ABE}" sibTransId="{2A2C23A3-845F-4CA7-8EEA-21A8B863BC93}"/>
    <dgm:cxn modelId="{F4FDA413-1086-4F32-B3CD-7EFC949A24BA}" srcId="{707FC674-28ED-4E08-8B40-0839C3A921E0}" destId="{38B10E56-2EFC-4E85-BF24-16A12BBE55B1}" srcOrd="0" destOrd="0" parTransId="{AA204B33-35BC-4744-A4CD-6BA21D85A9AC}" sibTransId="{CD80689D-AFDB-4BDF-A84D-B64BF69DB237}"/>
    <dgm:cxn modelId="{9BDB294C-17F5-43F9-AF55-97CA98033FEB}" type="presParOf" srcId="{FFB8ECA2-5810-477E-9731-62B8FCB6F678}" destId="{6A344DBA-235A-4C4B-A619-5D3FB4323756}" srcOrd="0" destOrd="0" presId="urn:microsoft.com/office/officeart/2005/8/layout/vList2"/>
    <dgm:cxn modelId="{00613A80-B8A2-4E48-97CD-2885230593EE}" type="presParOf" srcId="{FFB8ECA2-5810-477E-9731-62B8FCB6F678}" destId="{F5D6F0E5-3A73-415A-8AD7-5DDFAFF10991}" srcOrd="1" destOrd="0" presId="urn:microsoft.com/office/officeart/2005/8/layout/vList2"/>
    <dgm:cxn modelId="{2027665A-A02A-4525-B630-158644355559}" type="presParOf" srcId="{FFB8ECA2-5810-477E-9731-62B8FCB6F678}" destId="{57DF92D4-E920-45A6-8761-47BEBB704BE9}" srcOrd="2" destOrd="0" presId="urn:microsoft.com/office/officeart/2005/8/layout/vList2"/>
    <dgm:cxn modelId="{C318E3B0-AB9A-4B80-A256-7D3D7EAB4768}" type="presParOf" srcId="{FFB8ECA2-5810-477E-9731-62B8FCB6F678}" destId="{E36EF697-8FDA-4BE3-97D6-31B28F1459DF}" srcOrd="3" destOrd="0" presId="urn:microsoft.com/office/officeart/2005/8/layout/vList2"/>
    <dgm:cxn modelId="{0BA02431-7618-4EFE-A061-288461E6547E}" type="presParOf" srcId="{FFB8ECA2-5810-477E-9731-62B8FCB6F678}" destId="{5BD85F45-ED67-4D4C-9A17-653E05D5C178}" srcOrd="4" destOrd="0" presId="urn:microsoft.com/office/officeart/2005/8/layout/vList2"/>
    <dgm:cxn modelId="{03A665CB-E8FD-44DB-8FBD-FC2E1FDB43BE}" type="presParOf" srcId="{FFB8ECA2-5810-477E-9731-62B8FCB6F678}" destId="{2540219F-3397-4E04-9FCF-26677E0ED49A}" srcOrd="5" destOrd="0" presId="urn:microsoft.com/office/officeart/2005/8/layout/vList2"/>
    <dgm:cxn modelId="{3C1A5F0D-36E2-4390-812D-3AE3885EFFCD}" type="presParOf" srcId="{FFB8ECA2-5810-477E-9731-62B8FCB6F678}" destId="{C42876CC-67F5-4FF2-AC1B-388CE70F9A47}" srcOrd="6" destOrd="0" presId="urn:microsoft.com/office/officeart/2005/8/layout/vList2"/>
    <dgm:cxn modelId="{BAC761FD-522C-462D-9569-F3640A3829CB}" type="presParOf" srcId="{FFB8ECA2-5810-477E-9731-62B8FCB6F678}" destId="{03CF0720-01B9-40F3-B950-53A46ABF5046}" srcOrd="7" destOrd="0" presId="urn:microsoft.com/office/officeart/2005/8/layout/vList2"/>
    <dgm:cxn modelId="{1B48DB63-71E2-4FC3-A1D6-EA811E8E0A5D}" type="presParOf" srcId="{FFB8ECA2-5810-477E-9731-62B8FCB6F678}" destId="{AAE76644-60D1-448A-9888-E16ADE6F408B}" srcOrd="8" destOrd="0" presId="urn:microsoft.com/office/officeart/2005/8/layout/vList2"/>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41403BF-BBD4-4688-ADF7-4D98D07B50C8}" type="doc">
      <dgm:prSet loTypeId="urn:microsoft.com/office/officeart/2005/8/layout/radial3" loCatId="cycle" qsTypeId="urn:microsoft.com/office/officeart/2005/8/quickstyle/simple3" qsCatId="simple" csTypeId="urn:microsoft.com/office/officeart/2005/8/colors/colorful1#3" csCatId="colorful" phldr="1"/>
      <dgm:spPr/>
      <dgm:t>
        <a:bodyPr/>
        <a:lstStyle/>
        <a:p>
          <a:endParaRPr lang="en-US"/>
        </a:p>
      </dgm:t>
    </dgm:pt>
    <dgm:pt modelId="{EAAA8F95-73B8-4AAE-AF70-B0D477A70974}">
      <dgm:prSet phldrT="[Text]" custT="1"/>
      <dgm:spPr>
        <a:xfrm>
          <a:off x="2066924" y="1290371"/>
          <a:ext cx="1352551" cy="1319480"/>
        </a:xfrm>
      </dgm:spPr>
      <dgm:t>
        <a:bodyPr/>
        <a:lstStyle/>
        <a:p>
          <a:r>
            <a:rPr lang="en-US" sz="1400">
              <a:latin typeface="Times New Roman" pitchFamily="18" charset="0"/>
              <a:ea typeface="+mn-ea"/>
              <a:cs typeface="Times New Roman" pitchFamily="18" charset="0"/>
            </a:rPr>
            <a:t>Mitigation Strategies for retail bussiness</a:t>
          </a:r>
        </a:p>
      </dgm:t>
    </dgm:pt>
    <dgm:pt modelId="{A7FADC58-81B3-4997-9A2A-E996C6F0E1F9}" type="parTrans" cxnId="{B1F766D7-F9AF-43B8-9BDA-A5AFE1AFE19C}">
      <dgm:prSet/>
      <dgm:spPr/>
      <dgm:t>
        <a:bodyPr/>
        <a:lstStyle/>
        <a:p>
          <a:endParaRPr lang="en-US"/>
        </a:p>
      </dgm:t>
    </dgm:pt>
    <dgm:pt modelId="{27C825E7-FB9D-4821-972B-D1C3AB74FDF1}" type="sibTrans" cxnId="{B1F766D7-F9AF-43B8-9BDA-A5AFE1AFE19C}">
      <dgm:prSet/>
      <dgm:spPr/>
      <dgm:t>
        <a:bodyPr/>
        <a:lstStyle/>
        <a:p>
          <a:endParaRPr lang="en-US"/>
        </a:p>
      </dgm:t>
    </dgm:pt>
    <dgm:pt modelId="{5C13E596-4D6C-48CA-BE42-5B85E6A1A8AD}">
      <dgm:prSet phldrT="[Text]"/>
      <dgm:spPr>
        <a:xfrm>
          <a:off x="2205624" y="12888"/>
          <a:ext cx="1075151" cy="1075151"/>
        </a:xfrm>
      </dgm:spPr>
      <dgm:t>
        <a:bodyPr/>
        <a:lstStyle/>
        <a:p>
          <a:r>
            <a:rPr lang="en-US">
              <a:latin typeface="Times New Roman" pitchFamily="18" charset="0"/>
              <a:ea typeface="+mn-ea"/>
              <a:cs typeface="Times New Roman" pitchFamily="18" charset="0"/>
            </a:rPr>
            <a:t>Cybersecurity</a:t>
          </a:r>
        </a:p>
      </dgm:t>
    </dgm:pt>
    <dgm:pt modelId="{64FDA357-97C6-44E0-B6A3-0AE92B537BC9}" type="parTrans" cxnId="{9E16CDA5-8E1E-4938-974E-284939F265D3}">
      <dgm:prSet/>
      <dgm:spPr>
        <a:xfrm rot="16200000">
          <a:off x="2642034" y="1171568"/>
          <a:ext cx="202331" cy="35274"/>
        </a:xfrm>
      </dgm:spPr>
      <dgm:t>
        <a:bodyPr/>
        <a:lstStyle/>
        <a:p>
          <a:endParaRPr lang="en-US">
            <a:solidFill>
              <a:sysClr val="windowText" lastClr="000000">
                <a:hueOff val="0"/>
                <a:satOff val="0"/>
                <a:lumOff val="0"/>
                <a:alphaOff val="0"/>
              </a:sysClr>
            </a:solidFill>
            <a:latin typeface="Cambria"/>
            <a:ea typeface="+mn-ea"/>
            <a:cs typeface="+mn-cs"/>
          </a:endParaRPr>
        </a:p>
      </dgm:t>
    </dgm:pt>
    <dgm:pt modelId="{C68A1774-9348-478D-982A-96D1CD3ADD50}" type="sibTrans" cxnId="{9E16CDA5-8E1E-4938-974E-284939F265D3}">
      <dgm:prSet/>
      <dgm:spPr/>
      <dgm:t>
        <a:bodyPr/>
        <a:lstStyle/>
        <a:p>
          <a:endParaRPr lang="en-US"/>
        </a:p>
      </dgm:t>
    </dgm:pt>
    <dgm:pt modelId="{DAE65FBC-9670-4C8F-904D-C36DA92F81C0}">
      <dgm:prSet phldrT="[Text]"/>
      <dgm:spPr>
        <a:xfrm>
          <a:off x="3417754" y="2112360"/>
          <a:ext cx="1075151" cy="1075151"/>
        </a:xfrm>
      </dgm:spPr>
      <dgm:t>
        <a:bodyPr/>
        <a:lstStyle/>
        <a:p>
          <a:r>
            <a:rPr lang="en-US">
              <a:latin typeface="Times New Roman" pitchFamily="18" charset="0"/>
              <a:ea typeface="+mn-ea"/>
              <a:cs typeface="Times New Roman" pitchFamily="18" charset="0"/>
            </a:rPr>
            <a:t>Encryption</a:t>
          </a:r>
        </a:p>
      </dgm:t>
    </dgm:pt>
    <dgm:pt modelId="{B4A07DA9-A833-4F42-AF09-818077E90D10}" type="parTrans" cxnId="{0C892B1D-4E12-4EAD-A389-9D5E8BE0EABE}">
      <dgm:prSet/>
      <dgm:spPr>
        <a:xfrm rot="1800000">
          <a:off x="3312460" y="2315999"/>
          <a:ext cx="190046" cy="35274"/>
        </a:xfrm>
      </dgm:spPr>
      <dgm:t>
        <a:bodyPr/>
        <a:lstStyle/>
        <a:p>
          <a:endParaRPr lang="en-US">
            <a:solidFill>
              <a:sysClr val="windowText" lastClr="000000">
                <a:hueOff val="0"/>
                <a:satOff val="0"/>
                <a:lumOff val="0"/>
                <a:alphaOff val="0"/>
              </a:sysClr>
            </a:solidFill>
            <a:latin typeface="Cambria"/>
            <a:ea typeface="+mn-ea"/>
            <a:cs typeface="+mn-cs"/>
          </a:endParaRPr>
        </a:p>
      </dgm:t>
    </dgm:pt>
    <dgm:pt modelId="{BADE664F-404A-4B6A-A305-EB1827CE4C23}" type="sibTrans" cxnId="{0C892B1D-4E12-4EAD-A389-9D5E8BE0EABE}">
      <dgm:prSet/>
      <dgm:spPr/>
      <dgm:t>
        <a:bodyPr/>
        <a:lstStyle/>
        <a:p>
          <a:endParaRPr lang="en-US"/>
        </a:p>
      </dgm:t>
    </dgm:pt>
    <dgm:pt modelId="{668D3B93-901E-4583-813B-4D38F68A43BE}">
      <dgm:prSet phldrT="[Text]"/>
      <dgm:spPr>
        <a:xfrm>
          <a:off x="993493" y="2112360"/>
          <a:ext cx="1075151" cy="1075151"/>
        </a:xfrm>
      </dgm:spPr>
      <dgm:t>
        <a:bodyPr/>
        <a:lstStyle/>
        <a:p>
          <a:r>
            <a:rPr lang="en-US">
              <a:latin typeface="Times New Roman" pitchFamily="18" charset="0"/>
              <a:ea typeface="+mn-ea"/>
              <a:cs typeface="Times New Roman" pitchFamily="18" charset="0"/>
            </a:rPr>
            <a:t>Multifaceted verification</a:t>
          </a:r>
        </a:p>
      </dgm:t>
    </dgm:pt>
    <dgm:pt modelId="{B4D0BF66-32BF-4C37-80B8-63E80A8C2DCC}" type="parTrans" cxnId="{7B26BAC3-D08F-4381-8B23-C9A3E3BE01FC}">
      <dgm:prSet/>
      <dgm:spPr>
        <a:xfrm rot="9000000">
          <a:off x="1983893" y="2315999"/>
          <a:ext cx="190046" cy="35274"/>
        </a:xfrm>
      </dgm:spPr>
      <dgm:t>
        <a:bodyPr/>
        <a:lstStyle/>
        <a:p>
          <a:endParaRPr lang="en-US">
            <a:solidFill>
              <a:sysClr val="windowText" lastClr="000000">
                <a:hueOff val="0"/>
                <a:satOff val="0"/>
                <a:lumOff val="0"/>
                <a:alphaOff val="0"/>
              </a:sysClr>
            </a:solidFill>
            <a:latin typeface="Cambria"/>
            <a:ea typeface="+mn-ea"/>
            <a:cs typeface="+mn-cs"/>
          </a:endParaRPr>
        </a:p>
      </dgm:t>
    </dgm:pt>
    <dgm:pt modelId="{35A3DB2C-D0E5-4025-8ADA-F79B39D131BF}" type="sibTrans" cxnId="{7B26BAC3-D08F-4381-8B23-C9A3E3BE01FC}">
      <dgm:prSet/>
      <dgm:spPr/>
      <dgm:t>
        <a:bodyPr/>
        <a:lstStyle/>
        <a:p>
          <a:endParaRPr lang="en-US"/>
        </a:p>
      </dgm:t>
    </dgm:pt>
    <dgm:pt modelId="{E013FA9E-A941-4B52-BC64-52694C2E84DE}" type="pres">
      <dgm:prSet presAssocID="{941403BF-BBD4-4688-ADF7-4D98D07B50C8}" presName="composite" presStyleCnt="0">
        <dgm:presLayoutVars>
          <dgm:chMax val="1"/>
          <dgm:dir/>
          <dgm:resizeHandles val="exact"/>
        </dgm:presLayoutVars>
      </dgm:prSet>
      <dgm:spPr/>
      <dgm:t>
        <a:bodyPr/>
        <a:lstStyle/>
        <a:p>
          <a:endParaRPr lang="en-IN"/>
        </a:p>
      </dgm:t>
    </dgm:pt>
    <dgm:pt modelId="{61E7490B-7EF2-43D9-B83C-01DBA1F73184}" type="pres">
      <dgm:prSet presAssocID="{941403BF-BBD4-4688-ADF7-4D98D07B50C8}" presName="radial" presStyleCnt="0">
        <dgm:presLayoutVars>
          <dgm:animLvl val="ctr"/>
        </dgm:presLayoutVars>
      </dgm:prSet>
      <dgm:spPr/>
    </dgm:pt>
    <dgm:pt modelId="{FAF096F2-15CB-4190-AAB9-BA8150224B4C}" type="pres">
      <dgm:prSet presAssocID="{EAAA8F95-73B8-4AAE-AF70-B0D477A70974}" presName="centerShape" presStyleLbl="vennNode1" presStyleIdx="0" presStyleCnt="4"/>
      <dgm:spPr/>
      <dgm:t>
        <a:bodyPr/>
        <a:lstStyle/>
        <a:p>
          <a:endParaRPr lang="en-IN"/>
        </a:p>
      </dgm:t>
    </dgm:pt>
    <dgm:pt modelId="{44BF8E00-AB56-420D-B799-DE800A14535D}" type="pres">
      <dgm:prSet presAssocID="{5C13E596-4D6C-48CA-BE42-5B85E6A1A8AD}" presName="node" presStyleLbl="vennNode1" presStyleIdx="1" presStyleCnt="4">
        <dgm:presLayoutVars>
          <dgm:bulletEnabled val="1"/>
        </dgm:presLayoutVars>
      </dgm:prSet>
      <dgm:spPr/>
      <dgm:t>
        <a:bodyPr/>
        <a:lstStyle/>
        <a:p>
          <a:endParaRPr lang="en-IN"/>
        </a:p>
      </dgm:t>
    </dgm:pt>
    <dgm:pt modelId="{116037CC-13EC-4BE4-9A19-60EF4AEC2B98}" type="pres">
      <dgm:prSet presAssocID="{DAE65FBC-9670-4C8F-904D-C36DA92F81C0}" presName="node" presStyleLbl="vennNode1" presStyleIdx="2" presStyleCnt="4">
        <dgm:presLayoutVars>
          <dgm:bulletEnabled val="1"/>
        </dgm:presLayoutVars>
      </dgm:prSet>
      <dgm:spPr/>
      <dgm:t>
        <a:bodyPr/>
        <a:lstStyle/>
        <a:p>
          <a:endParaRPr lang="en-IN"/>
        </a:p>
      </dgm:t>
    </dgm:pt>
    <dgm:pt modelId="{8B9D7D57-402C-4F5D-B33E-E32B06A2AD6A}" type="pres">
      <dgm:prSet presAssocID="{668D3B93-901E-4583-813B-4D38F68A43BE}" presName="node" presStyleLbl="vennNode1" presStyleIdx="3" presStyleCnt="4">
        <dgm:presLayoutVars>
          <dgm:bulletEnabled val="1"/>
        </dgm:presLayoutVars>
      </dgm:prSet>
      <dgm:spPr/>
      <dgm:t>
        <a:bodyPr/>
        <a:lstStyle/>
        <a:p>
          <a:endParaRPr lang="en-IN"/>
        </a:p>
      </dgm:t>
    </dgm:pt>
  </dgm:ptLst>
  <dgm:cxnLst>
    <dgm:cxn modelId="{E57E6F4D-B9E3-4900-B34F-EBBA7673A807}" type="presOf" srcId="{5C13E596-4D6C-48CA-BE42-5B85E6A1A8AD}" destId="{44BF8E00-AB56-420D-B799-DE800A14535D}" srcOrd="0" destOrd="0" presId="urn:microsoft.com/office/officeart/2005/8/layout/radial3"/>
    <dgm:cxn modelId="{7B26BAC3-D08F-4381-8B23-C9A3E3BE01FC}" srcId="{EAAA8F95-73B8-4AAE-AF70-B0D477A70974}" destId="{668D3B93-901E-4583-813B-4D38F68A43BE}" srcOrd="2" destOrd="0" parTransId="{B4D0BF66-32BF-4C37-80B8-63E80A8C2DCC}" sibTransId="{35A3DB2C-D0E5-4025-8ADA-F79B39D131BF}"/>
    <dgm:cxn modelId="{9E16CDA5-8E1E-4938-974E-284939F265D3}" srcId="{EAAA8F95-73B8-4AAE-AF70-B0D477A70974}" destId="{5C13E596-4D6C-48CA-BE42-5B85E6A1A8AD}" srcOrd="0" destOrd="0" parTransId="{64FDA357-97C6-44E0-B6A3-0AE92B537BC9}" sibTransId="{C68A1774-9348-478D-982A-96D1CD3ADD50}"/>
    <dgm:cxn modelId="{F3203E3A-D24E-4BA1-A915-176471CF0C5C}" type="presOf" srcId="{668D3B93-901E-4583-813B-4D38F68A43BE}" destId="{8B9D7D57-402C-4F5D-B33E-E32B06A2AD6A}" srcOrd="0" destOrd="0" presId="urn:microsoft.com/office/officeart/2005/8/layout/radial3"/>
    <dgm:cxn modelId="{07479C2E-0766-44E2-8D05-D2AA147E1165}" type="presOf" srcId="{EAAA8F95-73B8-4AAE-AF70-B0D477A70974}" destId="{FAF096F2-15CB-4190-AAB9-BA8150224B4C}" srcOrd="0" destOrd="0" presId="urn:microsoft.com/office/officeart/2005/8/layout/radial3"/>
    <dgm:cxn modelId="{B1F766D7-F9AF-43B8-9BDA-A5AFE1AFE19C}" srcId="{941403BF-BBD4-4688-ADF7-4D98D07B50C8}" destId="{EAAA8F95-73B8-4AAE-AF70-B0D477A70974}" srcOrd="0" destOrd="0" parTransId="{A7FADC58-81B3-4997-9A2A-E996C6F0E1F9}" sibTransId="{27C825E7-FB9D-4821-972B-D1C3AB74FDF1}"/>
    <dgm:cxn modelId="{65014683-D812-4B85-BAC7-6094CC533E04}" type="presOf" srcId="{DAE65FBC-9670-4C8F-904D-C36DA92F81C0}" destId="{116037CC-13EC-4BE4-9A19-60EF4AEC2B98}" srcOrd="0" destOrd="0" presId="urn:microsoft.com/office/officeart/2005/8/layout/radial3"/>
    <dgm:cxn modelId="{E81F9725-0A3B-4A67-B6E0-44BBAA60A927}" type="presOf" srcId="{941403BF-BBD4-4688-ADF7-4D98D07B50C8}" destId="{E013FA9E-A941-4B52-BC64-52694C2E84DE}" srcOrd="0" destOrd="0" presId="urn:microsoft.com/office/officeart/2005/8/layout/radial3"/>
    <dgm:cxn modelId="{0C892B1D-4E12-4EAD-A389-9D5E8BE0EABE}" srcId="{EAAA8F95-73B8-4AAE-AF70-B0D477A70974}" destId="{DAE65FBC-9670-4C8F-904D-C36DA92F81C0}" srcOrd="1" destOrd="0" parTransId="{B4A07DA9-A833-4F42-AF09-818077E90D10}" sibTransId="{BADE664F-404A-4B6A-A305-EB1827CE4C23}"/>
    <dgm:cxn modelId="{83583C08-B6E2-4F64-A001-77A16591B3D0}" type="presParOf" srcId="{E013FA9E-A941-4B52-BC64-52694C2E84DE}" destId="{61E7490B-7EF2-43D9-B83C-01DBA1F73184}" srcOrd="0" destOrd="0" presId="urn:microsoft.com/office/officeart/2005/8/layout/radial3"/>
    <dgm:cxn modelId="{B12C2D64-E87E-4766-A48F-07BD1D08300B}" type="presParOf" srcId="{61E7490B-7EF2-43D9-B83C-01DBA1F73184}" destId="{FAF096F2-15CB-4190-AAB9-BA8150224B4C}" srcOrd="0" destOrd="0" presId="urn:microsoft.com/office/officeart/2005/8/layout/radial3"/>
    <dgm:cxn modelId="{278F98D0-A1BE-4929-9231-D4F7B38CAF70}" type="presParOf" srcId="{61E7490B-7EF2-43D9-B83C-01DBA1F73184}" destId="{44BF8E00-AB56-420D-B799-DE800A14535D}" srcOrd="1" destOrd="0" presId="urn:microsoft.com/office/officeart/2005/8/layout/radial3"/>
    <dgm:cxn modelId="{D7FF14A3-F137-44C6-8432-0C39C3C4CE90}" type="presParOf" srcId="{61E7490B-7EF2-43D9-B83C-01DBA1F73184}" destId="{116037CC-13EC-4BE4-9A19-60EF4AEC2B98}" srcOrd="2" destOrd="0" presId="urn:microsoft.com/office/officeart/2005/8/layout/radial3"/>
    <dgm:cxn modelId="{09510E5A-EC4A-4DB2-8A0A-E17DAE105C8B}" type="presParOf" srcId="{61E7490B-7EF2-43D9-B83C-01DBA1F73184}" destId="{8B9D7D57-402C-4F5D-B33E-E32B06A2AD6A}" srcOrd="3" destOrd="0" presId="urn:microsoft.com/office/officeart/2005/8/layout/radial3"/>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6810CE3-3FB2-4E2B-B9D8-1295D051D34D}" type="doc">
      <dgm:prSet loTypeId="urn:microsoft.com/office/officeart/2005/8/layout/cycle8" loCatId="cycle" qsTypeId="urn:microsoft.com/office/officeart/2005/8/quickstyle/simple4" qsCatId="simple" csTypeId="urn:microsoft.com/office/officeart/2005/8/colors/colorful5" csCatId="colorful" phldr="1"/>
      <dgm:spPr/>
    </dgm:pt>
    <dgm:pt modelId="{B9BA3520-AF4E-404D-B72D-164EBA0666EA}">
      <dgm:prSet phldrT="[Text]" custT="1"/>
      <dgm:spPr/>
      <dgm:t>
        <a:bodyPr/>
        <a:lstStyle/>
        <a:p>
          <a:pPr algn="ctr"/>
          <a:r>
            <a:rPr lang="en-US" sz="1400" b="1" i="1">
              <a:solidFill>
                <a:schemeClr val="tx1"/>
              </a:solidFill>
              <a:latin typeface="Times New Roman" pitchFamily="18" charset="0"/>
              <a:cs typeface="Times New Roman" pitchFamily="18" charset="0"/>
            </a:rPr>
            <a:t>Digital business model</a:t>
          </a:r>
        </a:p>
      </dgm:t>
    </dgm:pt>
    <dgm:pt modelId="{70507E8C-9BE3-443D-B14D-5BD0424C1A24}" type="parTrans" cxnId="{71F7BFDB-B3C1-4A58-9BF2-989FB8CF8236}">
      <dgm:prSet/>
      <dgm:spPr/>
      <dgm:t>
        <a:bodyPr/>
        <a:lstStyle/>
        <a:p>
          <a:pPr algn="ctr"/>
          <a:endParaRPr lang="en-US"/>
        </a:p>
      </dgm:t>
    </dgm:pt>
    <dgm:pt modelId="{097DA374-CF08-46DA-8619-F6B7F606558A}" type="sibTrans" cxnId="{71F7BFDB-B3C1-4A58-9BF2-989FB8CF8236}">
      <dgm:prSet/>
      <dgm:spPr/>
      <dgm:t>
        <a:bodyPr/>
        <a:lstStyle/>
        <a:p>
          <a:pPr algn="ctr"/>
          <a:endParaRPr lang="en-US"/>
        </a:p>
      </dgm:t>
    </dgm:pt>
    <dgm:pt modelId="{45DB3FB1-7273-4A42-A8D2-0C13F45FAD39}">
      <dgm:prSet phldrT="[Text]" custT="1"/>
      <dgm:spPr/>
      <dgm:t>
        <a:bodyPr/>
        <a:lstStyle/>
        <a:p>
          <a:pPr algn="ctr"/>
          <a:r>
            <a:rPr lang="en-US" sz="1400" b="1" i="1">
              <a:solidFill>
                <a:schemeClr val="tx1"/>
              </a:solidFill>
              <a:latin typeface="Times New Roman" pitchFamily="18" charset="0"/>
              <a:cs typeface="Times New Roman" pitchFamily="18" charset="0"/>
            </a:rPr>
            <a:t>Digital customer relationship</a:t>
          </a:r>
        </a:p>
      </dgm:t>
    </dgm:pt>
    <dgm:pt modelId="{0D02550B-5732-439F-A5BC-AF732E97B213}" type="parTrans" cxnId="{08CDBBD0-3C19-46CE-90B9-312C432F8FE4}">
      <dgm:prSet/>
      <dgm:spPr/>
      <dgm:t>
        <a:bodyPr/>
        <a:lstStyle/>
        <a:p>
          <a:pPr algn="ctr"/>
          <a:endParaRPr lang="en-US"/>
        </a:p>
      </dgm:t>
    </dgm:pt>
    <dgm:pt modelId="{71A4383D-2281-4820-9A1C-5FE59F098115}" type="sibTrans" cxnId="{08CDBBD0-3C19-46CE-90B9-312C432F8FE4}">
      <dgm:prSet/>
      <dgm:spPr/>
      <dgm:t>
        <a:bodyPr/>
        <a:lstStyle/>
        <a:p>
          <a:pPr algn="ctr"/>
          <a:endParaRPr lang="en-US"/>
        </a:p>
      </dgm:t>
    </dgm:pt>
    <dgm:pt modelId="{BB763FFF-EB91-442F-BC8B-8B72D5ABE4B8}">
      <dgm:prSet phldrT="[Text]" custT="1"/>
      <dgm:spPr/>
      <dgm:t>
        <a:bodyPr/>
        <a:lstStyle/>
        <a:p>
          <a:pPr algn="ctr"/>
          <a:r>
            <a:rPr lang="en-US" sz="1400" b="1" i="1">
              <a:solidFill>
                <a:schemeClr val="tx1"/>
              </a:solidFill>
              <a:latin typeface="Times New Roman" pitchFamily="18" charset="0"/>
              <a:cs typeface="Times New Roman" pitchFamily="18" charset="0"/>
            </a:rPr>
            <a:t>Digital services</a:t>
          </a:r>
        </a:p>
      </dgm:t>
    </dgm:pt>
    <dgm:pt modelId="{1280A046-CC5B-414A-9B75-BDE43A7479DA}" type="parTrans" cxnId="{C01E98CE-42FE-4530-B26E-8779971EE298}">
      <dgm:prSet/>
      <dgm:spPr/>
      <dgm:t>
        <a:bodyPr/>
        <a:lstStyle/>
        <a:p>
          <a:pPr algn="ctr"/>
          <a:endParaRPr lang="en-US"/>
        </a:p>
      </dgm:t>
    </dgm:pt>
    <dgm:pt modelId="{D46AB801-3EDB-4827-B93F-6DEBBE7811DC}" type="sibTrans" cxnId="{C01E98CE-42FE-4530-B26E-8779971EE298}">
      <dgm:prSet/>
      <dgm:spPr/>
      <dgm:t>
        <a:bodyPr/>
        <a:lstStyle/>
        <a:p>
          <a:pPr algn="ctr"/>
          <a:endParaRPr lang="en-US"/>
        </a:p>
      </dgm:t>
    </dgm:pt>
    <dgm:pt modelId="{976BD97E-7DAC-4ED3-9BCE-5D7309A3C27A}" type="pres">
      <dgm:prSet presAssocID="{06810CE3-3FB2-4E2B-B9D8-1295D051D34D}" presName="compositeShape" presStyleCnt="0">
        <dgm:presLayoutVars>
          <dgm:chMax val="7"/>
          <dgm:dir/>
          <dgm:resizeHandles val="exact"/>
        </dgm:presLayoutVars>
      </dgm:prSet>
      <dgm:spPr/>
    </dgm:pt>
    <dgm:pt modelId="{DC854F95-AE1D-48EE-A927-CBB991521327}" type="pres">
      <dgm:prSet presAssocID="{06810CE3-3FB2-4E2B-B9D8-1295D051D34D}" presName="wedge1" presStyleLbl="node1" presStyleIdx="0" presStyleCnt="3"/>
      <dgm:spPr/>
      <dgm:t>
        <a:bodyPr/>
        <a:lstStyle/>
        <a:p>
          <a:endParaRPr lang="en-IN"/>
        </a:p>
      </dgm:t>
    </dgm:pt>
    <dgm:pt modelId="{93E543D8-2A67-4000-9470-AB696676C4E1}" type="pres">
      <dgm:prSet presAssocID="{06810CE3-3FB2-4E2B-B9D8-1295D051D34D}" presName="dummy1a" presStyleCnt="0"/>
      <dgm:spPr/>
    </dgm:pt>
    <dgm:pt modelId="{DDCD5786-EA33-4B67-8E70-027894C37B6A}" type="pres">
      <dgm:prSet presAssocID="{06810CE3-3FB2-4E2B-B9D8-1295D051D34D}" presName="dummy1b" presStyleCnt="0"/>
      <dgm:spPr/>
    </dgm:pt>
    <dgm:pt modelId="{53D43045-A653-415E-81DF-46970150381B}" type="pres">
      <dgm:prSet presAssocID="{06810CE3-3FB2-4E2B-B9D8-1295D051D34D}" presName="wedge1Tx" presStyleLbl="node1" presStyleIdx="0" presStyleCnt="3">
        <dgm:presLayoutVars>
          <dgm:chMax val="0"/>
          <dgm:chPref val="0"/>
          <dgm:bulletEnabled val="1"/>
        </dgm:presLayoutVars>
      </dgm:prSet>
      <dgm:spPr/>
      <dgm:t>
        <a:bodyPr/>
        <a:lstStyle/>
        <a:p>
          <a:endParaRPr lang="en-IN"/>
        </a:p>
      </dgm:t>
    </dgm:pt>
    <dgm:pt modelId="{3A80F0D0-B19D-40C9-9002-4376690D08AE}" type="pres">
      <dgm:prSet presAssocID="{06810CE3-3FB2-4E2B-B9D8-1295D051D34D}" presName="wedge2" presStyleLbl="node1" presStyleIdx="1" presStyleCnt="3"/>
      <dgm:spPr/>
      <dgm:t>
        <a:bodyPr/>
        <a:lstStyle/>
        <a:p>
          <a:endParaRPr lang="en-IN"/>
        </a:p>
      </dgm:t>
    </dgm:pt>
    <dgm:pt modelId="{8A5321F4-5C47-4E70-936D-ED20674EE5B9}" type="pres">
      <dgm:prSet presAssocID="{06810CE3-3FB2-4E2B-B9D8-1295D051D34D}" presName="dummy2a" presStyleCnt="0"/>
      <dgm:spPr/>
    </dgm:pt>
    <dgm:pt modelId="{E065CA6E-43D8-4F25-8E63-0DDDB6E354F6}" type="pres">
      <dgm:prSet presAssocID="{06810CE3-3FB2-4E2B-B9D8-1295D051D34D}" presName="dummy2b" presStyleCnt="0"/>
      <dgm:spPr/>
    </dgm:pt>
    <dgm:pt modelId="{0D0F791A-A990-40F7-AAC4-5F37C14E77E2}" type="pres">
      <dgm:prSet presAssocID="{06810CE3-3FB2-4E2B-B9D8-1295D051D34D}" presName="wedge2Tx" presStyleLbl="node1" presStyleIdx="1" presStyleCnt="3">
        <dgm:presLayoutVars>
          <dgm:chMax val="0"/>
          <dgm:chPref val="0"/>
          <dgm:bulletEnabled val="1"/>
        </dgm:presLayoutVars>
      </dgm:prSet>
      <dgm:spPr/>
      <dgm:t>
        <a:bodyPr/>
        <a:lstStyle/>
        <a:p>
          <a:endParaRPr lang="en-IN"/>
        </a:p>
      </dgm:t>
    </dgm:pt>
    <dgm:pt modelId="{6B907FDB-400A-4F04-A6DA-965BDFE5774E}" type="pres">
      <dgm:prSet presAssocID="{06810CE3-3FB2-4E2B-B9D8-1295D051D34D}" presName="wedge3" presStyleLbl="node1" presStyleIdx="2" presStyleCnt="3"/>
      <dgm:spPr/>
      <dgm:t>
        <a:bodyPr/>
        <a:lstStyle/>
        <a:p>
          <a:endParaRPr lang="en-IN"/>
        </a:p>
      </dgm:t>
    </dgm:pt>
    <dgm:pt modelId="{EC04BAE5-3D43-4CC3-8A99-1EEF2BC0E63D}" type="pres">
      <dgm:prSet presAssocID="{06810CE3-3FB2-4E2B-B9D8-1295D051D34D}" presName="dummy3a" presStyleCnt="0"/>
      <dgm:spPr/>
    </dgm:pt>
    <dgm:pt modelId="{4CC919BD-5AE3-4282-A81C-F60E7C8BFE32}" type="pres">
      <dgm:prSet presAssocID="{06810CE3-3FB2-4E2B-B9D8-1295D051D34D}" presName="dummy3b" presStyleCnt="0"/>
      <dgm:spPr/>
    </dgm:pt>
    <dgm:pt modelId="{D379FE93-A63E-46C1-AEE8-0F82F6578415}" type="pres">
      <dgm:prSet presAssocID="{06810CE3-3FB2-4E2B-B9D8-1295D051D34D}" presName="wedge3Tx" presStyleLbl="node1" presStyleIdx="2" presStyleCnt="3">
        <dgm:presLayoutVars>
          <dgm:chMax val="0"/>
          <dgm:chPref val="0"/>
          <dgm:bulletEnabled val="1"/>
        </dgm:presLayoutVars>
      </dgm:prSet>
      <dgm:spPr/>
      <dgm:t>
        <a:bodyPr/>
        <a:lstStyle/>
        <a:p>
          <a:endParaRPr lang="en-IN"/>
        </a:p>
      </dgm:t>
    </dgm:pt>
    <dgm:pt modelId="{F1F8BDF1-48BE-48D7-A80F-39A2B883DAF2}" type="pres">
      <dgm:prSet presAssocID="{097DA374-CF08-46DA-8619-F6B7F606558A}" presName="arrowWedge1" presStyleLbl="fgSibTrans2D1" presStyleIdx="0" presStyleCnt="3"/>
      <dgm:spPr/>
    </dgm:pt>
    <dgm:pt modelId="{9E2A49E8-2A18-49A7-8623-BB01B520820A}" type="pres">
      <dgm:prSet presAssocID="{71A4383D-2281-4820-9A1C-5FE59F098115}" presName="arrowWedge2" presStyleLbl="fgSibTrans2D1" presStyleIdx="1" presStyleCnt="3"/>
      <dgm:spPr/>
    </dgm:pt>
    <dgm:pt modelId="{253BE0A2-706F-4412-AE25-33D599A3DBF9}" type="pres">
      <dgm:prSet presAssocID="{D46AB801-3EDB-4827-B93F-6DEBBE7811DC}" presName="arrowWedge3" presStyleLbl="fgSibTrans2D1" presStyleIdx="2" presStyleCnt="3"/>
      <dgm:spPr/>
    </dgm:pt>
  </dgm:ptLst>
  <dgm:cxnLst>
    <dgm:cxn modelId="{A4F1D7DC-A6C0-4F28-9243-F600024E5466}" type="presOf" srcId="{45DB3FB1-7273-4A42-A8D2-0C13F45FAD39}" destId="{3A80F0D0-B19D-40C9-9002-4376690D08AE}" srcOrd="0" destOrd="0" presId="urn:microsoft.com/office/officeart/2005/8/layout/cycle8"/>
    <dgm:cxn modelId="{328248CA-2934-4FF1-8229-22170A8F7D36}" type="presOf" srcId="{06810CE3-3FB2-4E2B-B9D8-1295D051D34D}" destId="{976BD97E-7DAC-4ED3-9BCE-5D7309A3C27A}" srcOrd="0" destOrd="0" presId="urn:microsoft.com/office/officeart/2005/8/layout/cycle8"/>
    <dgm:cxn modelId="{71F7BFDB-B3C1-4A58-9BF2-989FB8CF8236}" srcId="{06810CE3-3FB2-4E2B-B9D8-1295D051D34D}" destId="{B9BA3520-AF4E-404D-B72D-164EBA0666EA}" srcOrd="0" destOrd="0" parTransId="{70507E8C-9BE3-443D-B14D-5BD0424C1A24}" sibTransId="{097DA374-CF08-46DA-8619-F6B7F606558A}"/>
    <dgm:cxn modelId="{39F18342-9808-4EEA-8BAA-24D0A06B6742}" type="presOf" srcId="{45DB3FB1-7273-4A42-A8D2-0C13F45FAD39}" destId="{0D0F791A-A990-40F7-AAC4-5F37C14E77E2}" srcOrd="1" destOrd="0" presId="urn:microsoft.com/office/officeart/2005/8/layout/cycle8"/>
    <dgm:cxn modelId="{B6C409BE-D854-4DAB-B810-2B02A638A2EB}" type="presOf" srcId="{BB763FFF-EB91-442F-BC8B-8B72D5ABE4B8}" destId="{6B907FDB-400A-4F04-A6DA-965BDFE5774E}" srcOrd="0" destOrd="0" presId="urn:microsoft.com/office/officeart/2005/8/layout/cycle8"/>
    <dgm:cxn modelId="{6181A991-63BB-4E4B-B8EC-9281F348A487}" type="presOf" srcId="{B9BA3520-AF4E-404D-B72D-164EBA0666EA}" destId="{DC854F95-AE1D-48EE-A927-CBB991521327}" srcOrd="0" destOrd="0" presId="urn:microsoft.com/office/officeart/2005/8/layout/cycle8"/>
    <dgm:cxn modelId="{79A90AA3-3FD5-40E1-B2AB-85E2138288AF}" type="presOf" srcId="{B9BA3520-AF4E-404D-B72D-164EBA0666EA}" destId="{53D43045-A653-415E-81DF-46970150381B}" srcOrd="1" destOrd="0" presId="urn:microsoft.com/office/officeart/2005/8/layout/cycle8"/>
    <dgm:cxn modelId="{08CDBBD0-3C19-46CE-90B9-312C432F8FE4}" srcId="{06810CE3-3FB2-4E2B-B9D8-1295D051D34D}" destId="{45DB3FB1-7273-4A42-A8D2-0C13F45FAD39}" srcOrd="1" destOrd="0" parTransId="{0D02550B-5732-439F-A5BC-AF732E97B213}" sibTransId="{71A4383D-2281-4820-9A1C-5FE59F098115}"/>
    <dgm:cxn modelId="{C01E98CE-42FE-4530-B26E-8779971EE298}" srcId="{06810CE3-3FB2-4E2B-B9D8-1295D051D34D}" destId="{BB763FFF-EB91-442F-BC8B-8B72D5ABE4B8}" srcOrd="2" destOrd="0" parTransId="{1280A046-CC5B-414A-9B75-BDE43A7479DA}" sibTransId="{D46AB801-3EDB-4827-B93F-6DEBBE7811DC}"/>
    <dgm:cxn modelId="{FDFE17EB-F6F9-49A9-BA3D-529D523408AE}" type="presOf" srcId="{BB763FFF-EB91-442F-BC8B-8B72D5ABE4B8}" destId="{D379FE93-A63E-46C1-AEE8-0F82F6578415}" srcOrd="1" destOrd="0" presId="urn:microsoft.com/office/officeart/2005/8/layout/cycle8"/>
    <dgm:cxn modelId="{F3846B63-5E21-4C12-B88C-F4D85D83D1D8}" type="presParOf" srcId="{976BD97E-7DAC-4ED3-9BCE-5D7309A3C27A}" destId="{DC854F95-AE1D-48EE-A927-CBB991521327}" srcOrd="0" destOrd="0" presId="urn:microsoft.com/office/officeart/2005/8/layout/cycle8"/>
    <dgm:cxn modelId="{925176E9-DADF-4099-970D-A77FF08CE438}" type="presParOf" srcId="{976BD97E-7DAC-4ED3-9BCE-5D7309A3C27A}" destId="{93E543D8-2A67-4000-9470-AB696676C4E1}" srcOrd="1" destOrd="0" presId="urn:microsoft.com/office/officeart/2005/8/layout/cycle8"/>
    <dgm:cxn modelId="{938B7159-84D6-4B1A-A54D-175CAC8ED968}" type="presParOf" srcId="{976BD97E-7DAC-4ED3-9BCE-5D7309A3C27A}" destId="{DDCD5786-EA33-4B67-8E70-027894C37B6A}" srcOrd="2" destOrd="0" presId="urn:microsoft.com/office/officeart/2005/8/layout/cycle8"/>
    <dgm:cxn modelId="{AEBDB663-FAA5-4FAC-82C6-98166408B91B}" type="presParOf" srcId="{976BD97E-7DAC-4ED3-9BCE-5D7309A3C27A}" destId="{53D43045-A653-415E-81DF-46970150381B}" srcOrd="3" destOrd="0" presId="urn:microsoft.com/office/officeart/2005/8/layout/cycle8"/>
    <dgm:cxn modelId="{B1AA228B-AC4E-4127-9961-0DF1DFA25A62}" type="presParOf" srcId="{976BD97E-7DAC-4ED3-9BCE-5D7309A3C27A}" destId="{3A80F0D0-B19D-40C9-9002-4376690D08AE}" srcOrd="4" destOrd="0" presId="urn:microsoft.com/office/officeart/2005/8/layout/cycle8"/>
    <dgm:cxn modelId="{6C7CDFE9-6A19-49A5-A66C-1C52EC1381DE}" type="presParOf" srcId="{976BD97E-7DAC-4ED3-9BCE-5D7309A3C27A}" destId="{8A5321F4-5C47-4E70-936D-ED20674EE5B9}" srcOrd="5" destOrd="0" presId="urn:microsoft.com/office/officeart/2005/8/layout/cycle8"/>
    <dgm:cxn modelId="{D2DD80F1-1C02-46BB-8CA3-6F4FDCEC083B}" type="presParOf" srcId="{976BD97E-7DAC-4ED3-9BCE-5D7309A3C27A}" destId="{E065CA6E-43D8-4F25-8E63-0DDDB6E354F6}" srcOrd="6" destOrd="0" presId="urn:microsoft.com/office/officeart/2005/8/layout/cycle8"/>
    <dgm:cxn modelId="{8DD05E80-55BF-4DC5-877E-E2D5B99F1769}" type="presParOf" srcId="{976BD97E-7DAC-4ED3-9BCE-5D7309A3C27A}" destId="{0D0F791A-A990-40F7-AAC4-5F37C14E77E2}" srcOrd="7" destOrd="0" presId="urn:microsoft.com/office/officeart/2005/8/layout/cycle8"/>
    <dgm:cxn modelId="{A3CCCD23-5FB6-4DA5-BA94-035F96FD5F98}" type="presParOf" srcId="{976BD97E-7DAC-4ED3-9BCE-5D7309A3C27A}" destId="{6B907FDB-400A-4F04-A6DA-965BDFE5774E}" srcOrd="8" destOrd="0" presId="urn:microsoft.com/office/officeart/2005/8/layout/cycle8"/>
    <dgm:cxn modelId="{BEA94120-8F30-4049-B889-828A7F105EC8}" type="presParOf" srcId="{976BD97E-7DAC-4ED3-9BCE-5D7309A3C27A}" destId="{EC04BAE5-3D43-4CC3-8A99-1EEF2BC0E63D}" srcOrd="9" destOrd="0" presId="urn:microsoft.com/office/officeart/2005/8/layout/cycle8"/>
    <dgm:cxn modelId="{530A1739-EDAD-4ACF-BC47-0884021879F8}" type="presParOf" srcId="{976BD97E-7DAC-4ED3-9BCE-5D7309A3C27A}" destId="{4CC919BD-5AE3-4282-A81C-F60E7C8BFE32}" srcOrd="10" destOrd="0" presId="urn:microsoft.com/office/officeart/2005/8/layout/cycle8"/>
    <dgm:cxn modelId="{4A773B86-1AD5-48DF-B81F-E81809448EAD}" type="presParOf" srcId="{976BD97E-7DAC-4ED3-9BCE-5D7309A3C27A}" destId="{D379FE93-A63E-46C1-AEE8-0F82F6578415}" srcOrd="11" destOrd="0" presId="urn:microsoft.com/office/officeart/2005/8/layout/cycle8"/>
    <dgm:cxn modelId="{B9CD3019-8A09-4483-A265-16D1800EE7DE}" type="presParOf" srcId="{976BD97E-7DAC-4ED3-9BCE-5D7309A3C27A}" destId="{F1F8BDF1-48BE-48D7-A80F-39A2B883DAF2}" srcOrd="12" destOrd="0" presId="urn:microsoft.com/office/officeart/2005/8/layout/cycle8"/>
    <dgm:cxn modelId="{B94C1080-64C1-4B35-A347-DA27ECD176D2}" type="presParOf" srcId="{976BD97E-7DAC-4ED3-9BCE-5D7309A3C27A}" destId="{9E2A49E8-2A18-49A7-8623-BB01B520820A}" srcOrd="13" destOrd="0" presId="urn:microsoft.com/office/officeart/2005/8/layout/cycle8"/>
    <dgm:cxn modelId="{32B0CB14-3E61-4FAF-BA7D-88AD0078D935}" type="presParOf" srcId="{976BD97E-7DAC-4ED3-9BCE-5D7309A3C27A}" destId="{253BE0A2-706F-4412-AE25-33D599A3DBF9}" srcOrd="14" destOrd="0" presId="urn:microsoft.com/office/officeart/2005/8/layout/cycle8"/>
  </dgm:cxnLst>
  <dgm:bg>
    <a:solidFill>
      <a:schemeClr val="accent2">
        <a:lumMod val="20000"/>
        <a:lumOff val="80000"/>
      </a:schemeClr>
    </a:solidFill>
  </dgm:bg>
  <dgm:whole>
    <a:ln w="28575">
      <a:solidFill>
        <a:schemeClr val="tx1"/>
      </a:solidFill>
    </a:ln>
  </dgm:whole>
  <dgm:extLst>
    <a:ext uri="http://schemas.microsoft.com/office/drawing/2008/diagram">
      <dsp:dataModelExt xmlns:dsp="http://schemas.microsoft.com/office/drawing/2008/diagram" relId="rId4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A344DBA-235A-4C4B-A619-5D3FB4323756}">
      <dsp:nvSpPr>
        <dsp:cNvPr id="0" name=""/>
        <dsp:cNvSpPr/>
      </dsp:nvSpPr>
      <dsp:spPr>
        <a:xfrm>
          <a:off x="0" y="9457"/>
          <a:ext cx="5486400" cy="524160"/>
        </a:xfrm>
        <a:prstGeom prst="roundRect">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solidFill>
                <a:sysClr val="windowText" lastClr="000000"/>
              </a:solidFill>
              <a:latin typeface="Times New Roman" pitchFamily="18" charset="0"/>
              <a:cs typeface="Times New Roman" pitchFamily="18" charset="0"/>
            </a:rPr>
            <a:t>Chapter 1: Introduction</a:t>
          </a:r>
          <a:endParaRPr lang="en-US" sz="1200" kern="1200">
            <a:solidFill>
              <a:sysClr val="windowText" lastClr="000000"/>
            </a:solidFill>
            <a:latin typeface="Times New Roman" pitchFamily="18" charset="0"/>
            <a:cs typeface="Times New Roman" pitchFamily="18" charset="0"/>
          </a:endParaRPr>
        </a:p>
      </dsp:txBody>
      <dsp:txXfrm>
        <a:off x="25587" y="35044"/>
        <a:ext cx="5435226" cy="472986"/>
      </dsp:txXfrm>
    </dsp:sp>
    <dsp:sp modelId="{57DF92D4-E920-45A6-8761-47BEBB704BE9}">
      <dsp:nvSpPr>
        <dsp:cNvPr id="0" name=""/>
        <dsp:cNvSpPr/>
      </dsp:nvSpPr>
      <dsp:spPr>
        <a:xfrm>
          <a:off x="0" y="614257"/>
          <a:ext cx="5486400" cy="524160"/>
        </a:xfrm>
        <a:prstGeom prst="roundRect">
          <a:avLst/>
        </a:prstGeom>
        <a:gradFill rotWithShape="0">
          <a:gsLst>
            <a:gs pos="0">
              <a:schemeClr val="accent5">
                <a:hueOff val="-2483469"/>
                <a:satOff val="9953"/>
                <a:lumOff val="2157"/>
                <a:alphaOff val="0"/>
                <a:tint val="100000"/>
                <a:shade val="100000"/>
                <a:satMod val="130000"/>
              </a:schemeClr>
            </a:gs>
            <a:gs pos="100000">
              <a:schemeClr val="accent5">
                <a:hueOff val="-2483469"/>
                <a:satOff val="9953"/>
                <a:lumOff val="2157"/>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solidFill>
                <a:sysClr val="windowText" lastClr="000000"/>
              </a:solidFill>
              <a:latin typeface="Times New Roman" pitchFamily="18" charset="0"/>
              <a:cs typeface="Times New Roman" pitchFamily="18" charset="0"/>
            </a:rPr>
            <a:t>Chapter 2: Literature Review</a:t>
          </a:r>
          <a:endParaRPr lang="en-US" sz="1200" kern="1200">
            <a:solidFill>
              <a:sysClr val="windowText" lastClr="000000"/>
            </a:solidFill>
            <a:latin typeface="Times New Roman" pitchFamily="18" charset="0"/>
            <a:cs typeface="Times New Roman" pitchFamily="18" charset="0"/>
          </a:endParaRPr>
        </a:p>
      </dsp:txBody>
      <dsp:txXfrm>
        <a:off x="25587" y="639844"/>
        <a:ext cx="5435226" cy="472986"/>
      </dsp:txXfrm>
    </dsp:sp>
    <dsp:sp modelId="{5BD85F45-ED67-4D4C-9A17-653E05D5C178}">
      <dsp:nvSpPr>
        <dsp:cNvPr id="0" name=""/>
        <dsp:cNvSpPr/>
      </dsp:nvSpPr>
      <dsp:spPr>
        <a:xfrm>
          <a:off x="0" y="1219057"/>
          <a:ext cx="5486400" cy="524160"/>
        </a:xfrm>
        <a:prstGeom prst="roundRect">
          <a:avLst/>
        </a:prstGeom>
        <a:gradFill rotWithShape="0">
          <a:gsLst>
            <a:gs pos="0">
              <a:schemeClr val="accent5">
                <a:hueOff val="-4966938"/>
                <a:satOff val="19906"/>
                <a:lumOff val="4314"/>
                <a:alphaOff val="0"/>
                <a:tint val="100000"/>
                <a:shade val="100000"/>
                <a:satMod val="130000"/>
              </a:schemeClr>
            </a:gs>
            <a:gs pos="100000">
              <a:schemeClr val="accent5">
                <a:hueOff val="-4966938"/>
                <a:satOff val="19906"/>
                <a:lumOff val="4314"/>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solidFill>
                <a:sysClr val="windowText" lastClr="000000"/>
              </a:solidFill>
              <a:latin typeface="Times New Roman" pitchFamily="18" charset="0"/>
              <a:cs typeface="Times New Roman" pitchFamily="18" charset="0"/>
            </a:rPr>
            <a:t>Chapter 3: Methodology</a:t>
          </a:r>
          <a:endParaRPr lang="en-US" sz="1200" kern="1200">
            <a:solidFill>
              <a:sysClr val="windowText" lastClr="000000"/>
            </a:solidFill>
            <a:latin typeface="Times New Roman" pitchFamily="18" charset="0"/>
            <a:cs typeface="Times New Roman" pitchFamily="18" charset="0"/>
          </a:endParaRPr>
        </a:p>
      </dsp:txBody>
      <dsp:txXfrm>
        <a:off x="25587" y="1244644"/>
        <a:ext cx="5435226" cy="472986"/>
      </dsp:txXfrm>
    </dsp:sp>
    <dsp:sp modelId="{C42876CC-67F5-4FF2-AC1B-388CE70F9A47}">
      <dsp:nvSpPr>
        <dsp:cNvPr id="0" name=""/>
        <dsp:cNvSpPr/>
      </dsp:nvSpPr>
      <dsp:spPr>
        <a:xfrm>
          <a:off x="0" y="1823857"/>
          <a:ext cx="5486400" cy="524160"/>
        </a:xfrm>
        <a:prstGeom prst="roundRect">
          <a:avLst/>
        </a:prstGeom>
        <a:gradFill rotWithShape="0">
          <a:gsLst>
            <a:gs pos="0">
              <a:schemeClr val="accent5">
                <a:hueOff val="-7450407"/>
                <a:satOff val="29858"/>
                <a:lumOff val="6471"/>
                <a:alphaOff val="0"/>
                <a:tint val="100000"/>
                <a:shade val="100000"/>
                <a:satMod val="130000"/>
              </a:schemeClr>
            </a:gs>
            <a:gs pos="100000">
              <a:schemeClr val="accent5">
                <a:hueOff val="-7450407"/>
                <a:satOff val="29858"/>
                <a:lumOff val="6471"/>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solidFill>
                <a:sysClr val="windowText" lastClr="000000"/>
              </a:solidFill>
              <a:latin typeface="Times New Roman" pitchFamily="18" charset="0"/>
              <a:cs typeface="Times New Roman" pitchFamily="18" charset="0"/>
            </a:rPr>
            <a:t>Chapter 4: Analysis and findings</a:t>
          </a:r>
          <a:endParaRPr lang="en-US" sz="1200" kern="1200">
            <a:solidFill>
              <a:sysClr val="windowText" lastClr="000000"/>
            </a:solidFill>
            <a:latin typeface="Times New Roman" pitchFamily="18" charset="0"/>
            <a:cs typeface="Times New Roman" pitchFamily="18" charset="0"/>
          </a:endParaRPr>
        </a:p>
      </dsp:txBody>
      <dsp:txXfrm>
        <a:off x="25587" y="1849444"/>
        <a:ext cx="5435226" cy="472986"/>
      </dsp:txXfrm>
    </dsp:sp>
    <dsp:sp modelId="{AAE76644-60D1-448A-9888-E16ADE6F408B}">
      <dsp:nvSpPr>
        <dsp:cNvPr id="0" name=""/>
        <dsp:cNvSpPr/>
      </dsp:nvSpPr>
      <dsp:spPr>
        <a:xfrm>
          <a:off x="0" y="2428657"/>
          <a:ext cx="5486400" cy="524160"/>
        </a:xfrm>
        <a:prstGeom prst="roundRect">
          <a:avLst/>
        </a:prstGeom>
        <a:gradFill rotWithShape="0">
          <a:gsLst>
            <a:gs pos="0">
              <a:schemeClr val="accent5">
                <a:hueOff val="-9933876"/>
                <a:satOff val="39811"/>
                <a:lumOff val="8628"/>
                <a:alphaOff val="0"/>
                <a:tint val="100000"/>
                <a:shade val="100000"/>
                <a:satMod val="130000"/>
              </a:schemeClr>
            </a:gs>
            <a:gs pos="100000">
              <a:schemeClr val="accent5">
                <a:hueOff val="-9933876"/>
                <a:satOff val="39811"/>
                <a:lumOff val="8628"/>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solidFill>
                <a:sysClr val="windowText" lastClr="000000"/>
              </a:solidFill>
              <a:latin typeface="Times New Roman" pitchFamily="18" charset="0"/>
              <a:cs typeface="Times New Roman" pitchFamily="18" charset="0"/>
            </a:rPr>
            <a:t>Chapter 5: Conclusion and recommendations</a:t>
          </a:r>
          <a:endParaRPr lang="en-US" sz="1200" kern="1200">
            <a:solidFill>
              <a:sysClr val="windowText" lastClr="000000"/>
            </a:solidFill>
            <a:latin typeface="Times New Roman" pitchFamily="18" charset="0"/>
            <a:cs typeface="Times New Roman" pitchFamily="18" charset="0"/>
          </a:endParaRPr>
        </a:p>
      </dsp:txBody>
      <dsp:txXfrm>
        <a:off x="25587" y="2454244"/>
        <a:ext cx="5435226" cy="47298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F096F2-15CB-4190-AAB9-BA8150224B4C}">
      <dsp:nvSpPr>
        <dsp:cNvPr id="0" name=""/>
        <dsp:cNvSpPr/>
      </dsp:nvSpPr>
      <dsp:spPr>
        <a:xfrm>
          <a:off x="1760264" y="937010"/>
          <a:ext cx="1965870" cy="1965870"/>
        </a:xfrm>
        <a:prstGeom prst="ellipse">
          <a:avLst/>
        </a:prstGeom>
        <a:gradFill rotWithShape="0">
          <a:gsLst>
            <a:gs pos="0">
              <a:schemeClr val="accent2">
                <a:alpha val="50000"/>
                <a:hueOff val="0"/>
                <a:satOff val="0"/>
                <a:lumOff val="0"/>
                <a:alphaOff val="0"/>
                <a:tint val="50000"/>
                <a:satMod val="300000"/>
              </a:schemeClr>
            </a:gs>
            <a:gs pos="35000">
              <a:schemeClr val="accent2">
                <a:alpha val="50000"/>
                <a:hueOff val="0"/>
                <a:satOff val="0"/>
                <a:lumOff val="0"/>
                <a:alphaOff val="0"/>
                <a:tint val="37000"/>
                <a:satMod val="300000"/>
              </a:schemeClr>
            </a:gs>
            <a:gs pos="100000">
              <a:schemeClr val="accent2">
                <a:alpha val="50000"/>
                <a:hueOff val="0"/>
                <a:satOff val="0"/>
                <a:lumOff val="0"/>
                <a:alphaOff val="0"/>
                <a:tint val="15000"/>
                <a:satMod val="350000"/>
              </a:schemeClr>
            </a:gs>
          </a:gsLst>
          <a:lin ang="16200000" scaled="1"/>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latin typeface="Times New Roman" pitchFamily="18" charset="0"/>
              <a:ea typeface="+mn-ea"/>
              <a:cs typeface="Times New Roman" pitchFamily="18" charset="0"/>
            </a:rPr>
            <a:t>Mitigation Strategies for retail bussiness</a:t>
          </a:r>
        </a:p>
      </dsp:txBody>
      <dsp:txXfrm>
        <a:off x="2048159" y="1224905"/>
        <a:ext cx="1390080" cy="1390080"/>
      </dsp:txXfrm>
    </dsp:sp>
    <dsp:sp modelId="{44BF8E00-AB56-420D-B799-DE800A14535D}">
      <dsp:nvSpPr>
        <dsp:cNvPr id="0" name=""/>
        <dsp:cNvSpPr/>
      </dsp:nvSpPr>
      <dsp:spPr>
        <a:xfrm>
          <a:off x="2251732" y="149495"/>
          <a:ext cx="982935" cy="982935"/>
        </a:xfrm>
        <a:prstGeom prst="ellipse">
          <a:avLst/>
        </a:prstGeom>
        <a:gradFill rotWithShape="0">
          <a:gsLst>
            <a:gs pos="0">
              <a:schemeClr val="accent3">
                <a:alpha val="50000"/>
                <a:hueOff val="0"/>
                <a:satOff val="0"/>
                <a:lumOff val="0"/>
                <a:alphaOff val="0"/>
                <a:tint val="50000"/>
                <a:satMod val="300000"/>
              </a:schemeClr>
            </a:gs>
            <a:gs pos="35000">
              <a:schemeClr val="accent3">
                <a:alpha val="50000"/>
                <a:hueOff val="0"/>
                <a:satOff val="0"/>
                <a:lumOff val="0"/>
                <a:alphaOff val="0"/>
                <a:tint val="37000"/>
                <a:satMod val="300000"/>
              </a:schemeClr>
            </a:gs>
            <a:gs pos="100000">
              <a:schemeClr val="accent3">
                <a:alpha val="50000"/>
                <a:hueOff val="0"/>
                <a:satOff val="0"/>
                <a:lumOff val="0"/>
                <a:alphaOff val="0"/>
                <a:tint val="15000"/>
                <a:satMod val="350000"/>
              </a:schemeClr>
            </a:gs>
          </a:gsLst>
          <a:lin ang="16200000" scaled="1"/>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latin typeface="Times New Roman" pitchFamily="18" charset="0"/>
              <a:ea typeface="+mn-ea"/>
              <a:cs typeface="Times New Roman" pitchFamily="18" charset="0"/>
            </a:rPr>
            <a:t>Cybersecurity</a:t>
          </a:r>
        </a:p>
      </dsp:txBody>
      <dsp:txXfrm>
        <a:off x="2395679" y="293442"/>
        <a:ext cx="695041" cy="695041"/>
      </dsp:txXfrm>
    </dsp:sp>
    <dsp:sp modelId="{116037CC-13EC-4BE4-9A19-60EF4AEC2B98}">
      <dsp:nvSpPr>
        <dsp:cNvPr id="0" name=""/>
        <dsp:cNvSpPr/>
      </dsp:nvSpPr>
      <dsp:spPr>
        <a:xfrm>
          <a:off x="3359363" y="2067969"/>
          <a:ext cx="982935" cy="982935"/>
        </a:xfrm>
        <a:prstGeom prst="ellipse">
          <a:avLst/>
        </a:prstGeom>
        <a:gradFill rotWithShape="0">
          <a:gsLst>
            <a:gs pos="0">
              <a:schemeClr val="accent4">
                <a:alpha val="50000"/>
                <a:hueOff val="0"/>
                <a:satOff val="0"/>
                <a:lumOff val="0"/>
                <a:alphaOff val="0"/>
                <a:tint val="50000"/>
                <a:satMod val="300000"/>
              </a:schemeClr>
            </a:gs>
            <a:gs pos="35000">
              <a:schemeClr val="accent4">
                <a:alpha val="50000"/>
                <a:hueOff val="0"/>
                <a:satOff val="0"/>
                <a:lumOff val="0"/>
                <a:alphaOff val="0"/>
                <a:tint val="37000"/>
                <a:satMod val="300000"/>
              </a:schemeClr>
            </a:gs>
            <a:gs pos="100000">
              <a:schemeClr val="accent4">
                <a:alpha val="50000"/>
                <a:hueOff val="0"/>
                <a:satOff val="0"/>
                <a:lumOff val="0"/>
                <a:alphaOff val="0"/>
                <a:tint val="15000"/>
                <a:satMod val="350000"/>
              </a:schemeClr>
            </a:gs>
          </a:gsLst>
          <a:lin ang="16200000" scaled="1"/>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latin typeface="Times New Roman" pitchFamily="18" charset="0"/>
              <a:ea typeface="+mn-ea"/>
              <a:cs typeface="Times New Roman" pitchFamily="18" charset="0"/>
            </a:rPr>
            <a:t>Encryption</a:t>
          </a:r>
        </a:p>
      </dsp:txBody>
      <dsp:txXfrm>
        <a:off x="3503310" y="2211916"/>
        <a:ext cx="695041" cy="695041"/>
      </dsp:txXfrm>
    </dsp:sp>
    <dsp:sp modelId="{8B9D7D57-402C-4F5D-B33E-E32B06A2AD6A}">
      <dsp:nvSpPr>
        <dsp:cNvPr id="0" name=""/>
        <dsp:cNvSpPr/>
      </dsp:nvSpPr>
      <dsp:spPr>
        <a:xfrm>
          <a:off x="1144100" y="2067969"/>
          <a:ext cx="982935" cy="982935"/>
        </a:xfrm>
        <a:prstGeom prst="ellipse">
          <a:avLst/>
        </a:prstGeom>
        <a:gradFill rotWithShape="0">
          <a:gsLst>
            <a:gs pos="0">
              <a:schemeClr val="accent5">
                <a:alpha val="50000"/>
                <a:hueOff val="0"/>
                <a:satOff val="0"/>
                <a:lumOff val="0"/>
                <a:alphaOff val="0"/>
                <a:tint val="50000"/>
                <a:satMod val="300000"/>
              </a:schemeClr>
            </a:gs>
            <a:gs pos="35000">
              <a:schemeClr val="accent5">
                <a:alpha val="50000"/>
                <a:hueOff val="0"/>
                <a:satOff val="0"/>
                <a:lumOff val="0"/>
                <a:alphaOff val="0"/>
                <a:tint val="37000"/>
                <a:satMod val="300000"/>
              </a:schemeClr>
            </a:gs>
            <a:gs pos="100000">
              <a:schemeClr val="accent5">
                <a:alpha val="50000"/>
                <a:hueOff val="0"/>
                <a:satOff val="0"/>
                <a:lumOff val="0"/>
                <a:alphaOff val="0"/>
                <a:tint val="15000"/>
                <a:satMod val="350000"/>
              </a:schemeClr>
            </a:gs>
          </a:gsLst>
          <a:lin ang="16200000" scaled="1"/>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latin typeface="Times New Roman" pitchFamily="18" charset="0"/>
              <a:ea typeface="+mn-ea"/>
              <a:cs typeface="Times New Roman" pitchFamily="18" charset="0"/>
            </a:rPr>
            <a:t>Multifaceted verification</a:t>
          </a:r>
        </a:p>
      </dsp:txBody>
      <dsp:txXfrm>
        <a:off x="1288047" y="2211916"/>
        <a:ext cx="695041" cy="69504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C854F95-AE1D-48EE-A927-CBB991521327}">
      <dsp:nvSpPr>
        <dsp:cNvPr id="0" name=""/>
        <dsp:cNvSpPr/>
      </dsp:nvSpPr>
      <dsp:spPr>
        <a:xfrm>
          <a:off x="1454398" y="208025"/>
          <a:ext cx="2688336" cy="2688336"/>
        </a:xfrm>
        <a:prstGeom prst="pie">
          <a:avLst>
            <a:gd name="adj1" fmla="val 16200000"/>
            <a:gd name="adj2" fmla="val 1800000"/>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b="1" i="1" kern="1200">
              <a:solidFill>
                <a:schemeClr val="tx1"/>
              </a:solidFill>
              <a:latin typeface="Times New Roman" pitchFamily="18" charset="0"/>
              <a:cs typeface="Times New Roman" pitchFamily="18" charset="0"/>
            </a:rPr>
            <a:t>Digital business model</a:t>
          </a:r>
        </a:p>
      </dsp:txBody>
      <dsp:txXfrm>
        <a:off x="2871216" y="777697"/>
        <a:ext cx="960120" cy="800100"/>
      </dsp:txXfrm>
    </dsp:sp>
    <dsp:sp modelId="{3A80F0D0-B19D-40C9-9002-4376690D08AE}">
      <dsp:nvSpPr>
        <dsp:cNvPr id="0" name=""/>
        <dsp:cNvSpPr/>
      </dsp:nvSpPr>
      <dsp:spPr>
        <a:xfrm>
          <a:off x="1399031" y="304037"/>
          <a:ext cx="2688336" cy="2688336"/>
        </a:xfrm>
        <a:prstGeom prst="pie">
          <a:avLst>
            <a:gd name="adj1" fmla="val 1800000"/>
            <a:gd name="adj2" fmla="val 9000000"/>
          </a:avLst>
        </a:prstGeom>
        <a:gradFill rotWithShape="0">
          <a:gsLst>
            <a:gs pos="0">
              <a:schemeClr val="accent5">
                <a:hueOff val="-4966938"/>
                <a:satOff val="19906"/>
                <a:lumOff val="4314"/>
                <a:alphaOff val="0"/>
                <a:tint val="100000"/>
                <a:shade val="100000"/>
                <a:satMod val="130000"/>
              </a:schemeClr>
            </a:gs>
            <a:gs pos="100000">
              <a:schemeClr val="accent5">
                <a:hueOff val="-4966938"/>
                <a:satOff val="19906"/>
                <a:lumOff val="4314"/>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b="1" i="1" kern="1200">
              <a:solidFill>
                <a:schemeClr val="tx1"/>
              </a:solidFill>
              <a:latin typeface="Times New Roman" pitchFamily="18" charset="0"/>
              <a:cs typeface="Times New Roman" pitchFamily="18" charset="0"/>
            </a:rPr>
            <a:t>Digital customer relationship</a:t>
          </a:r>
        </a:p>
      </dsp:txBody>
      <dsp:txXfrm>
        <a:off x="2039112" y="2048256"/>
        <a:ext cx="1440180" cy="704088"/>
      </dsp:txXfrm>
    </dsp:sp>
    <dsp:sp modelId="{6B907FDB-400A-4F04-A6DA-965BDFE5774E}">
      <dsp:nvSpPr>
        <dsp:cNvPr id="0" name=""/>
        <dsp:cNvSpPr/>
      </dsp:nvSpPr>
      <dsp:spPr>
        <a:xfrm>
          <a:off x="1343665" y="208025"/>
          <a:ext cx="2688336" cy="2688336"/>
        </a:xfrm>
        <a:prstGeom prst="pie">
          <a:avLst>
            <a:gd name="adj1" fmla="val 9000000"/>
            <a:gd name="adj2" fmla="val 16200000"/>
          </a:avLst>
        </a:prstGeom>
        <a:gradFill rotWithShape="0">
          <a:gsLst>
            <a:gs pos="0">
              <a:schemeClr val="accent5">
                <a:hueOff val="-9933876"/>
                <a:satOff val="39811"/>
                <a:lumOff val="8628"/>
                <a:alphaOff val="0"/>
                <a:tint val="100000"/>
                <a:shade val="100000"/>
                <a:satMod val="130000"/>
              </a:schemeClr>
            </a:gs>
            <a:gs pos="100000">
              <a:schemeClr val="accent5">
                <a:hueOff val="-9933876"/>
                <a:satOff val="39811"/>
                <a:lumOff val="8628"/>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b="1" i="1" kern="1200">
              <a:solidFill>
                <a:schemeClr val="tx1"/>
              </a:solidFill>
              <a:latin typeface="Times New Roman" pitchFamily="18" charset="0"/>
              <a:cs typeface="Times New Roman" pitchFamily="18" charset="0"/>
            </a:rPr>
            <a:t>Digital services</a:t>
          </a:r>
        </a:p>
      </dsp:txBody>
      <dsp:txXfrm>
        <a:off x="1655063" y="777697"/>
        <a:ext cx="960120" cy="800100"/>
      </dsp:txXfrm>
    </dsp:sp>
    <dsp:sp modelId="{F1F8BDF1-48BE-48D7-A80F-39A2B883DAF2}">
      <dsp:nvSpPr>
        <dsp:cNvPr id="0" name=""/>
        <dsp:cNvSpPr/>
      </dsp:nvSpPr>
      <dsp:spPr>
        <a:xfrm>
          <a:off x="1288200" y="41605"/>
          <a:ext cx="3021177" cy="3021177"/>
        </a:xfrm>
        <a:prstGeom prst="circularArrow">
          <a:avLst>
            <a:gd name="adj1" fmla="val 5085"/>
            <a:gd name="adj2" fmla="val 327528"/>
            <a:gd name="adj3" fmla="val 1472472"/>
            <a:gd name="adj4" fmla="val 16199432"/>
            <a:gd name="adj5" fmla="val 5932"/>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9E2A49E8-2A18-49A7-8623-BB01B520820A}">
      <dsp:nvSpPr>
        <dsp:cNvPr id="0" name=""/>
        <dsp:cNvSpPr/>
      </dsp:nvSpPr>
      <dsp:spPr>
        <a:xfrm>
          <a:off x="1232611" y="137447"/>
          <a:ext cx="3021177" cy="3021177"/>
        </a:xfrm>
        <a:prstGeom prst="circularArrow">
          <a:avLst>
            <a:gd name="adj1" fmla="val 5085"/>
            <a:gd name="adj2" fmla="val 327528"/>
            <a:gd name="adj3" fmla="val 8671970"/>
            <a:gd name="adj4" fmla="val 1800502"/>
            <a:gd name="adj5" fmla="val 5932"/>
          </a:avLst>
        </a:prstGeom>
        <a:gradFill rotWithShape="0">
          <a:gsLst>
            <a:gs pos="0">
              <a:schemeClr val="accent5">
                <a:hueOff val="-4966938"/>
                <a:satOff val="19906"/>
                <a:lumOff val="4314"/>
                <a:alphaOff val="0"/>
                <a:tint val="100000"/>
                <a:shade val="100000"/>
                <a:satMod val="130000"/>
              </a:schemeClr>
            </a:gs>
            <a:gs pos="100000">
              <a:schemeClr val="accent5">
                <a:hueOff val="-4966938"/>
                <a:satOff val="19906"/>
                <a:lumOff val="4314"/>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253BE0A2-706F-4412-AE25-33D599A3DBF9}">
      <dsp:nvSpPr>
        <dsp:cNvPr id="0" name=""/>
        <dsp:cNvSpPr/>
      </dsp:nvSpPr>
      <dsp:spPr>
        <a:xfrm>
          <a:off x="1177022" y="41605"/>
          <a:ext cx="3021177" cy="3021177"/>
        </a:xfrm>
        <a:prstGeom prst="circularArrow">
          <a:avLst>
            <a:gd name="adj1" fmla="val 5085"/>
            <a:gd name="adj2" fmla="val 327528"/>
            <a:gd name="adj3" fmla="val 15873039"/>
            <a:gd name="adj4" fmla="val 9000000"/>
            <a:gd name="adj5" fmla="val 5932"/>
          </a:avLst>
        </a:prstGeom>
        <a:gradFill rotWithShape="0">
          <a:gsLst>
            <a:gs pos="0">
              <a:schemeClr val="accent5">
                <a:hueOff val="-9933876"/>
                <a:satOff val="39811"/>
                <a:lumOff val="8628"/>
                <a:alphaOff val="0"/>
                <a:tint val="100000"/>
                <a:shade val="100000"/>
                <a:satMod val="130000"/>
              </a:schemeClr>
            </a:gs>
            <a:gs pos="100000">
              <a:schemeClr val="accent5">
                <a:hueOff val="-9933876"/>
                <a:satOff val="39811"/>
                <a:lumOff val="8628"/>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CCCAFF-C614-421E-B047-B63085F33B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92</Pages>
  <Words>24033</Words>
  <Characters>136990</Characters>
  <Application>Microsoft Office Word</Application>
  <DocSecurity>0</DocSecurity>
  <Lines>1141</Lines>
  <Paragraphs>321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Microsoft account</cp:lastModifiedBy>
  <cp:revision>17</cp:revision>
  <dcterms:created xsi:type="dcterms:W3CDTF">2023-10-18T14:46:00Z</dcterms:created>
  <dcterms:modified xsi:type="dcterms:W3CDTF">2023-10-19T22:55:00Z</dcterms:modified>
</cp:coreProperties>
</file>