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0C1B0" w14:textId="4314A3FB" w:rsidR="00DA5A26" w:rsidRPr="004B1CFC" w:rsidRDefault="00DA5A26" w:rsidP="00CD1199">
      <w:r>
        <w:t xml:space="preserve">                                                        </w:t>
      </w:r>
      <w:r w:rsidRPr="004B1CFC">
        <w:t xml:space="preserve">              Name -  VASILE CIBOTARIU </w:t>
      </w:r>
    </w:p>
    <w:p w14:paraId="76F327CB" w14:textId="77777777" w:rsidR="00DA5A26" w:rsidRPr="004B1CFC" w:rsidRDefault="00DA5A26" w:rsidP="00CD1199">
      <w:r w:rsidRPr="004B1CFC">
        <w:t xml:space="preserve">                                                                            Student </w:t>
      </w:r>
      <w:proofErr w:type="spellStart"/>
      <w:r w:rsidRPr="004B1CFC">
        <w:t>nr</w:t>
      </w:r>
      <w:proofErr w:type="spellEnd"/>
      <w:r w:rsidRPr="004B1CFC">
        <w:t>: - 1921333</w:t>
      </w:r>
    </w:p>
    <w:p w14:paraId="694A930D" w14:textId="50BB2FC8" w:rsidR="00DA5A26" w:rsidRPr="004B1CFC" w:rsidRDefault="00A4410C" w:rsidP="00CD1199">
      <w:r w:rsidRPr="004B1CFC">
        <w:t xml:space="preserve">      </w:t>
      </w:r>
      <w:r w:rsidR="00DA5A26" w:rsidRPr="004B1CFC">
        <w:t>BMSW4005 – PROFESIONAL CAREER DEVELOPMENT REPORT AND ROLE PLAY ( interviewee and interviewer)</w:t>
      </w:r>
    </w:p>
    <w:p w14:paraId="6CF840BF" w14:textId="77777777" w:rsidR="00DA5A26" w:rsidRPr="004B1CFC" w:rsidRDefault="00DA5A26" w:rsidP="00CD1199">
      <w:r w:rsidRPr="004B1CFC">
        <w:t xml:space="preserve">                                                                    LECTURESNAME: Sylvia Hoffmann</w:t>
      </w:r>
    </w:p>
    <w:p w14:paraId="0263317D" w14:textId="77777777" w:rsidR="004002CB" w:rsidRDefault="004002CB" w:rsidP="00AB3730">
      <w:pPr>
        <w:rPr>
          <w:color w:val="000000" w:themeColor="text1"/>
        </w:rPr>
      </w:pPr>
    </w:p>
    <w:p w14:paraId="6BBD5249" w14:textId="77777777" w:rsidR="000C28BF" w:rsidRPr="000C28BF" w:rsidRDefault="000C28BF" w:rsidP="000C28BF">
      <w:pPr>
        <w:rPr>
          <w:color w:val="000000" w:themeColor="text1"/>
        </w:rPr>
      </w:pPr>
      <w:r w:rsidRPr="000C28BF">
        <w:rPr>
          <w:color w:val="000000" w:themeColor="text1"/>
        </w:rPr>
        <w:t>The Professional Development Program is a list of long-term goals written for short-term employees that are related to an existing informal internship program that will help them achieve their goals.  These goals should be related to each person’s abilities.</w:t>
      </w:r>
    </w:p>
    <w:p w14:paraId="590ABC12" w14:textId="77777777" w:rsidR="000C28BF" w:rsidRPr="000C28BF" w:rsidRDefault="000C28BF" w:rsidP="000C28BF">
      <w:pPr>
        <w:rPr>
          <w:color w:val="000000" w:themeColor="text1"/>
        </w:rPr>
      </w:pPr>
      <w:r w:rsidRPr="000C28BF">
        <w:rPr>
          <w:color w:val="000000" w:themeColor="text1"/>
        </w:rPr>
        <w:t xml:space="preserve">                       This career development plan will help you plan your future participation and discussion about future progress.  It helps you achieve your goals, set them, set learning goals, and track your progress at key stages of development.  To track your progress, you can describe your learning experience by writing short notes about what you have learned.</w:t>
      </w:r>
    </w:p>
    <w:p w14:paraId="0BDDDAA1" w14:textId="77777777" w:rsidR="000C28BF" w:rsidRPr="000C28BF" w:rsidRDefault="000C28BF" w:rsidP="000C28BF">
      <w:pPr>
        <w:rPr>
          <w:color w:val="000000" w:themeColor="text1"/>
        </w:rPr>
      </w:pPr>
      <w:r w:rsidRPr="000C28BF">
        <w:rPr>
          <w:color w:val="000000" w:themeColor="text1"/>
        </w:rPr>
        <w:t xml:space="preserve">                       In addition to the technical skills you need to do your job, you should also focus on software skills.  It covers areas such as leadership, problem solving, emotional learning and creative thinking.  This will help you do your job better, especially when you walk around the classroom.</w:t>
      </w:r>
    </w:p>
    <w:p w14:paraId="59190F07" w14:textId="77777777" w:rsidR="000C28BF" w:rsidRPr="000C28BF" w:rsidRDefault="000C28BF" w:rsidP="000C28BF">
      <w:pPr>
        <w:rPr>
          <w:color w:val="000000" w:themeColor="text1"/>
        </w:rPr>
      </w:pPr>
      <w:r w:rsidRPr="000C28BF">
        <w:rPr>
          <w:color w:val="000000" w:themeColor="text1"/>
        </w:rPr>
        <w:t xml:space="preserve">                   Most of us can benefit by transforming our advanced abilities.  For example, you can become a master of time management.  But how much money do you spend learning new skills?</w:t>
      </w:r>
    </w:p>
    <w:p w14:paraId="316276C1" w14:textId="77777777" w:rsidR="000C28BF" w:rsidRPr="000C28BF" w:rsidRDefault="000C28BF" w:rsidP="000C28BF">
      <w:pPr>
        <w:rPr>
          <w:color w:val="000000" w:themeColor="text1"/>
        </w:rPr>
      </w:pPr>
      <w:r w:rsidRPr="000C28BF">
        <w:rPr>
          <w:color w:val="000000" w:themeColor="text1"/>
        </w:rPr>
        <w:t xml:space="preserve">                   Knowing the purpose of your business is one of the most important steps in starting a preparation for meditation.  After all, if you do not know the job, how do you get it first?  (If you do not, you are under a mountain of eternal work; nothing can separate you from work at home).</w:t>
      </w:r>
    </w:p>
    <w:p w14:paraId="2972A394" w14:textId="77777777" w:rsidR="000C28BF" w:rsidRPr="000C28BF" w:rsidRDefault="000C28BF" w:rsidP="000C28BF">
      <w:pPr>
        <w:rPr>
          <w:color w:val="000000" w:themeColor="text1"/>
        </w:rPr>
      </w:pPr>
      <w:r w:rsidRPr="000C28BF">
        <w:rPr>
          <w:color w:val="000000" w:themeColor="text1"/>
        </w:rPr>
        <w:t xml:space="preserve">                       Evaluate your work Analyze the original purpose of your work: What you want to achieve with your current job.  This will help define your goals so you can start prioritizing results.</w:t>
      </w:r>
    </w:p>
    <w:p w14:paraId="2DFA39F6" w14:textId="77777777" w:rsidR="000C28BF" w:rsidRPr="000C28BF" w:rsidRDefault="000C28BF" w:rsidP="000C28BF">
      <w:pPr>
        <w:rPr>
          <w:color w:val="000000" w:themeColor="text1"/>
        </w:rPr>
      </w:pPr>
      <w:r w:rsidRPr="000C28BF">
        <w:rPr>
          <w:color w:val="000000" w:themeColor="text1"/>
        </w:rPr>
        <w:t xml:space="preserve">                       Given the opportunity, people can go the right way.  Coming forward to help those in need increases the risk of someone getting sick and provides a lot of work.  “Very good” is not enough for them.</w:t>
      </w:r>
    </w:p>
    <w:p w14:paraId="738E59FF" w14:textId="5A849770" w:rsidR="000C28BF" w:rsidRDefault="000C28BF" w:rsidP="000C28BF">
      <w:pPr>
        <w:rPr>
          <w:color w:val="000000" w:themeColor="text1"/>
        </w:rPr>
      </w:pPr>
      <w:r w:rsidRPr="000C28BF">
        <w:rPr>
          <w:color w:val="000000" w:themeColor="text1"/>
        </w:rPr>
        <w:t xml:space="preserve">                      Good training does not mean self-esteem.  Set standards for your business - that means you are responsible.  It’s hard to see this great feature in so many companies.  However, the honesty of future protocol decisions will open many doors.</w:t>
      </w:r>
    </w:p>
    <w:p w14:paraId="2BB29056" w14:textId="28D2CA22" w:rsidR="00734DB8" w:rsidRPr="000C28BF" w:rsidRDefault="00734DB8" w:rsidP="000C28BF">
      <w:pPr>
        <w:rPr>
          <w:color w:val="000000" w:themeColor="text1"/>
        </w:rPr>
      </w:pPr>
      <w:r w:rsidRPr="00734DB8">
        <w:rPr>
          <w:color w:val="000000" w:themeColor="text1"/>
        </w:rPr>
        <w:t>Problems are problems that every company can understand and understand.  It is often a matter of what causes a problem and how to solve it.  And the problem was solved, but not completely resolved</w:t>
      </w:r>
    </w:p>
    <w:p w14:paraId="371F7E5A" w14:textId="77777777" w:rsidR="000C28BF" w:rsidRPr="000C28BF" w:rsidRDefault="000C28BF" w:rsidP="000C28BF">
      <w:pPr>
        <w:rPr>
          <w:color w:val="000000" w:themeColor="text1"/>
        </w:rPr>
      </w:pPr>
      <w:r w:rsidRPr="000C28BF">
        <w:rPr>
          <w:color w:val="000000" w:themeColor="text1"/>
        </w:rPr>
        <w:t xml:space="preserve">                   So focus on learning habits and making “very healthy” decisions.  You can at least sleep at night.</w:t>
      </w:r>
    </w:p>
    <w:p w14:paraId="4E3F2021" w14:textId="77777777" w:rsidR="000C28BF" w:rsidRPr="000C28BF" w:rsidRDefault="000C28BF" w:rsidP="000C28BF">
      <w:pPr>
        <w:rPr>
          <w:color w:val="000000" w:themeColor="text1"/>
        </w:rPr>
      </w:pPr>
      <w:r w:rsidRPr="000C28BF">
        <w:rPr>
          <w:color w:val="000000" w:themeColor="text1"/>
        </w:rPr>
        <w:t xml:space="preserve">                   You may need more competition in your time.  One of the best ways to improve your business is to learn how to manage your time.  Other key areas of study are stress management, communication skills and career development.  All of these can have a significant impact on your productivity.</w:t>
      </w:r>
    </w:p>
    <w:p w14:paraId="66C07F3B" w14:textId="77777777" w:rsidR="000C28BF" w:rsidRPr="000C28BF" w:rsidRDefault="000C28BF" w:rsidP="000C28BF">
      <w:pPr>
        <w:rPr>
          <w:color w:val="000000" w:themeColor="text1"/>
        </w:rPr>
      </w:pPr>
      <w:r w:rsidRPr="000C28BF">
        <w:rPr>
          <w:color w:val="000000" w:themeColor="text1"/>
        </w:rPr>
        <w:lastRenderedPageBreak/>
        <w:t xml:space="preserve">                   The most important thing in improving your business is to learn to manage your time.  Without these skills, your day will seem like a lot of work.  Email issue is getting your attention.</w:t>
      </w:r>
    </w:p>
    <w:p w14:paraId="01DDF432" w14:textId="77777777" w:rsidR="000C28BF" w:rsidRPr="000C28BF" w:rsidRDefault="000C28BF" w:rsidP="000C28BF">
      <w:pPr>
        <w:rPr>
          <w:color w:val="000000" w:themeColor="text1"/>
        </w:rPr>
      </w:pPr>
      <w:r w:rsidRPr="000C28BF">
        <w:rPr>
          <w:color w:val="000000" w:themeColor="text1"/>
        </w:rPr>
        <w:t xml:space="preserve">                   Start by checking your daily routine.  Do you know what time to spend each day?  Otherwise, the results may surprise you.  Event logs can be used to track past events, dates, emails and phone calls.  Learning this goal can be a great experience, especially if you feel you are spending too much time on your work that will not help you achieve your goal.</w:t>
      </w:r>
    </w:p>
    <w:p w14:paraId="3AEDDC02" w14:textId="77777777" w:rsidR="000C28BF" w:rsidRPr="000C28BF" w:rsidRDefault="000C28BF" w:rsidP="000C28BF">
      <w:pPr>
        <w:rPr>
          <w:color w:val="000000" w:themeColor="text1"/>
        </w:rPr>
      </w:pPr>
      <w:r w:rsidRPr="000C28BF">
        <w:rPr>
          <w:color w:val="000000" w:themeColor="text1"/>
        </w:rPr>
        <w:t xml:space="preserve">                   Once you know how much you are spending on different activities, you need to know how to prioritize.  Knowing which jobs can be relocated or relocated can help you focus on the most important tasks.  Use planning tools to review everything you need to do or to-do lists (priorities) so you don’t forget important tasks and responsibilities.</w:t>
      </w:r>
    </w:p>
    <w:p w14:paraId="521E1B42" w14:textId="77777777" w:rsidR="000C28BF" w:rsidRPr="000C28BF" w:rsidRDefault="000C28BF" w:rsidP="000C28BF">
      <w:pPr>
        <w:rPr>
          <w:color w:val="000000" w:themeColor="text1"/>
        </w:rPr>
      </w:pPr>
      <w:r w:rsidRPr="000C28BF">
        <w:rPr>
          <w:color w:val="000000" w:themeColor="text1"/>
        </w:rPr>
        <w:t xml:space="preserve">                   Producing in the workplace means spending your time for your benefit.  If possible, plan your daily work schedule, which will be the biggest challenge for you.  This increases the chance of flexibility - access to status in the workplace.  This is what we do in the morning - it helps to set maximum energy time, so you can plan your work accordingly.  We are crushing;  Self-monitoring can help you deal with dangerous habits that can damage your performance.</w:t>
      </w:r>
    </w:p>
    <w:p w14:paraId="68089E59" w14:textId="77777777" w:rsidR="000C28BF" w:rsidRPr="000C28BF" w:rsidRDefault="000C28BF" w:rsidP="000C28BF">
      <w:pPr>
        <w:rPr>
          <w:color w:val="000000" w:themeColor="text1"/>
        </w:rPr>
      </w:pPr>
      <w:r w:rsidRPr="000C28BF">
        <w:rPr>
          <w:color w:val="000000" w:themeColor="text1"/>
        </w:rPr>
        <w:t xml:space="preserve">                   Goal setting is also an important part of a successful mission.  Once you have completed the recruitment assessment (see step 1), clearly define your role.  Short term: Use this information for long term purposes.  Benefit your tax.  After all, if you do not know where you are going, you will not go anywhere.</w:t>
      </w:r>
    </w:p>
    <w:p w14:paraId="2DAFA156" w14:textId="77777777" w:rsidR="000C28BF" w:rsidRPr="000C28BF" w:rsidRDefault="000C28BF" w:rsidP="000C28BF">
      <w:pPr>
        <w:rPr>
          <w:color w:val="000000" w:themeColor="text1"/>
        </w:rPr>
      </w:pPr>
      <w:r w:rsidRPr="000C28BF">
        <w:rPr>
          <w:color w:val="000000" w:themeColor="text1"/>
        </w:rPr>
        <w:t xml:space="preserve">                   A good system is also useful in manufacturing jobs.  If you do not walk for a long time, you can spend a lot of time searching for lost items.  Learn to register well Learn to build successful programs.</w:t>
      </w:r>
    </w:p>
    <w:p w14:paraId="45CD3463" w14:textId="77777777" w:rsidR="000C28BF" w:rsidRPr="000C28BF" w:rsidRDefault="000C28BF" w:rsidP="000C28BF">
      <w:pPr>
        <w:rPr>
          <w:color w:val="000000" w:themeColor="text1"/>
        </w:rPr>
      </w:pPr>
    </w:p>
    <w:p w14:paraId="6C5F9321" w14:textId="77777777" w:rsidR="000C28BF" w:rsidRPr="000C28BF" w:rsidRDefault="000C28BF" w:rsidP="000C28BF">
      <w:pPr>
        <w:rPr>
          <w:color w:val="000000" w:themeColor="text1"/>
        </w:rPr>
      </w:pPr>
      <w:r w:rsidRPr="000C28BF">
        <w:rPr>
          <w:color w:val="000000" w:themeColor="text1"/>
        </w:rPr>
        <w:t xml:space="preserve">                   The most important skills of the 21st century for you to succeed is the ability to learn.  Alvin </w:t>
      </w:r>
      <w:proofErr w:type="spellStart"/>
      <w:r w:rsidRPr="000C28BF">
        <w:rPr>
          <w:color w:val="000000" w:themeColor="text1"/>
        </w:rPr>
        <w:t>Duffler</w:t>
      </w:r>
      <w:proofErr w:type="spellEnd"/>
      <w:r w:rsidRPr="000C28BF">
        <w:rPr>
          <w:color w:val="000000" w:themeColor="text1"/>
        </w:rPr>
        <w:t>: "In the 21st century, those who can not read and write cannot read, those who can not read cannot write, but those who cannot learn can learn, and they can learn again."  Success in a new world where new skills are dwindling does not depend on what you know by increasing your knowledge and skills.  You can use new skills to respond to what is happening.</w:t>
      </w:r>
    </w:p>
    <w:p w14:paraId="299C38AC" w14:textId="77777777" w:rsidR="000C28BF" w:rsidRPr="000C28BF" w:rsidRDefault="000C28BF" w:rsidP="000C28BF">
      <w:pPr>
        <w:rPr>
          <w:color w:val="000000" w:themeColor="text1"/>
        </w:rPr>
      </w:pPr>
    </w:p>
    <w:p w14:paraId="6936F6AC" w14:textId="77777777" w:rsidR="000C28BF" w:rsidRPr="000C28BF" w:rsidRDefault="000C28BF" w:rsidP="000C28BF">
      <w:pPr>
        <w:rPr>
          <w:color w:val="000000" w:themeColor="text1"/>
        </w:rPr>
      </w:pPr>
    </w:p>
    <w:p w14:paraId="7CA21CAA" w14:textId="77777777" w:rsidR="000C28BF" w:rsidRPr="000C28BF" w:rsidRDefault="000C28BF" w:rsidP="000C28BF">
      <w:pPr>
        <w:rPr>
          <w:color w:val="000000" w:themeColor="text1"/>
        </w:rPr>
      </w:pPr>
      <w:r w:rsidRPr="000C28BF">
        <w:rPr>
          <w:color w:val="000000" w:themeColor="text1"/>
        </w:rPr>
        <w:t xml:space="preserve">                   Communication ability</w:t>
      </w:r>
    </w:p>
    <w:p w14:paraId="7232B372" w14:textId="77777777" w:rsidR="000C28BF" w:rsidRPr="000C28BF" w:rsidRDefault="000C28BF" w:rsidP="000C28BF">
      <w:pPr>
        <w:rPr>
          <w:color w:val="000000" w:themeColor="text1"/>
        </w:rPr>
      </w:pPr>
    </w:p>
    <w:p w14:paraId="1E1B08D6" w14:textId="77777777" w:rsidR="000C28BF" w:rsidRPr="000C28BF" w:rsidRDefault="000C28BF" w:rsidP="000C28BF">
      <w:pPr>
        <w:rPr>
          <w:color w:val="000000" w:themeColor="text1"/>
        </w:rPr>
      </w:pPr>
      <w:r w:rsidRPr="000C28BF">
        <w:rPr>
          <w:color w:val="000000" w:themeColor="text1"/>
        </w:rPr>
        <w:t xml:space="preserve">                   We think we talk together every day.  We invite, attend meetings, write emails, introduce ourselves, chat with customers, and more.  We can talk to those around us all day long.  That’s why good communication skills are important, especially if your goal is to perform better.</w:t>
      </w:r>
    </w:p>
    <w:p w14:paraId="0E2ECD4A" w14:textId="77777777" w:rsidR="000C28BF" w:rsidRPr="000C28BF" w:rsidRDefault="000C28BF" w:rsidP="000C28BF">
      <w:pPr>
        <w:rPr>
          <w:color w:val="000000" w:themeColor="text1"/>
        </w:rPr>
      </w:pPr>
      <w:r w:rsidRPr="000C28BF">
        <w:rPr>
          <w:color w:val="000000" w:themeColor="text1"/>
        </w:rPr>
        <w:t xml:space="preserve">                   Start with active listening skills.  It means working to hear what others are saying to you.</w:t>
      </w:r>
    </w:p>
    <w:p w14:paraId="348657AA" w14:textId="77777777" w:rsidR="000C28BF" w:rsidRPr="000C28BF" w:rsidRDefault="000C28BF" w:rsidP="000C28BF">
      <w:pPr>
        <w:rPr>
          <w:color w:val="000000" w:themeColor="text1"/>
        </w:rPr>
      </w:pPr>
      <w:r w:rsidRPr="000C28BF">
        <w:rPr>
          <w:color w:val="000000" w:themeColor="text1"/>
        </w:rPr>
        <w:t xml:space="preserve">                   Do not interfere with what is going on around you and do not be prepared for what others will say.  Listen to me You may be wondering how misinformation can interfere with active listening.</w:t>
      </w:r>
    </w:p>
    <w:p w14:paraId="20DDEF0C" w14:textId="77777777" w:rsidR="000C28BF" w:rsidRPr="000C28BF" w:rsidRDefault="000C28BF" w:rsidP="000C28BF">
      <w:pPr>
        <w:rPr>
          <w:color w:val="000000" w:themeColor="text1"/>
        </w:rPr>
      </w:pPr>
      <w:r w:rsidRPr="000C28BF">
        <w:rPr>
          <w:color w:val="000000" w:themeColor="text1"/>
        </w:rPr>
        <w:lastRenderedPageBreak/>
        <w:t xml:space="preserve">                   Test your writing ability.  How good are your written communications?  Start using email.  When we talk about ourselves, we make it easy.  There are many ways to write letters that are effective and readable.</w:t>
      </w:r>
    </w:p>
    <w:p w14:paraId="7D287479" w14:textId="77777777" w:rsidR="000C28BF" w:rsidRPr="000C28BF" w:rsidRDefault="000C28BF" w:rsidP="000C28BF">
      <w:pPr>
        <w:rPr>
          <w:color w:val="000000" w:themeColor="text1"/>
        </w:rPr>
      </w:pPr>
      <w:r w:rsidRPr="000C28BF">
        <w:rPr>
          <w:color w:val="000000" w:themeColor="text1"/>
        </w:rPr>
        <w:t xml:space="preserve">                   For example, always write a title when writing an email.  When there are so many important things in a statement, it can be difficult to plan your spouse’s priorities and details.  If you need additional items, count them in order or break the names of each item into separate pieces.</w:t>
      </w:r>
    </w:p>
    <w:p w14:paraId="1409535A" w14:textId="77777777" w:rsidR="000C28BF" w:rsidRPr="000C28BF" w:rsidRDefault="000C28BF" w:rsidP="000C28BF">
      <w:pPr>
        <w:rPr>
          <w:color w:val="000000" w:themeColor="text1"/>
        </w:rPr>
      </w:pPr>
      <w:r w:rsidRPr="000C28BF">
        <w:rPr>
          <w:color w:val="000000" w:themeColor="text1"/>
        </w:rPr>
        <w:t xml:space="preserve">                   Of course we write more emails.  I will write later, I will write a message.  Catch the app.  When you learn to communicate well in this environment, you will be more effective in your role, and your leaders, supervisors and colleagues will appreciate your ability to be more sensitive.</w:t>
      </w:r>
    </w:p>
    <w:p w14:paraId="44CF4DE1" w14:textId="77777777" w:rsidR="000C28BF" w:rsidRPr="000C28BF" w:rsidRDefault="000C28BF" w:rsidP="000C28BF">
      <w:pPr>
        <w:rPr>
          <w:color w:val="000000" w:themeColor="text1"/>
        </w:rPr>
      </w:pPr>
    </w:p>
    <w:p w14:paraId="5FEB94B1" w14:textId="77777777" w:rsidR="000C28BF" w:rsidRPr="000C28BF" w:rsidRDefault="000C28BF" w:rsidP="000C28BF">
      <w:pPr>
        <w:rPr>
          <w:color w:val="000000" w:themeColor="text1"/>
        </w:rPr>
      </w:pPr>
      <w:r w:rsidRPr="000C28BF">
        <w:rPr>
          <w:color w:val="000000" w:themeColor="text1"/>
        </w:rPr>
        <w:t xml:space="preserve">                   Read evolution</w:t>
      </w:r>
    </w:p>
    <w:p w14:paraId="6BB42FFA" w14:textId="77777777" w:rsidR="000C28BF" w:rsidRPr="000C28BF" w:rsidRDefault="000C28BF" w:rsidP="000C28BF">
      <w:pPr>
        <w:rPr>
          <w:color w:val="000000" w:themeColor="text1"/>
        </w:rPr>
      </w:pPr>
    </w:p>
    <w:p w14:paraId="7AA17650" w14:textId="77777777" w:rsidR="000C28BF" w:rsidRPr="000C28BF" w:rsidRDefault="000C28BF" w:rsidP="000C28BF">
      <w:pPr>
        <w:rPr>
          <w:color w:val="000000" w:themeColor="text1"/>
        </w:rPr>
      </w:pPr>
      <w:r w:rsidRPr="000C28BF">
        <w:rPr>
          <w:color w:val="000000" w:themeColor="text1"/>
        </w:rPr>
        <w:t xml:space="preserve">                   No matter what field you work in, you can learn your skills.  To get started, you need to evaluate individual SWATs to determine your workplace.</w:t>
      </w:r>
    </w:p>
    <w:p w14:paraId="1F44DBDE" w14:textId="77777777" w:rsidR="000C28BF" w:rsidRPr="000C28BF" w:rsidRDefault="000C28BF" w:rsidP="000C28BF">
      <w:pPr>
        <w:rPr>
          <w:color w:val="000000" w:themeColor="text1"/>
        </w:rPr>
      </w:pPr>
      <w:r w:rsidRPr="000C28BF">
        <w:rPr>
          <w:color w:val="000000" w:themeColor="text1"/>
        </w:rPr>
        <w:t xml:space="preserve">                   In addition to the technical skills you need to do your job, you should also focus on software skills.  It covers areas such as leadership, problem solving, emotional learning and creative thinking.  What can you do to improve these skills.</w:t>
      </w:r>
    </w:p>
    <w:p w14:paraId="2FB3906B" w14:textId="77777777" w:rsidR="000C28BF" w:rsidRPr="000C28BF" w:rsidRDefault="000C28BF" w:rsidP="000C28BF">
      <w:pPr>
        <w:rPr>
          <w:color w:val="000000" w:themeColor="text1"/>
        </w:rPr>
      </w:pPr>
      <w:r w:rsidRPr="000C28BF">
        <w:rPr>
          <w:color w:val="000000" w:themeColor="text1"/>
        </w:rPr>
        <w:t xml:space="preserve">                   Find out if a qualified person has the talent to join your field.  If so, will it be an obstacle to progress or progress?  For example, applying for a senior position can help you get a degree or other certification.  Do you have special skills?</w:t>
      </w:r>
    </w:p>
    <w:p w14:paraId="16B81843" w14:textId="77777777" w:rsidR="000C28BF" w:rsidRPr="000C28BF" w:rsidRDefault="000C28BF" w:rsidP="000C28BF">
      <w:pPr>
        <w:rPr>
          <w:color w:val="000000" w:themeColor="text1"/>
        </w:rPr>
      </w:pPr>
      <w:r w:rsidRPr="000C28BF">
        <w:rPr>
          <w:color w:val="000000" w:themeColor="text1"/>
        </w:rPr>
        <w:t xml:space="preserve">                   In some places, this helps keep the industry stable.  This will help you do your job better, especially when you walk around the classroom.</w:t>
      </w:r>
    </w:p>
    <w:p w14:paraId="2F878F71" w14:textId="77777777" w:rsidR="000C28BF" w:rsidRPr="000C28BF" w:rsidRDefault="000C28BF" w:rsidP="000C28BF">
      <w:pPr>
        <w:rPr>
          <w:color w:val="000000" w:themeColor="text1"/>
        </w:rPr>
      </w:pPr>
    </w:p>
    <w:p w14:paraId="7E96B85D" w14:textId="77777777" w:rsidR="000C28BF" w:rsidRPr="000C28BF" w:rsidRDefault="000C28BF" w:rsidP="000C28BF">
      <w:pPr>
        <w:rPr>
          <w:color w:val="000000" w:themeColor="text1"/>
        </w:rPr>
      </w:pPr>
      <w:r w:rsidRPr="000C28BF">
        <w:rPr>
          <w:color w:val="000000" w:themeColor="text1"/>
        </w:rPr>
        <w:t xml:space="preserve">                   Make sure it is</w:t>
      </w:r>
    </w:p>
    <w:p w14:paraId="772BD193" w14:textId="77777777" w:rsidR="000C28BF" w:rsidRPr="000C28BF" w:rsidRDefault="000C28BF" w:rsidP="000C28BF">
      <w:pPr>
        <w:rPr>
          <w:color w:val="000000" w:themeColor="text1"/>
        </w:rPr>
      </w:pPr>
      <w:r w:rsidRPr="000C28BF">
        <w:rPr>
          <w:color w:val="000000" w:themeColor="text1"/>
        </w:rPr>
        <w:t xml:space="preserve">                   Low pressure is fine.  But if the stress is greater than your ability to function better, your results will slow down and your mood will worsen.  We also lose the ability to make good decisions.  Excessive stress can lead to short-term health problems.</w:t>
      </w:r>
    </w:p>
    <w:p w14:paraId="6713F61A" w14:textId="77777777" w:rsidR="000C28BF" w:rsidRPr="000C28BF" w:rsidRDefault="000C28BF" w:rsidP="000C28BF">
      <w:pPr>
        <w:rPr>
          <w:color w:val="000000" w:themeColor="text1"/>
        </w:rPr>
      </w:pPr>
      <w:r w:rsidRPr="000C28BF">
        <w:rPr>
          <w:color w:val="000000" w:themeColor="text1"/>
        </w:rPr>
        <w:t xml:space="preserve">                   No matter what you do, you may be very frustrated with your job, maybe forever.  Learning to manage stress is an important part of increasing productivity in the workplace.</w:t>
      </w:r>
    </w:p>
    <w:p w14:paraId="03D52D79" w14:textId="77777777" w:rsidR="000C28BF" w:rsidRPr="000C28BF" w:rsidRDefault="000C28BF" w:rsidP="000C28BF">
      <w:pPr>
        <w:rPr>
          <w:color w:val="000000" w:themeColor="text1"/>
        </w:rPr>
      </w:pPr>
      <w:r w:rsidRPr="000C28BF">
        <w:rPr>
          <w:color w:val="000000" w:themeColor="text1"/>
        </w:rPr>
        <w:t xml:space="preserve">                   Sleep well Do not try to go home.  You can only relax when you get home.</w:t>
      </w:r>
    </w:p>
    <w:p w14:paraId="243E2F42" w14:textId="03EC4FC1" w:rsidR="000C28BF" w:rsidRDefault="000C28BF" w:rsidP="000C28BF">
      <w:pPr>
        <w:rPr>
          <w:color w:val="000000" w:themeColor="text1"/>
        </w:rPr>
      </w:pPr>
      <w:r w:rsidRPr="000C28BF">
        <w:rPr>
          <w:color w:val="000000" w:themeColor="text1"/>
        </w:rPr>
        <w:t xml:space="preserve">                   If you do not know why you are suffering from depression, keep a stress diary for two or three weeks.  It helps to identify emotional events - you will understand how to manage them.  If you are in good health, you can check to find effective ways to treat these symptoms.</w:t>
      </w:r>
    </w:p>
    <w:p w14:paraId="1BBC4A0D" w14:textId="21718B46" w:rsidR="0093439C" w:rsidRDefault="0093439C" w:rsidP="000C28BF">
      <w:pPr>
        <w:rPr>
          <w:color w:val="000000" w:themeColor="text1"/>
        </w:rPr>
      </w:pPr>
    </w:p>
    <w:p w14:paraId="1BF8B8E6" w14:textId="1E727A8F" w:rsidR="0093439C" w:rsidRPr="000C28BF" w:rsidRDefault="0093439C" w:rsidP="000C28BF">
      <w:pPr>
        <w:rPr>
          <w:color w:val="000000" w:themeColor="text1"/>
        </w:rPr>
      </w:pPr>
      <w:r w:rsidRPr="0093439C">
        <w:rPr>
          <w:color w:val="000000" w:themeColor="text1"/>
        </w:rPr>
        <w:lastRenderedPageBreak/>
        <w:t xml:space="preserve">Canada "one of the most </w:t>
      </w:r>
      <w:proofErr w:type="spellStart"/>
      <w:r w:rsidRPr="0093439C">
        <w:rPr>
          <w:color w:val="000000" w:themeColor="text1"/>
        </w:rPr>
        <w:t>pamissiv,e</w:t>
      </w:r>
      <w:proofErr w:type="spellEnd"/>
      <w:r w:rsidR="006321D8">
        <w:rPr>
          <w:color w:val="000000" w:themeColor="text1"/>
        </w:rPr>
        <w:t xml:space="preserve"> </w:t>
      </w:r>
      <w:r w:rsidRPr="0093439C">
        <w:rPr>
          <w:color w:val="000000" w:themeColor="text1"/>
        </w:rPr>
        <w:t xml:space="preserve"> jurisdictions" !</w:t>
      </w:r>
      <w:proofErr w:type="spellStart"/>
      <w:r w:rsidRPr="0093439C">
        <w:rPr>
          <w:color w:val="000000" w:themeColor="text1"/>
        </w:rPr>
        <w:t>he.said</w:t>
      </w:r>
      <w:proofErr w:type="spellEnd"/>
      <w:r w:rsidRPr="0093439C">
        <w:rPr>
          <w:color w:val="000000" w:themeColor="text1"/>
        </w:rPr>
        <w:t xml:space="preserve"> </w:t>
      </w:r>
      <w:proofErr w:type="spellStart"/>
      <w:r w:rsidRPr="0093439C">
        <w:rPr>
          <w:color w:val="000000" w:themeColor="text1"/>
        </w:rPr>
        <w:t>thatjrhite</w:t>
      </w:r>
      <w:proofErr w:type="spellEnd"/>
      <w:r w:rsidRPr="0093439C">
        <w:rPr>
          <w:color w:val="000000" w:themeColor="text1"/>
        </w:rPr>
        <w:t xml:space="preserve"> </w:t>
      </w:r>
      <w:proofErr w:type="spellStart"/>
      <w:r w:rsidRPr="0093439C">
        <w:rPr>
          <w:color w:val="000000" w:themeColor="text1"/>
        </w:rPr>
        <w:t>Bol</w:t>
      </w:r>
      <w:proofErr w:type="spellEnd"/>
      <w:r w:rsidRPr="0093439C">
        <w:rPr>
          <w:color w:val="000000" w:themeColor="text1"/>
        </w:rPr>
        <w:t>-</w:t>
      </w:r>
      <w:r w:rsidR="006321D8">
        <w:rPr>
          <w:color w:val="000000" w:themeColor="text1"/>
        </w:rPr>
        <w:t xml:space="preserve"> </w:t>
      </w:r>
      <w:r w:rsidRPr="0093439C">
        <w:rPr>
          <w:color w:val="000000" w:themeColor="text1"/>
        </w:rPr>
        <w:t xml:space="preserve"> and the Netherlands allowed re-</w:t>
      </w:r>
      <w:r w:rsidR="006321D8">
        <w:rPr>
          <w:color w:val="000000" w:themeColor="text1"/>
        </w:rPr>
        <w:t xml:space="preserve"> </w:t>
      </w:r>
      <w:proofErr w:type="spellStart"/>
      <w:r w:rsidRPr="0093439C">
        <w:rPr>
          <w:color w:val="000000" w:themeColor="text1"/>
        </w:rPr>
        <w:t>gium</w:t>
      </w:r>
      <w:proofErr w:type="spellEnd"/>
      <w:r w:rsidRPr="0093439C">
        <w:rPr>
          <w:color w:val="000000" w:themeColor="text1"/>
        </w:rPr>
        <w:t xml:space="preserve"> au</w:t>
      </w:r>
      <w:r w:rsidR="006321D8">
        <w:rPr>
          <w:color w:val="000000" w:themeColor="text1"/>
        </w:rPr>
        <w:t xml:space="preserve"> </w:t>
      </w:r>
      <w:r w:rsidRPr="0093439C">
        <w:rPr>
          <w:color w:val="000000" w:themeColor="text1"/>
        </w:rPr>
        <w:t xml:space="preserve"> quests in advance. Canada let patients</w:t>
      </w:r>
      <w:r w:rsidR="006321D8">
        <w:rPr>
          <w:color w:val="000000" w:themeColor="text1"/>
        </w:rPr>
        <w:t xml:space="preserve"> </w:t>
      </w:r>
      <w:r w:rsidRPr="0093439C">
        <w:rPr>
          <w:color w:val="000000" w:themeColor="text1"/>
        </w:rPr>
        <w:t xml:space="preserve"> determine whether their </w:t>
      </w:r>
      <w:proofErr w:type="spellStart"/>
      <w:r w:rsidRPr="0093439C">
        <w:rPr>
          <w:color w:val="000000" w:themeColor="text1"/>
        </w:rPr>
        <w:t>su#ering</w:t>
      </w:r>
      <w:proofErr w:type="spellEnd"/>
      <w:r w:rsidRPr="0093439C">
        <w:rPr>
          <w:color w:val="000000" w:themeColor="text1"/>
        </w:rPr>
        <w:t xml:space="preserve"> was</w:t>
      </w:r>
      <w:r w:rsidR="006321D8">
        <w:rPr>
          <w:color w:val="000000" w:themeColor="text1"/>
        </w:rPr>
        <w:t xml:space="preserve"> </w:t>
      </w:r>
      <w:r w:rsidRPr="0093439C">
        <w:rPr>
          <w:color w:val="000000" w:themeColor="text1"/>
        </w:rPr>
        <w:t xml:space="preserve"> intolerable.</w:t>
      </w:r>
      <w:r w:rsidR="006321D8">
        <w:rPr>
          <w:color w:val="000000" w:themeColor="text1"/>
        </w:rPr>
        <w:t xml:space="preserve"> </w:t>
      </w:r>
      <w:r w:rsidRPr="0093439C">
        <w:rPr>
          <w:color w:val="000000" w:themeColor="text1"/>
        </w:rPr>
        <w:t>Physicians and nurses</w:t>
      </w:r>
      <w:r w:rsidR="006321D8">
        <w:rPr>
          <w:color w:val="000000" w:themeColor="text1"/>
        </w:rPr>
        <w:t xml:space="preserve"> </w:t>
      </w:r>
      <w:r w:rsidRPr="0093439C">
        <w:rPr>
          <w:color w:val="000000" w:themeColor="text1"/>
        </w:rPr>
        <w:t xml:space="preserve"> could perform the procedure: Government data showed that about 14,000</w:t>
      </w:r>
      <w:r w:rsidR="00FA62DF">
        <w:rPr>
          <w:color w:val="000000" w:themeColor="text1"/>
        </w:rPr>
        <w:t xml:space="preserve"> </w:t>
      </w:r>
      <w:r w:rsidRPr="0093439C">
        <w:rPr>
          <w:color w:val="000000" w:themeColor="text1"/>
        </w:rPr>
        <w:t xml:space="preserve">Canadians sought </w:t>
      </w:r>
      <w:proofErr w:type="spellStart"/>
      <w:r w:rsidRPr="0093439C">
        <w:rPr>
          <w:color w:val="000000" w:themeColor="text1"/>
        </w:rPr>
        <w:t>medj£q.ljy</w:t>
      </w:r>
      <w:proofErr w:type="spellEnd"/>
      <w:r w:rsidRPr="0093439C">
        <w:rPr>
          <w:color w:val="000000" w:themeColor="text1"/>
        </w:rPr>
        <w:t xml:space="preserve"> as-</w:t>
      </w:r>
      <w:r w:rsidR="00FA62DF">
        <w:rPr>
          <w:color w:val="000000" w:themeColor="text1"/>
        </w:rPr>
        <w:t xml:space="preserve"> </w:t>
      </w:r>
      <w:r w:rsidRPr="0093439C">
        <w:rPr>
          <w:color w:val="000000" w:themeColor="text1"/>
        </w:rPr>
        <w:t xml:space="preserve"> </w:t>
      </w:r>
      <w:proofErr w:type="spellStart"/>
      <w:r w:rsidRPr="0093439C">
        <w:rPr>
          <w:color w:val="000000" w:themeColor="text1"/>
        </w:rPr>
        <w:t>sisteddeath</w:t>
      </w:r>
      <w:proofErr w:type="spellEnd"/>
      <w:r w:rsidRPr="0093439C">
        <w:rPr>
          <w:color w:val="000000" w:themeColor="text1"/>
        </w:rPr>
        <w:t xml:space="preserve"> between 20t6 and 2019. In 2019 it represented 2 per cent</w:t>
      </w:r>
      <w:r w:rsidR="00FA62DF">
        <w:rPr>
          <w:color w:val="000000" w:themeColor="text1"/>
        </w:rPr>
        <w:t xml:space="preserve"> </w:t>
      </w:r>
      <w:r w:rsidRPr="0093439C">
        <w:rPr>
          <w:color w:val="000000" w:themeColor="text1"/>
        </w:rPr>
        <w:t>of a]]</w:t>
      </w:r>
      <w:r w:rsidR="00FA62DF">
        <w:rPr>
          <w:color w:val="000000" w:themeColor="text1"/>
        </w:rPr>
        <w:t xml:space="preserve"> </w:t>
      </w:r>
      <w:r w:rsidRPr="0093439C">
        <w:rPr>
          <w:color w:val="000000" w:themeColor="text1"/>
        </w:rPr>
        <w:t xml:space="preserve"> deaths. a 26 per cent rise on 2018.</w:t>
      </w:r>
      <w:r w:rsidR="00FA62DF">
        <w:rPr>
          <w:color w:val="000000" w:themeColor="text1"/>
        </w:rPr>
        <w:t xml:space="preserve"> </w:t>
      </w:r>
      <w:r w:rsidRPr="0093439C">
        <w:rPr>
          <w:color w:val="000000" w:themeColor="text1"/>
        </w:rPr>
        <w:t xml:space="preserve"> C-7 does not allow people to make advance requests for medically assisted death in the event that they lose the capacity to consent. It will establish a committee review to examine, among other things, the issue of access to </w:t>
      </w:r>
      <w:proofErr w:type="spellStart"/>
      <w:r w:rsidRPr="0093439C">
        <w:rPr>
          <w:color w:val="000000" w:themeColor="text1"/>
        </w:rPr>
        <w:t>ass'isted</w:t>
      </w:r>
      <w:proofErr w:type="spellEnd"/>
      <w:r w:rsidRPr="0093439C">
        <w:rPr>
          <w:color w:val="000000" w:themeColor="text1"/>
        </w:rPr>
        <w:t xml:space="preserve"> death for " ma-</w:t>
      </w:r>
      <w:r w:rsidR="00FF3D91">
        <w:rPr>
          <w:color w:val="000000" w:themeColor="text1"/>
        </w:rPr>
        <w:t xml:space="preserve"> </w:t>
      </w:r>
      <w:proofErr w:type="spellStart"/>
      <w:r w:rsidRPr="0093439C">
        <w:rPr>
          <w:color w:val="000000" w:themeColor="text1"/>
        </w:rPr>
        <w:t>htro</w:t>
      </w:r>
      <w:proofErr w:type="spellEnd"/>
      <w:r w:rsidRPr="0093439C">
        <w:rPr>
          <w:color w:val="000000" w:themeColor="text1"/>
        </w:rPr>
        <w:t xml:space="preserve"> </w:t>
      </w:r>
      <w:proofErr w:type="spellStart"/>
      <w:r w:rsidRPr="0093439C">
        <w:rPr>
          <w:color w:val="000000" w:themeColor="text1"/>
        </w:rPr>
        <w:t>minarc</w:t>
      </w:r>
      <w:proofErr w:type="spellEnd"/>
      <w:r w:rsidRPr="0093439C">
        <w:rPr>
          <w:color w:val="000000" w:themeColor="text1"/>
        </w:rPr>
        <w:t>"</w:t>
      </w:r>
    </w:p>
    <w:p w14:paraId="00A7C894" w14:textId="77777777" w:rsidR="000C28BF" w:rsidRPr="000C28BF" w:rsidRDefault="000C28BF" w:rsidP="000C28BF">
      <w:pPr>
        <w:rPr>
          <w:color w:val="000000" w:themeColor="text1"/>
        </w:rPr>
      </w:pPr>
    </w:p>
    <w:p w14:paraId="3FC681D3" w14:textId="77777777" w:rsidR="000C28BF" w:rsidRPr="000C28BF" w:rsidRDefault="000C28BF" w:rsidP="000C28BF">
      <w:pPr>
        <w:rPr>
          <w:color w:val="000000" w:themeColor="text1"/>
        </w:rPr>
      </w:pPr>
      <w:r w:rsidRPr="000C28BF">
        <w:rPr>
          <w:color w:val="000000" w:themeColor="text1"/>
        </w:rPr>
        <w:t xml:space="preserve">                   When we are successful, we manage our time well, communicate clearly, and are good.</w:t>
      </w:r>
    </w:p>
    <w:p w14:paraId="3D6F4E00" w14:textId="77777777" w:rsidR="000C28BF" w:rsidRPr="000C28BF" w:rsidRDefault="000C28BF" w:rsidP="000C28BF">
      <w:pPr>
        <w:rPr>
          <w:color w:val="000000" w:themeColor="text1"/>
        </w:rPr>
      </w:pPr>
      <w:r w:rsidRPr="000C28BF">
        <w:rPr>
          <w:color w:val="000000" w:themeColor="text1"/>
        </w:rPr>
        <w:t xml:space="preserve">                   Talented employees are often the most valuable and influential employees in the workplace, often rising first.  So here you have to improve your skills.</w:t>
      </w:r>
    </w:p>
    <w:p w14:paraId="72102CD7" w14:textId="77777777" w:rsidR="000C28BF" w:rsidRPr="000C28BF" w:rsidRDefault="000C28BF" w:rsidP="000C28BF">
      <w:pPr>
        <w:rPr>
          <w:color w:val="000000" w:themeColor="text1"/>
        </w:rPr>
      </w:pPr>
      <w:r w:rsidRPr="000C28BF">
        <w:rPr>
          <w:color w:val="000000" w:themeColor="text1"/>
        </w:rPr>
        <w:t xml:space="preserve">                   To better understand your role, start analyzing this task.  So learn how to manage your time and communicate effectively.</w:t>
      </w:r>
    </w:p>
    <w:p w14:paraId="719521F3" w14:textId="77777777" w:rsidR="000C28BF" w:rsidRPr="000C28BF" w:rsidRDefault="000C28BF" w:rsidP="000C28BF">
      <w:pPr>
        <w:rPr>
          <w:color w:val="000000" w:themeColor="text1"/>
        </w:rPr>
      </w:pPr>
      <w:r w:rsidRPr="000C28BF">
        <w:rPr>
          <w:color w:val="000000" w:themeColor="text1"/>
        </w:rPr>
        <w:t xml:space="preserve">                   Set aside time for study and career development.  You never know how these new skills will work.</w:t>
      </w:r>
    </w:p>
    <w:p w14:paraId="01444C36" w14:textId="77777777" w:rsidR="000C28BF" w:rsidRPr="000C28BF" w:rsidRDefault="000C28BF" w:rsidP="000C28BF">
      <w:pPr>
        <w:rPr>
          <w:color w:val="000000" w:themeColor="text1"/>
        </w:rPr>
      </w:pPr>
    </w:p>
    <w:p w14:paraId="342C5A82" w14:textId="77777777" w:rsidR="000C28BF" w:rsidRPr="000C28BF" w:rsidRDefault="000C28BF" w:rsidP="000C28BF">
      <w:pPr>
        <w:rPr>
          <w:color w:val="000000" w:themeColor="text1"/>
        </w:rPr>
      </w:pPr>
      <w:r w:rsidRPr="000C28BF">
        <w:rPr>
          <w:color w:val="000000" w:themeColor="text1"/>
        </w:rPr>
        <w:t xml:space="preserve">                   Effort and mistakes are a part of life, but your way of overcoming these obstacles is very important for your success.  It is the ability to break the barrier of peace.  If you have a fight, ignore the ups and downs.  Instead, divert your thinking to good things in life, such as your goals.  This will help you to deal with more stress in solving problems and issues.</w:t>
      </w:r>
    </w:p>
    <w:p w14:paraId="2498EB1F" w14:textId="77777777" w:rsidR="000C28BF" w:rsidRPr="000C28BF" w:rsidRDefault="000C28BF" w:rsidP="000C28BF">
      <w:pPr>
        <w:rPr>
          <w:color w:val="000000" w:themeColor="text1"/>
        </w:rPr>
      </w:pPr>
      <w:r w:rsidRPr="000C28BF">
        <w:rPr>
          <w:color w:val="000000" w:themeColor="text1"/>
        </w:rPr>
        <w:t xml:space="preserve">                   Learning to change the growth of a business is a great skill because yesterday’s solutions will not solve tomorrow’s problems.  Flex Core reflects the speed at which the environment demands - changes in the workplace, changes in your customers or industry.</w:t>
      </w:r>
    </w:p>
    <w:p w14:paraId="1980C497" w14:textId="77777777" w:rsidR="000C28BF" w:rsidRPr="000C28BF" w:rsidRDefault="000C28BF" w:rsidP="000C28BF">
      <w:pPr>
        <w:rPr>
          <w:color w:val="000000" w:themeColor="text1"/>
        </w:rPr>
      </w:pPr>
      <w:r w:rsidRPr="000C28BF">
        <w:rPr>
          <w:color w:val="000000" w:themeColor="text1"/>
        </w:rPr>
        <w:t xml:space="preserve">                   In our increasingly connected world, we no longer feel lonely or trapped.  Our tasks are becoming more and more complex day by day, so the ability to act honestly on a team is very important.  Thanks to the company’s growing international presence, you can use your strengths, knowledge sharing and team support, methods, and ways to benefit and succeed for all.</w:t>
      </w:r>
    </w:p>
    <w:p w14:paraId="49733F96" w14:textId="6BB4808B" w:rsidR="00F31ACB" w:rsidRDefault="000C28BF">
      <w:pPr>
        <w:rPr>
          <w:color w:val="000000" w:themeColor="text1"/>
        </w:rPr>
      </w:pPr>
      <w:r w:rsidRPr="000C28BF">
        <w:rPr>
          <w:color w:val="000000" w:themeColor="text1"/>
        </w:rPr>
        <w:t xml:space="preserve">                 Your pro level achievements will only work for you.  You have many opportunities at any given time to acquire strong communication skills to sell your ideas, products or services to others.</w:t>
      </w:r>
    </w:p>
    <w:p w14:paraId="06B44CE9" w14:textId="4DF73639" w:rsidR="00C94F42" w:rsidRDefault="00C94F42">
      <w:pPr>
        <w:rPr>
          <w:color w:val="000000" w:themeColor="text1"/>
        </w:rPr>
      </w:pPr>
    </w:p>
    <w:p w14:paraId="1FE80FA9" w14:textId="18133EC2" w:rsidR="00C94F42" w:rsidRDefault="00F16C41">
      <w:pPr>
        <w:rPr>
          <w:color w:val="000000" w:themeColor="text1"/>
        </w:rPr>
      </w:pPr>
      <w:r w:rsidRPr="000C28BF">
        <w:rPr>
          <w:color w:val="000000" w:themeColor="text1"/>
        </w:rPr>
        <w:t xml:space="preserve">  Most of us can benefit by transforming our advanced abilities.  For example, you can become a master of time management.  But how much money do you spend learning new skills</w:t>
      </w:r>
      <w:r w:rsidR="009B1576">
        <w:rPr>
          <w:color w:val="000000" w:themeColor="text1"/>
        </w:rPr>
        <w:t>?</w:t>
      </w:r>
    </w:p>
    <w:p w14:paraId="355B5339" w14:textId="77777777" w:rsidR="009B1576" w:rsidRDefault="009B1576">
      <w:pPr>
        <w:rPr>
          <w:color w:val="000000" w:themeColor="text1"/>
        </w:rPr>
      </w:pPr>
    </w:p>
    <w:p w14:paraId="7E52BB08" w14:textId="77777777" w:rsidR="009B1576" w:rsidRDefault="009B1576" w:rsidP="004F447E">
      <w:pPr>
        <w:rPr>
          <w:color w:val="000000" w:themeColor="text1"/>
        </w:rPr>
      </w:pPr>
      <w:r w:rsidRPr="000C28BF">
        <w:rPr>
          <w:color w:val="000000" w:themeColor="text1"/>
        </w:rPr>
        <w:t xml:space="preserve">  You may need more competition in your time.  One of the best ways to improve your business is to learn how to manage your time.  Other key areas of study are stress management, communication skills and career development.  All of these can have a significant impact on your productivity.</w:t>
      </w:r>
    </w:p>
    <w:p w14:paraId="45A05432" w14:textId="3EC1548F" w:rsidR="004F447E" w:rsidRDefault="001150DF" w:rsidP="004F447E">
      <w:pPr>
        <w:rPr>
          <w:color w:val="000000" w:themeColor="text1"/>
        </w:rPr>
      </w:pPr>
      <w:r>
        <w:rPr>
          <w:color w:val="000000" w:themeColor="text1"/>
        </w:rPr>
        <w:lastRenderedPageBreak/>
        <w:t xml:space="preserve">    </w:t>
      </w:r>
    </w:p>
    <w:p w14:paraId="159B5AE3" w14:textId="5D50A629" w:rsidR="00BC49A5" w:rsidRDefault="009A5883" w:rsidP="004F447E">
      <w:pPr>
        <w:rPr>
          <w:color w:val="000000" w:themeColor="text1"/>
        </w:rPr>
      </w:pPr>
      <w:r>
        <w:rPr>
          <w:color w:val="000000" w:themeColor="text1"/>
        </w:rPr>
        <w:t xml:space="preserve">In conclusion make a good schedule for </w:t>
      </w:r>
      <w:proofErr w:type="spellStart"/>
      <w:r>
        <w:rPr>
          <w:color w:val="000000" w:themeColor="text1"/>
        </w:rPr>
        <w:t>u're</w:t>
      </w:r>
      <w:proofErr w:type="spellEnd"/>
      <w:r>
        <w:rPr>
          <w:color w:val="000000" w:themeColor="text1"/>
        </w:rPr>
        <w:t xml:space="preserve"> self </w:t>
      </w:r>
      <w:r w:rsidR="00BC49A5">
        <w:rPr>
          <w:color w:val="000000" w:themeColor="text1"/>
        </w:rPr>
        <w:t xml:space="preserve">, u </w:t>
      </w:r>
      <w:proofErr w:type="spellStart"/>
      <w:r w:rsidR="00BC49A5">
        <w:rPr>
          <w:color w:val="000000" w:themeColor="text1"/>
        </w:rPr>
        <w:t>shoud</w:t>
      </w:r>
      <w:proofErr w:type="spellEnd"/>
      <w:r w:rsidR="00BC49A5">
        <w:rPr>
          <w:color w:val="000000" w:themeColor="text1"/>
        </w:rPr>
        <w:t xml:space="preserve"> fix </w:t>
      </w:r>
      <w:proofErr w:type="spellStart"/>
      <w:r w:rsidR="00BC49A5">
        <w:rPr>
          <w:color w:val="000000" w:themeColor="text1"/>
        </w:rPr>
        <w:t>u’reself</w:t>
      </w:r>
      <w:proofErr w:type="spellEnd"/>
      <w:r w:rsidR="00BC49A5">
        <w:rPr>
          <w:color w:val="000000" w:themeColor="text1"/>
        </w:rPr>
        <w:t xml:space="preserve"> before trying to fix anyone </w:t>
      </w:r>
      <w:proofErr w:type="spellStart"/>
      <w:r w:rsidR="00BC49A5">
        <w:rPr>
          <w:color w:val="000000" w:themeColor="text1"/>
        </w:rPr>
        <w:t>e</w:t>
      </w:r>
      <w:r w:rsidR="0084135B">
        <w:rPr>
          <w:color w:val="000000" w:themeColor="text1"/>
        </w:rPr>
        <w:t>else</w:t>
      </w:r>
      <w:proofErr w:type="spellEnd"/>
      <w:r w:rsidR="0084135B">
        <w:rPr>
          <w:color w:val="000000" w:themeColor="text1"/>
        </w:rPr>
        <w:t>.</w:t>
      </w:r>
    </w:p>
    <w:p w14:paraId="2BE2545C" w14:textId="62FD37FB" w:rsidR="00177072" w:rsidRDefault="0084135B" w:rsidP="004F447E">
      <w:pPr>
        <w:rPr>
          <w:color w:val="000000" w:themeColor="text1"/>
        </w:rPr>
      </w:pPr>
      <w:proofErr w:type="spellStart"/>
      <w:r>
        <w:rPr>
          <w:color w:val="000000" w:themeColor="text1"/>
        </w:rPr>
        <w:t>Pracrice</w:t>
      </w:r>
      <w:proofErr w:type="spellEnd"/>
      <w:r>
        <w:rPr>
          <w:color w:val="000000" w:themeColor="text1"/>
        </w:rPr>
        <w:t xml:space="preserve"> </w:t>
      </w:r>
      <w:proofErr w:type="spellStart"/>
      <w:r>
        <w:rPr>
          <w:color w:val="000000" w:themeColor="text1"/>
        </w:rPr>
        <w:t>beeing</w:t>
      </w:r>
      <w:proofErr w:type="spellEnd"/>
      <w:r>
        <w:rPr>
          <w:color w:val="000000" w:themeColor="text1"/>
        </w:rPr>
        <w:t xml:space="preserve"> a good positive person </w:t>
      </w:r>
      <w:r w:rsidR="00177072">
        <w:rPr>
          <w:color w:val="000000" w:themeColor="text1"/>
        </w:rPr>
        <w:t>And when all is right with u everything around u will be ok.</w:t>
      </w:r>
    </w:p>
    <w:p w14:paraId="1DB72928" w14:textId="77777777" w:rsidR="00177072" w:rsidRDefault="00177072" w:rsidP="004F447E">
      <w:pPr>
        <w:rPr>
          <w:color w:val="000000" w:themeColor="text1"/>
        </w:rPr>
      </w:pPr>
    </w:p>
    <w:p w14:paraId="5E57A260" w14:textId="77777777" w:rsidR="00177072" w:rsidRDefault="00177072" w:rsidP="004F447E">
      <w:pPr>
        <w:rPr>
          <w:color w:val="000000" w:themeColor="text1"/>
        </w:rPr>
      </w:pPr>
    </w:p>
    <w:p w14:paraId="32CAEC43" w14:textId="16B2A459" w:rsidR="004F447E" w:rsidRPr="001150DF" w:rsidRDefault="004F447E" w:rsidP="004F447E">
      <w:pPr>
        <w:rPr>
          <w:color w:val="000000" w:themeColor="text1"/>
        </w:rPr>
      </w:pPr>
      <w:r w:rsidRPr="001150DF">
        <w:rPr>
          <w:color w:val="000000" w:themeColor="text1"/>
        </w:rPr>
        <w:t xml:space="preserve">   Danielson, D. (Ed.) (1999) 7th Cambridge Comma "Ian 2nd </w:t>
      </w:r>
      <w:proofErr w:type="spellStart"/>
      <w:r w:rsidRPr="001150DF">
        <w:rPr>
          <w:color w:val="000000" w:themeColor="text1"/>
        </w:rPr>
        <w:t>edn.dge</w:t>
      </w:r>
      <w:proofErr w:type="spellEnd"/>
      <w:r w:rsidRPr="001150DF">
        <w:rPr>
          <w:color w:val="000000" w:themeColor="text1"/>
        </w:rPr>
        <w:t>:</w:t>
      </w:r>
    </w:p>
    <w:p w14:paraId="2DD6A7F9" w14:textId="0C8971C3" w:rsidR="004F447E" w:rsidRPr="001150DF" w:rsidRDefault="004F447E" w:rsidP="004F447E">
      <w:pPr>
        <w:rPr>
          <w:color w:val="000000" w:themeColor="text1"/>
        </w:rPr>
      </w:pPr>
      <w:r w:rsidRPr="001150DF">
        <w:rPr>
          <w:color w:val="000000" w:themeColor="text1"/>
        </w:rPr>
        <w:t xml:space="preserve">    </w:t>
      </w:r>
      <w:proofErr w:type="spellStart"/>
      <w:r w:rsidRPr="001150DF">
        <w:rPr>
          <w:color w:val="000000" w:themeColor="text1"/>
        </w:rPr>
        <w:t>Cidge</w:t>
      </w:r>
      <w:proofErr w:type="spellEnd"/>
      <w:r w:rsidRPr="001150DF">
        <w:rPr>
          <w:color w:val="000000" w:themeColor="text1"/>
        </w:rPr>
        <w:t xml:space="preserve"> University Press.</w:t>
      </w:r>
    </w:p>
    <w:p w14:paraId="617F35EF" w14:textId="6673326C" w:rsidR="004F447E" w:rsidRPr="001150DF" w:rsidRDefault="004F447E" w:rsidP="004F447E">
      <w:pPr>
        <w:rPr>
          <w:color w:val="000000" w:themeColor="text1"/>
        </w:rPr>
      </w:pPr>
      <w:r w:rsidRPr="001150DF">
        <w:rPr>
          <w:color w:val="000000" w:themeColor="text1"/>
        </w:rPr>
        <w:t xml:space="preserve">    </w:t>
      </w:r>
      <w:proofErr w:type="spellStart"/>
      <w:r w:rsidRPr="001150DF">
        <w:rPr>
          <w:color w:val="000000" w:themeColor="text1"/>
        </w:rPr>
        <w:t>ritzgeraid</w:t>
      </w:r>
      <w:proofErr w:type="spellEnd"/>
      <w:r w:rsidRPr="001150DF">
        <w:rPr>
          <w:color w:val="000000" w:themeColor="text1"/>
        </w:rPr>
        <w:t xml:space="preserve">, F. S. (008) r # </w:t>
      </w:r>
      <w:proofErr w:type="spellStart"/>
      <w:r w:rsidRPr="001150DF">
        <w:rPr>
          <w:color w:val="000000" w:themeColor="text1"/>
        </w:rPr>
        <w:t>egr'ar</w:t>
      </w:r>
      <w:proofErr w:type="spellEnd"/>
      <w:r w:rsidRPr="001150DF">
        <w:rPr>
          <w:color w:val="000000" w:themeColor="text1"/>
        </w:rPr>
        <w:t xml:space="preserve"> Ga, s &amp; y.  Edited by Beauty, R. Oxford;  Oxford University</w:t>
      </w:r>
    </w:p>
    <w:p w14:paraId="6844FCAB" w14:textId="6C62347F" w:rsidR="004F447E" w:rsidRPr="001150DF" w:rsidRDefault="004F447E" w:rsidP="004F447E">
      <w:pPr>
        <w:rPr>
          <w:color w:val="000000" w:themeColor="text1"/>
        </w:rPr>
      </w:pPr>
      <w:r w:rsidRPr="001150DF">
        <w:rPr>
          <w:color w:val="000000" w:themeColor="text1"/>
        </w:rPr>
        <w:t xml:space="preserve">    </w:t>
      </w:r>
      <w:proofErr w:type="spellStart"/>
      <w:r w:rsidRPr="001150DF">
        <w:rPr>
          <w:color w:val="000000" w:themeColor="text1"/>
        </w:rPr>
        <w:t>Macch</w:t>
      </w:r>
      <w:proofErr w:type="spellEnd"/>
      <w:r w:rsidRPr="001150DF">
        <w:rPr>
          <w:color w:val="000000" w:themeColor="text1"/>
        </w:rPr>
        <w:t>, D. B. (19 '</w:t>
      </w:r>
      <w:proofErr w:type="spellStart"/>
      <w:r w:rsidRPr="001150DF">
        <w:rPr>
          <w:color w:val="000000" w:themeColor="text1"/>
        </w:rPr>
        <w:t>U'ilkle</w:t>
      </w:r>
      <w:proofErr w:type="spellEnd"/>
      <w:r w:rsidRPr="001150DF">
        <w:rPr>
          <w:color w:val="000000" w:themeColor="text1"/>
        </w:rPr>
        <w:t xml:space="preserve"> Collins and British </w:t>
      </w:r>
      <w:proofErr w:type="spellStart"/>
      <w:r w:rsidRPr="001150DF">
        <w:rPr>
          <w:color w:val="000000" w:themeColor="text1"/>
        </w:rPr>
        <w:t>lav</w:t>
      </w:r>
      <w:proofErr w:type="spellEnd"/>
      <w:r w:rsidRPr="001150DF">
        <w:rPr>
          <w:color w:val="000000" w:themeColor="text1"/>
        </w:rPr>
        <w:t xml:space="preserve"> </w:t>
      </w:r>
      <w:proofErr w:type="spellStart"/>
      <w:r w:rsidRPr="001150DF">
        <w:rPr>
          <w:color w:val="000000" w:themeColor="text1"/>
        </w:rPr>
        <w:t>vinereenrb</w:t>
      </w:r>
      <w:proofErr w:type="spellEnd"/>
      <w:r w:rsidRPr="001150DF">
        <w:rPr>
          <w:color w:val="000000" w:themeColor="text1"/>
        </w:rPr>
        <w:t>-Cent 5 (2),</w:t>
      </w:r>
    </w:p>
    <w:p w14:paraId="399E2D13" w14:textId="77777777" w:rsidR="004F447E" w:rsidRPr="001150DF" w:rsidRDefault="004F447E" w:rsidP="004F447E">
      <w:pPr>
        <w:rPr>
          <w:color w:val="000000" w:themeColor="text1"/>
        </w:rPr>
      </w:pPr>
      <w:r w:rsidRPr="001150DF">
        <w:rPr>
          <w:color w:val="000000" w:themeColor="text1"/>
        </w:rPr>
        <w:t xml:space="preserve">    PP 121 139:</w:t>
      </w:r>
    </w:p>
    <w:p w14:paraId="596BC3F2" w14:textId="10156FF7" w:rsidR="004F447E" w:rsidRPr="001150DF" w:rsidRDefault="004F447E" w:rsidP="004F447E">
      <w:pPr>
        <w:rPr>
          <w:color w:val="000000" w:themeColor="text1"/>
        </w:rPr>
      </w:pPr>
      <w:r w:rsidRPr="001150DF">
        <w:rPr>
          <w:color w:val="000000" w:themeColor="text1"/>
        </w:rPr>
        <w:t xml:space="preserve">   </w:t>
      </w:r>
    </w:p>
    <w:p w14:paraId="0C744D27" w14:textId="024AE2DC" w:rsidR="004F447E" w:rsidRPr="001150DF" w:rsidRDefault="004F447E" w:rsidP="004F447E">
      <w:pPr>
        <w:rPr>
          <w:color w:val="000000" w:themeColor="text1"/>
        </w:rPr>
      </w:pPr>
      <w:r w:rsidRPr="001150DF">
        <w:rPr>
          <w:color w:val="000000" w:themeColor="text1"/>
        </w:rPr>
        <w:t xml:space="preserve">    Pea-, R. and Shields, G. (2019) </w:t>
      </w:r>
      <w:proofErr w:type="spellStart"/>
      <w:r w:rsidRPr="001150DF">
        <w:rPr>
          <w:color w:val="000000" w:themeColor="text1"/>
        </w:rPr>
        <w:t>fbem</w:t>
      </w:r>
      <w:proofErr w:type="spellEnd"/>
      <w:r w:rsidRPr="001150DF">
        <w:rPr>
          <w:color w:val="000000" w:themeColor="text1"/>
        </w:rPr>
        <w:t xml:space="preserve"> </w:t>
      </w:r>
      <w:proofErr w:type="spellStart"/>
      <w:r w:rsidRPr="001150DF">
        <w:rPr>
          <w:color w:val="000000" w:themeColor="text1"/>
        </w:rPr>
        <w:t>essenfia</w:t>
      </w:r>
      <w:proofErr w:type="spellEnd"/>
      <w:r w:rsidRPr="001150DF">
        <w:rPr>
          <w:color w:val="000000" w:themeColor="text1"/>
        </w:rPr>
        <w:t xml:space="preserve"> / re / </w:t>
      </w:r>
      <w:proofErr w:type="spellStart"/>
      <w:r w:rsidRPr="001150DF">
        <w:rPr>
          <w:color w:val="000000" w:themeColor="text1"/>
        </w:rPr>
        <w:t>erencinggufde</w:t>
      </w:r>
      <w:proofErr w:type="spellEnd"/>
      <w:r w:rsidRPr="001150DF">
        <w:rPr>
          <w:color w:val="000000" w:themeColor="text1"/>
        </w:rPr>
        <w:t>.  I : McMillan.</w:t>
      </w:r>
    </w:p>
    <w:p w14:paraId="64C08EE8" w14:textId="7111F2EB" w:rsidR="004F447E" w:rsidRDefault="004F447E" w:rsidP="004F447E">
      <w:pPr>
        <w:rPr>
          <w:color w:val="000000" w:themeColor="text1"/>
        </w:rPr>
      </w:pPr>
      <w:r w:rsidRPr="001150DF">
        <w:rPr>
          <w:color w:val="000000" w:themeColor="text1"/>
        </w:rPr>
        <w:t xml:space="preserve">    </w:t>
      </w:r>
      <w:proofErr w:type="spellStart"/>
      <w:r w:rsidRPr="001150DF">
        <w:rPr>
          <w:color w:val="000000" w:themeColor="text1"/>
        </w:rPr>
        <w:t>Saramaga</w:t>
      </w:r>
      <w:proofErr w:type="spellEnd"/>
      <w:r w:rsidRPr="001150DF">
        <w:rPr>
          <w:color w:val="000000" w:themeColor="text1"/>
        </w:rPr>
        <w:t xml:space="preserve">, J. (1997): B / </w:t>
      </w:r>
      <w:proofErr w:type="spellStart"/>
      <w:r w:rsidRPr="001150DF">
        <w:rPr>
          <w:color w:val="000000" w:themeColor="text1"/>
        </w:rPr>
        <w:t>fndness</w:t>
      </w:r>
      <w:proofErr w:type="spellEnd"/>
      <w:r w:rsidRPr="001150DF">
        <w:rPr>
          <w:color w:val="000000" w:themeColor="text1"/>
        </w:rPr>
        <w:t xml:space="preserve">.  Translated from Portuguese by G. </w:t>
      </w:r>
      <w:proofErr w:type="spellStart"/>
      <w:r w:rsidRPr="001150DF">
        <w:rPr>
          <w:color w:val="000000" w:themeColor="text1"/>
        </w:rPr>
        <w:t>Ponteron</w:t>
      </w:r>
      <w:proofErr w:type="spellEnd"/>
      <w:r w:rsidRPr="001150DF">
        <w:rPr>
          <w:color w:val="000000" w:themeColor="text1"/>
        </w:rPr>
        <w:t>.  London:</w:t>
      </w:r>
    </w:p>
    <w:p w14:paraId="34F15FD9" w14:textId="5B99F92C" w:rsidR="009F2205" w:rsidRPr="001150DF" w:rsidRDefault="009F2205" w:rsidP="00CD1199">
      <w:pPr>
        <w:rPr>
          <w:color w:val="000000" w:themeColor="text1"/>
        </w:rPr>
      </w:pPr>
      <w:r>
        <w:rPr>
          <w:color w:val="000000" w:themeColor="text1"/>
        </w:rPr>
        <w:t xml:space="preserve">   </w:t>
      </w:r>
      <w:r w:rsidR="00130907">
        <w:rPr>
          <w:color w:val="000000" w:themeColor="text1"/>
        </w:rPr>
        <w:t xml:space="preserve"> </w:t>
      </w:r>
      <w:r w:rsidRPr="001150DF">
        <w:rPr>
          <w:color w:val="000000" w:themeColor="text1"/>
        </w:rPr>
        <w:t xml:space="preserve">Western 31 (2), page 32 59. </w:t>
      </w:r>
      <w:proofErr w:type="spellStart"/>
      <w:r w:rsidRPr="001150DF">
        <w:rPr>
          <w:color w:val="000000" w:themeColor="text1"/>
        </w:rPr>
        <w:t>doi</w:t>
      </w:r>
      <w:proofErr w:type="spellEnd"/>
      <w:r w:rsidRPr="001150DF">
        <w:rPr>
          <w:color w:val="000000" w:themeColor="text1"/>
        </w:rPr>
        <w:t>: 10.2979 / finhistory.31.2.02.</w:t>
      </w:r>
    </w:p>
    <w:p w14:paraId="58A1095F" w14:textId="4B4DF21E" w:rsidR="009F2205" w:rsidRPr="001150DF" w:rsidRDefault="009F2205" w:rsidP="004F447E">
      <w:pPr>
        <w:rPr>
          <w:color w:val="000000" w:themeColor="text1"/>
        </w:rPr>
      </w:pPr>
      <w:r w:rsidRPr="001150DF">
        <w:rPr>
          <w:color w:val="000000" w:themeColor="text1"/>
        </w:rPr>
        <w:t xml:space="preserve">    Coetzee, J.. (2000) Z) </w:t>
      </w:r>
      <w:proofErr w:type="spellStart"/>
      <w:r w:rsidRPr="001150DF">
        <w:rPr>
          <w:color w:val="000000" w:themeColor="text1"/>
        </w:rPr>
        <w:t>nce</w:t>
      </w:r>
      <w:proofErr w:type="spellEnd"/>
      <w:r w:rsidRPr="001150DF">
        <w:rPr>
          <w:color w:val="000000" w:themeColor="text1"/>
        </w:rPr>
        <w:t>.  L</w:t>
      </w:r>
    </w:p>
    <w:p w14:paraId="585841D0" w14:textId="012B0DAE" w:rsidR="004B1CFC" w:rsidRDefault="004F447E">
      <w:pPr>
        <w:rPr>
          <w:color w:val="000000" w:themeColor="text1"/>
        </w:rPr>
      </w:pPr>
      <w:r w:rsidRPr="004F447E">
        <w:rPr>
          <w:color w:val="000000" w:themeColor="text1"/>
        </w:rPr>
        <w:t xml:space="preserve">    </w:t>
      </w:r>
    </w:p>
    <w:p w14:paraId="085AA8D4" w14:textId="190B836B" w:rsidR="009F3A45" w:rsidRDefault="009F3A45">
      <w:pPr>
        <w:rPr>
          <w:color w:val="000000" w:themeColor="text1"/>
        </w:rPr>
      </w:pPr>
    </w:p>
    <w:p w14:paraId="69BD4E66" w14:textId="1E75978B" w:rsidR="009F3A45" w:rsidRDefault="009F3A45">
      <w:pPr>
        <w:rPr>
          <w:color w:val="000000" w:themeColor="text1"/>
        </w:rPr>
      </w:pPr>
    </w:p>
    <w:p w14:paraId="309A9B5F" w14:textId="37157A67" w:rsidR="006873FD" w:rsidRPr="0012448A" w:rsidRDefault="009F3A45">
      <w:pPr>
        <w:rPr>
          <w:color w:val="000000" w:themeColor="text1"/>
        </w:rPr>
      </w:pPr>
      <w:r w:rsidRPr="0012448A">
        <w:rPr>
          <w:color w:val="000000" w:themeColor="text1"/>
        </w:rPr>
        <w:t xml:space="preserve">                           </w:t>
      </w:r>
    </w:p>
    <w:sectPr w:rsidR="006873FD" w:rsidRPr="0012448A">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28D45" w14:textId="77777777" w:rsidR="00E060D8" w:rsidRDefault="00E060D8" w:rsidP="00E060D8">
      <w:pPr>
        <w:spacing w:after="0" w:line="240" w:lineRule="auto"/>
      </w:pPr>
      <w:r>
        <w:separator/>
      </w:r>
    </w:p>
  </w:endnote>
  <w:endnote w:type="continuationSeparator" w:id="0">
    <w:p w14:paraId="7DE884FB" w14:textId="77777777" w:rsidR="00E060D8" w:rsidRDefault="00E060D8" w:rsidP="00E06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4816400"/>
      <w:docPartObj>
        <w:docPartGallery w:val="Page Numbers (Bottom of Page)"/>
        <w:docPartUnique/>
      </w:docPartObj>
    </w:sdtPr>
    <w:sdtContent>
      <w:p w14:paraId="0437B215" w14:textId="04280BC3" w:rsidR="00B736A8" w:rsidRDefault="00B736A8" w:rsidP="00392A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4870518"/>
      <w:docPartObj>
        <w:docPartGallery w:val="Page Numbers (Bottom of Page)"/>
        <w:docPartUnique/>
      </w:docPartObj>
    </w:sdtPr>
    <w:sdtContent>
      <w:p w14:paraId="7601B96A" w14:textId="30CB622E" w:rsidR="00870ECD" w:rsidRDefault="00870ECD" w:rsidP="00392A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08651332"/>
      <w:docPartObj>
        <w:docPartGallery w:val="Page Numbers (Bottom of Page)"/>
        <w:docPartUnique/>
      </w:docPartObj>
    </w:sdtPr>
    <w:sdtContent>
      <w:p w14:paraId="1570CE84" w14:textId="18E7AE38" w:rsidR="00E060D8" w:rsidRDefault="00E060D8" w:rsidP="00392A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867C31" w14:textId="77777777" w:rsidR="00E060D8" w:rsidRDefault="00E060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0058082"/>
      <w:docPartObj>
        <w:docPartGallery w:val="Page Numbers (Bottom of Page)"/>
        <w:docPartUnique/>
      </w:docPartObj>
    </w:sdtPr>
    <w:sdtContent>
      <w:p w14:paraId="72AEC652" w14:textId="17169F54" w:rsidR="00B736A8" w:rsidRDefault="00B736A8" w:rsidP="00392A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D83538" w14:textId="77777777" w:rsidR="00E060D8" w:rsidRDefault="00E06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17BCC" w14:textId="77777777" w:rsidR="00E060D8" w:rsidRDefault="00E060D8" w:rsidP="00E060D8">
      <w:pPr>
        <w:spacing w:after="0" w:line="240" w:lineRule="auto"/>
      </w:pPr>
      <w:r>
        <w:separator/>
      </w:r>
    </w:p>
  </w:footnote>
  <w:footnote w:type="continuationSeparator" w:id="0">
    <w:p w14:paraId="5DE514B9" w14:textId="77777777" w:rsidR="00E060D8" w:rsidRDefault="00E060D8" w:rsidP="00E06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46C1E"/>
    <w:multiLevelType w:val="hybridMultilevel"/>
    <w:tmpl w:val="FA869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730"/>
    <w:rsid w:val="00013360"/>
    <w:rsid w:val="00051228"/>
    <w:rsid w:val="0009741D"/>
    <w:rsid w:val="000C28BF"/>
    <w:rsid w:val="001150DF"/>
    <w:rsid w:val="0012448A"/>
    <w:rsid w:val="00130907"/>
    <w:rsid w:val="00177072"/>
    <w:rsid w:val="00195B7F"/>
    <w:rsid w:val="001F0E0B"/>
    <w:rsid w:val="002B04F3"/>
    <w:rsid w:val="003E193F"/>
    <w:rsid w:val="004002CB"/>
    <w:rsid w:val="00452136"/>
    <w:rsid w:val="004535CE"/>
    <w:rsid w:val="004B1CFC"/>
    <w:rsid w:val="004B5A66"/>
    <w:rsid w:val="004D47C1"/>
    <w:rsid w:val="004F447E"/>
    <w:rsid w:val="00503BEC"/>
    <w:rsid w:val="005129CB"/>
    <w:rsid w:val="005558B1"/>
    <w:rsid w:val="005E1A16"/>
    <w:rsid w:val="006321D8"/>
    <w:rsid w:val="00644BEC"/>
    <w:rsid w:val="006873FD"/>
    <w:rsid w:val="0069420A"/>
    <w:rsid w:val="00716CAA"/>
    <w:rsid w:val="00730842"/>
    <w:rsid w:val="00734DB8"/>
    <w:rsid w:val="00760C14"/>
    <w:rsid w:val="007D0B63"/>
    <w:rsid w:val="0084135B"/>
    <w:rsid w:val="00870ECD"/>
    <w:rsid w:val="0093439C"/>
    <w:rsid w:val="009A5883"/>
    <w:rsid w:val="009B1576"/>
    <w:rsid w:val="009F2205"/>
    <w:rsid w:val="009F3A45"/>
    <w:rsid w:val="00A4410C"/>
    <w:rsid w:val="00AB3730"/>
    <w:rsid w:val="00AF20F3"/>
    <w:rsid w:val="00B13F48"/>
    <w:rsid w:val="00B41B7D"/>
    <w:rsid w:val="00B736A8"/>
    <w:rsid w:val="00B95431"/>
    <w:rsid w:val="00BC49A5"/>
    <w:rsid w:val="00BD0E04"/>
    <w:rsid w:val="00BE21D8"/>
    <w:rsid w:val="00BF7F3A"/>
    <w:rsid w:val="00C2344C"/>
    <w:rsid w:val="00C26E87"/>
    <w:rsid w:val="00C51496"/>
    <w:rsid w:val="00C94240"/>
    <w:rsid w:val="00C94F42"/>
    <w:rsid w:val="00CA5850"/>
    <w:rsid w:val="00CB31F9"/>
    <w:rsid w:val="00CC1EAA"/>
    <w:rsid w:val="00D62F27"/>
    <w:rsid w:val="00DA5A26"/>
    <w:rsid w:val="00E060D8"/>
    <w:rsid w:val="00E06DD0"/>
    <w:rsid w:val="00E26BDE"/>
    <w:rsid w:val="00EB3705"/>
    <w:rsid w:val="00EB588C"/>
    <w:rsid w:val="00EC28EF"/>
    <w:rsid w:val="00F07D8E"/>
    <w:rsid w:val="00F16C41"/>
    <w:rsid w:val="00F17205"/>
    <w:rsid w:val="00F31ACB"/>
    <w:rsid w:val="00FA62DF"/>
    <w:rsid w:val="00FF3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9BF36C"/>
  <w15:chartTrackingRefBased/>
  <w15:docId w15:val="{AAD5C727-28D8-C64B-850E-69A6EB13D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DD0"/>
    <w:pPr>
      <w:ind w:left="720"/>
      <w:contextualSpacing/>
    </w:pPr>
  </w:style>
  <w:style w:type="paragraph" w:styleId="Header">
    <w:name w:val="header"/>
    <w:basedOn w:val="Normal"/>
    <w:link w:val="HeaderChar"/>
    <w:uiPriority w:val="99"/>
    <w:unhideWhenUsed/>
    <w:rsid w:val="00E060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0D8"/>
  </w:style>
  <w:style w:type="paragraph" w:styleId="Footer">
    <w:name w:val="footer"/>
    <w:basedOn w:val="Normal"/>
    <w:link w:val="FooterChar"/>
    <w:uiPriority w:val="99"/>
    <w:unhideWhenUsed/>
    <w:rsid w:val="00E060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0D8"/>
  </w:style>
  <w:style w:type="character" w:styleId="PageNumber">
    <w:name w:val="page number"/>
    <w:basedOn w:val="DefaultParagraphFont"/>
    <w:uiPriority w:val="99"/>
    <w:semiHidden/>
    <w:unhideWhenUsed/>
    <w:rsid w:val="00E06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1968</Words>
  <Characters>9465</Characters>
  <Application>Microsoft Office Word</Application>
  <DocSecurity>0</DocSecurity>
  <Lines>162</Lines>
  <Paragraphs>61</Paragraphs>
  <ScaleCrop>false</ScaleCrop>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Cibotariu (1921333)</dc:creator>
  <cp:keywords/>
  <dc:description/>
  <cp:lastModifiedBy>Vasile Cibotariu (1921333)</cp:lastModifiedBy>
  <cp:revision>2</cp:revision>
  <dcterms:created xsi:type="dcterms:W3CDTF">2021-04-27T11:08:00Z</dcterms:created>
  <dcterms:modified xsi:type="dcterms:W3CDTF">2021-04-27T11:08:00Z</dcterms:modified>
</cp:coreProperties>
</file>