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81D9BDF" w:rsidR="00ED5964" w:rsidRPr="00DE0D6A" w:rsidRDefault="00ED5964" w:rsidP="00ED5964">
      <w:pPr>
        <w:jc w:val="both"/>
        <w:rPr>
          <w:rFonts w:asciiTheme="minorBidi" w:hAnsiTheme="minorBidi"/>
          <w:sz w:val="28"/>
          <w:szCs w:val="28"/>
        </w:rPr>
      </w:pPr>
      <w:r w:rsidRPr="00DE0D6A">
        <w:rPr>
          <w:rFonts w:asciiTheme="minorBidi" w:hAnsiTheme="minorBidi"/>
          <w:sz w:val="28"/>
          <w:szCs w:val="28"/>
        </w:rPr>
        <w:t xml:space="preserve">Name: </w:t>
      </w:r>
      <w:r w:rsidR="00DE0D6A" w:rsidRPr="00DE0D6A">
        <w:rPr>
          <w:rFonts w:asciiTheme="minorBidi" w:hAnsiTheme="minorBidi"/>
          <w:sz w:val="28"/>
          <w:szCs w:val="28"/>
        </w:rPr>
        <w:t>Khadija Abouelela</w:t>
      </w:r>
      <w:r w:rsidR="00DE0D6A" w:rsidRPr="00DE0D6A">
        <w:rPr>
          <w:rFonts w:asciiTheme="minorBidi" w:hAnsiTheme="minorBidi"/>
          <w:sz w:val="28"/>
          <w:szCs w:val="28"/>
        </w:rPr>
        <w:tab/>
      </w:r>
    </w:p>
    <w:p w14:paraId="485B6F49" w14:textId="44753B34" w:rsidR="00ED5964" w:rsidRPr="00DE0D6A" w:rsidRDefault="00ED5964" w:rsidP="00ED5964">
      <w:pPr>
        <w:jc w:val="both"/>
        <w:rPr>
          <w:rFonts w:asciiTheme="minorBidi" w:hAnsiTheme="minorBidi"/>
          <w:sz w:val="28"/>
          <w:szCs w:val="28"/>
        </w:rPr>
      </w:pPr>
      <w:r w:rsidRPr="00DE0D6A">
        <w:rPr>
          <w:rFonts w:asciiTheme="minorBidi" w:hAnsiTheme="minorBidi"/>
          <w:sz w:val="28"/>
          <w:szCs w:val="28"/>
        </w:rPr>
        <w:t xml:space="preserve">Student ID: </w:t>
      </w:r>
      <w:r w:rsidR="00DE0D6A" w:rsidRPr="00DE0D6A">
        <w:rPr>
          <w:rFonts w:asciiTheme="minorBidi" w:hAnsiTheme="minorBidi"/>
          <w:sz w:val="28"/>
          <w:szCs w:val="28"/>
        </w:rPr>
        <w:t>2521456</w:t>
      </w:r>
    </w:p>
    <w:p w14:paraId="3C1E7A20" w14:textId="4121095E" w:rsidR="00ED5964" w:rsidRPr="00DE0D6A" w:rsidRDefault="00ED5964" w:rsidP="00ED5964">
      <w:pPr>
        <w:jc w:val="both"/>
        <w:rPr>
          <w:rFonts w:asciiTheme="minorBidi" w:hAnsiTheme="minorBidi"/>
          <w:sz w:val="28"/>
          <w:szCs w:val="28"/>
        </w:rPr>
      </w:pPr>
      <w:r w:rsidRPr="00DE0D6A">
        <w:rPr>
          <w:rFonts w:asciiTheme="minorBidi" w:hAnsiTheme="minorBidi"/>
          <w:sz w:val="28"/>
          <w:szCs w:val="28"/>
        </w:rPr>
        <w:t xml:space="preserve">Module Code: </w:t>
      </w:r>
      <w:r w:rsidR="00DE0D6A" w:rsidRPr="00DE0D6A">
        <w:rPr>
          <w:rFonts w:asciiTheme="minorBidi" w:hAnsiTheme="minorBidi"/>
          <w:sz w:val="28"/>
          <w:szCs w:val="28"/>
        </w:rPr>
        <w:t>LCHS4001</w:t>
      </w:r>
    </w:p>
    <w:p w14:paraId="4EEB2DA3" w14:textId="58590420" w:rsidR="00ED5964" w:rsidRPr="00DE0D6A" w:rsidRDefault="00ED5964" w:rsidP="00DE0D6A">
      <w:pPr>
        <w:jc w:val="both"/>
        <w:rPr>
          <w:rFonts w:asciiTheme="minorBidi" w:hAnsiTheme="minorBidi"/>
          <w:sz w:val="28"/>
          <w:szCs w:val="28"/>
        </w:rPr>
      </w:pPr>
      <w:r w:rsidRPr="00DE0D6A">
        <w:rPr>
          <w:rFonts w:asciiTheme="minorBidi" w:hAnsiTheme="minorBidi"/>
          <w:sz w:val="28"/>
          <w:szCs w:val="28"/>
        </w:rPr>
        <w:t xml:space="preserve">Module: </w:t>
      </w:r>
      <w:r w:rsidR="00DE0D6A" w:rsidRPr="00DE0D6A">
        <w:rPr>
          <w:rFonts w:asciiTheme="minorBidi" w:hAnsiTheme="minorBidi"/>
          <w:sz w:val="28"/>
          <w:szCs w:val="28"/>
        </w:rPr>
        <w:t>Academic and Employability Skills</w:t>
      </w:r>
    </w:p>
    <w:p w14:paraId="112342CB" w14:textId="0AEC5EF7" w:rsidR="00ED5964" w:rsidRPr="00DE0D6A" w:rsidRDefault="00ED5964" w:rsidP="00ED5964">
      <w:pPr>
        <w:jc w:val="both"/>
        <w:rPr>
          <w:rFonts w:asciiTheme="minorBidi" w:hAnsiTheme="minorBidi"/>
          <w:sz w:val="28"/>
          <w:szCs w:val="28"/>
        </w:rPr>
      </w:pPr>
      <w:r w:rsidRPr="00DE0D6A">
        <w:rPr>
          <w:rFonts w:asciiTheme="minorBidi" w:hAnsiTheme="minorBidi"/>
          <w:sz w:val="28"/>
          <w:szCs w:val="28"/>
        </w:rPr>
        <w:t xml:space="preserve">Lecturer: </w:t>
      </w:r>
      <w:r w:rsidR="00DE0D6A" w:rsidRPr="00DE0D6A">
        <w:rPr>
          <w:rFonts w:asciiTheme="minorBidi" w:hAnsiTheme="minorBidi"/>
          <w:color w:val="1D2125"/>
          <w:sz w:val="28"/>
          <w:szCs w:val="28"/>
          <w:shd w:val="clear" w:color="auto" w:fill="FFFFFF"/>
        </w:rPr>
        <w:t>Daniel Jenkin-Smith</w:t>
      </w:r>
      <w:r w:rsidR="00DE0D6A" w:rsidRPr="00DE0D6A">
        <w:rPr>
          <w:rStyle w:val="apple-converted-space"/>
          <w:rFonts w:asciiTheme="minorBidi" w:hAnsiTheme="minorBidi"/>
          <w:color w:val="1D2125"/>
          <w:sz w:val="28"/>
          <w:szCs w:val="28"/>
          <w:shd w:val="clear" w:color="auto" w:fill="FFFFFF"/>
        </w:rPr>
        <w:t> </w:t>
      </w:r>
    </w:p>
    <w:p w14:paraId="78C0B80E" w14:textId="77777777" w:rsidR="00ED5964" w:rsidRPr="00DE0D6A" w:rsidRDefault="00ED5964" w:rsidP="00ED5964">
      <w:pPr>
        <w:jc w:val="both"/>
        <w:rPr>
          <w:rFonts w:asciiTheme="minorBidi" w:hAnsiTheme="minorBidi"/>
          <w:sz w:val="28"/>
          <w:szCs w:val="28"/>
        </w:rPr>
      </w:pPr>
    </w:p>
    <w:p w14:paraId="2331B35C" w14:textId="0C7A507E" w:rsidR="007125F1" w:rsidRPr="00DE0D6A" w:rsidRDefault="00ED5964" w:rsidP="00ED5964">
      <w:pPr>
        <w:jc w:val="both"/>
        <w:rPr>
          <w:rFonts w:asciiTheme="minorBidi" w:hAnsiTheme="minorBidi"/>
          <w:sz w:val="28"/>
          <w:szCs w:val="28"/>
        </w:rPr>
      </w:pPr>
      <w:r w:rsidRPr="00DE0D6A">
        <w:rPr>
          <w:rFonts w:asciiTheme="minorBidi" w:hAnsiTheme="minorBidi"/>
          <w:sz w:val="28"/>
          <w:szCs w:val="28"/>
        </w:rPr>
        <w:t xml:space="preserve">Submitted on:  </w:t>
      </w:r>
      <w:r w:rsidR="003A3D1B">
        <w:rPr>
          <w:rFonts w:asciiTheme="minorBidi" w:hAnsiTheme="minorBidi"/>
          <w:sz w:val="28"/>
          <w:szCs w:val="28"/>
        </w:rPr>
        <w:t>02/03/2026</w:t>
      </w:r>
    </w:p>
    <w:p w14:paraId="34B6A907" w14:textId="5E7F32F5" w:rsidR="003A3D1B" w:rsidRPr="003A3D1B" w:rsidRDefault="00ED5964" w:rsidP="003A3D1B">
      <w:pPr>
        <w:jc w:val="both"/>
        <w:rPr>
          <w:rFonts w:asciiTheme="minorBidi" w:hAnsiTheme="minorBidi"/>
          <w:sz w:val="28"/>
          <w:szCs w:val="28"/>
        </w:rPr>
      </w:pPr>
      <w:r w:rsidRPr="00DE0D6A">
        <w:rPr>
          <w:rFonts w:asciiTheme="minorBidi" w:hAnsiTheme="minorBidi"/>
          <w:sz w:val="28"/>
          <w:szCs w:val="28"/>
        </w:rPr>
        <w:t xml:space="preserve"> </w:t>
      </w:r>
    </w:p>
    <w:p w14:paraId="4053B6C3" w14:textId="77777777" w:rsidR="003A3D1B" w:rsidRDefault="003A3D1B" w:rsidP="00DE0D6A">
      <w:pPr>
        <w:spacing w:line="360" w:lineRule="auto"/>
        <w:rPr>
          <w:rFonts w:asciiTheme="minorBidi" w:hAnsiTheme="minorBidi"/>
          <w:sz w:val="24"/>
          <w:szCs w:val="24"/>
        </w:rPr>
      </w:pPr>
    </w:p>
    <w:p w14:paraId="69EE6FFB" w14:textId="50D2C170" w:rsidR="00DE0D6A" w:rsidRPr="00DE0D6A" w:rsidRDefault="00DE0D6A" w:rsidP="00DE0D6A">
      <w:pPr>
        <w:spacing w:line="360" w:lineRule="auto"/>
        <w:rPr>
          <w:rFonts w:asciiTheme="minorBidi" w:hAnsiTheme="minorBidi"/>
          <w:sz w:val="24"/>
          <w:szCs w:val="24"/>
        </w:rPr>
      </w:pPr>
      <w:r w:rsidRPr="00DE0D6A">
        <w:rPr>
          <w:rFonts w:asciiTheme="minorBidi" w:hAnsiTheme="minorBidi"/>
          <w:sz w:val="24"/>
          <w:szCs w:val="24"/>
        </w:rPr>
        <w:lastRenderedPageBreak/>
        <w:t xml:space="preserve">When I started my research for Task 1, </w:t>
      </w:r>
      <w:r w:rsidRPr="00DE0D6A">
        <w:rPr>
          <w:rStyle w:val="s1"/>
          <w:rFonts w:asciiTheme="minorBidi" w:hAnsiTheme="minorBidi"/>
          <w:sz w:val="24"/>
          <w:szCs w:val="24"/>
        </w:rPr>
        <w:t xml:space="preserve">I </w:t>
      </w:r>
      <w:r>
        <w:rPr>
          <w:rStyle w:val="s1"/>
          <w:rFonts w:asciiTheme="minorBidi" w:hAnsiTheme="minorBidi"/>
          <w:sz w:val="24"/>
          <w:szCs w:val="24"/>
        </w:rPr>
        <w:t xml:space="preserve">initially looked </w:t>
      </w:r>
      <w:r w:rsidRPr="00DE0D6A">
        <w:rPr>
          <w:rStyle w:val="s1"/>
          <w:rFonts w:asciiTheme="minorBidi" w:hAnsiTheme="minorBidi"/>
          <w:sz w:val="24"/>
          <w:szCs w:val="24"/>
        </w:rPr>
        <w:t>at different websites such as the NHS careers website, indeed, and other organisation pages before choosing a specific role. I was exploring multiple job</w:t>
      </w:r>
      <w:r>
        <w:rPr>
          <w:rStyle w:val="s1"/>
          <w:rFonts w:asciiTheme="minorBidi" w:hAnsiTheme="minorBidi"/>
          <w:sz w:val="24"/>
          <w:szCs w:val="24"/>
        </w:rPr>
        <w:t xml:space="preserve">s </w:t>
      </w:r>
      <w:r w:rsidRPr="00DE0D6A">
        <w:rPr>
          <w:rStyle w:val="s1"/>
          <w:rFonts w:asciiTheme="minorBidi" w:hAnsiTheme="minorBidi"/>
          <w:sz w:val="24"/>
          <w:szCs w:val="24"/>
        </w:rPr>
        <w:t>to see what interested me. However, this absolutely confused me</w:t>
      </w:r>
      <w:r>
        <w:rPr>
          <w:rStyle w:val="s1"/>
          <w:rFonts w:asciiTheme="minorBidi" w:hAnsiTheme="minorBidi"/>
          <w:sz w:val="24"/>
          <w:szCs w:val="24"/>
        </w:rPr>
        <w:t>. E</w:t>
      </w:r>
      <w:r w:rsidRPr="00DE0D6A">
        <w:rPr>
          <w:rStyle w:val="s1"/>
          <w:rFonts w:asciiTheme="minorBidi" w:hAnsiTheme="minorBidi"/>
          <w:sz w:val="24"/>
          <w:szCs w:val="24"/>
        </w:rPr>
        <w:t xml:space="preserve">ach website presented different information, responsibilities, and salary expectations. As a result, </w:t>
      </w:r>
      <w:r w:rsidRPr="00DE0D6A">
        <w:rPr>
          <w:rFonts w:asciiTheme="minorBidi" w:hAnsiTheme="minorBidi"/>
          <w:sz w:val="24"/>
          <w:szCs w:val="24"/>
        </w:rPr>
        <w:t xml:space="preserve">I struggled </w:t>
      </w:r>
      <w:r w:rsidRPr="00DE0D6A">
        <w:rPr>
          <w:rFonts w:asciiTheme="minorBidi" w:hAnsiTheme="minorBidi"/>
          <w:sz w:val="24"/>
          <w:szCs w:val="24"/>
        </w:rPr>
        <w:t>deciding</w:t>
      </w:r>
      <w:r w:rsidRPr="00DE0D6A">
        <w:rPr>
          <w:rFonts w:asciiTheme="minorBidi" w:hAnsiTheme="minorBidi"/>
          <w:sz w:val="24"/>
          <w:szCs w:val="24"/>
        </w:rPr>
        <w:t xml:space="preserve"> the job role I wanted to focus on</w:t>
      </w:r>
      <w:r>
        <w:rPr>
          <w:rFonts w:asciiTheme="minorBidi" w:hAnsiTheme="minorBidi"/>
          <w:sz w:val="24"/>
          <w:szCs w:val="24"/>
        </w:rPr>
        <w:t>,</w:t>
      </w:r>
      <w:r w:rsidRPr="00DE0D6A">
        <w:rPr>
          <w:rFonts w:asciiTheme="minorBidi" w:hAnsiTheme="minorBidi"/>
          <w:sz w:val="24"/>
          <w:szCs w:val="24"/>
        </w:rPr>
        <w:t xml:space="preserve"> </w:t>
      </w:r>
      <w:r>
        <w:rPr>
          <w:rFonts w:asciiTheme="minorBidi" w:hAnsiTheme="minorBidi"/>
          <w:sz w:val="24"/>
          <w:szCs w:val="24"/>
        </w:rPr>
        <w:t xml:space="preserve">considering </w:t>
      </w:r>
      <w:r w:rsidRPr="00DE0D6A">
        <w:rPr>
          <w:rFonts w:asciiTheme="minorBidi" w:hAnsiTheme="minorBidi"/>
          <w:sz w:val="24"/>
          <w:szCs w:val="24"/>
        </w:rPr>
        <w:t>something that I genuinely see myself doing in the future and that is also financially stable. Although money is</w:t>
      </w:r>
      <w:r>
        <w:rPr>
          <w:rFonts w:asciiTheme="minorBidi" w:hAnsiTheme="minorBidi"/>
          <w:sz w:val="24"/>
          <w:szCs w:val="24"/>
        </w:rPr>
        <w:t>n’t</w:t>
      </w:r>
      <w:r w:rsidRPr="00DE0D6A">
        <w:rPr>
          <w:rFonts w:asciiTheme="minorBidi" w:hAnsiTheme="minorBidi"/>
          <w:sz w:val="24"/>
          <w:szCs w:val="24"/>
        </w:rPr>
        <w:t xml:space="preserve"> my main motivation, realistically it</w:t>
      </w:r>
      <w:r>
        <w:rPr>
          <w:rFonts w:asciiTheme="minorBidi" w:hAnsiTheme="minorBidi"/>
          <w:sz w:val="24"/>
          <w:szCs w:val="24"/>
        </w:rPr>
        <w:t xml:space="preserve">’s </w:t>
      </w:r>
      <w:r w:rsidRPr="00DE0D6A">
        <w:rPr>
          <w:rFonts w:asciiTheme="minorBidi" w:hAnsiTheme="minorBidi"/>
          <w:sz w:val="24"/>
          <w:szCs w:val="24"/>
        </w:rPr>
        <w:t xml:space="preserve">something we all need to consider. </w:t>
      </w:r>
      <w:r>
        <w:rPr>
          <w:rFonts w:asciiTheme="minorBidi" w:hAnsiTheme="minorBidi"/>
          <w:sz w:val="24"/>
          <w:szCs w:val="24"/>
        </w:rPr>
        <w:t>D</w:t>
      </w:r>
      <w:r w:rsidRPr="00DE0D6A">
        <w:rPr>
          <w:rFonts w:asciiTheme="minorBidi" w:hAnsiTheme="minorBidi"/>
          <w:sz w:val="24"/>
          <w:szCs w:val="24"/>
        </w:rPr>
        <w:t>uring</w:t>
      </w:r>
      <w:r w:rsidRPr="00DE0D6A">
        <w:rPr>
          <w:rFonts w:asciiTheme="minorBidi" w:hAnsiTheme="minorBidi"/>
          <w:sz w:val="24"/>
          <w:szCs w:val="24"/>
        </w:rPr>
        <w:t xml:space="preserve"> my presentation, I explained my chosen role and my research process, but I am now reconsidering whether it is the right role for me.</w:t>
      </w:r>
    </w:p>
    <w:p w14:paraId="0409223F" w14:textId="4F34A1D4" w:rsidR="00DE0D6A" w:rsidRPr="00DE0D6A" w:rsidRDefault="00DE0D6A" w:rsidP="00DE0D6A">
      <w:pPr>
        <w:pStyle w:val="p1"/>
        <w:spacing w:line="360" w:lineRule="auto"/>
        <w:rPr>
          <w:rFonts w:asciiTheme="minorBidi" w:hAnsiTheme="minorBidi" w:cstheme="minorBidi"/>
        </w:rPr>
      </w:pPr>
      <w:r w:rsidRPr="006710B5">
        <w:rPr>
          <w:rStyle w:val="s2"/>
          <w:rFonts w:asciiTheme="minorBidi" w:hAnsiTheme="minorBidi" w:cstheme="minorBidi"/>
        </w:rPr>
        <w:t>Before presenting, I felt very nervous. I was worried about forgetting what I wanted to say and whether I sounded confident enough. I also felt slightly unprepared because I did not practise as much as I should have due to outside distractions such as work responsibilities and family gatherings during Ramadan, as we were hosting Iftar most days.</w:t>
      </w:r>
    </w:p>
    <w:p w14:paraId="0E067637" w14:textId="5439F9E5" w:rsidR="00DE0D6A" w:rsidRDefault="00DE0D6A" w:rsidP="00DE0D6A">
      <w:pPr>
        <w:pStyle w:val="p1"/>
        <w:spacing w:line="360" w:lineRule="auto"/>
        <w:rPr>
          <w:rStyle w:val="s2"/>
          <w:rFonts w:asciiTheme="minorBidi" w:hAnsiTheme="minorBidi" w:cstheme="minorBidi"/>
        </w:rPr>
      </w:pPr>
      <w:r w:rsidRPr="006710B5">
        <w:rPr>
          <w:rStyle w:val="s2"/>
          <w:rFonts w:asciiTheme="minorBidi" w:hAnsiTheme="minorBidi" w:cstheme="minorBidi"/>
        </w:rPr>
        <w:t>One positive aspect was that I understood how to evaluate a source using the CRAAP test and compare it to another source. However, I believe my nervousness affected my confidence and fluency while speaking. If I had managed my time better and practised more, I think my delivery would have been stronger.</w:t>
      </w:r>
    </w:p>
    <w:p w14:paraId="019D0816" w14:textId="77777777" w:rsidR="00DE0D6A" w:rsidRPr="006710B5" w:rsidRDefault="00DE0D6A" w:rsidP="00DE0D6A">
      <w:pPr>
        <w:pStyle w:val="p1"/>
        <w:spacing w:line="360" w:lineRule="auto"/>
        <w:rPr>
          <w:rFonts w:asciiTheme="minorBidi" w:hAnsiTheme="minorBidi" w:cstheme="minorBidi"/>
        </w:rPr>
      </w:pPr>
      <w:r w:rsidRPr="006710B5">
        <w:rPr>
          <w:rStyle w:val="s2"/>
          <w:rFonts w:asciiTheme="minorBidi" w:hAnsiTheme="minorBidi" w:cstheme="minorBidi"/>
        </w:rPr>
        <w:t>This experience made me realise the importance of time management and preparation, especially when balancing academic work with personal and work responsibilities. It also highlighted that career choices require deeper thought and research, not just academic interest but long-term personal suitability.</w:t>
      </w:r>
    </w:p>
    <w:p w14:paraId="11FB38DB" w14:textId="4C0168F3" w:rsidR="00DE0D6A" w:rsidRPr="00DE0D6A" w:rsidRDefault="00DE0D6A" w:rsidP="00DE0D6A">
      <w:pPr>
        <w:pStyle w:val="p1"/>
        <w:spacing w:line="360" w:lineRule="auto"/>
        <w:rPr>
          <w:rFonts w:asciiTheme="minorBidi" w:hAnsiTheme="minorBidi" w:cstheme="minorBidi"/>
        </w:rPr>
      </w:pPr>
      <w:r w:rsidRPr="006710B5">
        <w:rPr>
          <w:rStyle w:val="s2"/>
          <w:rFonts w:asciiTheme="minorBidi" w:hAnsiTheme="minorBidi" w:cstheme="minorBidi"/>
        </w:rPr>
        <w:t>For future presentations, I will practise more consistently and manage my time more effectively, even during busy periods. For Task 3, I will carefully reconsider my chosen role and ensure I select one that aligns with both my interests and realistic career goals. I will also widen my research sources to strengthen my final report</w:t>
      </w:r>
      <w:r>
        <w:rPr>
          <w:rStyle w:val="s2"/>
          <w:rFonts w:asciiTheme="minorBidi" w:hAnsiTheme="minorBidi" w:cstheme="minorBidi"/>
        </w:rPr>
        <w:t>.</w:t>
      </w:r>
    </w:p>
    <w:sectPr w:rsidR="00DE0D6A" w:rsidRPr="00DE0D6A" w:rsidSect="00911784">
      <w:footerReference w:type="even"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401F6" w14:textId="77777777" w:rsidR="002805CB" w:rsidRDefault="002805CB" w:rsidP="003C7C97">
      <w:pPr>
        <w:spacing w:after="0" w:line="240" w:lineRule="auto"/>
      </w:pPr>
      <w:r>
        <w:separator/>
      </w:r>
    </w:p>
  </w:endnote>
  <w:endnote w:type="continuationSeparator" w:id="0">
    <w:p w14:paraId="2684306D" w14:textId="77777777" w:rsidR="002805CB" w:rsidRDefault="002805C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2189316"/>
      <w:docPartObj>
        <w:docPartGallery w:val="Page Numbers (Bottom of Page)"/>
        <w:docPartUnique/>
      </w:docPartObj>
    </w:sdtPr>
    <w:sdtContent>
      <w:p w14:paraId="165B7527" w14:textId="118B5268" w:rsidR="00DE0D6A" w:rsidRDefault="00DE0D6A" w:rsidP="00BE3E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B76C473" w14:textId="77777777" w:rsidR="00DE0D6A" w:rsidRDefault="00DE0D6A" w:rsidP="00DE0D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5071029"/>
      <w:docPartObj>
        <w:docPartGallery w:val="Page Numbers (Bottom of Page)"/>
        <w:docPartUnique/>
      </w:docPartObj>
    </w:sdtPr>
    <w:sdtContent>
      <w:p w14:paraId="52BB4D8F" w14:textId="38F46E63" w:rsidR="00DE0D6A" w:rsidRDefault="00DE0D6A" w:rsidP="00BE3E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BBB27E" w14:textId="77777777" w:rsidR="00DE0D6A" w:rsidRDefault="00DE0D6A" w:rsidP="00DE0D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4C8CA" w14:textId="77777777" w:rsidR="002805CB" w:rsidRDefault="002805CB" w:rsidP="003C7C97">
      <w:pPr>
        <w:spacing w:after="0" w:line="240" w:lineRule="auto"/>
      </w:pPr>
      <w:r>
        <w:separator/>
      </w:r>
    </w:p>
  </w:footnote>
  <w:footnote w:type="continuationSeparator" w:id="0">
    <w:p w14:paraId="08EB6C5A" w14:textId="77777777" w:rsidR="002805CB" w:rsidRDefault="002805C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805CB"/>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3D1B"/>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45546"/>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DE0D6A"/>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apple-converted-space">
    <w:name w:val="apple-converted-space"/>
    <w:basedOn w:val="DefaultParagraphFont"/>
    <w:rsid w:val="00DE0D6A"/>
  </w:style>
  <w:style w:type="paragraph" w:customStyle="1" w:styleId="p1">
    <w:name w:val="p1"/>
    <w:basedOn w:val="Normal"/>
    <w:rsid w:val="00DE0D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2">
    <w:name w:val="s2"/>
    <w:basedOn w:val="DefaultParagraphFont"/>
    <w:rsid w:val="00DE0D6A"/>
  </w:style>
  <w:style w:type="character" w:customStyle="1" w:styleId="s1">
    <w:name w:val="s1"/>
    <w:basedOn w:val="DefaultParagraphFont"/>
    <w:rsid w:val="00DE0D6A"/>
  </w:style>
  <w:style w:type="paragraph" w:customStyle="1" w:styleId="p2">
    <w:name w:val="p2"/>
    <w:basedOn w:val="Normal"/>
    <w:rsid w:val="00DE0D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semiHidden/>
    <w:unhideWhenUsed/>
    <w:rsid w:val="00DE0D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Pages>
  <Words>373</Words>
  <Characters>1873</Characters>
  <Application>Microsoft Office Word</Application>
  <DocSecurity>0</DocSecurity>
  <Lines>50</Lines>
  <Paragraphs>13</Paragraphs>
  <ScaleCrop>false</ScaleCrop>
  <Company>University of Wales Trinity Saint David</Company>
  <LinksUpToDate>false</LinksUpToDate>
  <CharactersWithSpaces>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Khadija Abouelela (2521456)</cp:lastModifiedBy>
  <cp:revision>4</cp:revision>
  <dcterms:created xsi:type="dcterms:W3CDTF">2026-03-02T10:35:00Z</dcterms:created>
  <dcterms:modified xsi:type="dcterms:W3CDTF">2026-03-02T10:57:00Z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