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D95101" w14:textId="7446D1A6" w:rsidR="00040968" w:rsidRPr="00DA6D4F" w:rsidRDefault="00040968">
      <w:pPr>
        <w:rPr>
          <w:rFonts w:ascii="Arial" w:hAnsi="Arial" w:cs="Arial"/>
          <w:sz w:val="22"/>
          <w:szCs w:val="22"/>
          <w:u w:val="single"/>
        </w:rPr>
      </w:pPr>
      <w:r w:rsidRPr="00DA6D4F">
        <w:rPr>
          <w:rFonts w:ascii="Arial" w:hAnsi="Arial" w:cs="Arial"/>
          <w:noProof/>
          <w:sz w:val="22"/>
          <w:szCs w:val="22"/>
        </w:rPr>
        <w:drawing>
          <wp:inline distT="0" distB="0" distL="0" distR="0" wp14:anchorId="5BE5D36D" wp14:editId="195B8FD8">
            <wp:extent cx="1555750" cy="1555750"/>
            <wp:effectExtent l="0" t="0" r="6350" b="635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55750" cy="1555750"/>
                    </a:xfrm>
                    <a:prstGeom prst="rect">
                      <a:avLst/>
                    </a:prstGeom>
                    <a:noFill/>
                    <a:ln>
                      <a:noFill/>
                    </a:ln>
                  </pic:spPr>
                </pic:pic>
              </a:graphicData>
            </a:graphic>
          </wp:inline>
        </w:drawing>
      </w:r>
    </w:p>
    <w:p w14:paraId="19B63E24" w14:textId="73FBB50A" w:rsidR="00040968" w:rsidRPr="00DA6D4F" w:rsidRDefault="00040968" w:rsidP="00040968">
      <w:pPr>
        <w:jc w:val="center"/>
        <w:rPr>
          <w:rFonts w:ascii="Arial" w:hAnsi="Arial" w:cs="Arial"/>
          <w:b/>
          <w:bCs/>
          <w:sz w:val="22"/>
          <w:szCs w:val="22"/>
        </w:rPr>
      </w:pPr>
      <w:r w:rsidRPr="00DA6D4F">
        <w:rPr>
          <w:rFonts w:ascii="Arial" w:hAnsi="Arial" w:cs="Arial"/>
          <w:b/>
          <w:bCs/>
          <w:sz w:val="22"/>
          <w:szCs w:val="22"/>
        </w:rPr>
        <w:t>Module: Introduction to Public Health</w:t>
      </w:r>
    </w:p>
    <w:p w14:paraId="7F7AA54B" w14:textId="50110DFA" w:rsidR="00040968" w:rsidRPr="00DA6D4F" w:rsidRDefault="00040968" w:rsidP="00040968">
      <w:pPr>
        <w:jc w:val="center"/>
        <w:rPr>
          <w:rFonts w:ascii="Arial" w:hAnsi="Arial" w:cs="Arial"/>
          <w:b/>
          <w:bCs/>
          <w:sz w:val="22"/>
          <w:szCs w:val="22"/>
        </w:rPr>
      </w:pPr>
      <w:r w:rsidRPr="00DA6D4F">
        <w:rPr>
          <w:rFonts w:ascii="Arial" w:hAnsi="Arial" w:cs="Arial"/>
          <w:b/>
          <w:bCs/>
          <w:sz w:val="22"/>
          <w:szCs w:val="22"/>
        </w:rPr>
        <w:t>Module Code: LCHS4008</w:t>
      </w:r>
    </w:p>
    <w:p w14:paraId="1F4F76A0" w14:textId="4D7CEC5B" w:rsidR="00040968" w:rsidRPr="00DA6D4F" w:rsidRDefault="00040968" w:rsidP="00040968">
      <w:pPr>
        <w:jc w:val="center"/>
        <w:rPr>
          <w:rFonts w:ascii="Arial" w:hAnsi="Arial" w:cs="Arial"/>
          <w:b/>
          <w:bCs/>
          <w:sz w:val="22"/>
          <w:szCs w:val="22"/>
        </w:rPr>
      </w:pPr>
      <w:r w:rsidRPr="00DA6D4F">
        <w:rPr>
          <w:rFonts w:ascii="Arial" w:hAnsi="Arial" w:cs="Arial"/>
          <w:b/>
          <w:bCs/>
          <w:sz w:val="22"/>
          <w:szCs w:val="22"/>
        </w:rPr>
        <w:t xml:space="preserve">Task 2 – Written report </w:t>
      </w:r>
    </w:p>
    <w:p w14:paraId="092B4E59" w14:textId="4F95B782" w:rsidR="00040968" w:rsidRPr="00DA6D4F" w:rsidRDefault="00040968" w:rsidP="00040968">
      <w:pPr>
        <w:jc w:val="center"/>
        <w:rPr>
          <w:rFonts w:ascii="Arial" w:hAnsi="Arial" w:cs="Arial"/>
          <w:b/>
          <w:bCs/>
          <w:sz w:val="22"/>
          <w:szCs w:val="22"/>
        </w:rPr>
      </w:pPr>
      <w:r w:rsidRPr="00DA6D4F">
        <w:rPr>
          <w:rFonts w:ascii="Arial" w:hAnsi="Arial" w:cs="Arial"/>
          <w:b/>
          <w:bCs/>
          <w:sz w:val="22"/>
          <w:szCs w:val="22"/>
        </w:rPr>
        <w:t>Topic - Stroke</w:t>
      </w:r>
    </w:p>
    <w:p w14:paraId="468699D6" w14:textId="77777777" w:rsidR="00040968" w:rsidRPr="00DA6D4F" w:rsidRDefault="00040968" w:rsidP="00040968">
      <w:pPr>
        <w:jc w:val="center"/>
        <w:rPr>
          <w:rFonts w:ascii="Arial" w:hAnsi="Arial" w:cs="Arial"/>
          <w:b/>
          <w:bCs/>
          <w:sz w:val="22"/>
          <w:szCs w:val="22"/>
        </w:rPr>
      </w:pPr>
    </w:p>
    <w:p w14:paraId="34C88C0C" w14:textId="7CCD82E6" w:rsidR="00040968" w:rsidRPr="00DA6D4F" w:rsidRDefault="00040968" w:rsidP="00040968">
      <w:pPr>
        <w:rPr>
          <w:rFonts w:ascii="Arial" w:hAnsi="Arial" w:cs="Arial"/>
          <w:b/>
          <w:bCs/>
          <w:sz w:val="22"/>
          <w:szCs w:val="22"/>
        </w:rPr>
      </w:pPr>
      <w:r w:rsidRPr="00DA6D4F">
        <w:rPr>
          <w:rFonts w:ascii="Arial" w:hAnsi="Arial" w:cs="Arial"/>
          <w:b/>
          <w:bCs/>
          <w:sz w:val="22"/>
          <w:szCs w:val="22"/>
        </w:rPr>
        <w:t xml:space="preserve">                                                       Submitted by</w:t>
      </w:r>
    </w:p>
    <w:p w14:paraId="0CB17204" w14:textId="77777777" w:rsidR="00040968" w:rsidRPr="00DA6D4F" w:rsidRDefault="00040968" w:rsidP="00040968">
      <w:pPr>
        <w:jc w:val="center"/>
        <w:rPr>
          <w:rFonts w:ascii="Arial" w:hAnsi="Arial" w:cs="Arial"/>
          <w:b/>
          <w:bCs/>
          <w:sz w:val="22"/>
          <w:szCs w:val="22"/>
        </w:rPr>
      </w:pPr>
      <w:r w:rsidRPr="00DA6D4F">
        <w:rPr>
          <w:rFonts w:ascii="Arial" w:hAnsi="Arial" w:cs="Arial"/>
          <w:b/>
          <w:bCs/>
          <w:sz w:val="22"/>
          <w:szCs w:val="22"/>
        </w:rPr>
        <w:t xml:space="preserve">Name of the student: Yasmin Khatoon </w:t>
      </w:r>
    </w:p>
    <w:p w14:paraId="0E6FCC23" w14:textId="77777777" w:rsidR="00040968" w:rsidRPr="00DA6D4F" w:rsidRDefault="00040968" w:rsidP="00040968">
      <w:pPr>
        <w:jc w:val="center"/>
        <w:rPr>
          <w:rFonts w:ascii="Arial" w:hAnsi="Arial" w:cs="Arial"/>
          <w:b/>
          <w:bCs/>
          <w:sz w:val="22"/>
          <w:szCs w:val="22"/>
        </w:rPr>
      </w:pPr>
      <w:r w:rsidRPr="00DA6D4F">
        <w:rPr>
          <w:rFonts w:ascii="Arial" w:hAnsi="Arial" w:cs="Arial"/>
          <w:b/>
          <w:bCs/>
          <w:sz w:val="22"/>
          <w:szCs w:val="22"/>
        </w:rPr>
        <w:t>ID number: 2506910</w:t>
      </w:r>
    </w:p>
    <w:p w14:paraId="71F71588" w14:textId="77777777" w:rsidR="00040968" w:rsidRPr="00DA6D4F" w:rsidRDefault="00040968" w:rsidP="00040968">
      <w:pPr>
        <w:jc w:val="center"/>
        <w:rPr>
          <w:rFonts w:ascii="Arial" w:hAnsi="Arial" w:cs="Arial"/>
          <w:b/>
          <w:bCs/>
          <w:sz w:val="22"/>
          <w:szCs w:val="22"/>
        </w:rPr>
      </w:pPr>
    </w:p>
    <w:p w14:paraId="2F01F2CD" w14:textId="77777777" w:rsidR="00040968" w:rsidRPr="00DA6D4F" w:rsidRDefault="00040968" w:rsidP="00040968">
      <w:pPr>
        <w:jc w:val="center"/>
        <w:rPr>
          <w:rFonts w:ascii="Arial" w:hAnsi="Arial" w:cs="Arial"/>
          <w:b/>
          <w:bCs/>
          <w:sz w:val="22"/>
          <w:szCs w:val="22"/>
        </w:rPr>
      </w:pPr>
      <w:r w:rsidRPr="00DA6D4F">
        <w:rPr>
          <w:rFonts w:ascii="Arial" w:hAnsi="Arial" w:cs="Arial"/>
          <w:b/>
          <w:bCs/>
          <w:sz w:val="22"/>
          <w:szCs w:val="22"/>
        </w:rPr>
        <w:t>Submitted to</w:t>
      </w:r>
    </w:p>
    <w:p w14:paraId="78CC67A1" w14:textId="0E0EC567" w:rsidR="00040968" w:rsidRPr="00DA6D4F" w:rsidRDefault="00040968" w:rsidP="00040968">
      <w:pPr>
        <w:jc w:val="center"/>
        <w:rPr>
          <w:rFonts w:ascii="Arial" w:hAnsi="Arial" w:cs="Arial"/>
          <w:b/>
          <w:bCs/>
          <w:sz w:val="22"/>
          <w:szCs w:val="22"/>
        </w:rPr>
      </w:pPr>
      <w:r w:rsidRPr="00DA6D4F">
        <w:rPr>
          <w:rFonts w:ascii="Arial" w:hAnsi="Arial" w:cs="Arial"/>
          <w:b/>
          <w:bCs/>
          <w:sz w:val="22"/>
          <w:szCs w:val="22"/>
        </w:rPr>
        <w:t>Name of the lecturer: Emmanuel Asante</w:t>
      </w:r>
    </w:p>
    <w:p w14:paraId="54B07E6D" w14:textId="77777777" w:rsidR="00040968" w:rsidRPr="00DA6D4F" w:rsidRDefault="00040968" w:rsidP="00040968">
      <w:pPr>
        <w:jc w:val="center"/>
        <w:rPr>
          <w:rFonts w:ascii="Arial" w:hAnsi="Arial" w:cs="Arial"/>
          <w:b/>
          <w:bCs/>
          <w:sz w:val="22"/>
          <w:szCs w:val="22"/>
        </w:rPr>
      </w:pPr>
    </w:p>
    <w:p w14:paraId="11EF0E04" w14:textId="77777777" w:rsidR="00040968" w:rsidRPr="00DA6D4F" w:rsidRDefault="00040968" w:rsidP="00040968">
      <w:pPr>
        <w:jc w:val="center"/>
        <w:rPr>
          <w:rFonts w:ascii="Arial" w:hAnsi="Arial" w:cs="Arial"/>
          <w:b/>
          <w:bCs/>
          <w:sz w:val="22"/>
          <w:szCs w:val="22"/>
        </w:rPr>
      </w:pPr>
      <w:r w:rsidRPr="00DA6D4F">
        <w:rPr>
          <w:rFonts w:ascii="Arial" w:hAnsi="Arial" w:cs="Arial"/>
          <w:b/>
          <w:bCs/>
          <w:sz w:val="22"/>
          <w:szCs w:val="22"/>
        </w:rPr>
        <w:t>Submitted on</w:t>
      </w:r>
    </w:p>
    <w:p w14:paraId="1AF970F1" w14:textId="2C2620D9" w:rsidR="00040968" w:rsidRPr="00DA6D4F" w:rsidRDefault="00040968" w:rsidP="00040968">
      <w:pPr>
        <w:jc w:val="center"/>
        <w:rPr>
          <w:rFonts w:ascii="Arial" w:hAnsi="Arial" w:cs="Arial"/>
          <w:b/>
          <w:bCs/>
          <w:sz w:val="22"/>
          <w:szCs w:val="22"/>
        </w:rPr>
      </w:pPr>
      <w:r w:rsidRPr="00DA6D4F">
        <w:rPr>
          <w:rFonts w:ascii="Arial" w:hAnsi="Arial" w:cs="Arial"/>
          <w:b/>
          <w:bCs/>
          <w:sz w:val="22"/>
          <w:szCs w:val="22"/>
        </w:rPr>
        <w:t>Date: 2</w:t>
      </w:r>
      <w:r w:rsidR="00251C73">
        <w:rPr>
          <w:rFonts w:ascii="Arial" w:hAnsi="Arial" w:cs="Arial"/>
          <w:b/>
          <w:bCs/>
          <w:sz w:val="22"/>
          <w:szCs w:val="22"/>
        </w:rPr>
        <w:t>1</w:t>
      </w:r>
      <w:r w:rsidRPr="00DA6D4F">
        <w:rPr>
          <w:rFonts w:ascii="Arial" w:hAnsi="Arial" w:cs="Arial"/>
          <w:b/>
          <w:bCs/>
          <w:sz w:val="22"/>
          <w:szCs w:val="22"/>
        </w:rPr>
        <w:t>/03/2026</w:t>
      </w:r>
    </w:p>
    <w:p w14:paraId="5FF68DC7" w14:textId="77777777" w:rsidR="00040968" w:rsidRPr="00DA6D4F" w:rsidRDefault="00040968">
      <w:pPr>
        <w:rPr>
          <w:rFonts w:ascii="Arial" w:hAnsi="Arial" w:cs="Arial"/>
          <w:sz w:val="22"/>
          <w:szCs w:val="22"/>
          <w:u w:val="single"/>
        </w:rPr>
      </w:pPr>
    </w:p>
    <w:p w14:paraId="34044127" w14:textId="77777777" w:rsidR="00040968" w:rsidRPr="00DA6D4F" w:rsidRDefault="00040968">
      <w:pPr>
        <w:rPr>
          <w:rFonts w:ascii="Arial" w:hAnsi="Arial" w:cs="Arial"/>
          <w:sz w:val="22"/>
          <w:szCs w:val="22"/>
          <w:u w:val="single"/>
        </w:rPr>
      </w:pPr>
    </w:p>
    <w:p w14:paraId="2D6A8182" w14:textId="77777777" w:rsidR="00040968" w:rsidRPr="00DA6D4F" w:rsidRDefault="00040968">
      <w:pPr>
        <w:rPr>
          <w:rFonts w:ascii="Arial" w:hAnsi="Arial" w:cs="Arial"/>
          <w:sz w:val="22"/>
          <w:szCs w:val="22"/>
          <w:u w:val="single"/>
        </w:rPr>
      </w:pPr>
    </w:p>
    <w:p w14:paraId="4AFDCB36" w14:textId="77777777" w:rsidR="00040968" w:rsidRPr="00DA6D4F" w:rsidRDefault="00040968">
      <w:pPr>
        <w:rPr>
          <w:rFonts w:ascii="Arial" w:hAnsi="Arial" w:cs="Arial"/>
          <w:sz w:val="22"/>
          <w:szCs w:val="22"/>
          <w:u w:val="single"/>
        </w:rPr>
      </w:pPr>
    </w:p>
    <w:p w14:paraId="416158A9" w14:textId="77777777" w:rsidR="00040968" w:rsidRPr="00DA6D4F" w:rsidRDefault="00040968">
      <w:pPr>
        <w:rPr>
          <w:rFonts w:ascii="Arial" w:hAnsi="Arial" w:cs="Arial"/>
          <w:sz w:val="22"/>
          <w:szCs w:val="22"/>
          <w:u w:val="single"/>
        </w:rPr>
      </w:pPr>
    </w:p>
    <w:p w14:paraId="06E63F8F" w14:textId="77777777" w:rsidR="00040968" w:rsidRPr="00DA6D4F" w:rsidRDefault="00040968">
      <w:pPr>
        <w:rPr>
          <w:rFonts w:ascii="Arial" w:hAnsi="Arial" w:cs="Arial"/>
          <w:sz w:val="22"/>
          <w:szCs w:val="22"/>
          <w:u w:val="single"/>
        </w:rPr>
      </w:pPr>
    </w:p>
    <w:p w14:paraId="145675BA" w14:textId="77777777" w:rsidR="00DA6D4F" w:rsidRDefault="00DA6D4F">
      <w:pPr>
        <w:rPr>
          <w:rFonts w:ascii="Arial" w:hAnsi="Arial" w:cs="Arial"/>
          <w:sz w:val="22"/>
          <w:szCs w:val="22"/>
          <w:u w:val="single"/>
        </w:rPr>
      </w:pPr>
    </w:p>
    <w:sdt>
      <w:sdtPr>
        <w:rPr>
          <w:rFonts w:ascii="Arial" w:eastAsiaTheme="minorHAnsi" w:hAnsi="Arial" w:cs="Arial"/>
          <w:color w:val="auto"/>
          <w:kern w:val="2"/>
          <w:sz w:val="22"/>
          <w:szCs w:val="22"/>
          <w:lang w:eastAsia="en-US"/>
          <w14:ligatures w14:val="standardContextual"/>
        </w:rPr>
        <w:id w:val="128989663"/>
        <w:docPartObj>
          <w:docPartGallery w:val="Table of Contents"/>
          <w:docPartUnique/>
        </w:docPartObj>
      </w:sdtPr>
      <w:sdtEndPr>
        <w:rPr>
          <w:b/>
          <w:bCs/>
        </w:rPr>
      </w:sdtEndPr>
      <w:sdtContent>
        <w:p w14:paraId="0422126D" w14:textId="704EEDD2" w:rsidR="00040968" w:rsidRPr="00DA6D4F" w:rsidRDefault="00040968">
          <w:pPr>
            <w:pStyle w:val="TOCHeading"/>
            <w:rPr>
              <w:rFonts w:ascii="Arial" w:hAnsi="Arial" w:cs="Arial"/>
              <w:color w:val="000000" w:themeColor="text1"/>
              <w:sz w:val="22"/>
              <w:szCs w:val="22"/>
              <w:u w:val="single"/>
            </w:rPr>
          </w:pPr>
          <w:r w:rsidRPr="00DA6D4F">
            <w:rPr>
              <w:rFonts w:ascii="Arial" w:hAnsi="Arial" w:cs="Arial"/>
              <w:color w:val="000000" w:themeColor="text1"/>
              <w:sz w:val="22"/>
              <w:szCs w:val="22"/>
              <w:u w:val="single"/>
            </w:rPr>
            <w:t>Table of Contents</w:t>
          </w:r>
          <w:r w:rsidR="007F2476">
            <w:rPr>
              <w:rFonts w:ascii="Arial" w:hAnsi="Arial" w:cs="Arial"/>
              <w:color w:val="000000" w:themeColor="text1"/>
              <w:sz w:val="22"/>
              <w:szCs w:val="22"/>
              <w:u w:val="single"/>
            </w:rPr>
            <w:t xml:space="preserve"> </w:t>
          </w:r>
          <w:r w:rsidR="007F2476" w:rsidRPr="007F2476">
            <w:rPr>
              <w:rFonts w:ascii="Arial" w:hAnsi="Arial" w:cs="Arial"/>
              <w:color w:val="000000" w:themeColor="text1"/>
              <w:sz w:val="22"/>
              <w:szCs w:val="22"/>
            </w:rPr>
            <w:t xml:space="preserve">                                                                                                       </w:t>
          </w:r>
          <w:r w:rsidR="007F2476">
            <w:rPr>
              <w:rFonts w:ascii="Arial" w:hAnsi="Arial" w:cs="Arial"/>
              <w:color w:val="000000" w:themeColor="text1"/>
              <w:sz w:val="22"/>
              <w:szCs w:val="22"/>
              <w:u w:val="single"/>
            </w:rPr>
            <w:t>Page no.</w:t>
          </w:r>
        </w:p>
        <w:p w14:paraId="0D32B1F3" w14:textId="31BFCF9B" w:rsidR="005E5EA2" w:rsidRDefault="00040968">
          <w:pPr>
            <w:pStyle w:val="TOC2"/>
            <w:tabs>
              <w:tab w:val="right" w:leader="dot" w:pos="9016"/>
            </w:tabs>
            <w:rPr>
              <w:rFonts w:eastAsiaTheme="minorEastAsia"/>
              <w:noProof/>
              <w:lang w:eastAsia="en-GB"/>
            </w:rPr>
          </w:pPr>
          <w:r w:rsidRPr="00DA6D4F">
            <w:rPr>
              <w:rFonts w:ascii="Arial" w:hAnsi="Arial" w:cs="Arial"/>
              <w:sz w:val="22"/>
              <w:szCs w:val="22"/>
            </w:rPr>
            <w:fldChar w:fldCharType="begin"/>
          </w:r>
          <w:r w:rsidRPr="00DA6D4F">
            <w:rPr>
              <w:rFonts w:ascii="Arial" w:hAnsi="Arial" w:cs="Arial"/>
              <w:sz w:val="22"/>
              <w:szCs w:val="22"/>
            </w:rPr>
            <w:instrText xml:space="preserve"> TOC \o "1-3" \h \z \u </w:instrText>
          </w:r>
          <w:r w:rsidRPr="00DA6D4F">
            <w:rPr>
              <w:rFonts w:ascii="Arial" w:hAnsi="Arial" w:cs="Arial"/>
              <w:sz w:val="22"/>
              <w:szCs w:val="22"/>
            </w:rPr>
            <w:fldChar w:fldCharType="separate"/>
          </w:r>
          <w:hyperlink w:anchor="_Toc224646519" w:history="1">
            <w:r w:rsidR="005E5EA2" w:rsidRPr="00215077">
              <w:rPr>
                <w:rStyle w:val="Hyperlink"/>
                <w:rFonts w:ascii="Arial" w:hAnsi="Arial" w:cs="Arial"/>
                <w:noProof/>
              </w:rPr>
              <w:t>Introduction - Stroke</w:t>
            </w:r>
            <w:r w:rsidR="005E5EA2">
              <w:rPr>
                <w:noProof/>
                <w:webHidden/>
              </w:rPr>
              <w:tab/>
            </w:r>
            <w:r w:rsidR="005E5EA2">
              <w:rPr>
                <w:noProof/>
                <w:webHidden/>
              </w:rPr>
              <w:fldChar w:fldCharType="begin"/>
            </w:r>
            <w:r w:rsidR="005E5EA2">
              <w:rPr>
                <w:noProof/>
                <w:webHidden/>
              </w:rPr>
              <w:instrText xml:space="preserve"> PAGEREF _Toc224646519 \h </w:instrText>
            </w:r>
            <w:r w:rsidR="005E5EA2">
              <w:rPr>
                <w:noProof/>
                <w:webHidden/>
              </w:rPr>
            </w:r>
            <w:r w:rsidR="005E5EA2">
              <w:rPr>
                <w:noProof/>
                <w:webHidden/>
              </w:rPr>
              <w:fldChar w:fldCharType="separate"/>
            </w:r>
            <w:r w:rsidR="007F2476">
              <w:rPr>
                <w:noProof/>
                <w:webHidden/>
              </w:rPr>
              <w:t>3</w:t>
            </w:r>
            <w:r w:rsidR="005E5EA2">
              <w:rPr>
                <w:noProof/>
                <w:webHidden/>
              </w:rPr>
              <w:fldChar w:fldCharType="end"/>
            </w:r>
          </w:hyperlink>
        </w:p>
        <w:p w14:paraId="6CE17D1C" w14:textId="31E880C3" w:rsidR="005E5EA2" w:rsidRDefault="005E5EA2">
          <w:pPr>
            <w:pStyle w:val="TOC2"/>
            <w:tabs>
              <w:tab w:val="right" w:leader="dot" w:pos="9016"/>
            </w:tabs>
            <w:rPr>
              <w:rFonts w:eastAsiaTheme="minorEastAsia"/>
              <w:noProof/>
              <w:lang w:eastAsia="en-GB"/>
            </w:rPr>
          </w:pPr>
          <w:hyperlink w:anchor="_Toc224646520" w:history="1">
            <w:r w:rsidRPr="00215077">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_Toc224646520 \h </w:instrText>
            </w:r>
            <w:r>
              <w:rPr>
                <w:noProof/>
                <w:webHidden/>
              </w:rPr>
            </w:r>
            <w:r>
              <w:rPr>
                <w:noProof/>
                <w:webHidden/>
              </w:rPr>
              <w:fldChar w:fldCharType="separate"/>
            </w:r>
            <w:r w:rsidR="007F2476">
              <w:rPr>
                <w:noProof/>
                <w:webHidden/>
              </w:rPr>
              <w:t>6</w:t>
            </w:r>
            <w:r>
              <w:rPr>
                <w:noProof/>
                <w:webHidden/>
              </w:rPr>
              <w:fldChar w:fldCharType="end"/>
            </w:r>
          </w:hyperlink>
        </w:p>
        <w:p w14:paraId="2189801A" w14:textId="4245746B" w:rsidR="005E5EA2" w:rsidRDefault="005E5EA2">
          <w:pPr>
            <w:pStyle w:val="TOC2"/>
            <w:tabs>
              <w:tab w:val="right" w:leader="dot" w:pos="9016"/>
            </w:tabs>
            <w:rPr>
              <w:rFonts w:eastAsiaTheme="minorEastAsia"/>
              <w:noProof/>
              <w:lang w:eastAsia="en-GB"/>
            </w:rPr>
          </w:pPr>
          <w:hyperlink w:anchor="_Toc224646521" w:history="1">
            <w:r w:rsidRPr="0021507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_Toc224646521 \h </w:instrText>
            </w:r>
            <w:r>
              <w:rPr>
                <w:noProof/>
                <w:webHidden/>
              </w:rPr>
            </w:r>
            <w:r>
              <w:rPr>
                <w:noProof/>
                <w:webHidden/>
              </w:rPr>
              <w:fldChar w:fldCharType="separate"/>
            </w:r>
            <w:r w:rsidR="007F2476">
              <w:rPr>
                <w:noProof/>
                <w:webHidden/>
              </w:rPr>
              <w:t>7</w:t>
            </w:r>
            <w:r>
              <w:rPr>
                <w:noProof/>
                <w:webHidden/>
              </w:rPr>
              <w:fldChar w:fldCharType="end"/>
            </w:r>
          </w:hyperlink>
        </w:p>
        <w:p w14:paraId="2A298450" w14:textId="330432B3" w:rsidR="00040968" w:rsidRPr="00DA6D4F" w:rsidRDefault="00040968">
          <w:pPr>
            <w:rPr>
              <w:rFonts w:ascii="Arial" w:hAnsi="Arial" w:cs="Arial"/>
              <w:sz w:val="22"/>
              <w:szCs w:val="22"/>
            </w:rPr>
          </w:pPr>
          <w:r w:rsidRPr="00DA6D4F">
            <w:rPr>
              <w:rFonts w:ascii="Arial" w:hAnsi="Arial" w:cs="Arial"/>
              <w:b/>
              <w:bCs/>
              <w:sz w:val="22"/>
              <w:szCs w:val="22"/>
            </w:rPr>
            <w:fldChar w:fldCharType="end"/>
          </w:r>
        </w:p>
      </w:sdtContent>
    </w:sdt>
    <w:p w14:paraId="7E23A084" w14:textId="77777777" w:rsidR="00040968" w:rsidRPr="00DA6D4F" w:rsidRDefault="00040968">
      <w:pPr>
        <w:rPr>
          <w:rFonts w:ascii="Arial" w:hAnsi="Arial" w:cs="Arial"/>
          <w:sz w:val="22"/>
          <w:szCs w:val="22"/>
          <w:u w:val="single"/>
        </w:rPr>
      </w:pPr>
    </w:p>
    <w:p w14:paraId="5FC69F22" w14:textId="77777777" w:rsidR="00040968" w:rsidRPr="00DA6D4F" w:rsidRDefault="00040968">
      <w:pPr>
        <w:rPr>
          <w:rFonts w:ascii="Arial" w:hAnsi="Arial" w:cs="Arial"/>
          <w:sz w:val="22"/>
          <w:szCs w:val="22"/>
          <w:u w:val="single"/>
        </w:rPr>
      </w:pPr>
    </w:p>
    <w:p w14:paraId="11708F43" w14:textId="77777777" w:rsidR="00040968" w:rsidRPr="00DA6D4F" w:rsidRDefault="00040968">
      <w:pPr>
        <w:rPr>
          <w:rFonts w:ascii="Arial" w:hAnsi="Arial" w:cs="Arial"/>
          <w:sz w:val="22"/>
          <w:szCs w:val="22"/>
          <w:u w:val="single"/>
        </w:rPr>
      </w:pPr>
    </w:p>
    <w:p w14:paraId="4E39760E" w14:textId="77777777" w:rsidR="00040968" w:rsidRPr="00DA6D4F" w:rsidRDefault="00040968">
      <w:pPr>
        <w:rPr>
          <w:rFonts w:ascii="Arial" w:hAnsi="Arial" w:cs="Arial"/>
          <w:sz w:val="22"/>
          <w:szCs w:val="22"/>
          <w:u w:val="single"/>
        </w:rPr>
      </w:pPr>
    </w:p>
    <w:p w14:paraId="08F103D5" w14:textId="77777777" w:rsidR="00040968" w:rsidRPr="00DA6D4F" w:rsidRDefault="00040968">
      <w:pPr>
        <w:rPr>
          <w:rFonts w:ascii="Arial" w:hAnsi="Arial" w:cs="Arial"/>
          <w:sz w:val="22"/>
          <w:szCs w:val="22"/>
          <w:u w:val="single"/>
        </w:rPr>
      </w:pPr>
    </w:p>
    <w:p w14:paraId="4D742B45" w14:textId="77777777" w:rsidR="00040968" w:rsidRPr="00DA6D4F" w:rsidRDefault="00040968">
      <w:pPr>
        <w:rPr>
          <w:rFonts w:ascii="Arial" w:hAnsi="Arial" w:cs="Arial"/>
          <w:sz w:val="22"/>
          <w:szCs w:val="22"/>
          <w:u w:val="single"/>
        </w:rPr>
      </w:pPr>
    </w:p>
    <w:p w14:paraId="0E295804" w14:textId="77777777" w:rsidR="00040968" w:rsidRPr="00DA6D4F" w:rsidRDefault="00040968">
      <w:pPr>
        <w:rPr>
          <w:rFonts w:ascii="Arial" w:hAnsi="Arial" w:cs="Arial"/>
          <w:sz w:val="22"/>
          <w:szCs w:val="22"/>
          <w:u w:val="single"/>
        </w:rPr>
      </w:pPr>
    </w:p>
    <w:p w14:paraId="34427591" w14:textId="77777777" w:rsidR="00040968" w:rsidRPr="00DA6D4F" w:rsidRDefault="00040968">
      <w:pPr>
        <w:rPr>
          <w:rFonts w:ascii="Arial" w:hAnsi="Arial" w:cs="Arial"/>
          <w:sz w:val="22"/>
          <w:szCs w:val="22"/>
          <w:u w:val="single"/>
        </w:rPr>
      </w:pPr>
    </w:p>
    <w:p w14:paraId="79575BBB" w14:textId="77777777" w:rsidR="00040968" w:rsidRPr="00DA6D4F" w:rsidRDefault="00040968">
      <w:pPr>
        <w:rPr>
          <w:rFonts w:ascii="Arial" w:hAnsi="Arial" w:cs="Arial"/>
          <w:sz w:val="22"/>
          <w:szCs w:val="22"/>
          <w:u w:val="single"/>
        </w:rPr>
      </w:pPr>
    </w:p>
    <w:p w14:paraId="35B75316" w14:textId="77777777" w:rsidR="00040968" w:rsidRPr="00DA6D4F" w:rsidRDefault="00040968">
      <w:pPr>
        <w:rPr>
          <w:rFonts w:ascii="Arial" w:hAnsi="Arial" w:cs="Arial"/>
          <w:sz w:val="22"/>
          <w:szCs w:val="22"/>
          <w:u w:val="single"/>
        </w:rPr>
      </w:pPr>
    </w:p>
    <w:p w14:paraId="4851F274" w14:textId="77777777" w:rsidR="00040968" w:rsidRPr="00DA6D4F" w:rsidRDefault="00040968">
      <w:pPr>
        <w:rPr>
          <w:rFonts w:ascii="Arial" w:hAnsi="Arial" w:cs="Arial"/>
          <w:sz w:val="22"/>
          <w:szCs w:val="22"/>
          <w:u w:val="single"/>
        </w:rPr>
      </w:pPr>
    </w:p>
    <w:p w14:paraId="4ADF1E1A" w14:textId="77777777" w:rsidR="00040968" w:rsidRPr="00DA6D4F" w:rsidRDefault="00040968">
      <w:pPr>
        <w:rPr>
          <w:rFonts w:ascii="Arial" w:hAnsi="Arial" w:cs="Arial"/>
          <w:sz w:val="22"/>
          <w:szCs w:val="22"/>
          <w:u w:val="single"/>
        </w:rPr>
      </w:pPr>
    </w:p>
    <w:p w14:paraId="5093D66D" w14:textId="77777777" w:rsidR="00040968" w:rsidRPr="00DA6D4F" w:rsidRDefault="00040968">
      <w:pPr>
        <w:rPr>
          <w:rFonts w:ascii="Arial" w:hAnsi="Arial" w:cs="Arial"/>
          <w:sz w:val="22"/>
          <w:szCs w:val="22"/>
          <w:u w:val="single"/>
        </w:rPr>
      </w:pPr>
    </w:p>
    <w:p w14:paraId="5AE588D3" w14:textId="77777777" w:rsidR="00040968" w:rsidRPr="00DA6D4F" w:rsidRDefault="00040968">
      <w:pPr>
        <w:rPr>
          <w:rFonts w:ascii="Arial" w:hAnsi="Arial" w:cs="Arial"/>
          <w:sz w:val="22"/>
          <w:szCs w:val="22"/>
          <w:u w:val="single"/>
        </w:rPr>
      </w:pPr>
    </w:p>
    <w:p w14:paraId="646E5D20" w14:textId="77777777" w:rsidR="00040968" w:rsidRPr="00DA6D4F" w:rsidRDefault="00040968">
      <w:pPr>
        <w:rPr>
          <w:rFonts w:ascii="Arial" w:hAnsi="Arial" w:cs="Arial"/>
          <w:sz w:val="22"/>
          <w:szCs w:val="22"/>
          <w:u w:val="single"/>
        </w:rPr>
      </w:pPr>
    </w:p>
    <w:p w14:paraId="4C57A339" w14:textId="77777777" w:rsidR="00040968" w:rsidRPr="00DA6D4F" w:rsidRDefault="00040968">
      <w:pPr>
        <w:rPr>
          <w:rFonts w:ascii="Arial" w:hAnsi="Arial" w:cs="Arial"/>
          <w:sz w:val="22"/>
          <w:szCs w:val="22"/>
          <w:u w:val="single"/>
        </w:rPr>
      </w:pPr>
    </w:p>
    <w:p w14:paraId="6058165B" w14:textId="77777777" w:rsidR="00040968" w:rsidRPr="00DA6D4F" w:rsidRDefault="00040968">
      <w:pPr>
        <w:rPr>
          <w:rFonts w:ascii="Arial" w:hAnsi="Arial" w:cs="Arial"/>
          <w:sz w:val="22"/>
          <w:szCs w:val="22"/>
          <w:u w:val="single"/>
        </w:rPr>
      </w:pPr>
    </w:p>
    <w:p w14:paraId="7D972D71" w14:textId="77777777" w:rsidR="00040968" w:rsidRPr="00DA6D4F" w:rsidRDefault="00040968">
      <w:pPr>
        <w:rPr>
          <w:rFonts w:ascii="Arial" w:hAnsi="Arial" w:cs="Arial"/>
          <w:sz w:val="22"/>
          <w:szCs w:val="22"/>
          <w:u w:val="single"/>
        </w:rPr>
      </w:pPr>
    </w:p>
    <w:p w14:paraId="540DD5DD" w14:textId="77777777" w:rsidR="00567E8D" w:rsidRPr="00DA6D4F" w:rsidRDefault="00567E8D">
      <w:pPr>
        <w:rPr>
          <w:rFonts w:ascii="Arial" w:hAnsi="Arial" w:cs="Arial"/>
          <w:sz w:val="22"/>
          <w:szCs w:val="22"/>
          <w:u w:val="single"/>
        </w:rPr>
      </w:pPr>
    </w:p>
    <w:p w14:paraId="78CB3E39" w14:textId="77777777" w:rsidR="00DA6D4F" w:rsidRDefault="00DA6D4F">
      <w:pPr>
        <w:rPr>
          <w:rFonts w:ascii="Arial" w:hAnsi="Arial" w:cs="Arial"/>
          <w:sz w:val="22"/>
          <w:szCs w:val="22"/>
          <w:u w:val="single"/>
        </w:rPr>
      </w:pPr>
    </w:p>
    <w:p w14:paraId="48F5A21E" w14:textId="77777777" w:rsidR="00DA6D4F" w:rsidRDefault="00DA6D4F">
      <w:pPr>
        <w:rPr>
          <w:rFonts w:ascii="Arial" w:hAnsi="Arial" w:cs="Arial"/>
          <w:sz w:val="22"/>
          <w:szCs w:val="22"/>
          <w:u w:val="single"/>
        </w:rPr>
      </w:pPr>
    </w:p>
    <w:p w14:paraId="043B5FFB" w14:textId="77777777" w:rsidR="00DA6D4F" w:rsidRDefault="00DA6D4F">
      <w:pPr>
        <w:rPr>
          <w:rFonts w:ascii="Arial" w:hAnsi="Arial" w:cs="Arial"/>
          <w:sz w:val="22"/>
          <w:szCs w:val="22"/>
          <w:u w:val="single"/>
        </w:rPr>
      </w:pPr>
    </w:p>
    <w:p w14:paraId="1E1EE2BC" w14:textId="41CDB596" w:rsidR="00B428A1" w:rsidRPr="00DA6D4F" w:rsidRDefault="00322C45">
      <w:pPr>
        <w:rPr>
          <w:rFonts w:ascii="Arial" w:hAnsi="Arial" w:cs="Arial"/>
          <w:color w:val="000000" w:themeColor="text1"/>
          <w:sz w:val="22"/>
          <w:szCs w:val="22"/>
          <w:u w:val="single"/>
        </w:rPr>
      </w:pPr>
      <w:r w:rsidRPr="00DA6D4F">
        <w:rPr>
          <w:rFonts w:ascii="Arial" w:hAnsi="Arial" w:cs="Arial"/>
          <w:color w:val="000000" w:themeColor="text1"/>
          <w:sz w:val="22"/>
          <w:szCs w:val="22"/>
          <w:u w:val="single"/>
        </w:rPr>
        <w:t xml:space="preserve">Task 1 – Written Report </w:t>
      </w:r>
    </w:p>
    <w:p w14:paraId="53FB444A" w14:textId="0BBC19C1" w:rsidR="00322C45" w:rsidRPr="00DA6D4F" w:rsidRDefault="00322C45" w:rsidP="00040968">
      <w:pPr>
        <w:pStyle w:val="Heading2"/>
        <w:rPr>
          <w:rFonts w:ascii="Arial" w:hAnsi="Arial" w:cs="Arial"/>
          <w:color w:val="000000" w:themeColor="text1"/>
          <w:sz w:val="22"/>
          <w:szCs w:val="22"/>
        </w:rPr>
      </w:pPr>
      <w:bookmarkStart w:id="0" w:name="_Toc224646519"/>
      <w:r w:rsidRPr="00DA6D4F">
        <w:rPr>
          <w:rFonts w:ascii="Arial" w:hAnsi="Arial" w:cs="Arial"/>
          <w:color w:val="000000" w:themeColor="text1"/>
          <w:sz w:val="22"/>
          <w:szCs w:val="22"/>
        </w:rPr>
        <w:t>Introduction - Stroke</w:t>
      </w:r>
      <w:bookmarkEnd w:id="0"/>
      <w:r w:rsidRPr="00DA6D4F">
        <w:rPr>
          <w:rFonts w:ascii="Arial" w:hAnsi="Arial" w:cs="Arial"/>
          <w:color w:val="000000" w:themeColor="text1"/>
          <w:sz w:val="22"/>
          <w:szCs w:val="22"/>
        </w:rPr>
        <w:t xml:space="preserve"> </w:t>
      </w:r>
    </w:p>
    <w:p w14:paraId="4777427C" w14:textId="72EF2378" w:rsidR="00322C45" w:rsidRPr="00DA6D4F" w:rsidRDefault="00322C45">
      <w:pPr>
        <w:rPr>
          <w:rFonts w:ascii="Arial" w:hAnsi="Arial" w:cs="Arial"/>
          <w:color w:val="000000" w:themeColor="text1"/>
          <w:sz w:val="22"/>
          <w:szCs w:val="22"/>
          <w:u w:val="single"/>
        </w:rPr>
      </w:pPr>
      <w:r w:rsidRPr="00DA6D4F">
        <w:rPr>
          <w:rFonts w:ascii="Arial" w:hAnsi="Arial" w:cs="Arial"/>
          <w:color w:val="000000" w:themeColor="text1"/>
          <w:sz w:val="22"/>
          <w:szCs w:val="22"/>
          <w:u w:val="single"/>
        </w:rPr>
        <w:t>What is a stroke?</w:t>
      </w:r>
      <w:r w:rsidR="00EA2A46" w:rsidRPr="00DA6D4F">
        <w:rPr>
          <w:rFonts w:ascii="Arial" w:hAnsi="Arial" w:cs="Arial"/>
          <w:color w:val="000000" w:themeColor="text1"/>
          <w:sz w:val="22"/>
          <w:szCs w:val="22"/>
          <w:u w:val="single"/>
        </w:rPr>
        <w:t xml:space="preserve"> </w:t>
      </w:r>
    </w:p>
    <w:p w14:paraId="04559FF6" w14:textId="77777777" w:rsidR="00DB3341" w:rsidRPr="00DA6D4F" w:rsidRDefault="00DB3341">
      <w:pPr>
        <w:rPr>
          <w:rFonts w:ascii="Arial" w:hAnsi="Arial" w:cs="Arial"/>
          <w:color w:val="000000" w:themeColor="text1"/>
          <w:sz w:val="22"/>
          <w:szCs w:val="22"/>
        </w:rPr>
      </w:pPr>
      <w:r w:rsidRPr="00DA6D4F">
        <w:rPr>
          <w:rFonts w:ascii="Arial" w:hAnsi="Arial" w:cs="Arial"/>
          <w:color w:val="000000" w:themeColor="text1"/>
          <w:sz w:val="22"/>
          <w:szCs w:val="22"/>
        </w:rPr>
        <w:t>A stroke is blood stopping and flowing to the part of your brain. Stroke affects speech and movement, a stroke is a medical emergency, which must be addressed at the hospital as it can be life threatening according to (NHS, 2022).</w:t>
      </w:r>
    </w:p>
    <w:p w14:paraId="4A309AAF" w14:textId="06A508F7" w:rsidR="00CA1384" w:rsidRDefault="00CA1384">
      <w:pPr>
        <w:rPr>
          <w:rFonts w:ascii="Arial" w:hAnsi="Arial" w:cs="Arial"/>
          <w:color w:val="000000" w:themeColor="text1"/>
          <w:sz w:val="22"/>
          <w:szCs w:val="22"/>
        </w:rPr>
      </w:pPr>
      <w:r w:rsidRPr="00DA6D4F">
        <w:rPr>
          <w:rFonts w:ascii="Arial" w:hAnsi="Arial" w:cs="Arial"/>
          <w:color w:val="000000" w:themeColor="text1"/>
          <w:sz w:val="22"/>
          <w:szCs w:val="22"/>
        </w:rPr>
        <w:t>There are 3 types of strokes the first is ischaemic strokes this is when the artery supplying blood to your brain is blocked by blood clot. The Second type is Haemorrhagic stroke is when the blood vessel ruptures and causes a bleed in the brain. The third is Mini stroke – (TIAs) this happens when there is an interruption to the blood flow causing symptoms such as temporary speech loss, but this can get better withing a few minutes.</w:t>
      </w:r>
    </w:p>
    <w:p w14:paraId="563B7046" w14:textId="47962DF5" w:rsidR="00590EA2" w:rsidRDefault="007C4C4C">
      <w:pPr>
        <w:rPr>
          <w:rFonts w:ascii="Arial" w:hAnsi="Arial" w:cs="Arial"/>
          <w:color w:val="000000" w:themeColor="text1"/>
          <w:sz w:val="22"/>
          <w:szCs w:val="22"/>
        </w:rPr>
      </w:pPr>
      <w:r>
        <w:rPr>
          <w:rFonts w:ascii="Arial" w:hAnsi="Arial" w:cs="Arial"/>
          <w:color w:val="000000" w:themeColor="text1"/>
          <w:sz w:val="22"/>
          <w:szCs w:val="22"/>
        </w:rPr>
        <w:t>Moreover</w:t>
      </w:r>
      <w:r w:rsidR="00590EA2">
        <w:rPr>
          <w:rFonts w:ascii="Arial" w:hAnsi="Arial" w:cs="Arial"/>
          <w:color w:val="000000" w:themeColor="text1"/>
          <w:sz w:val="22"/>
          <w:szCs w:val="22"/>
        </w:rPr>
        <w:t>,</w:t>
      </w:r>
      <w:r w:rsidR="0081244C">
        <w:rPr>
          <w:rFonts w:ascii="Arial" w:hAnsi="Arial" w:cs="Arial"/>
          <w:color w:val="000000" w:themeColor="text1"/>
          <w:sz w:val="22"/>
          <w:szCs w:val="22"/>
        </w:rPr>
        <w:t xml:space="preserve"> data shows that if you are male you have are at a higher risk of having a stroke </w:t>
      </w:r>
      <w:r w:rsidR="00590EA2">
        <w:rPr>
          <w:rFonts w:ascii="Arial" w:hAnsi="Arial" w:cs="Arial"/>
          <w:color w:val="000000" w:themeColor="text1"/>
          <w:sz w:val="22"/>
          <w:szCs w:val="22"/>
        </w:rPr>
        <w:t xml:space="preserve">, as well as age being a factor and if you have a family history of strokes, there are certain medical conditions that can contribute the chances of having a stroke so high blood </w:t>
      </w:r>
      <w:r w:rsidR="00251C73">
        <w:rPr>
          <w:rFonts w:ascii="Arial" w:hAnsi="Arial" w:cs="Arial"/>
          <w:color w:val="000000" w:themeColor="text1"/>
          <w:sz w:val="22"/>
          <w:szCs w:val="22"/>
        </w:rPr>
        <w:t>pressure, high</w:t>
      </w:r>
      <w:r w:rsidR="00590EA2">
        <w:rPr>
          <w:rFonts w:ascii="Arial" w:hAnsi="Arial" w:cs="Arial"/>
          <w:color w:val="000000" w:themeColor="text1"/>
          <w:sz w:val="22"/>
          <w:szCs w:val="22"/>
        </w:rPr>
        <w:t xml:space="preserve"> cholesterol, diabetes. In addition, Lifestyle factors also add to risks of stroke using illegal drugs such as cocaine and having a poor diet can also affect negatively.</w:t>
      </w:r>
    </w:p>
    <w:p w14:paraId="113A9264" w14:textId="586D2966" w:rsidR="00322C45" w:rsidRPr="00DA6D4F" w:rsidRDefault="00322C45">
      <w:pPr>
        <w:rPr>
          <w:rFonts w:ascii="Arial" w:hAnsi="Arial" w:cs="Arial"/>
          <w:color w:val="000000" w:themeColor="text1"/>
          <w:sz w:val="22"/>
          <w:szCs w:val="22"/>
          <w:u w:val="single"/>
        </w:rPr>
      </w:pPr>
      <w:r w:rsidRPr="00DA6D4F">
        <w:rPr>
          <w:rFonts w:ascii="Arial" w:hAnsi="Arial" w:cs="Arial"/>
          <w:color w:val="000000" w:themeColor="text1"/>
          <w:sz w:val="22"/>
          <w:szCs w:val="22"/>
          <w:u w:val="single"/>
        </w:rPr>
        <w:t>What are the signs and symptoms of stroke?</w:t>
      </w:r>
    </w:p>
    <w:p w14:paraId="235B7AB8" w14:textId="36E2728E" w:rsidR="00A411E1" w:rsidRDefault="00331E27">
      <w:pPr>
        <w:rPr>
          <w:rFonts w:ascii="Arial" w:hAnsi="Arial" w:cs="Arial"/>
          <w:color w:val="000000" w:themeColor="text1"/>
          <w:sz w:val="22"/>
          <w:szCs w:val="22"/>
        </w:rPr>
      </w:pPr>
      <w:r>
        <w:rPr>
          <w:rFonts w:ascii="Arial" w:hAnsi="Arial" w:cs="Arial"/>
          <w:color w:val="000000" w:themeColor="text1"/>
          <w:sz w:val="22"/>
          <w:szCs w:val="22"/>
        </w:rPr>
        <w:t xml:space="preserve">A </w:t>
      </w:r>
      <w:r w:rsidR="006037EE" w:rsidRPr="00DA6D4F">
        <w:rPr>
          <w:rFonts w:ascii="Arial" w:hAnsi="Arial" w:cs="Arial"/>
          <w:color w:val="000000" w:themeColor="text1"/>
          <w:sz w:val="22"/>
          <w:szCs w:val="22"/>
        </w:rPr>
        <w:t xml:space="preserve">Stroke can occur at any </w:t>
      </w:r>
      <w:r w:rsidR="00CC76CF" w:rsidRPr="00DA6D4F">
        <w:rPr>
          <w:rFonts w:ascii="Arial" w:hAnsi="Arial" w:cs="Arial"/>
          <w:color w:val="000000" w:themeColor="text1"/>
          <w:sz w:val="22"/>
          <w:szCs w:val="22"/>
        </w:rPr>
        <w:t>age,</w:t>
      </w:r>
      <w:r w:rsidR="006037EE" w:rsidRPr="00DA6D4F">
        <w:rPr>
          <w:rFonts w:ascii="Arial" w:hAnsi="Arial" w:cs="Arial"/>
          <w:color w:val="000000" w:themeColor="text1"/>
          <w:sz w:val="22"/>
          <w:szCs w:val="22"/>
        </w:rPr>
        <w:t xml:space="preserve"> particularly </w:t>
      </w:r>
      <w:r>
        <w:rPr>
          <w:rFonts w:ascii="Arial" w:hAnsi="Arial" w:cs="Arial"/>
          <w:color w:val="000000" w:themeColor="text1"/>
          <w:sz w:val="22"/>
          <w:szCs w:val="22"/>
        </w:rPr>
        <w:t xml:space="preserve">if </w:t>
      </w:r>
      <w:r w:rsidR="006037EE" w:rsidRPr="00DA6D4F">
        <w:rPr>
          <w:rFonts w:ascii="Arial" w:hAnsi="Arial" w:cs="Arial"/>
          <w:color w:val="000000" w:themeColor="text1"/>
          <w:sz w:val="22"/>
          <w:szCs w:val="22"/>
        </w:rPr>
        <w:t xml:space="preserve">it happens at older </w:t>
      </w:r>
      <w:r w:rsidR="00EF68FC" w:rsidRPr="00DA6D4F">
        <w:rPr>
          <w:rFonts w:ascii="Arial" w:hAnsi="Arial" w:cs="Arial"/>
          <w:color w:val="000000" w:themeColor="text1"/>
          <w:sz w:val="22"/>
          <w:szCs w:val="22"/>
        </w:rPr>
        <w:t>age</w:t>
      </w:r>
      <w:r w:rsidR="00EF68FC">
        <w:rPr>
          <w:rFonts w:ascii="Arial" w:hAnsi="Arial" w:cs="Arial"/>
          <w:color w:val="000000" w:themeColor="text1"/>
          <w:sz w:val="22"/>
          <w:szCs w:val="22"/>
        </w:rPr>
        <w:t>,</w:t>
      </w:r>
      <w:r w:rsidR="006037EE" w:rsidRPr="00DA6D4F">
        <w:rPr>
          <w:rFonts w:ascii="Arial" w:hAnsi="Arial" w:cs="Arial"/>
          <w:color w:val="000000" w:themeColor="text1"/>
          <w:sz w:val="22"/>
          <w:szCs w:val="22"/>
        </w:rPr>
        <w:t xml:space="preserve"> symptoms of a stroke</w:t>
      </w:r>
      <w:r w:rsidR="00CC76CF" w:rsidRPr="00DA6D4F">
        <w:rPr>
          <w:rFonts w:ascii="Arial" w:hAnsi="Arial" w:cs="Arial"/>
          <w:color w:val="000000" w:themeColor="text1"/>
          <w:sz w:val="22"/>
          <w:szCs w:val="22"/>
        </w:rPr>
        <w:t xml:space="preserve"> </w:t>
      </w:r>
      <w:r w:rsidR="00DD486D" w:rsidRPr="00DA6D4F">
        <w:rPr>
          <w:rFonts w:ascii="Arial" w:hAnsi="Arial" w:cs="Arial"/>
          <w:color w:val="000000" w:themeColor="text1"/>
          <w:sz w:val="22"/>
          <w:szCs w:val="22"/>
        </w:rPr>
        <w:t>are</w:t>
      </w:r>
      <w:r w:rsidR="00CC76CF" w:rsidRPr="00DA6D4F">
        <w:rPr>
          <w:rFonts w:ascii="Arial" w:hAnsi="Arial" w:cs="Arial"/>
          <w:color w:val="000000" w:themeColor="text1"/>
          <w:sz w:val="22"/>
          <w:szCs w:val="22"/>
        </w:rPr>
        <w:t xml:space="preserve"> </w:t>
      </w:r>
      <w:r w:rsidR="003E02A1" w:rsidRPr="00DA6D4F">
        <w:rPr>
          <w:rFonts w:ascii="Arial" w:hAnsi="Arial" w:cs="Arial"/>
          <w:color w:val="000000" w:themeColor="text1"/>
          <w:sz w:val="22"/>
          <w:szCs w:val="22"/>
        </w:rPr>
        <w:t>facing</w:t>
      </w:r>
      <w:r w:rsidR="00CC76CF" w:rsidRPr="00DA6D4F">
        <w:rPr>
          <w:rFonts w:ascii="Arial" w:hAnsi="Arial" w:cs="Arial"/>
          <w:color w:val="000000" w:themeColor="text1"/>
          <w:sz w:val="22"/>
          <w:szCs w:val="22"/>
        </w:rPr>
        <w:t xml:space="preserve"> weakness – one side of face will fall /droop, arm weakness this means being unable to lift both arms due to weakness in 1 </w:t>
      </w:r>
      <w:r w:rsidR="00A411E1" w:rsidRPr="00DA6D4F">
        <w:rPr>
          <w:rFonts w:ascii="Arial" w:hAnsi="Arial" w:cs="Arial"/>
          <w:color w:val="000000" w:themeColor="text1"/>
          <w:sz w:val="22"/>
          <w:szCs w:val="22"/>
        </w:rPr>
        <w:t>arm,</w:t>
      </w:r>
      <w:r w:rsidR="00CC76CF" w:rsidRPr="00DA6D4F">
        <w:rPr>
          <w:rFonts w:ascii="Arial" w:hAnsi="Arial" w:cs="Arial"/>
          <w:color w:val="000000" w:themeColor="text1"/>
          <w:sz w:val="22"/>
          <w:szCs w:val="22"/>
        </w:rPr>
        <w:t xml:space="preserve"> speech problems so unable to speak clearly slur in your </w:t>
      </w:r>
      <w:r w:rsidR="00034BD1" w:rsidRPr="00DA6D4F">
        <w:rPr>
          <w:rFonts w:ascii="Arial" w:hAnsi="Arial" w:cs="Arial"/>
          <w:color w:val="000000" w:themeColor="text1"/>
          <w:sz w:val="22"/>
          <w:szCs w:val="22"/>
        </w:rPr>
        <w:t>speech.</w:t>
      </w:r>
    </w:p>
    <w:p w14:paraId="257F5877" w14:textId="41BC6534" w:rsidR="005E08CE" w:rsidRDefault="00571610">
      <w:pPr>
        <w:rPr>
          <w:rFonts w:ascii="Arial" w:hAnsi="Arial" w:cs="Arial"/>
          <w:color w:val="000000" w:themeColor="text1"/>
          <w:sz w:val="22"/>
          <w:szCs w:val="22"/>
        </w:rPr>
      </w:pPr>
      <w:r w:rsidRPr="00DA6D4F">
        <w:rPr>
          <w:rFonts w:ascii="Arial" w:hAnsi="Arial" w:cs="Arial"/>
          <w:color w:val="000000" w:themeColor="text1"/>
          <w:sz w:val="22"/>
          <w:szCs w:val="22"/>
        </w:rPr>
        <w:t>According to the (NHS 2022) the best way to remember stroke symptoms is the word FAST – this means face arms, speech and call 999. When have a stroke it’s about how fast we act upon decision making as these symptoms may have a negative long effect after effecting a person health and well-being or worse is life- threatening.</w:t>
      </w:r>
      <w:r w:rsidR="005E08CE">
        <w:rPr>
          <w:rFonts w:ascii="Arial" w:hAnsi="Arial" w:cs="Arial"/>
          <w:color w:val="000000" w:themeColor="text1"/>
          <w:sz w:val="22"/>
          <w:szCs w:val="22"/>
        </w:rPr>
        <w:t>it is important that a person who has a stroke does not drive to the hospital and emergency treatment can start as soon as possible.Futhermore it is important that if someone notices a individual having a stroke can note the time as this helps emergency services such as doctors with treatment decision.</w:t>
      </w:r>
    </w:p>
    <w:p w14:paraId="0DDFC344" w14:textId="27C05ACE" w:rsidR="006037EE" w:rsidRPr="00DA6D4F" w:rsidRDefault="00571610">
      <w:pPr>
        <w:rPr>
          <w:rFonts w:ascii="Arial" w:hAnsi="Arial" w:cs="Arial"/>
          <w:color w:val="000000" w:themeColor="text1"/>
          <w:sz w:val="22"/>
          <w:szCs w:val="22"/>
        </w:rPr>
      </w:pPr>
      <w:r>
        <w:rPr>
          <w:rFonts w:ascii="Arial" w:hAnsi="Arial" w:cs="Arial"/>
          <w:color w:val="000000" w:themeColor="text1"/>
          <w:sz w:val="22"/>
          <w:szCs w:val="22"/>
        </w:rPr>
        <w:t>Symptoms</w:t>
      </w:r>
      <w:r w:rsidR="006B19F7">
        <w:rPr>
          <w:rFonts w:ascii="Arial" w:hAnsi="Arial" w:cs="Arial"/>
          <w:color w:val="000000" w:themeColor="text1"/>
          <w:sz w:val="22"/>
          <w:szCs w:val="22"/>
        </w:rPr>
        <w:t xml:space="preserve"> that can occur is sudden change in vision so blurred, double or loss of vision in one eye. Another is sudden confusion and as mentioned earlier numbness in one leg or one side of the body. Suden confusion and not being able to understand, and dizziness and losing </w:t>
      </w:r>
      <w:r>
        <w:rPr>
          <w:rFonts w:ascii="Arial" w:hAnsi="Arial" w:cs="Arial"/>
          <w:color w:val="000000" w:themeColor="text1"/>
          <w:sz w:val="22"/>
          <w:szCs w:val="22"/>
        </w:rPr>
        <w:t>coordination.</w:t>
      </w:r>
      <w:r w:rsidRPr="00DA6D4F">
        <w:rPr>
          <w:rFonts w:ascii="Arial" w:hAnsi="Arial" w:cs="Arial"/>
          <w:color w:val="000000" w:themeColor="text1"/>
          <w:sz w:val="22"/>
          <w:szCs w:val="22"/>
        </w:rPr>
        <w:t xml:space="preserve"> Signs</w:t>
      </w:r>
      <w:r w:rsidR="00F5521D" w:rsidRPr="00DA6D4F">
        <w:rPr>
          <w:rFonts w:ascii="Arial" w:hAnsi="Arial" w:cs="Arial"/>
          <w:color w:val="000000" w:themeColor="text1"/>
          <w:sz w:val="22"/>
          <w:szCs w:val="22"/>
        </w:rPr>
        <w:t xml:space="preserve"> that </w:t>
      </w:r>
      <w:r w:rsidR="00872EFE" w:rsidRPr="00DA6D4F">
        <w:rPr>
          <w:rFonts w:ascii="Arial" w:hAnsi="Arial" w:cs="Arial"/>
          <w:color w:val="000000" w:themeColor="text1"/>
          <w:sz w:val="22"/>
          <w:szCs w:val="22"/>
        </w:rPr>
        <w:t>someone</w:t>
      </w:r>
      <w:r w:rsidR="00F5521D" w:rsidRPr="00DA6D4F">
        <w:rPr>
          <w:rFonts w:ascii="Arial" w:hAnsi="Arial" w:cs="Arial"/>
          <w:color w:val="000000" w:themeColor="text1"/>
          <w:sz w:val="22"/>
          <w:szCs w:val="22"/>
        </w:rPr>
        <w:t xml:space="preserve"> is having a stroke is weakness or numbness down </w:t>
      </w:r>
      <w:r w:rsidR="00F5521D" w:rsidRPr="00DA6D4F">
        <w:rPr>
          <w:rFonts w:ascii="Arial" w:hAnsi="Arial" w:cs="Arial"/>
          <w:color w:val="000000" w:themeColor="text1"/>
          <w:sz w:val="22"/>
          <w:szCs w:val="22"/>
        </w:rPr>
        <w:lastRenderedPageBreak/>
        <w:t xml:space="preserve">one side of the body, </w:t>
      </w:r>
      <w:r w:rsidR="00CC76CF" w:rsidRPr="00DA6D4F">
        <w:rPr>
          <w:rFonts w:ascii="Arial" w:hAnsi="Arial" w:cs="Arial"/>
          <w:color w:val="000000" w:themeColor="text1"/>
          <w:sz w:val="22"/>
          <w:szCs w:val="22"/>
        </w:rPr>
        <w:t xml:space="preserve">falling </w:t>
      </w:r>
      <w:r w:rsidR="00A411E1" w:rsidRPr="00DA6D4F">
        <w:rPr>
          <w:rFonts w:ascii="Arial" w:hAnsi="Arial" w:cs="Arial"/>
          <w:color w:val="000000" w:themeColor="text1"/>
          <w:sz w:val="22"/>
          <w:szCs w:val="22"/>
        </w:rPr>
        <w:t>over,</w:t>
      </w:r>
      <w:r w:rsidR="00CC76CF" w:rsidRPr="00DA6D4F">
        <w:rPr>
          <w:rFonts w:ascii="Arial" w:hAnsi="Arial" w:cs="Arial"/>
          <w:color w:val="000000" w:themeColor="text1"/>
          <w:sz w:val="22"/>
          <w:szCs w:val="22"/>
        </w:rPr>
        <w:t xml:space="preserve"> feeling </w:t>
      </w:r>
      <w:r w:rsidR="00A411E1" w:rsidRPr="00DA6D4F">
        <w:rPr>
          <w:rFonts w:ascii="Arial" w:hAnsi="Arial" w:cs="Arial"/>
          <w:color w:val="000000" w:themeColor="text1"/>
          <w:sz w:val="22"/>
          <w:szCs w:val="22"/>
        </w:rPr>
        <w:t>dizzy,</w:t>
      </w:r>
      <w:r w:rsidR="00CC76CF" w:rsidRPr="00DA6D4F">
        <w:rPr>
          <w:rFonts w:ascii="Arial" w:hAnsi="Arial" w:cs="Arial"/>
          <w:color w:val="000000" w:themeColor="text1"/>
          <w:sz w:val="22"/>
          <w:szCs w:val="22"/>
        </w:rPr>
        <w:t xml:space="preserve"> nausea or vomiting, severe headache, confusion, memory loss, difficult in </w:t>
      </w:r>
      <w:r w:rsidR="00A411E1" w:rsidRPr="00DA6D4F">
        <w:rPr>
          <w:rFonts w:ascii="Arial" w:hAnsi="Arial" w:cs="Arial"/>
          <w:color w:val="000000" w:themeColor="text1"/>
          <w:sz w:val="22"/>
          <w:szCs w:val="22"/>
        </w:rPr>
        <w:t>speech, and</w:t>
      </w:r>
      <w:r w:rsidR="00CC76CF" w:rsidRPr="00DA6D4F">
        <w:rPr>
          <w:rFonts w:ascii="Arial" w:hAnsi="Arial" w:cs="Arial"/>
          <w:color w:val="000000" w:themeColor="text1"/>
          <w:sz w:val="22"/>
          <w:szCs w:val="22"/>
        </w:rPr>
        <w:t xml:space="preserve"> lastly blurred vision or loss of sight in both or 1 </w:t>
      </w:r>
      <w:r w:rsidR="00A411E1" w:rsidRPr="00DA6D4F">
        <w:rPr>
          <w:rFonts w:ascii="Arial" w:hAnsi="Arial" w:cs="Arial"/>
          <w:color w:val="000000" w:themeColor="text1"/>
          <w:sz w:val="22"/>
          <w:szCs w:val="22"/>
        </w:rPr>
        <w:t>eye</w:t>
      </w:r>
      <w:r w:rsidR="00CC76CF" w:rsidRPr="00DA6D4F">
        <w:rPr>
          <w:rFonts w:ascii="Arial" w:hAnsi="Arial" w:cs="Arial"/>
          <w:color w:val="000000" w:themeColor="text1"/>
          <w:sz w:val="22"/>
          <w:szCs w:val="22"/>
        </w:rPr>
        <w:t>.</w:t>
      </w:r>
    </w:p>
    <w:p w14:paraId="34C5C4B9" w14:textId="27A5E46B" w:rsidR="00322C45" w:rsidRPr="00DA6D4F" w:rsidRDefault="00322C45">
      <w:pPr>
        <w:rPr>
          <w:rFonts w:ascii="Arial" w:hAnsi="Arial" w:cs="Arial"/>
          <w:color w:val="000000" w:themeColor="text1"/>
          <w:sz w:val="22"/>
          <w:szCs w:val="22"/>
          <w:u w:val="single"/>
        </w:rPr>
      </w:pPr>
      <w:r w:rsidRPr="00DA6D4F">
        <w:rPr>
          <w:rFonts w:ascii="Arial" w:hAnsi="Arial" w:cs="Arial"/>
          <w:color w:val="000000" w:themeColor="text1"/>
          <w:sz w:val="22"/>
          <w:szCs w:val="22"/>
          <w:u w:val="single"/>
        </w:rPr>
        <w:t>What are the levels of the incidence that demonstrates the severity of the health issue (Both worldwide and UK Statistics).</w:t>
      </w:r>
    </w:p>
    <w:p w14:paraId="258001BA" w14:textId="27E9DCC3" w:rsidR="002A2072" w:rsidRPr="00DA6D4F" w:rsidRDefault="00587A71">
      <w:pPr>
        <w:rPr>
          <w:rFonts w:ascii="Arial" w:hAnsi="Arial" w:cs="Arial"/>
          <w:color w:val="000000" w:themeColor="text1"/>
          <w:sz w:val="22"/>
          <w:szCs w:val="22"/>
        </w:rPr>
      </w:pPr>
      <w:r w:rsidRPr="00DA6D4F">
        <w:rPr>
          <w:rFonts w:ascii="Arial" w:hAnsi="Arial" w:cs="Arial"/>
          <w:color w:val="000000" w:themeColor="text1"/>
          <w:sz w:val="22"/>
          <w:szCs w:val="22"/>
        </w:rPr>
        <w:t xml:space="preserve">The levels of the incidence that demonstrates the severity of </w:t>
      </w:r>
      <w:r w:rsidR="00CE1C78" w:rsidRPr="00DA6D4F">
        <w:rPr>
          <w:rFonts w:ascii="Arial" w:hAnsi="Arial" w:cs="Arial"/>
          <w:color w:val="000000" w:themeColor="text1"/>
          <w:sz w:val="22"/>
          <w:szCs w:val="22"/>
        </w:rPr>
        <w:t>stroke</w:t>
      </w:r>
      <w:r w:rsidRPr="00DA6D4F">
        <w:rPr>
          <w:rFonts w:ascii="Arial" w:hAnsi="Arial" w:cs="Arial"/>
          <w:color w:val="000000" w:themeColor="text1"/>
          <w:sz w:val="22"/>
          <w:szCs w:val="22"/>
        </w:rPr>
        <w:t xml:space="preserve"> both worldwide and UK</w:t>
      </w:r>
      <w:r w:rsidR="00CE1C78" w:rsidRPr="00DA6D4F">
        <w:rPr>
          <w:rFonts w:ascii="Arial" w:hAnsi="Arial" w:cs="Arial"/>
          <w:color w:val="000000" w:themeColor="text1"/>
          <w:sz w:val="22"/>
          <w:szCs w:val="22"/>
        </w:rPr>
        <w:t xml:space="preserve">. </w:t>
      </w:r>
      <w:r w:rsidR="00C40C93" w:rsidRPr="00DA6D4F">
        <w:rPr>
          <w:rFonts w:ascii="Arial" w:hAnsi="Arial" w:cs="Arial"/>
          <w:color w:val="000000" w:themeColor="text1"/>
          <w:sz w:val="22"/>
          <w:szCs w:val="22"/>
        </w:rPr>
        <w:t xml:space="preserve">According </w:t>
      </w:r>
      <w:r w:rsidR="00FF0843" w:rsidRPr="00DA6D4F">
        <w:rPr>
          <w:rFonts w:ascii="Arial" w:hAnsi="Arial" w:cs="Arial"/>
          <w:color w:val="000000" w:themeColor="text1"/>
          <w:sz w:val="22"/>
          <w:szCs w:val="22"/>
        </w:rPr>
        <w:t>to (</w:t>
      </w:r>
      <w:r w:rsidR="00C40C93" w:rsidRPr="00DA6D4F">
        <w:rPr>
          <w:rFonts w:ascii="Arial" w:hAnsi="Arial" w:cs="Arial"/>
          <w:color w:val="000000" w:themeColor="text1"/>
          <w:sz w:val="22"/>
          <w:szCs w:val="22"/>
        </w:rPr>
        <w:t>NHS 2024) Hospital admissions show that there has been a 28% increase since 20204.</w:t>
      </w:r>
    </w:p>
    <w:p w14:paraId="0D05DAAA" w14:textId="5ACB998C" w:rsidR="00CE1C78" w:rsidRPr="00DA6D4F" w:rsidRDefault="00CE1C78">
      <w:pPr>
        <w:rPr>
          <w:rFonts w:ascii="Arial" w:hAnsi="Arial" w:cs="Arial"/>
          <w:color w:val="000000" w:themeColor="text1"/>
          <w:sz w:val="22"/>
          <w:szCs w:val="22"/>
        </w:rPr>
      </w:pPr>
      <w:r w:rsidRPr="00DA6D4F">
        <w:rPr>
          <w:rFonts w:ascii="Arial" w:hAnsi="Arial" w:cs="Arial"/>
          <w:color w:val="000000" w:themeColor="text1"/>
          <w:sz w:val="22"/>
          <w:szCs w:val="22"/>
        </w:rPr>
        <w:t xml:space="preserve">According to “(NHS 2024) NHS England data shows that there has been an increase to 111,137 </w:t>
      </w:r>
      <w:r w:rsidR="002A2072" w:rsidRPr="00DA6D4F">
        <w:rPr>
          <w:rFonts w:ascii="Arial" w:hAnsi="Arial" w:cs="Arial"/>
          <w:color w:val="000000" w:themeColor="text1"/>
          <w:sz w:val="22"/>
          <w:szCs w:val="22"/>
        </w:rPr>
        <w:t>strokes</w:t>
      </w:r>
      <w:r w:rsidRPr="00DA6D4F">
        <w:rPr>
          <w:rFonts w:ascii="Arial" w:hAnsi="Arial" w:cs="Arial"/>
          <w:color w:val="000000" w:themeColor="text1"/>
          <w:sz w:val="22"/>
          <w:szCs w:val="22"/>
        </w:rPr>
        <w:t xml:space="preserve"> in 2023/24 from 87,069 in 2004/05 – driven in part by an ageing population and the impacts of lifestyle factors on the nation’s cardiovascular </w:t>
      </w:r>
      <w:r w:rsidR="002A2072" w:rsidRPr="00DA6D4F">
        <w:rPr>
          <w:rFonts w:ascii="Arial" w:hAnsi="Arial" w:cs="Arial"/>
          <w:color w:val="000000" w:themeColor="text1"/>
          <w:sz w:val="22"/>
          <w:szCs w:val="22"/>
        </w:rPr>
        <w:t>health”. Furthermore,</w:t>
      </w:r>
      <w:r w:rsidRPr="00DA6D4F">
        <w:rPr>
          <w:rFonts w:ascii="Arial" w:hAnsi="Arial" w:cs="Arial"/>
          <w:color w:val="000000" w:themeColor="text1"/>
          <w:sz w:val="22"/>
          <w:szCs w:val="22"/>
        </w:rPr>
        <w:t xml:space="preserve"> </w:t>
      </w:r>
      <w:r w:rsidR="002A2072" w:rsidRPr="00DA6D4F">
        <w:rPr>
          <w:rFonts w:ascii="Arial" w:hAnsi="Arial" w:cs="Arial"/>
          <w:color w:val="000000" w:themeColor="text1"/>
          <w:sz w:val="22"/>
          <w:szCs w:val="22"/>
        </w:rPr>
        <w:t>there</w:t>
      </w:r>
      <w:r w:rsidRPr="00DA6D4F">
        <w:rPr>
          <w:rFonts w:ascii="Arial" w:hAnsi="Arial" w:cs="Arial"/>
          <w:color w:val="000000" w:themeColor="text1"/>
          <w:sz w:val="22"/>
          <w:szCs w:val="22"/>
        </w:rPr>
        <w:t xml:space="preserve"> has been </w:t>
      </w:r>
      <w:r w:rsidR="002A2072" w:rsidRPr="00DA6D4F">
        <w:rPr>
          <w:rFonts w:ascii="Arial" w:hAnsi="Arial" w:cs="Arial"/>
          <w:color w:val="000000" w:themeColor="text1"/>
          <w:sz w:val="22"/>
          <w:szCs w:val="22"/>
        </w:rPr>
        <w:t>an</w:t>
      </w:r>
      <w:r w:rsidRPr="00DA6D4F">
        <w:rPr>
          <w:rFonts w:ascii="Arial" w:hAnsi="Arial" w:cs="Arial"/>
          <w:color w:val="000000" w:themeColor="text1"/>
          <w:sz w:val="22"/>
          <w:szCs w:val="22"/>
        </w:rPr>
        <w:t xml:space="preserve"> increase in 55% rise within older adults between 50-59 aged that is 8,063 in 2004/05 vs 12,533 in 2023/2</w:t>
      </w:r>
      <w:r w:rsidR="002A2072" w:rsidRPr="00DA6D4F">
        <w:rPr>
          <w:rFonts w:ascii="Arial" w:hAnsi="Arial" w:cs="Arial"/>
          <w:color w:val="000000" w:themeColor="text1"/>
          <w:sz w:val="22"/>
          <w:szCs w:val="22"/>
        </w:rPr>
        <w:t>4.</w:t>
      </w:r>
    </w:p>
    <w:p w14:paraId="065F339C" w14:textId="77777777" w:rsidR="00556194" w:rsidRPr="00DA6D4F" w:rsidRDefault="00556194">
      <w:pPr>
        <w:rPr>
          <w:rFonts w:ascii="Arial" w:hAnsi="Arial" w:cs="Arial"/>
          <w:color w:val="000000" w:themeColor="text1"/>
          <w:sz w:val="22"/>
          <w:szCs w:val="22"/>
        </w:rPr>
      </w:pPr>
      <w:r w:rsidRPr="00DA6D4F">
        <w:rPr>
          <w:rFonts w:ascii="Arial" w:hAnsi="Arial" w:cs="Arial"/>
          <w:color w:val="000000" w:themeColor="text1"/>
          <w:sz w:val="22"/>
          <w:szCs w:val="22"/>
        </w:rPr>
        <w:t>In England according to (Public Health England, 2018) “one in six people will have a stroke in their lifetime and there are 32,000 stroke related deaths in England each year statistics shows the average age for a male to have a stroke 71 to 68 years whereas for females it is 75 to 73 between 2007 and 2016.</w:t>
      </w:r>
    </w:p>
    <w:p w14:paraId="6FEC57EE" w14:textId="7A817FFE" w:rsidR="00322C45" w:rsidRPr="00DA6D4F" w:rsidRDefault="00322C45">
      <w:pPr>
        <w:rPr>
          <w:rFonts w:ascii="Arial" w:hAnsi="Arial" w:cs="Arial"/>
          <w:color w:val="000000" w:themeColor="text1"/>
          <w:sz w:val="22"/>
          <w:szCs w:val="22"/>
          <w:u w:val="single"/>
        </w:rPr>
      </w:pPr>
      <w:r w:rsidRPr="00DA6D4F">
        <w:rPr>
          <w:rFonts w:ascii="Arial" w:hAnsi="Arial" w:cs="Arial"/>
          <w:color w:val="000000" w:themeColor="text1"/>
          <w:sz w:val="22"/>
          <w:szCs w:val="22"/>
          <w:u w:val="single"/>
        </w:rPr>
        <w:t>What are the different approaches used to measure and monitor stroke?</w:t>
      </w:r>
    </w:p>
    <w:p w14:paraId="10FF6B60" w14:textId="77777777" w:rsidR="00073E6F" w:rsidRDefault="00B01825">
      <w:pPr>
        <w:rPr>
          <w:rFonts w:ascii="Arial" w:hAnsi="Arial" w:cs="Arial"/>
          <w:color w:val="000000" w:themeColor="text1"/>
          <w:sz w:val="22"/>
          <w:szCs w:val="22"/>
        </w:rPr>
      </w:pPr>
      <w:r w:rsidRPr="00DA6D4F">
        <w:rPr>
          <w:rFonts w:ascii="Arial" w:hAnsi="Arial" w:cs="Arial"/>
          <w:color w:val="000000" w:themeColor="text1"/>
          <w:sz w:val="22"/>
          <w:szCs w:val="22"/>
        </w:rPr>
        <w:t>The different approaches to measure</w:t>
      </w:r>
      <w:r w:rsidR="006B2837" w:rsidRPr="00DA6D4F">
        <w:rPr>
          <w:rFonts w:ascii="Arial" w:hAnsi="Arial" w:cs="Arial"/>
          <w:color w:val="000000" w:themeColor="text1"/>
          <w:sz w:val="22"/>
          <w:szCs w:val="22"/>
        </w:rPr>
        <w:t xml:space="preserve"> and monitor</w:t>
      </w:r>
      <w:r w:rsidRPr="00DA6D4F">
        <w:rPr>
          <w:rFonts w:ascii="Arial" w:hAnsi="Arial" w:cs="Arial"/>
          <w:color w:val="000000" w:themeColor="text1"/>
          <w:sz w:val="22"/>
          <w:szCs w:val="22"/>
        </w:rPr>
        <w:t xml:space="preserve"> stroke</w:t>
      </w:r>
      <w:r w:rsidR="006B2837" w:rsidRPr="00DA6D4F">
        <w:rPr>
          <w:rFonts w:ascii="Arial" w:hAnsi="Arial" w:cs="Arial"/>
          <w:color w:val="000000" w:themeColor="text1"/>
          <w:sz w:val="22"/>
          <w:szCs w:val="22"/>
        </w:rPr>
        <w:t xml:space="preserve"> in UK</w:t>
      </w:r>
      <w:r w:rsidRPr="00DA6D4F">
        <w:rPr>
          <w:rFonts w:ascii="Arial" w:hAnsi="Arial" w:cs="Arial"/>
          <w:color w:val="000000" w:themeColor="text1"/>
          <w:sz w:val="22"/>
          <w:szCs w:val="22"/>
        </w:rPr>
        <w:t xml:space="preserve"> </w:t>
      </w:r>
      <w:r w:rsidR="00CD1F36" w:rsidRPr="00DA6D4F">
        <w:rPr>
          <w:rFonts w:ascii="Arial" w:hAnsi="Arial" w:cs="Arial"/>
          <w:color w:val="000000" w:themeColor="text1"/>
          <w:sz w:val="22"/>
          <w:szCs w:val="22"/>
        </w:rPr>
        <w:t>are the special assessment using FAST which is Face, Arms, Speech, Time followed by</w:t>
      </w:r>
      <w:r w:rsidR="006B2837" w:rsidRPr="00DA6D4F">
        <w:rPr>
          <w:rFonts w:ascii="Arial" w:hAnsi="Arial" w:cs="Arial"/>
          <w:color w:val="000000" w:themeColor="text1"/>
          <w:sz w:val="22"/>
          <w:szCs w:val="22"/>
        </w:rPr>
        <w:t xml:space="preserve"> Acute stroke monitoring diagnostics which is ECG</w:t>
      </w:r>
      <w:r w:rsidR="00CD1F36" w:rsidRPr="00DA6D4F">
        <w:rPr>
          <w:rFonts w:ascii="Arial" w:hAnsi="Arial" w:cs="Arial"/>
          <w:color w:val="000000" w:themeColor="text1"/>
          <w:sz w:val="22"/>
          <w:szCs w:val="22"/>
        </w:rPr>
        <w:t xml:space="preserve"> test</w:t>
      </w:r>
      <w:r w:rsidR="00E1255E" w:rsidRPr="00DA6D4F">
        <w:rPr>
          <w:rFonts w:ascii="Arial" w:hAnsi="Arial" w:cs="Arial"/>
          <w:color w:val="000000" w:themeColor="text1"/>
          <w:sz w:val="22"/>
          <w:szCs w:val="22"/>
        </w:rPr>
        <w:t xml:space="preserve"> and </w:t>
      </w:r>
      <w:r w:rsidR="00CD1F36" w:rsidRPr="00DA6D4F">
        <w:rPr>
          <w:rFonts w:ascii="Arial" w:hAnsi="Arial" w:cs="Arial"/>
          <w:color w:val="000000" w:themeColor="text1"/>
          <w:sz w:val="22"/>
          <w:szCs w:val="22"/>
        </w:rPr>
        <w:t xml:space="preserve">heart and vascular. </w:t>
      </w:r>
      <w:r w:rsidR="003D316A" w:rsidRPr="00DA6D4F">
        <w:rPr>
          <w:rFonts w:ascii="Arial" w:hAnsi="Arial" w:cs="Arial"/>
          <w:color w:val="000000" w:themeColor="text1"/>
          <w:sz w:val="22"/>
          <w:szCs w:val="22"/>
        </w:rPr>
        <w:t>This</w:t>
      </w:r>
      <w:r w:rsidR="00CD1F36" w:rsidRPr="00DA6D4F">
        <w:rPr>
          <w:rFonts w:ascii="Arial" w:hAnsi="Arial" w:cs="Arial"/>
          <w:color w:val="000000" w:themeColor="text1"/>
          <w:sz w:val="22"/>
          <w:szCs w:val="22"/>
        </w:rPr>
        <w:t xml:space="preserve"> measures the hearts electrical activity and C</w:t>
      </w:r>
      <w:r w:rsidR="006B2837" w:rsidRPr="00DA6D4F">
        <w:rPr>
          <w:rFonts w:ascii="Arial" w:hAnsi="Arial" w:cs="Arial"/>
          <w:color w:val="000000" w:themeColor="text1"/>
          <w:sz w:val="22"/>
          <w:szCs w:val="22"/>
        </w:rPr>
        <w:t>T</w:t>
      </w:r>
      <w:r w:rsidR="00CD1F36" w:rsidRPr="00DA6D4F">
        <w:rPr>
          <w:rFonts w:ascii="Arial" w:hAnsi="Arial" w:cs="Arial"/>
          <w:color w:val="000000" w:themeColor="text1"/>
          <w:sz w:val="22"/>
          <w:szCs w:val="22"/>
        </w:rPr>
        <w:t xml:space="preserve"> scans and MRI scans, th</w:t>
      </w:r>
      <w:r w:rsidR="006B2837" w:rsidRPr="00DA6D4F">
        <w:rPr>
          <w:rFonts w:ascii="Arial" w:hAnsi="Arial" w:cs="Arial"/>
          <w:color w:val="000000" w:themeColor="text1"/>
          <w:sz w:val="22"/>
          <w:szCs w:val="22"/>
        </w:rPr>
        <w:t xml:space="preserve">is helps identify and </w:t>
      </w:r>
      <w:r w:rsidR="00CD1F36" w:rsidRPr="00DA6D4F">
        <w:rPr>
          <w:rFonts w:ascii="Arial" w:hAnsi="Arial" w:cs="Arial"/>
          <w:color w:val="000000" w:themeColor="text1"/>
          <w:sz w:val="22"/>
          <w:szCs w:val="22"/>
        </w:rPr>
        <w:t xml:space="preserve">determine if the stroke is ischaemic or haemorrhagic </w:t>
      </w:r>
      <w:r w:rsidR="006B2837" w:rsidRPr="00DA6D4F">
        <w:rPr>
          <w:rFonts w:ascii="Arial" w:hAnsi="Arial" w:cs="Arial"/>
          <w:color w:val="000000" w:themeColor="text1"/>
          <w:sz w:val="22"/>
          <w:szCs w:val="22"/>
        </w:rPr>
        <w:t xml:space="preserve">stroke. </w:t>
      </w:r>
    </w:p>
    <w:p w14:paraId="4DF06A7B" w14:textId="0A0B3017" w:rsidR="00B01825" w:rsidRPr="00DA6D4F" w:rsidRDefault="007C4C4C">
      <w:pPr>
        <w:rPr>
          <w:rFonts w:ascii="Arial" w:hAnsi="Arial" w:cs="Arial"/>
          <w:color w:val="000000" w:themeColor="text1"/>
          <w:sz w:val="22"/>
          <w:szCs w:val="22"/>
        </w:rPr>
      </w:pPr>
      <w:r>
        <w:rPr>
          <w:rFonts w:ascii="Arial" w:hAnsi="Arial" w:cs="Arial"/>
          <w:color w:val="000000" w:themeColor="text1"/>
          <w:sz w:val="22"/>
          <w:szCs w:val="22"/>
        </w:rPr>
        <w:t>Furthermore, t</w:t>
      </w:r>
      <w:r w:rsidR="003D316A" w:rsidRPr="00DA6D4F">
        <w:rPr>
          <w:rFonts w:ascii="Arial" w:hAnsi="Arial" w:cs="Arial"/>
          <w:color w:val="000000" w:themeColor="text1"/>
          <w:sz w:val="22"/>
          <w:szCs w:val="22"/>
        </w:rPr>
        <w:t xml:space="preserve">he different approach to measure stroke is data and </w:t>
      </w:r>
      <w:r w:rsidR="005A3832" w:rsidRPr="00DA6D4F">
        <w:rPr>
          <w:rFonts w:ascii="Arial" w:hAnsi="Arial" w:cs="Arial"/>
          <w:color w:val="000000" w:themeColor="text1"/>
          <w:sz w:val="22"/>
          <w:szCs w:val="22"/>
        </w:rPr>
        <w:t>incidence,</w:t>
      </w:r>
      <w:r w:rsidR="00C84D7A" w:rsidRPr="00DA6D4F">
        <w:rPr>
          <w:rFonts w:ascii="Arial" w:hAnsi="Arial" w:cs="Arial"/>
          <w:color w:val="000000" w:themeColor="text1"/>
          <w:sz w:val="22"/>
          <w:szCs w:val="22"/>
        </w:rPr>
        <w:t xml:space="preserve"> according to (Stroke Association, 2024) </w:t>
      </w:r>
      <w:r w:rsidR="00463857" w:rsidRPr="00DA6D4F">
        <w:rPr>
          <w:rFonts w:ascii="Arial" w:hAnsi="Arial" w:cs="Arial"/>
          <w:color w:val="000000" w:themeColor="text1"/>
          <w:sz w:val="22"/>
          <w:szCs w:val="22"/>
        </w:rPr>
        <w:t xml:space="preserve">some of the key statistics are that a </w:t>
      </w:r>
      <w:r w:rsidR="00C84D7A" w:rsidRPr="00DA6D4F">
        <w:rPr>
          <w:rFonts w:ascii="Arial" w:hAnsi="Arial" w:cs="Arial"/>
          <w:color w:val="000000" w:themeColor="text1"/>
          <w:sz w:val="22"/>
          <w:szCs w:val="22"/>
        </w:rPr>
        <w:t xml:space="preserve">stroke strikes every 5 minutes </w:t>
      </w:r>
      <w:r w:rsidR="00463857" w:rsidRPr="00DA6D4F">
        <w:rPr>
          <w:rFonts w:ascii="Arial" w:hAnsi="Arial" w:cs="Arial"/>
          <w:color w:val="000000" w:themeColor="text1"/>
          <w:sz w:val="22"/>
          <w:szCs w:val="22"/>
        </w:rPr>
        <w:t>as well</w:t>
      </w:r>
      <w:r w:rsidR="00C84D7A" w:rsidRPr="00DA6D4F">
        <w:rPr>
          <w:rFonts w:ascii="Arial" w:hAnsi="Arial" w:cs="Arial"/>
          <w:color w:val="000000" w:themeColor="text1"/>
          <w:sz w:val="22"/>
          <w:szCs w:val="22"/>
        </w:rPr>
        <w:t xml:space="preserve"> as there are 1.4 million stroke </w:t>
      </w:r>
      <w:r w:rsidRPr="00DA6D4F">
        <w:rPr>
          <w:rFonts w:ascii="Arial" w:hAnsi="Arial" w:cs="Arial"/>
          <w:color w:val="000000" w:themeColor="text1"/>
          <w:sz w:val="22"/>
          <w:szCs w:val="22"/>
        </w:rPr>
        <w:t>survivors.</w:t>
      </w:r>
      <w:r>
        <w:rPr>
          <w:rFonts w:ascii="Arial" w:hAnsi="Arial" w:cs="Arial"/>
          <w:color w:val="000000" w:themeColor="text1"/>
          <w:sz w:val="22"/>
          <w:szCs w:val="22"/>
        </w:rPr>
        <w:t xml:space="preserve"> These statistics shows how stroke is on a high level and how it affected many people.</w:t>
      </w:r>
    </w:p>
    <w:p w14:paraId="4F477255" w14:textId="55183220" w:rsidR="00322C45" w:rsidRPr="00DA6D4F" w:rsidRDefault="00322C45">
      <w:pPr>
        <w:rPr>
          <w:rFonts w:ascii="Arial" w:hAnsi="Arial" w:cs="Arial"/>
          <w:color w:val="000000" w:themeColor="text1"/>
          <w:sz w:val="22"/>
          <w:szCs w:val="22"/>
          <w:u w:val="single"/>
        </w:rPr>
      </w:pPr>
      <w:r w:rsidRPr="00DA6D4F">
        <w:rPr>
          <w:rFonts w:ascii="Arial" w:hAnsi="Arial" w:cs="Arial"/>
          <w:color w:val="000000" w:themeColor="text1"/>
          <w:sz w:val="22"/>
          <w:szCs w:val="22"/>
          <w:u w:val="single"/>
        </w:rPr>
        <w:t>Explain how is a stroke controlled?</w:t>
      </w:r>
    </w:p>
    <w:p w14:paraId="64284975" w14:textId="7896EAA3" w:rsidR="009201AB" w:rsidRPr="00DA6D4F" w:rsidRDefault="00ED5E4E">
      <w:pPr>
        <w:rPr>
          <w:rFonts w:ascii="Arial" w:hAnsi="Arial" w:cs="Arial"/>
          <w:color w:val="000000" w:themeColor="text1"/>
          <w:sz w:val="22"/>
          <w:szCs w:val="22"/>
        </w:rPr>
      </w:pPr>
      <w:r w:rsidRPr="00DA6D4F">
        <w:rPr>
          <w:rFonts w:ascii="Arial" w:hAnsi="Arial" w:cs="Arial"/>
          <w:color w:val="000000" w:themeColor="text1"/>
          <w:sz w:val="22"/>
          <w:szCs w:val="22"/>
        </w:rPr>
        <w:t>Stroke is controlled b</w:t>
      </w:r>
      <w:r w:rsidR="004957F5" w:rsidRPr="00DA6D4F">
        <w:rPr>
          <w:rFonts w:ascii="Arial" w:hAnsi="Arial" w:cs="Arial"/>
          <w:color w:val="000000" w:themeColor="text1"/>
          <w:sz w:val="22"/>
          <w:szCs w:val="22"/>
        </w:rPr>
        <w:t xml:space="preserve">y long term management </w:t>
      </w:r>
      <w:r w:rsidR="00D7152B" w:rsidRPr="00DA6D4F">
        <w:rPr>
          <w:rFonts w:ascii="Arial" w:hAnsi="Arial" w:cs="Arial"/>
          <w:color w:val="000000" w:themeColor="text1"/>
          <w:sz w:val="22"/>
          <w:szCs w:val="22"/>
        </w:rPr>
        <w:t xml:space="preserve">to prevent recurrence, emergency treatment is needed to minimize brain damage or speech damage, the main intervention is emergency treatment so medication for thrombolysis – clot busting medication or thrombectomy for ischemic strokes and surgery /medication for haemorrhagic </w:t>
      </w:r>
      <w:r w:rsidR="007C4C4C" w:rsidRPr="00DA6D4F">
        <w:rPr>
          <w:rFonts w:ascii="Arial" w:hAnsi="Arial" w:cs="Arial"/>
          <w:color w:val="000000" w:themeColor="text1"/>
          <w:sz w:val="22"/>
          <w:szCs w:val="22"/>
        </w:rPr>
        <w:t>strokes.</w:t>
      </w:r>
      <w:r w:rsidR="007C4C4C">
        <w:rPr>
          <w:rFonts w:ascii="Arial" w:hAnsi="Arial" w:cs="Arial"/>
          <w:color w:val="000000" w:themeColor="text1"/>
          <w:sz w:val="22"/>
          <w:szCs w:val="22"/>
        </w:rPr>
        <w:t xml:space="preserve"> In </w:t>
      </w:r>
      <w:r w:rsidR="00072B73">
        <w:rPr>
          <w:rFonts w:ascii="Arial" w:hAnsi="Arial" w:cs="Arial"/>
          <w:color w:val="000000" w:themeColor="text1"/>
          <w:sz w:val="22"/>
          <w:szCs w:val="22"/>
        </w:rPr>
        <w:t>addition,</w:t>
      </w:r>
      <w:r w:rsidR="00204F3F" w:rsidRPr="00DA6D4F">
        <w:rPr>
          <w:rFonts w:ascii="Arial" w:hAnsi="Arial" w:cs="Arial"/>
          <w:color w:val="000000" w:themeColor="text1"/>
          <w:sz w:val="22"/>
          <w:szCs w:val="22"/>
        </w:rPr>
        <w:t xml:space="preserve"> </w:t>
      </w:r>
      <w:r w:rsidR="00072B73">
        <w:rPr>
          <w:rFonts w:ascii="Arial" w:hAnsi="Arial" w:cs="Arial"/>
          <w:color w:val="000000" w:themeColor="text1"/>
          <w:sz w:val="22"/>
          <w:szCs w:val="22"/>
        </w:rPr>
        <w:t>s</w:t>
      </w:r>
      <w:r w:rsidR="00204F3F" w:rsidRPr="00DA6D4F">
        <w:rPr>
          <w:rFonts w:ascii="Arial" w:hAnsi="Arial" w:cs="Arial"/>
          <w:color w:val="000000" w:themeColor="text1"/>
          <w:sz w:val="22"/>
          <w:szCs w:val="22"/>
        </w:rPr>
        <w:t xml:space="preserve">urgical procedures such as carotid endarterectomy and stenting and rehabilitation which is physical </w:t>
      </w:r>
      <w:r w:rsidR="00204F3F" w:rsidRPr="00DA6D4F">
        <w:rPr>
          <w:rFonts w:ascii="Arial" w:hAnsi="Arial" w:cs="Arial"/>
          <w:color w:val="000000" w:themeColor="text1"/>
          <w:sz w:val="22"/>
          <w:szCs w:val="22"/>
        </w:rPr>
        <w:lastRenderedPageBreak/>
        <w:t xml:space="preserve">therapy all to manage long – term </w:t>
      </w:r>
      <w:r w:rsidR="00C036CD" w:rsidRPr="00DA6D4F">
        <w:rPr>
          <w:rFonts w:ascii="Arial" w:hAnsi="Arial" w:cs="Arial"/>
          <w:color w:val="000000" w:themeColor="text1"/>
          <w:sz w:val="22"/>
          <w:szCs w:val="22"/>
        </w:rPr>
        <w:t>disabilities. Lifestyle</w:t>
      </w:r>
      <w:r w:rsidR="00204F3F" w:rsidRPr="00DA6D4F">
        <w:rPr>
          <w:rFonts w:ascii="Arial" w:hAnsi="Arial" w:cs="Arial"/>
          <w:color w:val="000000" w:themeColor="text1"/>
          <w:sz w:val="22"/>
          <w:szCs w:val="22"/>
        </w:rPr>
        <w:t xml:space="preserve"> changes </w:t>
      </w:r>
      <w:r w:rsidR="00C036CD" w:rsidRPr="00DA6D4F">
        <w:rPr>
          <w:rFonts w:ascii="Arial" w:hAnsi="Arial" w:cs="Arial"/>
          <w:color w:val="000000" w:themeColor="text1"/>
          <w:sz w:val="22"/>
          <w:szCs w:val="22"/>
        </w:rPr>
        <w:t xml:space="preserve">can help control stroke, so </w:t>
      </w:r>
      <w:r w:rsidR="00942470" w:rsidRPr="00DA6D4F">
        <w:rPr>
          <w:rFonts w:ascii="Arial" w:hAnsi="Arial" w:cs="Arial"/>
          <w:color w:val="000000" w:themeColor="text1"/>
          <w:sz w:val="22"/>
          <w:szCs w:val="22"/>
        </w:rPr>
        <w:t>quit</w:t>
      </w:r>
      <w:r w:rsidR="00C036CD" w:rsidRPr="00DA6D4F">
        <w:rPr>
          <w:rFonts w:ascii="Arial" w:hAnsi="Arial" w:cs="Arial"/>
          <w:color w:val="000000" w:themeColor="text1"/>
          <w:sz w:val="22"/>
          <w:szCs w:val="22"/>
        </w:rPr>
        <w:t xml:space="preserve"> smoking and eating healthy and exercising regularly.</w:t>
      </w:r>
    </w:p>
    <w:p w14:paraId="2C7815BC" w14:textId="1D5EADA0" w:rsidR="00037821" w:rsidRPr="00DA6D4F" w:rsidRDefault="00037821">
      <w:pPr>
        <w:rPr>
          <w:rFonts w:ascii="Arial" w:hAnsi="Arial" w:cs="Arial"/>
          <w:color w:val="000000" w:themeColor="text1"/>
          <w:sz w:val="22"/>
          <w:szCs w:val="22"/>
        </w:rPr>
      </w:pPr>
      <w:r w:rsidRPr="00DA6D4F">
        <w:rPr>
          <w:rFonts w:ascii="Arial" w:hAnsi="Arial" w:cs="Arial"/>
          <w:color w:val="000000" w:themeColor="text1"/>
          <w:sz w:val="22"/>
          <w:szCs w:val="22"/>
        </w:rPr>
        <w:t xml:space="preserve">According to </w:t>
      </w:r>
      <w:r w:rsidR="004F0338" w:rsidRPr="00DA6D4F">
        <w:rPr>
          <w:rFonts w:ascii="Arial" w:hAnsi="Arial" w:cs="Arial"/>
          <w:color w:val="000000" w:themeColor="text1"/>
          <w:sz w:val="22"/>
          <w:szCs w:val="22"/>
        </w:rPr>
        <w:t xml:space="preserve">(Stroke.org.uk, 2023) </w:t>
      </w:r>
      <w:r w:rsidRPr="00DA6D4F">
        <w:rPr>
          <w:rFonts w:ascii="Arial" w:hAnsi="Arial" w:cs="Arial"/>
          <w:color w:val="000000" w:themeColor="text1"/>
          <w:sz w:val="22"/>
          <w:szCs w:val="22"/>
        </w:rPr>
        <w:t xml:space="preserve">Strokes can be controlled by having regular </w:t>
      </w:r>
      <w:r w:rsidR="004F0338" w:rsidRPr="00DA6D4F">
        <w:rPr>
          <w:rFonts w:ascii="Arial" w:hAnsi="Arial" w:cs="Arial"/>
          <w:color w:val="000000" w:themeColor="text1"/>
          <w:sz w:val="22"/>
          <w:szCs w:val="22"/>
        </w:rPr>
        <w:t>check-ups,</w:t>
      </w:r>
      <w:r w:rsidRPr="00DA6D4F">
        <w:rPr>
          <w:rFonts w:ascii="Arial" w:hAnsi="Arial" w:cs="Arial"/>
          <w:color w:val="000000" w:themeColor="text1"/>
          <w:sz w:val="22"/>
          <w:szCs w:val="22"/>
        </w:rPr>
        <w:t xml:space="preserve"> due to the simple fact that as people age arteries become narrow, causing them to become </w:t>
      </w:r>
      <w:r w:rsidR="004F0338" w:rsidRPr="00DA6D4F">
        <w:rPr>
          <w:rFonts w:ascii="Arial" w:hAnsi="Arial" w:cs="Arial"/>
          <w:color w:val="000000" w:themeColor="text1"/>
          <w:sz w:val="22"/>
          <w:szCs w:val="22"/>
        </w:rPr>
        <w:t>blocked. Certain</w:t>
      </w:r>
      <w:r w:rsidRPr="00DA6D4F">
        <w:rPr>
          <w:rFonts w:ascii="Arial" w:hAnsi="Arial" w:cs="Arial"/>
          <w:color w:val="000000" w:themeColor="text1"/>
          <w:sz w:val="22"/>
          <w:szCs w:val="22"/>
        </w:rPr>
        <w:t xml:space="preserve"> medical conditions such as high cholesterol ,high blood pressure and diabetes can increase the chance of having a stroke so it imperative getting blood tests so these issue can be monitored and then managed correctly </w:t>
      </w:r>
      <w:r w:rsidR="004F0338" w:rsidRPr="00DA6D4F">
        <w:rPr>
          <w:rFonts w:ascii="Arial" w:hAnsi="Arial" w:cs="Arial"/>
          <w:color w:val="000000" w:themeColor="text1"/>
          <w:sz w:val="22"/>
          <w:szCs w:val="22"/>
        </w:rPr>
        <w:t xml:space="preserve">, certain ethnicity groups have more chances of getting a stroke and overall , people who have risk factors such as life style changes such as being overweight and smoking , or have any health conditions which can lead up to having a stroke. </w:t>
      </w:r>
    </w:p>
    <w:p w14:paraId="6362D23F" w14:textId="77777777" w:rsidR="00037821" w:rsidRPr="00DA6D4F" w:rsidRDefault="00037821">
      <w:pPr>
        <w:rPr>
          <w:rFonts w:ascii="Arial" w:hAnsi="Arial" w:cs="Arial"/>
          <w:color w:val="000000" w:themeColor="text1"/>
          <w:sz w:val="22"/>
          <w:szCs w:val="22"/>
        </w:rPr>
      </w:pPr>
    </w:p>
    <w:p w14:paraId="66457E46" w14:textId="3CE6E945" w:rsidR="00322C45" w:rsidRPr="00DA6D4F" w:rsidRDefault="00322C45">
      <w:pPr>
        <w:rPr>
          <w:rFonts w:ascii="Arial" w:hAnsi="Arial" w:cs="Arial"/>
          <w:color w:val="000000" w:themeColor="text1"/>
          <w:sz w:val="22"/>
          <w:szCs w:val="22"/>
          <w:u w:val="single"/>
        </w:rPr>
      </w:pPr>
      <w:r w:rsidRPr="00DA6D4F">
        <w:rPr>
          <w:rFonts w:ascii="Arial" w:hAnsi="Arial" w:cs="Arial"/>
          <w:color w:val="000000" w:themeColor="text1"/>
          <w:sz w:val="22"/>
          <w:szCs w:val="22"/>
          <w:u w:val="single"/>
        </w:rPr>
        <w:t>What are the consequences of stroke on people in the community?</w:t>
      </w:r>
    </w:p>
    <w:p w14:paraId="66B61902" w14:textId="22ECEDF5" w:rsidR="001C7FAF" w:rsidRDefault="002C6ED3">
      <w:pPr>
        <w:rPr>
          <w:rFonts w:ascii="Arial" w:hAnsi="Arial" w:cs="Arial"/>
          <w:color w:val="000000" w:themeColor="text1"/>
          <w:sz w:val="22"/>
          <w:szCs w:val="22"/>
        </w:rPr>
      </w:pPr>
      <w:r w:rsidRPr="00DA6D4F">
        <w:rPr>
          <w:rFonts w:ascii="Arial" w:hAnsi="Arial" w:cs="Arial"/>
          <w:color w:val="000000" w:themeColor="text1"/>
          <w:sz w:val="22"/>
          <w:szCs w:val="22"/>
        </w:rPr>
        <w:t xml:space="preserve">The consequences of stroke on people in the </w:t>
      </w:r>
      <w:r w:rsidR="009F6813" w:rsidRPr="00DA6D4F">
        <w:rPr>
          <w:rFonts w:ascii="Arial" w:hAnsi="Arial" w:cs="Arial"/>
          <w:color w:val="000000" w:themeColor="text1"/>
          <w:sz w:val="22"/>
          <w:szCs w:val="22"/>
        </w:rPr>
        <w:t>community it can affect your life, due to the severe aftermath effect of a stroke. Some people have long term damage affecting them physically</w:t>
      </w:r>
      <w:r w:rsidR="001010FF" w:rsidRPr="00DA6D4F">
        <w:rPr>
          <w:rFonts w:ascii="Arial" w:hAnsi="Arial" w:cs="Arial"/>
          <w:color w:val="000000" w:themeColor="text1"/>
          <w:sz w:val="22"/>
          <w:szCs w:val="22"/>
        </w:rPr>
        <w:t xml:space="preserve"> this can be from weakness specifically one sided </w:t>
      </w:r>
      <w:r w:rsidR="00C61D08" w:rsidRPr="00DA6D4F">
        <w:rPr>
          <w:rFonts w:ascii="Arial" w:hAnsi="Arial" w:cs="Arial"/>
          <w:color w:val="000000" w:themeColor="text1"/>
          <w:sz w:val="22"/>
          <w:szCs w:val="22"/>
        </w:rPr>
        <w:t>as well</w:t>
      </w:r>
      <w:r w:rsidR="001010FF" w:rsidRPr="00DA6D4F">
        <w:rPr>
          <w:rFonts w:ascii="Arial" w:hAnsi="Arial" w:cs="Arial"/>
          <w:color w:val="000000" w:themeColor="text1"/>
          <w:sz w:val="22"/>
          <w:szCs w:val="22"/>
        </w:rPr>
        <w:t xml:space="preserve"> as swallowing , </w:t>
      </w:r>
      <w:r w:rsidR="00C61D08" w:rsidRPr="00DA6D4F">
        <w:rPr>
          <w:rFonts w:ascii="Arial" w:hAnsi="Arial" w:cs="Arial"/>
          <w:color w:val="000000" w:themeColor="text1"/>
          <w:sz w:val="22"/>
          <w:szCs w:val="22"/>
        </w:rPr>
        <w:t>sensation</w:t>
      </w:r>
      <w:r w:rsidR="001010FF" w:rsidRPr="00DA6D4F">
        <w:rPr>
          <w:rFonts w:ascii="Arial" w:hAnsi="Arial" w:cs="Arial"/>
          <w:color w:val="000000" w:themeColor="text1"/>
          <w:sz w:val="22"/>
          <w:szCs w:val="22"/>
        </w:rPr>
        <w:t xml:space="preserve"> issues </w:t>
      </w:r>
      <w:r w:rsidR="009F6813" w:rsidRPr="00DA6D4F">
        <w:rPr>
          <w:rFonts w:ascii="Arial" w:hAnsi="Arial" w:cs="Arial"/>
          <w:color w:val="000000" w:themeColor="text1"/>
          <w:sz w:val="22"/>
          <w:szCs w:val="22"/>
        </w:rPr>
        <w:t xml:space="preserve"> as well as mental</w:t>
      </w:r>
      <w:r w:rsidR="001010FF" w:rsidRPr="00DA6D4F">
        <w:rPr>
          <w:rFonts w:ascii="Arial" w:hAnsi="Arial" w:cs="Arial"/>
          <w:color w:val="000000" w:themeColor="text1"/>
          <w:sz w:val="22"/>
          <w:szCs w:val="22"/>
        </w:rPr>
        <w:t xml:space="preserve"> health being affected due to the sudden life changes it can cause anxiety ,depression ,dealing how to cope with the fear of further stroke and what can happen</w:t>
      </w:r>
      <w:r w:rsidR="009F6813" w:rsidRPr="00DA6D4F">
        <w:rPr>
          <w:rFonts w:ascii="Arial" w:hAnsi="Arial" w:cs="Arial"/>
          <w:color w:val="000000" w:themeColor="text1"/>
          <w:sz w:val="22"/>
          <w:szCs w:val="22"/>
        </w:rPr>
        <w:t xml:space="preserve">, </w:t>
      </w:r>
      <w:r w:rsidR="001010FF" w:rsidRPr="00DA6D4F">
        <w:rPr>
          <w:rFonts w:ascii="Arial" w:hAnsi="Arial" w:cs="Arial"/>
          <w:color w:val="000000" w:themeColor="text1"/>
          <w:sz w:val="22"/>
          <w:szCs w:val="22"/>
        </w:rPr>
        <w:t xml:space="preserve">and cognitive health having to deal with poor </w:t>
      </w:r>
      <w:r w:rsidR="00C61D08" w:rsidRPr="00DA6D4F">
        <w:rPr>
          <w:rFonts w:ascii="Arial" w:hAnsi="Arial" w:cs="Arial"/>
          <w:color w:val="000000" w:themeColor="text1"/>
          <w:sz w:val="22"/>
          <w:szCs w:val="22"/>
        </w:rPr>
        <w:t>concentration</w:t>
      </w:r>
      <w:r w:rsidR="001010FF" w:rsidRPr="00DA6D4F">
        <w:rPr>
          <w:rFonts w:ascii="Arial" w:hAnsi="Arial" w:cs="Arial"/>
          <w:color w:val="000000" w:themeColor="text1"/>
          <w:sz w:val="22"/>
          <w:szCs w:val="22"/>
        </w:rPr>
        <w:t xml:space="preserve"> , poor memory ,not being able to communicate clearly which affects one ability to speak and having to deal with social isolation </w:t>
      </w:r>
      <w:r w:rsidR="00C61D08" w:rsidRPr="00DA6D4F">
        <w:rPr>
          <w:rFonts w:ascii="Arial" w:hAnsi="Arial" w:cs="Arial"/>
          <w:color w:val="000000" w:themeColor="text1"/>
          <w:sz w:val="22"/>
          <w:szCs w:val="22"/>
        </w:rPr>
        <w:t xml:space="preserve">feeling unable to communicate and losing your </w:t>
      </w:r>
      <w:r w:rsidR="001C7FAF" w:rsidRPr="00DA6D4F">
        <w:rPr>
          <w:rFonts w:ascii="Arial" w:hAnsi="Arial" w:cs="Arial"/>
          <w:color w:val="000000" w:themeColor="text1"/>
          <w:sz w:val="22"/>
          <w:szCs w:val="22"/>
        </w:rPr>
        <w:t>independence</w:t>
      </w:r>
      <w:r w:rsidR="00C61D08" w:rsidRPr="00DA6D4F">
        <w:rPr>
          <w:rFonts w:ascii="Arial" w:hAnsi="Arial" w:cs="Arial"/>
          <w:color w:val="000000" w:themeColor="text1"/>
          <w:sz w:val="22"/>
          <w:szCs w:val="22"/>
        </w:rPr>
        <w:t>.</w:t>
      </w:r>
    </w:p>
    <w:p w14:paraId="3006BBCB" w14:textId="3233941C" w:rsidR="005415AA" w:rsidRPr="00DA6D4F" w:rsidRDefault="001C7FAF">
      <w:pPr>
        <w:rPr>
          <w:rFonts w:ascii="Arial" w:hAnsi="Arial" w:cs="Arial"/>
          <w:color w:val="000000" w:themeColor="text1"/>
          <w:sz w:val="22"/>
          <w:szCs w:val="22"/>
        </w:rPr>
      </w:pPr>
      <w:r w:rsidRPr="00DA6D4F">
        <w:rPr>
          <w:rFonts w:ascii="Arial" w:hAnsi="Arial" w:cs="Arial"/>
          <w:color w:val="000000" w:themeColor="text1"/>
          <w:sz w:val="22"/>
          <w:szCs w:val="22"/>
        </w:rPr>
        <w:t>Financial</w:t>
      </w:r>
      <w:r w:rsidR="00C61D08" w:rsidRPr="00DA6D4F">
        <w:rPr>
          <w:rFonts w:ascii="Arial" w:hAnsi="Arial" w:cs="Arial"/>
          <w:color w:val="000000" w:themeColor="text1"/>
          <w:sz w:val="22"/>
          <w:szCs w:val="22"/>
        </w:rPr>
        <w:t xml:space="preserve"> impact not being able to work if working in a physical job for example construction, this causes reduces income and </w:t>
      </w:r>
      <w:r w:rsidRPr="00DA6D4F">
        <w:rPr>
          <w:rFonts w:ascii="Arial" w:hAnsi="Arial" w:cs="Arial"/>
          <w:color w:val="000000" w:themeColor="text1"/>
          <w:sz w:val="22"/>
          <w:szCs w:val="22"/>
        </w:rPr>
        <w:t>stress,</w:t>
      </w:r>
      <w:r w:rsidR="00C61D08" w:rsidRPr="00DA6D4F">
        <w:rPr>
          <w:rFonts w:ascii="Arial" w:hAnsi="Arial" w:cs="Arial"/>
          <w:color w:val="000000" w:themeColor="text1"/>
          <w:sz w:val="22"/>
          <w:szCs w:val="22"/>
        </w:rPr>
        <w:t xml:space="preserve"> Family may often wish to provide care however this can lead to </w:t>
      </w:r>
      <w:r w:rsidRPr="00DA6D4F">
        <w:rPr>
          <w:rFonts w:ascii="Arial" w:hAnsi="Arial" w:cs="Arial"/>
          <w:color w:val="000000" w:themeColor="text1"/>
          <w:sz w:val="22"/>
          <w:szCs w:val="22"/>
        </w:rPr>
        <w:t>stress,</w:t>
      </w:r>
      <w:r w:rsidR="00C61D08" w:rsidRPr="00DA6D4F">
        <w:rPr>
          <w:rFonts w:ascii="Arial" w:hAnsi="Arial" w:cs="Arial"/>
          <w:color w:val="000000" w:themeColor="text1"/>
          <w:sz w:val="22"/>
          <w:szCs w:val="22"/>
        </w:rPr>
        <w:t xml:space="preserve"> anxiety and often effect relationships negatively due to the pressures of the consequences of stroke effects.</w:t>
      </w:r>
    </w:p>
    <w:p w14:paraId="0F4CC451" w14:textId="738AD47D" w:rsidR="00322C45" w:rsidRPr="00DA6D4F" w:rsidRDefault="00322C45">
      <w:pPr>
        <w:rPr>
          <w:rFonts w:ascii="Arial" w:hAnsi="Arial" w:cs="Arial"/>
          <w:color w:val="000000" w:themeColor="text1"/>
          <w:sz w:val="22"/>
          <w:szCs w:val="22"/>
        </w:rPr>
      </w:pPr>
      <w:r w:rsidRPr="00DA6D4F">
        <w:rPr>
          <w:rFonts w:ascii="Arial" w:hAnsi="Arial" w:cs="Arial"/>
          <w:color w:val="000000" w:themeColor="text1"/>
          <w:sz w:val="22"/>
          <w:szCs w:val="22"/>
          <w:u w:val="single"/>
        </w:rPr>
        <w:t>What health and social care support services are required to meet to needs of individuals affected by stroke within the community?</w:t>
      </w:r>
    </w:p>
    <w:p w14:paraId="4F4C78C2" w14:textId="66A30BFF" w:rsidR="00265C3C" w:rsidRPr="00DA6D4F" w:rsidRDefault="002C6ED3" w:rsidP="00265C3C">
      <w:pPr>
        <w:tabs>
          <w:tab w:val="left" w:pos="1670"/>
        </w:tabs>
        <w:rPr>
          <w:rFonts w:ascii="Arial" w:hAnsi="Arial" w:cs="Arial"/>
          <w:color w:val="000000" w:themeColor="text1"/>
          <w:sz w:val="22"/>
          <w:szCs w:val="22"/>
        </w:rPr>
      </w:pPr>
      <w:r w:rsidRPr="00DA6D4F">
        <w:rPr>
          <w:rFonts w:ascii="Arial" w:hAnsi="Arial" w:cs="Arial"/>
          <w:color w:val="000000" w:themeColor="text1"/>
          <w:sz w:val="22"/>
          <w:szCs w:val="22"/>
        </w:rPr>
        <w:t>Support services required to meet the needs of individuals affected by stroke within the community</w:t>
      </w:r>
      <w:r w:rsidR="00C61D08" w:rsidRPr="00DA6D4F">
        <w:rPr>
          <w:rFonts w:ascii="Arial" w:hAnsi="Arial" w:cs="Arial"/>
          <w:color w:val="000000" w:themeColor="text1"/>
          <w:sz w:val="22"/>
          <w:szCs w:val="22"/>
        </w:rPr>
        <w:t xml:space="preserve">. </w:t>
      </w:r>
      <w:r w:rsidR="00265C3C" w:rsidRPr="00DA6D4F">
        <w:rPr>
          <w:rFonts w:ascii="Arial" w:hAnsi="Arial" w:cs="Arial"/>
          <w:color w:val="000000" w:themeColor="text1"/>
          <w:sz w:val="22"/>
          <w:szCs w:val="22"/>
        </w:rPr>
        <w:t>Immediate emergency treatment ischemic stroke, thrombectomy, haemorrhagic stroke bleeding. Medication and blood pressure and thinners used to manage risk factors such as cholesterol and high blood pressure.</w:t>
      </w:r>
    </w:p>
    <w:p w14:paraId="4EF991DF" w14:textId="177B8456" w:rsidR="002478FA" w:rsidRPr="00DA6D4F" w:rsidRDefault="009F751C" w:rsidP="00265C3C">
      <w:pPr>
        <w:tabs>
          <w:tab w:val="left" w:pos="1670"/>
        </w:tabs>
        <w:rPr>
          <w:rFonts w:ascii="Arial" w:hAnsi="Arial" w:cs="Arial"/>
          <w:color w:val="000000" w:themeColor="text1"/>
          <w:sz w:val="22"/>
          <w:szCs w:val="22"/>
        </w:rPr>
      </w:pPr>
      <w:r w:rsidRPr="00DA6D4F">
        <w:rPr>
          <w:rFonts w:ascii="Arial" w:hAnsi="Arial" w:cs="Arial"/>
          <w:color w:val="000000" w:themeColor="text1"/>
          <w:sz w:val="22"/>
          <w:szCs w:val="22"/>
        </w:rPr>
        <w:t xml:space="preserve">Specifically, there are health and social care services such as Rehabilitation therapies such as physiotherapy this is to help individuals improve mobility and balance and occupational therapy this helps individual learn how to do their daily activities and helps individual regain </w:t>
      </w:r>
      <w:r w:rsidRPr="00DA6D4F">
        <w:rPr>
          <w:rFonts w:ascii="Arial" w:hAnsi="Arial" w:cs="Arial"/>
          <w:color w:val="000000" w:themeColor="text1"/>
          <w:sz w:val="22"/>
          <w:szCs w:val="22"/>
        </w:rPr>
        <w:lastRenderedPageBreak/>
        <w:t xml:space="preserve">their </w:t>
      </w:r>
      <w:r w:rsidR="000B6354" w:rsidRPr="00DA6D4F">
        <w:rPr>
          <w:rFonts w:ascii="Arial" w:hAnsi="Arial" w:cs="Arial"/>
          <w:color w:val="000000" w:themeColor="text1"/>
          <w:sz w:val="22"/>
          <w:szCs w:val="22"/>
        </w:rPr>
        <w:t>independence and</w:t>
      </w:r>
      <w:r w:rsidRPr="00DA6D4F">
        <w:rPr>
          <w:rFonts w:ascii="Arial" w:hAnsi="Arial" w:cs="Arial"/>
          <w:color w:val="000000" w:themeColor="text1"/>
          <w:sz w:val="22"/>
          <w:szCs w:val="22"/>
        </w:rPr>
        <w:t xml:space="preserve"> speech and Language therapy this is to help treat communication and swallowing problems.</w:t>
      </w:r>
      <w:r w:rsidR="000B6354" w:rsidRPr="00DA6D4F">
        <w:rPr>
          <w:rFonts w:ascii="Arial" w:hAnsi="Arial" w:cs="Arial"/>
          <w:color w:val="000000" w:themeColor="text1"/>
          <w:sz w:val="22"/>
          <w:szCs w:val="22"/>
        </w:rPr>
        <w:t xml:space="preserve"> Other health and social care services psychological support getting support for aftermath long term effect of stroke and councillors, </w:t>
      </w:r>
      <w:r w:rsidR="002478FA" w:rsidRPr="00DA6D4F">
        <w:rPr>
          <w:rFonts w:ascii="Arial" w:hAnsi="Arial" w:cs="Arial"/>
          <w:color w:val="000000" w:themeColor="text1"/>
          <w:sz w:val="22"/>
          <w:szCs w:val="22"/>
        </w:rPr>
        <w:t xml:space="preserve">psychologist. Social workers can help with social needs as well as financial assessments. Long term support from voluntary sector and stroke association </w:t>
      </w:r>
      <w:r w:rsidR="001D22F5" w:rsidRPr="00DA6D4F">
        <w:rPr>
          <w:rFonts w:ascii="Arial" w:hAnsi="Arial" w:cs="Arial"/>
          <w:color w:val="000000" w:themeColor="text1"/>
          <w:sz w:val="22"/>
          <w:szCs w:val="22"/>
        </w:rPr>
        <w:t>provides</w:t>
      </w:r>
      <w:r w:rsidR="002478FA" w:rsidRPr="00DA6D4F">
        <w:rPr>
          <w:rFonts w:ascii="Arial" w:hAnsi="Arial" w:cs="Arial"/>
          <w:color w:val="000000" w:themeColor="text1"/>
          <w:sz w:val="22"/>
          <w:szCs w:val="22"/>
        </w:rPr>
        <w:t xml:space="preserve"> peer </w:t>
      </w:r>
      <w:r w:rsidR="001D22F5" w:rsidRPr="00DA6D4F">
        <w:rPr>
          <w:rFonts w:ascii="Arial" w:hAnsi="Arial" w:cs="Arial"/>
          <w:color w:val="000000" w:themeColor="text1"/>
          <w:sz w:val="22"/>
          <w:szCs w:val="22"/>
        </w:rPr>
        <w:t>support, career support which is assessments.</w:t>
      </w:r>
    </w:p>
    <w:p w14:paraId="6FA8160F" w14:textId="37AB4DA0" w:rsidR="00467AF2" w:rsidRPr="00633ECA" w:rsidRDefault="00C87959" w:rsidP="00040968">
      <w:pPr>
        <w:pStyle w:val="Heading2"/>
        <w:rPr>
          <w:rFonts w:ascii="Arial" w:hAnsi="Arial" w:cs="Arial"/>
          <w:color w:val="000000" w:themeColor="text1"/>
          <w:sz w:val="22"/>
          <w:szCs w:val="22"/>
          <w:u w:val="single"/>
        </w:rPr>
      </w:pPr>
      <w:bookmarkStart w:id="1" w:name="_Toc224646520"/>
      <w:r w:rsidRPr="00633ECA">
        <w:rPr>
          <w:rFonts w:ascii="Arial" w:hAnsi="Arial" w:cs="Arial"/>
          <w:color w:val="000000" w:themeColor="text1"/>
          <w:sz w:val="22"/>
          <w:szCs w:val="22"/>
          <w:u w:val="single"/>
        </w:rPr>
        <w:t>Conclusion</w:t>
      </w:r>
      <w:bookmarkEnd w:id="1"/>
      <w:r w:rsidRPr="00633ECA">
        <w:rPr>
          <w:rFonts w:ascii="Arial" w:hAnsi="Arial" w:cs="Arial"/>
          <w:color w:val="000000" w:themeColor="text1"/>
          <w:sz w:val="22"/>
          <w:szCs w:val="22"/>
        </w:rPr>
        <w:tab/>
      </w:r>
    </w:p>
    <w:p w14:paraId="534B3A32" w14:textId="267131A6" w:rsidR="003507D7" w:rsidRPr="00DA6D4F" w:rsidRDefault="00265C3C" w:rsidP="00265C3C">
      <w:pPr>
        <w:tabs>
          <w:tab w:val="left" w:pos="1670"/>
        </w:tabs>
        <w:rPr>
          <w:rFonts w:ascii="Arial" w:hAnsi="Arial" w:cs="Arial"/>
          <w:color w:val="000000" w:themeColor="text1"/>
          <w:sz w:val="22"/>
          <w:szCs w:val="22"/>
        </w:rPr>
      </w:pPr>
      <w:r w:rsidRPr="00DA6D4F">
        <w:rPr>
          <w:rFonts w:ascii="Arial" w:hAnsi="Arial" w:cs="Arial"/>
          <w:color w:val="000000" w:themeColor="text1"/>
          <w:sz w:val="22"/>
          <w:szCs w:val="22"/>
        </w:rPr>
        <w:t>In conclusion</w:t>
      </w:r>
      <w:r w:rsidR="003507D7" w:rsidRPr="00DA6D4F">
        <w:rPr>
          <w:rFonts w:ascii="Arial" w:hAnsi="Arial" w:cs="Arial"/>
          <w:color w:val="000000" w:themeColor="text1"/>
          <w:sz w:val="22"/>
          <w:szCs w:val="22"/>
        </w:rPr>
        <w:t xml:space="preserve"> </w:t>
      </w:r>
      <w:r w:rsidR="006D2274" w:rsidRPr="00DA6D4F">
        <w:rPr>
          <w:rFonts w:ascii="Arial" w:hAnsi="Arial" w:cs="Arial"/>
          <w:color w:val="000000" w:themeColor="text1"/>
          <w:sz w:val="22"/>
          <w:szCs w:val="22"/>
        </w:rPr>
        <w:t>Stroke is disease that is life threatening and changing. its impacts are negative in terms of long-term effects, an individual who suffers a stroke needs support physically, mentally, cognitive as mentioned earlier due to whatever side effect one gets. Support services are essential, community support health and social workers both have a duty to support, from physiotherapist to psychologist, often there are support groups also available to help individuals.</w:t>
      </w:r>
    </w:p>
    <w:p w14:paraId="4E78D791" w14:textId="561A14E1" w:rsidR="00265C3C" w:rsidRDefault="003507D7" w:rsidP="00265C3C">
      <w:pPr>
        <w:tabs>
          <w:tab w:val="left" w:pos="1670"/>
        </w:tabs>
        <w:rPr>
          <w:rFonts w:ascii="Arial" w:hAnsi="Arial" w:cs="Arial"/>
          <w:color w:val="000000" w:themeColor="text1"/>
          <w:sz w:val="22"/>
          <w:szCs w:val="22"/>
        </w:rPr>
      </w:pPr>
      <w:r w:rsidRPr="00DA6D4F">
        <w:rPr>
          <w:rFonts w:ascii="Arial" w:hAnsi="Arial" w:cs="Arial"/>
          <w:color w:val="000000" w:themeColor="text1"/>
          <w:sz w:val="22"/>
          <w:szCs w:val="22"/>
        </w:rPr>
        <w:t>L</w:t>
      </w:r>
      <w:r w:rsidR="00265C3C" w:rsidRPr="00DA6D4F">
        <w:rPr>
          <w:rFonts w:ascii="Arial" w:hAnsi="Arial" w:cs="Arial"/>
          <w:color w:val="000000" w:themeColor="text1"/>
          <w:sz w:val="22"/>
          <w:szCs w:val="22"/>
        </w:rPr>
        <w:t xml:space="preserve">ifestyle changes that can help prevent stroke is healthy eating, dieting, exercising daily reducing alcohol and stop smoking and rehabilitation for after having stroke </w:t>
      </w:r>
      <w:r w:rsidR="00706FF9" w:rsidRPr="00DA6D4F">
        <w:rPr>
          <w:rFonts w:ascii="Arial" w:hAnsi="Arial" w:cs="Arial"/>
          <w:color w:val="000000" w:themeColor="text1"/>
          <w:sz w:val="22"/>
          <w:szCs w:val="22"/>
        </w:rPr>
        <w:t>p</w:t>
      </w:r>
      <w:r w:rsidR="00265C3C" w:rsidRPr="00DA6D4F">
        <w:rPr>
          <w:rFonts w:ascii="Arial" w:hAnsi="Arial" w:cs="Arial"/>
          <w:color w:val="000000" w:themeColor="text1"/>
          <w:sz w:val="22"/>
          <w:szCs w:val="22"/>
        </w:rPr>
        <w:t xml:space="preserve">hysiotherapy being able to help improve strength balance and movement  and </w:t>
      </w:r>
      <w:r w:rsidR="0051087C" w:rsidRPr="00DA6D4F">
        <w:rPr>
          <w:rFonts w:ascii="Arial" w:hAnsi="Arial" w:cs="Arial"/>
          <w:color w:val="000000" w:themeColor="text1"/>
          <w:sz w:val="22"/>
          <w:szCs w:val="22"/>
        </w:rPr>
        <w:t>o</w:t>
      </w:r>
      <w:r w:rsidR="00265C3C" w:rsidRPr="00DA6D4F">
        <w:rPr>
          <w:rFonts w:ascii="Arial" w:hAnsi="Arial" w:cs="Arial"/>
          <w:color w:val="000000" w:themeColor="text1"/>
          <w:sz w:val="22"/>
          <w:szCs w:val="22"/>
        </w:rPr>
        <w:t xml:space="preserve">ccupational therapy they help by supporting patients to regain independence in daily tasks and </w:t>
      </w:r>
      <w:r w:rsidR="00706FF9" w:rsidRPr="00DA6D4F">
        <w:rPr>
          <w:rFonts w:ascii="Arial" w:hAnsi="Arial" w:cs="Arial"/>
          <w:color w:val="000000" w:themeColor="text1"/>
          <w:sz w:val="22"/>
          <w:szCs w:val="22"/>
        </w:rPr>
        <w:t>s</w:t>
      </w:r>
      <w:r w:rsidR="00265C3C" w:rsidRPr="00DA6D4F">
        <w:rPr>
          <w:rFonts w:ascii="Arial" w:hAnsi="Arial" w:cs="Arial"/>
          <w:color w:val="000000" w:themeColor="text1"/>
          <w:sz w:val="22"/>
          <w:szCs w:val="22"/>
        </w:rPr>
        <w:t>peech therapy is essential being able to help patients to improve swallowing and communication.</w:t>
      </w:r>
    </w:p>
    <w:p w14:paraId="635E1256" w14:textId="77777777" w:rsidR="00894760" w:rsidRDefault="00894760" w:rsidP="00265C3C">
      <w:pPr>
        <w:tabs>
          <w:tab w:val="left" w:pos="1670"/>
        </w:tabs>
        <w:rPr>
          <w:rFonts w:ascii="Arial" w:hAnsi="Arial" w:cs="Arial"/>
          <w:color w:val="000000" w:themeColor="text1"/>
          <w:sz w:val="22"/>
          <w:szCs w:val="22"/>
        </w:rPr>
      </w:pPr>
    </w:p>
    <w:p w14:paraId="2D3E8F8D" w14:textId="77777777" w:rsidR="00894760" w:rsidRDefault="00894760" w:rsidP="00265C3C">
      <w:pPr>
        <w:tabs>
          <w:tab w:val="left" w:pos="1670"/>
        </w:tabs>
        <w:rPr>
          <w:rFonts w:ascii="Arial" w:hAnsi="Arial" w:cs="Arial"/>
          <w:color w:val="000000" w:themeColor="text1"/>
          <w:sz w:val="22"/>
          <w:szCs w:val="22"/>
        </w:rPr>
      </w:pPr>
    </w:p>
    <w:p w14:paraId="5AC552DD" w14:textId="77777777" w:rsidR="00894760" w:rsidRDefault="00894760" w:rsidP="00265C3C">
      <w:pPr>
        <w:tabs>
          <w:tab w:val="left" w:pos="1670"/>
        </w:tabs>
        <w:rPr>
          <w:rFonts w:ascii="Arial" w:hAnsi="Arial" w:cs="Arial"/>
          <w:color w:val="000000" w:themeColor="text1"/>
          <w:sz w:val="22"/>
          <w:szCs w:val="22"/>
        </w:rPr>
      </w:pPr>
    </w:p>
    <w:p w14:paraId="1A180F93" w14:textId="77777777" w:rsidR="00894760" w:rsidRDefault="00894760" w:rsidP="00265C3C">
      <w:pPr>
        <w:tabs>
          <w:tab w:val="left" w:pos="1670"/>
        </w:tabs>
        <w:rPr>
          <w:rFonts w:ascii="Arial" w:hAnsi="Arial" w:cs="Arial"/>
          <w:color w:val="000000" w:themeColor="text1"/>
          <w:sz w:val="22"/>
          <w:szCs w:val="22"/>
        </w:rPr>
      </w:pPr>
    </w:p>
    <w:p w14:paraId="048FF07D" w14:textId="77777777" w:rsidR="00894760" w:rsidRDefault="00894760" w:rsidP="00265C3C">
      <w:pPr>
        <w:tabs>
          <w:tab w:val="left" w:pos="1670"/>
        </w:tabs>
        <w:rPr>
          <w:rFonts w:ascii="Arial" w:hAnsi="Arial" w:cs="Arial"/>
          <w:color w:val="000000" w:themeColor="text1"/>
          <w:sz w:val="22"/>
          <w:szCs w:val="22"/>
        </w:rPr>
      </w:pPr>
    </w:p>
    <w:p w14:paraId="59B0626A" w14:textId="77777777" w:rsidR="00894760" w:rsidRDefault="00894760" w:rsidP="00265C3C">
      <w:pPr>
        <w:tabs>
          <w:tab w:val="left" w:pos="1670"/>
        </w:tabs>
        <w:rPr>
          <w:rFonts w:ascii="Arial" w:hAnsi="Arial" w:cs="Arial"/>
          <w:color w:val="000000" w:themeColor="text1"/>
          <w:sz w:val="22"/>
          <w:szCs w:val="22"/>
        </w:rPr>
      </w:pPr>
    </w:p>
    <w:p w14:paraId="4FCD27F5" w14:textId="77777777" w:rsidR="00894760" w:rsidRDefault="00894760" w:rsidP="00265C3C">
      <w:pPr>
        <w:tabs>
          <w:tab w:val="left" w:pos="1670"/>
        </w:tabs>
        <w:rPr>
          <w:rFonts w:ascii="Arial" w:hAnsi="Arial" w:cs="Arial"/>
          <w:color w:val="000000" w:themeColor="text1"/>
          <w:sz w:val="22"/>
          <w:szCs w:val="22"/>
        </w:rPr>
      </w:pPr>
    </w:p>
    <w:p w14:paraId="25922899" w14:textId="77777777" w:rsidR="00894760" w:rsidRDefault="00894760" w:rsidP="00265C3C">
      <w:pPr>
        <w:tabs>
          <w:tab w:val="left" w:pos="1670"/>
        </w:tabs>
        <w:rPr>
          <w:rFonts w:ascii="Arial" w:hAnsi="Arial" w:cs="Arial"/>
          <w:color w:val="000000" w:themeColor="text1"/>
          <w:sz w:val="22"/>
          <w:szCs w:val="22"/>
        </w:rPr>
      </w:pPr>
    </w:p>
    <w:p w14:paraId="6D295E79" w14:textId="77777777" w:rsidR="00894760" w:rsidRDefault="00894760" w:rsidP="00265C3C">
      <w:pPr>
        <w:tabs>
          <w:tab w:val="left" w:pos="1670"/>
        </w:tabs>
        <w:rPr>
          <w:rFonts w:ascii="Arial" w:hAnsi="Arial" w:cs="Arial"/>
          <w:color w:val="000000" w:themeColor="text1"/>
          <w:sz w:val="22"/>
          <w:szCs w:val="22"/>
        </w:rPr>
      </w:pPr>
    </w:p>
    <w:p w14:paraId="458AEE28" w14:textId="77777777" w:rsidR="00894760" w:rsidRDefault="00894760" w:rsidP="00265C3C">
      <w:pPr>
        <w:tabs>
          <w:tab w:val="left" w:pos="1670"/>
        </w:tabs>
        <w:rPr>
          <w:rFonts w:ascii="Arial" w:hAnsi="Arial" w:cs="Arial"/>
          <w:color w:val="000000" w:themeColor="text1"/>
          <w:sz w:val="22"/>
          <w:szCs w:val="22"/>
        </w:rPr>
      </w:pPr>
    </w:p>
    <w:p w14:paraId="4C5F28AF" w14:textId="77777777" w:rsidR="00800E55" w:rsidRPr="00DA6D4F" w:rsidRDefault="00800E55" w:rsidP="00265C3C">
      <w:pPr>
        <w:tabs>
          <w:tab w:val="left" w:pos="1670"/>
        </w:tabs>
        <w:rPr>
          <w:rFonts w:ascii="Arial" w:hAnsi="Arial" w:cs="Arial"/>
          <w:color w:val="000000" w:themeColor="text1"/>
          <w:sz w:val="22"/>
          <w:szCs w:val="22"/>
        </w:rPr>
      </w:pPr>
    </w:p>
    <w:p w14:paraId="0D09B9CF" w14:textId="3A0046DD" w:rsidR="00EA2A46" w:rsidRPr="00DA6D4F" w:rsidRDefault="00EA2A46" w:rsidP="00040968">
      <w:pPr>
        <w:pStyle w:val="Heading2"/>
        <w:rPr>
          <w:rFonts w:ascii="Arial" w:hAnsi="Arial" w:cs="Arial"/>
          <w:color w:val="000000" w:themeColor="text1"/>
          <w:sz w:val="22"/>
          <w:szCs w:val="22"/>
          <w:u w:val="single"/>
        </w:rPr>
      </w:pPr>
      <w:bookmarkStart w:id="2" w:name="_Toc224646521"/>
      <w:r w:rsidRPr="00DA6D4F">
        <w:rPr>
          <w:rFonts w:ascii="Arial" w:hAnsi="Arial" w:cs="Arial"/>
          <w:color w:val="000000" w:themeColor="text1"/>
          <w:sz w:val="22"/>
          <w:szCs w:val="22"/>
          <w:u w:val="single"/>
        </w:rPr>
        <w:lastRenderedPageBreak/>
        <w:t>Reference</w:t>
      </w:r>
      <w:r w:rsidR="00DA6D4F" w:rsidRPr="00DA6D4F">
        <w:rPr>
          <w:rFonts w:ascii="Arial" w:hAnsi="Arial" w:cs="Arial"/>
          <w:color w:val="000000" w:themeColor="text1"/>
          <w:sz w:val="22"/>
          <w:szCs w:val="22"/>
          <w:u w:val="single"/>
        </w:rPr>
        <w:t>s</w:t>
      </w:r>
      <w:bookmarkEnd w:id="2"/>
    </w:p>
    <w:p w14:paraId="14DA42F4" w14:textId="26BCE19C" w:rsidR="00EA2A46" w:rsidRPr="00DA6D4F" w:rsidRDefault="00EA2A46" w:rsidP="00C87959">
      <w:pPr>
        <w:tabs>
          <w:tab w:val="left" w:pos="1670"/>
        </w:tabs>
        <w:rPr>
          <w:rFonts w:ascii="Arial" w:hAnsi="Arial" w:cs="Arial"/>
          <w:color w:val="000000" w:themeColor="text1"/>
          <w:sz w:val="22"/>
          <w:szCs w:val="22"/>
        </w:rPr>
      </w:pPr>
      <w:r w:rsidRPr="00DA6D4F">
        <w:rPr>
          <w:rFonts w:ascii="Arial" w:hAnsi="Arial" w:cs="Arial"/>
          <w:color w:val="000000" w:themeColor="text1"/>
          <w:sz w:val="22"/>
          <w:szCs w:val="22"/>
        </w:rPr>
        <w:t>NHS (2022). </w:t>
      </w:r>
      <w:r w:rsidRPr="00DA6D4F">
        <w:rPr>
          <w:rFonts w:ascii="Arial" w:hAnsi="Arial" w:cs="Arial"/>
          <w:i/>
          <w:iCs/>
          <w:color w:val="000000" w:themeColor="text1"/>
          <w:sz w:val="22"/>
          <w:szCs w:val="22"/>
        </w:rPr>
        <w:t>Stroke</w:t>
      </w:r>
      <w:r w:rsidRPr="00DA6D4F">
        <w:rPr>
          <w:rFonts w:ascii="Arial" w:hAnsi="Arial" w:cs="Arial"/>
          <w:color w:val="000000" w:themeColor="text1"/>
          <w:sz w:val="22"/>
          <w:szCs w:val="22"/>
        </w:rPr>
        <w:t>. [online] NHS. Available at: https://www.nhs.uk/conditions/stroke/-(Accessed 24</w:t>
      </w:r>
      <w:r w:rsidRPr="00DA6D4F">
        <w:rPr>
          <w:rFonts w:ascii="Arial" w:hAnsi="Arial" w:cs="Arial"/>
          <w:color w:val="000000" w:themeColor="text1"/>
          <w:sz w:val="22"/>
          <w:szCs w:val="22"/>
          <w:vertAlign w:val="superscript"/>
        </w:rPr>
        <w:t>th</w:t>
      </w:r>
      <w:r w:rsidRPr="00DA6D4F">
        <w:rPr>
          <w:rFonts w:ascii="Arial" w:hAnsi="Arial" w:cs="Arial"/>
          <w:color w:val="000000" w:themeColor="text1"/>
          <w:sz w:val="22"/>
          <w:szCs w:val="22"/>
        </w:rPr>
        <w:t xml:space="preserve"> February 2026).</w:t>
      </w:r>
    </w:p>
    <w:p w14:paraId="74B1A824" w14:textId="01B50A32" w:rsidR="00C87959" w:rsidRPr="00DA6D4F" w:rsidRDefault="00250D6B" w:rsidP="00C87959">
      <w:pPr>
        <w:tabs>
          <w:tab w:val="left" w:pos="1670"/>
        </w:tabs>
        <w:rPr>
          <w:rFonts w:ascii="Arial" w:hAnsi="Arial" w:cs="Arial"/>
          <w:color w:val="000000" w:themeColor="text1"/>
          <w:sz w:val="22"/>
          <w:szCs w:val="22"/>
        </w:rPr>
      </w:pPr>
      <w:r w:rsidRPr="00DA6D4F">
        <w:rPr>
          <w:rFonts w:ascii="Arial" w:hAnsi="Arial" w:cs="Arial"/>
          <w:color w:val="000000" w:themeColor="text1"/>
          <w:sz w:val="22"/>
          <w:szCs w:val="22"/>
        </w:rPr>
        <w:t>Stroke (2026). </w:t>
      </w:r>
      <w:r w:rsidRPr="00DA6D4F">
        <w:rPr>
          <w:rFonts w:ascii="Arial" w:hAnsi="Arial" w:cs="Arial"/>
          <w:i/>
          <w:iCs/>
          <w:color w:val="000000" w:themeColor="text1"/>
          <w:sz w:val="22"/>
          <w:szCs w:val="22"/>
        </w:rPr>
        <w:t>Stroke - causes, signs and symptoms</w:t>
      </w:r>
      <w:r w:rsidRPr="00DA6D4F">
        <w:rPr>
          <w:rFonts w:ascii="Arial" w:hAnsi="Arial" w:cs="Arial"/>
          <w:color w:val="000000" w:themeColor="text1"/>
          <w:sz w:val="22"/>
          <w:szCs w:val="22"/>
        </w:rPr>
        <w:t>. [online] British Heart Foundation. Available at: https://www.bhf.org.uk/informationsupport/conditions/stroke?gclsrc=aw.ds&amp;gad_source=1&amp;gad_campaignid=22443439884&amp;gbraid=0AAAAAD-4HZO1f-UXiB5f4jA7LrfOFfeY4&amp;gclid=Cj0KCQiAtfXMBhDzARIsAJ0jp3DZpQe_0IWi1np0tfJYfr_l27c09394-_odK4XEe7_cTpDfHUta4tIaAjR-EALw_wcB (Accessed 24</w:t>
      </w:r>
      <w:r w:rsidRPr="00DA6D4F">
        <w:rPr>
          <w:rFonts w:ascii="Arial" w:hAnsi="Arial" w:cs="Arial"/>
          <w:color w:val="000000" w:themeColor="text1"/>
          <w:sz w:val="22"/>
          <w:szCs w:val="22"/>
          <w:vertAlign w:val="superscript"/>
        </w:rPr>
        <w:t>th</w:t>
      </w:r>
      <w:r w:rsidRPr="00DA6D4F">
        <w:rPr>
          <w:rFonts w:ascii="Arial" w:hAnsi="Arial" w:cs="Arial"/>
          <w:color w:val="000000" w:themeColor="text1"/>
          <w:sz w:val="22"/>
          <w:szCs w:val="22"/>
        </w:rPr>
        <w:t xml:space="preserve"> February 2026).</w:t>
      </w:r>
    </w:p>
    <w:p w14:paraId="74C3D496" w14:textId="4BFEFFDE" w:rsidR="004F0338" w:rsidRPr="00DA6D4F" w:rsidRDefault="004F0338" w:rsidP="00C87959">
      <w:pPr>
        <w:tabs>
          <w:tab w:val="left" w:pos="1670"/>
        </w:tabs>
        <w:rPr>
          <w:rFonts w:ascii="Arial" w:hAnsi="Arial" w:cs="Arial"/>
          <w:color w:val="000000" w:themeColor="text1"/>
          <w:sz w:val="22"/>
          <w:szCs w:val="22"/>
        </w:rPr>
      </w:pPr>
      <w:r w:rsidRPr="00DA6D4F">
        <w:rPr>
          <w:rFonts w:ascii="Arial" w:hAnsi="Arial" w:cs="Arial"/>
          <w:color w:val="000000" w:themeColor="text1"/>
          <w:sz w:val="22"/>
          <w:szCs w:val="22"/>
        </w:rPr>
        <w:t>Stroke.org.uk. (2023). </w:t>
      </w:r>
      <w:r w:rsidRPr="00DA6D4F">
        <w:rPr>
          <w:rFonts w:ascii="Arial" w:hAnsi="Arial" w:cs="Arial"/>
          <w:i/>
          <w:iCs/>
          <w:color w:val="000000" w:themeColor="text1"/>
          <w:sz w:val="22"/>
          <w:szCs w:val="22"/>
        </w:rPr>
        <w:t>Managing risk | Stroke Association</w:t>
      </w:r>
      <w:r w:rsidRPr="00DA6D4F">
        <w:rPr>
          <w:rFonts w:ascii="Arial" w:hAnsi="Arial" w:cs="Arial"/>
          <w:color w:val="000000" w:themeColor="text1"/>
          <w:sz w:val="22"/>
          <w:szCs w:val="22"/>
        </w:rPr>
        <w:t>. [online] Available at: https://www.stroke.org.uk/stroke/manage-risk?gad_source=1&amp;gad_campaignid=640805035&amp;gbraid=0AAAAADe01APNPsrIgOkLUgZ16OL00PGSx&amp;gclid=CjwKCAiAzZ_NBhAEEiwAMtqKy0aTPCT1NXq_mPW9hgxbKlE9_Bpcwn8P2frjg-EeUVjVB0uVf6sdSxoCMDQQAvD_BwE (Accessed 4</w:t>
      </w:r>
      <w:r w:rsidRPr="00DA6D4F">
        <w:rPr>
          <w:rFonts w:ascii="Arial" w:hAnsi="Arial" w:cs="Arial"/>
          <w:color w:val="000000" w:themeColor="text1"/>
          <w:sz w:val="22"/>
          <w:szCs w:val="22"/>
          <w:vertAlign w:val="superscript"/>
        </w:rPr>
        <w:t>th</w:t>
      </w:r>
      <w:r w:rsidRPr="00DA6D4F">
        <w:rPr>
          <w:rFonts w:ascii="Arial" w:hAnsi="Arial" w:cs="Arial"/>
          <w:color w:val="000000" w:themeColor="text1"/>
          <w:sz w:val="22"/>
          <w:szCs w:val="22"/>
        </w:rPr>
        <w:t xml:space="preserve"> </w:t>
      </w:r>
      <w:proofErr w:type="gramStart"/>
      <w:r w:rsidRPr="00DA6D4F">
        <w:rPr>
          <w:rFonts w:ascii="Arial" w:hAnsi="Arial" w:cs="Arial"/>
          <w:color w:val="000000" w:themeColor="text1"/>
          <w:sz w:val="22"/>
          <w:szCs w:val="22"/>
        </w:rPr>
        <w:t>march</w:t>
      </w:r>
      <w:proofErr w:type="gramEnd"/>
      <w:r w:rsidRPr="00DA6D4F">
        <w:rPr>
          <w:rFonts w:ascii="Arial" w:hAnsi="Arial" w:cs="Arial"/>
          <w:color w:val="000000" w:themeColor="text1"/>
          <w:sz w:val="22"/>
          <w:szCs w:val="22"/>
        </w:rPr>
        <w:t xml:space="preserve"> 2026).</w:t>
      </w:r>
    </w:p>
    <w:p w14:paraId="477144A0" w14:textId="5E364E2B" w:rsidR="000D405B" w:rsidRPr="00DA6D4F" w:rsidRDefault="000D405B" w:rsidP="00C87959">
      <w:pPr>
        <w:tabs>
          <w:tab w:val="left" w:pos="1670"/>
        </w:tabs>
        <w:rPr>
          <w:rFonts w:ascii="Arial" w:hAnsi="Arial" w:cs="Arial"/>
          <w:color w:val="000000" w:themeColor="text1"/>
          <w:sz w:val="22"/>
          <w:szCs w:val="22"/>
        </w:rPr>
      </w:pPr>
      <w:r w:rsidRPr="00DA6D4F">
        <w:rPr>
          <w:rFonts w:ascii="Arial" w:hAnsi="Arial" w:cs="Arial"/>
          <w:color w:val="000000" w:themeColor="text1"/>
          <w:sz w:val="22"/>
          <w:szCs w:val="22"/>
        </w:rPr>
        <w:t>King, D., Wittenberg, R., Patel, A., Quayyum, Z., Berdunov, V. and Knapp, M. (2020). The Future incidence, Prevalence and Costs of Stroke in the UK. </w:t>
      </w:r>
      <w:r w:rsidRPr="00DA6D4F">
        <w:rPr>
          <w:rFonts w:ascii="Arial" w:hAnsi="Arial" w:cs="Arial"/>
          <w:i/>
          <w:iCs/>
          <w:color w:val="000000" w:themeColor="text1"/>
          <w:sz w:val="22"/>
          <w:szCs w:val="22"/>
        </w:rPr>
        <w:t>Age and Ageing</w:t>
      </w:r>
      <w:r w:rsidRPr="00DA6D4F">
        <w:rPr>
          <w:rFonts w:ascii="Arial" w:hAnsi="Arial" w:cs="Arial"/>
          <w:color w:val="000000" w:themeColor="text1"/>
          <w:sz w:val="22"/>
          <w:szCs w:val="22"/>
        </w:rPr>
        <w:t xml:space="preserve">, 49(2), pp.277–282. </w:t>
      </w:r>
      <w:r w:rsidR="00F107AC" w:rsidRPr="00DA6D4F">
        <w:rPr>
          <w:rFonts w:ascii="Arial" w:hAnsi="Arial" w:cs="Arial"/>
          <w:color w:val="000000" w:themeColor="text1"/>
          <w:sz w:val="22"/>
          <w:szCs w:val="22"/>
        </w:rPr>
        <w:t>Doi</w:t>
      </w:r>
      <w:r w:rsidRPr="00DA6D4F">
        <w:rPr>
          <w:rFonts w:ascii="Arial" w:hAnsi="Arial" w:cs="Arial"/>
          <w:color w:val="000000" w:themeColor="text1"/>
          <w:sz w:val="22"/>
          <w:szCs w:val="22"/>
        </w:rPr>
        <w:t>: https://doi.org/10.1093/ageing/afz163.-(Accessed 24</w:t>
      </w:r>
      <w:r w:rsidRPr="00DA6D4F">
        <w:rPr>
          <w:rFonts w:ascii="Arial" w:hAnsi="Arial" w:cs="Arial"/>
          <w:color w:val="000000" w:themeColor="text1"/>
          <w:sz w:val="22"/>
          <w:szCs w:val="22"/>
          <w:vertAlign w:val="superscript"/>
        </w:rPr>
        <w:t>th</w:t>
      </w:r>
      <w:r w:rsidRPr="00DA6D4F">
        <w:rPr>
          <w:rFonts w:ascii="Arial" w:hAnsi="Arial" w:cs="Arial"/>
          <w:color w:val="000000" w:themeColor="text1"/>
          <w:sz w:val="22"/>
          <w:szCs w:val="22"/>
        </w:rPr>
        <w:t xml:space="preserve"> February 2026).</w:t>
      </w:r>
    </w:p>
    <w:p w14:paraId="7CA7B4B3" w14:textId="35680C70" w:rsidR="00CE1C78" w:rsidRPr="00DA6D4F" w:rsidRDefault="00CE1C78" w:rsidP="00C87959">
      <w:pPr>
        <w:tabs>
          <w:tab w:val="left" w:pos="1670"/>
        </w:tabs>
        <w:rPr>
          <w:rFonts w:ascii="Arial" w:hAnsi="Arial" w:cs="Arial"/>
          <w:color w:val="000000" w:themeColor="text1"/>
          <w:sz w:val="22"/>
          <w:szCs w:val="22"/>
        </w:rPr>
      </w:pPr>
      <w:r w:rsidRPr="00DA6D4F">
        <w:rPr>
          <w:rFonts w:ascii="Arial" w:hAnsi="Arial" w:cs="Arial"/>
          <w:color w:val="000000" w:themeColor="text1"/>
          <w:sz w:val="22"/>
          <w:szCs w:val="22"/>
        </w:rPr>
        <w:t>NHS England (2024). </w:t>
      </w:r>
      <w:r w:rsidRPr="00DA6D4F">
        <w:rPr>
          <w:rFonts w:ascii="Arial" w:hAnsi="Arial" w:cs="Arial"/>
          <w:i/>
          <w:iCs/>
          <w:color w:val="000000" w:themeColor="text1"/>
          <w:sz w:val="22"/>
          <w:szCs w:val="22"/>
        </w:rPr>
        <w:t>NHS England» Hospital admissions for strokes rise by 28% since 2004 – as NHS urges the public to ‘Act FAST’</w:t>
      </w:r>
      <w:r w:rsidRPr="00DA6D4F">
        <w:rPr>
          <w:rFonts w:ascii="Arial" w:hAnsi="Arial" w:cs="Arial"/>
          <w:color w:val="000000" w:themeColor="text1"/>
          <w:sz w:val="22"/>
          <w:szCs w:val="22"/>
        </w:rPr>
        <w:t xml:space="preserve">. [online] NHS England. Available at: </w:t>
      </w:r>
      <w:hyperlink r:id="rId7" w:history="1">
        <w:r w:rsidRPr="00DA6D4F">
          <w:rPr>
            <w:rStyle w:val="Hyperlink"/>
            <w:rFonts w:ascii="Arial" w:hAnsi="Arial" w:cs="Arial"/>
            <w:color w:val="000000" w:themeColor="text1"/>
            <w:sz w:val="22"/>
            <w:szCs w:val="22"/>
            <w:u w:val="none"/>
          </w:rPr>
          <w:t>https://www.england.nhs.uk/2024/11/hospital-admissions-for-strokes-rise-by-28-since-2004-as-nhs-urges-the-public-to-act-fast/.(Accessed-25th</w:t>
        </w:r>
      </w:hyperlink>
      <w:r w:rsidRPr="00DA6D4F">
        <w:rPr>
          <w:rFonts w:ascii="Arial" w:hAnsi="Arial" w:cs="Arial"/>
          <w:color w:val="000000" w:themeColor="text1"/>
          <w:sz w:val="22"/>
          <w:szCs w:val="22"/>
        </w:rPr>
        <w:t xml:space="preserve"> February 2026).</w:t>
      </w:r>
    </w:p>
    <w:p w14:paraId="44CBAEA9" w14:textId="29DA072E" w:rsidR="00E06431" w:rsidRPr="00DA6D4F" w:rsidRDefault="00E06431" w:rsidP="00C87959">
      <w:pPr>
        <w:tabs>
          <w:tab w:val="left" w:pos="1670"/>
        </w:tabs>
        <w:rPr>
          <w:rFonts w:ascii="Arial" w:hAnsi="Arial" w:cs="Arial"/>
          <w:color w:val="000000" w:themeColor="text1"/>
          <w:sz w:val="22"/>
          <w:szCs w:val="22"/>
        </w:rPr>
      </w:pPr>
      <w:r w:rsidRPr="00DA6D4F">
        <w:rPr>
          <w:rFonts w:ascii="Arial" w:hAnsi="Arial" w:cs="Arial"/>
          <w:color w:val="000000" w:themeColor="text1"/>
          <w:sz w:val="22"/>
          <w:szCs w:val="22"/>
        </w:rPr>
        <w:t>Public Health England (2018). </w:t>
      </w:r>
      <w:r w:rsidRPr="00DA6D4F">
        <w:rPr>
          <w:rFonts w:ascii="Arial" w:hAnsi="Arial" w:cs="Arial"/>
          <w:i/>
          <w:iCs/>
          <w:color w:val="000000" w:themeColor="text1"/>
          <w:sz w:val="22"/>
          <w:szCs w:val="22"/>
        </w:rPr>
        <w:t>New figures show larger proportion of strokes in the middle aged</w:t>
      </w:r>
      <w:r w:rsidRPr="00DA6D4F">
        <w:rPr>
          <w:rFonts w:ascii="Arial" w:hAnsi="Arial" w:cs="Arial"/>
          <w:color w:val="000000" w:themeColor="text1"/>
          <w:sz w:val="22"/>
          <w:szCs w:val="22"/>
        </w:rPr>
        <w:t>. [online] GOV.UK. Available at: https://www.gov.uk/government/news/new-figures-show-larger-proportion-of-strokes-in-the-middle-aged.-(Accessed 25</w:t>
      </w:r>
      <w:r w:rsidRPr="00DA6D4F">
        <w:rPr>
          <w:rFonts w:ascii="Arial" w:hAnsi="Arial" w:cs="Arial"/>
          <w:color w:val="000000" w:themeColor="text1"/>
          <w:sz w:val="22"/>
          <w:szCs w:val="22"/>
          <w:vertAlign w:val="superscript"/>
        </w:rPr>
        <w:t>th</w:t>
      </w:r>
      <w:r w:rsidRPr="00DA6D4F">
        <w:rPr>
          <w:rFonts w:ascii="Arial" w:hAnsi="Arial" w:cs="Arial"/>
          <w:color w:val="000000" w:themeColor="text1"/>
          <w:sz w:val="22"/>
          <w:szCs w:val="22"/>
        </w:rPr>
        <w:t xml:space="preserve"> February 2026).</w:t>
      </w:r>
    </w:p>
    <w:p w14:paraId="63845A7C" w14:textId="3C251D96" w:rsidR="003D316A" w:rsidRPr="00DA6D4F" w:rsidRDefault="003D316A" w:rsidP="00C87959">
      <w:pPr>
        <w:tabs>
          <w:tab w:val="left" w:pos="1670"/>
        </w:tabs>
        <w:rPr>
          <w:rFonts w:ascii="Arial" w:hAnsi="Arial" w:cs="Arial"/>
          <w:color w:val="000000" w:themeColor="text1"/>
          <w:sz w:val="22"/>
          <w:szCs w:val="22"/>
        </w:rPr>
      </w:pPr>
      <w:r w:rsidRPr="00DA6D4F">
        <w:rPr>
          <w:rFonts w:ascii="Arial" w:hAnsi="Arial" w:cs="Arial"/>
          <w:color w:val="000000" w:themeColor="text1"/>
          <w:sz w:val="22"/>
          <w:szCs w:val="22"/>
        </w:rPr>
        <w:t>Stroke Association (2024). </w:t>
      </w:r>
      <w:r w:rsidRPr="00DA6D4F">
        <w:rPr>
          <w:rFonts w:ascii="Arial" w:hAnsi="Arial" w:cs="Arial"/>
          <w:i/>
          <w:iCs/>
          <w:color w:val="000000" w:themeColor="text1"/>
          <w:sz w:val="22"/>
          <w:szCs w:val="22"/>
        </w:rPr>
        <w:t>Stroke Statistics</w:t>
      </w:r>
      <w:r w:rsidRPr="00DA6D4F">
        <w:rPr>
          <w:rFonts w:ascii="Arial" w:hAnsi="Arial" w:cs="Arial"/>
          <w:color w:val="000000" w:themeColor="text1"/>
          <w:sz w:val="22"/>
          <w:szCs w:val="22"/>
        </w:rPr>
        <w:t xml:space="preserve">. [online] Stroke Association. Available at: </w:t>
      </w:r>
      <w:hyperlink r:id="rId8" w:history="1">
        <w:r w:rsidRPr="00DA6D4F">
          <w:rPr>
            <w:rStyle w:val="Hyperlink"/>
            <w:rFonts w:ascii="Arial" w:hAnsi="Arial" w:cs="Arial"/>
            <w:color w:val="000000" w:themeColor="text1"/>
            <w:sz w:val="22"/>
            <w:szCs w:val="22"/>
          </w:rPr>
          <w:t>https://www.stroke.org.uk/stroke/statistics.-(Accessed</w:t>
        </w:r>
      </w:hyperlink>
      <w:r w:rsidRPr="00DA6D4F">
        <w:rPr>
          <w:rFonts w:ascii="Arial" w:hAnsi="Arial" w:cs="Arial"/>
          <w:color w:val="000000" w:themeColor="text1"/>
          <w:sz w:val="22"/>
          <w:szCs w:val="22"/>
        </w:rPr>
        <w:t xml:space="preserve"> 17</w:t>
      </w:r>
      <w:r w:rsidRPr="00DA6D4F">
        <w:rPr>
          <w:rFonts w:ascii="Arial" w:hAnsi="Arial" w:cs="Arial"/>
          <w:color w:val="000000" w:themeColor="text1"/>
          <w:sz w:val="22"/>
          <w:szCs w:val="22"/>
          <w:vertAlign w:val="superscript"/>
        </w:rPr>
        <w:t>th</w:t>
      </w:r>
      <w:r w:rsidRPr="00DA6D4F">
        <w:rPr>
          <w:rFonts w:ascii="Arial" w:hAnsi="Arial" w:cs="Arial"/>
          <w:color w:val="000000" w:themeColor="text1"/>
          <w:sz w:val="22"/>
          <w:szCs w:val="22"/>
        </w:rPr>
        <w:t xml:space="preserve"> March 2026).</w:t>
      </w:r>
    </w:p>
    <w:p w14:paraId="0813E2F3" w14:textId="53EF1924" w:rsidR="00322C45" w:rsidRPr="00DA6D4F" w:rsidRDefault="00ED5E4E" w:rsidP="00DA6D4F">
      <w:pPr>
        <w:tabs>
          <w:tab w:val="left" w:pos="1670"/>
        </w:tabs>
        <w:rPr>
          <w:rFonts w:ascii="Arial" w:hAnsi="Arial" w:cs="Arial"/>
          <w:color w:val="000000" w:themeColor="text1"/>
          <w:sz w:val="22"/>
          <w:szCs w:val="22"/>
        </w:rPr>
      </w:pPr>
      <w:r w:rsidRPr="00DA6D4F">
        <w:rPr>
          <w:rFonts w:ascii="Arial" w:hAnsi="Arial" w:cs="Arial"/>
          <w:color w:val="000000" w:themeColor="text1"/>
          <w:sz w:val="22"/>
          <w:szCs w:val="22"/>
        </w:rPr>
        <w:t>NHS (2022). </w:t>
      </w:r>
      <w:r w:rsidRPr="00DA6D4F">
        <w:rPr>
          <w:rFonts w:ascii="Arial" w:hAnsi="Arial" w:cs="Arial"/>
          <w:i/>
          <w:iCs/>
          <w:color w:val="000000" w:themeColor="text1"/>
          <w:sz w:val="22"/>
          <w:szCs w:val="22"/>
        </w:rPr>
        <w:t>Treatment - Stroke</w:t>
      </w:r>
      <w:r w:rsidRPr="00DA6D4F">
        <w:rPr>
          <w:rFonts w:ascii="Arial" w:hAnsi="Arial" w:cs="Arial"/>
          <w:color w:val="000000" w:themeColor="text1"/>
          <w:sz w:val="22"/>
          <w:szCs w:val="22"/>
        </w:rPr>
        <w:t>. [online] NHS. Available at: https://www.nhs.uk/conditions/stroke/treatment/-(Accessed 25</w:t>
      </w:r>
      <w:r w:rsidRPr="00DA6D4F">
        <w:rPr>
          <w:rFonts w:ascii="Arial" w:hAnsi="Arial" w:cs="Arial"/>
          <w:color w:val="000000" w:themeColor="text1"/>
          <w:sz w:val="22"/>
          <w:szCs w:val="22"/>
          <w:vertAlign w:val="superscript"/>
        </w:rPr>
        <w:t>th</w:t>
      </w:r>
      <w:r w:rsidRPr="00DA6D4F">
        <w:rPr>
          <w:rFonts w:ascii="Arial" w:hAnsi="Arial" w:cs="Arial"/>
          <w:color w:val="000000" w:themeColor="text1"/>
          <w:sz w:val="22"/>
          <w:szCs w:val="22"/>
        </w:rPr>
        <w:t xml:space="preserve"> February 2026).</w:t>
      </w:r>
    </w:p>
    <w:sectPr w:rsidR="00322C45" w:rsidRPr="00DA6D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D1C99"/>
    <w:multiLevelType w:val="multilevel"/>
    <w:tmpl w:val="C4209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6E6BC2"/>
    <w:multiLevelType w:val="multilevel"/>
    <w:tmpl w:val="83E0A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8B359B"/>
    <w:multiLevelType w:val="multilevel"/>
    <w:tmpl w:val="63B0C8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FE28FC"/>
    <w:multiLevelType w:val="multilevel"/>
    <w:tmpl w:val="E9F4D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8933D3D"/>
    <w:multiLevelType w:val="multilevel"/>
    <w:tmpl w:val="3086E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5C7392"/>
    <w:multiLevelType w:val="multilevel"/>
    <w:tmpl w:val="E49CF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A146F1"/>
    <w:multiLevelType w:val="multilevel"/>
    <w:tmpl w:val="9236C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BE657B"/>
    <w:multiLevelType w:val="multilevel"/>
    <w:tmpl w:val="D20EF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70B456E"/>
    <w:multiLevelType w:val="multilevel"/>
    <w:tmpl w:val="9B9E8B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4E1427"/>
    <w:multiLevelType w:val="multilevel"/>
    <w:tmpl w:val="C64E5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01163A"/>
    <w:multiLevelType w:val="multilevel"/>
    <w:tmpl w:val="C87A7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653B05"/>
    <w:multiLevelType w:val="multilevel"/>
    <w:tmpl w:val="E74E5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FA5E4A"/>
    <w:multiLevelType w:val="multilevel"/>
    <w:tmpl w:val="F2CE8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694A31"/>
    <w:multiLevelType w:val="multilevel"/>
    <w:tmpl w:val="F8126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8344970">
    <w:abstractNumId w:val="0"/>
  </w:num>
  <w:num w:numId="2" w16cid:durableId="779956092">
    <w:abstractNumId w:val="3"/>
  </w:num>
  <w:num w:numId="3" w16cid:durableId="1289700961">
    <w:abstractNumId w:val="7"/>
  </w:num>
  <w:num w:numId="4" w16cid:durableId="659390114">
    <w:abstractNumId w:val="11"/>
  </w:num>
  <w:num w:numId="5" w16cid:durableId="577253152">
    <w:abstractNumId w:val="10"/>
  </w:num>
  <w:num w:numId="6" w16cid:durableId="341906027">
    <w:abstractNumId w:val="1"/>
  </w:num>
  <w:num w:numId="7" w16cid:durableId="925580932">
    <w:abstractNumId w:val="6"/>
  </w:num>
  <w:num w:numId="8" w16cid:durableId="1305695633">
    <w:abstractNumId w:val="8"/>
  </w:num>
  <w:num w:numId="9" w16cid:durableId="1466850073">
    <w:abstractNumId w:val="2"/>
  </w:num>
  <w:num w:numId="10" w16cid:durableId="2437888">
    <w:abstractNumId w:val="4"/>
  </w:num>
  <w:num w:numId="11" w16cid:durableId="961959904">
    <w:abstractNumId w:val="12"/>
  </w:num>
  <w:num w:numId="12" w16cid:durableId="1491949012">
    <w:abstractNumId w:val="5"/>
  </w:num>
  <w:num w:numId="13" w16cid:durableId="444423886">
    <w:abstractNumId w:val="9"/>
  </w:num>
  <w:num w:numId="14" w16cid:durableId="50182316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C45"/>
    <w:rsid w:val="00034BD1"/>
    <w:rsid w:val="00037821"/>
    <w:rsid w:val="00040968"/>
    <w:rsid w:val="00072B73"/>
    <w:rsid w:val="00073E6F"/>
    <w:rsid w:val="000B6354"/>
    <w:rsid w:val="000D405B"/>
    <w:rsid w:val="001010FF"/>
    <w:rsid w:val="001943A2"/>
    <w:rsid w:val="00196E6B"/>
    <w:rsid w:val="001C7FAF"/>
    <w:rsid w:val="001D22F5"/>
    <w:rsid w:val="00204F3F"/>
    <w:rsid w:val="002478FA"/>
    <w:rsid w:val="00250D6B"/>
    <w:rsid w:val="00251C73"/>
    <w:rsid w:val="00265C3C"/>
    <w:rsid w:val="002A2072"/>
    <w:rsid w:val="002C193D"/>
    <w:rsid w:val="002C6ED3"/>
    <w:rsid w:val="003076B7"/>
    <w:rsid w:val="00322C45"/>
    <w:rsid w:val="00331E27"/>
    <w:rsid w:val="003507D7"/>
    <w:rsid w:val="00375B27"/>
    <w:rsid w:val="003A04FB"/>
    <w:rsid w:val="003D316A"/>
    <w:rsid w:val="003E02A1"/>
    <w:rsid w:val="003F5B4A"/>
    <w:rsid w:val="004204EC"/>
    <w:rsid w:val="00453A3C"/>
    <w:rsid w:val="00463857"/>
    <w:rsid w:val="00467AF2"/>
    <w:rsid w:val="004957F5"/>
    <w:rsid w:val="004B0A68"/>
    <w:rsid w:val="004E4B65"/>
    <w:rsid w:val="004F0338"/>
    <w:rsid w:val="0051087C"/>
    <w:rsid w:val="00512CDF"/>
    <w:rsid w:val="00532D4E"/>
    <w:rsid w:val="005415AA"/>
    <w:rsid w:val="00556194"/>
    <w:rsid w:val="00567E8D"/>
    <w:rsid w:val="00571610"/>
    <w:rsid w:val="00587A71"/>
    <w:rsid w:val="00590EA2"/>
    <w:rsid w:val="005A3832"/>
    <w:rsid w:val="005A59D5"/>
    <w:rsid w:val="005A6B23"/>
    <w:rsid w:val="005E08CE"/>
    <w:rsid w:val="005E5EA2"/>
    <w:rsid w:val="005F53E8"/>
    <w:rsid w:val="006037EE"/>
    <w:rsid w:val="00633ECA"/>
    <w:rsid w:val="006538A0"/>
    <w:rsid w:val="00686638"/>
    <w:rsid w:val="006B19F7"/>
    <w:rsid w:val="006B2837"/>
    <w:rsid w:val="006D2274"/>
    <w:rsid w:val="00706FF9"/>
    <w:rsid w:val="007C4C4C"/>
    <w:rsid w:val="007F2476"/>
    <w:rsid w:val="00800E55"/>
    <w:rsid w:val="0081244C"/>
    <w:rsid w:val="00821D65"/>
    <w:rsid w:val="00826413"/>
    <w:rsid w:val="00827AD1"/>
    <w:rsid w:val="00872EFE"/>
    <w:rsid w:val="00894760"/>
    <w:rsid w:val="008E0D52"/>
    <w:rsid w:val="009137F5"/>
    <w:rsid w:val="009201AB"/>
    <w:rsid w:val="00931084"/>
    <w:rsid w:val="00942470"/>
    <w:rsid w:val="009863F0"/>
    <w:rsid w:val="009A2FD2"/>
    <w:rsid w:val="009B66CB"/>
    <w:rsid w:val="009D1173"/>
    <w:rsid w:val="009F6813"/>
    <w:rsid w:val="009F751C"/>
    <w:rsid w:val="00A411E1"/>
    <w:rsid w:val="00AF2DFA"/>
    <w:rsid w:val="00B01825"/>
    <w:rsid w:val="00B428A1"/>
    <w:rsid w:val="00B61FB3"/>
    <w:rsid w:val="00B80C35"/>
    <w:rsid w:val="00BD4558"/>
    <w:rsid w:val="00BE4E0A"/>
    <w:rsid w:val="00C036CD"/>
    <w:rsid w:val="00C40C93"/>
    <w:rsid w:val="00C55A10"/>
    <w:rsid w:val="00C61D08"/>
    <w:rsid w:val="00C65685"/>
    <w:rsid w:val="00C6617D"/>
    <w:rsid w:val="00C84D7A"/>
    <w:rsid w:val="00C87959"/>
    <w:rsid w:val="00CA1384"/>
    <w:rsid w:val="00CB6342"/>
    <w:rsid w:val="00CC76CF"/>
    <w:rsid w:val="00CD1F36"/>
    <w:rsid w:val="00CE1C78"/>
    <w:rsid w:val="00CE4B09"/>
    <w:rsid w:val="00D0555E"/>
    <w:rsid w:val="00D7152B"/>
    <w:rsid w:val="00DA6D4F"/>
    <w:rsid w:val="00DB3341"/>
    <w:rsid w:val="00DD486D"/>
    <w:rsid w:val="00E06431"/>
    <w:rsid w:val="00E1255E"/>
    <w:rsid w:val="00E97AC1"/>
    <w:rsid w:val="00EA2A46"/>
    <w:rsid w:val="00ED5E4E"/>
    <w:rsid w:val="00EF68FC"/>
    <w:rsid w:val="00F107AC"/>
    <w:rsid w:val="00F5521D"/>
    <w:rsid w:val="00FF08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DDBDC"/>
  <w15:chartTrackingRefBased/>
  <w15:docId w15:val="{2ADEAB26-7062-4790-9BC6-A28AED7F9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2C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2C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2C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2C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2C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2C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2C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2C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2C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C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2C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2C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2C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2C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2C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2C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2C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2C45"/>
    <w:rPr>
      <w:rFonts w:eastAsiaTheme="majorEastAsia" w:cstheme="majorBidi"/>
      <w:color w:val="272727" w:themeColor="text1" w:themeTint="D8"/>
    </w:rPr>
  </w:style>
  <w:style w:type="paragraph" w:styleId="Title">
    <w:name w:val="Title"/>
    <w:basedOn w:val="Normal"/>
    <w:next w:val="Normal"/>
    <w:link w:val="TitleChar"/>
    <w:uiPriority w:val="10"/>
    <w:qFormat/>
    <w:rsid w:val="00322C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2C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2C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2C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2C45"/>
    <w:pPr>
      <w:spacing w:before="160"/>
      <w:jc w:val="center"/>
    </w:pPr>
    <w:rPr>
      <w:i/>
      <w:iCs/>
      <w:color w:val="404040" w:themeColor="text1" w:themeTint="BF"/>
    </w:rPr>
  </w:style>
  <w:style w:type="character" w:customStyle="1" w:styleId="QuoteChar">
    <w:name w:val="Quote Char"/>
    <w:basedOn w:val="DefaultParagraphFont"/>
    <w:link w:val="Quote"/>
    <w:uiPriority w:val="29"/>
    <w:rsid w:val="00322C45"/>
    <w:rPr>
      <w:i/>
      <w:iCs/>
      <w:color w:val="404040" w:themeColor="text1" w:themeTint="BF"/>
    </w:rPr>
  </w:style>
  <w:style w:type="paragraph" w:styleId="ListParagraph">
    <w:name w:val="List Paragraph"/>
    <w:basedOn w:val="Normal"/>
    <w:uiPriority w:val="34"/>
    <w:qFormat/>
    <w:rsid w:val="00322C45"/>
    <w:pPr>
      <w:ind w:left="720"/>
      <w:contextualSpacing/>
    </w:pPr>
  </w:style>
  <w:style w:type="character" w:styleId="IntenseEmphasis">
    <w:name w:val="Intense Emphasis"/>
    <w:basedOn w:val="DefaultParagraphFont"/>
    <w:uiPriority w:val="21"/>
    <w:qFormat/>
    <w:rsid w:val="00322C45"/>
    <w:rPr>
      <w:i/>
      <w:iCs/>
      <w:color w:val="0F4761" w:themeColor="accent1" w:themeShade="BF"/>
    </w:rPr>
  </w:style>
  <w:style w:type="paragraph" w:styleId="IntenseQuote">
    <w:name w:val="Intense Quote"/>
    <w:basedOn w:val="Normal"/>
    <w:next w:val="Normal"/>
    <w:link w:val="IntenseQuoteChar"/>
    <w:uiPriority w:val="30"/>
    <w:qFormat/>
    <w:rsid w:val="00322C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2C45"/>
    <w:rPr>
      <w:i/>
      <w:iCs/>
      <w:color w:val="0F4761" w:themeColor="accent1" w:themeShade="BF"/>
    </w:rPr>
  </w:style>
  <w:style w:type="character" w:styleId="IntenseReference">
    <w:name w:val="Intense Reference"/>
    <w:basedOn w:val="DefaultParagraphFont"/>
    <w:uiPriority w:val="32"/>
    <w:qFormat/>
    <w:rsid w:val="00322C45"/>
    <w:rPr>
      <w:b/>
      <w:bCs/>
      <w:smallCaps/>
      <w:color w:val="0F4761" w:themeColor="accent1" w:themeShade="BF"/>
      <w:spacing w:val="5"/>
    </w:rPr>
  </w:style>
  <w:style w:type="character" w:styleId="Hyperlink">
    <w:name w:val="Hyperlink"/>
    <w:basedOn w:val="DefaultParagraphFont"/>
    <w:uiPriority w:val="99"/>
    <w:unhideWhenUsed/>
    <w:rsid w:val="00EA2A46"/>
    <w:rPr>
      <w:color w:val="467886" w:themeColor="hyperlink"/>
      <w:u w:val="single"/>
    </w:rPr>
  </w:style>
  <w:style w:type="character" w:styleId="UnresolvedMention">
    <w:name w:val="Unresolved Mention"/>
    <w:basedOn w:val="DefaultParagraphFont"/>
    <w:uiPriority w:val="99"/>
    <w:semiHidden/>
    <w:unhideWhenUsed/>
    <w:rsid w:val="00EA2A46"/>
    <w:rPr>
      <w:color w:val="605E5C"/>
      <w:shd w:val="clear" w:color="auto" w:fill="E1DFDD"/>
    </w:rPr>
  </w:style>
  <w:style w:type="paragraph" w:styleId="TOCHeading">
    <w:name w:val="TOC Heading"/>
    <w:basedOn w:val="Heading1"/>
    <w:next w:val="Normal"/>
    <w:uiPriority w:val="39"/>
    <w:unhideWhenUsed/>
    <w:qFormat/>
    <w:rsid w:val="00040968"/>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04096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roke.org.uk/stroke/statistics.-(Accessed" TargetMode="External"/><Relationship Id="rId3" Type="http://schemas.openxmlformats.org/officeDocument/2006/relationships/styles" Target="styles.xml"/><Relationship Id="rId7" Type="http://schemas.openxmlformats.org/officeDocument/2006/relationships/hyperlink" Target="https://www.england.nhs.uk/2024/11/hospital-admissions-for-strokes-rise-by-28-since-2004-as-nhs-urges-the-public-to-act-fast/.(Accessed-25th"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571D95-88FA-4655-A140-D81A8F49E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3809</TotalTime>
  <Pages>7</Pages>
  <Words>1779</Words>
  <Characters>10146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khatoon</dc:creator>
  <cp:keywords/>
  <dc:description/>
  <cp:lastModifiedBy>Yasmin khatoon</cp:lastModifiedBy>
  <cp:revision>100</cp:revision>
  <dcterms:created xsi:type="dcterms:W3CDTF">2026-02-24T11:22:00Z</dcterms:created>
  <dcterms:modified xsi:type="dcterms:W3CDTF">2026-03-21T23:25:00Z</dcterms:modified>
</cp:coreProperties>
</file>