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57E81" w14:textId="23145CE8" w:rsidR="00386252" w:rsidRPr="00AA5286" w:rsidRDefault="001C4841" w:rsidP="002F1C10">
      <w:pPr>
        <w:spacing w:line="360" w:lineRule="auto"/>
        <w:jc w:val="both"/>
        <w:rPr>
          <w:color w:val="000000" w:themeColor="text1"/>
        </w:rPr>
      </w:pPr>
      <w:r w:rsidRPr="00AA5286">
        <w:fldChar w:fldCharType="begin"/>
      </w:r>
      <w:r w:rsidRPr="00AA5286">
        <w:instrText xml:space="preserve"> INCLUDEPICTURE "/Users/kotesh/Library/Group Containers/UBF8T346G9.ms/WebArchiveCopyPasteTempFiles/com.microsoft.Word/a53Wf4f2JQZVblavQ8AAAAASUVORK5CYII=" \* MERGEFORMATINET </w:instrText>
      </w:r>
      <w:r w:rsidRPr="00AA5286">
        <w:fldChar w:fldCharType="separate"/>
      </w:r>
      <w:r w:rsidRPr="00AA5286">
        <w:rPr>
          <w:noProof/>
        </w:rPr>
        <w:drawing>
          <wp:inline distT="0" distB="0" distL="0" distR="0" wp14:anchorId="5F3D0818" wp14:editId="436C7C6D">
            <wp:extent cx="4958715" cy="1635125"/>
            <wp:effectExtent l="0" t="0" r="0" b="3175"/>
            <wp:docPr id="1125681751" name="Picture 7" descr="Steering Group - Technoc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eering Group - Technocam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8715" cy="1635125"/>
                    </a:xfrm>
                    <a:prstGeom prst="rect">
                      <a:avLst/>
                    </a:prstGeom>
                    <a:noFill/>
                    <a:ln>
                      <a:noFill/>
                    </a:ln>
                  </pic:spPr>
                </pic:pic>
              </a:graphicData>
            </a:graphic>
          </wp:inline>
        </w:drawing>
      </w:r>
      <w:r w:rsidRPr="00AA5286">
        <w:fldChar w:fldCharType="end"/>
      </w:r>
    </w:p>
    <w:p w14:paraId="674EFC2E" w14:textId="0FB84A04" w:rsidR="00386252" w:rsidRPr="00AA5286" w:rsidRDefault="00386252" w:rsidP="002F1C10">
      <w:pPr>
        <w:pStyle w:val="Heading1"/>
        <w:spacing w:line="360" w:lineRule="auto"/>
        <w:jc w:val="both"/>
        <w:rPr>
          <w:rFonts w:ascii="Times New Roman" w:hAnsi="Times New Roman" w:cs="Times New Roman"/>
          <w:color w:val="000000" w:themeColor="text1"/>
          <w:sz w:val="24"/>
          <w:szCs w:val="24"/>
        </w:rPr>
      </w:pPr>
    </w:p>
    <w:p w14:paraId="059A0960" w14:textId="77777777" w:rsidR="001C4841" w:rsidRPr="00AA5286" w:rsidRDefault="001C4841" w:rsidP="002F1C10">
      <w:pPr>
        <w:spacing w:line="360" w:lineRule="auto"/>
        <w:jc w:val="both"/>
      </w:pPr>
    </w:p>
    <w:p w14:paraId="50CDE638" w14:textId="77777777" w:rsidR="001C4841" w:rsidRPr="00AA5286" w:rsidRDefault="001C4841" w:rsidP="002F1C10">
      <w:pPr>
        <w:spacing w:line="360" w:lineRule="auto"/>
        <w:jc w:val="both"/>
      </w:pPr>
    </w:p>
    <w:p w14:paraId="2615741E" w14:textId="77777777" w:rsidR="001C4841" w:rsidRPr="00AA5286" w:rsidRDefault="001C4841" w:rsidP="002F1C10">
      <w:pPr>
        <w:spacing w:line="360" w:lineRule="auto"/>
        <w:jc w:val="both"/>
      </w:pPr>
    </w:p>
    <w:p w14:paraId="4CF6B0D9" w14:textId="23B648D2" w:rsidR="001C4841" w:rsidRPr="00AA5286" w:rsidRDefault="001C4841" w:rsidP="002F1C10">
      <w:pPr>
        <w:spacing w:line="360" w:lineRule="auto"/>
        <w:jc w:val="both"/>
      </w:pPr>
    </w:p>
    <w:p w14:paraId="556E7CE5" w14:textId="77777777" w:rsidR="00386252" w:rsidRPr="00AA5286" w:rsidRDefault="00386252" w:rsidP="002F1C10">
      <w:pPr>
        <w:pStyle w:val="Heading1"/>
        <w:spacing w:line="360" w:lineRule="auto"/>
        <w:jc w:val="both"/>
        <w:rPr>
          <w:rFonts w:ascii="Times New Roman" w:hAnsi="Times New Roman" w:cs="Times New Roman"/>
          <w:color w:val="000000" w:themeColor="text1"/>
          <w:sz w:val="24"/>
          <w:szCs w:val="24"/>
        </w:rPr>
      </w:pPr>
    </w:p>
    <w:p w14:paraId="27988027" w14:textId="77777777" w:rsidR="00386252" w:rsidRPr="00AA5286" w:rsidRDefault="00386252" w:rsidP="002F1C10">
      <w:pPr>
        <w:pStyle w:val="Heading1"/>
        <w:spacing w:line="360" w:lineRule="auto"/>
        <w:jc w:val="both"/>
        <w:rPr>
          <w:rFonts w:ascii="Times New Roman" w:hAnsi="Times New Roman" w:cs="Times New Roman"/>
          <w:color w:val="000000" w:themeColor="text1"/>
          <w:sz w:val="24"/>
          <w:szCs w:val="24"/>
        </w:rPr>
      </w:pPr>
    </w:p>
    <w:p w14:paraId="63D6B007" w14:textId="77777777" w:rsidR="00386252" w:rsidRPr="00AA5286" w:rsidRDefault="00386252" w:rsidP="002F1C10">
      <w:pPr>
        <w:pStyle w:val="Heading1"/>
        <w:spacing w:line="360" w:lineRule="auto"/>
        <w:jc w:val="both"/>
        <w:rPr>
          <w:rFonts w:ascii="Times New Roman" w:hAnsi="Times New Roman" w:cs="Times New Roman"/>
          <w:color w:val="000000" w:themeColor="text1"/>
          <w:sz w:val="24"/>
          <w:szCs w:val="24"/>
        </w:rPr>
      </w:pPr>
    </w:p>
    <w:p w14:paraId="133F3FAF" w14:textId="7768351D" w:rsidR="001C4841" w:rsidRPr="002F1C10" w:rsidRDefault="001C4841" w:rsidP="002F1C10">
      <w:pPr>
        <w:spacing w:line="360" w:lineRule="auto"/>
        <w:jc w:val="center"/>
        <w:rPr>
          <w:b/>
          <w:bCs/>
          <w:sz w:val="44"/>
          <w:szCs w:val="44"/>
        </w:rPr>
      </w:pPr>
      <w:r w:rsidRPr="002F1C10">
        <w:rPr>
          <w:b/>
          <w:bCs/>
          <w:sz w:val="44"/>
          <w:szCs w:val="44"/>
        </w:rPr>
        <w:t>Topic : Demonetisation</w:t>
      </w:r>
      <w:r w:rsidR="005F1558">
        <w:rPr>
          <w:b/>
          <w:bCs/>
          <w:sz w:val="44"/>
          <w:szCs w:val="44"/>
        </w:rPr>
        <w:t xml:space="preserve"> </w:t>
      </w:r>
    </w:p>
    <w:p w14:paraId="3E134D60" w14:textId="77777777" w:rsidR="00386252" w:rsidRPr="002F1C10" w:rsidRDefault="00386252" w:rsidP="002F1C10">
      <w:pPr>
        <w:spacing w:line="360" w:lineRule="auto"/>
        <w:jc w:val="center"/>
        <w:rPr>
          <w:b/>
          <w:bCs/>
          <w:sz w:val="44"/>
          <w:szCs w:val="44"/>
        </w:rPr>
      </w:pPr>
    </w:p>
    <w:p w14:paraId="70B30B1B" w14:textId="0C9E1FF8" w:rsidR="00386252" w:rsidRPr="002F1C10" w:rsidRDefault="001C4841" w:rsidP="002F1C10">
      <w:pPr>
        <w:spacing w:line="360" w:lineRule="auto"/>
        <w:jc w:val="center"/>
        <w:rPr>
          <w:b/>
          <w:bCs/>
          <w:sz w:val="44"/>
          <w:szCs w:val="44"/>
        </w:rPr>
      </w:pPr>
      <w:r w:rsidRPr="002F1C10">
        <w:rPr>
          <w:b/>
          <w:bCs/>
          <w:sz w:val="44"/>
          <w:szCs w:val="44"/>
        </w:rPr>
        <w:t xml:space="preserve">Name : </w:t>
      </w:r>
      <w:proofErr w:type="spellStart"/>
      <w:r w:rsidRPr="002F1C10">
        <w:rPr>
          <w:b/>
          <w:bCs/>
          <w:sz w:val="44"/>
          <w:szCs w:val="44"/>
        </w:rPr>
        <w:t>Koteshwar</w:t>
      </w:r>
      <w:proofErr w:type="spellEnd"/>
      <w:r w:rsidRPr="002F1C10">
        <w:rPr>
          <w:b/>
          <w:bCs/>
          <w:sz w:val="44"/>
          <w:szCs w:val="44"/>
        </w:rPr>
        <w:t xml:space="preserve"> Reddy </w:t>
      </w:r>
      <w:proofErr w:type="spellStart"/>
      <w:r w:rsidRPr="002F1C10">
        <w:rPr>
          <w:b/>
          <w:bCs/>
          <w:sz w:val="44"/>
          <w:szCs w:val="44"/>
        </w:rPr>
        <w:t>Mudireddy</w:t>
      </w:r>
      <w:proofErr w:type="spellEnd"/>
    </w:p>
    <w:p w14:paraId="20B9B07F" w14:textId="293D1C4D" w:rsidR="001C4841" w:rsidRPr="002F1C10" w:rsidRDefault="001C4841" w:rsidP="002F1C10">
      <w:pPr>
        <w:spacing w:line="360" w:lineRule="auto"/>
        <w:jc w:val="center"/>
        <w:rPr>
          <w:b/>
          <w:bCs/>
          <w:sz w:val="44"/>
          <w:szCs w:val="44"/>
        </w:rPr>
      </w:pPr>
      <w:r w:rsidRPr="002F1C10">
        <w:rPr>
          <w:b/>
          <w:bCs/>
          <w:sz w:val="44"/>
          <w:szCs w:val="44"/>
        </w:rPr>
        <w:t>Student ID : 2216776</w:t>
      </w:r>
    </w:p>
    <w:p w14:paraId="54EACF9A" w14:textId="77777777" w:rsidR="00386252" w:rsidRPr="002F1C10" w:rsidRDefault="00386252" w:rsidP="002F1C10">
      <w:pPr>
        <w:pStyle w:val="Heading1"/>
        <w:spacing w:line="360" w:lineRule="auto"/>
        <w:jc w:val="center"/>
        <w:rPr>
          <w:rFonts w:ascii="Times New Roman" w:hAnsi="Times New Roman" w:cs="Times New Roman"/>
          <w:color w:val="000000" w:themeColor="text1"/>
          <w:sz w:val="44"/>
          <w:szCs w:val="44"/>
        </w:rPr>
      </w:pPr>
    </w:p>
    <w:p w14:paraId="7797B646" w14:textId="77777777" w:rsidR="00386252" w:rsidRPr="00AA5286" w:rsidRDefault="00386252" w:rsidP="002F1C10">
      <w:pPr>
        <w:spacing w:line="360" w:lineRule="auto"/>
        <w:jc w:val="both"/>
      </w:pPr>
    </w:p>
    <w:p w14:paraId="170237EE" w14:textId="77777777" w:rsidR="001C4841" w:rsidRPr="00AA5286" w:rsidRDefault="001C4841" w:rsidP="002F1C10">
      <w:pPr>
        <w:spacing w:line="360" w:lineRule="auto"/>
        <w:jc w:val="both"/>
      </w:pPr>
    </w:p>
    <w:p w14:paraId="472E8E25" w14:textId="77777777" w:rsidR="00C46DF3" w:rsidRDefault="00C46DF3" w:rsidP="002F1C10">
      <w:pPr>
        <w:spacing w:line="360" w:lineRule="auto"/>
        <w:jc w:val="both"/>
      </w:pPr>
    </w:p>
    <w:p w14:paraId="62F66A7F" w14:textId="77777777" w:rsidR="00C46DF3" w:rsidRPr="00AA5286" w:rsidRDefault="00C46DF3" w:rsidP="002F1C10">
      <w:pPr>
        <w:spacing w:line="360" w:lineRule="auto"/>
        <w:jc w:val="both"/>
      </w:pPr>
    </w:p>
    <w:sdt>
      <w:sdtPr>
        <w:rPr>
          <w:rFonts w:ascii="Times New Roman" w:eastAsiaTheme="minorHAnsi" w:hAnsi="Times New Roman" w:cs="Times New Roman"/>
          <w:b w:val="0"/>
          <w:bCs w:val="0"/>
          <w:color w:val="auto"/>
          <w:kern w:val="2"/>
          <w:sz w:val="24"/>
          <w:szCs w:val="24"/>
          <w:lang w:val="en-IN"/>
          <w14:ligatures w14:val="standardContextual"/>
        </w:rPr>
        <w:id w:val="694274013"/>
        <w:docPartObj>
          <w:docPartGallery w:val="Table of Contents"/>
          <w:docPartUnique/>
        </w:docPartObj>
      </w:sdtPr>
      <w:sdtEndPr>
        <w:rPr>
          <w:rFonts w:eastAsia="Times New Roman"/>
          <w:noProof/>
          <w:kern w:val="0"/>
          <w:sz w:val="28"/>
          <w:szCs w:val="28"/>
          <w14:ligatures w14:val="none"/>
        </w:rPr>
      </w:sdtEndPr>
      <w:sdtContent>
        <w:p w14:paraId="366A7478" w14:textId="7CB0997D" w:rsidR="00386252" w:rsidRPr="002F1C10" w:rsidRDefault="00386252" w:rsidP="002F1C10">
          <w:pPr>
            <w:pStyle w:val="TOCHeading"/>
            <w:tabs>
              <w:tab w:val="left" w:pos="8292"/>
            </w:tabs>
            <w:spacing w:line="360" w:lineRule="auto"/>
            <w:jc w:val="both"/>
            <w:rPr>
              <w:rFonts w:ascii="Times New Roman" w:hAnsi="Times New Roman" w:cs="Times New Roman"/>
              <w:b w:val="0"/>
              <w:bCs w:val="0"/>
              <w:sz w:val="24"/>
              <w:szCs w:val="24"/>
            </w:rPr>
          </w:pPr>
          <w:r w:rsidRPr="002F1C10">
            <w:rPr>
              <w:rFonts w:ascii="Times New Roman" w:hAnsi="Times New Roman" w:cs="Times New Roman"/>
              <w:b w:val="0"/>
              <w:bCs w:val="0"/>
              <w:sz w:val="24"/>
              <w:szCs w:val="24"/>
            </w:rPr>
            <w:t>Table of Contents</w:t>
          </w:r>
          <w:r w:rsidR="00384021" w:rsidRPr="002F1C10">
            <w:rPr>
              <w:rFonts w:ascii="Times New Roman" w:hAnsi="Times New Roman" w:cs="Times New Roman"/>
              <w:b w:val="0"/>
              <w:bCs w:val="0"/>
              <w:sz w:val="24"/>
              <w:szCs w:val="24"/>
            </w:rPr>
            <w:tab/>
          </w:r>
        </w:p>
        <w:p w14:paraId="52B229B6" w14:textId="46A0286B" w:rsidR="00C83D9F" w:rsidRDefault="00386252">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sidRPr="002F1C10">
            <w:rPr>
              <w:rFonts w:cs="Times New Roman"/>
              <w:b w:val="0"/>
              <w:bCs w:val="0"/>
              <w:i w:val="0"/>
              <w:iCs w:val="0"/>
              <w:sz w:val="28"/>
              <w:szCs w:val="28"/>
            </w:rPr>
            <w:fldChar w:fldCharType="begin"/>
          </w:r>
          <w:r w:rsidRPr="002F1C10">
            <w:rPr>
              <w:rFonts w:cs="Times New Roman"/>
              <w:b w:val="0"/>
              <w:bCs w:val="0"/>
              <w:i w:val="0"/>
              <w:iCs w:val="0"/>
              <w:sz w:val="28"/>
              <w:szCs w:val="28"/>
            </w:rPr>
            <w:instrText xml:space="preserve"> TOC \o "1-3" \h \z \u </w:instrText>
          </w:r>
          <w:r w:rsidRPr="002F1C10">
            <w:rPr>
              <w:rFonts w:cs="Times New Roman"/>
              <w:b w:val="0"/>
              <w:bCs w:val="0"/>
              <w:i w:val="0"/>
              <w:iCs w:val="0"/>
              <w:sz w:val="28"/>
              <w:szCs w:val="28"/>
            </w:rPr>
            <w:fldChar w:fldCharType="separate"/>
          </w:r>
          <w:hyperlink w:anchor="_Toc148549222" w:history="1">
            <w:r w:rsidR="00C83D9F" w:rsidRPr="006D182C">
              <w:rPr>
                <w:rStyle w:val="Hyperlink"/>
                <w:rFonts w:cs="Times New Roman"/>
                <w:noProof/>
              </w:rPr>
              <w:t>Declaration Form</w:t>
            </w:r>
            <w:r w:rsidR="00C83D9F">
              <w:rPr>
                <w:noProof/>
                <w:webHidden/>
              </w:rPr>
              <w:tab/>
            </w:r>
            <w:r w:rsidR="00C83D9F">
              <w:rPr>
                <w:noProof/>
                <w:webHidden/>
              </w:rPr>
              <w:fldChar w:fldCharType="begin"/>
            </w:r>
            <w:r w:rsidR="00C83D9F">
              <w:rPr>
                <w:noProof/>
                <w:webHidden/>
              </w:rPr>
              <w:instrText xml:space="preserve"> PAGEREF _Toc148549222 \h </w:instrText>
            </w:r>
            <w:r w:rsidR="00C83D9F">
              <w:rPr>
                <w:noProof/>
                <w:webHidden/>
              </w:rPr>
            </w:r>
            <w:r w:rsidR="00C83D9F">
              <w:rPr>
                <w:noProof/>
                <w:webHidden/>
              </w:rPr>
              <w:fldChar w:fldCharType="separate"/>
            </w:r>
            <w:r w:rsidR="00C83D9F">
              <w:rPr>
                <w:noProof/>
                <w:webHidden/>
              </w:rPr>
              <w:t>3</w:t>
            </w:r>
            <w:r w:rsidR="00C83D9F">
              <w:rPr>
                <w:noProof/>
                <w:webHidden/>
              </w:rPr>
              <w:fldChar w:fldCharType="end"/>
            </w:r>
          </w:hyperlink>
        </w:p>
        <w:p w14:paraId="17F6FB4B" w14:textId="0D15E374"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23" w:history="1">
            <w:r w:rsidR="00C83D9F" w:rsidRPr="006D182C">
              <w:rPr>
                <w:rStyle w:val="Hyperlink"/>
                <w:rFonts w:cs="Times New Roman"/>
                <w:noProof/>
              </w:rPr>
              <w:t>Abstract</w:t>
            </w:r>
            <w:r w:rsidR="00C83D9F">
              <w:rPr>
                <w:noProof/>
                <w:webHidden/>
              </w:rPr>
              <w:tab/>
            </w:r>
            <w:r w:rsidR="00C83D9F">
              <w:rPr>
                <w:noProof/>
                <w:webHidden/>
              </w:rPr>
              <w:fldChar w:fldCharType="begin"/>
            </w:r>
            <w:r w:rsidR="00C83D9F">
              <w:rPr>
                <w:noProof/>
                <w:webHidden/>
              </w:rPr>
              <w:instrText xml:space="preserve"> PAGEREF _Toc148549223 \h </w:instrText>
            </w:r>
            <w:r w:rsidR="00C83D9F">
              <w:rPr>
                <w:noProof/>
                <w:webHidden/>
              </w:rPr>
            </w:r>
            <w:r w:rsidR="00C83D9F">
              <w:rPr>
                <w:noProof/>
                <w:webHidden/>
              </w:rPr>
              <w:fldChar w:fldCharType="separate"/>
            </w:r>
            <w:r w:rsidR="00C83D9F">
              <w:rPr>
                <w:noProof/>
                <w:webHidden/>
              </w:rPr>
              <w:t>6</w:t>
            </w:r>
            <w:r w:rsidR="00C83D9F">
              <w:rPr>
                <w:noProof/>
                <w:webHidden/>
              </w:rPr>
              <w:fldChar w:fldCharType="end"/>
            </w:r>
          </w:hyperlink>
        </w:p>
        <w:p w14:paraId="79132D5B" w14:textId="55C3A43D"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24" w:history="1">
            <w:r w:rsidR="00C83D9F" w:rsidRPr="006D182C">
              <w:rPr>
                <w:rStyle w:val="Hyperlink"/>
                <w:rFonts w:cs="Times New Roman"/>
                <w:noProof/>
              </w:rPr>
              <w:t>CHAPTER 1: Introduction</w:t>
            </w:r>
            <w:r w:rsidR="00C83D9F">
              <w:rPr>
                <w:noProof/>
                <w:webHidden/>
              </w:rPr>
              <w:tab/>
            </w:r>
            <w:r w:rsidR="00C83D9F">
              <w:rPr>
                <w:noProof/>
                <w:webHidden/>
              </w:rPr>
              <w:fldChar w:fldCharType="begin"/>
            </w:r>
            <w:r w:rsidR="00C83D9F">
              <w:rPr>
                <w:noProof/>
                <w:webHidden/>
              </w:rPr>
              <w:instrText xml:space="preserve"> PAGEREF _Toc148549224 \h </w:instrText>
            </w:r>
            <w:r w:rsidR="00C83D9F">
              <w:rPr>
                <w:noProof/>
                <w:webHidden/>
              </w:rPr>
            </w:r>
            <w:r w:rsidR="00C83D9F">
              <w:rPr>
                <w:noProof/>
                <w:webHidden/>
              </w:rPr>
              <w:fldChar w:fldCharType="separate"/>
            </w:r>
            <w:r w:rsidR="00C83D9F">
              <w:rPr>
                <w:noProof/>
                <w:webHidden/>
              </w:rPr>
              <w:t>6</w:t>
            </w:r>
            <w:r w:rsidR="00C83D9F">
              <w:rPr>
                <w:noProof/>
                <w:webHidden/>
              </w:rPr>
              <w:fldChar w:fldCharType="end"/>
            </w:r>
          </w:hyperlink>
        </w:p>
        <w:p w14:paraId="6FBFF657" w14:textId="79420866"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25" w:history="1">
            <w:r w:rsidR="00C83D9F" w:rsidRPr="006D182C">
              <w:rPr>
                <w:rStyle w:val="Hyperlink"/>
                <w:rFonts w:cs="Times New Roman"/>
                <w:noProof/>
              </w:rPr>
              <w:t>1.1 Framework of the research topic</w:t>
            </w:r>
            <w:r w:rsidR="00C83D9F">
              <w:rPr>
                <w:noProof/>
                <w:webHidden/>
              </w:rPr>
              <w:tab/>
            </w:r>
            <w:r w:rsidR="00C83D9F">
              <w:rPr>
                <w:noProof/>
                <w:webHidden/>
              </w:rPr>
              <w:fldChar w:fldCharType="begin"/>
            </w:r>
            <w:r w:rsidR="00C83D9F">
              <w:rPr>
                <w:noProof/>
                <w:webHidden/>
              </w:rPr>
              <w:instrText xml:space="preserve"> PAGEREF _Toc148549225 \h </w:instrText>
            </w:r>
            <w:r w:rsidR="00C83D9F">
              <w:rPr>
                <w:noProof/>
                <w:webHidden/>
              </w:rPr>
            </w:r>
            <w:r w:rsidR="00C83D9F">
              <w:rPr>
                <w:noProof/>
                <w:webHidden/>
              </w:rPr>
              <w:fldChar w:fldCharType="separate"/>
            </w:r>
            <w:r w:rsidR="00C83D9F">
              <w:rPr>
                <w:noProof/>
                <w:webHidden/>
              </w:rPr>
              <w:t>6</w:t>
            </w:r>
            <w:r w:rsidR="00C83D9F">
              <w:rPr>
                <w:noProof/>
                <w:webHidden/>
              </w:rPr>
              <w:fldChar w:fldCharType="end"/>
            </w:r>
          </w:hyperlink>
        </w:p>
        <w:p w14:paraId="325A523B" w14:textId="43419E2A"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26" w:history="1">
            <w:r w:rsidR="00C83D9F" w:rsidRPr="006D182C">
              <w:rPr>
                <w:rStyle w:val="Hyperlink"/>
                <w:rFonts w:cs="Times New Roman"/>
                <w:noProof/>
              </w:rPr>
              <w:t>1.2 Research Problem</w:t>
            </w:r>
            <w:r w:rsidR="00C83D9F">
              <w:rPr>
                <w:noProof/>
                <w:webHidden/>
              </w:rPr>
              <w:tab/>
            </w:r>
            <w:r w:rsidR="00C83D9F">
              <w:rPr>
                <w:noProof/>
                <w:webHidden/>
              </w:rPr>
              <w:fldChar w:fldCharType="begin"/>
            </w:r>
            <w:r w:rsidR="00C83D9F">
              <w:rPr>
                <w:noProof/>
                <w:webHidden/>
              </w:rPr>
              <w:instrText xml:space="preserve"> PAGEREF _Toc148549226 \h </w:instrText>
            </w:r>
            <w:r w:rsidR="00C83D9F">
              <w:rPr>
                <w:noProof/>
                <w:webHidden/>
              </w:rPr>
            </w:r>
            <w:r w:rsidR="00C83D9F">
              <w:rPr>
                <w:noProof/>
                <w:webHidden/>
              </w:rPr>
              <w:fldChar w:fldCharType="separate"/>
            </w:r>
            <w:r w:rsidR="00C83D9F">
              <w:rPr>
                <w:noProof/>
                <w:webHidden/>
              </w:rPr>
              <w:t>8</w:t>
            </w:r>
            <w:r w:rsidR="00C83D9F">
              <w:rPr>
                <w:noProof/>
                <w:webHidden/>
              </w:rPr>
              <w:fldChar w:fldCharType="end"/>
            </w:r>
          </w:hyperlink>
        </w:p>
        <w:p w14:paraId="4E116731" w14:textId="36CA57F4"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27" w:history="1">
            <w:r w:rsidR="00C83D9F" w:rsidRPr="006D182C">
              <w:rPr>
                <w:rStyle w:val="Hyperlink"/>
                <w:rFonts w:cs="Times New Roman"/>
                <w:noProof/>
              </w:rPr>
              <w:t>1.3 Aim &amp; Objectives</w:t>
            </w:r>
            <w:r w:rsidR="00C83D9F">
              <w:rPr>
                <w:noProof/>
                <w:webHidden/>
              </w:rPr>
              <w:tab/>
            </w:r>
            <w:r w:rsidR="00C83D9F">
              <w:rPr>
                <w:noProof/>
                <w:webHidden/>
              </w:rPr>
              <w:fldChar w:fldCharType="begin"/>
            </w:r>
            <w:r w:rsidR="00C83D9F">
              <w:rPr>
                <w:noProof/>
                <w:webHidden/>
              </w:rPr>
              <w:instrText xml:space="preserve"> PAGEREF _Toc148549227 \h </w:instrText>
            </w:r>
            <w:r w:rsidR="00C83D9F">
              <w:rPr>
                <w:noProof/>
                <w:webHidden/>
              </w:rPr>
            </w:r>
            <w:r w:rsidR="00C83D9F">
              <w:rPr>
                <w:noProof/>
                <w:webHidden/>
              </w:rPr>
              <w:fldChar w:fldCharType="separate"/>
            </w:r>
            <w:r w:rsidR="00C83D9F">
              <w:rPr>
                <w:noProof/>
                <w:webHidden/>
              </w:rPr>
              <w:t>9</w:t>
            </w:r>
            <w:r w:rsidR="00C83D9F">
              <w:rPr>
                <w:noProof/>
                <w:webHidden/>
              </w:rPr>
              <w:fldChar w:fldCharType="end"/>
            </w:r>
          </w:hyperlink>
        </w:p>
        <w:p w14:paraId="0CB0A0C4" w14:textId="3BF7F1A8"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28" w:history="1">
            <w:r w:rsidR="00C83D9F" w:rsidRPr="006D182C">
              <w:rPr>
                <w:rStyle w:val="Hyperlink"/>
                <w:rFonts w:cs="Times New Roman"/>
                <w:noProof/>
              </w:rPr>
              <w:t>1.4 Research Questions</w:t>
            </w:r>
            <w:r w:rsidR="00C83D9F">
              <w:rPr>
                <w:noProof/>
                <w:webHidden/>
              </w:rPr>
              <w:tab/>
            </w:r>
            <w:r w:rsidR="00C83D9F">
              <w:rPr>
                <w:noProof/>
                <w:webHidden/>
              </w:rPr>
              <w:fldChar w:fldCharType="begin"/>
            </w:r>
            <w:r w:rsidR="00C83D9F">
              <w:rPr>
                <w:noProof/>
                <w:webHidden/>
              </w:rPr>
              <w:instrText xml:space="preserve"> PAGEREF _Toc148549228 \h </w:instrText>
            </w:r>
            <w:r w:rsidR="00C83D9F">
              <w:rPr>
                <w:noProof/>
                <w:webHidden/>
              </w:rPr>
            </w:r>
            <w:r w:rsidR="00C83D9F">
              <w:rPr>
                <w:noProof/>
                <w:webHidden/>
              </w:rPr>
              <w:fldChar w:fldCharType="separate"/>
            </w:r>
            <w:r w:rsidR="00C83D9F">
              <w:rPr>
                <w:noProof/>
                <w:webHidden/>
              </w:rPr>
              <w:t>9</w:t>
            </w:r>
            <w:r w:rsidR="00C83D9F">
              <w:rPr>
                <w:noProof/>
                <w:webHidden/>
              </w:rPr>
              <w:fldChar w:fldCharType="end"/>
            </w:r>
          </w:hyperlink>
        </w:p>
        <w:p w14:paraId="6F142A22" w14:textId="6B4AEE03"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29" w:history="1">
            <w:r w:rsidR="00C83D9F" w:rsidRPr="006D182C">
              <w:rPr>
                <w:rStyle w:val="Hyperlink"/>
                <w:rFonts w:cs="Times New Roman"/>
                <w:noProof/>
              </w:rPr>
              <w:t>1.5 The scope and limitations</w:t>
            </w:r>
            <w:r w:rsidR="00C83D9F">
              <w:rPr>
                <w:noProof/>
                <w:webHidden/>
              </w:rPr>
              <w:tab/>
            </w:r>
            <w:r w:rsidR="00C83D9F">
              <w:rPr>
                <w:noProof/>
                <w:webHidden/>
              </w:rPr>
              <w:fldChar w:fldCharType="begin"/>
            </w:r>
            <w:r w:rsidR="00C83D9F">
              <w:rPr>
                <w:noProof/>
                <w:webHidden/>
              </w:rPr>
              <w:instrText xml:space="preserve"> PAGEREF _Toc148549229 \h </w:instrText>
            </w:r>
            <w:r w:rsidR="00C83D9F">
              <w:rPr>
                <w:noProof/>
                <w:webHidden/>
              </w:rPr>
            </w:r>
            <w:r w:rsidR="00C83D9F">
              <w:rPr>
                <w:noProof/>
                <w:webHidden/>
              </w:rPr>
              <w:fldChar w:fldCharType="separate"/>
            </w:r>
            <w:r w:rsidR="00C83D9F">
              <w:rPr>
                <w:noProof/>
                <w:webHidden/>
              </w:rPr>
              <w:t>10</w:t>
            </w:r>
            <w:r w:rsidR="00C83D9F">
              <w:rPr>
                <w:noProof/>
                <w:webHidden/>
              </w:rPr>
              <w:fldChar w:fldCharType="end"/>
            </w:r>
          </w:hyperlink>
        </w:p>
        <w:p w14:paraId="73A15DA0" w14:textId="779146CF"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30" w:history="1">
            <w:r w:rsidR="00C83D9F" w:rsidRPr="006D182C">
              <w:rPr>
                <w:rStyle w:val="Hyperlink"/>
                <w:rFonts w:cs="Times New Roman"/>
                <w:noProof/>
              </w:rPr>
              <w:t>CHAPTER 2: Literature Review</w:t>
            </w:r>
            <w:r w:rsidR="00C83D9F">
              <w:rPr>
                <w:noProof/>
                <w:webHidden/>
              </w:rPr>
              <w:tab/>
            </w:r>
            <w:r w:rsidR="00C83D9F">
              <w:rPr>
                <w:noProof/>
                <w:webHidden/>
              </w:rPr>
              <w:fldChar w:fldCharType="begin"/>
            </w:r>
            <w:r w:rsidR="00C83D9F">
              <w:rPr>
                <w:noProof/>
                <w:webHidden/>
              </w:rPr>
              <w:instrText xml:space="preserve"> PAGEREF _Toc148549230 \h </w:instrText>
            </w:r>
            <w:r w:rsidR="00C83D9F">
              <w:rPr>
                <w:noProof/>
                <w:webHidden/>
              </w:rPr>
            </w:r>
            <w:r w:rsidR="00C83D9F">
              <w:rPr>
                <w:noProof/>
                <w:webHidden/>
              </w:rPr>
              <w:fldChar w:fldCharType="separate"/>
            </w:r>
            <w:r w:rsidR="00C83D9F">
              <w:rPr>
                <w:noProof/>
                <w:webHidden/>
              </w:rPr>
              <w:t>10</w:t>
            </w:r>
            <w:r w:rsidR="00C83D9F">
              <w:rPr>
                <w:noProof/>
                <w:webHidden/>
              </w:rPr>
              <w:fldChar w:fldCharType="end"/>
            </w:r>
          </w:hyperlink>
        </w:p>
        <w:p w14:paraId="1091A5F5" w14:textId="451A5283"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31" w:history="1">
            <w:r w:rsidR="00C83D9F" w:rsidRPr="006D182C">
              <w:rPr>
                <w:rStyle w:val="Hyperlink"/>
                <w:rFonts w:cs="Times New Roman"/>
                <w:noProof/>
              </w:rPr>
              <w:t>2.1 Introduction to the Chapter</w:t>
            </w:r>
            <w:r w:rsidR="00C83D9F">
              <w:rPr>
                <w:noProof/>
                <w:webHidden/>
              </w:rPr>
              <w:tab/>
            </w:r>
            <w:r w:rsidR="00C83D9F">
              <w:rPr>
                <w:noProof/>
                <w:webHidden/>
              </w:rPr>
              <w:fldChar w:fldCharType="begin"/>
            </w:r>
            <w:r w:rsidR="00C83D9F">
              <w:rPr>
                <w:noProof/>
                <w:webHidden/>
              </w:rPr>
              <w:instrText xml:space="preserve"> PAGEREF _Toc148549231 \h </w:instrText>
            </w:r>
            <w:r w:rsidR="00C83D9F">
              <w:rPr>
                <w:noProof/>
                <w:webHidden/>
              </w:rPr>
            </w:r>
            <w:r w:rsidR="00C83D9F">
              <w:rPr>
                <w:noProof/>
                <w:webHidden/>
              </w:rPr>
              <w:fldChar w:fldCharType="separate"/>
            </w:r>
            <w:r w:rsidR="00C83D9F">
              <w:rPr>
                <w:noProof/>
                <w:webHidden/>
              </w:rPr>
              <w:t>10</w:t>
            </w:r>
            <w:r w:rsidR="00C83D9F">
              <w:rPr>
                <w:noProof/>
                <w:webHidden/>
              </w:rPr>
              <w:fldChar w:fldCharType="end"/>
            </w:r>
          </w:hyperlink>
        </w:p>
        <w:p w14:paraId="3E9871F5" w14:textId="3482FBBF"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32" w:history="1">
            <w:r w:rsidR="00C83D9F" w:rsidRPr="006D182C">
              <w:rPr>
                <w:rStyle w:val="Hyperlink"/>
                <w:rFonts w:cs="Times New Roman"/>
                <w:noProof/>
              </w:rPr>
              <w:t>2.2 Demonetization and its influence of Bharath economy considering its strengths &amp; weakness.</w:t>
            </w:r>
            <w:r w:rsidR="00C83D9F">
              <w:rPr>
                <w:noProof/>
                <w:webHidden/>
              </w:rPr>
              <w:tab/>
            </w:r>
            <w:r w:rsidR="00C83D9F">
              <w:rPr>
                <w:noProof/>
                <w:webHidden/>
              </w:rPr>
              <w:fldChar w:fldCharType="begin"/>
            </w:r>
            <w:r w:rsidR="00C83D9F">
              <w:rPr>
                <w:noProof/>
                <w:webHidden/>
              </w:rPr>
              <w:instrText xml:space="preserve"> PAGEREF _Toc148549232 \h </w:instrText>
            </w:r>
            <w:r w:rsidR="00C83D9F">
              <w:rPr>
                <w:noProof/>
                <w:webHidden/>
              </w:rPr>
            </w:r>
            <w:r w:rsidR="00C83D9F">
              <w:rPr>
                <w:noProof/>
                <w:webHidden/>
              </w:rPr>
              <w:fldChar w:fldCharType="separate"/>
            </w:r>
            <w:r w:rsidR="00C83D9F">
              <w:rPr>
                <w:noProof/>
                <w:webHidden/>
              </w:rPr>
              <w:t>11</w:t>
            </w:r>
            <w:r w:rsidR="00C83D9F">
              <w:rPr>
                <w:noProof/>
                <w:webHidden/>
              </w:rPr>
              <w:fldChar w:fldCharType="end"/>
            </w:r>
          </w:hyperlink>
        </w:p>
        <w:p w14:paraId="7958A88E" w14:textId="1E521B5D"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33" w:history="1">
            <w:r w:rsidR="00C83D9F" w:rsidRPr="006D182C">
              <w:rPr>
                <w:rStyle w:val="Hyperlink"/>
                <w:rFonts w:cs="Times New Roman"/>
                <w:noProof/>
              </w:rPr>
              <w:t xml:space="preserve">2.3 Indian Fabric </w:t>
            </w:r>
            <w:r w:rsidR="00142653">
              <w:rPr>
                <w:rStyle w:val="Hyperlink"/>
                <w:rFonts w:cs="Times New Roman"/>
                <w:noProof/>
              </w:rPr>
              <w:t>organisation</w:t>
            </w:r>
            <w:r w:rsidR="00C83D9F" w:rsidRPr="006D182C">
              <w:rPr>
                <w:rStyle w:val="Hyperlink"/>
                <w:rFonts w:cs="Times New Roman"/>
                <w:noProof/>
              </w:rPr>
              <w:t>- Summary</w:t>
            </w:r>
            <w:r w:rsidR="00C83D9F">
              <w:rPr>
                <w:noProof/>
                <w:webHidden/>
              </w:rPr>
              <w:tab/>
            </w:r>
            <w:r w:rsidR="00C83D9F">
              <w:rPr>
                <w:noProof/>
                <w:webHidden/>
              </w:rPr>
              <w:fldChar w:fldCharType="begin"/>
            </w:r>
            <w:r w:rsidR="00C83D9F">
              <w:rPr>
                <w:noProof/>
                <w:webHidden/>
              </w:rPr>
              <w:instrText xml:space="preserve"> PAGEREF _Toc148549233 \h </w:instrText>
            </w:r>
            <w:r w:rsidR="00C83D9F">
              <w:rPr>
                <w:noProof/>
                <w:webHidden/>
              </w:rPr>
            </w:r>
            <w:r w:rsidR="00C83D9F">
              <w:rPr>
                <w:noProof/>
                <w:webHidden/>
              </w:rPr>
              <w:fldChar w:fldCharType="separate"/>
            </w:r>
            <w:r w:rsidR="00C83D9F">
              <w:rPr>
                <w:noProof/>
                <w:webHidden/>
              </w:rPr>
              <w:t>15</w:t>
            </w:r>
            <w:r w:rsidR="00C83D9F">
              <w:rPr>
                <w:noProof/>
                <w:webHidden/>
              </w:rPr>
              <w:fldChar w:fldCharType="end"/>
            </w:r>
          </w:hyperlink>
        </w:p>
        <w:p w14:paraId="594746A5" w14:textId="283B6B33"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34" w:history="1">
            <w:r w:rsidR="00C83D9F" w:rsidRPr="006D182C">
              <w:rPr>
                <w:rStyle w:val="Hyperlink"/>
                <w:rFonts w:cs="Times New Roman"/>
                <w:noProof/>
              </w:rPr>
              <w:t>2.4 Effect of demonetization on Indian Fabric Organisation</w:t>
            </w:r>
            <w:r w:rsidR="00C83D9F">
              <w:rPr>
                <w:noProof/>
                <w:webHidden/>
              </w:rPr>
              <w:tab/>
            </w:r>
            <w:r w:rsidR="00C83D9F">
              <w:rPr>
                <w:noProof/>
                <w:webHidden/>
              </w:rPr>
              <w:fldChar w:fldCharType="begin"/>
            </w:r>
            <w:r w:rsidR="00C83D9F">
              <w:rPr>
                <w:noProof/>
                <w:webHidden/>
              </w:rPr>
              <w:instrText xml:space="preserve"> PAGEREF _Toc148549234 \h </w:instrText>
            </w:r>
            <w:r w:rsidR="00C83D9F">
              <w:rPr>
                <w:noProof/>
                <w:webHidden/>
              </w:rPr>
            </w:r>
            <w:r w:rsidR="00C83D9F">
              <w:rPr>
                <w:noProof/>
                <w:webHidden/>
              </w:rPr>
              <w:fldChar w:fldCharType="separate"/>
            </w:r>
            <w:r w:rsidR="00C83D9F">
              <w:rPr>
                <w:noProof/>
                <w:webHidden/>
              </w:rPr>
              <w:t>18</w:t>
            </w:r>
            <w:r w:rsidR="00C83D9F">
              <w:rPr>
                <w:noProof/>
                <w:webHidden/>
              </w:rPr>
              <w:fldChar w:fldCharType="end"/>
            </w:r>
          </w:hyperlink>
        </w:p>
        <w:p w14:paraId="1E6E19E9" w14:textId="52B3A4B5"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35" w:history="1">
            <w:r w:rsidR="00C83D9F" w:rsidRPr="006D182C">
              <w:rPr>
                <w:rStyle w:val="Hyperlink"/>
                <w:rFonts w:cs="Times New Roman"/>
                <w:noProof/>
              </w:rPr>
              <w:t>2.4.1 Demonetization and insistance in the Fabric Organisation</w:t>
            </w:r>
            <w:r w:rsidR="00C83D9F">
              <w:rPr>
                <w:noProof/>
                <w:webHidden/>
              </w:rPr>
              <w:tab/>
            </w:r>
            <w:r w:rsidR="00C83D9F">
              <w:rPr>
                <w:noProof/>
                <w:webHidden/>
              </w:rPr>
              <w:fldChar w:fldCharType="begin"/>
            </w:r>
            <w:r w:rsidR="00C83D9F">
              <w:rPr>
                <w:noProof/>
                <w:webHidden/>
              </w:rPr>
              <w:instrText xml:space="preserve"> PAGEREF _Toc148549235 \h </w:instrText>
            </w:r>
            <w:r w:rsidR="00C83D9F">
              <w:rPr>
                <w:noProof/>
                <w:webHidden/>
              </w:rPr>
            </w:r>
            <w:r w:rsidR="00C83D9F">
              <w:rPr>
                <w:noProof/>
                <w:webHidden/>
              </w:rPr>
              <w:fldChar w:fldCharType="separate"/>
            </w:r>
            <w:r w:rsidR="00C83D9F">
              <w:rPr>
                <w:noProof/>
                <w:webHidden/>
              </w:rPr>
              <w:t>18</w:t>
            </w:r>
            <w:r w:rsidR="00C83D9F">
              <w:rPr>
                <w:noProof/>
                <w:webHidden/>
              </w:rPr>
              <w:fldChar w:fldCharType="end"/>
            </w:r>
          </w:hyperlink>
        </w:p>
        <w:p w14:paraId="00E4BDB0" w14:textId="6006AB67"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36" w:history="1">
            <w:r w:rsidR="00C83D9F" w:rsidRPr="006D182C">
              <w:rPr>
                <w:rStyle w:val="Hyperlink"/>
                <w:rFonts w:cs="Times New Roman"/>
                <w:noProof/>
              </w:rPr>
              <w:t>2.4.2 Demonetization and cash flow in the Fabric Organisation</w:t>
            </w:r>
            <w:r w:rsidR="00C83D9F">
              <w:rPr>
                <w:noProof/>
                <w:webHidden/>
              </w:rPr>
              <w:tab/>
            </w:r>
            <w:r w:rsidR="00C83D9F">
              <w:rPr>
                <w:noProof/>
                <w:webHidden/>
              </w:rPr>
              <w:fldChar w:fldCharType="begin"/>
            </w:r>
            <w:r w:rsidR="00C83D9F">
              <w:rPr>
                <w:noProof/>
                <w:webHidden/>
              </w:rPr>
              <w:instrText xml:space="preserve"> PAGEREF _Toc148549236 \h </w:instrText>
            </w:r>
            <w:r w:rsidR="00C83D9F">
              <w:rPr>
                <w:noProof/>
                <w:webHidden/>
              </w:rPr>
            </w:r>
            <w:r w:rsidR="00C83D9F">
              <w:rPr>
                <w:noProof/>
                <w:webHidden/>
              </w:rPr>
              <w:fldChar w:fldCharType="separate"/>
            </w:r>
            <w:r w:rsidR="00C83D9F">
              <w:rPr>
                <w:noProof/>
                <w:webHidden/>
              </w:rPr>
              <w:t>19</w:t>
            </w:r>
            <w:r w:rsidR="00C83D9F">
              <w:rPr>
                <w:noProof/>
                <w:webHidden/>
              </w:rPr>
              <w:fldChar w:fldCharType="end"/>
            </w:r>
          </w:hyperlink>
        </w:p>
        <w:p w14:paraId="624DCBB2" w14:textId="2C26B2E6"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37" w:history="1">
            <w:r w:rsidR="00C83D9F" w:rsidRPr="006D182C">
              <w:rPr>
                <w:rStyle w:val="Hyperlink"/>
                <w:rFonts w:cs="Times New Roman"/>
                <w:noProof/>
              </w:rPr>
              <w:t xml:space="preserve">2.4.3 Demonetization and </w:t>
            </w:r>
            <w:r w:rsidR="00142653">
              <w:rPr>
                <w:rStyle w:val="Hyperlink"/>
                <w:rFonts w:cs="Times New Roman"/>
                <w:noProof/>
              </w:rPr>
              <w:t>Capability</w:t>
            </w:r>
            <w:r w:rsidR="00C83D9F" w:rsidRPr="006D182C">
              <w:rPr>
                <w:rStyle w:val="Hyperlink"/>
                <w:rFonts w:cs="Times New Roman"/>
                <w:noProof/>
              </w:rPr>
              <w:t xml:space="preserve"> in Fabric Organisation</w:t>
            </w:r>
            <w:r w:rsidR="00C83D9F">
              <w:rPr>
                <w:noProof/>
                <w:webHidden/>
              </w:rPr>
              <w:tab/>
            </w:r>
            <w:r w:rsidR="00C83D9F">
              <w:rPr>
                <w:noProof/>
                <w:webHidden/>
              </w:rPr>
              <w:fldChar w:fldCharType="begin"/>
            </w:r>
            <w:r w:rsidR="00C83D9F">
              <w:rPr>
                <w:noProof/>
                <w:webHidden/>
              </w:rPr>
              <w:instrText xml:space="preserve"> PAGEREF _Toc148549237 \h </w:instrText>
            </w:r>
            <w:r w:rsidR="00C83D9F">
              <w:rPr>
                <w:noProof/>
                <w:webHidden/>
              </w:rPr>
            </w:r>
            <w:r w:rsidR="00C83D9F">
              <w:rPr>
                <w:noProof/>
                <w:webHidden/>
              </w:rPr>
              <w:fldChar w:fldCharType="separate"/>
            </w:r>
            <w:r w:rsidR="00C83D9F">
              <w:rPr>
                <w:noProof/>
                <w:webHidden/>
              </w:rPr>
              <w:t>21</w:t>
            </w:r>
            <w:r w:rsidR="00C83D9F">
              <w:rPr>
                <w:noProof/>
                <w:webHidden/>
              </w:rPr>
              <w:fldChar w:fldCharType="end"/>
            </w:r>
          </w:hyperlink>
        </w:p>
        <w:p w14:paraId="5D8C65CC" w14:textId="1EBB0540"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38" w:history="1">
            <w:r w:rsidR="00C83D9F" w:rsidRPr="006D182C">
              <w:rPr>
                <w:rStyle w:val="Hyperlink"/>
                <w:rFonts w:cs="Times New Roman"/>
                <w:noProof/>
              </w:rPr>
              <w:t xml:space="preserve">2.4.4 Demonetization and digitisation in the </w:t>
            </w:r>
            <w:r w:rsidR="00142653">
              <w:rPr>
                <w:rStyle w:val="Hyperlink"/>
                <w:rFonts w:cs="Times New Roman"/>
                <w:noProof/>
              </w:rPr>
              <w:t>fabric</w:t>
            </w:r>
            <w:r w:rsidR="00C83D9F" w:rsidRPr="006D182C">
              <w:rPr>
                <w:rStyle w:val="Hyperlink"/>
                <w:rFonts w:cs="Times New Roman"/>
                <w:noProof/>
              </w:rPr>
              <w:t xml:space="preserve"> </w:t>
            </w:r>
            <w:r w:rsidR="00142653">
              <w:rPr>
                <w:rStyle w:val="Hyperlink"/>
                <w:rFonts w:cs="Times New Roman"/>
                <w:noProof/>
              </w:rPr>
              <w:t>organisation</w:t>
            </w:r>
            <w:r w:rsidR="00C83D9F">
              <w:rPr>
                <w:noProof/>
                <w:webHidden/>
              </w:rPr>
              <w:tab/>
            </w:r>
            <w:r w:rsidR="00C83D9F">
              <w:rPr>
                <w:noProof/>
                <w:webHidden/>
              </w:rPr>
              <w:fldChar w:fldCharType="begin"/>
            </w:r>
            <w:r w:rsidR="00C83D9F">
              <w:rPr>
                <w:noProof/>
                <w:webHidden/>
              </w:rPr>
              <w:instrText xml:space="preserve"> PAGEREF _Toc148549238 \h </w:instrText>
            </w:r>
            <w:r w:rsidR="00C83D9F">
              <w:rPr>
                <w:noProof/>
                <w:webHidden/>
              </w:rPr>
            </w:r>
            <w:r w:rsidR="00C83D9F">
              <w:rPr>
                <w:noProof/>
                <w:webHidden/>
              </w:rPr>
              <w:fldChar w:fldCharType="separate"/>
            </w:r>
            <w:r w:rsidR="00C83D9F">
              <w:rPr>
                <w:noProof/>
                <w:webHidden/>
              </w:rPr>
              <w:t>22</w:t>
            </w:r>
            <w:r w:rsidR="00C83D9F">
              <w:rPr>
                <w:noProof/>
                <w:webHidden/>
              </w:rPr>
              <w:fldChar w:fldCharType="end"/>
            </w:r>
          </w:hyperlink>
        </w:p>
        <w:p w14:paraId="6E2A2B42" w14:textId="3B646570"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39" w:history="1">
            <w:r w:rsidR="00C83D9F" w:rsidRPr="006D182C">
              <w:rPr>
                <w:rStyle w:val="Hyperlink"/>
                <w:rFonts w:cs="Times New Roman"/>
                <w:noProof/>
              </w:rPr>
              <w:t xml:space="preserve">2.5 Output and performance of the </w:t>
            </w:r>
            <w:r w:rsidR="00142653">
              <w:rPr>
                <w:rStyle w:val="Hyperlink"/>
                <w:rFonts w:cs="Times New Roman"/>
                <w:noProof/>
              </w:rPr>
              <w:t>fabric</w:t>
            </w:r>
            <w:r w:rsidR="00C83D9F" w:rsidRPr="006D182C">
              <w:rPr>
                <w:rStyle w:val="Hyperlink"/>
                <w:rFonts w:cs="Times New Roman"/>
                <w:noProof/>
              </w:rPr>
              <w:t xml:space="preserve"> </w:t>
            </w:r>
            <w:r w:rsidR="00142653">
              <w:rPr>
                <w:rStyle w:val="Hyperlink"/>
                <w:rFonts w:cs="Times New Roman"/>
                <w:noProof/>
              </w:rPr>
              <w:t>organisation</w:t>
            </w:r>
            <w:r w:rsidR="00C83D9F" w:rsidRPr="006D182C">
              <w:rPr>
                <w:rStyle w:val="Hyperlink"/>
                <w:rFonts w:cs="Times New Roman"/>
                <w:noProof/>
              </w:rPr>
              <w:t xml:space="preserve"> both before and after the government decided to demonetize high-value banknotes.</w:t>
            </w:r>
            <w:r w:rsidR="00C83D9F">
              <w:rPr>
                <w:noProof/>
                <w:webHidden/>
              </w:rPr>
              <w:tab/>
            </w:r>
            <w:r w:rsidR="00C83D9F">
              <w:rPr>
                <w:noProof/>
                <w:webHidden/>
              </w:rPr>
              <w:fldChar w:fldCharType="begin"/>
            </w:r>
            <w:r w:rsidR="00C83D9F">
              <w:rPr>
                <w:noProof/>
                <w:webHidden/>
              </w:rPr>
              <w:instrText xml:space="preserve"> PAGEREF _Toc148549239 \h </w:instrText>
            </w:r>
            <w:r w:rsidR="00C83D9F">
              <w:rPr>
                <w:noProof/>
                <w:webHidden/>
              </w:rPr>
            </w:r>
            <w:r w:rsidR="00C83D9F">
              <w:rPr>
                <w:noProof/>
                <w:webHidden/>
              </w:rPr>
              <w:fldChar w:fldCharType="separate"/>
            </w:r>
            <w:r w:rsidR="00C83D9F">
              <w:rPr>
                <w:noProof/>
                <w:webHidden/>
              </w:rPr>
              <w:t>23</w:t>
            </w:r>
            <w:r w:rsidR="00C83D9F">
              <w:rPr>
                <w:noProof/>
                <w:webHidden/>
              </w:rPr>
              <w:fldChar w:fldCharType="end"/>
            </w:r>
          </w:hyperlink>
        </w:p>
        <w:p w14:paraId="62CA6F3F" w14:textId="2AC359E8"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40" w:history="1">
            <w:r w:rsidR="00C83D9F" w:rsidRPr="006D182C">
              <w:rPr>
                <w:rStyle w:val="Hyperlink"/>
                <w:rFonts w:cs="Times New Roman"/>
                <w:noProof/>
              </w:rPr>
              <w:t>CHAPTER 3: Research and Methodology</w:t>
            </w:r>
            <w:r w:rsidR="00C83D9F">
              <w:rPr>
                <w:noProof/>
                <w:webHidden/>
              </w:rPr>
              <w:tab/>
            </w:r>
            <w:r w:rsidR="00C83D9F">
              <w:rPr>
                <w:noProof/>
                <w:webHidden/>
              </w:rPr>
              <w:fldChar w:fldCharType="begin"/>
            </w:r>
            <w:r w:rsidR="00C83D9F">
              <w:rPr>
                <w:noProof/>
                <w:webHidden/>
              </w:rPr>
              <w:instrText xml:space="preserve"> PAGEREF _Toc148549240 \h </w:instrText>
            </w:r>
            <w:r w:rsidR="00C83D9F">
              <w:rPr>
                <w:noProof/>
                <w:webHidden/>
              </w:rPr>
            </w:r>
            <w:r w:rsidR="00C83D9F">
              <w:rPr>
                <w:noProof/>
                <w:webHidden/>
              </w:rPr>
              <w:fldChar w:fldCharType="separate"/>
            </w:r>
            <w:r w:rsidR="00C83D9F">
              <w:rPr>
                <w:noProof/>
                <w:webHidden/>
              </w:rPr>
              <w:t>30</w:t>
            </w:r>
            <w:r w:rsidR="00C83D9F">
              <w:rPr>
                <w:noProof/>
                <w:webHidden/>
              </w:rPr>
              <w:fldChar w:fldCharType="end"/>
            </w:r>
          </w:hyperlink>
        </w:p>
        <w:p w14:paraId="0B1AAFDD" w14:textId="1BA8BC0B"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41" w:history="1">
            <w:r w:rsidR="00C83D9F" w:rsidRPr="006D182C">
              <w:rPr>
                <w:rStyle w:val="Hyperlink"/>
                <w:rFonts w:cs="Times New Roman"/>
                <w:noProof/>
              </w:rPr>
              <w:t>3.1 Research Method</w:t>
            </w:r>
            <w:r w:rsidR="00C83D9F">
              <w:rPr>
                <w:noProof/>
                <w:webHidden/>
              </w:rPr>
              <w:tab/>
            </w:r>
            <w:r w:rsidR="00C83D9F">
              <w:rPr>
                <w:noProof/>
                <w:webHidden/>
              </w:rPr>
              <w:fldChar w:fldCharType="begin"/>
            </w:r>
            <w:r w:rsidR="00C83D9F">
              <w:rPr>
                <w:noProof/>
                <w:webHidden/>
              </w:rPr>
              <w:instrText xml:space="preserve"> PAGEREF _Toc148549241 \h </w:instrText>
            </w:r>
            <w:r w:rsidR="00C83D9F">
              <w:rPr>
                <w:noProof/>
                <w:webHidden/>
              </w:rPr>
            </w:r>
            <w:r w:rsidR="00C83D9F">
              <w:rPr>
                <w:noProof/>
                <w:webHidden/>
              </w:rPr>
              <w:fldChar w:fldCharType="separate"/>
            </w:r>
            <w:r w:rsidR="00C83D9F">
              <w:rPr>
                <w:noProof/>
                <w:webHidden/>
              </w:rPr>
              <w:t>30</w:t>
            </w:r>
            <w:r w:rsidR="00C83D9F">
              <w:rPr>
                <w:noProof/>
                <w:webHidden/>
              </w:rPr>
              <w:fldChar w:fldCharType="end"/>
            </w:r>
          </w:hyperlink>
        </w:p>
        <w:p w14:paraId="19D95AF3" w14:textId="073EA511"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42" w:history="1">
            <w:r w:rsidR="00C83D9F" w:rsidRPr="006D182C">
              <w:rPr>
                <w:rStyle w:val="Hyperlink"/>
                <w:rFonts w:cs="Times New Roman"/>
                <w:noProof/>
              </w:rPr>
              <w:t>3.2 Research Design</w:t>
            </w:r>
            <w:r w:rsidR="00C83D9F">
              <w:rPr>
                <w:noProof/>
                <w:webHidden/>
              </w:rPr>
              <w:tab/>
            </w:r>
            <w:r w:rsidR="00C83D9F">
              <w:rPr>
                <w:noProof/>
                <w:webHidden/>
              </w:rPr>
              <w:fldChar w:fldCharType="begin"/>
            </w:r>
            <w:r w:rsidR="00C83D9F">
              <w:rPr>
                <w:noProof/>
                <w:webHidden/>
              </w:rPr>
              <w:instrText xml:space="preserve"> PAGEREF _Toc148549242 \h </w:instrText>
            </w:r>
            <w:r w:rsidR="00C83D9F">
              <w:rPr>
                <w:noProof/>
                <w:webHidden/>
              </w:rPr>
            </w:r>
            <w:r w:rsidR="00C83D9F">
              <w:rPr>
                <w:noProof/>
                <w:webHidden/>
              </w:rPr>
              <w:fldChar w:fldCharType="separate"/>
            </w:r>
            <w:r w:rsidR="00C83D9F">
              <w:rPr>
                <w:noProof/>
                <w:webHidden/>
              </w:rPr>
              <w:t>30</w:t>
            </w:r>
            <w:r w:rsidR="00C83D9F">
              <w:rPr>
                <w:noProof/>
                <w:webHidden/>
              </w:rPr>
              <w:fldChar w:fldCharType="end"/>
            </w:r>
          </w:hyperlink>
        </w:p>
        <w:p w14:paraId="4282CF74" w14:textId="5AA0C9CF"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43" w:history="1">
            <w:r w:rsidR="00C83D9F" w:rsidRPr="006D182C">
              <w:rPr>
                <w:rStyle w:val="Hyperlink"/>
                <w:rFonts w:cs="Times New Roman"/>
                <w:noProof/>
              </w:rPr>
              <w:t>3.3 Research Strategy and approach.</w:t>
            </w:r>
            <w:r w:rsidR="00C83D9F">
              <w:rPr>
                <w:noProof/>
                <w:webHidden/>
              </w:rPr>
              <w:tab/>
            </w:r>
            <w:r w:rsidR="00C83D9F">
              <w:rPr>
                <w:noProof/>
                <w:webHidden/>
              </w:rPr>
              <w:fldChar w:fldCharType="begin"/>
            </w:r>
            <w:r w:rsidR="00C83D9F">
              <w:rPr>
                <w:noProof/>
                <w:webHidden/>
              </w:rPr>
              <w:instrText xml:space="preserve"> PAGEREF _Toc148549243 \h </w:instrText>
            </w:r>
            <w:r w:rsidR="00C83D9F">
              <w:rPr>
                <w:noProof/>
                <w:webHidden/>
              </w:rPr>
            </w:r>
            <w:r w:rsidR="00C83D9F">
              <w:rPr>
                <w:noProof/>
                <w:webHidden/>
              </w:rPr>
              <w:fldChar w:fldCharType="separate"/>
            </w:r>
            <w:r w:rsidR="00C83D9F">
              <w:rPr>
                <w:noProof/>
                <w:webHidden/>
              </w:rPr>
              <w:t>31</w:t>
            </w:r>
            <w:r w:rsidR="00C83D9F">
              <w:rPr>
                <w:noProof/>
                <w:webHidden/>
              </w:rPr>
              <w:fldChar w:fldCharType="end"/>
            </w:r>
          </w:hyperlink>
        </w:p>
        <w:p w14:paraId="2F5D714E" w14:textId="5D7697C0"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44" w:history="1">
            <w:r w:rsidR="00C83D9F" w:rsidRPr="006D182C">
              <w:rPr>
                <w:rStyle w:val="Hyperlink"/>
                <w:rFonts w:cs="Times New Roman"/>
                <w:noProof/>
              </w:rPr>
              <w:t>3.4 Data collection</w:t>
            </w:r>
            <w:r w:rsidR="00C83D9F">
              <w:rPr>
                <w:noProof/>
                <w:webHidden/>
              </w:rPr>
              <w:tab/>
            </w:r>
            <w:r w:rsidR="00C83D9F">
              <w:rPr>
                <w:noProof/>
                <w:webHidden/>
              </w:rPr>
              <w:fldChar w:fldCharType="begin"/>
            </w:r>
            <w:r w:rsidR="00C83D9F">
              <w:rPr>
                <w:noProof/>
                <w:webHidden/>
              </w:rPr>
              <w:instrText xml:space="preserve"> PAGEREF _Toc148549244 \h </w:instrText>
            </w:r>
            <w:r w:rsidR="00C83D9F">
              <w:rPr>
                <w:noProof/>
                <w:webHidden/>
              </w:rPr>
            </w:r>
            <w:r w:rsidR="00C83D9F">
              <w:rPr>
                <w:noProof/>
                <w:webHidden/>
              </w:rPr>
              <w:fldChar w:fldCharType="separate"/>
            </w:r>
            <w:r w:rsidR="00C83D9F">
              <w:rPr>
                <w:noProof/>
                <w:webHidden/>
              </w:rPr>
              <w:t>32</w:t>
            </w:r>
            <w:r w:rsidR="00C83D9F">
              <w:rPr>
                <w:noProof/>
                <w:webHidden/>
              </w:rPr>
              <w:fldChar w:fldCharType="end"/>
            </w:r>
          </w:hyperlink>
        </w:p>
        <w:p w14:paraId="2ED080D9" w14:textId="3B6FAC78"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45" w:history="1">
            <w:r w:rsidR="00C83D9F" w:rsidRPr="006D182C">
              <w:rPr>
                <w:rStyle w:val="Hyperlink"/>
                <w:rFonts w:cs="Times New Roman"/>
                <w:noProof/>
              </w:rPr>
              <w:t>3.5 Secondary data Collection</w:t>
            </w:r>
            <w:r w:rsidR="00C83D9F">
              <w:rPr>
                <w:noProof/>
                <w:webHidden/>
              </w:rPr>
              <w:tab/>
            </w:r>
            <w:r w:rsidR="00C83D9F">
              <w:rPr>
                <w:noProof/>
                <w:webHidden/>
              </w:rPr>
              <w:fldChar w:fldCharType="begin"/>
            </w:r>
            <w:r w:rsidR="00C83D9F">
              <w:rPr>
                <w:noProof/>
                <w:webHidden/>
              </w:rPr>
              <w:instrText xml:space="preserve"> PAGEREF _Toc148549245 \h </w:instrText>
            </w:r>
            <w:r w:rsidR="00C83D9F">
              <w:rPr>
                <w:noProof/>
                <w:webHidden/>
              </w:rPr>
            </w:r>
            <w:r w:rsidR="00C83D9F">
              <w:rPr>
                <w:noProof/>
                <w:webHidden/>
              </w:rPr>
              <w:fldChar w:fldCharType="separate"/>
            </w:r>
            <w:r w:rsidR="00C83D9F">
              <w:rPr>
                <w:noProof/>
                <w:webHidden/>
              </w:rPr>
              <w:t>32</w:t>
            </w:r>
            <w:r w:rsidR="00C83D9F">
              <w:rPr>
                <w:noProof/>
                <w:webHidden/>
              </w:rPr>
              <w:fldChar w:fldCharType="end"/>
            </w:r>
          </w:hyperlink>
        </w:p>
        <w:p w14:paraId="0FEBD190" w14:textId="1C507F24"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46" w:history="1">
            <w:r w:rsidR="00C83D9F" w:rsidRPr="006D182C">
              <w:rPr>
                <w:rStyle w:val="Hyperlink"/>
                <w:rFonts w:cs="Times New Roman"/>
                <w:noProof/>
              </w:rPr>
              <w:t>3.6 Research Framework</w:t>
            </w:r>
            <w:r w:rsidR="00C83D9F">
              <w:rPr>
                <w:noProof/>
                <w:webHidden/>
              </w:rPr>
              <w:tab/>
            </w:r>
            <w:r w:rsidR="00C83D9F">
              <w:rPr>
                <w:noProof/>
                <w:webHidden/>
              </w:rPr>
              <w:fldChar w:fldCharType="begin"/>
            </w:r>
            <w:r w:rsidR="00C83D9F">
              <w:rPr>
                <w:noProof/>
                <w:webHidden/>
              </w:rPr>
              <w:instrText xml:space="preserve"> PAGEREF _Toc148549246 \h </w:instrText>
            </w:r>
            <w:r w:rsidR="00C83D9F">
              <w:rPr>
                <w:noProof/>
                <w:webHidden/>
              </w:rPr>
            </w:r>
            <w:r w:rsidR="00C83D9F">
              <w:rPr>
                <w:noProof/>
                <w:webHidden/>
              </w:rPr>
              <w:fldChar w:fldCharType="separate"/>
            </w:r>
            <w:r w:rsidR="00C83D9F">
              <w:rPr>
                <w:noProof/>
                <w:webHidden/>
              </w:rPr>
              <w:t>33</w:t>
            </w:r>
            <w:r w:rsidR="00C83D9F">
              <w:rPr>
                <w:noProof/>
                <w:webHidden/>
              </w:rPr>
              <w:fldChar w:fldCharType="end"/>
            </w:r>
          </w:hyperlink>
        </w:p>
        <w:p w14:paraId="64D334C9" w14:textId="14E953E0"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47" w:history="1">
            <w:r w:rsidR="00C83D9F" w:rsidRPr="006D182C">
              <w:rPr>
                <w:rStyle w:val="Hyperlink"/>
                <w:rFonts w:cs="Times New Roman"/>
                <w:noProof/>
              </w:rPr>
              <w:t>3.7 Limitations of the research</w:t>
            </w:r>
            <w:r w:rsidR="00C83D9F">
              <w:rPr>
                <w:noProof/>
                <w:webHidden/>
              </w:rPr>
              <w:tab/>
            </w:r>
            <w:r w:rsidR="00C83D9F">
              <w:rPr>
                <w:noProof/>
                <w:webHidden/>
              </w:rPr>
              <w:fldChar w:fldCharType="begin"/>
            </w:r>
            <w:r w:rsidR="00C83D9F">
              <w:rPr>
                <w:noProof/>
                <w:webHidden/>
              </w:rPr>
              <w:instrText xml:space="preserve"> PAGEREF _Toc148549247 \h </w:instrText>
            </w:r>
            <w:r w:rsidR="00C83D9F">
              <w:rPr>
                <w:noProof/>
                <w:webHidden/>
              </w:rPr>
            </w:r>
            <w:r w:rsidR="00C83D9F">
              <w:rPr>
                <w:noProof/>
                <w:webHidden/>
              </w:rPr>
              <w:fldChar w:fldCharType="separate"/>
            </w:r>
            <w:r w:rsidR="00C83D9F">
              <w:rPr>
                <w:noProof/>
                <w:webHidden/>
              </w:rPr>
              <w:t>33</w:t>
            </w:r>
            <w:r w:rsidR="00C83D9F">
              <w:rPr>
                <w:noProof/>
                <w:webHidden/>
              </w:rPr>
              <w:fldChar w:fldCharType="end"/>
            </w:r>
          </w:hyperlink>
        </w:p>
        <w:p w14:paraId="159CFB0F" w14:textId="5B9F307F"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48" w:history="1">
            <w:r w:rsidR="00C83D9F" w:rsidRPr="006D182C">
              <w:rPr>
                <w:rStyle w:val="Hyperlink"/>
                <w:rFonts w:cs="Times New Roman"/>
                <w:noProof/>
              </w:rPr>
              <w:t>CHAPTER 4: Discussion</w:t>
            </w:r>
            <w:r w:rsidR="00C83D9F">
              <w:rPr>
                <w:noProof/>
                <w:webHidden/>
              </w:rPr>
              <w:tab/>
            </w:r>
            <w:r w:rsidR="00C83D9F">
              <w:rPr>
                <w:noProof/>
                <w:webHidden/>
              </w:rPr>
              <w:fldChar w:fldCharType="begin"/>
            </w:r>
            <w:r w:rsidR="00C83D9F">
              <w:rPr>
                <w:noProof/>
                <w:webHidden/>
              </w:rPr>
              <w:instrText xml:space="preserve"> PAGEREF _Toc148549248 \h </w:instrText>
            </w:r>
            <w:r w:rsidR="00C83D9F">
              <w:rPr>
                <w:noProof/>
                <w:webHidden/>
              </w:rPr>
            </w:r>
            <w:r w:rsidR="00C83D9F">
              <w:rPr>
                <w:noProof/>
                <w:webHidden/>
              </w:rPr>
              <w:fldChar w:fldCharType="separate"/>
            </w:r>
            <w:r w:rsidR="00C83D9F">
              <w:rPr>
                <w:noProof/>
                <w:webHidden/>
              </w:rPr>
              <w:t>35</w:t>
            </w:r>
            <w:r w:rsidR="00C83D9F">
              <w:rPr>
                <w:noProof/>
                <w:webHidden/>
              </w:rPr>
              <w:fldChar w:fldCharType="end"/>
            </w:r>
          </w:hyperlink>
        </w:p>
        <w:p w14:paraId="4258217A" w14:textId="0247A863"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49" w:history="1">
            <w:r w:rsidR="00C83D9F" w:rsidRPr="006D182C">
              <w:rPr>
                <w:rStyle w:val="Hyperlink"/>
                <w:rFonts w:cs="Times New Roman"/>
                <w:noProof/>
              </w:rPr>
              <w:t>4.1 Introduction</w:t>
            </w:r>
            <w:r w:rsidR="00C83D9F">
              <w:rPr>
                <w:noProof/>
                <w:webHidden/>
              </w:rPr>
              <w:tab/>
            </w:r>
            <w:r w:rsidR="00C83D9F">
              <w:rPr>
                <w:noProof/>
                <w:webHidden/>
              </w:rPr>
              <w:fldChar w:fldCharType="begin"/>
            </w:r>
            <w:r w:rsidR="00C83D9F">
              <w:rPr>
                <w:noProof/>
                <w:webHidden/>
              </w:rPr>
              <w:instrText xml:space="preserve"> PAGEREF _Toc148549249 \h </w:instrText>
            </w:r>
            <w:r w:rsidR="00C83D9F">
              <w:rPr>
                <w:noProof/>
                <w:webHidden/>
              </w:rPr>
            </w:r>
            <w:r w:rsidR="00C83D9F">
              <w:rPr>
                <w:noProof/>
                <w:webHidden/>
              </w:rPr>
              <w:fldChar w:fldCharType="separate"/>
            </w:r>
            <w:r w:rsidR="00C83D9F">
              <w:rPr>
                <w:noProof/>
                <w:webHidden/>
              </w:rPr>
              <w:t>35</w:t>
            </w:r>
            <w:r w:rsidR="00C83D9F">
              <w:rPr>
                <w:noProof/>
                <w:webHidden/>
              </w:rPr>
              <w:fldChar w:fldCharType="end"/>
            </w:r>
          </w:hyperlink>
        </w:p>
        <w:p w14:paraId="4A09138C" w14:textId="0CC56C89" w:rsidR="00C83D9F" w:rsidRDefault="00000000">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8549250" w:history="1">
            <w:r w:rsidR="00C83D9F" w:rsidRPr="006D182C">
              <w:rPr>
                <w:rStyle w:val="Hyperlink"/>
                <w:rFonts w:cs="Times New Roman"/>
                <w:noProof/>
              </w:rPr>
              <w:t>4.2 Summary</w:t>
            </w:r>
            <w:r w:rsidR="00C83D9F">
              <w:rPr>
                <w:noProof/>
                <w:webHidden/>
              </w:rPr>
              <w:tab/>
            </w:r>
            <w:r w:rsidR="00C83D9F">
              <w:rPr>
                <w:noProof/>
                <w:webHidden/>
              </w:rPr>
              <w:fldChar w:fldCharType="begin"/>
            </w:r>
            <w:r w:rsidR="00C83D9F">
              <w:rPr>
                <w:noProof/>
                <w:webHidden/>
              </w:rPr>
              <w:instrText xml:space="preserve"> PAGEREF _Toc148549250 \h </w:instrText>
            </w:r>
            <w:r w:rsidR="00C83D9F">
              <w:rPr>
                <w:noProof/>
                <w:webHidden/>
              </w:rPr>
            </w:r>
            <w:r w:rsidR="00C83D9F">
              <w:rPr>
                <w:noProof/>
                <w:webHidden/>
              </w:rPr>
              <w:fldChar w:fldCharType="separate"/>
            </w:r>
            <w:r w:rsidR="00C83D9F">
              <w:rPr>
                <w:noProof/>
                <w:webHidden/>
              </w:rPr>
              <w:t>42</w:t>
            </w:r>
            <w:r w:rsidR="00C83D9F">
              <w:rPr>
                <w:noProof/>
                <w:webHidden/>
              </w:rPr>
              <w:fldChar w:fldCharType="end"/>
            </w:r>
          </w:hyperlink>
        </w:p>
        <w:p w14:paraId="593FAD9C" w14:textId="1717E837"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51" w:history="1">
            <w:r w:rsidR="00C83D9F" w:rsidRPr="006D182C">
              <w:rPr>
                <w:rStyle w:val="Hyperlink"/>
                <w:rFonts w:cs="Times New Roman"/>
                <w:noProof/>
              </w:rPr>
              <w:t>CHAPTER-5</w:t>
            </w:r>
            <w:r w:rsidR="00C83D9F">
              <w:rPr>
                <w:noProof/>
                <w:webHidden/>
              </w:rPr>
              <w:tab/>
            </w:r>
            <w:r w:rsidR="00C83D9F">
              <w:rPr>
                <w:noProof/>
                <w:webHidden/>
              </w:rPr>
              <w:fldChar w:fldCharType="begin"/>
            </w:r>
            <w:r w:rsidR="00C83D9F">
              <w:rPr>
                <w:noProof/>
                <w:webHidden/>
              </w:rPr>
              <w:instrText xml:space="preserve"> PAGEREF _Toc148549251 \h </w:instrText>
            </w:r>
            <w:r w:rsidR="00C83D9F">
              <w:rPr>
                <w:noProof/>
                <w:webHidden/>
              </w:rPr>
            </w:r>
            <w:r w:rsidR="00C83D9F">
              <w:rPr>
                <w:noProof/>
                <w:webHidden/>
              </w:rPr>
              <w:fldChar w:fldCharType="separate"/>
            </w:r>
            <w:r w:rsidR="00C83D9F">
              <w:rPr>
                <w:noProof/>
                <w:webHidden/>
              </w:rPr>
              <w:t>42</w:t>
            </w:r>
            <w:r w:rsidR="00C83D9F">
              <w:rPr>
                <w:noProof/>
                <w:webHidden/>
              </w:rPr>
              <w:fldChar w:fldCharType="end"/>
            </w:r>
          </w:hyperlink>
        </w:p>
        <w:p w14:paraId="7AF42C02" w14:textId="0CB8CD12"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52" w:history="1">
            <w:r w:rsidR="00C83D9F" w:rsidRPr="006D182C">
              <w:rPr>
                <w:rStyle w:val="Hyperlink"/>
                <w:rFonts w:cs="Times New Roman"/>
                <w:noProof/>
              </w:rPr>
              <w:t>5.1 Conclusion</w:t>
            </w:r>
            <w:r w:rsidR="00C83D9F">
              <w:rPr>
                <w:noProof/>
                <w:webHidden/>
              </w:rPr>
              <w:tab/>
            </w:r>
            <w:r w:rsidR="00C83D9F">
              <w:rPr>
                <w:noProof/>
                <w:webHidden/>
              </w:rPr>
              <w:fldChar w:fldCharType="begin"/>
            </w:r>
            <w:r w:rsidR="00C83D9F">
              <w:rPr>
                <w:noProof/>
                <w:webHidden/>
              </w:rPr>
              <w:instrText xml:space="preserve"> PAGEREF _Toc148549252 \h </w:instrText>
            </w:r>
            <w:r w:rsidR="00C83D9F">
              <w:rPr>
                <w:noProof/>
                <w:webHidden/>
              </w:rPr>
            </w:r>
            <w:r w:rsidR="00C83D9F">
              <w:rPr>
                <w:noProof/>
                <w:webHidden/>
              </w:rPr>
              <w:fldChar w:fldCharType="separate"/>
            </w:r>
            <w:r w:rsidR="00C83D9F">
              <w:rPr>
                <w:noProof/>
                <w:webHidden/>
              </w:rPr>
              <w:t>42</w:t>
            </w:r>
            <w:r w:rsidR="00C83D9F">
              <w:rPr>
                <w:noProof/>
                <w:webHidden/>
              </w:rPr>
              <w:fldChar w:fldCharType="end"/>
            </w:r>
          </w:hyperlink>
        </w:p>
        <w:p w14:paraId="04494FFA" w14:textId="003A499B" w:rsidR="00C83D9F" w:rsidRDefault="0000000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48549253" w:history="1">
            <w:r w:rsidR="00C83D9F" w:rsidRPr="006D182C">
              <w:rPr>
                <w:rStyle w:val="Hyperlink"/>
                <w:rFonts w:cs="Times New Roman"/>
                <w:noProof/>
              </w:rPr>
              <w:t>References</w:t>
            </w:r>
            <w:r w:rsidR="00C83D9F">
              <w:rPr>
                <w:noProof/>
                <w:webHidden/>
              </w:rPr>
              <w:tab/>
            </w:r>
            <w:r w:rsidR="00C83D9F">
              <w:rPr>
                <w:noProof/>
                <w:webHidden/>
              </w:rPr>
              <w:fldChar w:fldCharType="begin"/>
            </w:r>
            <w:r w:rsidR="00C83D9F">
              <w:rPr>
                <w:noProof/>
                <w:webHidden/>
              </w:rPr>
              <w:instrText xml:space="preserve"> PAGEREF _Toc148549253 \h </w:instrText>
            </w:r>
            <w:r w:rsidR="00C83D9F">
              <w:rPr>
                <w:noProof/>
                <w:webHidden/>
              </w:rPr>
            </w:r>
            <w:r w:rsidR="00C83D9F">
              <w:rPr>
                <w:noProof/>
                <w:webHidden/>
              </w:rPr>
              <w:fldChar w:fldCharType="separate"/>
            </w:r>
            <w:r w:rsidR="00C83D9F">
              <w:rPr>
                <w:noProof/>
                <w:webHidden/>
              </w:rPr>
              <w:t>45</w:t>
            </w:r>
            <w:r w:rsidR="00C83D9F">
              <w:rPr>
                <w:noProof/>
                <w:webHidden/>
              </w:rPr>
              <w:fldChar w:fldCharType="end"/>
            </w:r>
          </w:hyperlink>
        </w:p>
        <w:p w14:paraId="18F18073" w14:textId="02E4A8C4" w:rsidR="00C83D9F" w:rsidRPr="00C83D9F" w:rsidRDefault="00386252" w:rsidP="00C83D9F">
          <w:pPr>
            <w:spacing w:line="360" w:lineRule="auto"/>
            <w:jc w:val="both"/>
            <w:rPr>
              <w:sz w:val="28"/>
              <w:szCs w:val="28"/>
            </w:rPr>
          </w:pPr>
          <w:r w:rsidRPr="002F1C10">
            <w:rPr>
              <w:noProof/>
              <w:sz w:val="28"/>
              <w:szCs w:val="28"/>
            </w:rPr>
            <w:fldChar w:fldCharType="end"/>
          </w:r>
        </w:p>
      </w:sdtContent>
    </w:sdt>
    <w:p w14:paraId="460A7D6D" w14:textId="14A7C2B0" w:rsidR="00C46DF3" w:rsidRPr="00C83D9F" w:rsidRDefault="00C46DF3" w:rsidP="00C83D9F">
      <w:pPr>
        <w:pStyle w:val="Heading1"/>
        <w:rPr>
          <w:rFonts w:ascii="Times New Roman" w:hAnsi="Times New Roman" w:cs="Times New Roman"/>
          <w:b/>
          <w:bCs/>
          <w:color w:val="000000" w:themeColor="text1"/>
        </w:rPr>
      </w:pPr>
      <w:bookmarkStart w:id="0" w:name="_Toc148549222"/>
      <w:r w:rsidRPr="00C46DF3">
        <w:rPr>
          <w:rFonts w:ascii="Times New Roman" w:hAnsi="Times New Roman" w:cs="Times New Roman" w:hint="cs"/>
          <w:b/>
          <w:bCs/>
          <w:color w:val="000000" w:themeColor="text1"/>
        </w:rPr>
        <w:lastRenderedPageBreak/>
        <w:t>Declaration Form</w:t>
      </w:r>
      <w:bookmarkEnd w:id="0"/>
    </w:p>
    <w:p w14:paraId="590DFE89" w14:textId="2FD36852" w:rsidR="00C46DF3" w:rsidRDefault="00C46DF3" w:rsidP="00F14899">
      <w:pPr>
        <w:rPr>
          <w:b/>
          <w:bCs/>
        </w:rPr>
      </w:pPr>
      <w:r>
        <w:rPr>
          <w:b/>
          <w:bCs/>
          <w:noProof/>
          <w14:ligatures w14:val="standardContextual"/>
        </w:rPr>
        <w:drawing>
          <wp:inline distT="0" distB="0" distL="0" distR="0" wp14:anchorId="70C892A6" wp14:editId="5B7AB143">
            <wp:extent cx="5727032" cy="7499753"/>
            <wp:effectExtent l="0" t="0" r="1270" b="0"/>
            <wp:docPr id="31175373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53735" name="Picture 1" descr="A document with text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02131" cy="7598098"/>
                    </a:xfrm>
                    <a:prstGeom prst="rect">
                      <a:avLst/>
                    </a:prstGeom>
                  </pic:spPr>
                </pic:pic>
              </a:graphicData>
            </a:graphic>
          </wp:inline>
        </w:drawing>
      </w:r>
    </w:p>
    <w:p w14:paraId="30C793D5" w14:textId="77777777" w:rsidR="00C46DF3" w:rsidRDefault="00C46DF3" w:rsidP="00F14899">
      <w:pPr>
        <w:rPr>
          <w:b/>
          <w:bCs/>
        </w:rPr>
      </w:pPr>
    </w:p>
    <w:p w14:paraId="66ADCB19" w14:textId="77777777" w:rsidR="00C46DF3" w:rsidRDefault="00C46DF3" w:rsidP="00F14899">
      <w:pPr>
        <w:rPr>
          <w:b/>
          <w:bCs/>
        </w:rPr>
      </w:pPr>
    </w:p>
    <w:p w14:paraId="79C7B7BC" w14:textId="77777777" w:rsidR="00C83D9F" w:rsidRDefault="00C83D9F" w:rsidP="00F14899">
      <w:pPr>
        <w:rPr>
          <w:b/>
          <w:bCs/>
        </w:rPr>
      </w:pPr>
    </w:p>
    <w:p w14:paraId="2C72E319" w14:textId="77777777" w:rsidR="00C83D9F" w:rsidRDefault="00C83D9F" w:rsidP="00F14899">
      <w:pPr>
        <w:rPr>
          <w:b/>
          <w:bCs/>
        </w:rPr>
      </w:pPr>
    </w:p>
    <w:p w14:paraId="659F63C8" w14:textId="77777777" w:rsidR="00C46DF3" w:rsidRDefault="00C46DF3" w:rsidP="00F14899">
      <w:pPr>
        <w:rPr>
          <w:b/>
          <w:bCs/>
        </w:rPr>
      </w:pPr>
    </w:p>
    <w:p w14:paraId="2629D132" w14:textId="77777777" w:rsidR="00C83D9F" w:rsidRDefault="00C83D9F" w:rsidP="00F14899">
      <w:pPr>
        <w:rPr>
          <w:b/>
          <w:bCs/>
        </w:rPr>
      </w:pPr>
    </w:p>
    <w:p w14:paraId="66B73571" w14:textId="2EC3DB08" w:rsidR="00F14899" w:rsidRDefault="00F14899" w:rsidP="00F14899">
      <w:pPr>
        <w:rPr>
          <w:b/>
          <w:bCs/>
        </w:rPr>
      </w:pPr>
      <w:r w:rsidRPr="00F14899">
        <w:rPr>
          <w:b/>
          <w:bCs/>
        </w:rPr>
        <w:lastRenderedPageBreak/>
        <w:t>Acknowledgment</w:t>
      </w:r>
    </w:p>
    <w:p w14:paraId="58FFA412" w14:textId="77777777" w:rsidR="00F14899" w:rsidRDefault="00F14899" w:rsidP="00F14899">
      <w:pPr>
        <w:rPr>
          <w:b/>
          <w:bCs/>
        </w:rPr>
      </w:pPr>
    </w:p>
    <w:p w14:paraId="371E5D5E" w14:textId="77777777" w:rsidR="00F14899" w:rsidRDefault="00F14899" w:rsidP="00F14899">
      <w:pPr>
        <w:rPr>
          <w:b/>
          <w:bCs/>
        </w:rPr>
      </w:pPr>
    </w:p>
    <w:p w14:paraId="0820B1A5" w14:textId="52B910F9" w:rsidR="00F14899" w:rsidRPr="00F14899" w:rsidRDefault="00971E5A" w:rsidP="00971E5A">
      <w:pPr>
        <w:spacing w:line="360" w:lineRule="auto"/>
        <w:jc w:val="both"/>
        <w:rPr>
          <w:b/>
          <w:bCs/>
        </w:rPr>
      </w:pPr>
      <w:r>
        <w:rPr>
          <w:color w:val="000000"/>
        </w:rPr>
        <w:t>I want to express my gratitude to all those who helped me complete my thesis. Without their contributions, encouragement, and support, my work would not have been possible. My dissertation supervisor Jia Miao also deserves recognition for their continuous assistance throughout the entire process. The individuals who helped me with my thesis have been exceptional. Their patience, dedication, and expertise have helped me grow as a professional and academic. Their feedback has also contributed to my development. My research aims to contribute positively to society and I am hoping that it will help improve the quality of life for all. I want to thank the entire community for its support and encouragement during my academic journey. Without their help and support, I would not have been able to complete my thesis. I am very grateful to the individuals and institutions that helped me reach my goal.</w:t>
      </w:r>
    </w:p>
    <w:p w14:paraId="396720EE"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429DDE84"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4CBC11C9"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22E70E0D"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0E0F3C92"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245AEB9A"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4BD491DD"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772B3B6A"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3AB332E8"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556F2EEC" w14:textId="77777777" w:rsidR="00C83D9F" w:rsidRDefault="00C83D9F" w:rsidP="004647A5">
      <w:pPr>
        <w:pStyle w:val="Heading1"/>
        <w:spacing w:line="360" w:lineRule="auto"/>
        <w:jc w:val="both"/>
        <w:rPr>
          <w:rFonts w:ascii="Times New Roman" w:hAnsi="Times New Roman" w:cs="Times New Roman"/>
          <w:b/>
          <w:bCs/>
          <w:color w:val="000000" w:themeColor="text1"/>
          <w:sz w:val="24"/>
          <w:szCs w:val="24"/>
        </w:rPr>
      </w:pPr>
    </w:p>
    <w:p w14:paraId="22A6E8D2" w14:textId="77777777" w:rsidR="00C83D9F" w:rsidRDefault="00C83D9F" w:rsidP="00C83D9F"/>
    <w:p w14:paraId="1310A828" w14:textId="77777777" w:rsidR="00C83D9F" w:rsidRDefault="00C83D9F" w:rsidP="00C83D9F"/>
    <w:p w14:paraId="5565191E" w14:textId="77777777" w:rsidR="00C83D9F" w:rsidRDefault="00C83D9F" w:rsidP="00C83D9F"/>
    <w:p w14:paraId="5E1BDD9A" w14:textId="77777777" w:rsidR="00C83D9F" w:rsidRDefault="00C83D9F" w:rsidP="00C83D9F"/>
    <w:p w14:paraId="24DCF54A" w14:textId="77777777" w:rsidR="00C83D9F" w:rsidRPr="00C83D9F" w:rsidRDefault="00C83D9F" w:rsidP="00C83D9F"/>
    <w:p w14:paraId="15E45E49" w14:textId="24225DA4" w:rsidR="004647A5" w:rsidRPr="004647A5" w:rsidRDefault="004647A5" w:rsidP="004647A5">
      <w:pPr>
        <w:pStyle w:val="Heading1"/>
        <w:spacing w:line="360" w:lineRule="auto"/>
        <w:jc w:val="both"/>
        <w:rPr>
          <w:rFonts w:ascii="Times New Roman" w:hAnsi="Times New Roman" w:cs="Times New Roman"/>
          <w:b/>
          <w:bCs/>
          <w:color w:val="000000" w:themeColor="text1"/>
          <w:sz w:val="24"/>
          <w:szCs w:val="24"/>
        </w:rPr>
      </w:pPr>
      <w:bookmarkStart w:id="1" w:name="_Toc148549223"/>
      <w:r>
        <w:rPr>
          <w:rFonts w:ascii="Times New Roman" w:hAnsi="Times New Roman" w:cs="Times New Roman"/>
          <w:b/>
          <w:bCs/>
          <w:color w:val="000000" w:themeColor="text1"/>
          <w:sz w:val="24"/>
          <w:szCs w:val="24"/>
        </w:rPr>
        <w:lastRenderedPageBreak/>
        <w:t>Abstract</w:t>
      </w:r>
      <w:bookmarkEnd w:id="1"/>
    </w:p>
    <w:p w14:paraId="5EC68E23" w14:textId="50ABF9EA" w:rsidR="004647A5" w:rsidRPr="00971E5A" w:rsidRDefault="004647A5" w:rsidP="00C83D9F">
      <w:pPr>
        <w:spacing w:line="360" w:lineRule="auto"/>
        <w:jc w:val="both"/>
        <w:rPr>
          <w:b/>
          <w:bCs/>
          <w:color w:val="000000" w:themeColor="text1"/>
          <w:sz w:val="21"/>
          <w:szCs w:val="21"/>
        </w:rPr>
      </w:pPr>
      <w:r w:rsidRPr="00971E5A">
        <w:rPr>
          <w:rFonts w:hint="cs"/>
        </w:rPr>
        <w:t xml:space="preserve">In India, the </w:t>
      </w:r>
      <w:r w:rsidR="00142653">
        <w:rPr>
          <w:rFonts w:hint="cs"/>
        </w:rPr>
        <w:t>fabric</w:t>
      </w:r>
      <w:r w:rsidRPr="00971E5A">
        <w:rPr>
          <w:rFonts w:hint="cs"/>
        </w:rPr>
        <w:t xml:space="preserve"> sector is a vital part of the country's employment generation. Unfortunately, in recent times, the </w:t>
      </w:r>
      <w:r w:rsidR="00142653">
        <w:rPr>
          <w:rFonts w:hint="cs"/>
        </w:rPr>
        <w:t>organisation</w:t>
      </w:r>
      <w:r w:rsidRPr="00971E5A">
        <w:rPr>
          <w:rFonts w:hint="cs"/>
        </w:rPr>
        <w:t xml:space="preserve"> has been struggling due to factors such as low </w:t>
      </w:r>
      <w:r w:rsidR="00142653">
        <w:rPr>
          <w:rFonts w:hint="cs"/>
        </w:rPr>
        <w:t>Capability</w:t>
      </w:r>
      <w:r w:rsidRPr="00971E5A">
        <w:rPr>
          <w:rFonts w:hint="cs"/>
        </w:rPr>
        <w:t xml:space="preserve">, rising costs of production, and falling exports. Demonetization has also affected the </w:t>
      </w:r>
      <w:proofErr w:type="spellStart"/>
      <w:r w:rsidRPr="00971E5A">
        <w:rPr>
          <w:rFonts w:hint="cs"/>
        </w:rPr>
        <w:t>sector.The</w:t>
      </w:r>
      <w:proofErr w:type="spellEnd"/>
      <w:r w:rsidRPr="00971E5A">
        <w:rPr>
          <w:rFonts w:hint="cs"/>
        </w:rPr>
        <w:t xml:space="preserve"> objective of this study is to find out the current trends and the impact of the demonetization on the Indian </w:t>
      </w:r>
      <w:r w:rsidR="00142653">
        <w:rPr>
          <w:rFonts w:hint="cs"/>
        </w:rPr>
        <w:t>fabric</w:t>
      </w:r>
      <w:r w:rsidRPr="00971E5A">
        <w:rPr>
          <w:rFonts w:hint="cs"/>
        </w:rPr>
        <w:t xml:space="preserve"> </w:t>
      </w:r>
      <w:r w:rsidR="00142653">
        <w:rPr>
          <w:rFonts w:hint="cs"/>
        </w:rPr>
        <w:t>organisation</w:t>
      </w:r>
      <w:r w:rsidRPr="00971E5A">
        <w:rPr>
          <w:rFonts w:hint="cs"/>
        </w:rPr>
        <w:t xml:space="preserve">. Through a detailed questionnaire, the participants were able to provide their feedback on the various factors affecting the </w:t>
      </w:r>
      <w:proofErr w:type="spellStart"/>
      <w:r w:rsidR="00142653">
        <w:rPr>
          <w:rFonts w:hint="cs"/>
        </w:rPr>
        <w:t>organisation</w:t>
      </w:r>
      <w:r w:rsidRPr="00971E5A">
        <w:rPr>
          <w:rFonts w:hint="cs"/>
        </w:rPr>
        <w:t>.The</w:t>
      </w:r>
      <w:proofErr w:type="spellEnd"/>
      <w:r w:rsidRPr="00971E5A">
        <w:rPr>
          <w:rFonts w:hint="cs"/>
        </w:rPr>
        <w:t xml:space="preserve"> results of the study were </w:t>
      </w:r>
      <w:proofErr w:type="spellStart"/>
      <w:r w:rsidRPr="00971E5A">
        <w:rPr>
          <w:rFonts w:hint="cs"/>
        </w:rPr>
        <w:t>analyzed</w:t>
      </w:r>
      <w:proofErr w:type="spellEnd"/>
      <w:r w:rsidRPr="00971E5A">
        <w:rPr>
          <w:rFonts w:hint="cs"/>
        </w:rPr>
        <w:t xml:space="preserve"> using the IBM SPSS software. The findings indicated that the demonetization has led to a decrease in the demand for various </w:t>
      </w:r>
      <w:r w:rsidR="00142653">
        <w:rPr>
          <w:rFonts w:hint="cs"/>
        </w:rPr>
        <w:t>fabric</w:t>
      </w:r>
      <w:r w:rsidRPr="00971E5A">
        <w:rPr>
          <w:rFonts w:hint="cs"/>
        </w:rPr>
        <w:t xml:space="preserve"> products, which has resulted in a reduction in the overall </w:t>
      </w:r>
      <w:r w:rsidR="00142653">
        <w:rPr>
          <w:rFonts w:hint="cs"/>
        </w:rPr>
        <w:t>Capability</w:t>
      </w:r>
      <w:r w:rsidRPr="00971E5A">
        <w:rPr>
          <w:rFonts w:hint="cs"/>
        </w:rPr>
        <w:t xml:space="preserve"> of the </w:t>
      </w:r>
      <w:proofErr w:type="spellStart"/>
      <w:r w:rsidR="00142653">
        <w:rPr>
          <w:rFonts w:hint="cs"/>
        </w:rPr>
        <w:t>organisation</w:t>
      </w:r>
      <w:r w:rsidRPr="00971E5A">
        <w:rPr>
          <w:rFonts w:hint="cs"/>
        </w:rPr>
        <w:t>.The</w:t>
      </w:r>
      <w:proofErr w:type="spellEnd"/>
      <w:r w:rsidRPr="00971E5A">
        <w:rPr>
          <w:rFonts w:hint="cs"/>
        </w:rPr>
        <w:t xml:space="preserve"> cash flow constraints resulted in a distortion of the entire value chain, as it impacted the operations of farmers and manufacturers. Despite the significant digital advancements that have occurred in the </w:t>
      </w:r>
      <w:r w:rsidR="00142653">
        <w:rPr>
          <w:rFonts w:hint="cs"/>
        </w:rPr>
        <w:t>organisation</w:t>
      </w:r>
      <w:r w:rsidRPr="00971E5A">
        <w:rPr>
          <w:rFonts w:hint="cs"/>
        </w:rPr>
        <w:t>, the pace of digitization still remains slow.</w:t>
      </w:r>
    </w:p>
    <w:p w14:paraId="14C0BB16" w14:textId="77777777" w:rsidR="004647A5" w:rsidRDefault="004647A5" w:rsidP="00C83D9F">
      <w:pPr>
        <w:pStyle w:val="Heading1"/>
        <w:spacing w:line="360" w:lineRule="auto"/>
        <w:jc w:val="both"/>
        <w:rPr>
          <w:rFonts w:ascii="Times New Roman" w:hAnsi="Times New Roman" w:cs="Times New Roman"/>
          <w:b/>
          <w:bCs/>
          <w:color w:val="000000" w:themeColor="text1"/>
          <w:sz w:val="24"/>
          <w:szCs w:val="24"/>
        </w:rPr>
      </w:pPr>
    </w:p>
    <w:p w14:paraId="6B7D8B01" w14:textId="77777777" w:rsidR="004647A5" w:rsidRDefault="004647A5" w:rsidP="00C83D9F">
      <w:pPr>
        <w:pStyle w:val="Heading1"/>
        <w:spacing w:line="360" w:lineRule="auto"/>
        <w:jc w:val="both"/>
        <w:rPr>
          <w:rFonts w:ascii="Times New Roman" w:hAnsi="Times New Roman" w:cs="Times New Roman"/>
          <w:b/>
          <w:bCs/>
          <w:color w:val="000000" w:themeColor="text1"/>
          <w:sz w:val="24"/>
          <w:szCs w:val="24"/>
        </w:rPr>
      </w:pPr>
    </w:p>
    <w:p w14:paraId="2D2E984E" w14:textId="77777777" w:rsidR="004647A5" w:rsidRDefault="004647A5" w:rsidP="002F1C10">
      <w:pPr>
        <w:pStyle w:val="Heading1"/>
        <w:spacing w:line="360" w:lineRule="auto"/>
        <w:jc w:val="both"/>
        <w:rPr>
          <w:rFonts w:ascii="Times New Roman" w:hAnsi="Times New Roman" w:cs="Times New Roman"/>
          <w:b/>
          <w:bCs/>
          <w:color w:val="000000" w:themeColor="text1"/>
          <w:sz w:val="24"/>
          <w:szCs w:val="24"/>
        </w:rPr>
      </w:pPr>
    </w:p>
    <w:p w14:paraId="5E1EF757" w14:textId="77777777" w:rsidR="004647A5" w:rsidRDefault="004647A5" w:rsidP="002F1C10">
      <w:pPr>
        <w:pStyle w:val="Heading1"/>
        <w:spacing w:line="360" w:lineRule="auto"/>
        <w:jc w:val="both"/>
        <w:rPr>
          <w:rFonts w:ascii="Times New Roman" w:hAnsi="Times New Roman" w:cs="Times New Roman"/>
          <w:b/>
          <w:bCs/>
          <w:color w:val="000000" w:themeColor="text1"/>
          <w:sz w:val="24"/>
          <w:szCs w:val="24"/>
        </w:rPr>
      </w:pPr>
    </w:p>
    <w:p w14:paraId="5732C977" w14:textId="77777777" w:rsidR="004647A5" w:rsidRDefault="004647A5" w:rsidP="002F1C10">
      <w:pPr>
        <w:pStyle w:val="Heading1"/>
        <w:spacing w:line="360" w:lineRule="auto"/>
        <w:jc w:val="both"/>
        <w:rPr>
          <w:rFonts w:ascii="Times New Roman" w:hAnsi="Times New Roman" w:cs="Times New Roman"/>
          <w:b/>
          <w:bCs/>
          <w:color w:val="000000" w:themeColor="text1"/>
          <w:sz w:val="24"/>
          <w:szCs w:val="24"/>
        </w:rPr>
      </w:pPr>
    </w:p>
    <w:p w14:paraId="6F572980" w14:textId="77777777" w:rsidR="004647A5" w:rsidRDefault="004647A5" w:rsidP="002F1C10">
      <w:pPr>
        <w:pStyle w:val="Heading1"/>
        <w:spacing w:line="360" w:lineRule="auto"/>
        <w:jc w:val="both"/>
        <w:rPr>
          <w:rFonts w:ascii="Times New Roman" w:hAnsi="Times New Roman" w:cs="Times New Roman"/>
          <w:b/>
          <w:bCs/>
          <w:color w:val="000000" w:themeColor="text1"/>
          <w:sz w:val="24"/>
          <w:szCs w:val="24"/>
        </w:rPr>
      </w:pPr>
    </w:p>
    <w:p w14:paraId="67ABB6B2" w14:textId="77777777" w:rsidR="00C46DF3" w:rsidRDefault="00C46DF3" w:rsidP="00C46DF3"/>
    <w:p w14:paraId="4F7DCD45" w14:textId="77777777" w:rsidR="00C46DF3" w:rsidRDefault="00C46DF3" w:rsidP="00C46DF3"/>
    <w:p w14:paraId="2319E117" w14:textId="77777777" w:rsidR="00C46DF3" w:rsidRDefault="00C46DF3" w:rsidP="00C46DF3"/>
    <w:p w14:paraId="61DC75AF" w14:textId="77777777" w:rsidR="00C46DF3" w:rsidRDefault="00C46DF3" w:rsidP="00C46DF3"/>
    <w:p w14:paraId="2A2BE613" w14:textId="77777777" w:rsidR="00C46DF3" w:rsidRDefault="00C46DF3" w:rsidP="00C46DF3"/>
    <w:p w14:paraId="6343CE0E" w14:textId="77777777" w:rsidR="00C46DF3" w:rsidRDefault="00C46DF3" w:rsidP="00C46DF3"/>
    <w:p w14:paraId="5D5ACA0A" w14:textId="77777777" w:rsidR="00C46DF3" w:rsidRDefault="00C46DF3" w:rsidP="00C46DF3"/>
    <w:p w14:paraId="1A12A157" w14:textId="77777777" w:rsidR="00C46DF3" w:rsidRPr="00C46DF3" w:rsidRDefault="00C46DF3" w:rsidP="00C46DF3"/>
    <w:p w14:paraId="7AA2C4B9" w14:textId="77777777" w:rsidR="00C46DF3" w:rsidRDefault="00C46DF3" w:rsidP="002F1C10">
      <w:pPr>
        <w:pStyle w:val="Heading1"/>
        <w:spacing w:line="360" w:lineRule="auto"/>
        <w:jc w:val="both"/>
        <w:rPr>
          <w:rFonts w:ascii="Times New Roman" w:hAnsi="Times New Roman" w:cs="Times New Roman"/>
          <w:b/>
          <w:bCs/>
          <w:color w:val="000000" w:themeColor="text1"/>
          <w:sz w:val="24"/>
          <w:szCs w:val="24"/>
        </w:rPr>
      </w:pPr>
    </w:p>
    <w:p w14:paraId="3427C293" w14:textId="77777777" w:rsidR="00142653" w:rsidRPr="00142653" w:rsidRDefault="00142653" w:rsidP="00142653"/>
    <w:p w14:paraId="19843965" w14:textId="40D9B287" w:rsidR="002F1C10" w:rsidRDefault="002F1C10" w:rsidP="002F1C10">
      <w:pPr>
        <w:pStyle w:val="Heading1"/>
        <w:spacing w:line="360" w:lineRule="auto"/>
        <w:jc w:val="both"/>
        <w:rPr>
          <w:rFonts w:ascii="Times New Roman" w:hAnsi="Times New Roman" w:cs="Times New Roman"/>
          <w:b/>
          <w:bCs/>
          <w:color w:val="000000" w:themeColor="text1"/>
          <w:sz w:val="24"/>
          <w:szCs w:val="24"/>
        </w:rPr>
      </w:pPr>
      <w:bookmarkStart w:id="2" w:name="_Toc148549224"/>
      <w:r>
        <w:rPr>
          <w:rFonts w:ascii="Times New Roman" w:hAnsi="Times New Roman" w:cs="Times New Roman"/>
          <w:b/>
          <w:bCs/>
          <w:color w:val="000000" w:themeColor="text1"/>
          <w:sz w:val="24"/>
          <w:szCs w:val="24"/>
        </w:rPr>
        <w:lastRenderedPageBreak/>
        <w:t>CHAPTER</w:t>
      </w:r>
      <w:r w:rsidR="00823BA0">
        <w:rPr>
          <w:rFonts w:ascii="Times New Roman" w:hAnsi="Times New Roman" w:cs="Times New Roman"/>
          <w:b/>
          <w:bCs/>
          <w:color w:val="000000" w:themeColor="text1"/>
          <w:sz w:val="24"/>
          <w:szCs w:val="24"/>
        </w:rPr>
        <w:t xml:space="preserve"> </w:t>
      </w:r>
      <w:r w:rsidR="008D44D1">
        <w:rPr>
          <w:rFonts w:ascii="Times New Roman" w:hAnsi="Times New Roman" w:cs="Times New Roman"/>
          <w:b/>
          <w:bCs/>
          <w:color w:val="000000" w:themeColor="text1"/>
          <w:sz w:val="24"/>
          <w:szCs w:val="24"/>
        </w:rPr>
        <w:t xml:space="preserve">1: </w:t>
      </w:r>
      <w:r w:rsidR="00823BA0">
        <w:rPr>
          <w:rFonts w:ascii="Times New Roman" w:hAnsi="Times New Roman" w:cs="Times New Roman"/>
          <w:b/>
          <w:bCs/>
          <w:color w:val="000000" w:themeColor="text1"/>
          <w:sz w:val="24"/>
          <w:szCs w:val="24"/>
        </w:rPr>
        <w:t>Introduction</w:t>
      </w:r>
      <w:bookmarkEnd w:id="2"/>
    </w:p>
    <w:p w14:paraId="447D5664" w14:textId="533EBFE0" w:rsidR="00E96390" w:rsidRPr="00AA5286" w:rsidRDefault="00E937B7" w:rsidP="002F1C10">
      <w:pPr>
        <w:pStyle w:val="Heading1"/>
        <w:spacing w:line="360" w:lineRule="auto"/>
        <w:jc w:val="both"/>
        <w:rPr>
          <w:rFonts w:ascii="Times New Roman" w:hAnsi="Times New Roman" w:cs="Times New Roman"/>
          <w:b/>
          <w:bCs/>
          <w:color w:val="000000" w:themeColor="text1"/>
          <w:sz w:val="24"/>
          <w:szCs w:val="24"/>
        </w:rPr>
      </w:pPr>
      <w:bookmarkStart w:id="3" w:name="_Toc148549225"/>
      <w:r w:rsidRPr="00AA5286">
        <w:rPr>
          <w:rFonts w:ascii="Times New Roman" w:hAnsi="Times New Roman" w:cs="Times New Roman"/>
          <w:b/>
          <w:bCs/>
          <w:color w:val="000000" w:themeColor="text1"/>
          <w:sz w:val="24"/>
          <w:szCs w:val="24"/>
        </w:rPr>
        <w:t xml:space="preserve">1.1 </w:t>
      </w:r>
      <w:r w:rsidR="00BE2334">
        <w:rPr>
          <w:rFonts w:ascii="Times New Roman" w:hAnsi="Times New Roman" w:cs="Times New Roman"/>
          <w:b/>
          <w:bCs/>
          <w:color w:val="000000" w:themeColor="text1"/>
          <w:sz w:val="24"/>
          <w:szCs w:val="24"/>
        </w:rPr>
        <w:t xml:space="preserve">Framework </w:t>
      </w:r>
      <w:r w:rsidR="007C3676" w:rsidRPr="00AA5286">
        <w:rPr>
          <w:rFonts w:ascii="Times New Roman" w:hAnsi="Times New Roman" w:cs="Times New Roman"/>
          <w:b/>
          <w:bCs/>
          <w:color w:val="000000" w:themeColor="text1"/>
          <w:sz w:val="24"/>
          <w:szCs w:val="24"/>
        </w:rPr>
        <w:t>of the rese</w:t>
      </w:r>
      <w:r w:rsidRPr="00AA5286">
        <w:rPr>
          <w:rFonts w:ascii="Times New Roman" w:hAnsi="Times New Roman" w:cs="Times New Roman"/>
          <w:b/>
          <w:bCs/>
          <w:color w:val="000000" w:themeColor="text1"/>
          <w:sz w:val="24"/>
          <w:szCs w:val="24"/>
        </w:rPr>
        <w:t>arch topic</w:t>
      </w:r>
      <w:bookmarkEnd w:id="3"/>
    </w:p>
    <w:p w14:paraId="49A04E67" w14:textId="77777777" w:rsidR="00843EDD" w:rsidRPr="00AA5286" w:rsidRDefault="00843EDD" w:rsidP="002F1C10">
      <w:pPr>
        <w:spacing w:line="360" w:lineRule="auto"/>
        <w:jc w:val="both"/>
      </w:pPr>
    </w:p>
    <w:p w14:paraId="0E844B2D" w14:textId="36CBEF21" w:rsidR="00E96390" w:rsidRPr="00BE2334" w:rsidRDefault="00E96390" w:rsidP="00BE2334">
      <w:pPr>
        <w:spacing w:line="540" w:lineRule="atLeast"/>
        <w:textAlignment w:val="top"/>
        <w:rPr>
          <w:rFonts w:ascii="Arial" w:hAnsi="Arial" w:cs="Arial"/>
          <w:color w:val="202124"/>
          <w:sz w:val="42"/>
          <w:szCs w:val="42"/>
        </w:rPr>
      </w:pPr>
      <w:r w:rsidRPr="00AA5286">
        <w:rPr>
          <w:color w:val="000000"/>
        </w:rPr>
        <w:t>The terms monetization and demonetization are frequently used interchangeably. The former refers to the process in which money is converted into something that can be used as a</w:t>
      </w:r>
      <w:r w:rsidR="00BE2334">
        <w:rPr>
          <w:color w:val="000000"/>
        </w:rPr>
        <w:t xml:space="preserve"> circulating</w:t>
      </w:r>
      <w:r w:rsidRPr="00AA5286">
        <w:rPr>
          <w:color w:val="000000"/>
        </w:rPr>
        <w:t xml:space="preserve"> medium. On the other hand, the latter involves the withdrawal of old currency, which makes it useless for any transaction.</w:t>
      </w:r>
      <w:r w:rsidR="003A37EF" w:rsidRPr="00AA5286">
        <w:t xml:space="preserve"> </w:t>
      </w:r>
      <w:r w:rsidR="00F522EA" w:rsidRPr="00AA5286">
        <w:rPr>
          <w:color w:val="000000"/>
        </w:rPr>
        <w:t xml:space="preserve">On November 8, 2016 </w:t>
      </w:r>
      <w:r w:rsidR="00F522EA" w:rsidRPr="00AA5286">
        <w:t>(</w:t>
      </w:r>
      <w:proofErr w:type="spellStart"/>
      <w:r w:rsidR="00F522EA" w:rsidRPr="00AA5286">
        <w:t>Ahram</w:t>
      </w:r>
      <w:proofErr w:type="spellEnd"/>
      <w:r w:rsidR="00F522EA" w:rsidRPr="00AA5286">
        <w:t xml:space="preserve"> and </w:t>
      </w:r>
      <w:proofErr w:type="spellStart"/>
      <w:r w:rsidR="00F522EA" w:rsidRPr="00AA5286">
        <w:t>Karwowski</w:t>
      </w:r>
      <w:proofErr w:type="spellEnd"/>
      <w:r w:rsidR="00F522EA" w:rsidRPr="00AA5286">
        <w:t>, 2017)</w:t>
      </w:r>
      <w:r w:rsidR="00F522EA" w:rsidRPr="00AA5286">
        <w:rPr>
          <w:color w:val="000000"/>
        </w:rPr>
        <w:t>, the value of old currency notes was shown to have been</w:t>
      </w:r>
      <w:r w:rsidR="00BE2334">
        <w:rPr>
          <w:color w:val="000000"/>
        </w:rPr>
        <w:t xml:space="preserve"> discontinued </w:t>
      </w:r>
      <w:r w:rsidR="00F522EA" w:rsidRPr="00AA5286">
        <w:rPr>
          <w:color w:val="000000"/>
        </w:rPr>
        <w:t>in India. This was the first time that the country's currency had been demonetized. One of the biggest issues that people and businesses had with the demonetization was its inability to use old currency for transactions. This was because the notes were no longer worth anything and could not be stored for future use. It has also been argued that the decision to demonetize was an extreme step that needed a strong purpose and effective planning.</w:t>
      </w:r>
    </w:p>
    <w:p w14:paraId="5FD44788" w14:textId="53CFD14D" w:rsidR="003A37EF" w:rsidRPr="00AA5286" w:rsidRDefault="00F522EA" w:rsidP="002F1C10">
      <w:pPr>
        <w:pStyle w:val="NormalWeb"/>
        <w:spacing w:line="360" w:lineRule="auto"/>
        <w:jc w:val="both"/>
        <w:rPr>
          <w:color w:val="000000"/>
        </w:rPr>
      </w:pPr>
      <w:r w:rsidRPr="00AA5286">
        <w:rPr>
          <w:color w:val="000000"/>
        </w:rPr>
        <w:t xml:space="preserve">A study conducted by the Indian academician, Sangeetha, in </w:t>
      </w:r>
      <w:r w:rsidR="00757977" w:rsidRPr="00AA5286">
        <w:rPr>
          <w:color w:val="000000"/>
        </w:rPr>
        <w:t>(</w:t>
      </w:r>
      <w:r w:rsidRPr="00AA5286">
        <w:rPr>
          <w:color w:val="000000"/>
        </w:rPr>
        <w:t>2018</w:t>
      </w:r>
      <w:r w:rsidR="00757977" w:rsidRPr="00AA5286">
        <w:rPr>
          <w:color w:val="000000"/>
        </w:rPr>
        <w:t>)</w:t>
      </w:r>
      <w:r w:rsidRPr="00AA5286">
        <w:rPr>
          <w:color w:val="000000"/>
        </w:rPr>
        <w:t>, claimed that the government's decision to demonetizes old currency notes was aimed at curbing the flow of black money into the country. It also stated that this would invalidate the old notes' current owners. However, there was not enough evidence supporting this claim to support its claims.</w:t>
      </w:r>
      <w:r w:rsidR="003A37EF" w:rsidRPr="00AA5286">
        <w:t xml:space="preserve"> </w:t>
      </w:r>
      <w:r w:rsidRPr="00AA5286">
        <w:rPr>
          <w:color w:val="000000"/>
        </w:rPr>
        <w:t>To address the issue of black money, the government also launched various other measures to fight corruption and improve the country's cash system. The decision to demonetize old currency notes was not the first time that an Indian government had done this. However, the implementation of the procedure has been significantly affected by the challenges that it faced.</w:t>
      </w:r>
    </w:p>
    <w:p w14:paraId="6E6CED85" w14:textId="5477E4B8" w:rsidR="001354D5" w:rsidRPr="00AA5286" w:rsidRDefault="001354D5" w:rsidP="002F1C10">
      <w:pPr>
        <w:pStyle w:val="NormalWeb"/>
        <w:spacing w:line="360" w:lineRule="auto"/>
        <w:jc w:val="both"/>
      </w:pPr>
      <w:r w:rsidRPr="00AA5286">
        <w:rPr>
          <w:color w:val="000000"/>
        </w:rPr>
        <w:t xml:space="preserve">The </w:t>
      </w:r>
      <w:r w:rsidR="00142653">
        <w:rPr>
          <w:color w:val="000000"/>
        </w:rPr>
        <w:t>fabric</w:t>
      </w:r>
      <w:r w:rsidRPr="00AA5286">
        <w:rPr>
          <w:color w:val="000000"/>
        </w:rPr>
        <w:t xml:space="preserve"> sector in India is a vital part of the country's economy, providing employment to over 6 million people. However, in recent times, the </w:t>
      </w:r>
      <w:r w:rsidR="00142653">
        <w:rPr>
          <w:color w:val="000000"/>
        </w:rPr>
        <w:t>organisation</w:t>
      </w:r>
      <w:r w:rsidRPr="00AA5286">
        <w:rPr>
          <w:color w:val="000000"/>
        </w:rPr>
        <w:t xml:space="preserve"> has been struggling due to the decline in exports and the rise in cost of production. This research aims to </w:t>
      </w:r>
      <w:proofErr w:type="spellStart"/>
      <w:r w:rsidRPr="00AA5286">
        <w:rPr>
          <w:color w:val="000000"/>
        </w:rPr>
        <w:t>analyze</w:t>
      </w:r>
      <w:proofErr w:type="spellEnd"/>
      <w:r w:rsidRPr="00AA5286">
        <w:rPr>
          <w:color w:val="000000"/>
        </w:rPr>
        <w:t xml:space="preserve"> the current trends and the i</w:t>
      </w:r>
      <w:r w:rsidR="00BE2334">
        <w:rPr>
          <w:color w:val="000000"/>
        </w:rPr>
        <w:t>nfluence</w:t>
      </w:r>
      <w:r w:rsidRPr="00AA5286">
        <w:rPr>
          <w:color w:val="000000"/>
        </w:rPr>
        <w:t xml:space="preserve"> of demonetization on the demand, </w:t>
      </w:r>
      <w:r w:rsidR="00142653">
        <w:rPr>
          <w:color w:val="000000"/>
        </w:rPr>
        <w:t>Capability</w:t>
      </w:r>
      <w:r w:rsidRPr="00AA5286">
        <w:rPr>
          <w:color w:val="000000"/>
        </w:rPr>
        <w:t xml:space="preserve">, digitization, and cashflow of the </w:t>
      </w:r>
      <w:r w:rsidR="00142653">
        <w:rPr>
          <w:color w:val="000000"/>
        </w:rPr>
        <w:t>organisation</w:t>
      </w:r>
      <w:r w:rsidRPr="00AA5286">
        <w:rPr>
          <w:color w:val="000000"/>
        </w:rPr>
        <w:t>.</w:t>
      </w:r>
    </w:p>
    <w:p w14:paraId="0C600E33" w14:textId="6985548E" w:rsidR="00F522EA" w:rsidRPr="00AA5286" w:rsidRDefault="00F522EA" w:rsidP="002F1C10">
      <w:pPr>
        <w:pStyle w:val="NormalWeb"/>
        <w:spacing w:line="360" w:lineRule="auto"/>
        <w:jc w:val="both"/>
        <w:rPr>
          <w:color w:val="000000"/>
        </w:rPr>
      </w:pPr>
      <w:r w:rsidRPr="00AA5286">
        <w:rPr>
          <w:color w:val="000000"/>
        </w:rPr>
        <w:t xml:space="preserve">In 2017, a study conducted by Bayan revealed that the </w:t>
      </w:r>
      <w:r w:rsidR="00BE2334">
        <w:rPr>
          <w:color w:val="000000"/>
        </w:rPr>
        <w:t>Authorities</w:t>
      </w:r>
      <w:r w:rsidRPr="00AA5286">
        <w:rPr>
          <w:color w:val="000000"/>
        </w:rPr>
        <w:t xml:space="preserve"> decision to demonetize old currency notes was not the first time that an Indian government had done this. However, the </w:t>
      </w:r>
      <w:r w:rsidRPr="00AA5286">
        <w:rPr>
          <w:color w:val="000000"/>
        </w:rPr>
        <w:lastRenderedPageBreak/>
        <w:t>difference between the previous steps and the present situation is that the intention of the government was to curb the flow of black money. The study also noted that the immediate effects of the demonetization were very different from those of the long-term measures.</w:t>
      </w:r>
      <w:r w:rsidR="003A37EF" w:rsidRPr="00AA5286">
        <w:t xml:space="preserve">. </w:t>
      </w:r>
      <w:r w:rsidRPr="00AA5286">
        <w:rPr>
          <w:color w:val="000000"/>
        </w:rPr>
        <w:t xml:space="preserve">The long lines at the banks and ATMs caused many people to die and collapse in the queue. The demonetization had a negative impact on the entire country, as it affected both the individuals and businesses. People also had a hard time understanding the details of the decision, as well as the government's failure to ensure that there was enough currency in the market to meet the withdrawal period and gap between the notes' value and the current value. Vendors ran out of ways to tender to their customers due to the government's decision to demonetize old currency notes. This  aims to </w:t>
      </w:r>
      <w:r w:rsidR="00843EDD" w:rsidRPr="00AA5286">
        <w:rPr>
          <w:color w:val="000000"/>
        </w:rPr>
        <w:t>analyse</w:t>
      </w:r>
      <w:r w:rsidRPr="00AA5286">
        <w:rPr>
          <w:color w:val="000000"/>
        </w:rPr>
        <w:t xml:space="preserve"> the effects of the measure on the different aspects of the cash transaction </w:t>
      </w:r>
      <w:r w:rsidR="00142653">
        <w:rPr>
          <w:color w:val="000000"/>
        </w:rPr>
        <w:t>organisation</w:t>
      </w:r>
      <w:r w:rsidRPr="00AA5286">
        <w:rPr>
          <w:color w:val="000000"/>
        </w:rPr>
        <w:t>. In addition to cash-based businesses, this paper also explores how digital businesses were affected by the demonetization.</w:t>
      </w:r>
    </w:p>
    <w:p w14:paraId="67CB97C6" w14:textId="67822925" w:rsidR="00E937B7" w:rsidRPr="00AA5286" w:rsidRDefault="00E937B7" w:rsidP="002F1C10">
      <w:pPr>
        <w:pStyle w:val="Heading1"/>
        <w:spacing w:line="360" w:lineRule="auto"/>
        <w:jc w:val="both"/>
        <w:rPr>
          <w:rFonts w:ascii="Times New Roman" w:hAnsi="Times New Roman" w:cs="Times New Roman"/>
          <w:b/>
          <w:bCs/>
          <w:color w:val="000000" w:themeColor="text1"/>
          <w:sz w:val="24"/>
          <w:szCs w:val="24"/>
        </w:rPr>
      </w:pPr>
      <w:bookmarkStart w:id="4" w:name="_Toc148549226"/>
      <w:r w:rsidRPr="00AA5286">
        <w:rPr>
          <w:rFonts w:ascii="Times New Roman" w:hAnsi="Times New Roman" w:cs="Times New Roman"/>
          <w:b/>
          <w:bCs/>
          <w:color w:val="000000" w:themeColor="text1"/>
          <w:sz w:val="24"/>
          <w:szCs w:val="24"/>
        </w:rPr>
        <w:t>1.2 Research Problem</w:t>
      </w:r>
      <w:bookmarkEnd w:id="4"/>
    </w:p>
    <w:p w14:paraId="6A07A8F2" w14:textId="4D2B76D3" w:rsidR="00E937B7" w:rsidRPr="00AA5286" w:rsidRDefault="00E937B7" w:rsidP="002F1C10">
      <w:pPr>
        <w:spacing w:before="100" w:beforeAutospacing="1" w:after="100" w:afterAutospacing="1" w:line="360" w:lineRule="auto"/>
        <w:jc w:val="both"/>
        <w:rPr>
          <w:color w:val="000000"/>
        </w:rPr>
      </w:pPr>
      <w:r w:rsidRPr="00AA5286">
        <w:rPr>
          <w:color w:val="000000"/>
        </w:rPr>
        <w:t xml:space="preserve">In </w:t>
      </w:r>
      <w:r w:rsidR="00757977" w:rsidRPr="00AA5286">
        <w:rPr>
          <w:color w:val="000000"/>
        </w:rPr>
        <w:t>(</w:t>
      </w:r>
      <w:r w:rsidRPr="00AA5286">
        <w:rPr>
          <w:color w:val="000000"/>
        </w:rPr>
        <w:t>2017</w:t>
      </w:r>
      <w:r w:rsidR="00757977" w:rsidRPr="00AA5286">
        <w:rPr>
          <w:color w:val="000000"/>
        </w:rPr>
        <w:t>)</w:t>
      </w:r>
      <w:r w:rsidRPr="00AA5286">
        <w:rPr>
          <w:color w:val="000000"/>
        </w:rPr>
        <w:t xml:space="preserve">, </w:t>
      </w:r>
      <w:proofErr w:type="spellStart"/>
      <w:r w:rsidRPr="00AA5286">
        <w:rPr>
          <w:color w:val="000000"/>
        </w:rPr>
        <w:t>Senthamizhselvi</w:t>
      </w:r>
      <w:proofErr w:type="spellEnd"/>
      <w:r w:rsidRPr="00AA5286">
        <w:rPr>
          <w:color w:val="000000"/>
        </w:rPr>
        <w:t xml:space="preserve"> noted that although the demonetization of high-value currency notes helped the Indian government in recovering the unaccounted money, the impact of this measure on the country's businesses was unprecedented. Due to the lack of proper financial support and the increasing number of cash-based businesses, small enterprises have been e </w:t>
      </w:r>
      <w:r w:rsidR="00843EDD" w:rsidRPr="00AA5286">
        <w:rPr>
          <w:color w:val="000000"/>
        </w:rPr>
        <w:t>experiencing</w:t>
      </w:r>
      <w:r w:rsidRPr="00AA5286">
        <w:rPr>
          <w:color w:val="000000"/>
        </w:rPr>
        <w:t xml:space="preserve"> huge financial losses. In </w:t>
      </w:r>
      <w:r w:rsidR="00757977" w:rsidRPr="00AA5286">
        <w:rPr>
          <w:color w:val="000000"/>
        </w:rPr>
        <w:t>(</w:t>
      </w:r>
      <w:r w:rsidRPr="00AA5286">
        <w:rPr>
          <w:color w:val="000000"/>
        </w:rPr>
        <w:t>2017</w:t>
      </w:r>
      <w:r w:rsidR="00757977" w:rsidRPr="00AA5286">
        <w:rPr>
          <w:color w:val="000000"/>
        </w:rPr>
        <w:t>)</w:t>
      </w:r>
      <w:r w:rsidRPr="00AA5286">
        <w:rPr>
          <w:color w:val="000000"/>
        </w:rPr>
        <w:t xml:space="preserve">, Neelam noted that the </w:t>
      </w:r>
      <w:r w:rsidR="00142653">
        <w:rPr>
          <w:color w:val="000000"/>
        </w:rPr>
        <w:t>fabric</w:t>
      </w:r>
      <w:r w:rsidRPr="00AA5286">
        <w:rPr>
          <w:color w:val="000000"/>
        </w:rPr>
        <w:t xml:space="preserve"> </w:t>
      </w:r>
      <w:r w:rsidR="00142653">
        <w:rPr>
          <w:color w:val="000000"/>
        </w:rPr>
        <w:t>organisation</w:t>
      </w:r>
      <w:r w:rsidRPr="00AA5286">
        <w:rPr>
          <w:color w:val="000000"/>
        </w:rPr>
        <w:t xml:space="preserve"> had mixed reactions to the demonetization. While the organized </w:t>
      </w:r>
      <w:r w:rsidR="00142653">
        <w:rPr>
          <w:color w:val="000000"/>
        </w:rPr>
        <w:t>fabric</w:t>
      </w:r>
      <w:r w:rsidRPr="00AA5286">
        <w:rPr>
          <w:color w:val="000000"/>
        </w:rPr>
        <w:t xml:space="preserve"> sector had welcomed the move as it will help improve the efficiency of the </w:t>
      </w:r>
      <w:r w:rsidR="00142653">
        <w:rPr>
          <w:color w:val="000000"/>
        </w:rPr>
        <w:t>organisation</w:t>
      </w:r>
      <w:r w:rsidRPr="00AA5286">
        <w:rPr>
          <w:color w:val="000000"/>
        </w:rPr>
        <w:t xml:space="preserve">, the other sectors had expressed their concerns. It has been noted that the implementation of the demonetization measure had a negative impact on the cash flow of the </w:t>
      </w:r>
      <w:r w:rsidR="00142653">
        <w:rPr>
          <w:color w:val="000000"/>
        </w:rPr>
        <w:t>organisation</w:t>
      </w:r>
      <w:r w:rsidRPr="00AA5286">
        <w:rPr>
          <w:color w:val="000000"/>
        </w:rPr>
        <w:t xml:space="preserve">. It resulted in companies not being able to purchase the raw materials they needed to continue their operations. Despite the negative effects of the currency exchange ban, there is still a scope for the </w:t>
      </w:r>
      <w:r w:rsidR="00142653">
        <w:rPr>
          <w:color w:val="000000"/>
        </w:rPr>
        <w:t>organisation</w:t>
      </w:r>
      <w:r w:rsidRPr="00AA5286">
        <w:rPr>
          <w:color w:val="000000"/>
        </w:rPr>
        <w:t xml:space="preserve"> to adopt electronic clearing systems to improve its operations.</w:t>
      </w:r>
    </w:p>
    <w:p w14:paraId="110FBC5A" w14:textId="0634A048" w:rsidR="00E937B7" w:rsidRPr="00AA5286" w:rsidRDefault="00E937B7" w:rsidP="002F1C10">
      <w:pPr>
        <w:spacing w:before="100" w:beforeAutospacing="1" w:after="100" w:afterAutospacing="1" w:line="360" w:lineRule="auto"/>
        <w:jc w:val="both"/>
        <w:rPr>
          <w:color w:val="000000"/>
        </w:rPr>
      </w:pPr>
      <w:r w:rsidRPr="00AA5286">
        <w:rPr>
          <w:color w:val="000000"/>
        </w:rPr>
        <w:t xml:space="preserve">The question is, if the demonetization only resulted in digitization, as it impacted the way businesses were conducted in the country. The manufacturing, retail, and wholesalers sectors were affected the most. During the winter season, the </w:t>
      </w:r>
      <w:r w:rsidR="00BE2334">
        <w:rPr>
          <w:color w:val="000000"/>
        </w:rPr>
        <w:t>Authorities</w:t>
      </w:r>
      <w:r w:rsidRPr="00AA5286">
        <w:rPr>
          <w:color w:val="000000"/>
        </w:rPr>
        <w:t xml:space="preserve"> decision to demonetize high-value currency notes affected the business activities of small and medium-sized enterprises. It also caused the lack of</w:t>
      </w:r>
      <w:r w:rsidR="00BE2334">
        <w:rPr>
          <w:color w:val="000000"/>
        </w:rPr>
        <w:t xml:space="preserve"> affirmative reply</w:t>
      </w:r>
      <w:r w:rsidRPr="00AA5286">
        <w:rPr>
          <w:color w:val="000000"/>
        </w:rPr>
        <w:t xml:space="preserve"> of digital payments to escalate the issue. Large businesses, on the other hand, had a hard time making the payments due to the cash crunch. According to an article appearing on Economic Times, the demonetization has led to a </w:t>
      </w:r>
      <w:r w:rsidRPr="00AA5286">
        <w:rPr>
          <w:color w:val="000000"/>
        </w:rPr>
        <w:lastRenderedPageBreak/>
        <w:t xml:space="preserve">reduction in the consumer spending on luxury goods and fabrics, which has affected the </w:t>
      </w:r>
      <w:r w:rsidR="00BE2334">
        <w:rPr>
          <w:color w:val="000000"/>
        </w:rPr>
        <w:t>abundance</w:t>
      </w:r>
      <w:r w:rsidRPr="00AA5286">
        <w:rPr>
          <w:color w:val="000000"/>
        </w:rPr>
        <w:t xml:space="preserve"> and demand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However, it has been stated that since around a third of the </w:t>
      </w:r>
      <w:r w:rsidR="00142653">
        <w:rPr>
          <w:color w:val="000000"/>
        </w:rPr>
        <w:t>organisation</w:t>
      </w:r>
      <w:r w:rsidRPr="00AA5286">
        <w:rPr>
          <w:color w:val="000000"/>
        </w:rPr>
        <w:t xml:space="preserve"> is export-oriented, the </w:t>
      </w:r>
      <w:r w:rsidR="00BE2334">
        <w:rPr>
          <w:color w:val="000000"/>
        </w:rPr>
        <w:t xml:space="preserve">smack </w:t>
      </w:r>
      <w:r w:rsidRPr="00AA5286">
        <w:rPr>
          <w:color w:val="000000"/>
        </w:rPr>
        <w:t xml:space="preserve">of the measure on the </w:t>
      </w:r>
      <w:r w:rsidR="00142653">
        <w:rPr>
          <w:color w:val="000000"/>
        </w:rPr>
        <w:t>organisation</w:t>
      </w:r>
      <w:r w:rsidRPr="00AA5286">
        <w:rPr>
          <w:color w:val="000000"/>
        </w:rPr>
        <w:t xml:space="preserve"> might not be as severe as that of import-based firms.</w:t>
      </w:r>
    </w:p>
    <w:p w14:paraId="214A2E37" w14:textId="05E4419A" w:rsidR="00E937B7" w:rsidRPr="00AA5286" w:rsidRDefault="00E937B7" w:rsidP="002F1C10">
      <w:pPr>
        <w:spacing w:before="100" w:beforeAutospacing="1" w:after="100" w:afterAutospacing="1" w:line="360" w:lineRule="auto"/>
        <w:jc w:val="both"/>
        <w:rPr>
          <w:color w:val="000000"/>
        </w:rPr>
      </w:pPr>
      <w:r w:rsidRPr="00AA5286">
        <w:rPr>
          <w:color w:val="000000"/>
        </w:rPr>
        <w:t xml:space="preserve">It has been suggested that once the </w:t>
      </w:r>
      <w:r w:rsidR="00CF431F">
        <w:rPr>
          <w:color w:val="000000"/>
        </w:rPr>
        <w:t>insistence</w:t>
      </w:r>
      <w:r w:rsidRPr="00AA5286">
        <w:rPr>
          <w:color w:val="000000"/>
        </w:rPr>
        <w:t xml:space="preserve"> returns to normal levels, the overall impact of the </w:t>
      </w:r>
      <w:r w:rsidR="00CF431F">
        <w:rPr>
          <w:color w:val="000000"/>
        </w:rPr>
        <w:t>authorities</w:t>
      </w:r>
      <w:r w:rsidRPr="00AA5286">
        <w:rPr>
          <w:color w:val="000000"/>
        </w:rPr>
        <w:t xml:space="preserve"> decision to demonetize </w:t>
      </w:r>
      <w:r w:rsidR="00CF431F">
        <w:rPr>
          <w:color w:val="000000"/>
        </w:rPr>
        <w:t xml:space="preserve">cherished </w:t>
      </w:r>
      <w:r w:rsidRPr="00AA5286">
        <w:rPr>
          <w:color w:val="000000"/>
        </w:rPr>
        <w:t xml:space="preserve">currency notes can be neutralized. Although the impact of the measure on the country's exports and imports has been studied, other financial indicators such as </w:t>
      </w:r>
      <w:r w:rsidR="00142653">
        <w:rPr>
          <w:color w:val="000000"/>
        </w:rPr>
        <w:t>Capability</w:t>
      </w:r>
      <w:r w:rsidRPr="00AA5286">
        <w:rPr>
          <w:color w:val="000000"/>
        </w:rPr>
        <w:t xml:space="preserve"> and cash flow have also been identified that have been adversely affected by the currency exchange ban. The goal of this </w:t>
      </w:r>
      <w:r w:rsidR="00CF431F">
        <w:rPr>
          <w:color w:val="000000"/>
        </w:rPr>
        <w:t>work</w:t>
      </w:r>
      <w:r w:rsidRPr="00AA5286">
        <w:rPr>
          <w:color w:val="000000"/>
        </w:rPr>
        <w:t xml:space="preserve"> is to provide a comprehensive </w:t>
      </w:r>
      <w:r w:rsidR="00CF431F">
        <w:rPr>
          <w:color w:val="000000"/>
        </w:rPr>
        <w:t>exploration</w:t>
      </w:r>
      <w:r w:rsidRPr="00AA5286">
        <w:rPr>
          <w:color w:val="000000"/>
        </w:rPr>
        <w:t xml:space="preserve"> of the </w:t>
      </w:r>
      <w:r w:rsidR="00CF431F">
        <w:rPr>
          <w:color w:val="000000"/>
        </w:rPr>
        <w:t>several</w:t>
      </w:r>
      <w:r w:rsidRPr="00AA5286">
        <w:rPr>
          <w:color w:val="000000"/>
        </w:rPr>
        <w:t xml:space="preserve"> aspects of the Indian </w:t>
      </w:r>
      <w:r w:rsidR="00142653">
        <w:rPr>
          <w:color w:val="000000"/>
        </w:rPr>
        <w:t>fabric</w:t>
      </w:r>
      <w:r w:rsidRPr="00AA5286">
        <w:rPr>
          <w:color w:val="000000"/>
        </w:rPr>
        <w:t xml:space="preserve">s </w:t>
      </w:r>
      <w:r w:rsidR="00142653">
        <w:rPr>
          <w:color w:val="000000"/>
        </w:rPr>
        <w:t>organisation</w:t>
      </w:r>
      <w:r w:rsidRPr="00AA5286">
        <w:rPr>
          <w:color w:val="000000"/>
        </w:rPr>
        <w:t xml:space="preserve">, and this will contribute to the development of a deeper understanding of the country's demonetization. India is one of the </w:t>
      </w:r>
      <w:r w:rsidR="00CF431F">
        <w:rPr>
          <w:color w:val="000000"/>
        </w:rPr>
        <w:t>sporty</w:t>
      </w:r>
      <w:r w:rsidRPr="00AA5286">
        <w:rPr>
          <w:color w:val="000000"/>
        </w:rPr>
        <w:t xml:space="preserve">-growing major economies in the </w:t>
      </w:r>
      <w:r w:rsidR="00CF431F">
        <w:rPr>
          <w:color w:val="000000"/>
        </w:rPr>
        <w:t>economy</w:t>
      </w:r>
      <w:r w:rsidRPr="00AA5286">
        <w:rPr>
          <w:color w:val="000000"/>
        </w:rPr>
        <w:t>, and its manufacturing and other industries have been instrumental in its growth. It is therefore important that the study explores how the demonetisation measure affected the country's economy.</w:t>
      </w:r>
    </w:p>
    <w:p w14:paraId="5B76D25B" w14:textId="1A29D5ED" w:rsidR="00E96390" w:rsidRPr="00AA5286" w:rsidRDefault="00E937B7" w:rsidP="002F1C10">
      <w:pPr>
        <w:pStyle w:val="Heading1"/>
        <w:spacing w:line="360" w:lineRule="auto"/>
        <w:jc w:val="both"/>
        <w:rPr>
          <w:rFonts w:ascii="Times New Roman" w:hAnsi="Times New Roman" w:cs="Times New Roman"/>
          <w:b/>
          <w:bCs/>
          <w:color w:val="000000" w:themeColor="text1"/>
          <w:sz w:val="24"/>
          <w:szCs w:val="24"/>
        </w:rPr>
      </w:pPr>
      <w:bookmarkStart w:id="5" w:name="_Toc148549227"/>
      <w:r w:rsidRPr="00AA5286">
        <w:rPr>
          <w:rFonts w:ascii="Times New Roman" w:hAnsi="Times New Roman" w:cs="Times New Roman"/>
          <w:b/>
          <w:bCs/>
          <w:color w:val="000000" w:themeColor="text1"/>
          <w:sz w:val="24"/>
          <w:szCs w:val="24"/>
        </w:rPr>
        <w:t xml:space="preserve">1.3 </w:t>
      </w:r>
      <w:r w:rsidR="00E96390" w:rsidRPr="00AA5286">
        <w:rPr>
          <w:rFonts w:ascii="Times New Roman" w:hAnsi="Times New Roman" w:cs="Times New Roman"/>
          <w:b/>
          <w:bCs/>
          <w:color w:val="000000" w:themeColor="text1"/>
          <w:sz w:val="24"/>
          <w:szCs w:val="24"/>
        </w:rPr>
        <w:t>Aim &amp; Objectives</w:t>
      </w:r>
      <w:bookmarkEnd w:id="5"/>
    </w:p>
    <w:p w14:paraId="3E7B32EE" w14:textId="22A920BD" w:rsidR="004B164E" w:rsidRDefault="00F522EA" w:rsidP="004B164E">
      <w:pPr>
        <w:pStyle w:val="NormalWeb"/>
        <w:spacing w:line="360" w:lineRule="auto"/>
        <w:jc w:val="both"/>
        <w:rPr>
          <w:color w:val="000000"/>
        </w:rPr>
      </w:pPr>
      <w:r w:rsidRPr="00AA5286">
        <w:rPr>
          <w:color w:val="000000"/>
        </w:rPr>
        <w:t xml:space="preserve">The objective is to highlight the significance of the study. It seeks to </w:t>
      </w:r>
      <w:r w:rsidR="00843EDD" w:rsidRPr="00AA5286">
        <w:rPr>
          <w:color w:val="000000"/>
        </w:rPr>
        <w:t>analyse</w:t>
      </w:r>
      <w:r w:rsidRPr="00AA5286">
        <w:rPr>
          <w:color w:val="000000"/>
        </w:rPr>
        <w:t xml:space="preserve"> how the demonetization affected the </w:t>
      </w:r>
      <w:r w:rsidR="004B164E">
        <w:rPr>
          <w:color w:val="000000"/>
        </w:rPr>
        <w:t xml:space="preserve">Bharath </w:t>
      </w:r>
      <w:r w:rsidR="00142653">
        <w:rPr>
          <w:color w:val="000000"/>
        </w:rPr>
        <w:t>fabric</w:t>
      </w:r>
      <w:r w:rsidRPr="00AA5286">
        <w:rPr>
          <w:color w:val="000000"/>
        </w:rPr>
        <w:t xml:space="preserve"> sector.</w:t>
      </w:r>
      <w:r w:rsidR="003A37EF" w:rsidRPr="00AA5286">
        <w:t xml:space="preserve"> </w:t>
      </w:r>
      <w:r w:rsidR="004B164E">
        <w:rPr>
          <w:color w:val="000000"/>
        </w:rPr>
        <w:t xml:space="preserve">The study's objectives are to </w:t>
      </w:r>
      <w:proofErr w:type="spellStart"/>
      <w:r w:rsidR="004B164E">
        <w:rPr>
          <w:color w:val="000000"/>
        </w:rPr>
        <w:t>analyze</w:t>
      </w:r>
      <w:proofErr w:type="spellEnd"/>
      <w:r w:rsidR="004B164E">
        <w:rPr>
          <w:color w:val="000000"/>
        </w:rPr>
        <w:t xml:space="preserve"> and study this subject.</w:t>
      </w:r>
    </w:p>
    <w:p w14:paraId="0C7EC284" w14:textId="196FFE49" w:rsidR="00F522EA" w:rsidRPr="00AA5286" w:rsidRDefault="00F522EA" w:rsidP="004B164E">
      <w:pPr>
        <w:pStyle w:val="NormalWeb"/>
        <w:numPr>
          <w:ilvl w:val="0"/>
          <w:numId w:val="86"/>
        </w:numPr>
        <w:spacing w:line="360" w:lineRule="auto"/>
        <w:jc w:val="both"/>
      </w:pPr>
      <w:r w:rsidRPr="00AA5286">
        <w:rPr>
          <w:color w:val="000000"/>
        </w:rPr>
        <w:t xml:space="preserve">The study aims to look into the </w:t>
      </w:r>
      <w:r w:rsidR="004B164E">
        <w:rPr>
          <w:color w:val="000000"/>
        </w:rPr>
        <w:t>view</w:t>
      </w:r>
      <w:r w:rsidRPr="00AA5286">
        <w:rPr>
          <w:color w:val="000000"/>
        </w:rPr>
        <w:t xml:space="preserve"> of the Indian </w:t>
      </w:r>
      <w:r w:rsidR="004B164E">
        <w:rPr>
          <w:color w:val="000000"/>
        </w:rPr>
        <w:t>Fabric</w:t>
      </w:r>
      <w:r w:rsidRPr="00AA5286">
        <w:rPr>
          <w:color w:val="000000"/>
        </w:rPr>
        <w:t xml:space="preserve"> sector. It explores how the demonetization impacted it.</w:t>
      </w:r>
    </w:p>
    <w:p w14:paraId="7E1A82AF" w14:textId="67B82D7A" w:rsidR="004B164E" w:rsidRPr="004B164E" w:rsidRDefault="004B164E" w:rsidP="002F1C10">
      <w:pPr>
        <w:pStyle w:val="NormalWeb"/>
        <w:numPr>
          <w:ilvl w:val="0"/>
          <w:numId w:val="1"/>
        </w:numPr>
        <w:spacing w:line="360" w:lineRule="auto"/>
        <w:jc w:val="both"/>
      </w:pPr>
      <w:r>
        <w:rPr>
          <w:color w:val="000000"/>
        </w:rPr>
        <w:t xml:space="preserve">The research will look into how the demonetization affected </w:t>
      </w:r>
      <w:r w:rsidR="00142653">
        <w:rPr>
          <w:color w:val="000000"/>
        </w:rPr>
        <w:t>fabric</w:t>
      </w:r>
      <w:r>
        <w:rPr>
          <w:color w:val="000000"/>
        </w:rPr>
        <w:t xml:space="preserve">s demand in the nation. It will also explore the effects of the measure on the country's </w:t>
      </w:r>
      <w:r w:rsidR="00142653">
        <w:rPr>
          <w:color w:val="000000"/>
        </w:rPr>
        <w:t>fabric</w:t>
      </w:r>
      <w:r>
        <w:rPr>
          <w:color w:val="000000"/>
        </w:rPr>
        <w:t xml:space="preserve"> </w:t>
      </w:r>
      <w:r w:rsidR="00142653">
        <w:rPr>
          <w:color w:val="000000"/>
        </w:rPr>
        <w:t>organisation</w:t>
      </w:r>
      <w:r>
        <w:rPr>
          <w:color w:val="000000"/>
        </w:rPr>
        <w:t xml:space="preserve">'s </w:t>
      </w:r>
      <w:r w:rsidR="00142653">
        <w:rPr>
          <w:color w:val="000000"/>
        </w:rPr>
        <w:t>Capability</w:t>
      </w:r>
      <w:r>
        <w:rPr>
          <w:color w:val="000000"/>
        </w:rPr>
        <w:t>.</w:t>
      </w:r>
      <w:r w:rsidRPr="004B164E">
        <w:rPr>
          <w:color w:val="000000"/>
        </w:rPr>
        <w:t xml:space="preserve"> </w:t>
      </w:r>
    </w:p>
    <w:p w14:paraId="1DF4FCFB" w14:textId="128D0B30" w:rsidR="004B164E" w:rsidRPr="004B164E" w:rsidRDefault="004B164E" w:rsidP="002F1C10">
      <w:pPr>
        <w:pStyle w:val="NormalWeb"/>
        <w:numPr>
          <w:ilvl w:val="0"/>
          <w:numId w:val="1"/>
        </w:numPr>
        <w:spacing w:line="360" w:lineRule="auto"/>
        <w:jc w:val="both"/>
      </w:pPr>
      <w:r>
        <w:rPr>
          <w:color w:val="000000"/>
        </w:rPr>
        <w:t xml:space="preserve">The cash flow of the country's </w:t>
      </w:r>
      <w:r w:rsidR="00142653">
        <w:rPr>
          <w:color w:val="000000"/>
        </w:rPr>
        <w:t>fabric</w:t>
      </w:r>
      <w:r>
        <w:rPr>
          <w:color w:val="000000"/>
        </w:rPr>
        <w:t xml:space="preserve">s </w:t>
      </w:r>
      <w:r w:rsidR="00142653">
        <w:rPr>
          <w:color w:val="000000"/>
        </w:rPr>
        <w:t>organisation</w:t>
      </w:r>
      <w:r>
        <w:rPr>
          <w:color w:val="000000"/>
        </w:rPr>
        <w:t xml:space="preserve"> has been affected by the government's decision to demonetize old currency. This study aims to look into its impact on the sector's digitization.</w:t>
      </w:r>
    </w:p>
    <w:p w14:paraId="52BC1E33" w14:textId="242A935F" w:rsidR="00E96390" w:rsidRPr="00AA5286" w:rsidRDefault="00E937B7" w:rsidP="002F1C10">
      <w:pPr>
        <w:pStyle w:val="Heading1"/>
        <w:spacing w:line="360" w:lineRule="auto"/>
        <w:jc w:val="both"/>
        <w:rPr>
          <w:rFonts w:ascii="Times New Roman" w:hAnsi="Times New Roman" w:cs="Times New Roman"/>
          <w:b/>
          <w:bCs/>
          <w:color w:val="000000" w:themeColor="text1"/>
          <w:sz w:val="24"/>
          <w:szCs w:val="24"/>
        </w:rPr>
      </w:pPr>
      <w:bookmarkStart w:id="6" w:name="_Toc148549228"/>
      <w:r w:rsidRPr="00AA5286">
        <w:rPr>
          <w:rFonts w:ascii="Times New Roman" w:hAnsi="Times New Roman" w:cs="Times New Roman"/>
          <w:b/>
          <w:bCs/>
          <w:color w:val="000000" w:themeColor="text1"/>
          <w:sz w:val="24"/>
          <w:szCs w:val="24"/>
        </w:rPr>
        <w:t xml:space="preserve">1.4 </w:t>
      </w:r>
      <w:r w:rsidR="00E96390" w:rsidRPr="00AA5286">
        <w:rPr>
          <w:rFonts w:ascii="Times New Roman" w:hAnsi="Times New Roman" w:cs="Times New Roman"/>
          <w:b/>
          <w:bCs/>
          <w:color w:val="000000" w:themeColor="text1"/>
          <w:sz w:val="24"/>
          <w:szCs w:val="24"/>
        </w:rPr>
        <w:t>Research Question</w:t>
      </w:r>
      <w:r w:rsidRPr="00AA5286">
        <w:rPr>
          <w:rFonts w:ascii="Times New Roman" w:hAnsi="Times New Roman" w:cs="Times New Roman"/>
          <w:b/>
          <w:bCs/>
          <w:color w:val="000000" w:themeColor="text1"/>
          <w:sz w:val="24"/>
          <w:szCs w:val="24"/>
        </w:rPr>
        <w:t>s</w:t>
      </w:r>
      <w:bookmarkEnd w:id="6"/>
    </w:p>
    <w:p w14:paraId="5861FACF" w14:textId="77777777" w:rsidR="004B164E" w:rsidRPr="004B164E" w:rsidRDefault="004B164E" w:rsidP="004B164E">
      <w:pPr>
        <w:pStyle w:val="NormalWeb"/>
        <w:spacing w:line="360" w:lineRule="auto"/>
        <w:jc w:val="both"/>
      </w:pPr>
      <w:r>
        <w:rPr>
          <w:color w:val="000000"/>
        </w:rPr>
        <w:t>For the assigned research questions, the researcher will seek solutions.</w:t>
      </w:r>
    </w:p>
    <w:p w14:paraId="197FA431" w14:textId="34A5265E" w:rsidR="00740775" w:rsidRPr="00AA5286" w:rsidRDefault="00740775" w:rsidP="002F1C10">
      <w:pPr>
        <w:pStyle w:val="NormalWeb"/>
        <w:numPr>
          <w:ilvl w:val="1"/>
          <w:numId w:val="2"/>
        </w:numPr>
        <w:spacing w:line="360" w:lineRule="auto"/>
        <w:jc w:val="both"/>
      </w:pPr>
      <w:r w:rsidRPr="00AA5286">
        <w:rPr>
          <w:color w:val="000000"/>
        </w:rPr>
        <w:lastRenderedPageBreak/>
        <w:t xml:space="preserve">What effect does the demonetization measure have on the demand for </w:t>
      </w:r>
      <w:r w:rsidR="00142653">
        <w:rPr>
          <w:color w:val="000000"/>
        </w:rPr>
        <w:t>fabric</w:t>
      </w:r>
      <w:r w:rsidRPr="00AA5286">
        <w:rPr>
          <w:color w:val="000000"/>
        </w:rPr>
        <w:t>s in India?</w:t>
      </w:r>
    </w:p>
    <w:p w14:paraId="66934C5E" w14:textId="4C8B94C4" w:rsidR="00740775" w:rsidRPr="00AA5286" w:rsidRDefault="00740775" w:rsidP="002F1C10">
      <w:pPr>
        <w:pStyle w:val="NormalWeb"/>
        <w:numPr>
          <w:ilvl w:val="1"/>
          <w:numId w:val="2"/>
        </w:numPr>
        <w:spacing w:line="360" w:lineRule="auto"/>
        <w:jc w:val="both"/>
      </w:pPr>
      <w:r w:rsidRPr="00AA5286">
        <w:rPr>
          <w:color w:val="000000"/>
        </w:rPr>
        <w:t xml:space="preserve">What effect does the demonetization measure have on the </w:t>
      </w:r>
      <w:r w:rsidR="00142653">
        <w:rPr>
          <w:color w:val="000000"/>
        </w:rPr>
        <w:t>Capability</w:t>
      </w:r>
      <w:r w:rsidRPr="00AA5286">
        <w:rPr>
          <w:color w:val="000000"/>
        </w:rPr>
        <w:t xml:space="preserve"> of the Indian </w:t>
      </w:r>
      <w:r w:rsidR="00142653">
        <w:rPr>
          <w:color w:val="000000"/>
        </w:rPr>
        <w:t>fabric</w:t>
      </w:r>
      <w:r w:rsidRPr="00AA5286">
        <w:rPr>
          <w:color w:val="000000"/>
        </w:rPr>
        <w:t xml:space="preserve">s </w:t>
      </w:r>
      <w:r w:rsidR="00142653">
        <w:rPr>
          <w:color w:val="000000"/>
        </w:rPr>
        <w:t>organisation</w:t>
      </w:r>
      <w:r w:rsidRPr="00AA5286">
        <w:rPr>
          <w:color w:val="000000"/>
        </w:rPr>
        <w:t>?</w:t>
      </w:r>
    </w:p>
    <w:p w14:paraId="75053298" w14:textId="0D8FE486" w:rsidR="00E937B7" w:rsidRPr="00AA5286" w:rsidRDefault="00740775" w:rsidP="002F1C10">
      <w:pPr>
        <w:pStyle w:val="NormalWeb"/>
        <w:numPr>
          <w:ilvl w:val="1"/>
          <w:numId w:val="2"/>
        </w:numPr>
        <w:spacing w:line="360" w:lineRule="auto"/>
        <w:jc w:val="both"/>
      </w:pPr>
      <w:r w:rsidRPr="00AA5286">
        <w:rPr>
          <w:color w:val="000000"/>
        </w:rPr>
        <w:t xml:space="preserve">What is the cash flow of the </w:t>
      </w:r>
      <w:r w:rsidR="00142653">
        <w:rPr>
          <w:color w:val="000000"/>
        </w:rPr>
        <w:t>fabric</w:t>
      </w:r>
      <w:r w:rsidRPr="00AA5286">
        <w:rPr>
          <w:color w:val="000000"/>
        </w:rPr>
        <w:t xml:space="preserve"> sector in India was impacted by the recent demonetization measure?</w:t>
      </w:r>
      <w:r w:rsidR="001354D5" w:rsidRPr="00AA5286">
        <w:t xml:space="preserve"> </w:t>
      </w:r>
      <w:r w:rsidRPr="00AA5286">
        <w:rPr>
          <w:color w:val="000000"/>
        </w:rPr>
        <w:t xml:space="preserve">How the implementation of the </w:t>
      </w:r>
      <w:r w:rsidR="004B164E">
        <w:rPr>
          <w:color w:val="000000"/>
        </w:rPr>
        <w:t>stop</w:t>
      </w:r>
      <w:r w:rsidRPr="00AA5286">
        <w:rPr>
          <w:color w:val="000000"/>
        </w:rPr>
        <w:t xml:space="preserve"> on high-value currency has </w:t>
      </w:r>
      <w:r w:rsidR="004B164E">
        <w:rPr>
          <w:color w:val="000000"/>
        </w:rPr>
        <w:t>simulated</w:t>
      </w:r>
      <w:r w:rsidRPr="00AA5286">
        <w:rPr>
          <w:color w:val="000000"/>
        </w:rPr>
        <w:t xml:space="preserve"> the digitization process in the </w:t>
      </w:r>
      <w:r w:rsidR="00142653">
        <w:rPr>
          <w:color w:val="000000"/>
        </w:rPr>
        <w:t>fabric</w:t>
      </w:r>
      <w:r w:rsidRPr="00AA5286">
        <w:rPr>
          <w:color w:val="000000"/>
        </w:rPr>
        <w:t xml:space="preserve"> sector of India?</w:t>
      </w:r>
    </w:p>
    <w:p w14:paraId="447A3D57" w14:textId="1C467D57" w:rsidR="00E937B7" w:rsidRPr="00AA5286" w:rsidRDefault="00E937B7" w:rsidP="002F1C10">
      <w:pPr>
        <w:pStyle w:val="Heading1"/>
        <w:spacing w:line="360" w:lineRule="auto"/>
        <w:jc w:val="both"/>
        <w:rPr>
          <w:rFonts w:ascii="Times New Roman" w:hAnsi="Times New Roman" w:cs="Times New Roman"/>
          <w:b/>
          <w:bCs/>
          <w:color w:val="000000" w:themeColor="text1"/>
          <w:sz w:val="24"/>
          <w:szCs w:val="24"/>
        </w:rPr>
      </w:pPr>
      <w:bookmarkStart w:id="7" w:name="_Toc148549229"/>
      <w:r w:rsidRPr="00AA5286">
        <w:rPr>
          <w:rFonts w:ascii="Times New Roman" w:hAnsi="Times New Roman" w:cs="Times New Roman"/>
          <w:b/>
          <w:bCs/>
          <w:color w:val="000000" w:themeColor="text1"/>
          <w:sz w:val="24"/>
          <w:szCs w:val="24"/>
        </w:rPr>
        <w:t>1.5 The scope and limitations</w:t>
      </w:r>
      <w:bookmarkEnd w:id="7"/>
      <w:r w:rsidRPr="00AA5286">
        <w:rPr>
          <w:rFonts w:ascii="Times New Roman" w:hAnsi="Times New Roman" w:cs="Times New Roman"/>
          <w:b/>
          <w:bCs/>
          <w:color w:val="000000" w:themeColor="text1"/>
          <w:sz w:val="24"/>
          <w:szCs w:val="24"/>
        </w:rPr>
        <w:t xml:space="preserve"> </w:t>
      </w:r>
    </w:p>
    <w:p w14:paraId="0F2D48FB" w14:textId="1C7F51E4" w:rsidR="00E937B7" w:rsidRPr="00AA5286" w:rsidRDefault="00E937B7" w:rsidP="002F1C10">
      <w:pPr>
        <w:spacing w:before="100" w:beforeAutospacing="1" w:after="100" w:afterAutospacing="1" w:line="360" w:lineRule="auto"/>
        <w:jc w:val="both"/>
        <w:rPr>
          <w:color w:val="000000"/>
        </w:rPr>
      </w:pPr>
      <w:r w:rsidRPr="00AA5286">
        <w:rPr>
          <w:color w:val="000000"/>
        </w:rPr>
        <w:t xml:space="preserve">The objective of this study is to </w:t>
      </w:r>
      <w:r w:rsidR="00843EDD" w:rsidRPr="00AA5286">
        <w:rPr>
          <w:color w:val="000000"/>
        </w:rPr>
        <w:t>analyse</w:t>
      </w:r>
      <w:r w:rsidRPr="00AA5286">
        <w:rPr>
          <w:color w:val="000000"/>
        </w:rPr>
        <w:t xml:space="preserve"> the effects of the demonetisation on the Indian </w:t>
      </w:r>
      <w:r w:rsidR="00142653">
        <w:rPr>
          <w:color w:val="000000"/>
        </w:rPr>
        <w:t>fabric</w:t>
      </w:r>
      <w:r w:rsidRPr="00AA5286">
        <w:rPr>
          <w:color w:val="000000"/>
        </w:rPr>
        <w:t xml:space="preserve"> sector. It focuses on the various factors that affect the </w:t>
      </w:r>
      <w:r w:rsidR="00142653">
        <w:rPr>
          <w:color w:val="000000"/>
        </w:rPr>
        <w:t>organisation</w:t>
      </w:r>
      <w:r w:rsidRPr="00AA5286">
        <w:rPr>
          <w:color w:val="000000"/>
        </w:rPr>
        <w:t xml:space="preserve">, such as the demand, </w:t>
      </w:r>
      <w:r w:rsidR="00142653">
        <w:rPr>
          <w:color w:val="000000"/>
        </w:rPr>
        <w:t>Capability</w:t>
      </w:r>
      <w:r w:rsidRPr="00AA5286">
        <w:rPr>
          <w:color w:val="000000"/>
        </w:rPr>
        <w:t xml:space="preserve">, and cash flow. Through this study, the researchers hope to gain a deeper understanding of the </w:t>
      </w:r>
      <w:r w:rsidR="00142653">
        <w:rPr>
          <w:color w:val="000000"/>
        </w:rPr>
        <w:t>organisation</w:t>
      </w:r>
      <w:r w:rsidRPr="00AA5286">
        <w:rPr>
          <w:color w:val="000000"/>
        </w:rPr>
        <w:t>'s technological adoption and production.</w:t>
      </w:r>
      <w:r w:rsidR="00843EDD" w:rsidRPr="00AA5286">
        <w:rPr>
          <w:color w:val="000000"/>
        </w:rPr>
        <w:t xml:space="preserve"> </w:t>
      </w:r>
      <w:r w:rsidRPr="00AA5286">
        <w:rPr>
          <w:color w:val="000000"/>
        </w:rPr>
        <w:t xml:space="preserve">Although the study aims to </w:t>
      </w:r>
      <w:r w:rsidR="00843EDD" w:rsidRPr="00AA5286">
        <w:rPr>
          <w:color w:val="000000"/>
        </w:rPr>
        <w:t>analyse</w:t>
      </w:r>
      <w:r w:rsidRPr="00AA5286">
        <w:rPr>
          <w:color w:val="000000"/>
        </w:rPr>
        <w:t xml:space="preserve"> the factors that affected the </w:t>
      </w:r>
      <w:r w:rsidR="00142653">
        <w:rPr>
          <w:color w:val="000000"/>
        </w:rPr>
        <w:t>fabric</w:t>
      </w:r>
      <w:r w:rsidRPr="00AA5286">
        <w:rPr>
          <w:color w:val="000000"/>
        </w:rPr>
        <w:t xml:space="preserve"> </w:t>
      </w:r>
      <w:r w:rsidR="00142653">
        <w:rPr>
          <w:color w:val="000000"/>
        </w:rPr>
        <w:t>organisation</w:t>
      </w:r>
      <w:r w:rsidRPr="00AA5286">
        <w:rPr>
          <w:color w:val="000000"/>
        </w:rPr>
        <w:t xml:space="preserve"> during the demonetization period, it has not looked into the revenue aspect of the business. Instead, it focuses on the individuals who run the companies in the </w:t>
      </w:r>
      <w:r w:rsidR="00142653">
        <w:rPr>
          <w:color w:val="000000"/>
        </w:rPr>
        <w:t>organisation</w:t>
      </w:r>
      <w:r w:rsidRPr="00AA5286">
        <w:rPr>
          <w:color w:val="000000"/>
        </w:rPr>
        <w:t>. This means that the study doesn't cover the aspects of employee employability.</w:t>
      </w:r>
    </w:p>
    <w:p w14:paraId="2F38F787" w14:textId="77777777" w:rsidR="00E937B7" w:rsidRPr="00AA5286" w:rsidRDefault="00E937B7" w:rsidP="002F1C10">
      <w:pPr>
        <w:pStyle w:val="NormalWeb"/>
        <w:spacing w:line="360" w:lineRule="auto"/>
        <w:jc w:val="both"/>
      </w:pPr>
    </w:p>
    <w:p w14:paraId="6ACFC900" w14:textId="77777777" w:rsidR="000B1307" w:rsidRPr="00AA5286" w:rsidRDefault="000B1307" w:rsidP="002F1C10">
      <w:pPr>
        <w:pStyle w:val="NormalWeb"/>
        <w:spacing w:line="360" w:lineRule="auto"/>
        <w:jc w:val="both"/>
      </w:pPr>
    </w:p>
    <w:p w14:paraId="18856B92" w14:textId="77777777" w:rsidR="000B1307" w:rsidRPr="00AA5286" w:rsidRDefault="000B1307" w:rsidP="002F1C10">
      <w:pPr>
        <w:pStyle w:val="NormalWeb"/>
        <w:spacing w:line="360" w:lineRule="auto"/>
        <w:jc w:val="both"/>
      </w:pPr>
    </w:p>
    <w:p w14:paraId="0782FC05" w14:textId="77777777" w:rsidR="000B1307" w:rsidRPr="00AA5286" w:rsidRDefault="000B1307" w:rsidP="002F1C10">
      <w:pPr>
        <w:pStyle w:val="NormalWeb"/>
        <w:spacing w:line="360" w:lineRule="auto"/>
        <w:jc w:val="both"/>
      </w:pPr>
    </w:p>
    <w:p w14:paraId="153CBCAD" w14:textId="77777777" w:rsidR="000B1307" w:rsidRPr="00AA5286" w:rsidRDefault="000B1307" w:rsidP="002F1C10">
      <w:pPr>
        <w:pStyle w:val="NormalWeb"/>
        <w:spacing w:line="360" w:lineRule="auto"/>
        <w:jc w:val="both"/>
      </w:pPr>
    </w:p>
    <w:p w14:paraId="3C97DEB7" w14:textId="77777777" w:rsidR="000B1307" w:rsidRPr="00AA5286" w:rsidRDefault="000B1307" w:rsidP="002F1C10">
      <w:pPr>
        <w:pStyle w:val="NormalWeb"/>
        <w:spacing w:line="360" w:lineRule="auto"/>
        <w:jc w:val="both"/>
      </w:pPr>
    </w:p>
    <w:p w14:paraId="4764A7E1" w14:textId="77777777" w:rsidR="000B1307" w:rsidRPr="00AA5286" w:rsidRDefault="000B1307" w:rsidP="002F1C10">
      <w:pPr>
        <w:pStyle w:val="NormalWeb"/>
        <w:spacing w:line="360" w:lineRule="auto"/>
        <w:jc w:val="both"/>
      </w:pPr>
    </w:p>
    <w:p w14:paraId="3149D710" w14:textId="1E92A624" w:rsidR="000B1307" w:rsidRPr="00AA5286" w:rsidRDefault="000B1307" w:rsidP="002F1C10">
      <w:pPr>
        <w:pStyle w:val="Heading1"/>
        <w:spacing w:line="360" w:lineRule="auto"/>
        <w:jc w:val="both"/>
        <w:rPr>
          <w:rFonts w:ascii="Times New Roman" w:hAnsi="Times New Roman" w:cs="Times New Roman"/>
          <w:b/>
          <w:bCs/>
          <w:color w:val="000000" w:themeColor="text1"/>
          <w:sz w:val="24"/>
          <w:szCs w:val="24"/>
        </w:rPr>
      </w:pPr>
      <w:bookmarkStart w:id="8" w:name="_Toc148549230"/>
      <w:r w:rsidRPr="00AA5286">
        <w:rPr>
          <w:rFonts w:ascii="Times New Roman" w:hAnsi="Times New Roman" w:cs="Times New Roman"/>
          <w:b/>
          <w:bCs/>
          <w:color w:val="000000" w:themeColor="text1"/>
          <w:sz w:val="24"/>
          <w:szCs w:val="24"/>
        </w:rPr>
        <w:lastRenderedPageBreak/>
        <w:t>C</w:t>
      </w:r>
      <w:r w:rsidR="002F1C10">
        <w:rPr>
          <w:rFonts w:ascii="Times New Roman" w:hAnsi="Times New Roman" w:cs="Times New Roman"/>
          <w:b/>
          <w:bCs/>
          <w:color w:val="000000" w:themeColor="text1"/>
          <w:sz w:val="24"/>
          <w:szCs w:val="24"/>
        </w:rPr>
        <w:t>HAPTER</w:t>
      </w:r>
      <w:r w:rsidR="00823BA0">
        <w:rPr>
          <w:rFonts w:ascii="Times New Roman" w:hAnsi="Times New Roman" w:cs="Times New Roman"/>
          <w:b/>
          <w:bCs/>
          <w:color w:val="000000" w:themeColor="text1"/>
          <w:sz w:val="24"/>
          <w:szCs w:val="24"/>
        </w:rPr>
        <w:t xml:space="preserve"> </w:t>
      </w:r>
      <w:r w:rsidR="008D44D1">
        <w:rPr>
          <w:rFonts w:ascii="Times New Roman" w:hAnsi="Times New Roman" w:cs="Times New Roman"/>
          <w:b/>
          <w:bCs/>
          <w:color w:val="000000" w:themeColor="text1"/>
          <w:sz w:val="24"/>
          <w:szCs w:val="24"/>
        </w:rPr>
        <w:t>2</w:t>
      </w:r>
      <w:r w:rsidR="00823BA0">
        <w:rPr>
          <w:rFonts w:ascii="Times New Roman" w:hAnsi="Times New Roman" w:cs="Times New Roman"/>
          <w:b/>
          <w:bCs/>
          <w:color w:val="000000" w:themeColor="text1"/>
          <w:sz w:val="24"/>
          <w:szCs w:val="24"/>
        </w:rPr>
        <w:t>: Literature Review</w:t>
      </w:r>
      <w:bookmarkEnd w:id="8"/>
    </w:p>
    <w:p w14:paraId="243BE962" w14:textId="1D0BF069" w:rsidR="007C3676" w:rsidRPr="00AA5286" w:rsidRDefault="000B1307" w:rsidP="002F1C10">
      <w:pPr>
        <w:pStyle w:val="Heading1"/>
        <w:spacing w:line="360" w:lineRule="auto"/>
        <w:jc w:val="both"/>
        <w:rPr>
          <w:rFonts w:ascii="Times New Roman" w:hAnsi="Times New Roman" w:cs="Times New Roman"/>
          <w:b/>
          <w:bCs/>
          <w:color w:val="000000" w:themeColor="text1"/>
          <w:sz w:val="24"/>
          <w:szCs w:val="24"/>
        </w:rPr>
      </w:pPr>
      <w:bookmarkStart w:id="9" w:name="_Toc148549231"/>
      <w:r w:rsidRPr="00AA5286">
        <w:rPr>
          <w:rFonts w:ascii="Times New Roman" w:hAnsi="Times New Roman" w:cs="Times New Roman"/>
          <w:b/>
          <w:bCs/>
          <w:color w:val="000000" w:themeColor="text1"/>
          <w:sz w:val="24"/>
          <w:szCs w:val="24"/>
        </w:rPr>
        <w:t>2.1 Introduction to the Chapter</w:t>
      </w:r>
      <w:bookmarkEnd w:id="9"/>
    </w:p>
    <w:p w14:paraId="7F691A9B" w14:textId="698D4A1B" w:rsidR="003A37EF" w:rsidRPr="00AA5286" w:rsidRDefault="00740775" w:rsidP="002F1C10">
      <w:pPr>
        <w:pStyle w:val="NormalWeb"/>
        <w:spacing w:line="360" w:lineRule="auto"/>
        <w:jc w:val="both"/>
        <w:rPr>
          <w:color w:val="000000"/>
        </w:rPr>
      </w:pPr>
      <w:r w:rsidRPr="00AA5286">
        <w:rPr>
          <w:color w:val="000000"/>
        </w:rPr>
        <w:t xml:space="preserve">The research firm aims to </w:t>
      </w:r>
      <w:r w:rsidR="00843EDD" w:rsidRPr="00AA5286">
        <w:rPr>
          <w:color w:val="000000"/>
        </w:rPr>
        <w:t>analyse</w:t>
      </w:r>
      <w:r w:rsidRPr="00AA5286">
        <w:rPr>
          <w:color w:val="000000"/>
        </w:rPr>
        <w:t xml:space="preserve"> the effects of the demonetization on various aspects of the Indian </w:t>
      </w:r>
      <w:r w:rsidR="00142653">
        <w:rPr>
          <w:color w:val="000000"/>
        </w:rPr>
        <w:t>fabric</w:t>
      </w:r>
      <w:r w:rsidRPr="00AA5286">
        <w:rPr>
          <w:color w:val="000000"/>
        </w:rPr>
        <w:t xml:space="preserve"> </w:t>
      </w:r>
      <w:r w:rsidR="00142653">
        <w:rPr>
          <w:color w:val="000000"/>
        </w:rPr>
        <w:t>organisation</w:t>
      </w:r>
      <w:r w:rsidRPr="00AA5286">
        <w:rPr>
          <w:color w:val="000000"/>
        </w:rPr>
        <w:t xml:space="preserve">, such as its demand, </w:t>
      </w:r>
      <w:r w:rsidR="00142653">
        <w:rPr>
          <w:color w:val="000000"/>
        </w:rPr>
        <w:t>Capability</w:t>
      </w:r>
      <w:r w:rsidRPr="00AA5286">
        <w:rPr>
          <w:color w:val="000000"/>
        </w:rPr>
        <w:t xml:space="preserve">, and cash flow. Through this study, the researcher was able to highlight the adoption of technology within the </w:t>
      </w:r>
      <w:r w:rsidR="00142653">
        <w:rPr>
          <w:color w:val="000000"/>
        </w:rPr>
        <w:t>organisation</w:t>
      </w:r>
      <w:r w:rsidRPr="00AA5286">
        <w:rPr>
          <w:color w:val="000000"/>
        </w:rPr>
        <w:t xml:space="preserve">. Unfortunately, it did not look into the </w:t>
      </w:r>
      <w:r w:rsidR="00142653">
        <w:rPr>
          <w:color w:val="000000"/>
        </w:rPr>
        <w:t>organisation</w:t>
      </w:r>
      <w:r w:rsidRPr="00AA5286">
        <w:rPr>
          <w:color w:val="000000"/>
        </w:rPr>
        <w:t xml:space="preserve">'s revenue and supply chain. Although the researcher doesn't intend to look into the profitability of the </w:t>
      </w:r>
      <w:r w:rsidR="00142653">
        <w:rPr>
          <w:color w:val="000000"/>
        </w:rPr>
        <w:t>fabric</w:t>
      </w:r>
      <w:r w:rsidRPr="00AA5286">
        <w:rPr>
          <w:color w:val="000000"/>
        </w:rPr>
        <w:t xml:space="preserve"> sector, he is interested in how the demonetization affected the </w:t>
      </w:r>
      <w:r w:rsidR="00142653">
        <w:rPr>
          <w:color w:val="000000"/>
        </w:rPr>
        <w:t>organisation</w:t>
      </w:r>
      <w:r w:rsidRPr="00AA5286">
        <w:rPr>
          <w:color w:val="000000"/>
        </w:rPr>
        <w:t xml:space="preserve">. This study was conducted from the viewpoint of the individuals who are involved in the </w:t>
      </w:r>
      <w:r w:rsidR="00142653">
        <w:rPr>
          <w:color w:val="000000"/>
        </w:rPr>
        <w:t>organisation</w:t>
      </w:r>
      <w:r w:rsidRPr="00AA5286">
        <w:rPr>
          <w:color w:val="000000"/>
        </w:rPr>
        <w:t>, not the employees. Also, the study didn't cover the employability aspect.</w:t>
      </w:r>
    </w:p>
    <w:p w14:paraId="430CFB3E" w14:textId="44B59940" w:rsidR="007C3676" w:rsidRPr="00AA5286" w:rsidRDefault="007C3676" w:rsidP="002F1C10">
      <w:pPr>
        <w:pStyle w:val="Heading1"/>
        <w:spacing w:line="360" w:lineRule="auto"/>
        <w:jc w:val="both"/>
        <w:rPr>
          <w:rFonts w:ascii="Times New Roman" w:hAnsi="Times New Roman" w:cs="Times New Roman"/>
          <w:b/>
          <w:bCs/>
          <w:color w:val="000000" w:themeColor="text1"/>
          <w:sz w:val="24"/>
          <w:szCs w:val="24"/>
        </w:rPr>
      </w:pPr>
      <w:bookmarkStart w:id="10" w:name="_Toc148549232"/>
      <w:r w:rsidRPr="00AA5286">
        <w:rPr>
          <w:rFonts w:ascii="Times New Roman" w:hAnsi="Times New Roman" w:cs="Times New Roman"/>
          <w:b/>
          <w:bCs/>
          <w:color w:val="000000" w:themeColor="text1"/>
          <w:sz w:val="24"/>
          <w:szCs w:val="24"/>
        </w:rPr>
        <w:t xml:space="preserve">2.2 Demonetization and its </w:t>
      </w:r>
      <w:r w:rsidR="006118C3">
        <w:rPr>
          <w:rFonts w:ascii="Times New Roman" w:hAnsi="Times New Roman" w:cs="Times New Roman"/>
          <w:b/>
          <w:bCs/>
          <w:color w:val="000000" w:themeColor="text1"/>
          <w:sz w:val="24"/>
          <w:szCs w:val="24"/>
        </w:rPr>
        <w:t>influence</w:t>
      </w:r>
      <w:r w:rsidRPr="00AA5286">
        <w:rPr>
          <w:rFonts w:ascii="Times New Roman" w:hAnsi="Times New Roman" w:cs="Times New Roman"/>
          <w:b/>
          <w:bCs/>
          <w:color w:val="000000" w:themeColor="text1"/>
          <w:sz w:val="24"/>
          <w:szCs w:val="24"/>
        </w:rPr>
        <w:t xml:space="preserve"> of </w:t>
      </w:r>
      <w:r w:rsidR="006118C3">
        <w:rPr>
          <w:rFonts w:ascii="Times New Roman" w:hAnsi="Times New Roman" w:cs="Times New Roman"/>
          <w:b/>
          <w:bCs/>
          <w:color w:val="000000" w:themeColor="text1"/>
          <w:sz w:val="24"/>
          <w:szCs w:val="24"/>
        </w:rPr>
        <w:t>Bharath</w:t>
      </w:r>
      <w:r w:rsidRPr="00AA5286">
        <w:rPr>
          <w:rFonts w:ascii="Times New Roman" w:hAnsi="Times New Roman" w:cs="Times New Roman"/>
          <w:b/>
          <w:bCs/>
          <w:color w:val="000000" w:themeColor="text1"/>
          <w:sz w:val="24"/>
          <w:szCs w:val="24"/>
        </w:rPr>
        <w:t xml:space="preserve"> economy considering its </w:t>
      </w:r>
      <w:r w:rsidR="006118C3">
        <w:rPr>
          <w:rFonts w:ascii="Times New Roman" w:hAnsi="Times New Roman" w:cs="Times New Roman"/>
          <w:b/>
          <w:bCs/>
          <w:color w:val="000000" w:themeColor="text1"/>
          <w:sz w:val="24"/>
          <w:szCs w:val="24"/>
        </w:rPr>
        <w:t>strengths &amp; weakness.</w:t>
      </w:r>
      <w:bookmarkEnd w:id="10"/>
    </w:p>
    <w:p w14:paraId="3D70DFA6" w14:textId="5DFD35A4" w:rsidR="007C3676" w:rsidRPr="00AA5286" w:rsidRDefault="00740775" w:rsidP="002F1C10">
      <w:pPr>
        <w:pStyle w:val="NormalWeb"/>
        <w:spacing w:line="360" w:lineRule="auto"/>
        <w:jc w:val="both"/>
      </w:pPr>
      <w:r w:rsidRPr="00AA5286">
        <w:rPr>
          <w:color w:val="000000"/>
        </w:rPr>
        <w:t xml:space="preserve">In </w:t>
      </w:r>
      <w:r w:rsidR="00757977" w:rsidRPr="00AA5286">
        <w:rPr>
          <w:color w:val="000000"/>
        </w:rPr>
        <w:t>(</w:t>
      </w:r>
      <w:r w:rsidRPr="00AA5286">
        <w:rPr>
          <w:color w:val="000000"/>
        </w:rPr>
        <w:t>2018</w:t>
      </w:r>
      <w:r w:rsidR="00757977" w:rsidRPr="00AA5286">
        <w:rPr>
          <w:color w:val="000000"/>
        </w:rPr>
        <w:t>)</w:t>
      </w:r>
      <w:r w:rsidRPr="00AA5286">
        <w:rPr>
          <w:color w:val="000000"/>
        </w:rPr>
        <w:t xml:space="preserve">, </w:t>
      </w:r>
      <w:proofErr w:type="spellStart"/>
      <w:r w:rsidRPr="00AA5286">
        <w:rPr>
          <w:color w:val="000000"/>
        </w:rPr>
        <w:t>Karwowski</w:t>
      </w:r>
      <w:proofErr w:type="spellEnd"/>
      <w:r w:rsidRPr="00AA5286">
        <w:rPr>
          <w:color w:val="000000"/>
        </w:rPr>
        <w:t xml:space="preserve"> and </w:t>
      </w:r>
      <w:proofErr w:type="spellStart"/>
      <w:r w:rsidRPr="00AA5286">
        <w:rPr>
          <w:color w:val="000000"/>
        </w:rPr>
        <w:t>Ahram</w:t>
      </w:r>
      <w:proofErr w:type="spellEnd"/>
      <w:r w:rsidRPr="00AA5286">
        <w:rPr>
          <w:color w:val="000000"/>
        </w:rPr>
        <w:t xml:space="preserve"> stated that demonetization was an extreme step that was not carried out without a purpose. However, it is important to understand what currency is and how it is used. Although there is no standard definition of money, it is commonly referred to as a mode of payment and is the lubricant that enables exchange. The monetization process involves the use of money as a </w:t>
      </w:r>
      <w:r w:rsidR="006118C3">
        <w:rPr>
          <w:color w:val="000000"/>
        </w:rPr>
        <w:t>legal tender</w:t>
      </w:r>
      <w:r w:rsidRPr="00AA5286">
        <w:rPr>
          <w:color w:val="000000"/>
        </w:rPr>
        <w:t>. On the other hand, demonetization refers to the</w:t>
      </w:r>
      <w:r w:rsidR="007C3676" w:rsidRPr="00AA5286">
        <w:rPr>
          <w:color w:val="000000"/>
        </w:rPr>
        <w:t xml:space="preserve"> </w:t>
      </w:r>
      <w:r w:rsidR="006118C3">
        <w:rPr>
          <w:color w:val="000000"/>
        </w:rPr>
        <w:t>Cancellation</w:t>
      </w:r>
      <w:r w:rsidRPr="00AA5286">
        <w:rPr>
          <w:color w:val="000000"/>
        </w:rPr>
        <w:t xml:space="preserve"> of currency from </w:t>
      </w:r>
      <w:r w:rsidR="006118C3">
        <w:rPr>
          <w:color w:val="000000"/>
        </w:rPr>
        <w:t>rotation</w:t>
      </w:r>
      <w:r w:rsidRPr="00AA5286">
        <w:rPr>
          <w:color w:val="000000"/>
        </w:rPr>
        <w:t>, which makes it legally useless in transactions. This means that cryptocurrencies can no longer be used by businesses or customers in any manner. According to Tosh, demonetization aims to prevent the use of money or currency. It strips the legal tender status of the currency by removing it from the market. Demonetization also</w:t>
      </w:r>
      <w:r w:rsidR="00386252" w:rsidRPr="00AA5286">
        <w:rPr>
          <w:color w:val="000000"/>
        </w:rPr>
        <w:t xml:space="preserve"> </w:t>
      </w:r>
      <w:r w:rsidRPr="00AA5286">
        <w:rPr>
          <w:color w:val="000000"/>
        </w:rPr>
        <w:t>involves the change of the old currency into a new one.</w:t>
      </w:r>
      <w:r w:rsidR="003A37EF" w:rsidRPr="00AA5286">
        <w:t xml:space="preserve"> </w:t>
      </w:r>
      <w:r w:rsidRPr="00AA5286">
        <w:rPr>
          <w:color w:val="000000"/>
        </w:rPr>
        <w:t xml:space="preserve">The concept of demonetization refers to the introduction of new currency units. It can be </w:t>
      </w:r>
      <w:r w:rsidR="006118C3">
        <w:rPr>
          <w:color w:val="000000"/>
        </w:rPr>
        <w:t>outlined</w:t>
      </w:r>
      <w:r w:rsidRPr="00AA5286">
        <w:rPr>
          <w:color w:val="000000"/>
        </w:rPr>
        <w:t xml:space="preserve"> as the introduction of new goods or the complete withdrawal of old currency. Another aspect of this process is the </w:t>
      </w:r>
      <w:r w:rsidR="00843EDD" w:rsidRPr="00AA5286">
        <w:rPr>
          <w:color w:val="000000"/>
        </w:rPr>
        <w:t>remonetisation</w:t>
      </w:r>
      <w:r w:rsidRPr="00AA5286">
        <w:rPr>
          <w:color w:val="000000"/>
        </w:rPr>
        <w:t>, which is the process of bringing back the currency.</w:t>
      </w:r>
      <w:r w:rsidRPr="00AA5286">
        <w:t xml:space="preserve"> </w:t>
      </w:r>
      <w:r w:rsidR="003A37EF" w:rsidRPr="00AA5286">
        <w:t>(Uke, 2017).</w:t>
      </w:r>
    </w:p>
    <w:p w14:paraId="76374347" w14:textId="261D9B64" w:rsidR="007C3676" w:rsidRPr="00AA5286" w:rsidRDefault="007C3676" w:rsidP="002F1C10">
      <w:pPr>
        <w:pStyle w:val="NormalWeb"/>
        <w:spacing w:line="360" w:lineRule="auto"/>
        <w:jc w:val="both"/>
      </w:pPr>
      <w:r w:rsidRPr="00AA5286">
        <w:t xml:space="preserve">In November </w:t>
      </w:r>
      <w:r w:rsidR="00757977" w:rsidRPr="00AA5286">
        <w:t>(</w:t>
      </w:r>
      <w:r w:rsidRPr="00AA5286">
        <w:t>2016</w:t>
      </w:r>
      <w:r w:rsidR="00757977" w:rsidRPr="00AA5286">
        <w:t>)</w:t>
      </w:r>
      <w:r w:rsidRPr="00AA5286">
        <w:t xml:space="preserve">, India's </w:t>
      </w:r>
      <w:r w:rsidR="006118C3">
        <w:t>Authorities</w:t>
      </w:r>
      <w:r w:rsidRPr="00AA5286">
        <w:t xml:space="preserve"> d</w:t>
      </w:r>
      <w:r w:rsidR="006118C3">
        <w:t>istinct</w:t>
      </w:r>
      <w:r w:rsidRPr="00AA5286">
        <w:t xml:space="preserve"> to demonetize high-value currency notes. The </w:t>
      </w:r>
      <w:r w:rsidR="006118C3">
        <w:t>important</w:t>
      </w:r>
      <w:r w:rsidRPr="00AA5286">
        <w:t xml:space="preserve"> </w:t>
      </w:r>
      <w:r w:rsidR="006118C3">
        <w:t>intention</w:t>
      </w:r>
      <w:r w:rsidRPr="00AA5286">
        <w:t xml:space="preserve"> of this move was to prevent the flow of black money. By doing so, the government hopes to prevent the use of illicit money in the </w:t>
      </w:r>
      <w:r w:rsidR="00843EDD" w:rsidRPr="00AA5286">
        <w:t>country. In</w:t>
      </w:r>
      <w:r w:rsidRPr="00AA5286">
        <w:t xml:space="preserve"> </w:t>
      </w:r>
      <w:r w:rsidR="00757977" w:rsidRPr="00AA5286">
        <w:t>(</w:t>
      </w:r>
      <w:r w:rsidRPr="00AA5286">
        <w:t>2018</w:t>
      </w:r>
      <w:r w:rsidR="00757977" w:rsidRPr="00AA5286">
        <w:t>)</w:t>
      </w:r>
      <w:r w:rsidRPr="00AA5286">
        <w:t xml:space="preserve">, scholar and critic, Sangeetha, stated that demonetization was carried out due to various factors. These </w:t>
      </w:r>
      <w:r w:rsidRPr="00AA5286">
        <w:lastRenderedPageBreak/>
        <w:t>included India's rising inflation, increasing corruption, and the government's desire to discourage cash transactions.</w:t>
      </w:r>
    </w:p>
    <w:p w14:paraId="0185EA12" w14:textId="00451389" w:rsidR="007C3676" w:rsidRPr="00AA5286" w:rsidRDefault="006118C3" w:rsidP="002F1C10">
      <w:pPr>
        <w:pStyle w:val="NormalWeb"/>
        <w:spacing w:line="360" w:lineRule="auto"/>
        <w:jc w:val="both"/>
      </w:pPr>
      <w:r>
        <w:rPr>
          <w:b/>
          <w:bCs/>
        </w:rPr>
        <w:t>Banned</w:t>
      </w:r>
      <w:r w:rsidR="007C3676" w:rsidRPr="00AA5286">
        <w:rPr>
          <w:b/>
          <w:bCs/>
        </w:rPr>
        <w:t xml:space="preserve"> Currency Notes: </w:t>
      </w:r>
    </w:p>
    <w:p w14:paraId="3E3346DD" w14:textId="01EB0A5B" w:rsidR="007C3676" w:rsidRPr="00AA5286" w:rsidRDefault="007C3676" w:rsidP="002F1C10">
      <w:pPr>
        <w:spacing w:line="360" w:lineRule="auto"/>
        <w:jc w:val="both"/>
      </w:pPr>
      <w:r w:rsidRPr="00AA5286">
        <w:fldChar w:fldCharType="begin"/>
      </w:r>
      <w:r w:rsidRPr="00AA5286">
        <w:instrText xml:space="preserve"> INCLUDEPICTURE "/Users/kotesh/Library/Group Containers/UBF8T346G9.ms/WebArchiveCopyPasteTempFiles/com.microsoft.Word/page19image963466752" \* MERGEFORMATINET </w:instrText>
      </w:r>
      <w:r w:rsidRPr="00AA5286">
        <w:fldChar w:fldCharType="separate"/>
      </w:r>
      <w:r w:rsidRPr="00AA5286">
        <w:rPr>
          <w:noProof/>
        </w:rPr>
        <w:drawing>
          <wp:inline distT="0" distB="0" distL="0" distR="0" wp14:anchorId="17417D59" wp14:editId="4D773A42">
            <wp:extent cx="4810125" cy="2899410"/>
            <wp:effectExtent l="0" t="0" r="3175" b="0"/>
            <wp:docPr id="473532" name="Picture 1" descr="page19image96346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9image9634667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7015" cy="2927674"/>
                    </a:xfrm>
                    <a:prstGeom prst="rect">
                      <a:avLst/>
                    </a:prstGeom>
                    <a:noFill/>
                    <a:ln>
                      <a:noFill/>
                    </a:ln>
                  </pic:spPr>
                </pic:pic>
              </a:graphicData>
            </a:graphic>
          </wp:inline>
        </w:drawing>
      </w:r>
      <w:r w:rsidRPr="00AA5286">
        <w:fldChar w:fldCharType="end"/>
      </w:r>
    </w:p>
    <w:p w14:paraId="2705271D" w14:textId="73FE1A01" w:rsidR="007C3676" w:rsidRPr="00AA5286" w:rsidRDefault="007C3676" w:rsidP="002F1C10">
      <w:pPr>
        <w:pStyle w:val="NormalWeb"/>
        <w:spacing w:line="360" w:lineRule="auto"/>
        <w:jc w:val="both"/>
      </w:pPr>
      <w:r w:rsidRPr="00AA5286">
        <w:rPr>
          <w:b/>
          <w:bCs/>
        </w:rPr>
        <w:t>Re</w:t>
      </w:r>
      <w:r w:rsidR="006118C3">
        <w:rPr>
          <w:b/>
          <w:bCs/>
        </w:rPr>
        <w:t>issue</w:t>
      </w:r>
      <w:r w:rsidRPr="00AA5286">
        <w:rPr>
          <w:b/>
          <w:bCs/>
        </w:rPr>
        <w:t xml:space="preserve"> of </w:t>
      </w:r>
      <w:r w:rsidR="006118C3">
        <w:rPr>
          <w:b/>
          <w:bCs/>
        </w:rPr>
        <w:t>brand new</w:t>
      </w:r>
      <w:r w:rsidRPr="00AA5286">
        <w:rPr>
          <w:b/>
          <w:bCs/>
        </w:rPr>
        <w:t xml:space="preserve"> currency notes: </w:t>
      </w:r>
    </w:p>
    <w:p w14:paraId="5876FAE6" w14:textId="7202C2DA" w:rsidR="003A37EF" w:rsidRPr="00AA5286" w:rsidRDefault="007C3676" w:rsidP="002F1C10">
      <w:pPr>
        <w:spacing w:line="360" w:lineRule="auto"/>
        <w:jc w:val="both"/>
      </w:pPr>
      <w:r w:rsidRPr="00AA5286">
        <w:fldChar w:fldCharType="begin"/>
      </w:r>
      <w:r w:rsidRPr="00AA5286">
        <w:instrText xml:space="preserve"> INCLUDEPICTURE "/Users/kotesh/Library/Group Containers/UBF8T346G9.ms/WebArchiveCopyPasteTempFiles/com.microsoft.Word/page19image1667476864" \* MERGEFORMATINET </w:instrText>
      </w:r>
      <w:r w:rsidRPr="00AA5286">
        <w:fldChar w:fldCharType="separate"/>
      </w:r>
      <w:r w:rsidRPr="00AA5286">
        <w:rPr>
          <w:noProof/>
        </w:rPr>
        <w:drawing>
          <wp:inline distT="0" distB="0" distL="0" distR="0" wp14:anchorId="54372032" wp14:editId="62513A6E">
            <wp:extent cx="4810548" cy="2956142"/>
            <wp:effectExtent l="0" t="0" r="3175" b="3175"/>
            <wp:docPr id="23376657" name="Picture 1" descr="page19image166747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9image16674768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8659" cy="3016432"/>
                    </a:xfrm>
                    <a:prstGeom prst="rect">
                      <a:avLst/>
                    </a:prstGeom>
                    <a:noFill/>
                    <a:ln>
                      <a:noFill/>
                    </a:ln>
                  </pic:spPr>
                </pic:pic>
              </a:graphicData>
            </a:graphic>
          </wp:inline>
        </w:drawing>
      </w:r>
      <w:r w:rsidRPr="00AA5286">
        <w:fldChar w:fldCharType="end"/>
      </w:r>
    </w:p>
    <w:p w14:paraId="522F384C" w14:textId="07C6AAA1" w:rsidR="003A37EF" w:rsidRPr="00AA5286" w:rsidRDefault="00740775" w:rsidP="002F1C10">
      <w:pPr>
        <w:spacing w:line="360" w:lineRule="auto"/>
        <w:jc w:val="both"/>
        <w:rPr>
          <w:color w:val="000000"/>
        </w:rPr>
      </w:pPr>
      <w:r w:rsidRPr="00AA5286">
        <w:rPr>
          <w:color w:val="000000"/>
        </w:rPr>
        <w:t xml:space="preserve">In </w:t>
      </w:r>
      <w:r w:rsidR="00757977" w:rsidRPr="00AA5286">
        <w:rPr>
          <w:color w:val="000000"/>
        </w:rPr>
        <w:t>(</w:t>
      </w:r>
      <w:r w:rsidRPr="00AA5286">
        <w:rPr>
          <w:color w:val="000000"/>
        </w:rPr>
        <w:t>2018</w:t>
      </w:r>
      <w:r w:rsidR="00757977" w:rsidRPr="00AA5286">
        <w:rPr>
          <w:color w:val="000000"/>
        </w:rPr>
        <w:t>)</w:t>
      </w:r>
      <w:r w:rsidRPr="00AA5286">
        <w:rPr>
          <w:color w:val="000000"/>
        </w:rPr>
        <w:t xml:space="preserve">, </w:t>
      </w:r>
      <w:proofErr w:type="spellStart"/>
      <w:r w:rsidRPr="00AA5286">
        <w:rPr>
          <w:color w:val="000000"/>
        </w:rPr>
        <w:t>Kalaimani</w:t>
      </w:r>
      <w:proofErr w:type="spellEnd"/>
      <w:r w:rsidRPr="00AA5286">
        <w:rPr>
          <w:color w:val="000000"/>
        </w:rPr>
        <w:t xml:space="preserve"> and </w:t>
      </w:r>
      <w:proofErr w:type="spellStart"/>
      <w:r w:rsidRPr="00AA5286">
        <w:rPr>
          <w:color w:val="000000"/>
        </w:rPr>
        <w:t>Muthulakshmi</w:t>
      </w:r>
      <w:proofErr w:type="spellEnd"/>
      <w:r w:rsidRPr="00AA5286">
        <w:rPr>
          <w:color w:val="000000"/>
        </w:rPr>
        <w:t xml:space="preserve"> shared their thoughts on the rationale behind the demonetization of high-value currency notes. It was stated that the move was carried out to promote a more cashless economy and combat terrorism. It is also not a new phenomenon for either the world or India. Several countries have already banned the circulation of currency </w:t>
      </w:r>
      <w:r w:rsidRPr="00AA5286">
        <w:rPr>
          <w:color w:val="000000"/>
        </w:rPr>
        <w:lastRenderedPageBreak/>
        <w:t>notes, which rendered a huge amount of money useless. India had also experienced demonetization twice before. In 1946, Rs 1000, Rs 5000, and Rs 10000 notes were withdrawn from the country's financial system. The country's central bank also demonetized high-value</w:t>
      </w:r>
      <w:r w:rsidR="007C3676" w:rsidRPr="00AA5286">
        <w:rPr>
          <w:color w:val="000000"/>
        </w:rPr>
        <w:t xml:space="preserve"> </w:t>
      </w:r>
      <w:r w:rsidRPr="00AA5286">
        <w:rPr>
          <w:color w:val="000000"/>
        </w:rPr>
        <w:t xml:space="preserve">currency notes. In 1948, the government demonetized Rs 5000, Rs 10,000, and Rs 1000 notes. In 2016, the </w:t>
      </w:r>
      <w:r w:rsidR="006118C3">
        <w:rPr>
          <w:color w:val="000000"/>
        </w:rPr>
        <w:t>Authorities</w:t>
      </w:r>
      <w:r w:rsidRPr="00AA5286">
        <w:rPr>
          <w:color w:val="000000"/>
        </w:rPr>
        <w:t xml:space="preserve"> </w:t>
      </w:r>
      <w:r w:rsidR="006118C3">
        <w:rPr>
          <w:color w:val="000000"/>
        </w:rPr>
        <w:t>fixed</w:t>
      </w:r>
      <w:r w:rsidRPr="00AA5286">
        <w:rPr>
          <w:color w:val="000000"/>
        </w:rPr>
        <w:t xml:space="preserve"> to demonetize the notes of Rs 500 and Rs 1000.</w:t>
      </w:r>
      <w:r w:rsidRPr="00AA5286">
        <w:rPr>
          <w:rStyle w:val="apple-converted-space"/>
          <w:color w:val="000000"/>
        </w:rPr>
        <w:t> </w:t>
      </w:r>
      <w:r w:rsidRPr="00AA5286">
        <w:rPr>
          <w:color w:val="000000"/>
        </w:rPr>
        <w:t xml:space="preserve">During the early stages of the demonetization, over 86% of the country's cash supply came from the notes. In </w:t>
      </w:r>
      <w:r w:rsidR="00757977" w:rsidRPr="00AA5286">
        <w:rPr>
          <w:color w:val="000000"/>
        </w:rPr>
        <w:t>(</w:t>
      </w:r>
      <w:r w:rsidRPr="00AA5286">
        <w:rPr>
          <w:color w:val="000000"/>
        </w:rPr>
        <w:t>2016, Singh and Singh</w:t>
      </w:r>
      <w:r w:rsidR="00757977" w:rsidRPr="00AA5286">
        <w:rPr>
          <w:color w:val="000000"/>
        </w:rPr>
        <w:t>)</w:t>
      </w:r>
      <w:r w:rsidRPr="00AA5286">
        <w:rPr>
          <w:color w:val="000000"/>
        </w:rPr>
        <w:t xml:space="preserve"> noted that India has the highest number of circulating currencies in the world. These notes contribute over 12.1% of the country's GDP. </w:t>
      </w:r>
      <w:r w:rsidR="00386252" w:rsidRPr="00AA5286">
        <w:rPr>
          <w:color w:val="000000"/>
        </w:rPr>
        <w:t xml:space="preserve">According to a study conducted by Singh and Singh, a </w:t>
      </w:r>
      <w:r w:rsidR="006118C3">
        <w:rPr>
          <w:color w:val="000000"/>
        </w:rPr>
        <w:t xml:space="preserve">considerable </w:t>
      </w:r>
      <w:r w:rsidR="00386252" w:rsidRPr="00AA5286">
        <w:rPr>
          <w:color w:val="000000"/>
        </w:rPr>
        <w:t xml:space="preserve"> portion of India's house cash is not reported to the authorities. This has led to the rise of corruption. The scrapping of high-value currency notes led to people hoarding the money at the right time and causing it to be devalued.</w:t>
      </w:r>
      <w:r w:rsidR="00386252" w:rsidRPr="00AA5286">
        <w:rPr>
          <w:rStyle w:val="apple-converted-space"/>
          <w:color w:val="000000"/>
        </w:rPr>
        <w:t> </w:t>
      </w:r>
      <w:r w:rsidR="00386252" w:rsidRPr="00AA5286">
        <w:rPr>
          <w:color w:val="000000"/>
        </w:rPr>
        <w:t>In (2017), Uke examined the effects of India's demonetization on the country's economy. He focused on whether it was a threat or a boon. It was revealed that although the country's citizens faced various challenges, such as the inconvenience of carrying out transactions, the currency exchange ban was beneficial for the country's banks.</w:t>
      </w:r>
      <w:r w:rsidR="00386252" w:rsidRPr="00AA5286">
        <w:rPr>
          <w:rStyle w:val="apple-converted-space"/>
          <w:color w:val="000000"/>
        </w:rPr>
        <w:t> </w:t>
      </w:r>
      <w:r w:rsidR="00386252" w:rsidRPr="00AA5286">
        <w:rPr>
          <w:color w:val="000000"/>
        </w:rPr>
        <w:t xml:space="preserve">The market's decline was attributed to the businesses that rely on cash transactions. </w:t>
      </w:r>
    </w:p>
    <w:p w14:paraId="2C3B7010" w14:textId="77777777" w:rsidR="007E04F7" w:rsidRPr="00AA5286" w:rsidRDefault="007E04F7" w:rsidP="002F1C10">
      <w:pPr>
        <w:spacing w:line="360" w:lineRule="auto"/>
        <w:jc w:val="both"/>
        <w:rPr>
          <w:color w:val="000000"/>
        </w:rPr>
      </w:pPr>
    </w:p>
    <w:p w14:paraId="1441BD4A" w14:textId="15DDCAA4" w:rsidR="00843EDD" w:rsidRPr="00AA5286" w:rsidRDefault="00424DBC" w:rsidP="002F1C10">
      <w:pPr>
        <w:spacing w:line="360" w:lineRule="auto"/>
        <w:jc w:val="both"/>
        <w:rPr>
          <w:color w:val="000000"/>
        </w:rPr>
      </w:pPr>
      <w:r w:rsidRPr="00AA5286">
        <w:rPr>
          <w:noProof/>
        </w:rPr>
        <w:drawing>
          <wp:inline distT="0" distB="0" distL="0" distR="0" wp14:anchorId="0228BE52" wp14:editId="0708087C">
            <wp:extent cx="3927944" cy="2178050"/>
            <wp:effectExtent l="0" t="0" r="0" b="0"/>
            <wp:docPr id="609137282" name="Chart 1">
              <a:extLst xmlns:a="http://schemas.openxmlformats.org/drawingml/2006/main">
                <a:ext uri="{FF2B5EF4-FFF2-40B4-BE49-F238E27FC236}">
                  <a16:creationId xmlns:a16="http://schemas.microsoft.com/office/drawing/2014/main" id="{7FFB7B12-E5E3-013F-932F-AA4C8E894C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B9A2F6" w14:textId="74DEE2B4" w:rsidR="00A37196" w:rsidRPr="00AA5286" w:rsidRDefault="00A37196" w:rsidP="002F1C10">
      <w:pPr>
        <w:pStyle w:val="NormalWeb"/>
        <w:spacing w:line="360" w:lineRule="auto"/>
        <w:jc w:val="both"/>
      </w:pPr>
      <w:r w:rsidRPr="00AA5286">
        <w:t xml:space="preserve">(Source: Singh, 2016) </w:t>
      </w:r>
    </w:p>
    <w:p w14:paraId="2293A997" w14:textId="77777777" w:rsidR="00A2273D" w:rsidRPr="00AA5286" w:rsidRDefault="00A2273D" w:rsidP="002F1C10">
      <w:pPr>
        <w:pStyle w:val="NormalWeb"/>
        <w:spacing w:line="360" w:lineRule="auto"/>
        <w:jc w:val="both"/>
      </w:pPr>
    </w:p>
    <w:p w14:paraId="4699F2F3" w14:textId="31F1E8D6" w:rsidR="00A37196" w:rsidRPr="00AA5286" w:rsidRDefault="00A37196" w:rsidP="002F1C10">
      <w:pPr>
        <w:spacing w:before="100" w:beforeAutospacing="1" w:after="100" w:afterAutospacing="1" w:line="360" w:lineRule="auto"/>
        <w:jc w:val="both"/>
        <w:rPr>
          <w:color w:val="000000"/>
        </w:rPr>
      </w:pPr>
      <w:r w:rsidRPr="00AA5286">
        <w:rPr>
          <w:color w:val="000000"/>
        </w:rPr>
        <w:t>The image above shows that the higher denomination notes have the biggest share of the country's currency. Table 1 shows the details about the banknotes' value and volume.</w:t>
      </w:r>
    </w:p>
    <w:p w14:paraId="250271B8" w14:textId="6D06B7A0" w:rsidR="00D775F7" w:rsidRPr="00AA5286" w:rsidRDefault="00185ECD" w:rsidP="002F1C10">
      <w:pPr>
        <w:spacing w:before="100" w:beforeAutospacing="1" w:after="100" w:afterAutospacing="1" w:line="360" w:lineRule="auto"/>
        <w:jc w:val="both"/>
        <w:rPr>
          <w:color w:val="000000"/>
        </w:rPr>
      </w:pPr>
      <w:r w:rsidRPr="00AA5286">
        <w:rPr>
          <w:noProof/>
          <w:color w:val="000000"/>
        </w:rPr>
        <w:lastRenderedPageBreak/>
        <w:drawing>
          <wp:inline distT="0" distB="0" distL="0" distR="0" wp14:anchorId="35BF6D76" wp14:editId="60D1BAAB">
            <wp:extent cx="6058252" cy="3523129"/>
            <wp:effectExtent l="0" t="0" r="0" b="0"/>
            <wp:docPr id="889112935" name="Picture 2" descr="A table of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112935" name="Picture 2" descr="A table of numbers and a number of numbers&#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97895" cy="3546183"/>
                    </a:xfrm>
                    <a:prstGeom prst="rect">
                      <a:avLst/>
                    </a:prstGeom>
                  </pic:spPr>
                </pic:pic>
              </a:graphicData>
            </a:graphic>
          </wp:inline>
        </w:drawing>
      </w:r>
    </w:p>
    <w:p w14:paraId="460A4CF3" w14:textId="77777777" w:rsidR="00D775F7" w:rsidRPr="00AA5286" w:rsidRDefault="00D775F7" w:rsidP="002F1C10">
      <w:pPr>
        <w:pStyle w:val="NormalWeb"/>
        <w:spacing w:line="360" w:lineRule="auto"/>
        <w:jc w:val="both"/>
      </w:pPr>
    </w:p>
    <w:p w14:paraId="16E4E039" w14:textId="5433F60B" w:rsidR="00D775F7" w:rsidRPr="00AA5286" w:rsidRDefault="00D775F7" w:rsidP="002F1C10">
      <w:pPr>
        <w:pStyle w:val="NormalWeb"/>
        <w:spacing w:line="360" w:lineRule="auto"/>
        <w:jc w:val="both"/>
        <w:rPr>
          <w:color w:val="000000" w:themeColor="text1"/>
        </w:rPr>
      </w:pPr>
      <w:r w:rsidRPr="00AA5286">
        <w:rPr>
          <w:color w:val="000000" w:themeColor="text1"/>
        </w:rPr>
        <w:t>Note: The image above shows that the higher denomination notes have the biggest share of the country's currency. Table shows the details about the banknotes' value and volume</w:t>
      </w:r>
    </w:p>
    <w:p w14:paraId="15B7045D" w14:textId="1436D70E" w:rsidR="00912965" w:rsidRPr="00AA5286" w:rsidRDefault="00912965" w:rsidP="002F1C10">
      <w:pPr>
        <w:pStyle w:val="NormalWeb"/>
        <w:spacing w:line="360" w:lineRule="auto"/>
        <w:jc w:val="both"/>
        <w:rPr>
          <w:color w:val="000000" w:themeColor="text1"/>
        </w:rPr>
      </w:pPr>
      <w:r w:rsidRPr="00AA5286">
        <w:rPr>
          <w:color w:val="000000" w:themeColor="text1"/>
        </w:rPr>
        <w:t xml:space="preserve">(Source: Rbi.org.in, 2018) </w:t>
      </w:r>
    </w:p>
    <w:p w14:paraId="16C5ED35" w14:textId="77777777" w:rsidR="00912965" w:rsidRPr="00AA5286" w:rsidRDefault="00912965" w:rsidP="002F1C10">
      <w:pPr>
        <w:spacing w:before="100" w:beforeAutospacing="1" w:after="100" w:afterAutospacing="1" w:line="360" w:lineRule="auto"/>
        <w:jc w:val="both"/>
        <w:rPr>
          <w:color w:val="000000" w:themeColor="text1"/>
        </w:rPr>
      </w:pPr>
      <w:r w:rsidRPr="00AA5286">
        <w:rPr>
          <w:color w:val="000000" w:themeColor="text1"/>
        </w:rPr>
        <w:t>The table above shows the decline in the value of high-value currency notes since the government demonetized them. In 2015, almost half of the total currency notes were of Rs.500, while Rs.1000 contributed almost 38%. During March 2016, the circulation of these notes increased. By March 2017, the notes of Rs. 500 and Rs. 1000 were still in circulation. However, since the government was focused on combating the black money issue, the value of these notes had dropped to 22.5% and 0.7%, respectively. The demonetization, which was carried out in November 2016, impacted the Indian economy.</w:t>
      </w:r>
    </w:p>
    <w:p w14:paraId="759D9983" w14:textId="59000FA8" w:rsidR="00912965" w:rsidRPr="00AA5286" w:rsidRDefault="00912965" w:rsidP="002F1C10">
      <w:pPr>
        <w:pStyle w:val="NormalWeb"/>
        <w:spacing w:line="360" w:lineRule="auto"/>
        <w:jc w:val="both"/>
        <w:rPr>
          <w:color w:val="000000" w:themeColor="text1"/>
        </w:rPr>
      </w:pPr>
      <w:r w:rsidRPr="00AA5286">
        <w:rPr>
          <w:color w:val="000000" w:themeColor="text1"/>
        </w:rPr>
        <w:t>The demonetization of high-value currency notes has had various positive effects. It can help the government in tackling the issue of black money in the country. People were able to exchange old notes for new ones at the designated time.</w:t>
      </w:r>
      <w:r w:rsidRPr="00AA5286">
        <w:rPr>
          <w:rStyle w:val="apple-converted-space"/>
          <w:rFonts w:eastAsiaTheme="majorEastAsia"/>
          <w:color w:val="000000" w:themeColor="text1"/>
        </w:rPr>
        <w:t> </w:t>
      </w:r>
      <w:r w:rsidRPr="00AA5286">
        <w:rPr>
          <w:color w:val="000000" w:themeColor="text1"/>
        </w:rPr>
        <w:t xml:space="preserve">Since the period following the demonetization of high-value currency notes has ended, anyone holding these notes is considered illegal and invalid. The people have deposited the money to help the country's </w:t>
      </w:r>
      <w:r w:rsidRPr="00AA5286">
        <w:rPr>
          <w:color w:val="000000" w:themeColor="text1"/>
        </w:rPr>
        <w:lastRenderedPageBreak/>
        <w:t xml:space="preserve">development. Another significant aspect of the demonetization was the country's decision to adopt the digital payment system. (Deepika et al., 2017). The demonetization drive and the push to replace cash with digital payments have resulted in the growth of the e-commerce </w:t>
      </w:r>
      <w:r w:rsidR="00142653">
        <w:rPr>
          <w:color w:val="000000" w:themeColor="text1"/>
        </w:rPr>
        <w:t>organisation</w:t>
      </w:r>
      <w:r w:rsidRPr="00AA5286">
        <w:rPr>
          <w:color w:val="000000" w:themeColor="text1"/>
        </w:rPr>
        <w:t xml:space="preserve"> in India. Some of the prominent companies in the country that have been promoting the use of digital payments include Amazon and Flipkart. However, the citizens of the country were inconvenienced by the demonetization. One of the main drawbacks of the government's decision to demonetize high-value currency was the public inconvenience caused by the process. The people who were able to use digital transactions were the main beneficiaries of the move. However, the sudden emergence of new Rs 2000 notes and the lack of sufficient money in circulation led to a severe shortage of Rs 100. Instead of tackling corruption, some officials of public and private banks were reportedly involved in the illegal exchange of old currency notes. Although the demonetization drive affected the general public in a short term, it has also resulted in various long-term benefits for the country.</w:t>
      </w:r>
    </w:p>
    <w:p w14:paraId="31E60FB1" w14:textId="3993F699" w:rsidR="00912965" w:rsidRPr="00AA5286" w:rsidRDefault="00912965" w:rsidP="002F1C10">
      <w:pPr>
        <w:pStyle w:val="Heading1"/>
        <w:spacing w:line="360" w:lineRule="auto"/>
        <w:jc w:val="both"/>
        <w:rPr>
          <w:rFonts w:ascii="Times New Roman" w:hAnsi="Times New Roman" w:cs="Times New Roman"/>
          <w:b/>
          <w:bCs/>
          <w:color w:val="000000" w:themeColor="text1"/>
          <w:sz w:val="24"/>
          <w:szCs w:val="24"/>
        </w:rPr>
      </w:pPr>
      <w:bookmarkStart w:id="11" w:name="_Toc148549233"/>
      <w:r w:rsidRPr="00AA5286">
        <w:rPr>
          <w:rFonts w:ascii="Times New Roman" w:hAnsi="Times New Roman" w:cs="Times New Roman"/>
          <w:b/>
          <w:bCs/>
          <w:color w:val="000000" w:themeColor="text1"/>
          <w:sz w:val="24"/>
          <w:szCs w:val="24"/>
        </w:rPr>
        <w:t>2.3 India</w:t>
      </w:r>
      <w:r w:rsidR="006118C3">
        <w:rPr>
          <w:rFonts w:ascii="Times New Roman" w:hAnsi="Times New Roman" w:cs="Times New Roman"/>
          <w:b/>
          <w:bCs/>
          <w:color w:val="000000" w:themeColor="text1"/>
          <w:sz w:val="24"/>
          <w:szCs w:val="24"/>
        </w:rPr>
        <w:t>n</w:t>
      </w:r>
      <w:r w:rsidRPr="00AA5286">
        <w:rPr>
          <w:rFonts w:ascii="Times New Roman" w:hAnsi="Times New Roman" w:cs="Times New Roman"/>
          <w:b/>
          <w:bCs/>
          <w:color w:val="000000" w:themeColor="text1"/>
          <w:sz w:val="24"/>
          <w:szCs w:val="24"/>
        </w:rPr>
        <w:t xml:space="preserve"> </w:t>
      </w:r>
      <w:r w:rsidR="006118C3">
        <w:rPr>
          <w:rFonts w:ascii="Times New Roman" w:hAnsi="Times New Roman" w:cs="Times New Roman"/>
          <w:b/>
          <w:bCs/>
          <w:color w:val="000000" w:themeColor="text1"/>
          <w:sz w:val="24"/>
          <w:szCs w:val="24"/>
        </w:rPr>
        <w:t>Fabric</w:t>
      </w:r>
      <w:r w:rsidRPr="00AA5286">
        <w:rPr>
          <w:rFonts w:ascii="Times New Roman" w:hAnsi="Times New Roman" w:cs="Times New Roman"/>
          <w:b/>
          <w:bCs/>
          <w:color w:val="000000" w:themeColor="text1"/>
          <w:sz w:val="24"/>
          <w:szCs w:val="24"/>
        </w:rPr>
        <w:t xml:space="preserve"> </w:t>
      </w:r>
      <w:r w:rsidR="00142653">
        <w:rPr>
          <w:rFonts w:ascii="Times New Roman" w:hAnsi="Times New Roman" w:cs="Times New Roman"/>
          <w:b/>
          <w:bCs/>
          <w:color w:val="000000" w:themeColor="text1"/>
          <w:sz w:val="24"/>
          <w:szCs w:val="24"/>
        </w:rPr>
        <w:t>organisation</w:t>
      </w:r>
      <w:r w:rsidRPr="00AA5286">
        <w:rPr>
          <w:rFonts w:ascii="Times New Roman" w:hAnsi="Times New Roman" w:cs="Times New Roman"/>
          <w:b/>
          <w:bCs/>
          <w:color w:val="000000" w:themeColor="text1"/>
          <w:sz w:val="24"/>
          <w:szCs w:val="24"/>
        </w:rPr>
        <w:t xml:space="preserve">- </w:t>
      </w:r>
      <w:r w:rsidR="006118C3">
        <w:rPr>
          <w:rFonts w:ascii="Times New Roman" w:hAnsi="Times New Roman" w:cs="Times New Roman"/>
          <w:b/>
          <w:bCs/>
          <w:color w:val="000000" w:themeColor="text1"/>
          <w:sz w:val="24"/>
          <w:szCs w:val="24"/>
        </w:rPr>
        <w:t>Summary</w:t>
      </w:r>
      <w:bookmarkEnd w:id="11"/>
    </w:p>
    <w:p w14:paraId="5B48614D" w14:textId="77777777" w:rsidR="00A37196" w:rsidRPr="00AA5286" w:rsidRDefault="00A37196" w:rsidP="002F1C10">
      <w:pPr>
        <w:spacing w:line="360" w:lineRule="auto"/>
        <w:jc w:val="both"/>
        <w:rPr>
          <w:color w:val="000000"/>
        </w:rPr>
      </w:pPr>
    </w:p>
    <w:p w14:paraId="632A77F4" w14:textId="3D5A559A" w:rsidR="00912965" w:rsidRDefault="006118C3" w:rsidP="002F1C10">
      <w:pPr>
        <w:spacing w:line="360" w:lineRule="auto"/>
        <w:jc w:val="both"/>
        <w:rPr>
          <w:color w:val="000000"/>
        </w:rPr>
      </w:pPr>
      <w:r>
        <w:rPr>
          <w:color w:val="000000"/>
        </w:rPr>
        <w:t>In India, businesses and industries have been affected by the demonetization of high value notes.</w:t>
      </w:r>
      <w:r w:rsidR="00912965" w:rsidRPr="00AA5286">
        <w:rPr>
          <w:color w:val="000000"/>
        </w:rPr>
        <w:t xml:space="preserve"> This study focuses on the domestic </w:t>
      </w:r>
      <w:r w:rsidR="00142653">
        <w:rPr>
          <w:color w:val="000000"/>
        </w:rPr>
        <w:t>fabric</w:t>
      </w:r>
      <w:r w:rsidR="00912965" w:rsidRPr="00AA5286">
        <w:rPr>
          <w:color w:val="000000"/>
        </w:rPr>
        <w:t xml:space="preserve"> sector. According to </w:t>
      </w:r>
      <w:r w:rsidR="00027DFA">
        <w:rPr>
          <w:color w:val="000000"/>
        </w:rPr>
        <w:t>the</w:t>
      </w:r>
      <w:r w:rsidR="00912965" w:rsidRPr="00AA5286">
        <w:rPr>
          <w:color w:val="000000"/>
        </w:rPr>
        <w:t xml:space="preserve"> reports, the country's </w:t>
      </w:r>
      <w:r w:rsidR="00142653">
        <w:rPr>
          <w:color w:val="000000"/>
        </w:rPr>
        <w:t>fabric</w:t>
      </w:r>
      <w:r w:rsidR="00912965" w:rsidRPr="00AA5286">
        <w:rPr>
          <w:color w:val="000000"/>
        </w:rPr>
        <w:t xml:space="preserve"> </w:t>
      </w:r>
      <w:r w:rsidR="00142653">
        <w:rPr>
          <w:color w:val="000000"/>
        </w:rPr>
        <w:t>organisation</w:t>
      </w:r>
      <w:r w:rsidR="00912965" w:rsidRPr="00AA5286">
        <w:rPr>
          <w:color w:val="000000"/>
        </w:rPr>
        <w:t xml:space="preserve"> is expected to grow at a rapid pace and reach </w:t>
      </w:r>
      <w:r w:rsidR="00027DFA" w:rsidRPr="00AA5286">
        <w:rPr>
          <w:color w:val="000000"/>
        </w:rPr>
        <w:t>an</w:t>
      </w:r>
      <w:r w:rsidR="00912965" w:rsidRPr="00AA5286">
        <w:rPr>
          <w:color w:val="000000"/>
        </w:rPr>
        <w:t xml:space="preserve"> </w:t>
      </w:r>
      <w:r w:rsidR="00027DFA">
        <w:rPr>
          <w:color w:val="000000"/>
        </w:rPr>
        <w:t xml:space="preserve">amount </w:t>
      </w:r>
      <w:r w:rsidR="00912965" w:rsidRPr="00AA5286">
        <w:rPr>
          <w:color w:val="000000"/>
        </w:rPr>
        <w:t>of about $250 billion by 2019.</w:t>
      </w:r>
    </w:p>
    <w:p w14:paraId="3565561C" w14:textId="77777777" w:rsidR="008D44D1" w:rsidRDefault="008D44D1" w:rsidP="002F1C10">
      <w:pPr>
        <w:spacing w:line="360" w:lineRule="auto"/>
        <w:jc w:val="both"/>
        <w:rPr>
          <w:color w:val="000000"/>
        </w:rPr>
      </w:pPr>
    </w:p>
    <w:p w14:paraId="5CC22188" w14:textId="77777777" w:rsidR="008D44D1" w:rsidRDefault="008D44D1" w:rsidP="002F1C10">
      <w:pPr>
        <w:spacing w:line="360" w:lineRule="auto"/>
        <w:jc w:val="both"/>
        <w:rPr>
          <w:color w:val="000000"/>
        </w:rPr>
      </w:pPr>
    </w:p>
    <w:p w14:paraId="2BFE2BB0" w14:textId="77777777" w:rsidR="008D44D1" w:rsidRDefault="008D44D1" w:rsidP="002F1C10">
      <w:pPr>
        <w:spacing w:line="360" w:lineRule="auto"/>
        <w:jc w:val="both"/>
        <w:rPr>
          <w:color w:val="000000"/>
        </w:rPr>
      </w:pPr>
    </w:p>
    <w:p w14:paraId="0E159427" w14:textId="77777777" w:rsidR="008D44D1" w:rsidRDefault="008D44D1" w:rsidP="002F1C10">
      <w:pPr>
        <w:spacing w:line="360" w:lineRule="auto"/>
        <w:jc w:val="both"/>
        <w:rPr>
          <w:color w:val="000000"/>
        </w:rPr>
      </w:pPr>
    </w:p>
    <w:p w14:paraId="1B295992" w14:textId="77777777" w:rsidR="008D44D1" w:rsidRDefault="008D44D1" w:rsidP="002F1C10">
      <w:pPr>
        <w:spacing w:line="360" w:lineRule="auto"/>
        <w:jc w:val="both"/>
        <w:rPr>
          <w:color w:val="000000"/>
        </w:rPr>
      </w:pPr>
    </w:p>
    <w:p w14:paraId="5E6EC99A" w14:textId="77777777" w:rsidR="008D44D1" w:rsidRDefault="008D44D1" w:rsidP="002F1C10">
      <w:pPr>
        <w:spacing w:line="360" w:lineRule="auto"/>
        <w:jc w:val="both"/>
        <w:rPr>
          <w:color w:val="000000"/>
        </w:rPr>
      </w:pPr>
    </w:p>
    <w:p w14:paraId="32765E50" w14:textId="77777777" w:rsidR="008D44D1" w:rsidRDefault="008D44D1" w:rsidP="002F1C10">
      <w:pPr>
        <w:spacing w:line="360" w:lineRule="auto"/>
        <w:jc w:val="both"/>
        <w:rPr>
          <w:color w:val="000000"/>
        </w:rPr>
      </w:pPr>
    </w:p>
    <w:p w14:paraId="47493BD9" w14:textId="77777777" w:rsidR="008D44D1" w:rsidRDefault="008D44D1" w:rsidP="002F1C10">
      <w:pPr>
        <w:spacing w:line="360" w:lineRule="auto"/>
        <w:jc w:val="both"/>
        <w:rPr>
          <w:color w:val="000000"/>
        </w:rPr>
      </w:pPr>
    </w:p>
    <w:p w14:paraId="45CF1AB6" w14:textId="77777777" w:rsidR="008D44D1" w:rsidRDefault="008D44D1" w:rsidP="002F1C10">
      <w:pPr>
        <w:spacing w:line="360" w:lineRule="auto"/>
        <w:jc w:val="both"/>
        <w:rPr>
          <w:color w:val="000000"/>
        </w:rPr>
      </w:pPr>
    </w:p>
    <w:p w14:paraId="06C2317C" w14:textId="77777777" w:rsidR="008D44D1" w:rsidRDefault="008D44D1" w:rsidP="002F1C10">
      <w:pPr>
        <w:spacing w:line="360" w:lineRule="auto"/>
        <w:jc w:val="both"/>
        <w:rPr>
          <w:color w:val="000000"/>
        </w:rPr>
      </w:pPr>
    </w:p>
    <w:p w14:paraId="564F21CA" w14:textId="77777777" w:rsidR="008D44D1" w:rsidRDefault="008D44D1" w:rsidP="002F1C10">
      <w:pPr>
        <w:spacing w:line="360" w:lineRule="auto"/>
        <w:jc w:val="both"/>
        <w:rPr>
          <w:color w:val="000000"/>
        </w:rPr>
      </w:pPr>
    </w:p>
    <w:p w14:paraId="30F6CFF0" w14:textId="77777777" w:rsidR="008D44D1" w:rsidRDefault="008D44D1" w:rsidP="002F1C10">
      <w:pPr>
        <w:spacing w:line="360" w:lineRule="auto"/>
        <w:jc w:val="both"/>
        <w:rPr>
          <w:color w:val="000000"/>
        </w:rPr>
      </w:pPr>
    </w:p>
    <w:p w14:paraId="529C8709" w14:textId="77777777" w:rsidR="008D44D1" w:rsidRDefault="008D44D1" w:rsidP="002F1C10">
      <w:pPr>
        <w:spacing w:line="360" w:lineRule="auto"/>
        <w:jc w:val="both"/>
        <w:rPr>
          <w:color w:val="000000"/>
        </w:rPr>
      </w:pPr>
    </w:p>
    <w:p w14:paraId="31FD5718" w14:textId="77777777" w:rsidR="008D44D1" w:rsidRPr="00AA5286" w:rsidRDefault="008D44D1" w:rsidP="002F1C10">
      <w:pPr>
        <w:spacing w:line="360" w:lineRule="auto"/>
        <w:jc w:val="both"/>
        <w:rPr>
          <w:color w:val="000000"/>
        </w:rPr>
      </w:pPr>
    </w:p>
    <w:p w14:paraId="5C03640C" w14:textId="11A7E962" w:rsidR="00A2273D" w:rsidRPr="00AA5286" w:rsidRDefault="00A2273D" w:rsidP="002F1C10">
      <w:pPr>
        <w:spacing w:line="360" w:lineRule="auto"/>
        <w:jc w:val="both"/>
        <w:rPr>
          <w:color w:val="000000"/>
        </w:rPr>
      </w:pPr>
      <w:r w:rsidRPr="00AA5286">
        <w:rPr>
          <w:noProof/>
          <w:color w:val="000000"/>
        </w:rPr>
        <w:lastRenderedPageBreak/>
        <mc:AlternateContent>
          <mc:Choice Requires="wps">
            <w:drawing>
              <wp:anchor distT="0" distB="0" distL="114300" distR="114300" simplePos="0" relativeHeight="251665408" behindDoc="0" locked="0" layoutInCell="1" allowOverlap="1" wp14:anchorId="09F588CD" wp14:editId="483D0FFF">
                <wp:simplePos x="0" y="0"/>
                <wp:positionH relativeFrom="column">
                  <wp:posOffset>873379</wp:posOffset>
                </wp:positionH>
                <wp:positionV relativeFrom="paragraph">
                  <wp:posOffset>150114</wp:posOffset>
                </wp:positionV>
                <wp:extent cx="4572000" cy="333066"/>
                <wp:effectExtent l="0" t="0" r="0" b="0"/>
                <wp:wrapNone/>
                <wp:docPr id="1210641589" name="Text Box 13"/>
                <wp:cNvGraphicFramePr/>
                <a:graphic xmlns:a="http://schemas.openxmlformats.org/drawingml/2006/main">
                  <a:graphicData uri="http://schemas.microsoft.com/office/word/2010/wordprocessingShape">
                    <wps:wsp>
                      <wps:cNvSpPr txBox="1"/>
                      <wps:spPr>
                        <a:xfrm>
                          <a:off x="0" y="0"/>
                          <a:ext cx="4572000" cy="333066"/>
                        </a:xfrm>
                        <a:prstGeom prst="rect">
                          <a:avLst/>
                        </a:prstGeom>
                        <a:noFill/>
                        <a:ln w="6350">
                          <a:noFill/>
                        </a:ln>
                      </wps:spPr>
                      <wps:txbx>
                        <w:txbxContent>
                          <w:p w14:paraId="7A3FAC00" w14:textId="7B421027" w:rsidR="00A2273D" w:rsidRPr="00A2273D" w:rsidRDefault="00142653">
                            <w:pPr>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Fabric</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pparel</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ndia</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w:t>
                            </w:r>
                            <w:r w:rsidR="00A2273D">
                              <w:rPr>
                                <w:rFonts w:ascii="TimesNewRomanPS" w:hAnsi="TimesNewRomanPS"/>
                                <w:b/>
                                <w:bCs/>
                              </w:rPr>
                              <w:t>$ b</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illion</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F588CD" id="_x0000_t202" coordsize="21600,21600" o:spt="202" path="m,l,21600r21600,l21600,xe">
                <v:stroke joinstyle="miter"/>
                <v:path gradientshapeok="t" o:connecttype="rect"/>
              </v:shapetype>
              <v:shape id="Text Box 13" o:spid="_x0000_s1026" type="#_x0000_t202" style="position:absolute;left:0;text-align:left;margin-left:68.75pt;margin-top:11.8pt;width:5in;height:26.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" filled="f" stroked="f" strokeweight=".5pt">
                <v:textbox>
                  <w:txbxContent>
                    <w:p w14:paraId="7A3FAC00" w14:textId="7B421027" w:rsidR="00A2273D" w:rsidRPr="00A2273D" w:rsidRDefault="00142653">
                      <w:pPr>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Fabric</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pparel</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proofErr w:type="spellEnd"/>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ndia</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w:t>
                      </w:r>
                      <w:r w:rsidR="00A2273D">
                        <w:rPr>
                          <w:rFonts w:ascii="TimesNewRomanPS" w:hAnsi="TimesNewRomanPS"/>
                          <w:b/>
                          <w:bCs/>
                        </w:rPr>
                        <w:t>$ b</w:t>
                      </w:r>
                      <w:r w:rsid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illion</w:t>
                      </w:r>
                      <w:r w:rsidR="00A2273D" w:rsidRPr="00A2273D">
                        <w:rPr>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p>
    <w:p w14:paraId="7BFA94FC" w14:textId="77777777" w:rsidR="00A2273D" w:rsidRPr="00AA5286" w:rsidRDefault="00A2273D" w:rsidP="002F1C10">
      <w:pPr>
        <w:spacing w:line="360" w:lineRule="auto"/>
        <w:jc w:val="both"/>
        <w:rPr>
          <w:color w:val="000000"/>
        </w:rPr>
      </w:pPr>
    </w:p>
    <w:p w14:paraId="2E3CF931" w14:textId="6F1E0AD6" w:rsidR="00912965" w:rsidRPr="00AA5286" w:rsidRDefault="005E76EF" w:rsidP="002F1C10">
      <w:pPr>
        <w:spacing w:line="360" w:lineRule="auto"/>
        <w:jc w:val="both"/>
        <w:rPr>
          <w:color w:val="000000"/>
        </w:rPr>
      </w:pPr>
      <w:r w:rsidRPr="00AA5286">
        <w:rPr>
          <w:noProof/>
          <w:color w:val="000000"/>
        </w:rPr>
        <mc:AlternateContent>
          <mc:Choice Requires="wps">
            <w:drawing>
              <wp:anchor distT="0" distB="0" distL="114300" distR="114300" simplePos="0" relativeHeight="251661312" behindDoc="0" locked="0" layoutInCell="1" allowOverlap="1" wp14:anchorId="186A23AB" wp14:editId="307C1BEA">
                <wp:simplePos x="0" y="0"/>
                <wp:positionH relativeFrom="column">
                  <wp:posOffset>3045184</wp:posOffset>
                </wp:positionH>
                <wp:positionV relativeFrom="paragraph">
                  <wp:posOffset>622080</wp:posOffset>
                </wp:positionV>
                <wp:extent cx="500380" cy="333955"/>
                <wp:effectExtent l="0" t="0" r="0" b="0"/>
                <wp:wrapNone/>
                <wp:docPr id="1969105173" name="Text Box 7"/>
                <wp:cNvGraphicFramePr/>
                <a:graphic xmlns:a="http://schemas.openxmlformats.org/drawingml/2006/main">
                  <a:graphicData uri="http://schemas.microsoft.com/office/word/2010/wordprocessingShape">
                    <wps:wsp>
                      <wps:cNvSpPr txBox="1"/>
                      <wps:spPr>
                        <a:xfrm>
                          <a:off x="0" y="0"/>
                          <a:ext cx="500380" cy="333955"/>
                        </a:xfrm>
                        <a:prstGeom prst="rect">
                          <a:avLst/>
                        </a:prstGeom>
                        <a:noFill/>
                        <a:ln w="6350">
                          <a:noFill/>
                        </a:ln>
                      </wps:spPr>
                      <wps:txbx>
                        <w:txbxContent>
                          <w:p w14:paraId="1E72F5B0" w14:textId="7E18F69C" w:rsidR="005E76EF" w:rsidRPr="005E76EF" w:rsidRDefault="005E76EF">
                            <w:pPr>
                              <w:rPr>
                                <w:color w:val="FFFFFF" w:themeColor="background1"/>
                                <w:lang w:val="en-US"/>
                              </w:rPr>
                            </w:pPr>
                            <w:r w:rsidRPr="005E76EF">
                              <w:rPr>
                                <w:color w:val="FFFFFF" w:themeColor="background1"/>
                                <w:lang w:val="en-US"/>
                              </w:rPr>
                              <w:t>250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6A23AB" id="Text Box 7" o:spid="_x0000_s1027" type="#_x0000_t202" style="position:absolute;left:0;text-align:left;margin-left:239.8pt;margin-top:49pt;width:39.4pt;height:26.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" filled="f" stroked="f" strokeweight=".5pt">
                <v:textbox>
                  <w:txbxContent>
                    <w:p w14:paraId="1E72F5B0" w14:textId="7E18F69C" w:rsidR="005E76EF" w:rsidRPr="005E76EF" w:rsidRDefault="005E76EF">
                      <w:pPr>
                        <w:rPr>
                          <w:color w:val="FFFFFF" w:themeColor="background1"/>
                          <w:lang w:val="en-US"/>
                        </w:rPr>
                      </w:pPr>
                      <w:r w:rsidRPr="005E76EF">
                        <w:rPr>
                          <w:color w:val="FFFFFF" w:themeColor="background1"/>
                          <w:lang w:val="en-US"/>
                        </w:rPr>
                        <w:t>250</w:t>
                      </w:r>
                    </w:p>
                  </w:txbxContent>
                </v:textbox>
              </v:shape>
            </w:pict>
          </mc:Fallback>
        </mc:AlternateContent>
      </w:r>
      <w:r w:rsidRPr="00AA5286">
        <w:rPr>
          <w:noProof/>
          <w:color w:val="000000"/>
        </w:rPr>
        <mc:AlternateContent>
          <mc:Choice Requires="wps">
            <w:drawing>
              <wp:anchor distT="0" distB="0" distL="114300" distR="114300" simplePos="0" relativeHeight="251663360" behindDoc="0" locked="0" layoutInCell="1" allowOverlap="1" wp14:anchorId="10D79227" wp14:editId="5964B97C">
                <wp:simplePos x="0" y="0"/>
                <wp:positionH relativeFrom="column">
                  <wp:posOffset>2201959</wp:posOffset>
                </wp:positionH>
                <wp:positionV relativeFrom="paragraph">
                  <wp:posOffset>1536507</wp:posOffset>
                </wp:positionV>
                <wp:extent cx="444804" cy="262393"/>
                <wp:effectExtent l="0" t="0" r="0" b="0"/>
                <wp:wrapNone/>
                <wp:docPr id="1107860421" name="Text Box 10"/>
                <wp:cNvGraphicFramePr/>
                <a:graphic xmlns:a="http://schemas.openxmlformats.org/drawingml/2006/main">
                  <a:graphicData uri="http://schemas.microsoft.com/office/word/2010/wordprocessingShape">
                    <wps:wsp>
                      <wps:cNvSpPr txBox="1"/>
                      <wps:spPr>
                        <a:xfrm>
                          <a:off x="0" y="0"/>
                          <a:ext cx="444804" cy="262393"/>
                        </a:xfrm>
                        <a:prstGeom prst="rect">
                          <a:avLst/>
                        </a:prstGeom>
                        <a:noFill/>
                        <a:ln w="6350">
                          <a:noFill/>
                        </a:ln>
                      </wps:spPr>
                      <wps:txbx>
                        <w:txbxContent>
                          <w:p w14:paraId="7E75F949" w14:textId="127103D9" w:rsidR="005E76EF" w:rsidRPr="005E76EF" w:rsidRDefault="005E76EF">
                            <w:pPr>
                              <w:rPr>
                                <w:color w:val="FFFFFF" w:themeColor="background1"/>
                                <w:lang w:val="en-US"/>
                              </w:rPr>
                            </w:pPr>
                            <w:r w:rsidRPr="005E76EF">
                              <w:rPr>
                                <w:color w:val="FFFFFF" w:themeColor="background1"/>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79227" id="Text Box 10" o:spid="_x0000_s1028" type="#_x0000_t202" style="position:absolute;left:0;text-align:left;margin-left:173.4pt;margin-top:121pt;width:35pt;height: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" filled="f" stroked="f" strokeweight=".5pt">
                <v:textbox>
                  <w:txbxContent>
                    <w:p w14:paraId="7E75F949" w14:textId="127103D9" w:rsidR="005E76EF" w:rsidRPr="005E76EF" w:rsidRDefault="005E76EF">
                      <w:pPr>
                        <w:rPr>
                          <w:color w:val="FFFFFF" w:themeColor="background1"/>
                          <w:lang w:val="en-US"/>
                        </w:rPr>
                      </w:pPr>
                      <w:r w:rsidRPr="005E76EF">
                        <w:rPr>
                          <w:color w:val="FFFFFF" w:themeColor="background1"/>
                          <w:lang w:val="en-US"/>
                        </w:rPr>
                        <w:t>150</w:t>
                      </w:r>
                    </w:p>
                  </w:txbxContent>
                </v:textbox>
              </v:shape>
            </w:pict>
          </mc:Fallback>
        </mc:AlternateContent>
      </w:r>
      <w:r w:rsidRPr="00AA5286">
        <w:rPr>
          <w:noProof/>
          <w:color w:val="000000"/>
        </w:rPr>
        <mc:AlternateContent>
          <mc:Choice Requires="wps">
            <w:drawing>
              <wp:anchor distT="0" distB="0" distL="114300" distR="114300" simplePos="0" relativeHeight="251662336" behindDoc="0" locked="0" layoutInCell="1" allowOverlap="1" wp14:anchorId="60DF051E" wp14:editId="6E92A628">
                <wp:simplePos x="0" y="0"/>
                <wp:positionH relativeFrom="column">
                  <wp:posOffset>1399430</wp:posOffset>
                </wp:positionH>
                <wp:positionV relativeFrom="paragraph">
                  <wp:posOffset>1648046</wp:posOffset>
                </wp:positionV>
                <wp:extent cx="437321" cy="310101"/>
                <wp:effectExtent l="0" t="0" r="0" b="0"/>
                <wp:wrapNone/>
                <wp:docPr id="910267049" name="Text Box 8"/>
                <wp:cNvGraphicFramePr/>
                <a:graphic xmlns:a="http://schemas.openxmlformats.org/drawingml/2006/main">
                  <a:graphicData uri="http://schemas.microsoft.com/office/word/2010/wordprocessingShape">
                    <wps:wsp>
                      <wps:cNvSpPr txBox="1"/>
                      <wps:spPr>
                        <a:xfrm>
                          <a:off x="0" y="0"/>
                          <a:ext cx="437321" cy="310101"/>
                        </a:xfrm>
                        <a:prstGeom prst="rect">
                          <a:avLst/>
                        </a:prstGeom>
                        <a:noFill/>
                        <a:ln w="6350">
                          <a:noFill/>
                        </a:ln>
                      </wps:spPr>
                      <wps:txbx>
                        <w:txbxContent>
                          <w:p w14:paraId="51041699" w14:textId="4E837C6B" w:rsidR="005E76EF" w:rsidRPr="005E76EF" w:rsidRDefault="005E76EF">
                            <w:pPr>
                              <w:rPr>
                                <w:color w:val="FFFFFF" w:themeColor="background1"/>
                                <w:lang w:val="en-US"/>
                              </w:rPr>
                            </w:pPr>
                            <w:r w:rsidRPr="005E76EF">
                              <w:rPr>
                                <w:color w:val="FFFFFF" w:themeColor="background1"/>
                                <w:lang w:val="en-US"/>
                              </w:rPr>
                              <w:t>137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F051E" id="Text Box 8" o:spid="_x0000_s1029" type="#_x0000_t202" style="position:absolute;left:0;text-align:left;margin-left:110.2pt;margin-top:129.75pt;width:34.45pt;height:2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" filled="f" stroked="f" strokeweight=".5pt">
                <v:textbox>
                  <w:txbxContent>
                    <w:p w14:paraId="51041699" w14:textId="4E837C6B" w:rsidR="005E76EF" w:rsidRPr="005E76EF" w:rsidRDefault="005E76EF">
                      <w:pPr>
                        <w:rPr>
                          <w:color w:val="FFFFFF" w:themeColor="background1"/>
                          <w:lang w:val="en-US"/>
                        </w:rPr>
                      </w:pPr>
                      <w:r w:rsidRPr="005E76EF">
                        <w:rPr>
                          <w:color w:val="FFFFFF" w:themeColor="background1"/>
                          <w:lang w:val="en-US"/>
                        </w:rPr>
                        <w:t>137</w:t>
                      </w:r>
                    </w:p>
                  </w:txbxContent>
                </v:textbox>
              </v:shape>
            </w:pict>
          </mc:Fallback>
        </mc:AlternateContent>
      </w:r>
      <w:r w:rsidR="00EA53C9" w:rsidRPr="00AA5286">
        <w:rPr>
          <w:noProof/>
          <w:color w:val="000000"/>
        </w:rPr>
        <w:drawing>
          <wp:inline distT="0" distB="0" distL="0" distR="0" wp14:anchorId="26FF1EDB" wp14:editId="74262004">
            <wp:extent cx="5486400" cy="3200400"/>
            <wp:effectExtent l="0" t="0" r="13970" b="15875"/>
            <wp:docPr id="126170230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BC4F276" w14:textId="77777777" w:rsidR="00EA53C9" w:rsidRPr="00AA5286" w:rsidRDefault="00EA53C9" w:rsidP="002F1C10">
      <w:pPr>
        <w:spacing w:line="360" w:lineRule="auto"/>
        <w:jc w:val="both"/>
        <w:rPr>
          <w:color w:val="000000"/>
        </w:rPr>
      </w:pPr>
    </w:p>
    <w:p w14:paraId="7239A0C2" w14:textId="77777777" w:rsidR="00EA53C9" w:rsidRPr="00AA5286" w:rsidRDefault="00EA53C9" w:rsidP="002F1C10">
      <w:pPr>
        <w:spacing w:line="360" w:lineRule="auto"/>
        <w:jc w:val="both"/>
        <w:rPr>
          <w:color w:val="000000"/>
        </w:rPr>
      </w:pPr>
    </w:p>
    <w:p w14:paraId="2C15A9E6" w14:textId="38BDC12D" w:rsidR="002E06DF" w:rsidRPr="00AA5286" w:rsidRDefault="002E06DF" w:rsidP="002F1C10">
      <w:pPr>
        <w:spacing w:before="100" w:beforeAutospacing="1" w:after="100" w:afterAutospacing="1" w:line="360" w:lineRule="auto"/>
        <w:jc w:val="both"/>
        <w:rPr>
          <w:color w:val="000000"/>
        </w:rPr>
      </w:pPr>
      <w:r w:rsidRPr="00AA5286">
        <w:rPr>
          <w:color w:val="000000"/>
        </w:rPr>
        <w:t>The Make in India c</w:t>
      </w:r>
      <w:r w:rsidR="00027DFA">
        <w:rPr>
          <w:color w:val="000000"/>
        </w:rPr>
        <w:t>rusade</w:t>
      </w:r>
      <w:r w:rsidRPr="00AA5286">
        <w:rPr>
          <w:color w:val="000000"/>
        </w:rPr>
        <w:t xml:space="preserve"> was started in 2016 to attract foreign </w:t>
      </w:r>
      <w:r w:rsidR="00027DFA">
        <w:rPr>
          <w:color w:val="000000"/>
        </w:rPr>
        <w:t xml:space="preserve">straight forward </w:t>
      </w:r>
      <w:r w:rsidRPr="00AA5286">
        <w:rPr>
          <w:color w:val="000000"/>
        </w:rPr>
        <w:t xml:space="preserve">investment. In the current financial year, the government has allocated Rs 7,148 crore to the </w:t>
      </w:r>
      <w:r w:rsidR="00142653">
        <w:rPr>
          <w:color w:val="000000"/>
        </w:rPr>
        <w:t>fabric</w:t>
      </w:r>
      <w:r w:rsidRPr="00AA5286">
        <w:rPr>
          <w:color w:val="000000"/>
        </w:rPr>
        <w:t xml:space="preserve"> sector to develop it. The country's </w:t>
      </w:r>
      <w:r w:rsidR="00142653">
        <w:rPr>
          <w:color w:val="000000"/>
        </w:rPr>
        <w:t>fabric</w:t>
      </w:r>
      <w:r w:rsidRPr="00AA5286">
        <w:rPr>
          <w:color w:val="000000"/>
        </w:rPr>
        <w:t xml:space="preserve"> </w:t>
      </w:r>
      <w:r w:rsidR="00142653">
        <w:rPr>
          <w:color w:val="000000"/>
        </w:rPr>
        <w:t>organisation</w:t>
      </w:r>
      <w:r w:rsidRPr="00AA5286">
        <w:rPr>
          <w:color w:val="000000"/>
        </w:rPr>
        <w:t xml:space="preserve"> is </w:t>
      </w:r>
      <w:r w:rsidR="00027DFA" w:rsidRPr="00AA5286">
        <w:rPr>
          <w:color w:val="000000"/>
        </w:rPr>
        <w:t>an</w:t>
      </w:r>
      <w:r w:rsidRPr="00AA5286">
        <w:rPr>
          <w:color w:val="000000"/>
        </w:rPr>
        <w:t xml:space="preserve"> </w:t>
      </w:r>
      <w:r w:rsidR="00027DFA">
        <w:rPr>
          <w:color w:val="000000"/>
        </w:rPr>
        <w:t>extensive</w:t>
      </w:r>
      <w:r w:rsidRPr="00AA5286">
        <w:rPr>
          <w:color w:val="000000"/>
        </w:rPr>
        <w:t xml:space="preserve"> contributor to the country's manufacturing sector. The </w:t>
      </w:r>
      <w:r w:rsidR="00142653">
        <w:rPr>
          <w:color w:val="000000"/>
        </w:rPr>
        <w:t>fabric</w:t>
      </w:r>
      <w:r w:rsidRPr="00AA5286">
        <w:rPr>
          <w:color w:val="000000"/>
        </w:rPr>
        <w:t xml:space="preserve"> sector has </w:t>
      </w:r>
      <w:r w:rsidR="00027DFA" w:rsidRPr="00AA5286">
        <w:rPr>
          <w:color w:val="000000"/>
        </w:rPr>
        <w:t>an</w:t>
      </w:r>
      <w:r w:rsidRPr="00AA5286">
        <w:rPr>
          <w:color w:val="000000"/>
        </w:rPr>
        <w:t xml:space="preserve"> </w:t>
      </w:r>
      <w:r w:rsidR="00027DFA">
        <w:rPr>
          <w:color w:val="000000"/>
        </w:rPr>
        <w:t>outstanding</w:t>
      </w:r>
      <w:r w:rsidRPr="00AA5286">
        <w:rPr>
          <w:color w:val="000000"/>
        </w:rPr>
        <w:t xml:space="preserve"> role in India's economy, as it employs over 45 million individuals and contributes 2% to the country's GDP. Apart from generating income, it is also helping in reducing the country's </w:t>
      </w:r>
      <w:r w:rsidR="00142653">
        <w:rPr>
          <w:color w:val="000000"/>
        </w:rPr>
        <w:t>underemployment</w:t>
      </w:r>
      <w:r w:rsidRPr="00AA5286">
        <w:rPr>
          <w:color w:val="000000"/>
        </w:rPr>
        <w:t xml:space="preserve"> rate. The Indian </w:t>
      </w:r>
      <w:r w:rsidR="00142653">
        <w:rPr>
          <w:color w:val="000000"/>
        </w:rPr>
        <w:t>fabric</w:t>
      </w:r>
      <w:r w:rsidRPr="00AA5286">
        <w:rPr>
          <w:color w:val="000000"/>
        </w:rPr>
        <w:t xml:space="preserve"> sector is characterized by its robust production base, which is mainly comprised of natural </w:t>
      </w:r>
      <w:proofErr w:type="spellStart"/>
      <w:r w:rsidRPr="00AA5286">
        <w:rPr>
          <w:color w:val="000000"/>
        </w:rPr>
        <w:t>fibers</w:t>
      </w:r>
      <w:proofErr w:type="spellEnd"/>
      <w:r w:rsidRPr="00AA5286">
        <w:rPr>
          <w:color w:val="000000"/>
        </w:rPr>
        <w:t xml:space="preserve"> such as silk, cotton, and jute. It is one of the world's leading producers of </w:t>
      </w:r>
      <w:r w:rsidR="00142653">
        <w:rPr>
          <w:color w:val="000000"/>
        </w:rPr>
        <w:t>fabric</w:t>
      </w:r>
      <w:r w:rsidRPr="00AA5286">
        <w:rPr>
          <w:color w:val="000000"/>
        </w:rPr>
        <w:t xml:space="preserve">s. Although the </w:t>
      </w:r>
      <w:r w:rsidR="00142653">
        <w:rPr>
          <w:color w:val="000000"/>
        </w:rPr>
        <w:t>organisation</w:t>
      </w:r>
      <w:r w:rsidRPr="00AA5286">
        <w:rPr>
          <w:color w:val="000000"/>
        </w:rPr>
        <w:t xml:space="preserve"> was previously unorganized, the opening up of the country's economy has provided it with a much-needed boost to its growth.</w:t>
      </w:r>
    </w:p>
    <w:p w14:paraId="1E3792AB" w14:textId="7DEB1C38" w:rsidR="002E06DF" w:rsidRPr="00AA5286" w:rsidRDefault="002E06DF" w:rsidP="002F1C10">
      <w:pPr>
        <w:spacing w:before="100" w:beforeAutospacing="1" w:after="100" w:afterAutospacing="1" w:line="360" w:lineRule="auto"/>
        <w:jc w:val="both"/>
        <w:rPr>
          <w:color w:val="000000"/>
        </w:rPr>
      </w:pPr>
      <w:r w:rsidRPr="00AA5286">
        <w:rPr>
          <w:color w:val="000000"/>
        </w:rPr>
        <w:t xml:space="preserve">There are many factors that a company needs to consider when it comes to growing and becoming profitable in India's </w:t>
      </w:r>
      <w:r w:rsidR="00142653">
        <w:rPr>
          <w:color w:val="000000"/>
        </w:rPr>
        <w:t>fabric</w:t>
      </w:r>
      <w:r w:rsidRPr="00AA5286">
        <w:rPr>
          <w:color w:val="000000"/>
        </w:rPr>
        <w:t xml:space="preserve"> </w:t>
      </w:r>
      <w:r w:rsidR="00142653">
        <w:rPr>
          <w:color w:val="000000"/>
        </w:rPr>
        <w:t>organisation</w:t>
      </w:r>
      <w:r w:rsidRPr="00AA5286">
        <w:rPr>
          <w:color w:val="000000"/>
        </w:rPr>
        <w:t xml:space="preserve">. According to the Ministry of </w:t>
      </w:r>
      <w:r w:rsidR="00142653">
        <w:rPr>
          <w:color w:val="000000"/>
        </w:rPr>
        <w:t>Fabric</w:t>
      </w:r>
      <w:r w:rsidRPr="00AA5286">
        <w:rPr>
          <w:color w:val="000000"/>
        </w:rPr>
        <w:t xml:space="preserve">s, the sector contributed 14% to the country's total industrial output in 2017. It is also expected that the </w:t>
      </w:r>
      <w:r w:rsidR="00142653">
        <w:rPr>
          <w:color w:val="000000"/>
        </w:rPr>
        <w:t>organisation</w:t>
      </w:r>
      <w:r w:rsidRPr="00AA5286">
        <w:rPr>
          <w:color w:val="000000"/>
        </w:rPr>
        <w:t xml:space="preserve"> will reach a value of over $200 billion by 2021.</w:t>
      </w:r>
      <w:r w:rsidRPr="00AA5286">
        <w:rPr>
          <w:rStyle w:val="apple-converted-space"/>
          <w:color w:val="000000"/>
        </w:rPr>
        <w:t> </w:t>
      </w:r>
      <w:r w:rsidRPr="00AA5286">
        <w:rPr>
          <w:color w:val="000000"/>
        </w:rPr>
        <w:t xml:space="preserve">The </w:t>
      </w:r>
      <w:r w:rsidR="00142653">
        <w:rPr>
          <w:color w:val="000000"/>
        </w:rPr>
        <w:t>organisation</w:t>
      </w:r>
      <w:r w:rsidRPr="00AA5286">
        <w:rPr>
          <w:color w:val="000000"/>
        </w:rPr>
        <w:t xml:space="preserve"> is also planning on increasing its workforce by about two-fold within the next three years. It has been </w:t>
      </w:r>
      <w:r w:rsidRPr="00AA5286">
        <w:rPr>
          <w:color w:val="000000"/>
        </w:rPr>
        <w:lastRenderedPageBreak/>
        <w:t xml:space="preserve">estimated that for every 100,000 rupee </w:t>
      </w:r>
      <w:r w:rsidR="00142653">
        <w:rPr>
          <w:color w:val="000000"/>
        </w:rPr>
        <w:t>saturated</w:t>
      </w:r>
      <w:r w:rsidRPr="00AA5286">
        <w:rPr>
          <w:color w:val="000000"/>
        </w:rPr>
        <w:t xml:space="preserve"> in the nation, there should be around seven jobs created.</w:t>
      </w:r>
    </w:p>
    <w:p w14:paraId="435107CF" w14:textId="77777777" w:rsidR="007159E4" w:rsidRPr="00AA5286" w:rsidRDefault="007159E4" w:rsidP="002F1C10">
      <w:pPr>
        <w:spacing w:before="100" w:beforeAutospacing="1" w:after="100" w:afterAutospacing="1" w:line="360" w:lineRule="auto"/>
        <w:jc w:val="both"/>
        <w:rPr>
          <w:color w:val="000000"/>
        </w:rPr>
      </w:pPr>
    </w:p>
    <w:tbl>
      <w:tblPr>
        <w:tblStyle w:val="TableGrid"/>
        <w:tblW w:w="9351" w:type="dxa"/>
        <w:tblLook w:val="04A0" w:firstRow="1" w:lastRow="0" w:firstColumn="1" w:lastColumn="0" w:noHBand="0" w:noVBand="1"/>
      </w:tblPr>
      <w:tblGrid>
        <w:gridCol w:w="2827"/>
        <w:gridCol w:w="6524"/>
      </w:tblGrid>
      <w:tr w:rsidR="007159E4" w:rsidRPr="00AA5286" w14:paraId="3AD9E7AA" w14:textId="25ADDF5C" w:rsidTr="007159E4">
        <w:trPr>
          <w:trHeight w:val="886"/>
        </w:trPr>
        <w:tc>
          <w:tcPr>
            <w:tcW w:w="2814" w:type="dxa"/>
          </w:tcPr>
          <w:p w14:paraId="6EA7EA71" w14:textId="51D70F90" w:rsidR="007159E4" w:rsidRPr="00AA5286" w:rsidRDefault="007159E4" w:rsidP="002F1C10">
            <w:pPr>
              <w:spacing w:before="100" w:beforeAutospacing="1" w:after="100" w:afterAutospacing="1" w:line="360" w:lineRule="auto"/>
              <w:jc w:val="both"/>
              <w:rPr>
                <w:b/>
                <w:bCs/>
                <w:color w:val="000000"/>
              </w:rPr>
            </w:pPr>
            <w:r w:rsidRPr="00AA5286">
              <w:rPr>
                <w:b/>
                <w:bCs/>
                <w:color w:val="000000"/>
              </w:rPr>
              <w:t xml:space="preserve">Key points in the </w:t>
            </w:r>
            <w:r w:rsidR="00142653">
              <w:rPr>
                <w:b/>
                <w:bCs/>
                <w:color w:val="000000"/>
              </w:rPr>
              <w:t>organisation</w:t>
            </w:r>
          </w:p>
        </w:tc>
        <w:tc>
          <w:tcPr>
            <w:tcW w:w="6537" w:type="dxa"/>
          </w:tcPr>
          <w:p w14:paraId="1A5EA417" w14:textId="35F3BB0C" w:rsidR="007159E4" w:rsidRPr="00AA5286" w:rsidRDefault="007159E4" w:rsidP="002F1C10">
            <w:pPr>
              <w:spacing w:before="100" w:beforeAutospacing="1" w:after="100" w:afterAutospacing="1" w:line="360" w:lineRule="auto"/>
              <w:jc w:val="both"/>
              <w:rPr>
                <w:b/>
                <w:bCs/>
                <w:color w:val="000000"/>
              </w:rPr>
            </w:pPr>
            <w:r w:rsidRPr="00AA5286">
              <w:rPr>
                <w:b/>
                <w:bCs/>
                <w:color w:val="000000"/>
              </w:rPr>
              <w:t>Details</w:t>
            </w:r>
          </w:p>
        </w:tc>
      </w:tr>
      <w:tr w:rsidR="007159E4" w:rsidRPr="00AA5286" w14:paraId="19C6E3C6" w14:textId="77777777" w:rsidTr="007159E4">
        <w:trPr>
          <w:trHeight w:val="769"/>
        </w:trPr>
        <w:tc>
          <w:tcPr>
            <w:tcW w:w="2814" w:type="dxa"/>
          </w:tcPr>
          <w:p w14:paraId="1F846A08" w14:textId="4AC55320" w:rsidR="007159E4" w:rsidRPr="00AA5286" w:rsidRDefault="007159E4" w:rsidP="002F1C10">
            <w:pPr>
              <w:spacing w:before="100" w:beforeAutospacing="1" w:after="100" w:afterAutospacing="1" w:line="360" w:lineRule="auto"/>
              <w:jc w:val="both"/>
              <w:rPr>
                <w:color w:val="000000"/>
              </w:rPr>
            </w:pPr>
            <w:r w:rsidRPr="00AA5286">
              <w:rPr>
                <w:color w:val="000000"/>
              </w:rPr>
              <w:t xml:space="preserve">Supply in the </w:t>
            </w:r>
            <w:r w:rsidR="00142653">
              <w:rPr>
                <w:color w:val="000000"/>
              </w:rPr>
              <w:t>organisation</w:t>
            </w:r>
          </w:p>
        </w:tc>
        <w:tc>
          <w:tcPr>
            <w:tcW w:w="6537" w:type="dxa"/>
          </w:tcPr>
          <w:p w14:paraId="2BDB1FFB" w14:textId="18FE03FB" w:rsidR="007159E4" w:rsidRPr="00AA5286" w:rsidRDefault="007159E4" w:rsidP="002F1C10">
            <w:pPr>
              <w:spacing w:before="100" w:beforeAutospacing="1" w:after="100" w:afterAutospacing="1" w:line="360" w:lineRule="auto"/>
              <w:jc w:val="both"/>
              <w:rPr>
                <w:color w:val="000000"/>
              </w:rPr>
            </w:pPr>
            <w:r w:rsidRPr="00AA5286">
              <w:rPr>
                <w:color w:val="000000"/>
              </w:rPr>
              <w:t xml:space="preserve">Despite the various factors that have contributed to the country's increasing foreign direct investment, the majority of the </w:t>
            </w:r>
            <w:r w:rsidR="00142653">
              <w:rPr>
                <w:color w:val="000000"/>
              </w:rPr>
              <w:t>fabric</w:t>
            </w:r>
            <w:r w:rsidRPr="00AA5286">
              <w:rPr>
                <w:color w:val="000000"/>
              </w:rPr>
              <w:t xml:space="preserve"> sectors are still not able to meet the demand.</w:t>
            </w:r>
            <w:r w:rsidR="00FA6A18" w:rsidRPr="00AA5286">
              <w:rPr>
                <w:color w:val="000000"/>
              </w:rPr>
              <w:t xml:space="preserve"> (source : ministry of </w:t>
            </w:r>
            <w:r w:rsidR="00142653">
              <w:rPr>
                <w:color w:val="000000"/>
              </w:rPr>
              <w:t>fabric</w:t>
            </w:r>
            <w:r w:rsidR="00FA6A18" w:rsidRPr="00AA5286">
              <w:rPr>
                <w:color w:val="000000"/>
              </w:rPr>
              <w:t>s )</w:t>
            </w:r>
          </w:p>
          <w:p w14:paraId="35E47E1D" w14:textId="77777777" w:rsidR="007159E4" w:rsidRPr="00AA5286" w:rsidRDefault="007159E4" w:rsidP="002F1C10">
            <w:pPr>
              <w:spacing w:before="100" w:beforeAutospacing="1" w:after="100" w:afterAutospacing="1" w:line="360" w:lineRule="auto"/>
              <w:jc w:val="both"/>
              <w:rPr>
                <w:color w:val="000000"/>
              </w:rPr>
            </w:pPr>
          </w:p>
        </w:tc>
      </w:tr>
      <w:tr w:rsidR="007159E4" w:rsidRPr="00AA5286" w14:paraId="7540EDB6" w14:textId="77777777" w:rsidTr="007159E4">
        <w:trPr>
          <w:trHeight w:val="769"/>
        </w:trPr>
        <w:tc>
          <w:tcPr>
            <w:tcW w:w="2814" w:type="dxa"/>
          </w:tcPr>
          <w:p w14:paraId="081D1085" w14:textId="60575619" w:rsidR="001354D5" w:rsidRPr="00AA5286" w:rsidRDefault="001354D5" w:rsidP="002F1C10">
            <w:pPr>
              <w:pStyle w:val="NormalWeb"/>
              <w:shd w:val="clear" w:color="auto" w:fill="FFFFFF"/>
              <w:spacing w:line="360" w:lineRule="auto"/>
              <w:jc w:val="both"/>
            </w:pPr>
            <w:r w:rsidRPr="00AA5286">
              <w:t xml:space="preserve">Demand in the </w:t>
            </w:r>
            <w:r w:rsidR="00142653">
              <w:t>organisation</w:t>
            </w:r>
            <w:r w:rsidRPr="00AA5286">
              <w:t xml:space="preserve"> </w:t>
            </w:r>
          </w:p>
          <w:p w14:paraId="7E1CD01C" w14:textId="77777777" w:rsidR="007159E4" w:rsidRPr="00AA5286" w:rsidRDefault="007159E4" w:rsidP="002F1C10">
            <w:pPr>
              <w:spacing w:before="100" w:beforeAutospacing="1" w:after="100" w:afterAutospacing="1" w:line="360" w:lineRule="auto"/>
              <w:jc w:val="both"/>
              <w:rPr>
                <w:color w:val="000000"/>
              </w:rPr>
            </w:pPr>
          </w:p>
        </w:tc>
        <w:tc>
          <w:tcPr>
            <w:tcW w:w="6537" w:type="dxa"/>
          </w:tcPr>
          <w:p w14:paraId="3268B051" w14:textId="11C018E7" w:rsidR="007159E4" w:rsidRPr="00AA5286" w:rsidRDefault="007159E4" w:rsidP="002F1C10">
            <w:pPr>
              <w:spacing w:before="100" w:beforeAutospacing="1" w:after="100" w:afterAutospacing="1" w:line="360" w:lineRule="auto"/>
              <w:jc w:val="both"/>
              <w:rPr>
                <w:color w:val="000000"/>
              </w:rPr>
            </w:pPr>
            <w:r w:rsidRPr="00AA5286">
              <w:rPr>
                <w:color w:val="000000"/>
              </w:rPr>
              <w:t>The demand for premium and branded products has increased significantly in the country. This is due to the rising per capita income.</w:t>
            </w:r>
          </w:p>
        </w:tc>
      </w:tr>
      <w:tr w:rsidR="007159E4" w:rsidRPr="00AA5286" w14:paraId="2CA4DF25" w14:textId="77777777" w:rsidTr="007159E4">
        <w:trPr>
          <w:trHeight w:val="802"/>
        </w:trPr>
        <w:tc>
          <w:tcPr>
            <w:tcW w:w="2814" w:type="dxa"/>
          </w:tcPr>
          <w:p w14:paraId="182DF103" w14:textId="31E03600" w:rsidR="001354D5" w:rsidRPr="00AA5286" w:rsidRDefault="001354D5" w:rsidP="002F1C10">
            <w:pPr>
              <w:pStyle w:val="NormalWeb"/>
              <w:shd w:val="clear" w:color="auto" w:fill="FFFFFF"/>
              <w:spacing w:line="360" w:lineRule="auto"/>
              <w:jc w:val="both"/>
            </w:pPr>
            <w:r w:rsidRPr="00AA5286">
              <w:t>Barri</w:t>
            </w:r>
            <w:r w:rsidR="00027DFA">
              <w:t>cade</w:t>
            </w:r>
            <w:r w:rsidRPr="00AA5286">
              <w:t xml:space="preserve"> to ent</w:t>
            </w:r>
            <w:r w:rsidR="00027DFA">
              <w:t>rance</w:t>
            </w:r>
            <w:r w:rsidRPr="00AA5286">
              <w:t xml:space="preserve"> in the </w:t>
            </w:r>
            <w:r w:rsidR="00142653">
              <w:t>organisation</w:t>
            </w:r>
            <w:r w:rsidRPr="00AA5286">
              <w:t xml:space="preserve"> </w:t>
            </w:r>
          </w:p>
          <w:p w14:paraId="56EC5A99" w14:textId="77777777" w:rsidR="007159E4" w:rsidRPr="00AA5286" w:rsidRDefault="007159E4" w:rsidP="002F1C10">
            <w:pPr>
              <w:spacing w:before="100" w:beforeAutospacing="1" w:after="100" w:afterAutospacing="1" w:line="360" w:lineRule="auto"/>
              <w:jc w:val="both"/>
              <w:rPr>
                <w:color w:val="000000"/>
              </w:rPr>
            </w:pPr>
          </w:p>
        </w:tc>
        <w:tc>
          <w:tcPr>
            <w:tcW w:w="6537" w:type="dxa"/>
          </w:tcPr>
          <w:p w14:paraId="445C869C" w14:textId="4F5882E9" w:rsidR="007159E4" w:rsidRPr="00AA5286" w:rsidRDefault="007159E4" w:rsidP="002F1C10">
            <w:pPr>
              <w:spacing w:before="100" w:beforeAutospacing="1" w:after="100" w:afterAutospacing="1" w:line="360" w:lineRule="auto"/>
              <w:jc w:val="both"/>
              <w:rPr>
                <w:color w:val="000000"/>
              </w:rPr>
            </w:pPr>
            <w:r w:rsidRPr="00AA5286">
              <w:rPr>
                <w:color w:val="000000"/>
              </w:rPr>
              <w:t xml:space="preserve">The use of advanced technology is required for the </w:t>
            </w:r>
            <w:r w:rsidR="00142653">
              <w:rPr>
                <w:color w:val="000000"/>
              </w:rPr>
              <w:t>fabric</w:t>
            </w:r>
            <w:r w:rsidRPr="00AA5286">
              <w:rPr>
                <w:color w:val="000000"/>
              </w:rPr>
              <w:t xml:space="preserve"> sector to operate successfully. It also requires skilled and unskilled workers. The entry barriers to the </w:t>
            </w:r>
            <w:r w:rsidR="00142653">
              <w:rPr>
                <w:color w:val="000000"/>
              </w:rPr>
              <w:t>organisation</w:t>
            </w:r>
            <w:r w:rsidRPr="00AA5286">
              <w:rPr>
                <w:color w:val="000000"/>
              </w:rPr>
              <w:t xml:space="preserve"> are high due to the lack of access to both the global and domestic markets.</w:t>
            </w:r>
          </w:p>
        </w:tc>
      </w:tr>
      <w:tr w:rsidR="007159E4" w:rsidRPr="00AA5286" w14:paraId="36C1F4D0" w14:textId="77777777" w:rsidTr="007159E4">
        <w:trPr>
          <w:trHeight w:val="769"/>
        </w:trPr>
        <w:tc>
          <w:tcPr>
            <w:tcW w:w="2814" w:type="dxa"/>
          </w:tcPr>
          <w:p w14:paraId="5A0EE66E" w14:textId="35239705" w:rsidR="001354D5" w:rsidRPr="00AA5286" w:rsidRDefault="00027DFA" w:rsidP="002F1C10">
            <w:pPr>
              <w:pStyle w:val="NormalWeb"/>
              <w:shd w:val="clear" w:color="auto" w:fill="FFFFFF"/>
              <w:spacing w:line="360" w:lineRule="auto"/>
              <w:jc w:val="both"/>
            </w:pPr>
            <w:r>
              <w:t>Negotiating</w:t>
            </w:r>
            <w:r w:rsidR="001354D5" w:rsidRPr="00AA5286">
              <w:t xml:space="preserve"> </w:t>
            </w:r>
            <w:r>
              <w:t>capacity</w:t>
            </w:r>
            <w:r w:rsidR="001354D5" w:rsidRPr="00AA5286">
              <w:t xml:space="preserve"> of the suppliers in the </w:t>
            </w:r>
            <w:r w:rsidR="00142653">
              <w:t>organisation</w:t>
            </w:r>
            <w:r w:rsidR="001354D5" w:rsidRPr="00AA5286">
              <w:t xml:space="preserve"> </w:t>
            </w:r>
          </w:p>
          <w:p w14:paraId="4C116B6D" w14:textId="77777777" w:rsidR="007159E4" w:rsidRPr="00AA5286" w:rsidRDefault="007159E4" w:rsidP="002F1C10">
            <w:pPr>
              <w:spacing w:before="100" w:beforeAutospacing="1" w:after="100" w:afterAutospacing="1" w:line="360" w:lineRule="auto"/>
              <w:jc w:val="both"/>
              <w:rPr>
                <w:color w:val="000000"/>
              </w:rPr>
            </w:pPr>
          </w:p>
        </w:tc>
        <w:tc>
          <w:tcPr>
            <w:tcW w:w="6537" w:type="dxa"/>
          </w:tcPr>
          <w:p w14:paraId="53531E65" w14:textId="1B252F1F" w:rsidR="007159E4" w:rsidRPr="00AA5286" w:rsidRDefault="007159E4" w:rsidP="002F1C10">
            <w:pPr>
              <w:spacing w:before="100" w:beforeAutospacing="1" w:after="100" w:afterAutospacing="1" w:line="360" w:lineRule="auto"/>
              <w:jc w:val="both"/>
              <w:rPr>
                <w:color w:val="000000"/>
              </w:rPr>
            </w:pPr>
            <w:r w:rsidRPr="00AA5286">
              <w:rPr>
                <w:color w:val="000000"/>
              </w:rPr>
              <w:t xml:space="preserve">Due to the oversupply of raw materials in the unorganized markets, the bargaining power of the suppliers has decreased. But, the </w:t>
            </w:r>
            <w:r w:rsidR="00142653">
              <w:rPr>
                <w:color w:val="000000"/>
              </w:rPr>
              <w:t>organisation</w:t>
            </w:r>
            <w:r w:rsidRPr="00AA5286">
              <w:rPr>
                <w:color w:val="000000"/>
              </w:rPr>
              <w:t xml:space="preserve"> is expected to benefit from the rising demand.</w:t>
            </w:r>
          </w:p>
        </w:tc>
      </w:tr>
      <w:tr w:rsidR="007159E4" w:rsidRPr="00AA5286" w14:paraId="1BC559BC" w14:textId="77777777" w:rsidTr="007159E4">
        <w:trPr>
          <w:trHeight w:val="769"/>
        </w:trPr>
        <w:tc>
          <w:tcPr>
            <w:tcW w:w="2814" w:type="dxa"/>
          </w:tcPr>
          <w:p w14:paraId="3B02E642" w14:textId="2587768C" w:rsidR="001354D5" w:rsidRPr="00AA5286" w:rsidRDefault="00027DFA" w:rsidP="002F1C10">
            <w:pPr>
              <w:pStyle w:val="NormalWeb"/>
              <w:shd w:val="clear" w:color="auto" w:fill="FFFFFF"/>
              <w:spacing w:line="360" w:lineRule="auto"/>
              <w:jc w:val="both"/>
            </w:pPr>
            <w:r>
              <w:t>Negotiating</w:t>
            </w:r>
            <w:r w:rsidRPr="00AA5286">
              <w:t xml:space="preserve"> </w:t>
            </w:r>
            <w:r>
              <w:t>capacity</w:t>
            </w:r>
            <w:r w:rsidR="001354D5" w:rsidRPr="00AA5286">
              <w:t xml:space="preserve"> of the customers </w:t>
            </w:r>
          </w:p>
          <w:p w14:paraId="49D9AD86" w14:textId="77777777" w:rsidR="007159E4" w:rsidRPr="00AA5286" w:rsidRDefault="007159E4" w:rsidP="002F1C10">
            <w:pPr>
              <w:spacing w:before="100" w:beforeAutospacing="1" w:after="100" w:afterAutospacing="1" w:line="360" w:lineRule="auto"/>
              <w:jc w:val="both"/>
              <w:rPr>
                <w:color w:val="000000"/>
              </w:rPr>
            </w:pPr>
          </w:p>
        </w:tc>
        <w:tc>
          <w:tcPr>
            <w:tcW w:w="6537" w:type="dxa"/>
          </w:tcPr>
          <w:p w14:paraId="3EE2BEFA" w14:textId="5A25AF6A" w:rsidR="007159E4" w:rsidRPr="00AA5286" w:rsidRDefault="007159E4" w:rsidP="002F1C10">
            <w:pPr>
              <w:spacing w:before="100" w:beforeAutospacing="1" w:after="100" w:afterAutospacing="1" w:line="360" w:lineRule="auto"/>
              <w:jc w:val="both"/>
              <w:rPr>
                <w:color w:val="000000"/>
              </w:rPr>
            </w:pPr>
            <w:r w:rsidRPr="00AA5286">
              <w:rPr>
                <w:color w:val="000000"/>
              </w:rPr>
              <w:t xml:space="preserve">The bargaining strength of the consumers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varies depending on the type of product they are looking for. For instance, domestic customers have low bargaining power when it comes to premium and branded products. On the other hand, foreign buyers have a higher bargaining strength due to the presence of inexpensive sourcing locations.</w:t>
            </w:r>
          </w:p>
        </w:tc>
      </w:tr>
      <w:tr w:rsidR="007159E4" w:rsidRPr="00AA5286" w14:paraId="21314D69" w14:textId="77777777" w:rsidTr="007159E4">
        <w:tc>
          <w:tcPr>
            <w:tcW w:w="2830" w:type="dxa"/>
          </w:tcPr>
          <w:p w14:paraId="17223C7D" w14:textId="68645814" w:rsidR="001354D5" w:rsidRPr="00AA5286" w:rsidRDefault="001354D5" w:rsidP="002F1C10">
            <w:pPr>
              <w:pStyle w:val="NormalWeb"/>
              <w:shd w:val="clear" w:color="auto" w:fill="FFFFFF"/>
              <w:spacing w:line="360" w:lineRule="auto"/>
              <w:jc w:val="both"/>
            </w:pPr>
            <w:r w:rsidRPr="00AA5286">
              <w:t>C</w:t>
            </w:r>
            <w:r w:rsidR="00027DFA">
              <w:t>ompetitiveness</w:t>
            </w:r>
            <w:r w:rsidRPr="00AA5286">
              <w:t xml:space="preserve"> in the </w:t>
            </w:r>
            <w:r w:rsidR="00027DFA">
              <w:t>Organisation</w:t>
            </w:r>
            <w:r w:rsidRPr="00AA5286">
              <w:t xml:space="preserve"> </w:t>
            </w:r>
          </w:p>
          <w:p w14:paraId="31CE1927" w14:textId="77777777" w:rsidR="007159E4" w:rsidRPr="00AA5286" w:rsidRDefault="007159E4" w:rsidP="002F1C10">
            <w:pPr>
              <w:spacing w:before="100" w:beforeAutospacing="1" w:after="100" w:afterAutospacing="1" w:line="360" w:lineRule="auto"/>
              <w:jc w:val="both"/>
              <w:rPr>
                <w:color w:val="000000"/>
              </w:rPr>
            </w:pPr>
          </w:p>
        </w:tc>
        <w:tc>
          <w:tcPr>
            <w:tcW w:w="6521" w:type="dxa"/>
          </w:tcPr>
          <w:p w14:paraId="4AA7C4AF" w14:textId="65CB3D84" w:rsidR="007159E4" w:rsidRPr="00AA5286" w:rsidRDefault="007159E4" w:rsidP="002F1C10">
            <w:pPr>
              <w:spacing w:before="100" w:beforeAutospacing="1" w:after="100" w:afterAutospacing="1" w:line="360" w:lineRule="auto"/>
              <w:jc w:val="both"/>
              <w:rPr>
                <w:color w:val="000000"/>
              </w:rPr>
            </w:pPr>
            <w:r w:rsidRPr="00AA5286">
              <w:rPr>
                <w:color w:val="000000"/>
              </w:rPr>
              <w:lastRenderedPageBreak/>
              <w:t xml:space="preserve">Due to the high competition in the </w:t>
            </w:r>
            <w:r w:rsidR="00142653">
              <w:rPr>
                <w:color w:val="000000"/>
              </w:rPr>
              <w:t>organisation</w:t>
            </w:r>
            <w:r w:rsidRPr="00AA5286">
              <w:rPr>
                <w:color w:val="000000"/>
              </w:rPr>
              <w:t>, many companies are reluctant to invest in the country. Foreign Direct Investment allows low-cost producers to sell their goods in the nation.</w:t>
            </w:r>
          </w:p>
        </w:tc>
      </w:tr>
    </w:tbl>
    <w:p w14:paraId="349AD4C7" w14:textId="6E772479" w:rsidR="007159E4" w:rsidRPr="00AA5286" w:rsidRDefault="007159E4" w:rsidP="002F1C10">
      <w:pPr>
        <w:pStyle w:val="NormalWeb"/>
        <w:spacing w:line="360" w:lineRule="auto"/>
        <w:jc w:val="both"/>
      </w:pPr>
      <w:r w:rsidRPr="00AA5286">
        <w:t xml:space="preserve">(Source: </w:t>
      </w:r>
      <w:r w:rsidR="00142653">
        <w:t>Fabric</w:t>
      </w:r>
      <w:r w:rsidRPr="00AA5286">
        <w:t xml:space="preserve">s, 2018) </w:t>
      </w:r>
    </w:p>
    <w:p w14:paraId="04F9CBAB" w14:textId="32944DB2" w:rsidR="007159E4" w:rsidRPr="00AA5286" w:rsidRDefault="007159E4" w:rsidP="002F1C10">
      <w:pPr>
        <w:pStyle w:val="Heading1"/>
        <w:spacing w:line="360" w:lineRule="auto"/>
        <w:jc w:val="both"/>
        <w:rPr>
          <w:rFonts w:ascii="Times New Roman" w:hAnsi="Times New Roman" w:cs="Times New Roman"/>
          <w:b/>
          <w:bCs/>
          <w:color w:val="000000" w:themeColor="text1"/>
          <w:sz w:val="24"/>
          <w:szCs w:val="24"/>
        </w:rPr>
      </w:pPr>
      <w:bookmarkStart w:id="12" w:name="_Toc148549234"/>
      <w:r w:rsidRPr="00AA5286">
        <w:rPr>
          <w:rFonts w:ascii="Times New Roman" w:hAnsi="Times New Roman" w:cs="Times New Roman"/>
          <w:b/>
          <w:bCs/>
          <w:color w:val="000000" w:themeColor="text1"/>
          <w:sz w:val="24"/>
          <w:szCs w:val="24"/>
        </w:rPr>
        <w:t xml:space="preserve">2.4 </w:t>
      </w:r>
      <w:r w:rsidR="00027DFA">
        <w:rPr>
          <w:rFonts w:ascii="Times New Roman" w:hAnsi="Times New Roman" w:cs="Times New Roman"/>
          <w:b/>
          <w:bCs/>
          <w:color w:val="000000" w:themeColor="text1"/>
          <w:sz w:val="24"/>
          <w:szCs w:val="24"/>
        </w:rPr>
        <w:t>Effect</w:t>
      </w:r>
      <w:r w:rsidRPr="00AA5286">
        <w:rPr>
          <w:rFonts w:ascii="Times New Roman" w:hAnsi="Times New Roman" w:cs="Times New Roman"/>
          <w:b/>
          <w:bCs/>
          <w:color w:val="000000" w:themeColor="text1"/>
          <w:sz w:val="24"/>
          <w:szCs w:val="24"/>
        </w:rPr>
        <w:t xml:space="preserve"> of demonetization on Indian </w:t>
      </w:r>
      <w:r w:rsidR="00027DFA">
        <w:rPr>
          <w:rFonts w:ascii="Times New Roman" w:hAnsi="Times New Roman" w:cs="Times New Roman"/>
          <w:b/>
          <w:bCs/>
          <w:color w:val="000000" w:themeColor="text1"/>
          <w:sz w:val="24"/>
          <w:szCs w:val="24"/>
        </w:rPr>
        <w:t>Fabric</w:t>
      </w:r>
      <w:r w:rsidRPr="00AA5286">
        <w:rPr>
          <w:rFonts w:ascii="Times New Roman" w:hAnsi="Times New Roman" w:cs="Times New Roman"/>
          <w:b/>
          <w:bCs/>
          <w:color w:val="000000" w:themeColor="text1"/>
          <w:sz w:val="24"/>
          <w:szCs w:val="24"/>
        </w:rPr>
        <w:t xml:space="preserve"> </w:t>
      </w:r>
      <w:r w:rsidR="00027DFA">
        <w:rPr>
          <w:rFonts w:ascii="Times New Roman" w:hAnsi="Times New Roman" w:cs="Times New Roman"/>
          <w:b/>
          <w:bCs/>
          <w:color w:val="000000" w:themeColor="text1"/>
          <w:sz w:val="24"/>
          <w:szCs w:val="24"/>
        </w:rPr>
        <w:t>Organisation</w:t>
      </w:r>
      <w:bookmarkEnd w:id="12"/>
    </w:p>
    <w:p w14:paraId="4F9FB6B8" w14:textId="77777777" w:rsidR="007159E4" w:rsidRPr="00AA5286" w:rsidRDefault="007159E4" w:rsidP="002F1C10">
      <w:pPr>
        <w:spacing w:line="360" w:lineRule="auto"/>
        <w:jc w:val="both"/>
      </w:pPr>
    </w:p>
    <w:p w14:paraId="2ED6EA46" w14:textId="1CEA5522" w:rsidR="007159E4" w:rsidRPr="00AA5286" w:rsidRDefault="007159E4" w:rsidP="00027DFA">
      <w:pPr>
        <w:pStyle w:val="Heading2"/>
        <w:spacing w:line="360" w:lineRule="auto"/>
        <w:jc w:val="both"/>
      </w:pPr>
      <w:bookmarkStart w:id="13" w:name="_Toc148549235"/>
      <w:r w:rsidRPr="00AA5286">
        <w:rPr>
          <w:rFonts w:ascii="Times New Roman" w:hAnsi="Times New Roman" w:cs="Times New Roman"/>
          <w:b/>
          <w:bCs/>
          <w:color w:val="000000" w:themeColor="text1"/>
          <w:sz w:val="24"/>
          <w:szCs w:val="24"/>
        </w:rPr>
        <w:t xml:space="preserve">2.4.1 Demonetization and </w:t>
      </w:r>
      <w:proofErr w:type="spellStart"/>
      <w:r w:rsidR="00027DFA">
        <w:rPr>
          <w:rFonts w:ascii="Times New Roman" w:hAnsi="Times New Roman" w:cs="Times New Roman"/>
          <w:b/>
          <w:bCs/>
          <w:color w:val="000000" w:themeColor="text1"/>
          <w:sz w:val="24"/>
          <w:szCs w:val="24"/>
        </w:rPr>
        <w:t>insistance</w:t>
      </w:r>
      <w:proofErr w:type="spellEnd"/>
      <w:r w:rsidRPr="00AA5286">
        <w:rPr>
          <w:rFonts w:ascii="Times New Roman" w:hAnsi="Times New Roman" w:cs="Times New Roman"/>
          <w:b/>
          <w:bCs/>
          <w:color w:val="000000" w:themeColor="text1"/>
          <w:sz w:val="24"/>
          <w:szCs w:val="24"/>
        </w:rPr>
        <w:t xml:space="preserve"> in the </w:t>
      </w:r>
      <w:r w:rsidR="00027DFA">
        <w:rPr>
          <w:rFonts w:ascii="Times New Roman" w:hAnsi="Times New Roman" w:cs="Times New Roman"/>
          <w:b/>
          <w:bCs/>
          <w:color w:val="000000" w:themeColor="text1"/>
          <w:sz w:val="24"/>
          <w:szCs w:val="24"/>
        </w:rPr>
        <w:t>Fabric</w:t>
      </w:r>
      <w:r w:rsidR="00027DFA" w:rsidRPr="00AA5286">
        <w:rPr>
          <w:rFonts w:ascii="Times New Roman" w:hAnsi="Times New Roman" w:cs="Times New Roman"/>
          <w:b/>
          <w:bCs/>
          <w:color w:val="000000" w:themeColor="text1"/>
          <w:sz w:val="24"/>
          <w:szCs w:val="24"/>
        </w:rPr>
        <w:t xml:space="preserve"> </w:t>
      </w:r>
      <w:r w:rsidR="00027DFA">
        <w:rPr>
          <w:rFonts w:ascii="Times New Roman" w:hAnsi="Times New Roman" w:cs="Times New Roman"/>
          <w:b/>
          <w:bCs/>
          <w:color w:val="000000" w:themeColor="text1"/>
          <w:sz w:val="24"/>
          <w:szCs w:val="24"/>
        </w:rPr>
        <w:t>Organisation</w:t>
      </w:r>
      <w:bookmarkEnd w:id="13"/>
    </w:p>
    <w:p w14:paraId="2EC4D2EE" w14:textId="00B75D12" w:rsidR="007159E4" w:rsidRPr="00AA5286" w:rsidRDefault="007159E4" w:rsidP="002F1C10">
      <w:pPr>
        <w:spacing w:before="100" w:beforeAutospacing="1" w:after="100" w:afterAutospacing="1" w:line="360" w:lineRule="auto"/>
        <w:jc w:val="both"/>
        <w:rPr>
          <w:color w:val="000000"/>
        </w:rPr>
      </w:pPr>
      <w:r w:rsidRPr="00AA5286">
        <w:rPr>
          <w:color w:val="000000"/>
        </w:rPr>
        <w:t xml:space="preserve">In </w:t>
      </w:r>
      <w:r w:rsidR="00757977" w:rsidRPr="00AA5286">
        <w:rPr>
          <w:color w:val="000000"/>
        </w:rPr>
        <w:t>(</w:t>
      </w:r>
      <w:r w:rsidRPr="00AA5286">
        <w:rPr>
          <w:color w:val="000000"/>
        </w:rPr>
        <w:t>2017</w:t>
      </w:r>
      <w:r w:rsidR="00757977" w:rsidRPr="00AA5286">
        <w:rPr>
          <w:color w:val="000000"/>
        </w:rPr>
        <w:t>)</w:t>
      </w:r>
      <w:r w:rsidRPr="00AA5286">
        <w:rPr>
          <w:color w:val="000000"/>
        </w:rPr>
        <w:t xml:space="preserve">, Singh and Yadav stated that the demonetization of high-value currency had affected the demand for various </w:t>
      </w:r>
      <w:r w:rsidR="00CF35C9">
        <w:rPr>
          <w:color w:val="000000"/>
        </w:rPr>
        <w:t xml:space="preserve">legacy  </w:t>
      </w:r>
      <w:r w:rsidRPr="00AA5286">
        <w:rPr>
          <w:color w:val="000000"/>
        </w:rPr>
        <w:t xml:space="preserve"> in the Indian market. This was especially true in the </w:t>
      </w:r>
      <w:r w:rsidR="00142653">
        <w:rPr>
          <w:color w:val="000000"/>
        </w:rPr>
        <w:t>fabric</w:t>
      </w:r>
      <w:r w:rsidRPr="00AA5286">
        <w:rPr>
          <w:color w:val="000000"/>
        </w:rPr>
        <w:t xml:space="preserve"> sector, where the customers' decreased demands resulted in a significant decline in the overall sales. In </w:t>
      </w:r>
      <w:r w:rsidR="00757977" w:rsidRPr="00AA5286">
        <w:rPr>
          <w:color w:val="000000"/>
        </w:rPr>
        <w:t>(</w:t>
      </w:r>
      <w:r w:rsidRPr="00AA5286">
        <w:rPr>
          <w:color w:val="000000"/>
        </w:rPr>
        <w:t>2016</w:t>
      </w:r>
      <w:r w:rsidR="00757977" w:rsidRPr="00AA5286">
        <w:rPr>
          <w:color w:val="000000"/>
        </w:rPr>
        <w:t>)</w:t>
      </w:r>
      <w:r w:rsidRPr="00AA5286">
        <w:rPr>
          <w:color w:val="000000"/>
        </w:rPr>
        <w:t xml:space="preserve">, Mohapatra mentioned in an article that compared the demonetization to the organized segments, the unorganised </w:t>
      </w:r>
      <w:r w:rsidR="00142653">
        <w:rPr>
          <w:color w:val="000000"/>
        </w:rPr>
        <w:t>fabric</w:t>
      </w:r>
      <w:r w:rsidRPr="00AA5286">
        <w:rPr>
          <w:color w:val="000000"/>
        </w:rPr>
        <w:t xml:space="preserve"> </w:t>
      </w:r>
      <w:r w:rsidR="00142653">
        <w:rPr>
          <w:color w:val="000000"/>
        </w:rPr>
        <w:t>organisation</w:t>
      </w:r>
      <w:r w:rsidRPr="00AA5286">
        <w:rPr>
          <w:color w:val="000000"/>
        </w:rPr>
        <w:t xml:space="preserve"> in the country had been significantly affected. This is because the bulk transactions conducted by this segment rely on cash. During the demonetization period, the demand for various </w:t>
      </w:r>
      <w:r w:rsidR="00142653">
        <w:rPr>
          <w:color w:val="000000"/>
        </w:rPr>
        <w:t>fabric</w:t>
      </w:r>
      <w:r w:rsidRPr="00AA5286">
        <w:rPr>
          <w:color w:val="000000"/>
        </w:rPr>
        <w:t xml:space="preserve"> products, such as clothes, decreased significantly. This was due to the lack of cash and the increasing number of people who did not have sufficient money to pay for their purchases. In addition, the lower number of customers who relied on digital payments also led to a decline in the consumer spending. The demonetization was implemented during the winter season's early stages, which affected the operations of the winter wear </w:t>
      </w:r>
      <w:r w:rsidR="00142653">
        <w:rPr>
          <w:color w:val="000000"/>
        </w:rPr>
        <w:t>organisation</w:t>
      </w:r>
      <w:r w:rsidRPr="00AA5286">
        <w:rPr>
          <w:color w:val="000000"/>
        </w:rPr>
        <w:t>. These manufacturers and retailers are mainly concentrated on the domestic market.</w:t>
      </w:r>
    </w:p>
    <w:p w14:paraId="1DD451B5" w14:textId="3E9B43AD" w:rsidR="008C0B1A" w:rsidRPr="00AA5286" w:rsidRDefault="008C0B1A" w:rsidP="002F1C10">
      <w:pPr>
        <w:spacing w:before="100" w:beforeAutospacing="1" w:after="100" w:afterAutospacing="1" w:line="360" w:lineRule="auto"/>
        <w:jc w:val="both"/>
        <w:rPr>
          <w:color w:val="000000"/>
        </w:rPr>
      </w:pPr>
      <w:r w:rsidRPr="00AA5286">
        <w:rPr>
          <w:color w:val="000000"/>
        </w:rPr>
        <w:t xml:space="preserve">According to a study conducted by Neelam (2017), the lack of liquidity has affected the </w:t>
      </w:r>
      <w:r w:rsidR="00142653">
        <w:rPr>
          <w:color w:val="000000"/>
        </w:rPr>
        <w:t>fabric</w:t>
      </w:r>
      <w:r w:rsidRPr="00AA5286">
        <w:rPr>
          <w:color w:val="000000"/>
        </w:rPr>
        <w:t xml:space="preserve"> </w:t>
      </w:r>
      <w:r w:rsidR="00142653">
        <w:rPr>
          <w:color w:val="000000"/>
        </w:rPr>
        <w:t>organisation</w:t>
      </w:r>
      <w:r w:rsidRPr="00AA5286">
        <w:rPr>
          <w:color w:val="000000"/>
        </w:rPr>
        <w:t xml:space="preserve">, as it has restricted the buyers' ability to purchase clothes. In 2016, Sagar also noted that the customers' demand had been affected by the existence of a type of currency offered by the traders. Many traders were </w:t>
      </w:r>
      <w:r w:rsidR="00CF35C9">
        <w:rPr>
          <w:color w:val="000000"/>
        </w:rPr>
        <w:t>inclined</w:t>
      </w:r>
      <w:r w:rsidRPr="00AA5286">
        <w:rPr>
          <w:color w:val="000000"/>
        </w:rPr>
        <w:t xml:space="preserve"> to continue operating in the old currency notes, even though these were not accepted by the companies. In 2018, a study by Gulati revealed that even though the new Rs.500 and Rs.2000 notes were introduced, India was still </w:t>
      </w:r>
      <w:r w:rsidR="00CF35C9">
        <w:rPr>
          <w:color w:val="000000"/>
        </w:rPr>
        <w:t>stagging</w:t>
      </w:r>
      <w:r w:rsidRPr="00AA5286">
        <w:rPr>
          <w:color w:val="000000"/>
        </w:rPr>
        <w:t xml:space="preserve"> due to the demonetization. Similar to the study conducted by Mohapatra in </w:t>
      </w:r>
      <w:r w:rsidR="00757977" w:rsidRPr="00AA5286">
        <w:rPr>
          <w:color w:val="000000"/>
        </w:rPr>
        <w:t>(</w:t>
      </w:r>
      <w:r w:rsidRPr="00AA5286">
        <w:rPr>
          <w:color w:val="000000"/>
        </w:rPr>
        <w:t>2016</w:t>
      </w:r>
      <w:r w:rsidR="00757977" w:rsidRPr="00AA5286">
        <w:rPr>
          <w:color w:val="000000"/>
        </w:rPr>
        <w:t>)</w:t>
      </w:r>
      <w:r w:rsidRPr="00AA5286">
        <w:rPr>
          <w:color w:val="000000"/>
        </w:rPr>
        <w:t xml:space="preserve">, Gulati (2018) noted that the demonetization has affected the demand for </w:t>
      </w:r>
      <w:r w:rsidR="00142653">
        <w:rPr>
          <w:color w:val="000000"/>
        </w:rPr>
        <w:t>fabric</w:t>
      </w:r>
      <w:r w:rsidRPr="00AA5286">
        <w:rPr>
          <w:color w:val="000000"/>
        </w:rPr>
        <w:t xml:space="preserve">s in the unorganised sector. She also stated that the unorganized segment was under increasing pressure to comply with the new digital laws. The study also revealed that the demonetization had affected the other end products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which included the various components of the value chain. Due to the lower disposable income and the reduction in the </w:t>
      </w:r>
      <w:r w:rsidRPr="00AA5286">
        <w:rPr>
          <w:color w:val="000000"/>
        </w:rPr>
        <w:lastRenderedPageBreak/>
        <w:t>demand, the companies started to accumulate their stocks. This resulted in the retailers and manufacturers delaying the purchase of goods.</w:t>
      </w:r>
    </w:p>
    <w:p w14:paraId="2A40CB9A" w14:textId="225AF898" w:rsidR="008C0B1A" w:rsidRPr="00AA5286" w:rsidRDefault="008C0B1A" w:rsidP="002F1C10">
      <w:pPr>
        <w:spacing w:before="100" w:beforeAutospacing="1" w:after="100" w:afterAutospacing="1" w:line="360" w:lineRule="auto"/>
        <w:jc w:val="both"/>
        <w:rPr>
          <w:color w:val="000000"/>
        </w:rPr>
      </w:pPr>
      <w:r w:rsidRPr="00AA5286">
        <w:rPr>
          <w:color w:val="000000"/>
        </w:rPr>
        <w:t xml:space="preserve">In </w:t>
      </w:r>
      <w:r w:rsidR="00757977" w:rsidRPr="00AA5286">
        <w:rPr>
          <w:color w:val="000000"/>
        </w:rPr>
        <w:t>(</w:t>
      </w:r>
      <w:r w:rsidRPr="00AA5286">
        <w:rPr>
          <w:color w:val="000000"/>
        </w:rPr>
        <w:t>2018</w:t>
      </w:r>
      <w:r w:rsidR="00757977" w:rsidRPr="00AA5286">
        <w:rPr>
          <w:color w:val="000000"/>
        </w:rPr>
        <w:t>)</w:t>
      </w:r>
      <w:r w:rsidRPr="00AA5286">
        <w:rPr>
          <w:color w:val="000000"/>
        </w:rPr>
        <w:t xml:space="preserve">, Waghmare reported that the demonetization of high-value currency had affected Mumbai's </w:t>
      </w:r>
      <w:r w:rsidR="00142653">
        <w:rPr>
          <w:color w:val="000000"/>
        </w:rPr>
        <w:t>fabric</w:t>
      </w:r>
      <w:r w:rsidRPr="00AA5286">
        <w:rPr>
          <w:color w:val="000000"/>
        </w:rPr>
        <w:t xml:space="preserve"> market. Since November, the city's businesses have seen a decline of around 20%. This was mainly due to the lack of demand during the wedding season and winter. During the initial few note</w:t>
      </w:r>
      <w:r w:rsidR="00095D31" w:rsidRPr="00AA5286">
        <w:rPr>
          <w:color w:val="000000"/>
        </w:rPr>
        <w:t xml:space="preserve"> </w:t>
      </w:r>
      <w:r w:rsidRPr="00AA5286">
        <w:rPr>
          <w:color w:val="000000"/>
        </w:rPr>
        <w:t xml:space="preserve">ban days, businesses were experiencing a complete lack of business. In terms of the demand for luxury goods, the drop in sales was much greater than that of low-end products. People started to prioritize plain and simple clothes over expensive ones. According to the merchants, the machines used for manufacturing clothes were not as affected by the demonetization. However, the manual work related to the production of the clothes, such as putting buttons and zipper closures on them, was severely affected due to the lack of funds for the wages. During the financial times, the sudden reduction in consumer spending was one of the factors that affected the </w:t>
      </w:r>
      <w:r w:rsidR="00142653">
        <w:rPr>
          <w:color w:val="000000"/>
        </w:rPr>
        <w:t>fabric</w:t>
      </w:r>
      <w:r w:rsidRPr="00AA5286">
        <w:rPr>
          <w:color w:val="000000"/>
        </w:rPr>
        <w:t xml:space="preserve"> </w:t>
      </w:r>
      <w:r w:rsidR="00142653">
        <w:rPr>
          <w:color w:val="000000"/>
        </w:rPr>
        <w:t>organisation</w:t>
      </w:r>
      <w:r w:rsidRPr="00AA5286">
        <w:rPr>
          <w:color w:val="000000"/>
        </w:rPr>
        <w:t xml:space="preserve">. According to a study conducted by Kumar and </w:t>
      </w:r>
      <w:proofErr w:type="spellStart"/>
      <w:r w:rsidRPr="00AA5286">
        <w:rPr>
          <w:color w:val="000000"/>
        </w:rPr>
        <w:t>Bumra</w:t>
      </w:r>
      <w:proofErr w:type="spellEnd"/>
      <w:r w:rsidRPr="00AA5286">
        <w:rPr>
          <w:color w:val="000000"/>
        </w:rPr>
        <w:t xml:space="preserve"> in </w:t>
      </w:r>
      <w:r w:rsidR="00757977" w:rsidRPr="00AA5286">
        <w:rPr>
          <w:color w:val="000000"/>
        </w:rPr>
        <w:t>(</w:t>
      </w:r>
      <w:r w:rsidRPr="00AA5286">
        <w:rPr>
          <w:color w:val="000000"/>
        </w:rPr>
        <w:t>2017</w:t>
      </w:r>
      <w:r w:rsidR="00757977" w:rsidRPr="00AA5286">
        <w:rPr>
          <w:color w:val="000000"/>
        </w:rPr>
        <w:t>)</w:t>
      </w:r>
      <w:r w:rsidRPr="00AA5286">
        <w:rPr>
          <w:color w:val="000000"/>
        </w:rPr>
        <w:t xml:space="preserve">, the demonetization had a positive impact on the </w:t>
      </w:r>
      <w:r w:rsidR="00142653">
        <w:rPr>
          <w:color w:val="000000"/>
        </w:rPr>
        <w:t>fabric</w:t>
      </w:r>
      <w:r w:rsidRPr="00AA5286">
        <w:rPr>
          <w:color w:val="000000"/>
        </w:rPr>
        <w:t xml:space="preserve"> </w:t>
      </w:r>
      <w:r w:rsidR="00142653">
        <w:rPr>
          <w:color w:val="000000"/>
        </w:rPr>
        <w:t>organisation</w:t>
      </w:r>
      <w:r w:rsidRPr="00AA5286">
        <w:rPr>
          <w:color w:val="000000"/>
        </w:rPr>
        <w:t xml:space="preserve"> by reducing the demand for goods. It also led to an increase in </w:t>
      </w:r>
      <w:proofErr w:type="spellStart"/>
      <w:r w:rsidRPr="00AA5286">
        <w:rPr>
          <w:color w:val="000000"/>
        </w:rPr>
        <w:t>labor</w:t>
      </w:r>
      <w:proofErr w:type="spellEnd"/>
      <w:r w:rsidRPr="00AA5286">
        <w:rPr>
          <w:color w:val="000000"/>
        </w:rPr>
        <w:t xml:space="preserve"> turnover. Most of the brands and retailers reported a drop-in sales of around 40% to 60% following the implementation of the measure. Although the demand for clothes increased during the first few weeks following the demonetization, it was not as robust as the drop. According to Raj in </w:t>
      </w:r>
      <w:r w:rsidR="00757977" w:rsidRPr="00AA5286">
        <w:rPr>
          <w:color w:val="000000"/>
        </w:rPr>
        <w:t>(</w:t>
      </w:r>
      <w:r w:rsidRPr="00AA5286">
        <w:rPr>
          <w:color w:val="000000"/>
        </w:rPr>
        <w:t>2017</w:t>
      </w:r>
      <w:r w:rsidR="00757977" w:rsidRPr="00AA5286">
        <w:rPr>
          <w:color w:val="000000"/>
        </w:rPr>
        <w:t>)</w:t>
      </w:r>
      <w:r w:rsidRPr="00AA5286">
        <w:rPr>
          <w:color w:val="000000"/>
        </w:rPr>
        <w:t>, the impact of the measure was felt for about three to four months.</w:t>
      </w:r>
    </w:p>
    <w:p w14:paraId="6E935A3B" w14:textId="2F16BA8A" w:rsidR="008C0B1A" w:rsidRPr="00CF35C9" w:rsidRDefault="008C0B1A" w:rsidP="002F1C10">
      <w:pPr>
        <w:pStyle w:val="Heading2"/>
        <w:spacing w:line="360" w:lineRule="auto"/>
        <w:jc w:val="both"/>
        <w:rPr>
          <w:rFonts w:ascii="Times New Roman" w:eastAsia="Times New Roman" w:hAnsi="Times New Roman" w:cs="Times New Roman"/>
          <w:color w:val="000000"/>
          <w:sz w:val="24"/>
          <w:szCs w:val="24"/>
        </w:rPr>
      </w:pPr>
      <w:bookmarkStart w:id="14" w:name="_Toc148549236"/>
      <w:r w:rsidRPr="00AA5286">
        <w:rPr>
          <w:rFonts w:ascii="Times New Roman" w:hAnsi="Times New Roman" w:cs="Times New Roman"/>
          <w:b/>
          <w:bCs/>
          <w:color w:val="000000" w:themeColor="text1"/>
          <w:sz w:val="24"/>
          <w:szCs w:val="24"/>
        </w:rPr>
        <w:t xml:space="preserve">2.4.2 Demonetization and cash flow in the </w:t>
      </w:r>
      <w:r w:rsidR="00CF35C9">
        <w:rPr>
          <w:rFonts w:ascii="Times New Roman" w:hAnsi="Times New Roman" w:cs="Times New Roman"/>
          <w:b/>
          <w:bCs/>
          <w:color w:val="000000" w:themeColor="text1"/>
          <w:sz w:val="24"/>
          <w:szCs w:val="24"/>
        </w:rPr>
        <w:t>Fabric</w:t>
      </w:r>
      <w:r w:rsidR="00CF35C9" w:rsidRPr="00AA5286">
        <w:rPr>
          <w:rFonts w:ascii="Times New Roman" w:hAnsi="Times New Roman" w:cs="Times New Roman"/>
          <w:b/>
          <w:bCs/>
          <w:color w:val="000000" w:themeColor="text1"/>
          <w:sz w:val="24"/>
          <w:szCs w:val="24"/>
        </w:rPr>
        <w:t xml:space="preserve"> </w:t>
      </w:r>
      <w:r w:rsidR="00CF35C9">
        <w:rPr>
          <w:rFonts w:ascii="Times New Roman" w:hAnsi="Times New Roman" w:cs="Times New Roman"/>
          <w:b/>
          <w:bCs/>
          <w:color w:val="000000" w:themeColor="text1"/>
          <w:sz w:val="24"/>
          <w:szCs w:val="24"/>
        </w:rPr>
        <w:t>Organisation</w:t>
      </w:r>
      <w:bookmarkEnd w:id="14"/>
    </w:p>
    <w:p w14:paraId="18B3B5E2" w14:textId="73AF3AC8" w:rsidR="008C0B1A" w:rsidRPr="00AA5286" w:rsidRDefault="008C0B1A" w:rsidP="002F1C10">
      <w:pPr>
        <w:pStyle w:val="NormalWeb"/>
        <w:spacing w:line="360" w:lineRule="auto"/>
        <w:jc w:val="both"/>
      </w:pPr>
      <w:r w:rsidRPr="00AA5286">
        <w:rPr>
          <w:color w:val="000000"/>
        </w:rPr>
        <w:t xml:space="preserve">As per the study conducted by Mohapatra in </w:t>
      </w:r>
      <w:r w:rsidR="00757977" w:rsidRPr="00AA5286">
        <w:rPr>
          <w:color w:val="000000"/>
        </w:rPr>
        <w:t>(</w:t>
      </w:r>
      <w:r w:rsidRPr="00AA5286">
        <w:rPr>
          <w:color w:val="000000"/>
        </w:rPr>
        <w:t>2016</w:t>
      </w:r>
      <w:r w:rsidR="00757977" w:rsidRPr="00AA5286">
        <w:rPr>
          <w:color w:val="000000"/>
        </w:rPr>
        <w:t>)</w:t>
      </w:r>
      <w:r w:rsidRPr="00AA5286">
        <w:rPr>
          <w:color w:val="000000"/>
        </w:rPr>
        <w:t xml:space="preserve">, the reduction in the flow of foreign currency had a notable effect on the daily transactions in the </w:t>
      </w:r>
      <w:r w:rsidR="00142653">
        <w:rPr>
          <w:color w:val="000000"/>
        </w:rPr>
        <w:t>fabric</w:t>
      </w:r>
      <w:r w:rsidRPr="00AA5286">
        <w:rPr>
          <w:color w:val="000000"/>
        </w:rPr>
        <w:t xml:space="preserve"> sector. It has been observed that since cash transactions are the main method of business in the country's </w:t>
      </w:r>
      <w:r w:rsidR="00142653">
        <w:rPr>
          <w:color w:val="000000"/>
        </w:rPr>
        <w:t>fabric</w:t>
      </w:r>
      <w:r w:rsidRPr="00AA5286">
        <w:rPr>
          <w:color w:val="000000"/>
        </w:rPr>
        <w:t xml:space="preserve"> </w:t>
      </w:r>
      <w:r w:rsidR="00142653">
        <w:rPr>
          <w:color w:val="000000"/>
        </w:rPr>
        <w:t>organisation</w:t>
      </w:r>
      <w:r w:rsidRPr="00AA5286">
        <w:rPr>
          <w:color w:val="000000"/>
        </w:rPr>
        <w:t>, the currency circulation shift reduced the volume of transactions. The rise in the inventory and the subsequent decline in the apparel demand also resulted in stretched and delayed payments, which impacted the cash flow of the sector. (The Financial Express</w:t>
      </w:r>
      <w:r w:rsidR="00CF35C9">
        <w:rPr>
          <w:color w:val="000000"/>
        </w:rPr>
        <w:t>:2018</w:t>
      </w:r>
      <w:r w:rsidRPr="00AA5286">
        <w:rPr>
          <w:color w:val="000000"/>
        </w:rPr>
        <w:t xml:space="preserve">).  In the section, we had talked about how the demonetization affected the </w:t>
      </w:r>
      <w:r w:rsidR="00142653">
        <w:rPr>
          <w:color w:val="000000"/>
        </w:rPr>
        <w:t>fabric</w:t>
      </w:r>
      <w:r w:rsidRPr="00AA5286">
        <w:rPr>
          <w:color w:val="000000"/>
        </w:rPr>
        <w:t xml:space="preserve"> </w:t>
      </w:r>
      <w:r w:rsidR="00142653">
        <w:rPr>
          <w:color w:val="000000"/>
        </w:rPr>
        <w:t>organisation</w:t>
      </w:r>
      <w:r w:rsidRPr="00AA5286">
        <w:rPr>
          <w:color w:val="000000"/>
        </w:rPr>
        <w:t>. Apart from affecting the demand, it also slowed down the people's disposable income, which in turn decreased their purchasing power. </w:t>
      </w:r>
      <w:r w:rsidR="00743D3E" w:rsidRPr="00AA5286">
        <w:rPr>
          <w:color w:val="000000"/>
        </w:rPr>
        <w:t>A</w:t>
      </w:r>
      <w:r w:rsidRPr="00AA5286">
        <w:rPr>
          <w:color w:val="000000"/>
        </w:rPr>
        <w:t xml:space="preserve"> study conducted by the economist</w:t>
      </w:r>
      <w:r w:rsidR="00743D3E" w:rsidRPr="00AA5286">
        <w:rPr>
          <w:color w:val="000000"/>
        </w:rPr>
        <w:t xml:space="preserve"> </w:t>
      </w:r>
      <w:r w:rsidRPr="00AA5286">
        <w:rPr>
          <w:color w:val="000000"/>
        </w:rPr>
        <w:t xml:space="preserve">Ghosal </w:t>
      </w:r>
      <w:r w:rsidR="00743D3E" w:rsidRPr="00AA5286">
        <w:rPr>
          <w:color w:val="000000"/>
        </w:rPr>
        <w:t xml:space="preserve">(2016), </w:t>
      </w:r>
      <w:r w:rsidRPr="00AA5286">
        <w:rPr>
          <w:color w:val="000000"/>
        </w:rPr>
        <w:t xml:space="preserve">revealed that the increasing number of delayed and stretched payments had a negative effect on the overall demand chain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He noted that the decline in the apparel demand and the increase in the number of retailers and manufacturers postponing their purchases had </w:t>
      </w:r>
      <w:r w:rsidRPr="00AA5286">
        <w:rPr>
          <w:color w:val="000000"/>
        </w:rPr>
        <w:lastRenderedPageBreak/>
        <w:t xml:space="preserve">affected the supply chain. The demonetization of high-value currency notes has had a significant effect on the daily transactions in the unorganized sectors. Most of these transactions are carried out through cash transactions. The reduction in the circulation of cash has caused the business transactions to temporarily stop. It was also observed that the players in the </w:t>
      </w:r>
      <w:r w:rsidR="00142653">
        <w:rPr>
          <w:color w:val="000000"/>
        </w:rPr>
        <w:t>fabric</w:t>
      </w:r>
      <w:r w:rsidRPr="00AA5286">
        <w:rPr>
          <w:color w:val="000000"/>
        </w:rPr>
        <w:t xml:space="preserve"> </w:t>
      </w:r>
      <w:r w:rsidR="00142653">
        <w:rPr>
          <w:color w:val="000000"/>
        </w:rPr>
        <w:t>organisation</w:t>
      </w:r>
      <w:r w:rsidRPr="00AA5286">
        <w:rPr>
          <w:color w:val="000000"/>
        </w:rPr>
        <w:t xml:space="preserve"> were looking into ways to address the cash crunch that they were experiencing. </w:t>
      </w:r>
      <w:r w:rsidR="00CF35C9">
        <w:rPr>
          <w:color w:val="000000"/>
        </w:rPr>
        <w:t xml:space="preserve">The lack of cash and demands caused the sales at shops to fall. In addition, due to the overstocks within the </w:t>
      </w:r>
      <w:r w:rsidR="00142653">
        <w:rPr>
          <w:color w:val="000000"/>
        </w:rPr>
        <w:t>fabric</w:t>
      </w:r>
      <w:r w:rsidR="00CF35C9">
        <w:rPr>
          <w:color w:val="000000"/>
        </w:rPr>
        <w:t xml:space="preserve"> sector's value chains, companies were unable to collect outstanding receivables. This caused the cash flow of the sector to be severely affected.</w:t>
      </w:r>
      <w:r w:rsidR="00CF35C9" w:rsidRPr="00AA5286">
        <w:t xml:space="preserve"> </w:t>
      </w:r>
      <w:r w:rsidRPr="00AA5286">
        <w:t xml:space="preserve">(Fibre2fashion.com, 2018). </w:t>
      </w:r>
    </w:p>
    <w:p w14:paraId="63181E01" w14:textId="4FA4F243" w:rsidR="008C0B1A" w:rsidRPr="00AA5286" w:rsidRDefault="008C0B1A" w:rsidP="002F1C10">
      <w:pPr>
        <w:spacing w:before="100" w:beforeAutospacing="1" w:after="100" w:afterAutospacing="1" w:line="360" w:lineRule="auto"/>
        <w:jc w:val="both"/>
        <w:rPr>
          <w:color w:val="000000"/>
        </w:rPr>
      </w:pPr>
      <w:r w:rsidRPr="00AA5286">
        <w:rPr>
          <w:color w:val="000000"/>
        </w:rPr>
        <w:t xml:space="preserve">In his study entitled “Demonetization's Impact on the Flow of Cash,” Preuss (2018), noted that the measure led to a reduction of the cash flow, and it also caused potential customers not to go to the stores. According to the author, the lack of cash prevented people from making purchases, and they had to queue up in order to acquire the money needed to purchase various essential items. The demonetization of high-value currency led to a strange belief that buying non-essential items, such as clothes, is a waste of money. Although urban consumers were still able to use their debit or credit cards to make purchases online, the majority of transactions were still carried out using cash on demand. </w:t>
      </w:r>
      <w:r w:rsidR="00CC0C12" w:rsidRPr="00AA5286">
        <w:rPr>
          <w:color w:val="000000"/>
        </w:rPr>
        <w:t>A</w:t>
      </w:r>
      <w:r w:rsidRPr="00AA5286">
        <w:rPr>
          <w:color w:val="000000"/>
        </w:rPr>
        <w:t xml:space="preserve">n article appeared in the Indian Express </w:t>
      </w:r>
      <w:r w:rsidR="00CC0C12" w:rsidRPr="00AA5286">
        <w:rPr>
          <w:color w:val="000000"/>
        </w:rPr>
        <w:t xml:space="preserve">by ANI (2016) </w:t>
      </w:r>
      <w:r w:rsidRPr="00AA5286">
        <w:rPr>
          <w:color w:val="000000"/>
        </w:rPr>
        <w:t xml:space="preserve">about the situation of the Mathura sari </w:t>
      </w:r>
      <w:r w:rsidR="00142653">
        <w:rPr>
          <w:color w:val="000000"/>
        </w:rPr>
        <w:t>organisation</w:t>
      </w:r>
      <w:r w:rsidRPr="00AA5286">
        <w:rPr>
          <w:color w:val="000000"/>
        </w:rPr>
        <w:t>, which noted that the factory owners had no other option but to close their operations due to the lack of cash. The factory owners also stated that they were still waiting for the government's "Ache Din," which was promised by Prime Minister Narendra Modi.</w:t>
      </w:r>
    </w:p>
    <w:p w14:paraId="34674DCA" w14:textId="3606A545" w:rsidR="008C0B1A" w:rsidRPr="00AA5286" w:rsidRDefault="008C0B1A" w:rsidP="002F1C10">
      <w:pPr>
        <w:pStyle w:val="NormalWeb"/>
        <w:spacing w:line="360" w:lineRule="auto"/>
        <w:jc w:val="both"/>
      </w:pPr>
      <w:r w:rsidRPr="00AA5286">
        <w:rPr>
          <w:color w:val="000000"/>
        </w:rPr>
        <w:t xml:space="preserve">It was reported that around 70% to 75% of power loom units were unable to operate in various </w:t>
      </w:r>
      <w:r w:rsidR="00142653">
        <w:rPr>
          <w:color w:val="000000"/>
        </w:rPr>
        <w:t>fabric</w:t>
      </w:r>
      <w:r w:rsidRPr="00AA5286">
        <w:rPr>
          <w:color w:val="000000"/>
        </w:rPr>
        <w:t xml:space="preserve"> sectors due to the cash transactions being carried out in them. Moreover, manufacturers and traders were hoarding stocks across different value chains. The lack of cash has caused companies to not be able to collect the orders they received. This was mainly due to the liquidity issues. According to a 2018 study by </w:t>
      </w:r>
      <w:r w:rsidR="00142653">
        <w:rPr>
          <w:color w:val="000000"/>
        </w:rPr>
        <w:t>Fabric</w:t>
      </w:r>
      <w:r w:rsidRPr="00AA5286">
        <w:rPr>
          <w:color w:val="000000"/>
        </w:rPr>
        <w:t xml:space="preserve"> excellence, around 70% of the workforce received their weekly pay in the form of cash. Due to the demonetization, many companies were unable to pay their workers. Even those who made advance payments were required to allow their employees to use the bank's cash counters for transactions. The scrapping of high-value currency notes has affected the informal sector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It used to be that payments were made in cash or through bearer cheques. Due to the restrictions, the manufacturers could not purchase raw materials or pay workers. The cash shortages and the </w:t>
      </w:r>
      <w:r w:rsidRPr="00AA5286">
        <w:rPr>
          <w:color w:val="000000"/>
        </w:rPr>
        <w:lastRenderedPageBreak/>
        <w:t xml:space="preserve">strain on the business caused by the lack of it resulted in various unusual patterns in the </w:t>
      </w:r>
      <w:r w:rsidR="00142653">
        <w:rPr>
          <w:color w:val="000000"/>
        </w:rPr>
        <w:t>fabric</w:t>
      </w:r>
      <w:r w:rsidRPr="00AA5286">
        <w:rPr>
          <w:color w:val="000000"/>
        </w:rPr>
        <w:t xml:space="preserve"> sector. </w:t>
      </w:r>
      <w:r w:rsidRPr="00AA5286">
        <w:t>(Indian</w:t>
      </w:r>
      <w:r w:rsidR="00142653">
        <w:t>fabric</w:t>
      </w:r>
      <w:r w:rsidRPr="00AA5286">
        <w:t xml:space="preserve">journal.com, 2018). </w:t>
      </w:r>
    </w:p>
    <w:p w14:paraId="5618A251" w14:textId="23720EE7" w:rsidR="009F40E8" w:rsidRPr="00C83D9F" w:rsidRDefault="009F40E8" w:rsidP="002F1C10">
      <w:pPr>
        <w:pStyle w:val="Heading2"/>
        <w:spacing w:line="360" w:lineRule="auto"/>
        <w:jc w:val="both"/>
        <w:rPr>
          <w:rFonts w:ascii="Times New Roman" w:eastAsia="Times New Roman" w:hAnsi="Times New Roman" w:cs="Times New Roman"/>
          <w:color w:val="000000"/>
          <w:sz w:val="24"/>
          <w:szCs w:val="24"/>
        </w:rPr>
      </w:pPr>
      <w:bookmarkStart w:id="15" w:name="_Toc148549237"/>
      <w:r w:rsidRPr="00AA5286">
        <w:rPr>
          <w:rFonts w:ascii="Times New Roman" w:hAnsi="Times New Roman" w:cs="Times New Roman"/>
          <w:b/>
          <w:bCs/>
          <w:color w:val="000000" w:themeColor="text1"/>
          <w:sz w:val="24"/>
          <w:szCs w:val="24"/>
        </w:rPr>
        <w:t xml:space="preserve">2.4.3 Demonetization and </w:t>
      </w:r>
      <w:r w:rsidR="00142653">
        <w:rPr>
          <w:rFonts w:ascii="Times New Roman" w:hAnsi="Times New Roman" w:cs="Times New Roman"/>
          <w:b/>
          <w:bCs/>
          <w:color w:val="000000" w:themeColor="text1"/>
          <w:sz w:val="24"/>
          <w:szCs w:val="24"/>
        </w:rPr>
        <w:t>Capability</w:t>
      </w:r>
      <w:r w:rsidRPr="00AA5286">
        <w:rPr>
          <w:rFonts w:ascii="Times New Roman" w:hAnsi="Times New Roman" w:cs="Times New Roman"/>
          <w:b/>
          <w:bCs/>
          <w:color w:val="000000" w:themeColor="text1"/>
          <w:sz w:val="24"/>
          <w:szCs w:val="24"/>
        </w:rPr>
        <w:t xml:space="preserve"> in </w:t>
      </w:r>
      <w:r w:rsidR="00C83D9F">
        <w:rPr>
          <w:rFonts w:ascii="Times New Roman" w:hAnsi="Times New Roman" w:cs="Times New Roman"/>
          <w:b/>
          <w:bCs/>
          <w:color w:val="000000" w:themeColor="text1"/>
          <w:sz w:val="24"/>
          <w:szCs w:val="24"/>
        </w:rPr>
        <w:t>Fabric</w:t>
      </w:r>
      <w:r w:rsidR="00C83D9F" w:rsidRPr="00AA5286">
        <w:rPr>
          <w:rFonts w:ascii="Times New Roman" w:hAnsi="Times New Roman" w:cs="Times New Roman"/>
          <w:b/>
          <w:bCs/>
          <w:color w:val="000000" w:themeColor="text1"/>
          <w:sz w:val="24"/>
          <w:szCs w:val="24"/>
        </w:rPr>
        <w:t xml:space="preserve"> </w:t>
      </w:r>
      <w:r w:rsidR="00C83D9F">
        <w:rPr>
          <w:rFonts w:ascii="Times New Roman" w:hAnsi="Times New Roman" w:cs="Times New Roman"/>
          <w:b/>
          <w:bCs/>
          <w:color w:val="000000" w:themeColor="text1"/>
          <w:sz w:val="24"/>
          <w:szCs w:val="24"/>
        </w:rPr>
        <w:t>Organisation</w:t>
      </w:r>
      <w:bookmarkEnd w:id="15"/>
    </w:p>
    <w:p w14:paraId="45F42E98" w14:textId="77777777" w:rsidR="009F40E8" w:rsidRPr="00AA5286" w:rsidRDefault="009F40E8" w:rsidP="002F1C10">
      <w:pPr>
        <w:spacing w:line="360" w:lineRule="auto"/>
        <w:jc w:val="both"/>
      </w:pPr>
    </w:p>
    <w:p w14:paraId="34EC41C9" w14:textId="1A16FD73" w:rsidR="009F40E8" w:rsidRPr="00AA5286" w:rsidRDefault="009F40E8" w:rsidP="002F1C10">
      <w:pPr>
        <w:pStyle w:val="NormalWeb"/>
        <w:spacing w:line="360" w:lineRule="auto"/>
        <w:jc w:val="both"/>
      </w:pPr>
      <w:r w:rsidRPr="00AA5286">
        <w:rPr>
          <w:color w:val="000000"/>
        </w:rPr>
        <w:t xml:space="preserve">Besides affecting the cash flow, the demonetization also led to the accumulation of stocks in the companies, which impacted the production and </w:t>
      </w:r>
      <w:r w:rsidR="00142653">
        <w:rPr>
          <w:color w:val="000000"/>
        </w:rPr>
        <w:t>Capability</w:t>
      </w:r>
      <w:r w:rsidRPr="00AA5286">
        <w:rPr>
          <w:color w:val="000000"/>
        </w:rPr>
        <w:t xml:space="preserve"> of the </w:t>
      </w:r>
      <w:r w:rsidR="00142653">
        <w:rPr>
          <w:color w:val="000000"/>
        </w:rPr>
        <w:t>fabric</w:t>
      </w:r>
      <w:r w:rsidRPr="00AA5286">
        <w:rPr>
          <w:color w:val="000000"/>
        </w:rPr>
        <w:t xml:space="preserve"> sector. According to Mohapatra, this stockpiling affected the output of the </w:t>
      </w:r>
      <w:r w:rsidR="00142653">
        <w:rPr>
          <w:color w:val="000000"/>
        </w:rPr>
        <w:t>organisation</w:t>
      </w:r>
      <w:r w:rsidRPr="00AA5286">
        <w:rPr>
          <w:color w:val="000000"/>
        </w:rPr>
        <w:t xml:space="preserve">. The demonetization resulted in a drop in the export sales, which further cut down the production costs of the </w:t>
      </w:r>
      <w:r w:rsidR="00142653">
        <w:rPr>
          <w:color w:val="000000"/>
        </w:rPr>
        <w:t>fabric</w:t>
      </w:r>
      <w:r w:rsidRPr="00AA5286">
        <w:rPr>
          <w:color w:val="000000"/>
        </w:rPr>
        <w:t xml:space="preserve"> sector. Business-standard.com reported that there were only a few units in the country that could produce enough goods to meet the demands of the customers. Some of these units also temporarily stopped their operations. The sudden demonetization had a major impact on the entire value chain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It affected the people who are directly involved in the production process. </w:t>
      </w:r>
      <w:r w:rsidRPr="00AA5286">
        <w:t>(</w:t>
      </w:r>
      <w:proofErr w:type="spellStart"/>
      <w:r w:rsidRPr="00AA5286">
        <w:t>Bizvibe</w:t>
      </w:r>
      <w:proofErr w:type="spellEnd"/>
      <w:r w:rsidRPr="00AA5286">
        <w:t xml:space="preserve">, 2018). </w:t>
      </w:r>
    </w:p>
    <w:p w14:paraId="692B2C23" w14:textId="4E4BB2A7" w:rsidR="009F40E8" w:rsidRPr="00AA5286" w:rsidRDefault="009F40E8" w:rsidP="002F1C10">
      <w:pPr>
        <w:pStyle w:val="NormalWeb"/>
        <w:spacing w:line="360" w:lineRule="auto"/>
        <w:jc w:val="both"/>
      </w:pPr>
      <w:r w:rsidRPr="00AA5286">
        <w:rPr>
          <w:color w:val="000000"/>
        </w:rPr>
        <w:t xml:space="preserve">It was suggested that due to the impact of the government's move on the </w:t>
      </w:r>
      <w:r w:rsidR="00142653">
        <w:rPr>
          <w:color w:val="000000"/>
        </w:rPr>
        <w:t>fabric</w:t>
      </w:r>
      <w:r w:rsidRPr="00AA5286">
        <w:rPr>
          <w:color w:val="000000"/>
        </w:rPr>
        <w:t xml:space="preserve"> sector, China and Bangladesh could become significant competitors of the country within the next few months. In 2016, Sagar said that the operations of the </w:t>
      </w:r>
      <w:r w:rsidR="00142653">
        <w:rPr>
          <w:color w:val="000000"/>
        </w:rPr>
        <w:t>organisation</w:t>
      </w:r>
      <w:r w:rsidRPr="00AA5286">
        <w:rPr>
          <w:color w:val="000000"/>
        </w:rPr>
        <w:t xml:space="preserve"> had been severely affected by the demonetization. He attributed the decline in the </w:t>
      </w:r>
      <w:r w:rsidR="00142653">
        <w:rPr>
          <w:color w:val="000000"/>
        </w:rPr>
        <w:t>fabric</w:t>
      </w:r>
      <w:r w:rsidRPr="00AA5286">
        <w:rPr>
          <w:color w:val="000000"/>
        </w:rPr>
        <w:t xml:space="preserve"> and cloth market to the lack of raw material supplies and the government's actions. According to various </w:t>
      </w:r>
      <w:r w:rsidR="00142653">
        <w:rPr>
          <w:color w:val="000000"/>
        </w:rPr>
        <w:t>organisation</w:t>
      </w:r>
      <w:r w:rsidRPr="00AA5286">
        <w:rPr>
          <w:color w:val="000000"/>
        </w:rPr>
        <w:t xml:space="preserve"> players, they were unable to maintain their inventories at the current level. They warned that the production would stop if the situation did not improve. Demonetization also severely affected the operations of the unorganized and organized sectors. The withdrawal of cash from the </w:t>
      </w:r>
      <w:r w:rsidR="00142653">
        <w:rPr>
          <w:color w:val="000000"/>
        </w:rPr>
        <w:t>fabric</w:t>
      </w:r>
      <w:r w:rsidRPr="00AA5286">
        <w:rPr>
          <w:color w:val="000000"/>
        </w:rPr>
        <w:t xml:space="preserve"> sector was severely affected by the government's decision to demonetize high-value currency notes. This resulted in constraints on the </w:t>
      </w:r>
      <w:r w:rsidR="00142653">
        <w:rPr>
          <w:color w:val="000000"/>
        </w:rPr>
        <w:t>organisation</w:t>
      </w:r>
      <w:r w:rsidRPr="00AA5286">
        <w:rPr>
          <w:color w:val="000000"/>
        </w:rPr>
        <w:t xml:space="preserve">'s ability to meet its daily requirements, which negatively impacted the production and procurement procedures. </w:t>
      </w:r>
      <w:r w:rsidRPr="00AA5286">
        <w:t xml:space="preserve">(Ph.D. Research Bureau, 2014). </w:t>
      </w:r>
    </w:p>
    <w:p w14:paraId="08CE0BD0" w14:textId="3FF2FACC" w:rsidR="00BA3DD4" w:rsidRPr="00AA5286" w:rsidRDefault="009F40E8" w:rsidP="002F1C10">
      <w:pPr>
        <w:pStyle w:val="NormalWeb"/>
        <w:spacing w:line="360" w:lineRule="auto"/>
        <w:jc w:val="both"/>
      </w:pPr>
      <w:r w:rsidRPr="00AA5286">
        <w:rPr>
          <w:color w:val="000000"/>
        </w:rPr>
        <w:t xml:space="preserve">Manufacturers and </w:t>
      </w:r>
      <w:r w:rsidR="00142653">
        <w:rPr>
          <w:color w:val="000000"/>
        </w:rPr>
        <w:t>fabric</w:t>
      </w:r>
      <w:r w:rsidRPr="00AA5286">
        <w:rPr>
          <w:color w:val="000000"/>
        </w:rPr>
        <w:t xml:space="preserve"> firms immediately felt the effects of the demonetization, and other intermediaries in the chain experienced a delay in their orders and sales. It is believed that both the unorganized and organized yarn and fabric sectors were adversely affected by the measure. Around 30% to 40% of the business transactions and stock accumulations in the supply chain were impacted. The manufacturing </w:t>
      </w:r>
      <w:r w:rsidR="00142653">
        <w:rPr>
          <w:color w:val="000000"/>
        </w:rPr>
        <w:t>organisation</w:t>
      </w:r>
      <w:r w:rsidRPr="00AA5286">
        <w:rPr>
          <w:color w:val="000000"/>
        </w:rPr>
        <w:t xml:space="preserve"> has been severely affected due to the capital blockage and slower demand. </w:t>
      </w:r>
      <w:r w:rsidRPr="00AA5286">
        <w:t>(Indian</w:t>
      </w:r>
      <w:r w:rsidR="00142653">
        <w:t>fabric</w:t>
      </w:r>
      <w:r w:rsidRPr="00AA5286">
        <w:t xml:space="preserve">journal.com, 2018). </w:t>
      </w:r>
    </w:p>
    <w:p w14:paraId="5A414E3F" w14:textId="0973AD7D" w:rsidR="009F40E8" w:rsidRPr="00AA5286" w:rsidRDefault="009F40E8" w:rsidP="002F1C10">
      <w:pPr>
        <w:pStyle w:val="Heading2"/>
        <w:spacing w:line="360" w:lineRule="auto"/>
        <w:jc w:val="both"/>
        <w:rPr>
          <w:rFonts w:ascii="Times New Roman" w:hAnsi="Times New Roman" w:cs="Times New Roman"/>
          <w:b/>
          <w:bCs/>
          <w:color w:val="000000" w:themeColor="text1"/>
          <w:sz w:val="24"/>
          <w:szCs w:val="24"/>
        </w:rPr>
      </w:pPr>
      <w:bookmarkStart w:id="16" w:name="_Toc148549238"/>
      <w:r w:rsidRPr="00AA5286">
        <w:rPr>
          <w:rFonts w:ascii="Times New Roman" w:hAnsi="Times New Roman" w:cs="Times New Roman"/>
          <w:b/>
          <w:bCs/>
          <w:color w:val="000000" w:themeColor="text1"/>
          <w:sz w:val="24"/>
          <w:szCs w:val="24"/>
        </w:rPr>
        <w:lastRenderedPageBreak/>
        <w:t xml:space="preserve">2.4.4 Demonetization and digitisation in the </w:t>
      </w:r>
      <w:r w:rsidR="00142653">
        <w:rPr>
          <w:rFonts w:ascii="Times New Roman" w:hAnsi="Times New Roman" w:cs="Times New Roman"/>
          <w:b/>
          <w:bCs/>
          <w:color w:val="000000" w:themeColor="text1"/>
          <w:sz w:val="24"/>
          <w:szCs w:val="24"/>
        </w:rPr>
        <w:t>fabric</w:t>
      </w:r>
      <w:r w:rsidRPr="00AA5286">
        <w:rPr>
          <w:rFonts w:ascii="Times New Roman" w:hAnsi="Times New Roman" w:cs="Times New Roman"/>
          <w:b/>
          <w:bCs/>
          <w:color w:val="000000" w:themeColor="text1"/>
          <w:sz w:val="24"/>
          <w:szCs w:val="24"/>
        </w:rPr>
        <w:t xml:space="preserve"> </w:t>
      </w:r>
      <w:r w:rsidR="00142653">
        <w:rPr>
          <w:rFonts w:ascii="Times New Roman" w:hAnsi="Times New Roman" w:cs="Times New Roman"/>
          <w:b/>
          <w:bCs/>
          <w:color w:val="000000" w:themeColor="text1"/>
          <w:sz w:val="24"/>
          <w:szCs w:val="24"/>
        </w:rPr>
        <w:t>organisation</w:t>
      </w:r>
      <w:bookmarkEnd w:id="16"/>
      <w:r w:rsidRPr="00AA5286">
        <w:rPr>
          <w:rFonts w:ascii="Times New Roman" w:hAnsi="Times New Roman" w:cs="Times New Roman"/>
          <w:b/>
          <w:bCs/>
          <w:color w:val="000000" w:themeColor="text1"/>
          <w:sz w:val="24"/>
          <w:szCs w:val="24"/>
        </w:rPr>
        <w:t xml:space="preserve"> </w:t>
      </w:r>
    </w:p>
    <w:p w14:paraId="6BA738BB" w14:textId="7EB789F3" w:rsidR="009F40E8" w:rsidRPr="00AA5286" w:rsidRDefault="009F40E8" w:rsidP="002F1C10">
      <w:pPr>
        <w:spacing w:before="100" w:beforeAutospacing="1" w:after="100" w:afterAutospacing="1" w:line="360" w:lineRule="auto"/>
        <w:jc w:val="both"/>
        <w:rPr>
          <w:color w:val="000000"/>
        </w:rPr>
      </w:pPr>
      <w:r w:rsidRPr="00AA5286">
        <w:rPr>
          <w:color w:val="000000"/>
        </w:rPr>
        <w:t xml:space="preserve">The goal of demonetization was to encourage people in India to adopt digital payment methods in order to establish a more cashless economy. </w:t>
      </w:r>
      <w:r w:rsidR="00C83D9F">
        <w:rPr>
          <w:color w:val="000000"/>
        </w:rPr>
        <w:t xml:space="preserve">Although the demonetization did not stimulate the country's economy, it has led to the current economic transition, according to a study conducted by a research firm in 2017. The study noted that the move benefited the </w:t>
      </w:r>
      <w:r w:rsidR="00142653">
        <w:rPr>
          <w:color w:val="000000"/>
        </w:rPr>
        <w:t>fabric</w:t>
      </w:r>
      <w:r w:rsidR="00C83D9F">
        <w:rPr>
          <w:color w:val="000000"/>
        </w:rPr>
        <w:t xml:space="preserve"> </w:t>
      </w:r>
      <w:r w:rsidR="00142653">
        <w:rPr>
          <w:color w:val="000000"/>
        </w:rPr>
        <w:t>organisation</w:t>
      </w:r>
      <w:r w:rsidR="00C83D9F">
        <w:rPr>
          <w:color w:val="000000"/>
        </w:rPr>
        <w:t xml:space="preserve"> as it increased industrialization and consumption of </w:t>
      </w:r>
      <w:r w:rsidR="00142653">
        <w:rPr>
          <w:color w:val="000000"/>
        </w:rPr>
        <w:t>fabric</w:t>
      </w:r>
      <w:r w:rsidR="00C83D9F">
        <w:rPr>
          <w:color w:val="000000"/>
        </w:rPr>
        <w:t xml:space="preserve">s. On the other hand, the organized </w:t>
      </w:r>
      <w:r w:rsidR="00142653">
        <w:rPr>
          <w:color w:val="000000"/>
        </w:rPr>
        <w:t>fabric</w:t>
      </w:r>
      <w:r w:rsidR="00C83D9F">
        <w:rPr>
          <w:color w:val="000000"/>
        </w:rPr>
        <w:t xml:space="preserve"> </w:t>
      </w:r>
      <w:r w:rsidR="00142653">
        <w:rPr>
          <w:color w:val="000000"/>
        </w:rPr>
        <w:t>organisation</w:t>
      </w:r>
      <w:r w:rsidR="00C83D9F">
        <w:rPr>
          <w:color w:val="000000"/>
        </w:rPr>
        <w:t xml:space="preserve"> was more positive about the implementation of the new transaction system as it improved the transparency of the trade.</w:t>
      </w:r>
      <w:r w:rsidRPr="00AA5286">
        <w:rPr>
          <w:color w:val="000000"/>
        </w:rPr>
        <w:t xml:space="preserve"> Nevertheless, the heightened cash scarcity has exerted a notable influence on the procurement of </w:t>
      </w:r>
      <w:r w:rsidR="00142653">
        <w:rPr>
          <w:color w:val="000000"/>
        </w:rPr>
        <w:t>fabric</w:t>
      </w:r>
      <w:r w:rsidRPr="00AA5286">
        <w:rPr>
          <w:color w:val="000000"/>
        </w:rPr>
        <w:t>s and other essential raw materials, particularly fabric.</w:t>
      </w:r>
    </w:p>
    <w:p w14:paraId="3388551E" w14:textId="04FD6B3B" w:rsidR="009F40E8" w:rsidRPr="00AA5286" w:rsidRDefault="009F40E8" w:rsidP="002F1C10">
      <w:pPr>
        <w:spacing w:before="100" w:beforeAutospacing="1" w:after="100" w:afterAutospacing="1" w:line="360" w:lineRule="auto"/>
        <w:jc w:val="both"/>
        <w:rPr>
          <w:color w:val="000000"/>
        </w:rPr>
      </w:pPr>
      <w:r w:rsidRPr="00AA5286">
        <w:rPr>
          <w:color w:val="000000"/>
        </w:rPr>
        <w:t xml:space="preserve">To deal with the effects of the demonetization, the </w:t>
      </w:r>
      <w:r w:rsidR="00142653">
        <w:rPr>
          <w:color w:val="000000"/>
        </w:rPr>
        <w:t>fabric</w:t>
      </w:r>
      <w:r w:rsidRPr="00AA5286">
        <w:rPr>
          <w:color w:val="000000"/>
        </w:rPr>
        <w:t xml:space="preserve"> sector has launched a drive to digitize its operations. This process has been carried out in response to the cash crunch and the recession felt by the customers and the traders. To ensure that all employees have bank accounts, the sector has installed machines at various processing units. (Yarns</w:t>
      </w:r>
      <w:r w:rsidR="00A75766" w:rsidRPr="00AA5286">
        <w:rPr>
          <w:color w:val="000000"/>
        </w:rPr>
        <w:t xml:space="preserve"> </w:t>
      </w:r>
      <w:r w:rsidRPr="00AA5286">
        <w:rPr>
          <w:color w:val="000000"/>
        </w:rPr>
        <w:t>and</w:t>
      </w:r>
      <w:r w:rsidR="00A75766" w:rsidRPr="00AA5286">
        <w:rPr>
          <w:color w:val="000000"/>
        </w:rPr>
        <w:t xml:space="preserve"> </w:t>
      </w:r>
      <w:r w:rsidRPr="00AA5286">
        <w:rPr>
          <w:color w:val="000000"/>
        </w:rPr>
        <w:t xml:space="preserve">fibers.com, 2018).  In 2017, Neelam noted that the demonetization move could have affected the </w:t>
      </w:r>
      <w:r w:rsidR="00142653">
        <w:rPr>
          <w:color w:val="000000"/>
        </w:rPr>
        <w:t>fabric</w:t>
      </w:r>
      <w:r w:rsidRPr="00AA5286">
        <w:rPr>
          <w:color w:val="000000"/>
        </w:rPr>
        <w:t xml:space="preserve"> </w:t>
      </w:r>
      <w:r w:rsidR="00142653">
        <w:rPr>
          <w:color w:val="000000"/>
        </w:rPr>
        <w:t>organisation</w:t>
      </w:r>
      <w:r w:rsidRPr="00AA5286">
        <w:rPr>
          <w:color w:val="000000"/>
        </w:rPr>
        <w:t xml:space="preserve"> in the country. But, it was also beneficial for the country's efforts to address the issue of black money. It paved the way for the establishment of a Digital India, which would allow people to make payments across the nation. In </w:t>
      </w:r>
      <w:r w:rsidR="00A75766" w:rsidRPr="00AA5286">
        <w:rPr>
          <w:color w:val="000000"/>
        </w:rPr>
        <w:t>(</w:t>
      </w:r>
      <w:r w:rsidRPr="00AA5286">
        <w:rPr>
          <w:color w:val="000000"/>
        </w:rPr>
        <w:t>2017</w:t>
      </w:r>
      <w:r w:rsidR="00A75766" w:rsidRPr="00AA5286">
        <w:rPr>
          <w:color w:val="000000"/>
        </w:rPr>
        <w:t>)</w:t>
      </w:r>
      <w:r w:rsidRPr="00AA5286">
        <w:rPr>
          <w:color w:val="000000"/>
        </w:rPr>
        <w:t>, Khan and Ahmad stated that the decision to demonetize high-value currency was the right step toward establishing a cashless economy. Transactions involving digital and electronic mediums have been carried out since the cash flow has ceased.</w:t>
      </w:r>
    </w:p>
    <w:p w14:paraId="672DB4BB" w14:textId="63A7E96D" w:rsidR="00BA3DD4" w:rsidRPr="00AA5286" w:rsidRDefault="009F40E8" w:rsidP="002F1C10">
      <w:pPr>
        <w:spacing w:before="100" w:beforeAutospacing="1" w:after="100" w:afterAutospacing="1" w:line="360" w:lineRule="auto"/>
        <w:jc w:val="both"/>
        <w:rPr>
          <w:color w:val="000000"/>
        </w:rPr>
      </w:pPr>
      <w:r w:rsidRPr="00AA5286">
        <w:rPr>
          <w:color w:val="000000"/>
        </w:rPr>
        <w:t xml:space="preserve">It has been argued that the government's decision to demonetize has been beneficial for the country's development as it allows for the creation of a more cashless economy. However, some people are concerned about the potential impact of this move on the digitization of the financial sector. In 2016, the government's decision to demonetize high-value currency notes led to millions of people lining up at banks and ATMs. It also aligned with the government's digital push. Around 15% of the country's total consumer spending was attributed to digital payments. With the government's initiative, the number of people who are expected to spend money in the country through digital means is expected to increase significantly. According to Business Today, the government is expecting the cash-strapped consumers to start using digital payment methods. The decision to demonetize high-value currency notes has been beneficial </w:t>
      </w:r>
      <w:r w:rsidRPr="00AA5286">
        <w:rPr>
          <w:color w:val="000000"/>
        </w:rPr>
        <w:lastRenderedPageBreak/>
        <w:t>for the country's development. It has been argued that it allowed for the creation of a more cashless economy.</w:t>
      </w:r>
    </w:p>
    <w:p w14:paraId="2E46E619" w14:textId="7C180595" w:rsidR="009F40E8" w:rsidRDefault="009F40E8" w:rsidP="00821D34">
      <w:pPr>
        <w:pStyle w:val="Heading2"/>
        <w:spacing w:line="360" w:lineRule="auto"/>
        <w:jc w:val="both"/>
        <w:rPr>
          <w:rFonts w:ascii="Times New Roman" w:hAnsi="Times New Roman" w:cs="Times New Roman"/>
          <w:b/>
          <w:bCs/>
          <w:color w:val="000000"/>
        </w:rPr>
      </w:pPr>
      <w:bookmarkStart w:id="17" w:name="_Toc148549239"/>
      <w:r w:rsidRPr="00AA5286">
        <w:rPr>
          <w:rFonts w:ascii="Times New Roman" w:hAnsi="Times New Roman" w:cs="Times New Roman"/>
          <w:b/>
          <w:bCs/>
          <w:color w:val="000000" w:themeColor="text1"/>
          <w:sz w:val="24"/>
          <w:szCs w:val="24"/>
        </w:rPr>
        <w:t xml:space="preserve">2.5 </w:t>
      </w:r>
      <w:r w:rsidR="00821D34">
        <w:rPr>
          <w:rFonts w:ascii="Times New Roman" w:hAnsi="Times New Roman" w:cs="Times New Roman"/>
          <w:b/>
          <w:bCs/>
          <w:color w:val="000000"/>
        </w:rPr>
        <w:t>O</w:t>
      </w:r>
      <w:r w:rsidR="00821D34" w:rsidRPr="00821D34">
        <w:rPr>
          <w:rFonts w:ascii="Times New Roman" w:hAnsi="Times New Roman" w:cs="Times New Roman" w:hint="cs"/>
          <w:b/>
          <w:bCs/>
          <w:color w:val="000000"/>
        </w:rPr>
        <w:t xml:space="preserve">utput and performance of the </w:t>
      </w:r>
      <w:r w:rsidR="00142653">
        <w:rPr>
          <w:rFonts w:ascii="Times New Roman" w:hAnsi="Times New Roman" w:cs="Times New Roman" w:hint="cs"/>
          <w:b/>
          <w:bCs/>
          <w:color w:val="000000"/>
        </w:rPr>
        <w:t>fabric</w:t>
      </w:r>
      <w:r w:rsidR="00821D34" w:rsidRPr="00821D34">
        <w:rPr>
          <w:rFonts w:ascii="Times New Roman" w:hAnsi="Times New Roman" w:cs="Times New Roman" w:hint="cs"/>
          <w:b/>
          <w:bCs/>
          <w:color w:val="000000"/>
        </w:rPr>
        <w:t xml:space="preserve"> </w:t>
      </w:r>
      <w:r w:rsidR="00142653">
        <w:rPr>
          <w:rFonts w:ascii="Times New Roman" w:hAnsi="Times New Roman" w:cs="Times New Roman" w:hint="cs"/>
          <w:b/>
          <w:bCs/>
          <w:color w:val="000000"/>
        </w:rPr>
        <w:t>organisation</w:t>
      </w:r>
      <w:r w:rsidR="00821D34" w:rsidRPr="00821D34">
        <w:rPr>
          <w:rFonts w:ascii="Times New Roman" w:hAnsi="Times New Roman" w:cs="Times New Roman" w:hint="cs"/>
          <w:b/>
          <w:bCs/>
          <w:color w:val="000000"/>
        </w:rPr>
        <w:t xml:space="preserve"> both before and after the government decided to demonetize high-value banknotes.</w:t>
      </w:r>
      <w:bookmarkEnd w:id="17"/>
    </w:p>
    <w:p w14:paraId="4D038544" w14:textId="77777777" w:rsidR="00821D34" w:rsidRPr="00821D34" w:rsidRDefault="00821D34" w:rsidP="00821D34"/>
    <w:p w14:paraId="2A7A345D" w14:textId="30EC01AD" w:rsidR="009F40E8" w:rsidRPr="00AA5286" w:rsidRDefault="009F40E8" w:rsidP="002F1C10">
      <w:pPr>
        <w:spacing w:line="360" w:lineRule="auto"/>
        <w:jc w:val="both"/>
        <w:rPr>
          <w:color w:val="000000"/>
        </w:rPr>
      </w:pPr>
      <w:r w:rsidRPr="00AA5286">
        <w:rPr>
          <w:color w:val="000000"/>
        </w:rPr>
        <w:t xml:space="preserve">The researcher has looked into the </w:t>
      </w:r>
      <w:r w:rsidR="00142653">
        <w:rPr>
          <w:color w:val="000000"/>
        </w:rPr>
        <w:t>fabric</w:t>
      </w:r>
      <w:r w:rsidRPr="00AA5286">
        <w:rPr>
          <w:color w:val="000000"/>
        </w:rPr>
        <w:t xml:space="preserve"> sector's performance before and after the country demonetization. This section </w:t>
      </w:r>
      <w:proofErr w:type="spellStart"/>
      <w:r w:rsidRPr="00AA5286">
        <w:rPr>
          <w:color w:val="000000"/>
        </w:rPr>
        <w:t>analyzed</w:t>
      </w:r>
      <w:proofErr w:type="spellEnd"/>
      <w:r w:rsidRPr="00AA5286">
        <w:rPr>
          <w:color w:val="000000"/>
        </w:rPr>
        <w:t xml:space="preserve"> the </w:t>
      </w:r>
      <w:r w:rsidR="00142653">
        <w:rPr>
          <w:color w:val="000000"/>
        </w:rPr>
        <w:t>organisation</w:t>
      </w:r>
      <w:r w:rsidRPr="00AA5286">
        <w:rPr>
          <w:color w:val="000000"/>
        </w:rPr>
        <w:t xml:space="preserve">'s performance from 2015 to 2016. In the previous section, we had looked into the effects of the demonetization on different aspects of the </w:t>
      </w:r>
      <w:r w:rsidR="00142653">
        <w:rPr>
          <w:color w:val="000000"/>
        </w:rPr>
        <w:t>organisation</w:t>
      </w:r>
      <w:r w:rsidRPr="00AA5286">
        <w:rPr>
          <w:color w:val="000000"/>
        </w:rPr>
        <w:t xml:space="preserve">. This section also </w:t>
      </w:r>
      <w:proofErr w:type="spellStart"/>
      <w:r w:rsidRPr="00AA5286">
        <w:rPr>
          <w:color w:val="000000"/>
        </w:rPr>
        <w:t>analyzed</w:t>
      </w:r>
      <w:proofErr w:type="spellEnd"/>
      <w:r w:rsidRPr="00AA5286">
        <w:rPr>
          <w:color w:val="000000"/>
        </w:rPr>
        <w:t xml:space="preserve"> the </w:t>
      </w:r>
      <w:r w:rsidR="00142653">
        <w:rPr>
          <w:color w:val="000000"/>
        </w:rPr>
        <w:t>organisation</w:t>
      </w:r>
      <w:r w:rsidRPr="00AA5286">
        <w:rPr>
          <w:color w:val="000000"/>
        </w:rPr>
        <w:t>'s performance from 2016-2017 and 2017-2018.</w:t>
      </w:r>
    </w:p>
    <w:p w14:paraId="7EC43549" w14:textId="3C9EB3D8" w:rsidR="001D719C" w:rsidRPr="00AA5286" w:rsidRDefault="00BA3DD4" w:rsidP="002F1C10">
      <w:pPr>
        <w:spacing w:line="360" w:lineRule="auto"/>
        <w:jc w:val="both"/>
        <w:rPr>
          <w:color w:val="000000"/>
        </w:rPr>
      </w:pPr>
      <w:r w:rsidRPr="00AA5286">
        <w:rPr>
          <w:color w:val="000000"/>
        </w:rPr>
        <w:t xml:space="preserve">As indicated by the authors, the researcher has looked into the export trend of the sector. It has been suggested that the demand and production of </w:t>
      </w:r>
      <w:r w:rsidR="00142653">
        <w:rPr>
          <w:color w:val="000000"/>
        </w:rPr>
        <w:t>fabric</w:t>
      </w:r>
      <w:r w:rsidRPr="00AA5286">
        <w:rPr>
          <w:color w:val="000000"/>
        </w:rPr>
        <w:t>s are going down.</w:t>
      </w:r>
    </w:p>
    <w:p w14:paraId="5609E2A6" w14:textId="77777777" w:rsidR="008116B3" w:rsidRPr="00AA5286" w:rsidRDefault="008116B3" w:rsidP="002F1C10">
      <w:pPr>
        <w:spacing w:line="360" w:lineRule="auto"/>
        <w:jc w:val="both"/>
        <w:rPr>
          <w:color w:val="000000"/>
        </w:rPr>
      </w:pPr>
    </w:p>
    <w:p w14:paraId="090520DC" w14:textId="77777777" w:rsidR="008116B3" w:rsidRPr="00AA5286" w:rsidRDefault="008116B3" w:rsidP="002F1C10">
      <w:pPr>
        <w:spacing w:line="360" w:lineRule="auto"/>
        <w:jc w:val="both"/>
        <w:rPr>
          <w:color w:val="000000"/>
        </w:rPr>
      </w:pPr>
    </w:p>
    <w:p w14:paraId="7E6DE8BA" w14:textId="77777777" w:rsidR="008116B3" w:rsidRPr="00AA5286" w:rsidRDefault="008116B3" w:rsidP="002F1C10">
      <w:pPr>
        <w:spacing w:line="360" w:lineRule="auto"/>
        <w:jc w:val="both"/>
        <w:rPr>
          <w:color w:val="000000"/>
        </w:rPr>
      </w:pPr>
    </w:p>
    <w:p w14:paraId="07860D26" w14:textId="77777777" w:rsidR="008116B3" w:rsidRPr="00AA5286" w:rsidRDefault="008116B3" w:rsidP="002F1C10">
      <w:pPr>
        <w:spacing w:line="360" w:lineRule="auto"/>
        <w:jc w:val="both"/>
        <w:rPr>
          <w:color w:val="000000"/>
        </w:rPr>
      </w:pPr>
    </w:p>
    <w:p w14:paraId="4146C32E" w14:textId="77777777" w:rsidR="008116B3" w:rsidRPr="00AA5286" w:rsidRDefault="008116B3" w:rsidP="002F1C10">
      <w:pPr>
        <w:spacing w:line="360" w:lineRule="auto"/>
        <w:jc w:val="both"/>
        <w:rPr>
          <w:color w:val="000000"/>
        </w:rPr>
      </w:pPr>
    </w:p>
    <w:p w14:paraId="58535310" w14:textId="77777777" w:rsidR="008116B3" w:rsidRPr="00AA5286" w:rsidRDefault="008116B3" w:rsidP="002F1C10">
      <w:pPr>
        <w:spacing w:line="360" w:lineRule="auto"/>
        <w:jc w:val="both"/>
        <w:rPr>
          <w:color w:val="000000"/>
        </w:rPr>
      </w:pPr>
    </w:p>
    <w:p w14:paraId="7A62BF8E" w14:textId="4E521E1D" w:rsidR="00BA3DD4" w:rsidRPr="00AA5286" w:rsidRDefault="00E90763" w:rsidP="002F1C10">
      <w:pPr>
        <w:spacing w:line="360" w:lineRule="auto"/>
        <w:jc w:val="both"/>
      </w:pPr>
      <w:r w:rsidRPr="00AA5286">
        <w:rPr>
          <w:noProof/>
        </w:rPr>
        <w:drawing>
          <wp:inline distT="0" distB="0" distL="0" distR="0" wp14:anchorId="3F5A269C" wp14:editId="3A92C97E">
            <wp:extent cx="5731510" cy="2124710"/>
            <wp:effectExtent l="0" t="0" r="0" b="0"/>
            <wp:docPr id="73513664" name="Picture 10" descr="A white grid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3664" name="Picture 10" descr="A white grid with numbers and a number on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124710"/>
                    </a:xfrm>
                    <a:prstGeom prst="rect">
                      <a:avLst/>
                    </a:prstGeom>
                  </pic:spPr>
                </pic:pic>
              </a:graphicData>
            </a:graphic>
          </wp:inline>
        </w:drawing>
      </w:r>
    </w:p>
    <w:p w14:paraId="1173A5BC" w14:textId="02049AF3" w:rsidR="009F40E8" w:rsidRPr="00AA5286" w:rsidRDefault="00A75766" w:rsidP="002F1C10">
      <w:pPr>
        <w:spacing w:line="360" w:lineRule="auto"/>
        <w:jc w:val="both"/>
      </w:pPr>
      <w:r w:rsidRPr="00AA5286">
        <w:t xml:space="preserve">(Source : Ministry of </w:t>
      </w:r>
      <w:r w:rsidR="00142653">
        <w:t>fabric</w:t>
      </w:r>
      <w:r w:rsidRPr="00AA5286">
        <w:t>s, 2022)</w:t>
      </w:r>
    </w:p>
    <w:p w14:paraId="09BD9F52" w14:textId="6CE07E9E" w:rsidR="009F40E8" w:rsidRPr="00AA5286" w:rsidRDefault="005D7523" w:rsidP="002F1C10">
      <w:pPr>
        <w:spacing w:before="100" w:beforeAutospacing="1" w:after="100" w:afterAutospacing="1" w:line="360" w:lineRule="auto"/>
        <w:jc w:val="both"/>
        <w:rPr>
          <w:color w:val="000000"/>
        </w:rPr>
      </w:pPr>
      <w:r w:rsidRPr="00AA5286">
        <w:rPr>
          <w:color w:val="000000" w:themeColor="text1"/>
        </w:rPr>
        <w:t xml:space="preserve">The table above shows the country's </w:t>
      </w:r>
      <w:r w:rsidR="00142653">
        <w:rPr>
          <w:color w:val="000000" w:themeColor="text1"/>
        </w:rPr>
        <w:t>fabric</w:t>
      </w:r>
      <w:r w:rsidRPr="00AA5286">
        <w:rPr>
          <w:color w:val="000000" w:themeColor="text1"/>
        </w:rPr>
        <w:t xml:space="preserve"> export percentage from the period of 201</w:t>
      </w:r>
      <w:r w:rsidR="00A226B8" w:rsidRPr="00AA5286">
        <w:rPr>
          <w:color w:val="000000" w:themeColor="text1"/>
        </w:rPr>
        <w:t>9</w:t>
      </w:r>
      <w:r w:rsidRPr="00AA5286">
        <w:rPr>
          <w:color w:val="000000" w:themeColor="text1"/>
        </w:rPr>
        <w:t>-20</w:t>
      </w:r>
      <w:r w:rsidR="00A226B8" w:rsidRPr="00AA5286">
        <w:rPr>
          <w:color w:val="000000" w:themeColor="text1"/>
        </w:rPr>
        <w:t>23</w:t>
      </w:r>
      <w:r w:rsidRPr="00AA5286">
        <w:rPr>
          <w:color w:val="000000" w:themeColor="text1"/>
        </w:rPr>
        <w:t xml:space="preserve">. It shows that the percentage went up to </w:t>
      </w:r>
      <w:r w:rsidR="00A226B8" w:rsidRPr="00AA5286">
        <w:rPr>
          <w:color w:val="000000" w:themeColor="text1"/>
        </w:rPr>
        <w:t>-</w:t>
      </w:r>
      <w:r w:rsidRPr="00AA5286">
        <w:rPr>
          <w:color w:val="000000" w:themeColor="text1"/>
        </w:rPr>
        <w:t>1</w:t>
      </w:r>
      <w:r w:rsidR="00A226B8" w:rsidRPr="00AA5286">
        <w:rPr>
          <w:color w:val="000000" w:themeColor="text1"/>
        </w:rPr>
        <w:t>8.4</w:t>
      </w:r>
      <w:r w:rsidRPr="00AA5286">
        <w:rPr>
          <w:color w:val="000000" w:themeColor="text1"/>
        </w:rPr>
        <w:t xml:space="preserve">% during that period. However, during the next year, the export figure dropped to </w:t>
      </w:r>
      <w:r w:rsidR="00A226B8" w:rsidRPr="00AA5286">
        <w:rPr>
          <w:color w:val="000000" w:themeColor="text1"/>
        </w:rPr>
        <w:t>-</w:t>
      </w:r>
      <w:r w:rsidRPr="00AA5286">
        <w:rPr>
          <w:color w:val="000000" w:themeColor="text1"/>
        </w:rPr>
        <w:t>1</w:t>
      </w:r>
      <w:r w:rsidR="00A226B8" w:rsidRPr="00AA5286">
        <w:rPr>
          <w:color w:val="000000" w:themeColor="text1"/>
        </w:rPr>
        <w:t>5.3</w:t>
      </w:r>
      <w:r w:rsidRPr="00AA5286">
        <w:rPr>
          <w:color w:val="000000" w:themeColor="text1"/>
        </w:rPr>
        <w:t>%.</w:t>
      </w:r>
      <w:r w:rsidR="00821D34" w:rsidRPr="00821D34">
        <w:rPr>
          <w:color w:val="000000"/>
        </w:rPr>
        <w:t xml:space="preserve"> </w:t>
      </w:r>
      <w:r w:rsidR="00821D34">
        <w:rPr>
          <w:color w:val="000000"/>
        </w:rPr>
        <w:t xml:space="preserve">The government's announcement in November that it would no longer accept high-value notes has affected the </w:t>
      </w:r>
      <w:r w:rsidR="00142653">
        <w:rPr>
          <w:color w:val="000000"/>
        </w:rPr>
        <w:t>fabric</w:t>
      </w:r>
      <w:r w:rsidR="00821D34">
        <w:rPr>
          <w:color w:val="000000"/>
        </w:rPr>
        <w:t xml:space="preserve"> sector</w:t>
      </w:r>
      <w:r w:rsidR="00A226B8" w:rsidRPr="00AA5286">
        <w:rPr>
          <w:color w:val="000000" w:themeColor="text1"/>
        </w:rPr>
        <w:t xml:space="preserve"> 2017</w:t>
      </w:r>
      <w:r w:rsidRPr="00AA5286">
        <w:rPr>
          <w:color w:val="000000" w:themeColor="text1"/>
        </w:rPr>
        <w:t xml:space="preserve"> has affected the operations of the </w:t>
      </w:r>
      <w:r w:rsidR="00142653">
        <w:rPr>
          <w:color w:val="000000" w:themeColor="text1"/>
        </w:rPr>
        <w:t>fabric</w:t>
      </w:r>
      <w:r w:rsidRPr="00AA5286">
        <w:rPr>
          <w:color w:val="000000" w:themeColor="text1"/>
        </w:rPr>
        <w:t xml:space="preserve"> businesses, the export of </w:t>
      </w:r>
      <w:r w:rsidR="00142653">
        <w:rPr>
          <w:color w:val="000000" w:themeColor="text1"/>
        </w:rPr>
        <w:t>fabric</w:t>
      </w:r>
      <w:r w:rsidRPr="00AA5286">
        <w:rPr>
          <w:color w:val="000000" w:themeColor="text1"/>
        </w:rPr>
        <w:t xml:space="preserve">s has dropped by almost </w:t>
      </w:r>
      <w:r w:rsidR="00A226B8" w:rsidRPr="00AA5286">
        <w:rPr>
          <w:color w:val="000000" w:themeColor="text1"/>
        </w:rPr>
        <w:t>3.1</w:t>
      </w:r>
      <w:r w:rsidRPr="00AA5286">
        <w:rPr>
          <w:color w:val="000000" w:themeColor="text1"/>
        </w:rPr>
        <w:t xml:space="preserve">%. Despite </w:t>
      </w:r>
      <w:r w:rsidRPr="00AA5286">
        <w:rPr>
          <w:color w:val="000000" w:themeColor="text1"/>
        </w:rPr>
        <w:lastRenderedPageBreak/>
        <w:t xml:space="preserve">the overall improvement in the country's export performance, the drop in the </w:t>
      </w:r>
      <w:r w:rsidR="00142653">
        <w:rPr>
          <w:color w:val="000000" w:themeColor="text1"/>
        </w:rPr>
        <w:t>fabric</w:t>
      </w:r>
      <w:r w:rsidRPr="00AA5286">
        <w:rPr>
          <w:color w:val="000000" w:themeColor="text1"/>
        </w:rPr>
        <w:t xml:space="preserve"> export rate has been attributed to the cash crunch</w:t>
      </w:r>
      <w:r w:rsidRPr="00AA5286">
        <w:rPr>
          <w:color w:val="000000"/>
        </w:rPr>
        <w:t>.</w:t>
      </w:r>
    </w:p>
    <w:p w14:paraId="407E9BFE" w14:textId="734ECF5C" w:rsidR="009F40E8" w:rsidRPr="00AA5286" w:rsidRDefault="00E90763" w:rsidP="002F1C10">
      <w:pPr>
        <w:spacing w:before="100" w:beforeAutospacing="1" w:after="100" w:afterAutospacing="1" w:line="360" w:lineRule="auto"/>
        <w:jc w:val="both"/>
        <w:rPr>
          <w:color w:val="000000"/>
        </w:rPr>
      </w:pPr>
      <w:r w:rsidRPr="00AA5286">
        <w:rPr>
          <w:noProof/>
          <w:color w:val="000000"/>
        </w:rPr>
        <w:drawing>
          <wp:inline distT="0" distB="0" distL="0" distR="0" wp14:anchorId="3175EEFD" wp14:editId="2B3F2072">
            <wp:extent cx="5731510" cy="2618105"/>
            <wp:effectExtent l="0" t="0" r="0" b="0"/>
            <wp:docPr id="292928360" name="Picture 11" descr="A graph of the expo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28360" name="Picture 11" descr="A graph of the expor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2618105"/>
                    </a:xfrm>
                    <a:prstGeom prst="rect">
                      <a:avLst/>
                    </a:prstGeom>
                  </pic:spPr>
                </pic:pic>
              </a:graphicData>
            </a:graphic>
          </wp:inline>
        </w:drawing>
      </w:r>
    </w:p>
    <w:p w14:paraId="075E1B4B" w14:textId="1F93E490" w:rsidR="009F40E8" w:rsidRPr="00AA5286" w:rsidRDefault="00307314" w:rsidP="002F1C10">
      <w:pPr>
        <w:pStyle w:val="NormalWeb"/>
        <w:spacing w:line="360" w:lineRule="auto"/>
        <w:jc w:val="both"/>
      </w:pPr>
      <w:r w:rsidRPr="00AA5286">
        <w:t xml:space="preserve">(Source: Ministry of </w:t>
      </w:r>
      <w:r w:rsidR="00142653">
        <w:t>fabric</w:t>
      </w:r>
      <w:r w:rsidRPr="00AA5286">
        <w:t>s, 20</w:t>
      </w:r>
      <w:r w:rsidR="00722F0F" w:rsidRPr="00AA5286">
        <w:t>22</w:t>
      </w:r>
      <w:r w:rsidRPr="00AA5286">
        <w:t xml:space="preserve">) </w:t>
      </w:r>
    </w:p>
    <w:p w14:paraId="58E5C37A" w14:textId="1A91B7D1" w:rsidR="005D7523" w:rsidRPr="00AA5286" w:rsidRDefault="005D7523" w:rsidP="002F1C10">
      <w:pPr>
        <w:spacing w:before="100" w:beforeAutospacing="1" w:after="100" w:afterAutospacing="1" w:line="360" w:lineRule="auto"/>
        <w:jc w:val="both"/>
        <w:rPr>
          <w:color w:val="000000" w:themeColor="text1"/>
        </w:rPr>
      </w:pPr>
      <w:r w:rsidRPr="00AA5286">
        <w:rPr>
          <w:color w:val="000000" w:themeColor="text1"/>
        </w:rPr>
        <w:t>The export figures for the years 201</w:t>
      </w:r>
      <w:r w:rsidR="008F5286" w:rsidRPr="00AA5286">
        <w:rPr>
          <w:color w:val="000000" w:themeColor="text1"/>
        </w:rPr>
        <w:t>9</w:t>
      </w:r>
      <w:r w:rsidRPr="00AA5286">
        <w:rPr>
          <w:color w:val="000000" w:themeColor="text1"/>
        </w:rPr>
        <w:t xml:space="preserve"> and 20</w:t>
      </w:r>
      <w:r w:rsidR="008F5286" w:rsidRPr="00AA5286">
        <w:rPr>
          <w:color w:val="000000" w:themeColor="text1"/>
        </w:rPr>
        <w:t>22</w:t>
      </w:r>
      <w:r w:rsidRPr="00AA5286">
        <w:rPr>
          <w:color w:val="000000" w:themeColor="text1"/>
        </w:rPr>
        <w:t xml:space="preserve"> can be viewed monthly through the chart above. We will focus on November</w:t>
      </w:r>
      <w:r w:rsidR="008F5286" w:rsidRPr="00AA5286">
        <w:rPr>
          <w:color w:val="000000" w:themeColor="text1"/>
        </w:rPr>
        <w:t xml:space="preserve"> 2017</w:t>
      </w:r>
      <w:r w:rsidRPr="00AA5286">
        <w:rPr>
          <w:color w:val="000000" w:themeColor="text1"/>
        </w:rPr>
        <w:t xml:space="preserve"> since the demonetization started. In the previous month, the export was only </w:t>
      </w:r>
      <w:r w:rsidR="008F5286" w:rsidRPr="00AA5286">
        <w:rPr>
          <w:color w:val="000000" w:themeColor="text1"/>
        </w:rPr>
        <w:t xml:space="preserve">3.1% in 2019 </w:t>
      </w:r>
      <w:r w:rsidRPr="00AA5286">
        <w:rPr>
          <w:color w:val="000000" w:themeColor="text1"/>
        </w:rPr>
        <w:t xml:space="preserve">but it increased to </w:t>
      </w:r>
      <w:r w:rsidR="008F5286" w:rsidRPr="00AA5286">
        <w:rPr>
          <w:color w:val="000000" w:themeColor="text1"/>
        </w:rPr>
        <w:t xml:space="preserve">4.2% </w:t>
      </w:r>
      <w:r w:rsidRPr="00AA5286">
        <w:rPr>
          <w:color w:val="000000" w:themeColor="text1"/>
        </w:rPr>
        <w:t>in the succeeding year.</w:t>
      </w:r>
      <w:r w:rsidR="002B63E7" w:rsidRPr="00AA5286">
        <w:rPr>
          <w:color w:val="000000" w:themeColor="text1"/>
        </w:rPr>
        <w:t xml:space="preserve"> </w:t>
      </w:r>
      <w:r w:rsidRPr="00AA5286">
        <w:rPr>
          <w:color w:val="000000" w:themeColor="text1"/>
        </w:rPr>
        <w:t xml:space="preserve">The export capabilities of companies have significantly improved following the implementation of the demonetization. This can be attributed to the increasing focus on digitization in the </w:t>
      </w:r>
      <w:r w:rsidR="00142653">
        <w:rPr>
          <w:color w:val="000000" w:themeColor="text1"/>
        </w:rPr>
        <w:t>organisation</w:t>
      </w:r>
      <w:r w:rsidRPr="00AA5286">
        <w:rPr>
          <w:color w:val="000000" w:themeColor="text1"/>
        </w:rPr>
        <w:t>.</w:t>
      </w:r>
    </w:p>
    <w:p w14:paraId="43220850" w14:textId="7D7E1406" w:rsidR="009F40E8" w:rsidRPr="00AA5286" w:rsidRDefault="005D7523" w:rsidP="002F1C10">
      <w:pPr>
        <w:spacing w:before="100" w:beforeAutospacing="1" w:after="100" w:afterAutospacing="1" w:line="360" w:lineRule="auto"/>
        <w:jc w:val="both"/>
        <w:rPr>
          <w:color w:val="000000" w:themeColor="text1"/>
        </w:rPr>
      </w:pPr>
      <w:r w:rsidRPr="00AA5286">
        <w:rPr>
          <w:color w:val="000000" w:themeColor="text1"/>
        </w:rPr>
        <w:t xml:space="preserve">The data presented below includes information about the turnover, </w:t>
      </w:r>
      <w:r w:rsidR="00142653">
        <w:rPr>
          <w:color w:val="000000" w:themeColor="text1"/>
        </w:rPr>
        <w:t>Capability</w:t>
      </w:r>
      <w:r w:rsidRPr="00AA5286">
        <w:rPr>
          <w:color w:val="000000" w:themeColor="text1"/>
        </w:rPr>
        <w:t xml:space="preserve">, and capacity utilization of the Indian </w:t>
      </w:r>
      <w:r w:rsidR="00142653">
        <w:rPr>
          <w:color w:val="000000" w:themeColor="text1"/>
        </w:rPr>
        <w:t>fabric</w:t>
      </w:r>
      <w:r w:rsidRPr="00AA5286">
        <w:rPr>
          <w:color w:val="000000" w:themeColor="text1"/>
        </w:rPr>
        <w:t xml:space="preserve">s </w:t>
      </w:r>
      <w:r w:rsidR="00142653">
        <w:rPr>
          <w:color w:val="000000" w:themeColor="text1"/>
        </w:rPr>
        <w:t>organisation</w:t>
      </w:r>
      <w:r w:rsidRPr="00AA5286">
        <w:rPr>
          <w:color w:val="000000" w:themeColor="text1"/>
        </w:rPr>
        <w:t>.</w:t>
      </w:r>
    </w:p>
    <w:p w14:paraId="72278BB4" w14:textId="6F017725" w:rsidR="008C0B1A" w:rsidRPr="00AA5286" w:rsidRDefault="000E0137" w:rsidP="002F1C10">
      <w:pPr>
        <w:spacing w:before="100" w:beforeAutospacing="1" w:after="100" w:afterAutospacing="1" w:line="360" w:lineRule="auto"/>
        <w:jc w:val="both"/>
        <w:rPr>
          <w:color w:val="000000" w:themeColor="text1"/>
        </w:rPr>
      </w:pPr>
      <w:r w:rsidRPr="00AA5286">
        <w:rPr>
          <w:noProof/>
          <w:color w:val="000000" w:themeColor="text1"/>
        </w:rPr>
        <w:drawing>
          <wp:inline distT="0" distB="0" distL="0" distR="0" wp14:anchorId="2644AAFF" wp14:editId="4254D7A4">
            <wp:extent cx="6078855" cy="1262107"/>
            <wp:effectExtent l="0" t="0" r="4445" b="0"/>
            <wp:docPr id="36952591"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2591" name="Picture 1" descr="A number of numbers on a white backgroun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297589" cy="1307521"/>
                    </a:xfrm>
                    <a:prstGeom prst="rect">
                      <a:avLst/>
                    </a:prstGeom>
                  </pic:spPr>
                </pic:pic>
              </a:graphicData>
            </a:graphic>
          </wp:inline>
        </w:drawing>
      </w:r>
    </w:p>
    <w:p w14:paraId="0E4C7BBD" w14:textId="62225290" w:rsidR="00BF34C0" w:rsidRPr="00AA5286" w:rsidRDefault="00BF34C0" w:rsidP="002F1C10">
      <w:pPr>
        <w:pStyle w:val="NormalWeb"/>
        <w:spacing w:line="360" w:lineRule="auto"/>
        <w:jc w:val="both"/>
        <w:rPr>
          <w:color w:val="FF0000"/>
        </w:rPr>
      </w:pPr>
      <w:r w:rsidRPr="00AA5286">
        <w:rPr>
          <w:color w:val="000000" w:themeColor="text1"/>
        </w:rPr>
        <w:t xml:space="preserve">(Source: Ministry of </w:t>
      </w:r>
      <w:r w:rsidR="00142653">
        <w:rPr>
          <w:color w:val="000000" w:themeColor="text1"/>
        </w:rPr>
        <w:t>fabric</w:t>
      </w:r>
      <w:r w:rsidRPr="00AA5286">
        <w:rPr>
          <w:color w:val="000000" w:themeColor="text1"/>
        </w:rPr>
        <w:t>s, 20</w:t>
      </w:r>
      <w:r w:rsidR="00722F0F" w:rsidRPr="00AA5286">
        <w:rPr>
          <w:color w:val="000000" w:themeColor="text1"/>
        </w:rPr>
        <w:t>21</w:t>
      </w:r>
      <w:r w:rsidRPr="00AA5286">
        <w:rPr>
          <w:color w:val="000000" w:themeColor="text1"/>
        </w:rPr>
        <w:t xml:space="preserve">) </w:t>
      </w:r>
    </w:p>
    <w:p w14:paraId="3C02E98D" w14:textId="77777777" w:rsidR="00BF34C0" w:rsidRPr="00AA5286" w:rsidRDefault="00BF34C0" w:rsidP="002F1C10">
      <w:pPr>
        <w:pStyle w:val="NormalWeb"/>
        <w:spacing w:line="360" w:lineRule="auto"/>
        <w:jc w:val="both"/>
        <w:rPr>
          <w:color w:val="000000"/>
        </w:rPr>
      </w:pPr>
    </w:p>
    <w:p w14:paraId="27E6C4F2" w14:textId="51AFDAFC" w:rsidR="008C0B1A" w:rsidRPr="00AA5286" w:rsidRDefault="00C95942" w:rsidP="002F1C10">
      <w:pPr>
        <w:pStyle w:val="NormalWeb"/>
        <w:spacing w:line="360" w:lineRule="auto"/>
        <w:jc w:val="both"/>
        <w:rPr>
          <w:color w:val="000000" w:themeColor="text1"/>
        </w:rPr>
      </w:pPr>
      <w:r w:rsidRPr="00AA5286">
        <w:rPr>
          <w:color w:val="000000" w:themeColor="text1"/>
        </w:rPr>
        <w:lastRenderedPageBreak/>
        <w:t>The term capacity utilization refers to the utilization of the productive resources of a company for the generation of goods and services. It can be shown from the table above that during the period 201</w:t>
      </w:r>
      <w:r w:rsidR="008F5286" w:rsidRPr="00AA5286">
        <w:rPr>
          <w:color w:val="000000" w:themeColor="text1"/>
        </w:rPr>
        <w:t>6</w:t>
      </w:r>
      <w:r w:rsidRPr="00AA5286">
        <w:rPr>
          <w:color w:val="000000" w:themeColor="text1"/>
        </w:rPr>
        <w:t>-201</w:t>
      </w:r>
      <w:r w:rsidR="008F5286" w:rsidRPr="00AA5286">
        <w:rPr>
          <w:color w:val="000000" w:themeColor="text1"/>
        </w:rPr>
        <w:t>7</w:t>
      </w:r>
      <w:r w:rsidRPr="00AA5286">
        <w:rPr>
          <w:color w:val="000000" w:themeColor="text1"/>
        </w:rPr>
        <w:t xml:space="preserve">, the </w:t>
      </w:r>
      <w:r w:rsidR="00142653">
        <w:rPr>
          <w:color w:val="000000" w:themeColor="text1"/>
        </w:rPr>
        <w:t>organisation</w:t>
      </w:r>
      <w:r w:rsidRPr="00AA5286">
        <w:rPr>
          <w:color w:val="000000" w:themeColor="text1"/>
        </w:rPr>
        <w:t>'s capacity utilisation was at 8</w:t>
      </w:r>
      <w:r w:rsidR="008F5286" w:rsidRPr="00AA5286">
        <w:rPr>
          <w:color w:val="000000" w:themeColor="text1"/>
        </w:rPr>
        <w:t>4.81</w:t>
      </w:r>
      <w:r w:rsidRPr="00AA5286">
        <w:rPr>
          <w:color w:val="000000" w:themeColor="text1"/>
        </w:rPr>
        <w:t>%, while it was at 8</w:t>
      </w:r>
      <w:r w:rsidR="008F5286" w:rsidRPr="00AA5286">
        <w:rPr>
          <w:color w:val="000000" w:themeColor="text1"/>
        </w:rPr>
        <w:t>7.61</w:t>
      </w:r>
      <w:r w:rsidRPr="00AA5286">
        <w:rPr>
          <w:color w:val="000000" w:themeColor="text1"/>
        </w:rPr>
        <w:t>% in the year 201</w:t>
      </w:r>
      <w:r w:rsidR="008F5286" w:rsidRPr="00AA5286">
        <w:rPr>
          <w:color w:val="000000" w:themeColor="text1"/>
        </w:rPr>
        <w:t>7</w:t>
      </w:r>
      <w:r w:rsidRPr="00AA5286">
        <w:rPr>
          <w:color w:val="000000" w:themeColor="text1"/>
        </w:rPr>
        <w:t>-201</w:t>
      </w:r>
      <w:r w:rsidR="008F5286" w:rsidRPr="00AA5286">
        <w:rPr>
          <w:color w:val="000000" w:themeColor="text1"/>
        </w:rPr>
        <w:t>8</w:t>
      </w:r>
      <w:r w:rsidRPr="00AA5286">
        <w:rPr>
          <w:color w:val="000000" w:themeColor="text1"/>
        </w:rPr>
        <w:t>.</w:t>
      </w:r>
      <w:r w:rsidRPr="00AA5286">
        <w:rPr>
          <w:rStyle w:val="apple-converted-space"/>
          <w:rFonts w:eastAsiaTheme="majorEastAsia"/>
          <w:color w:val="000000" w:themeColor="text1"/>
        </w:rPr>
        <w:t> </w:t>
      </w:r>
      <w:r w:rsidRPr="00AA5286">
        <w:rPr>
          <w:color w:val="000000" w:themeColor="text1"/>
        </w:rPr>
        <w:t xml:space="preserve">The capacity utilization of the </w:t>
      </w:r>
      <w:r w:rsidR="00142653">
        <w:rPr>
          <w:color w:val="000000" w:themeColor="text1"/>
        </w:rPr>
        <w:t>organisation</w:t>
      </w:r>
      <w:r w:rsidRPr="00AA5286">
        <w:rPr>
          <w:color w:val="000000" w:themeColor="text1"/>
        </w:rPr>
        <w:t xml:space="preserve"> during the period 201</w:t>
      </w:r>
      <w:r w:rsidR="008F5286" w:rsidRPr="00AA5286">
        <w:rPr>
          <w:color w:val="000000" w:themeColor="text1"/>
        </w:rPr>
        <w:t>8</w:t>
      </w:r>
      <w:r w:rsidRPr="00AA5286">
        <w:rPr>
          <w:color w:val="000000" w:themeColor="text1"/>
        </w:rPr>
        <w:t>-201</w:t>
      </w:r>
      <w:r w:rsidR="008F5286" w:rsidRPr="00AA5286">
        <w:rPr>
          <w:color w:val="000000" w:themeColor="text1"/>
        </w:rPr>
        <w:t>9</w:t>
      </w:r>
      <w:r w:rsidRPr="00AA5286">
        <w:rPr>
          <w:color w:val="000000" w:themeColor="text1"/>
        </w:rPr>
        <w:t xml:space="preserve"> decreased to 8</w:t>
      </w:r>
      <w:r w:rsidR="008F5286" w:rsidRPr="00AA5286">
        <w:rPr>
          <w:color w:val="000000" w:themeColor="text1"/>
        </w:rPr>
        <w:t>5.38</w:t>
      </w:r>
      <w:r w:rsidRPr="00AA5286">
        <w:rPr>
          <w:color w:val="000000" w:themeColor="text1"/>
        </w:rPr>
        <w:t>%. In addition, it was observed that during</w:t>
      </w:r>
      <w:r w:rsidR="008F5286" w:rsidRPr="00AA5286">
        <w:rPr>
          <w:color w:val="000000" w:themeColor="text1"/>
        </w:rPr>
        <w:t xml:space="preserve"> </w:t>
      </w:r>
      <w:r w:rsidRPr="00AA5286">
        <w:rPr>
          <w:color w:val="000000" w:themeColor="text1"/>
        </w:rPr>
        <w:t xml:space="preserve"> 201</w:t>
      </w:r>
      <w:r w:rsidR="008F5286" w:rsidRPr="00AA5286">
        <w:rPr>
          <w:color w:val="000000" w:themeColor="text1"/>
        </w:rPr>
        <w:t>7</w:t>
      </w:r>
      <w:r w:rsidRPr="00AA5286">
        <w:rPr>
          <w:color w:val="000000" w:themeColor="text1"/>
        </w:rPr>
        <w:t xml:space="preserve">, the </w:t>
      </w:r>
      <w:r w:rsidR="00142653">
        <w:rPr>
          <w:color w:val="000000" w:themeColor="text1"/>
        </w:rPr>
        <w:t>organisation</w:t>
      </w:r>
      <w:r w:rsidRPr="00AA5286">
        <w:rPr>
          <w:color w:val="000000" w:themeColor="text1"/>
        </w:rPr>
        <w:t xml:space="preserve"> performed the highest level of utilization, which was almost four months after the government demonetization. It is believed that the lower figure was caused by the impact of the demonetization on the </w:t>
      </w:r>
      <w:r w:rsidR="00142653">
        <w:rPr>
          <w:color w:val="000000" w:themeColor="text1"/>
        </w:rPr>
        <w:t>organisation</w:t>
      </w:r>
      <w:r w:rsidRPr="00AA5286">
        <w:rPr>
          <w:color w:val="000000" w:themeColor="text1"/>
        </w:rPr>
        <w:t xml:space="preserve"> during the first quarter of the year.</w:t>
      </w:r>
    </w:p>
    <w:p w14:paraId="755E72BD" w14:textId="43B52456" w:rsidR="008C0B1A" w:rsidRPr="00AA5286" w:rsidRDefault="000E0137" w:rsidP="002F1C10">
      <w:pPr>
        <w:spacing w:before="100" w:beforeAutospacing="1" w:after="100" w:afterAutospacing="1" w:line="360" w:lineRule="auto"/>
        <w:jc w:val="both"/>
        <w:rPr>
          <w:color w:val="000000"/>
        </w:rPr>
      </w:pPr>
      <w:r w:rsidRPr="00AA5286">
        <w:rPr>
          <w:noProof/>
          <w:color w:val="000000"/>
        </w:rPr>
        <w:drawing>
          <wp:inline distT="0" distB="0" distL="0" distR="0" wp14:anchorId="173FD1E9" wp14:editId="3696B4E7">
            <wp:extent cx="5731510" cy="1526540"/>
            <wp:effectExtent l="0" t="0" r="0" b="0"/>
            <wp:docPr id="1507786236" name="Picture 2"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86236" name="Picture 2" descr="A table with numbers and number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526540"/>
                    </a:xfrm>
                    <a:prstGeom prst="rect">
                      <a:avLst/>
                    </a:prstGeom>
                  </pic:spPr>
                </pic:pic>
              </a:graphicData>
            </a:graphic>
          </wp:inline>
        </w:drawing>
      </w:r>
    </w:p>
    <w:p w14:paraId="1E510CC6" w14:textId="270B6352" w:rsidR="00BF34C0" w:rsidRPr="00AA5286" w:rsidRDefault="00BF34C0" w:rsidP="002F1C10">
      <w:pPr>
        <w:pStyle w:val="NormalWeb"/>
        <w:spacing w:line="360" w:lineRule="auto"/>
        <w:jc w:val="both"/>
      </w:pPr>
      <w:r w:rsidRPr="00AA5286">
        <w:t xml:space="preserve">(Source: Ministry of </w:t>
      </w:r>
      <w:r w:rsidR="00142653">
        <w:t>fabric</w:t>
      </w:r>
      <w:r w:rsidRPr="00AA5286">
        <w:t>s, 20</w:t>
      </w:r>
      <w:r w:rsidR="00722F0F" w:rsidRPr="00AA5286">
        <w:t>21</w:t>
      </w:r>
      <w:r w:rsidRPr="00AA5286">
        <w:t xml:space="preserve">) </w:t>
      </w:r>
    </w:p>
    <w:p w14:paraId="0B53739A" w14:textId="557CB7FE" w:rsidR="00843EDD" w:rsidRPr="00AA5286" w:rsidRDefault="00C95942" w:rsidP="002F1C10">
      <w:pPr>
        <w:spacing w:before="100" w:beforeAutospacing="1" w:after="100" w:afterAutospacing="1" w:line="360" w:lineRule="auto"/>
        <w:jc w:val="both"/>
        <w:rPr>
          <w:color w:val="000000" w:themeColor="text1"/>
        </w:rPr>
      </w:pPr>
      <w:r w:rsidRPr="00AA5286">
        <w:rPr>
          <w:color w:val="000000" w:themeColor="text1"/>
        </w:rPr>
        <w:t xml:space="preserve">The </w:t>
      </w:r>
      <w:r w:rsidR="00142653">
        <w:rPr>
          <w:color w:val="000000" w:themeColor="text1"/>
        </w:rPr>
        <w:t>Capability</w:t>
      </w:r>
      <w:r w:rsidRPr="00AA5286">
        <w:rPr>
          <w:color w:val="000000" w:themeColor="text1"/>
        </w:rPr>
        <w:t xml:space="preserve"> of an </w:t>
      </w:r>
      <w:r w:rsidR="00142653">
        <w:rPr>
          <w:color w:val="000000" w:themeColor="text1"/>
        </w:rPr>
        <w:t>organisation</w:t>
      </w:r>
      <w:r w:rsidRPr="00AA5286">
        <w:rPr>
          <w:color w:val="000000" w:themeColor="text1"/>
        </w:rPr>
        <w:t xml:space="preserve"> is evaluated by taking into account the inputs that are used to produce the output. The table below shows the cotton </w:t>
      </w:r>
      <w:r w:rsidR="00142653">
        <w:rPr>
          <w:color w:val="000000" w:themeColor="text1"/>
        </w:rPr>
        <w:t>organisation</w:t>
      </w:r>
      <w:r w:rsidRPr="00AA5286">
        <w:rPr>
          <w:color w:val="000000" w:themeColor="text1"/>
        </w:rPr>
        <w:t xml:space="preserve">'s </w:t>
      </w:r>
      <w:r w:rsidR="00142653">
        <w:rPr>
          <w:color w:val="000000" w:themeColor="text1"/>
        </w:rPr>
        <w:t>Capability</w:t>
      </w:r>
      <w:r w:rsidRPr="00AA5286">
        <w:rPr>
          <w:color w:val="000000" w:themeColor="text1"/>
        </w:rPr>
        <w:t xml:space="preserve"> from 201</w:t>
      </w:r>
      <w:r w:rsidR="008F5286" w:rsidRPr="00AA5286">
        <w:rPr>
          <w:color w:val="000000" w:themeColor="text1"/>
        </w:rPr>
        <w:t>6</w:t>
      </w:r>
      <w:r w:rsidRPr="00AA5286">
        <w:rPr>
          <w:color w:val="000000" w:themeColor="text1"/>
        </w:rPr>
        <w:t>-20</w:t>
      </w:r>
      <w:r w:rsidR="008F5286" w:rsidRPr="00AA5286">
        <w:rPr>
          <w:color w:val="000000" w:themeColor="text1"/>
        </w:rPr>
        <w:t>17</w:t>
      </w:r>
      <w:r w:rsidRPr="00AA5286">
        <w:rPr>
          <w:color w:val="000000" w:themeColor="text1"/>
        </w:rPr>
        <w:t xml:space="preserve"> to 201</w:t>
      </w:r>
      <w:r w:rsidR="008F5286" w:rsidRPr="00AA5286">
        <w:rPr>
          <w:color w:val="000000" w:themeColor="text1"/>
        </w:rPr>
        <w:t>9</w:t>
      </w:r>
      <w:r w:rsidRPr="00AA5286">
        <w:rPr>
          <w:color w:val="000000" w:themeColor="text1"/>
        </w:rPr>
        <w:t>-20</w:t>
      </w:r>
      <w:r w:rsidR="008F5286" w:rsidRPr="00AA5286">
        <w:rPr>
          <w:color w:val="000000" w:themeColor="text1"/>
        </w:rPr>
        <w:t>20</w:t>
      </w:r>
      <w:r w:rsidRPr="00AA5286">
        <w:rPr>
          <w:color w:val="000000" w:themeColor="text1"/>
        </w:rPr>
        <w:t>. It shows that in 201</w:t>
      </w:r>
      <w:r w:rsidR="008F5286" w:rsidRPr="00AA5286">
        <w:rPr>
          <w:color w:val="000000" w:themeColor="text1"/>
        </w:rPr>
        <w:t>6</w:t>
      </w:r>
      <w:r w:rsidRPr="00AA5286">
        <w:rPr>
          <w:color w:val="000000" w:themeColor="text1"/>
        </w:rPr>
        <w:t>-201</w:t>
      </w:r>
      <w:r w:rsidR="008F5286" w:rsidRPr="00AA5286">
        <w:rPr>
          <w:color w:val="000000" w:themeColor="text1"/>
        </w:rPr>
        <w:t>7</w:t>
      </w:r>
      <w:r w:rsidRPr="00AA5286">
        <w:rPr>
          <w:color w:val="000000" w:themeColor="text1"/>
        </w:rPr>
        <w:t xml:space="preserve">, it was </w:t>
      </w:r>
      <w:r w:rsidR="008F5286" w:rsidRPr="00AA5286">
        <w:rPr>
          <w:color w:val="000000" w:themeColor="text1"/>
        </w:rPr>
        <w:t>94.84</w:t>
      </w:r>
      <w:r w:rsidRPr="00AA5286">
        <w:rPr>
          <w:color w:val="000000" w:themeColor="text1"/>
        </w:rPr>
        <w:t>, and in 201</w:t>
      </w:r>
      <w:r w:rsidR="008F5286" w:rsidRPr="00AA5286">
        <w:rPr>
          <w:color w:val="000000" w:themeColor="text1"/>
        </w:rPr>
        <w:t>9</w:t>
      </w:r>
      <w:r w:rsidRPr="00AA5286">
        <w:rPr>
          <w:color w:val="000000" w:themeColor="text1"/>
        </w:rPr>
        <w:t>-20</w:t>
      </w:r>
      <w:r w:rsidR="008F5286" w:rsidRPr="00AA5286">
        <w:rPr>
          <w:color w:val="000000" w:themeColor="text1"/>
        </w:rPr>
        <w:t>20</w:t>
      </w:r>
      <w:r w:rsidRPr="00AA5286">
        <w:rPr>
          <w:color w:val="000000" w:themeColor="text1"/>
        </w:rPr>
        <w:t>, it was 9</w:t>
      </w:r>
      <w:r w:rsidR="008F5286" w:rsidRPr="00AA5286">
        <w:rPr>
          <w:color w:val="000000" w:themeColor="text1"/>
        </w:rPr>
        <w:t>9.21</w:t>
      </w:r>
      <w:r w:rsidRPr="00AA5286">
        <w:rPr>
          <w:color w:val="000000" w:themeColor="text1"/>
        </w:rPr>
        <w:t>. But, in 20</w:t>
      </w:r>
      <w:r w:rsidR="00775B09" w:rsidRPr="00AA5286">
        <w:rPr>
          <w:color w:val="000000" w:themeColor="text1"/>
        </w:rPr>
        <w:t>20-2021</w:t>
      </w:r>
      <w:r w:rsidRPr="00AA5286">
        <w:rPr>
          <w:color w:val="000000" w:themeColor="text1"/>
        </w:rPr>
        <w:t xml:space="preserve">, it went up to </w:t>
      </w:r>
      <w:r w:rsidR="00775B09" w:rsidRPr="00AA5286">
        <w:rPr>
          <w:color w:val="000000" w:themeColor="text1"/>
        </w:rPr>
        <w:t>103.37</w:t>
      </w:r>
      <w:r w:rsidRPr="00AA5286">
        <w:rPr>
          <w:color w:val="000000" w:themeColor="text1"/>
        </w:rPr>
        <w:t xml:space="preserve">%.The graph shows that the </w:t>
      </w:r>
      <w:r w:rsidR="00775B09" w:rsidRPr="00AA5286">
        <w:rPr>
          <w:color w:val="000000" w:themeColor="text1"/>
        </w:rPr>
        <w:t>blend</w:t>
      </w:r>
      <w:r w:rsidRPr="00AA5286">
        <w:rPr>
          <w:color w:val="000000" w:themeColor="text1"/>
        </w:rPr>
        <w:t xml:space="preserve"> </w:t>
      </w:r>
      <w:r w:rsidR="00142653">
        <w:rPr>
          <w:color w:val="000000" w:themeColor="text1"/>
        </w:rPr>
        <w:t>organisation</w:t>
      </w:r>
      <w:r w:rsidRPr="00AA5286">
        <w:rPr>
          <w:color w:val="000000" w:themeColor="text1"/>
        </w:rPr>
        <w:t xml:space="preserve">'s </w:t>
      </w:r>
      <w:r w:rsidR="00142653">
        <w:rPr>
          <w:color w:val="000000" w:themeColor="text1"/>
        </w:rPr>
        <w:t>Capability</w:t>
      </w:r>
      <w:r w:rsidRPr="00AA5286">
        <w:rPr>
          <w:color w:val="000000" w:themeColor="text1"/>
        </w:rPr>
        <w:t xml:space="preserve"> increased during the </w:t>
      </w:r>
      <w:r w:rsidR="00775B09" w:rsidRPr="00AA5286">
        <w:rPr>
          <w:color w:val="000000" w:themeColor="text1"/>
        </w:rPr>
        <w:t xml:space="preserve">2019-2020 </w:t>
      </w:r>
      <w:r w:rsidRPr="00AA5286">
        <w:rPr>
          <w:color w:val="000000" w:themeColor="text1"/>
        </w:rPr>
        <w:t xml:space="preserve">following the demonetization. It's believed that the demonetization didn't significantly affect the </w:t>
      </w:r>
      <w:r w:rsidR="00142653">
        <w:rPr>
          <w:color w:val="000000" w:themeColor="text1"/>
        </w:rPr>
        <w:t>organisation</w:t>
      </w:r>
      <w:r w:rsidRPr="00AA5286">
        <w:rPr>
          <w:color w:val="000000" w:themeColor="text1"/>
        </w:rPr>
        <w:t xml:space="preserve">'s </w:t>
      </w:r>
      <w:r w:rsidR="00142653">
        <w:rPr>
          <w:color w:val="000000" w:themeColor="text1"/>
        </w:rPr>
        <w:t>Capability</w:t>
      </w:r>
      <w:r w:rsidRPr="00AA5286">
        <w:rPr>
          <w:color w:val="000000" w:themeColor="text1"/>
        </w:rPr>
        <w:t>.</w:t>
      </w:r>
    </w:p>
    <w:p w14:paraId="050BCF50" w14:textId="77777777" w:rsidR="00A37196" w:rsidRPr="00AA5286" w:rsidRDefault="00A37196" w:rsidP="002F1C10">
      <w:pPr>
        <w:spacing w:line="360" w:lineRule="auto"/>
        <w:jc w:val="both"/>
        <w:rPr>
          <w:color w:val="000000"/>
        </w:rPr>
      </w:pPr>
    </w:p>
    <w:p w14:paraId="3AE7C71A" w14:textId="14DE3D49" w:rsidR="00A37196" w:rsidRPr="00AA5286" w:rsidRDefault="000E0137" w:rsidP="002F1C10">
      <w:pPr>
        <w:spacing w:line="360" w:lineRule="auto"/>
        <w:jc w:val="both"/>
        <w:rPr>
          <w:color w:val="000000"/>
        </w:rPr>
      </w:pPr>
      <w:r w:rsidRPr="00AA5286">
        <w:rPr>
          <w:noProof/>
          <w:color w:val="000000"/>
        </w:rPr>
        <w:drawing>
          <wp:inline distT="0" distB="0" distL="0" distR="0" wp14:anchorId="2CE1DA7C" wp14:editId="0FC4CA57">
            <wp:extent cx="5833110" cy="1230472"/>
            <wp:effectExtent l="0" t="0" r="0" b="1905"/>
            <wp:docPr id="906478275" name="Picture 3" descr="A white rectangular box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478275" name="Picture 3" descr="A white rectangular box with black number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82206" cy="1261923"/>
                    </a:xfrm>
                    <a:prstGeom prst="rect">
                      <a:avLst/>
                    </a:prstGeom>
                  </pic:spPr>
                </pic:pic>
              </a:graphicData>
            </a:graphic>
          </wp:inline>
        </w:drawing>
      </w:r>
    </w:p>
    <w:p w14:paraId="40B003BF" w14:textId="1969BC38" w:rsidR="00A37196" w:rsidRPr="00AA5286" w:rsidRDefault="00BF34C0" w:rsidP="002F1C10">
      <w:pPr>
        <w:pStyle w:val="NormalWeb"/>
        <w:spacing w:line="360" w:lineRule="auto"/>
        <w:jc w:val="both"/>
      </w:pPr>
      <w:r w:rsidRPr="00AA5286">
        <w:t xml:space="preserve">(Source: Ministry of </w:t>
      </w:r>
      <w:r w:rsidR="00142653">
        <w:t>fabric</w:t>
      </w:r>
      <w:r w:rsidRPr="00AA5286">
        <w:t>s, 20</w:t>
      </w:r>
      <w:r w:rsidR="00722F0F" w:rsidRPr="00AA5286">
        <w:t>21)</w:t>
      </w:r>
      <w:r w:rsidRPr="00AA5286">
        <w:t xml:space="preserve"> </w:t>
      </w:r>
    </w:p>
    <w:p w14:paraId="174E8A46" w14:textId="0B9B95AD" w:rsidR="00912965" w:rsidRPr="00AA5286" w:rsidRDefault="00C95942" w:rsidP="002F1C10">
      <w:pPr>
        <w:spacing w:line="360" w:lineRule="auto"/>
        <w:jc w:val="both"/>
        <w:rPr>
          <w:color w:val="000000" w:themeColor="text1"/>
        </w:rPr>
      </w:pPr>
      <w:r w:rsidRPr="00AA5286">
        <w:rPr>
          <w:color w:val="000000" w:themeColor="text1"/>
        </w:rPr>
        <w:lastRenderedPageBreak/>
        <w:t xml:space="preserve">The table below shows the turnover of the cotton </w:t>
      </w:r>
      <w:r w:rsidR="00142653">
        <w:rPr>
          <w:color w:val="000000" w:themeColor="text1"/>
        </w:rPr>
        <w:t>organisation</w:t>
      </w:r>
      <w:r w:rsidRPr="00AA5286">
        <w:rPr>
          <w:color w:val="000000" w:themeColor="text1"/>
        </w:rPr>
        <w:t xml:space="preserve"> from 201</w:t>
      </w:r>
      <w:r w:rsidR="00E74E67" w:rsidRPr="00AA5286">
        <w:rPr>
          <w:color w:val="000000" w:themeColor="text1"/>
        </w:rPr>
        <w:t>6</w:t>
      </w:r>
      <w:r w:rsidRPr="00AA5286">
        <w:rPr>
          <w:color w:val="000000" w:themeColor="text1"/>
        </w:rPr>
        <w:t>-20</w:t>
      </w:r>
      <w:r w:rsidR="00E74E67" w:rsidRPr="00AA5286">
        <w:rPr>
          <w:color w:val="000000" w:themeColor="text1"/>
        </w:rPr>
        <w:t>20</w:t>
      </w:r>
      <w:r w:rsidRPr="00AA5286">
        <w:rPr>
          <w:color w:val="000000" w:themeColor="text1"/>
        </w:rPr>
        <w:t xml:space="preserve">. It shows that during that period, the </w:t>
      </w:r>
      <w:r w:rsidR="00142653">
        <w:rPr>
          <w:color w:val="000000" w:themeColor="text1"/>
        </w:rPr>
        <w:t>organisation</w:t>
      </w:r>
      <w:r w:rsidRPr="00AA5286">
        <w:rPr>
          <w:color w:val="000000" w:themeColor="text1"/>
        </w:rPr>
        <w:t>'s turnover was at about Rs.1</w:t>
      </w:r>
      <w:r w:rsidR="00E74E67" w:rsidRPr="00AA5286">
        <w:rPr>
          <w:color w:val="000000" w:themeColor="text1"/>
        </w:rPr>
        <w:t>168.50</w:t>
      </w:r>
      <w:r w:rsidRPr="00AA5286">
        <w:rPr>
          <w:color w:val="000000" w:themeColor="text1"/>
        </w:rPr>
        <w:t xml:space="preserve"> crore. However, in 201</w:t>
      </w:r>
      <w:r w:rsidR="00E74E67" w:rsidRPr="00AA5286">
        <w:rPr>
          <w:color w:val="000000" w:themeColor="text1"/>
        </w:rPr>
        <w:t>9</w:t>
      </w:r>
      <w:r w:rsidRPr="00AA5286">
        <w:rPr>
          <w:color w:val="000000" w:themeColor="text1"/>
        </w:rPr>
        <w:t>-20</w:t>
      </w:r>
      <w:r w:rsidR="00E74E67" w:rsidRPr="00AA5286">
        <w:rPr>
          <w:color w:val="000000" w:themeColor="text1"/>
        </w:rPr>
        <w:t>20</w:t>
      </w:r>
      <w:r w:rsidRPr="00AA5286">
        <w:rPr>
          <w:color w:val="000000" w:themeColor="text1"/>
        </w:rPr>
        <w:t>, it decreased to Rs.</w:t>
      </w:r>
      <w:r w:rsidR="00E74E67" w:rsidRPr="00AA5286">
        <w:rPr>
          <w:color w:val="000000" w:themeColor="text1"/>
        </w:rPr>
        <w:t>850.42</w:t>
      </w:r>
      <w:r w:rsidRPr="00AA5286">
        <w:rPr>
          <w:color w:val="000000" w:themeColor="text1"/>
        </w:rPr>
        <w:t xml:space="preserve"> crore. It is believed that the </w:t>
      </w:r>
      <w:r w:rsidR="00142653">
        <w:rPr>
          <w:color w:val="000000" w:themeColor="text1"/>
        </w:rPr>
        <w:t>organisation</w:t>
      </w:r>
      <w:r w:rsidRPr="00AA5286">
        <w:rPr>
          <w:color w:val="000000" w:themeColor="text1"/>
        </w:rPr>
        <w:t xml:space="preserve">'s turnover took a hit due to the </w:t>
      </w:r>
      <w:r w:rsidR="00821D34">
        <w:rPr>
          <w:color w:val="000000"/>
        </w:rPr>
        <w:t>government decided to invalidate old currency notes of Rs.1,000 and Rs.500 denominations</w:t>
      </w:r>
      <w:r w:rsidRPr="00AA5286">
        <w:rPr>
          <w:color w:val="000000" w:themeColor="text1"/>
        </w:rPr>
        <w:t xml:space="preserve">. During the period between 2017, the turnover of the </w:t>
      </w:r>
      <w:r w:rsidR="00142653">
        <w:rPr>
          <w:color w:val="000000" w:themeColor="text1"/>
        </w:rPr>
        <w:t>organisation</w:t>
      </w:r>
      <w:r w:rsidRPr="00AA5286">
        <w:rPr>
          <w:color w:val="000000" w:themeColor="text1"/>
        </w:rPr>
        <w:t xml:space="preserve"> was around Rs.</w:t>
      </w:r>
      <w:r w:rsidR="00E74E67" w:rsidRPr="00AA5286">
        <w:rPr>
          <w:color w:val="000000" w:themeColor="text1"/>
        </w:rPr>
        <w:t>1168.50</w:t>
      </w:r>
      <w:r w:rsidRPr="00AA5286">
        <w:rPr>
          <w:color w:val="000000" w:themeColor="text1"/>
        </w:rPr>
        <w:t xml:space="preserve"> crore, which is significantly lower than the </w:t>
      </w:r>
      <w:r w:rsidR="00E74E67" w:rsidRPr="00AA5286">
        <w:rPr>
          <w:color w:val="000000" w:themeColor="text1"/>
        </w:rPr>
        <w:t xml:space="preserve">future </w:t>
      </w:r>
      <w:r w:rsidRPr="00AA5286">
        <w:rPr>
          <w:color w:val="000000" w:themeColor="text1"/>
        </w:rPr>
        <w:t>year's figure.</w:t>
      </w:r>
    </w:p>
    <w:p w14:paraId="5292BB28" w14:textId="77777777" w:rsidR="00A37196" w:rsidRPr="00AA5286" w:rsidRDefault="00A37196" w:rsidP="002F1C10">
      <w:pPr>
        <w:spacing w:line="360" w:lineRule="auto"/>
        <w:jc w:val="both"/>
        <w:rPr>
          <w:color w:val="000000"/>
        </w:rPr>
      </w:pPr>
    </w:p>
    <w:p w14:paraId="6C38CE51" w14:textId="77777777" w:rsidR="00A37196" w:rsidRPr="00AA5286" w:rsidRDefault="00A37196" w:rsidP="002F1C10">
      <w:pPr>
        <w:spacing w:line="360" w:lineRule="auto"/>
        <w:jc w:val="both"/>
        <w:rPr>
          <w:color w:val="000000"/>
        </w:rPr>
      </w:pPr>
    </w:p>
    <w:p w14:paraId="3E1EC629" w14:textId="77777777" w:rsidR="00384021" w:rsidRPr="00AA5286" w:rsidRDefault="002F249E" w:rsidP="002F1C10">
      <w:pPr>
        <w:spacing w:line="360" w:lineRule="auto"/>
        <w:jc w:val="both"/>
      </w:pPr>
      <w:r w:rsidRPr="00AA5286">
        <w:rPr>
          <w:noProof/>
          <w:color w:val="000000"/>
        </w:rPr>
        <w:drawing>
          <wp:inline distT="0" distB="0" distL="0" distR="0" wp14:anchorId="3DCC48A8" wp14:editId="6DDC6BF2">
            <wp:extent cx="4639733" cy="2336800"/>
            <wp:effectExtent l="0" t="0" r="0" b="0"/>
            <wp:docPr id="1112441095" name="Picture 4"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41095" name="Picture 4" descr="A table with numbers and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649298" cy="2341617"/>
                    </a:xfrm>
                    <a:prstGeom prst="rect">
                      <a:avLst/>
                    </a:prstGeom>
                  </pic:spPr>
                </pic:pic>
              </a:graphicData>
            </a:graphic>
          </wp:inline>
        </w:drawing>
      </w:r>
    </w:p>
    <w:p w14:paraId="00645536" w14:textId="5AE24307" w:rsidR="00BF34C0" w:rsidRPr="00AA5286" w:rsidRDefault="00BF34C0" w:rsidP="002F1C10">
      <w:pPr>
        <w:spacing w:line="360" w:lineRule="auto"/>
        <w:jc w:val="both"/>
        <w:rPr>
          <w:color w:val="000000"/>
        </w:rPr>
      </w:pPr>
      <w:r w:rsidRPr="00AA5286">
        <w:t xml:space="preserve">(Source: Ministry of </w:t>
      </w:r>
      <w:r w:rsidR="00142653">
        <w:t>fabric</w:t>
      </w:r>
      <w:r w:rsidRPr="00AA5286">
        <w:t>s, 20</w:t>
      </w:r>
      <w:r w:rsidR="00722F0F" w:rsidRPr="00AA5286">
        <w:t>22</w:t>
      </w:r>
      <w:r w:rsidRPr="00AA5286">
        <w:t xml:space="preserve">) </w:t>
      </w:r>
    </w:p>
    <w:p w14:paraId="78C3D6F7" w14:textId="77777777" w:rsidR="00BF34C0" w:rsidRPr="00AA5286" w:rsidRDefault="00BF34C0" w:rsidP="002F1C10">
      <w:pPr>
        <w:spacing w:line="360" w:lineRule="auto"/>
        <w:jc w:val="both"/>
        <w:rPr>
          <w:color w:val="000000"/>
        </w:rPr>
      </w:pPr>
    </w:p>
    <w:p w14:paraId="4DF36905" w14:textId="3BE48C5F" w:rsidR="002E06DF" w:rsidRPr="00AA5286" w:rsidRDefault="003C1AFC" w:rsidP="002F1C10">
      <w:pPr>
        <w:spacing w:line="360" w:lineRule="auto"/>
        <w:jc w:val="both"/>
        <w:rPr>
          <w:color w:val="000000" w:themeColor="text1"/>
        </w:rPr>
      </w:pPr>
      <w:r w:rsidRPr="00AA5286">
        <w:rPr>
          <w:color w:val="000000" w:themeColor="text1"/>
        </w:rPr>
        <w:t xml:space="preserve">The chart presented above is a comparison of the export and domestic sales of the </w:t>
      </w:r>
      <w:r w:rsidR="00142653">
        <w:rPr>
          <w:color w:val="000000" w:themeColor="text1"/>
        </w:rPr>
        <w:t>organisation</w:t>
      </w:r>
      <w:r w:rsidRPr="00AA5286">
        <w:rPr>
          <w:color w:val="000000" w:themeColor="text1"/>
        </w:rPr>
        <w:t xml:space="preserve"> during the period 20</w:t>
      </w:r>
      <w:r w:rsidR="00185ECD" w:rsidRPr="00AA5286">
        <w:rPr>
          <w:color w:val="000000" w:themeColor="text1"/>
        </w:rPr>
        <w:t>20</w:t>
      </w:r>
      <w:r w:rsidRPr="00AA5286">
        <w:rPr>
          <w:color w:val="000000" w:themeColor="text1"/>
        </w:rPr>
        <w:t xml:space="preserve"> to 20</w:t>
      </w:r>
      <w:r w:rsidR="00185ECD" w:rsidRPr="00AA5286">
        <w:rPr>
          <w:color w:val="000000" w:themeColor="text1"/>
        </w:rPr>
        <w:t>22</w:t>
      </w:r>
      <w:r w:rsidRPr="00AA5286">
        <w:rPr>
          <w:color w:val="000000" w:themeColor="text1"/>
        </w:rPr>
        <w:t xml:space="preserve">. It takes into account the year before and after the demonetization. During this period, the domestic sales of the </w:t>
      </w:r>
      <w:r w:rsidR="00142653">
        <w:rPr>
          <w:color w:val="000000" w:themeColor="text1"/>
        </w:rPr>
        <w:t>organisation</w:t>
      </w:r>
      <w:r w:rsidRPr="00AA5286">
        <w:rPr>
          <w:color w:val="000000" w:themeColor="text1"/>
        </w:rPr>
        <w:t xml:space="preserve"> were at Rs.</w:t>
      </w:r>
      <w:r w:rsidR="00185ECD" w:rsidRPr="00AA5286">
        <w:rPr>
          <w:color w:val="000000" w:themeColor="text1"/>
        </w:rPr>
        <w:t>104.01</w:t>
      </w:r>
      <w:r w:rsidRPr="00AA5286">
        <w:rPr>
          <w:color w:val="000000" w:themeColor="text1"/>
        </w:rPr>
        <w:t>, which is lower than the previous year.</w:t>
      </w:r>
      <w:r w:rsidRPr="00AA5286">
        <w:rPr>
          <w:rStyle w:val="apple-converted-space"/>
          <w:color w:val="000000" w:themeColor="text1"/>
        </w:rPr>
        <w:t> </w:t>
      </w:r>
      <w:r w:rsidRPr="00AA5286">
        <w:rPr>
          <w:color w:val="000000" w:themeColor="text1"/>
        </w:rPr>
        <w:t xml:space="preserve">The turnover of the Lakh Bales </w:t>
      </w:r>
      <w:r w:rsidR="00142653">
        <w:rPr>
          <w:color w:val="000000" w:themeColor="text1"/>
        </w:rPr>
        <w:t>organisation</w:t>
      </w:r>
      <w:r w:rsidRPr="00AA5286">
        <w:rPr>
          <w:color w:val="000000" w:themeColor="text1"/>
        </w:rPr>
        <w:t xml:space="preserve"> decreased to Rs. </w:t>
      </w:r>
      <w:r w:rsidR="00185ECD" w:rsidRPr="00AA5286">
        <w:rPr>
          <w:color w:val="000000" w:themeColor="text1"/>
        </w:rPr>
        <w:t xml:space="preserve">235665.24 </w:t>
      </w:r>
      <w:r w:rsidRPr="00AA5286">
        <w:rPr>
          <w:color w:val="000000" w:themeColor="text1"/>
        </w:rPr>
        <w:t xml:space="preserve"> crore in 20</w:t>
      </w:r>
      <w:r w:rsidR="00185ECD" w:rsidRPr="00AA5286">
        <w:rPr>
          <w:color w:val="000000" w:themeColor="text1"/>
        </w:rPr>
        <w:t>21</w:t>
      </w:r>
      <w:r w:rsidRPr="00AA5286">
        <w:rPr>
          <w:color w:val="000000" w:themeColor="text1"/>
        </w:rPr>
        <w:t>-20</w:t>
      </w:r>
      <w:r w:rsidR="00185ECD" w:rsidRPr="00AA5286">
        <w:rPr>
          <w:color w:val="000000" w:themeColor="text1"/>
        </w:rPr>
        <w:t>22</w:t>
      </w:r>
      <w:r w:rsidRPr="00AA5286">
        <w:rPr>
          <w:color w:val="000000" w:themeColor="text1"/>
        </w:rPr>
        <w:t>, considering the period when the government demonetization was carried out. In the previous year, the turnover had been reported at Rs.</w:t>
      </w:r>
      <w:r w:rsidR="00185ECD" w:rsidRPr="00AA5286">
        <w:rPr>
          <w:color w:val="000000" w:themeColor="text1"/>
        </w:rPr>
        <w:t xml:space="preserve">34632.46 </w:t>
      </w:r>
      <w:r w:rsidRPr="00AA5286">
        <w:rPr>
          <w:color w:val="000000" w:themeColor="text1"/>
        </w:rPr>
        <w:t xml:space="preserve">crore. The profits earned by the </w:t>
      </w:r>
      <w:r w:rsidR="00142653">
        <w:rPr>
          <w:color w:val="000000" w:themeColor="text1"/>
        </w:rPr>
        <w:t>organisation</w:t>
      </w:r>
      <w:r w:rsidRPr="00AA5286">
        <w:rPr>
          <w:color w:val="000000" w:themeColor="text1"/>
        </w:rPr>
        <w:t xml:space="preserve"> also went </w:t>
      </w:r>
      <w:r w:rsidR="00185ECD" w:rsidRPr="00AA5286">
        <w:rPr>
          <w:color w:val="000000" w:themeColor="text1"/>
        </w:rPr>
        <w:t>high</w:t>
      </w:r>
      <w:r w:rsidRPr="00AA5286">
        <w:rPr>
          <w:color w:val="000000" w:themeColor="text1"/>
        </w:rPr>
        <w:t>.</w:t>
      </w:r>
    </w:p>
    <w:p w14:paraId="31BA7045" w14:textId="77777777" w:rsidR="00843EDD" w:rsidRPr="00AA5286" w:rsidRDefault="00843EDD" w:rsidP="002F1C10">
      <w:pPr>
        <w:spacing w:line="360" w:lineRule="auto"/>
        <w:jc w:val="both"/>
        <w:rPr>
          <w:color w:val="000000"/>
        </w:rPr>
      </w:pPr>
    </w:p>
    <w:p w14:paraId="2904D666" w14:textId="01BD1EBE" w:rsidR="00843EDD" w:rsidRPr="00AA5286" w:rsidRDefault="002F249E" w:rsidP="002F1C10">
      <w:pPr>
        <w:spacing w:line="360" w:lineRule="auto"/>
        <w:jc w:val="both"/>
        <w:rPr>
          <w:color w:val="000000"/>
        </w:rPr>
      </w:pPr>
      <w:r w:rsidRPr="00AA5286">
        <w:rPr>
          <w:noProof/>
          <w:color w:val="000000"/>
        </w:rPr>
        <w:drawing>
          <wp:inline distT="0" distB="0" distL="0" distR="0" wp14:anchorId="4F512156" wp14:editId="092F188C">
            <wp:extent cx="3632200" cy="1498600"/>
            <wp:effectExtent l="0" t="0" r="0" b="0"/>
            <wp:docPr id="229556361" name="Picture 5" descr="A table of numbers and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56361" name="Picture 5" descr="A table of numbers and a number&#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3632200" cy="1498600"/>
                    </a:xfrm>
                    <a:prstGeom prst="rect">
                      <a:avLst/>
                    </a:prstGeom>
                  </pic:spPr>
                </pic:pic>
              </a:graphicData>
            </a:graphic>
          </wp:inline>
        </w:drawing>
      </w:r>
    </w:p>
    <w:p w14:paraId="53F7C48C" w14:textId="677A3B75" w:rsidR="00BF34C0" w:rsidRPr="00AA5286" w:rsidRDefault="00BF34C0" w:rsidP="002F1C10">
      <w:pPr>
        <w:pStyle w:val="NormalWeb"/>
        <w:spacing w:line="360" w:lineRule="auto"/>
        <w:jc w:val="both"/>
      </w:pPr>
      <w:r w:rsidRPr="00AA5286">
        <w:lastRenderedPageBreak/>
        <w:t xml:space="preserve">(Source: Ministry of </w:t>
      </w:r>
      <w:r w:rsidR="00142653">
        <w:t>fabric</w:t>
      </w:r>
      <w:r w:rsidRPr="00AA5286">
        <w:t>s, 20</w:t>
      </w:r>
      <w:r w:rsidR="00722F0F" w:rsidRPr="00AA5286">
        <w:t>21</w:t>
      </w:r>
      <w:r w:rsidRPr="00AA5286">
        <w:t xml:space="preserve">) </w:t>
      </w:r>
    </w:p>
    <w:p w14:paraId="18FADBC0" w14:textId="77777777" w:rsidR="00821D34" w:rsidRDefault="003C1AFC" w:rsidP="002F1C10">
      <w:pPr>
        <w:spacing w:before="100" w:beforeAutospacing="1" w:after="100" w:afterAutospacing="1" w:line="360" w:lineRule="auto"/>
        <w:jc w:val="both"/>
        <w:rPr>
          <w:color w:val="000000"/>
        </w:rPr>
      </w:pPr>
      <w:r w:rsidRPr="00AA5286">
        <w:rPr>
          <w:color w:val="000000" w:themeColor="text1"/>
        </w:rPr>
        <w:t xml:space="preserve">The production of cotton has increased </w:t>
      </w:r>
      <w:r w:rsidR="00185ECD" w:rsidRPr="00AA5286">
        <w:rPr>
          <w:color w:val="000000" w:themeColor="text1"/>
        </w:rPr>
        <w:t>in</w:t>
      </w:r>
      <w:r w:rsidRPr="00AA5286">
        <w:rPr>
          <w:color w:val="000000" w:themeColor="text1"/>
        </w:rPr>
        <w:t xml:space="preserve"> 201</w:t>
      </w:r>
      <w:r w:rsidR="00185ECD" w:rsidRPr="00AA5286">
        <w:rPr>
          <w:color w:val="000000" w:themeColor="text1"/>
        </w:rPr>
        <w:t>7</w:t>
      </w:r>
      <w:r w:rsidRPr="00AA5286">
        <w:rPr>
          <w:color w:val="000000" w:themeColor="text1"/>
        </w:rPr>
        <w:t xml:space="preserve"> to 201</w:t>
      </w:r>
      <w:r w:rsidR="00185ECD" w:rsidRPr="00AA5286">
        <w:rPr>
          <w:color w:val="000000" w:themeColor="text1"/>
        </w:rPr>
        <w:t>8</w:t>
      </w:r>
      <w:r w:rsidRPr="00AA5286">
        <w:rPr>
          <w:color w:val="000000" w:themeColor="text1"/>
        </w:rPr>
        <w:t xml:space="preserve">. However, during this period, the consumption of raw materials has decreased. </w:t>
      </w:r>
      <w:r w:rsidR="00821D34">
        <w:rPr>
          <w:color w:val="000000"/>
        </w:rPr>
        <w:t>Since companies were not able to acquire raw materials due to the government's decision to demonetize old notes, the export of cotton also decreased. Other raw materials were being handled through cash transactions.</w:t>
      </w:r>
    </w:p>
    <w:p w14:paraId="5B5F6276" w14:textId="2ECF7AB2" w:rsidR="003C1AFC" w:rsidRPr="00AA5286" w:rsidRDefault="003C1AFC" w:rsidP="002F1C10">
      <w:pPr>
        <w:spacing w:before="100" w:beforeAutospacing="1" w:after="100" w:afterAutospacing="1" w:line="360" w:lineRule="auto"/>
        <w:jc w:val="both"/>
        <w:rPr>
          <w:color w:val="000000" w:themeColor="text1"/>
        </w:rPr>
      </w:pPr>
      <w:r w:rsidRPr="00AA5286">
        <w:rPr>
          <w:color w:val="000000" w:themeColor="text1"/>
        </w:rPr>
        <w:t xml:space="preserve">This study aims to </w:t>
      </w:r>
      <w:proofErr w:type="spellStart"/>
      <w:r w:rsidRPr="00AA5286">
        <w:rPr>
          <w:color w:val="000000" w:themeColor="text1"/>
        </w:rPr>
        <w:t>analyze</w:t>
      </w:r>
      <w:proofErr w:type="spellEnd"/>
      <w:r w:rsidRPr="00AA5286">
        <w:rPr>
          <w:color w:val="000000" w:themeColor="text1"/>
        </w:rPr>
        <w:t xml:space="preserve"> the impact of the government's decision on the country's </w:t>
      </w:r>
      <w:r w:rsidR="00142653">
        <w:rPr>
          <w:color w:val="000000" w:themeColor="text1"/>
        </w:rPr>
        <w:t>fabric</w:t>
      </w:r>
      <w:r w:rsidRPr="00AA5286">
        <w:rPr>
          <w:color w:val="000000" w:themeColor="text1"/>
        </w:rPr>
        <w:t xml:space="preserve"> </w:t>
      </w:r>
      <w:r w:rsidR="00142653">
        <w:rPr>
          <w:color w:val="000000" w:themeColor="text1"/>
        </w:rPr>
        <w:t>organisation</w:t>
      </w:r>
      <w:r w:rsidRPr="00AA5286">
        <w:rPr>
          <w:color w:val="000000" w:themeColor="text1"/>
        </w:rPr>
        <w:t>. It has been conducted on the performance of a leading company known as Bombay Dyeing.</w:t>
      </w:r>
    </w:p>
    <w:p w14:paraId="135CE3C7" w14:textId="77777777" w:rsidR="002E06DF" w:rsidRPr="00AA5286" w:rsidRDefault="002E06DF" w:rsidP="002F1C10">
      <w:pPr>
        <w:spacing w:line="360" w:lineRule="auto"/>
        <w:jc w:val="both"/>
      </w:pPr>
    </w:p>
    <w:p w14:paraId="4F901BA3" w14:textId="77777777" w:rsidR="003C1AFC" w:rsidRPr="00AA5286" w:rsidRDefault="003C1AFC" w:rsidP="002F1C10">
      <w:pPr>
        <w:spacing w:line="360" w:lineRule="auto"/>
        <w:jc w:val="both"/>
      </w:pPr>
    </w:p>
    <w:p w14:paraId="47CE9699" w14:textId="7A7E3782" w:rsidR="00BF34C0" w:rsidRPr="00AA5286" w:rsidRDefault="002F249E" w:rsidP="002F1C10">
      <w:pPr>
        <w:spacing w:line="360" w:lineRule="auto"/>
        <w:jc w:val="both"/>
      </w:pPr>
      <w:r w:rsidRPr="00AA5286">
        <w:rPr>
          <w:noProof/>
        </w:rPr>
        <w:drawing>
          <wp:inline distT="0" distB="0" distL="0" distR="0" wp14:anchorId="57247F32" wp14:editId="63C83E30">
            <wp:extent cx="3310759" cy="4626681"/>
            <wp:effectExtent l="0" t="0" r="4445" b="0"/>
            <wp:docPr id="676604473" name="Picture 6" descr="A graph of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04473" name="Picture 6" descr="A graph of numbers and a ba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472542" cy="4852767"/>
                    </a:xfrm>
                    <a:prstGeom prst="rect">
                      <a:avLst/>
                    </a:prstGeom>
                  </pic:spPr>
                </pic:pic>
              </a:graphicData>
            </a:graphic>
          </wp:inline>
        </w:drawing>
      </w:r>
    </w:p>
    <w:p w14:paraId="0B58510B" w14:textId="6C4A3397" w:rsidR="003C1AFC" w:rsidRPr="00AA5286" w:rsidRDefault="00BF34C0" w:rsidP="002F1C10">
      <w:pPr>
        <w:spacing w:line="360" w:lineRule="auto"/>
        <w:jc w:val="both"/>
      </w:pPr>
      <w:r w:rsidRPr="00AA5286">
        <w:t>(Source: Bombay Dyeing, 20</w:t>
      </w:r>
      <w:r w:rsidR="00722F0F" w:rsidRPr="00AA5286">
        <w:t>22</w:t>
      </w:r>
      <w:r w:rsidRPr="00AA5286">
        <w:t xml:space="preserve">)  </w:t>
      </w:r>
    </w:p>
    <w:p w14:paraId="5E8C7999" w14:textId="77777777" w:rsidR="00384021" w:rsidRPr="00AA5286" w:rsidRDefault="00384021" w:rsidP="002F1C10">
      <w:pPr>
        <w:spacing w:line="360" w:lineRule="auto"/>
        <w:jc w:val="both"/>
      </w:pPr>
    </w:p>
    <w:p w14:paraId="1A4891CC" w14:textId="49E5A3B5" w:rsidR="003C1AFC" w:rsidRPr="00AA5286" w:rsidRDefault="003C1AFC" w:rsidP="002F1C10">
      <w:pPr>
        <w:spacing w:line="360" w:lineRule="auto"/>
        <w:jc w:val="both"/>
        <w:rPr>
          <w:color w:val="000000" w:themeColor="text1"/>
        </w:rPr>
      </w:pPr>
      <w:r w:rsidRPr="00AA5286">
        <w:rPr>
          <w:color w:val="000000" w:themeColor="text1"/>
        </w:rPr>
        <w:t xml:space="preserve">The chart presented above shows that the company has </w:t>
      </w:r>
      <w:r w:rsidR="00E74E67" w:rsidRPr="00AA5286">
        <w:rPr>
          <w:color w:val="000000" w:themeColor="text1"/>
        </w:rPr>
        <w:t>balanced</w:t>
      </w:r>
      <w:r w:rsidRPr="00AA5286">
        <w:rPr>
          <w:color w:val="000000" w:themeColor="text1"/>
        </w:rPr>
        <w:t xml:space="preserve"> to maintain its revenue throughout </w:t>
      </w:r>
      <w:r w:rsidR="00E74E67" w:rsidRPr="00AA5286">
        <w:rPr>
          <w:color w:val="000000" w:themeColor="text1"/>
        </w:rPr>
        <w:t xml:space="preserve">all </w:t>
      </w:r>
      <w:r w:rsidRPr="00AA5286">
        <w:rPr>
          <w:color w:val="000000" w:themeColor="text1"/>
        </w:rPr>
        <w:t>the year. Between 201</w:t>
      </w:r>
      <w:r w:rsidR="00E74E67" w:rsidRPr="00AA5286">
        <w:rPr>
          <w:color w:val="000000" w:themeColor="text1"/>
        </w:rPr>
        <w:t>8</w:t>
      </w:r>
      <w:r w:rsidRPr="00AA5286">
        <w:rPr>
          <w:color w:val="000000" w:themeColor="text1"/>
        </w:rPr>
        <w:t xml:space="preserve"> and 201</w:t>
      </w:r>
      <w:r w:rsidR="00E74E67" w:rsidRPr="00AA5286">
        <w:rPr>
          <w:color w:val="000000" w:themeColor="text1"/>
        </w:rPr>
        <w:t>9</w:t>
      </w:r>
      <w:r w:rsidRPr="00AA5286">
        <w:rPr>
          <w:color w:val="000000" w:themeColor="text1"/>
        </w:rPr>
        <w:t xml:space="preserve">, the company was able to perform well in the </w:t>
      </w:r>
      <w:r w:rsidR="00142653">
        <w:rPr>
          <w:color w:val="000000" w:themeColor="text1"/>
        </w:rPr>
        <w:lastRenderedPageBreak/>
        <w:t>organisation</w:t>
      </w:r>
      <w:r w:rsidRPr="00AA5286">
        <w:rPr>
          <w:color w:val="000000" w:themeColor="text1"/>
        </w:rPr>
        <w:t>, but its revenue started decreasing in 20</w:t>
      </w:r>
      <w:r w:rsidR="00E74E67" w:rsidRPr="00AA5286">
        <w:rPr>
          <w:color w:val="000000" w:themeColor="text1"/>
        </w:rPr>
        <w:t>20</w:t>
      </w:r>
      <w:r w:rsidRPr="00AA5286">
        <w:rPr>
          <w:color w:val="000000" w:themeColor="text1"/>
        </w:rPr>
        <w:t xml:space="preserve"> and then in 20</w:t>
      </w:r>
      <w:r w:rsidR="00E74E67" w:rsidRPr="00AA5286">
        <w:rPr>
          <w:color w:val="000000" w:themeColor="text1"/>
        </w:rPr>
        <w:t>21</w:t>
      </w:r>
      <w:r w:rsidRPr="00AA5286">
        <w:rPr>
          <w:color w:val="000000" w:themeColor="text1"/>
        </w:rPr>
        <w:t>. This has been a major problem for the organization, as it has consistently lost money from 20</w:t>
      </w:r>
      <w:r w:rsidR="00E74E67" w:rsidRPr="00AA5286">
        <w:rPr>
          <w:color w:val="000000" w:themeColor="text1"/>
        </w:rPr>
        <w:t>20</w:t>
      </w:r>
      <w:r w:rsidRPr="00AA5286">
        <w:rPr>
          <w:color w:val="000000" w:themeColor="text1"/>
        </w:rPr>
        <w:t xml:space="preserve"> to 20</w:t>
      </w:r>
      <w:r w:rsidR="00E74E67" w:rsidRPr="00AA5286">
        <w:rPr>
          <w:color w:val="000000" w:themeColor="text1"/>
        </w:rPr>
        <w:t>21</w:t>
      </w:r>
      <w:r w:rsidRPr="00AA5286">
        <w:rPr>
          <w:color w:val="000000" w:themeColor="text1"/>
        </w:rPr>
        <w:t>.</w:t>
      </w:r>
      <w:r w:rsidR="00E74E67" w:rsidRPr="00AA5286">
        <w:rPr>
          <w:color w:val="000000" w:themeColor="text1"/>
        </w:rPr>
        <w:t xml:space="preserve"> And then after increased in 2021 -2022</w:t>
      </w:r>
    </w:p>
    <w:p w14:paraId="6558ABDE" w14:textId="77777777" w:rsidR="003C1AFC" w:rsidRPr="00AA5286" w:rsidRDefault="003C1AFC" w:rsidP="002F1C10">
      <w:pPr>
        <w:spacing w:line="360" w:lineRule="auto"/>
        <w:jc w:val="both"/>
        <w:rPr>
          <w:color w:val="000000"/>
        </w:rPr>
      </w:pPr>
    </w:p>
    <w:p w14:paraId="2244E3DE" w14:textId="449E8257" w:rsidR="00BF34C0" w:rsidRPr="00AA5286" w:rsidRDefault="00AA2F62" w:rsidP="002F1C10">
      <w:pPr>
        <w:spacing w:line="360" w:lineRule="auto"/>
        <w:jc w:val="both"/>
      </w:pPr>
      <w:r w:rsidRPr="00AA5286">
        <w:rPr>
          <w:noProof/>
        </w:rPr>
        <w:drawing>
          <wp:inline distT="0" distB="0" distL="0" distR="0" wp14:anchorId="0FFB1774" wp14:editId="3D6A8590">
            <wp:extent cx="2532993" cy="4432738"/>
            <wp:effectExtent l="0" t="0" r="0" b="0"/>
            <wp:docPr id="102193248" name="Picture 7" descr="A graph of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93248" name="Picture 7" descr="A graph of a numb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69353" cy="4496368"/>
                    </a:xfrm>
                    <a:prstGeom prst="rect">
                      <a:avLst/>
                    </a:prstGeom>
                  </pic:spPr>
                </pic:pic>
              </a:graphicData>
            </a:graphic>
          </wp:inline>
        </w:drawing>
      </w:r>
    </w:p>
    <w:p w14:paraId="581EE712" w14:textId="10669014" w:rsidR="00BF34C0" w:rsidRPr="00AA5286" w:rsidRDefault="00BF34C0" w:rsidP="002F1C10">
      <w:pPr>
        <w:spacing w:line="360" w:lineRule="auto"/>
        <w:jc w:val="both"/>
        <w:rPr>
          <w:color w:val="000000"/>
        </w:rPr>
      </w:pPr>
      <w:r w:rsidRPr="00AA5286">
        <w:t>(Source: Bombay Dyeing, 20</w:t>
      </w:r>
      <w:r w:rsidR="00722F0F" w:rsidRPr="00AA5286">
        <w:t>22</w:t>
      </w:r>
      <w:r w:rsidRPr="00AA5286">
        <w:t xml:space="preserve">) </w:t>
      </w:r>
    </w:p>
    <w:p w14:paraId="4024B982" w14:textId="77777777" w:rsidR="003C1AFC" w:rsidRPr="00AA5286" w:rsidRDefault="003C1AFC" w:rsidP="002F1C10">
      <w:pPr>
        <w:spacing w:line="360" w:lineRule="auto"/>
        <w:jc w:val="both"/>
        <w:rPr>
          <w:color w:val="000000"/>
        </w:rPr>
      </w:pPr>
    </w:p>
    <w:p w14:paraId="432CBBF8" w14:textId="04126935" w:rsidR="003C1AFC" w:rsidRPr="00AA5286" w:rsidRDefault="003C1AFC" w:rsidP="002F1C10">
      <w:pPr>
        <w:spacing w:line="360" w:lineRule="auto"/>
        <w:jc w:val="both"/>
        <w:rPr>
          <w:color w:val="000000" w:themeColor="text1"/>
        </w:rPr>
      </w:pPr>
      <w:r w:rsidRPr="00AA5286">
        <w:rPr>
          <w:color w:val="000000" w:themeColor="text1"/>
        </w:rPr>
        <w:t>The chart presented above indicates that the company has not maintained a steady level of profitability during the year. The continuous decline in the company's revenue has also affected its earnings. From 2</w:t>
      </w:r>
      <w:r w:rsidR="00E74E67" w:rsidRPr="00AA5286">
        <w:rPr>
          <w:color w:val="000000" w:themeColor="text1"/>
        </w:rPr>
        <w:t>021</w:t>
      </w:r>
      <w:r w:rsidRPr="00AA5286">
        <w:rPr>
          <w:color w:val="000000" w:themeColor="text1"/>
        </w:rPr>
        <w:t xml:space="preserve"> to 20</w:t>
      </w:r>
      <w:r w:rsidR="00E74E67" w:rsidRPr="00AA5286">
        <w:rPr>
          <w:color w:val="000000" w:themeColor="text1"/>
        </w:rPr>
        <w:t>22</w:t>
      </w:r>
      <w:r w:rsidRPr="00AA5286">
        <w:rPr>
          <w:color w:val="000000" w:themeColor="text1"/>
        </w:rPr>
        <w:t xml:space="preserve">, its earnings dropped to around </w:t>
      </w:r>
      <w:r w:rsidR="00E74E67" w:rsidRPr="00AA5286">
        <w:rPr>
          <w:color w:val="000000" w:themeColor="text1"/>
        </w:rPr>
        <w:t>116</w:t>
      </w:r>
      <w:r w:rsidRPr="00AA5286">
        <w:rPr>
          <w:color w:val="000000" w:themeColor="text1"/>
        </w:rPr>
        <w:t>Cr.</w:t>
      </w:r>
      <w:r w:rsidR="00E74E67" w:rsidRPr="00AA5286">
        <w:rPr>
          <w:color w:val="000000" w:themeColor="text1"/>
        </w:rPr>
        <w:t xml:space="preserve"> </w:t>
      </w:r>
      <w:r w:rsidRPr="00AA5286">
        <w:rPr>
          <w:color w:val="000000" w:themeColor="text1"/>
        </w:rPr>
        <w:t>In 20</w:t>
      </w:r>
      <w:r w:rsidR="00E74E67" w:rsidRPr="00AA5286">
        <w:rPr>
          <w:color w:val="000000" w:themeColor="text1"/>
        </w:rPr>
        <w:t>21-22</w:t>
      </w:r>
      <w:r w:rsidRPr="00AA5286">
        <w:rPr>
          <w:color w:val="000000" w:themeColor="text1"/>
        </w:rPr>
        <w:t xml:space="preserve">, the company's revenue had dropped to around </w:t>
      </w:r>
      <w:r w:rsidR="00E74E67" w:rsidRPr="00AA5286">
        <w:rPr>
          <w:color w:val="000000" w:themeColor="text1"/>
        </w:rPr>
        <w:t>22</w:t>
      </w:r>
      <w:r w:rsidRPr="00AA5286">
        <w:rPr>
          <w:color w:val="000000" w:themeColor="text1"/>
        </w:rPr>
        <w:t xml:space="preserve"> Cr. However, during the next year, its earnings </w:t>
      </w:r>
      <w:r w:rsidR="00E74E67" w:rsidRPr="00AA5286">
        <w:rPr>
          <w:color w:val="000000" w:themeColor="text1"/>
        </w:rPr>
        <w:t xml:space="preserve">may </w:t>
      </w:r>
      <w:r w:rsidRPr="00AA5286">
        <w:rPr>
          <w:color w:val="000000" w:themeColor="text1"/>
        </w:rPr>
        <w:t>increase</w:t>
      </w:r>
      <w:r w:rsidR="00E74E67" w:rsidRPr="00AA5286">
        <w:rPr>
          <w:color w:val="000000" w:themeColor="text1"/>
        </w:rPr>
        <w:t xml:space="preserve"> or decrease</w:t>
      </w:r>
      <w:r w:rsidRPr="00AA5286">
        <w:rPr>
          <w:color w:val="000000" w:themeColor="text1"/>
        </w:rPr>
        <w:t>. In 20</w:t>
      </w:r>
      <w:r w:rsidR="00E74E67" w:rsidRPr="00AA5286">
        <w:rPr>
          <w:color w:val="000000" w:themeColor="text1"/>
        </w:rPr>
        <w:t>21</w:t>
      </w:r>
      <w:r w:rsidRPr="00AA5286">
        <w:rPr>
          <w:color w:val="000000" w:themeColor="text1"/>
        </w:rPr>
        <w:t xml:space="preserve"> and 20</w:t>
      </w:r>
      <w:r w:rsidR="00E74E67" w:rsidRPr="00AA5286">
        <w:rPr>
          <w:color w:val="000000" w:themeColor="text1"/>
        </w:rPr>
        <w:t>22</w:t>
      </w:r>
      <w:r w:rsidRPr="00AA5286">
        <w:rPr>
          <w:color w:val="000000" w:themeColor="text1"/>
        </w:rPr>
        <w:t>, the company's revenue and EBITDA declined significantly. This has been a negative factor for the company's financial performance since it has continuously experienced a continuous decline in its revenue.</w:t>
      </w:r>
    </w:p>
    <w:p w14:paraId="221F8161" w14:textId="77777777" w:rsidR="003C1AFC" w:rsidRPr="00AA5286" w:rsidRDefault="003C1AFC" w:rsidP="002F1C10">
      <w:pPr>
        <w:spacing w:line="360" w:lineRule="auto"/>
        <w:jc w:val="both"/>
        <w:rPr>
          <w:color w:val="000000"/>
        </w:rPr>
      </w:pPr>
    </w:p>
    <w:p w14:paraId="3015A757" w14:textId="55E2CAE0" w:rsidR="00BF34C0" w:rsidRPr="00AA5286" w:rsidRDefault="00775B09" w:rsidP="002F1C10">
      <w:pPr>
        <w:spacing w:line="360" w:lineRule="auto"/>
        <w:jc w:val="both"/>
        <w:rPr>
          <w:color w:val="000000"/>
        </w:rPr>
      </w:pPr>
      <w:r w:rsidRPr="00AA5286">
        <w:rPr>
          <w:noProof/>
          <w:color w:val="000000"/>
        </w:rPr>
        <w:lastRenderedPageBreak/>
        <w:drawing>
          <wp:inline distT="0" distB="0" distL="0" distR="0" wp14:anchorId="788DC605" wp14:editId="07BC160E">
            <wp:extent cx="5731510" cy="2479675"/>
            <wp:effectExtent l="0" t="0" r="0" b="0"/>
            <wp:docPr id="1446276200" name="Picture 1"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76200" name="Picture 1" descr="A graph with a line and number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479675"/>
                    </a:xfrm>
                    <a:prstGeom prst="rect">
                      <a:avLst/>
                    </a:prstGeom>
                  </pic:spPr>
                </pic:pic>
              </a:graphicData>
            </a:graphic>
          </wp:inline>
        </w:drawing>
      </w:r>
    </w:p>
    <w:p w14:paraId="5823F0A6" w14:textId="164929D6" w:rsidR="00BF34C0" w:rsidRPr="00AA5286" w:rsidRDefault="00BF34C0" w:rsidP="002F1C10">
      <w:pPr>
        <w:pStyle w:val="NormalWeb"/>
        <w:spacing w:line="360" w:lineRule="auto"/>
        <w:jc w:val="both"/>
      </w:pPr>
      <w:r w:rsidRPr="00AA5286">
        <w:t>(Source: Vardhman, 20</w:t>
      </w:r>
      <w:r w:rsidR="00722F0F" w:rsidRPr="00AA5286">
        <w:t>22)</w:t>
      </w:r>
      <w:r w:rsidRPr="00AA5286">
        <w:t xml:space="preserve"> </w:t>
      </w:r>
    </w:p>
    <w:p w14:paraId="65D4DB1B" w14:textId="77777777" w:rsidR="003C1AFC" w:rsidRPr="00AA5286" w:rsidRDefault="003C1AFC" w:rsidP="002F1C10">
      <w:pPr>
        <w:spacing w:line="360" w:lineRule="auto"/>
        <w:jc w:val="both"/>
        <w:rPr>
          <w:color w:val="000000"/>
        </w:rPr>
      </w:pPr>
    </w:p>
    <w:p w14:paraId="1E331743" w14:textId="7D295CEF" w:rsidR="00095D31" w:rsidRPr="00AA5286" w:rsidRDefault="00821D34" w:rsidP="002F1C10">
      <w:pPr>
        <w:spacing w:line="360" w:lineRule="auto"/>
        <w:jc w:val="both"/>
        <w:rPr>
          <w:color w:val="000000"/>
        </w:rPr>
      </w:pPr>
      <w:r>
        <w:rPr>
          <w:color w:val="000000"/>
        </w:rPr>
        <w:t xml:space="preserve">The graph shows that the organization's performance significantly improved from November 16, 2016, to December 31, 2016. The decision by the Indian government to demonetize old currency notes had a major effect on the </w:t>
      </w:r>
      <w:r w:rsidR="00142653">
        <w:rPr>
          <w:color w:val="000000"/>
        </w:rPr>
        <w:t>fabric</w:t>
      </w:r>
      <w:r>
        <w:rPr>
          <w:color w:val="000000"/>
        </w:rPr>
        <w:t xml:space="preserve"> sector. But, after a few months, the performance of the organization started to improve.</w:t>
      </w:r>
    </w:p>
    <w:p w14:paraId="6921E0C5" w14:textId="77777777" w:rsidR="00095D31" w:rsidRPr="00AA5286" w:rsidRDefault="00095D31" w:rsidP="002F1C10">
      <w:pPr>
        <w:spacing w:line="360" w:lineRule="auto"/>
        <w:jc w:val="both"/>
        <w:rPr>
          <w:color w:val="000000"/>
        </w:rPr>
      </w:pPr>
    </w:p>
    <w:p w14:paraId="73377792" w14:textId="77777777" w:rsidR="00095D31" w:rsidRPr="00AA5286" w:rsidRDefault="00095D31" w:rsidP="002F1C10">
      <w:pPr>
        <w:spacing w:line="360" w:lineRule="auto"/>
        <w:jc w:val="both"/>
        <w:rPr>
          <w:color w:val="000000"/>
        </w:rPr>
      </w:pPr>
    </w:p>
    <w:p w14:paraId="528FF64F" w14:textId="77777777" w:rsidR="00095D31" w:rsidRPr="00AA5286" w:rsidRDefault="00095D31" w:rsidP="002F1C10">
      <w:pPr>
        <w:spacing w:line="360" w:lineRule="auto"/>
        <w:jc w:val="both"/>
        <w:rPr>
          <w:color w:val="000000"/>
        </w:rPr>
      </w:pPr>
    </w:p>
    <w:p w14:paraId="453E1A84" w14:textId="77777777" w:rsidR="00095D31" w:rsidRPr="00AA5286" w:rsidRDefault="00095D31" w:rsidP="002F1C10">
      <w:pPr>
        <w:spacing w:line="360" w:lineRule="auto"/>
        <w:jc w:val="both"/>
        <w:rPr>
          <w:color w:val="000000"/>
        </w:rPr>
      </w:pPr>
    </w:p>
    <w:p w14:paraId="6CBD4EF3" w14:textId="77777777" w:rsidR="00095D31" w:rsidRPr="00AA5286" w:rsidRDefault="00095D31" w:rsidP="002F1C10">
      <w:pPr>
        <w:spacing w:line="360" w:lineRule="auto"/>
        <w:jc w:val="both"/>
        <w:rPr>
          <w:color w:val="000000"/>
        </w:rPr>
      </w:pPr>
    </w:p>
    <w:p w14:paraId="24395B6D" w14:textId="77777777" w:rsidR="002024B6" w:rsidRPr="00AA5286" w:rsidRDefault="002024B6" w:rsidP="002F1C10">
      <w:pPr>
        <w:spacing w:line="360" w:lineRule="auto"/>
        <w:jc w:val="both"/>
        <w:rPr>
          <w:color w:val="000000"/>
        </w:rPr>
      </w:pPr>
    </w:p>
    <w:p w14:paraId="77A70355" w14:textId="77777777" w:rsidR="002024B6" w:rsidRPr="00AA5286" w:rsidRDefault="002024B6" w:rsidP="002F1C10">
      <w:pPr>
        <w:spacing w:line="360" w:lineRule="auto"/>
        <w:jc w:val="both"/>
        <w:rPr>
          <w:color w:val="000000"/>
        </w:rPr>
      </w:pPr>
    </w:p>
    <w:p w14:paraId="3EB3BF20" w14:textId="77777777" w:rsidR="002024B6" w:rsidRPr="00AA5286" w:rsidRDefault="002024B6" w:rsidP="002F1C10">
      <w:pPr>
        <w:spacing w:line="360" w:lineRule="auto"/>
        <w:jc w:val="both"/>
        <w:rPr>
          <w:color w:val="000000"/>
        </w:rPr>
      </w:pPr>
    </w:p>
    <w:p w14:paraId="7DB0FFD7" w14:textId="77777777" w:rsidR="002024B6" w:rsidRPr="00AA5286" w:rsidRDefault="002024B6" w:rsidP="002F1C10">
      <w:pPr>
        <w:spacing w:line="360" w:lineRule="auto"/>
        <w:jc w:val="both"/>
        <w:rPr>
          <w:color w:val="000000"/>
        </w:rPr>
      </w:pPr>
    </w:p>
    <w:p w14:paraId="4E6A535D" w14:textId="77777777" w:rsidR="002024B6" w:rsidRPr="00AA5286" w:rsidRDefault="002024B6" w:rsidP="002F1C10">
      <w:pPr>
        <w:spacing w:line="360" w:lineRule="auto"/>
        <w:jc w:val="both"/>
        <w:rPr>
          <w:color w:val="000000"/>
        </w:rPr>
      </w:pPr>
    </w:p>
    <w:p w14:paraId="6980F26D" w14:textId="77777777" w:rsidR="002024B6" w:rsidRPr="00AA5286" w:rsidRDefault="002024B6" w:rsidP="002F1C10">
      <w:pPr>
        <w:spacing w:line="360" w:lineRule="auto"/>
        <w:jc w:val="both"/>
        <w:rPr>
          <w:color w:val="000000"/>
        </w:rPr>
      </w:pPr>
    </w:p>
    <w:p w14:paraId="6E3832B9" w14:textId="77777777" w:rsidR="00FA6A18" w:rsidRPr="00AA5286" w:rsidRDefault="00FA6A18" w:rsidP="002F1C10">
      <w:pPr>
        <w:spacing w:line="360" w:lineRule="auto"/>
        <w:jc w:val="both"/>
        <w:rPr>
          <w:color w:val="000000"/>
        </w:rPr>
      </w:pPr>
    </w:p>
    <w:p w14:paraId="7930A010" w14:textId="419A6991" w:rsidR="00384021" w:rsidRPr="00AA5286" w:rsidRDefault="002F1C10" w:rsidP="002F1C10">
      <w:pPr>
        <w:pStyle w:val="Heading1"/>
        <w:spacing w:line="360" w:lineRule="auto"/>
        <w:jc w:val="both"/>
        <w:rPr>
          <w:rFonts w:ascii="Times New Roman" w:hAnsi="Times New Roman" w:cs="Times New Roman"/>
          <w:b/>
          <w:bCs/>
          <w:color w:val="000000" w:themeColor="text1"/>
          <w:sz w:val="24"/>
          <w:szCs w:val="24"/>
        </w:rPr>
      </w:pPr>
      <w:bookmarkStart w:id="18" w:name="_Toc148549240"/>
      <w:r>
        <w:rPr>
          <w:rFonts w:ascii="Times New Roman" w:hAnsi="Times New Roman" w:cs="Times New Roman"/>
          <w:b/>
          <w:bCs/>
          <w:color w:val="000000" w:themeColor="text1"/>
          <w:sz w:val="24"/>
          <w:szCs w:val="24"/>
        </w:rPr>
        <w:lastRenderedPageBreak/>
        <w:t>CHAPTER</w:t>
      </w:r>
      <w:r w:rsidR="00823BA0">
        <w:rPr>
          <w:rFonts w:ascii="Times New Roman" w:hAnsi="Times New Roman" w:cs="Times New Roman"/>
          <w:b/>
          <w:bCs/>
          <w:color w:val="000000" w:themeColor="text1"/>
          <w:sz w:val="24"/>
          <w:szCs w:val="24"/>
        </w:rPr>
        <w:t xml:space="preserve"> </w:t>
      </w:r>
      <w:r w:rsidR="008D44D1">
        <w:rPr>
          <w:rFonts w:ascii="Times New Roman" w:hAnsi="Times New Roman" w:cs="Times New Roman"/>
          <w:b/>
          <w:bCs/>
          <w:color w:val="000000" w:themeColor="text1"/>
          <w:sz w:val="24"/>
          <w:szCs w:val="24"/>
        </w:rPr>
        <w:t>3:</w:t>
      </w:r>
      <w:r w:rsidR="00647117">
        <w:rPr>
          <w:rFonts w:ascii="Times New Roman" w:hAnsi="Times New Roman" w:cs="Times New Roman"/>
          <w:b/>
          <w:bCs/>
          <w:color w:val="000000" w:themeColor="text1"/>
          <w:sz w:val="24"/>
          <w:szCs w:val="24"/>
        </w:rPr>
        <w:t xml:space="preserve"> Research and Methodology</w:t>
      </w:r>
      <w:bookmarkEnd w:id="18"/>
    </w:p>
    <w:p w14:paraId="20F9215F" w14:textId="6FC62181" w:rsidR="000720CE" w:rsidRPr="00AA5286" w:rsidRDefault="008F2625" w:rsidP="002F1C10">
      <w:pPr>
        <w:pStyle w:val="Heading1"/>
        <w:spacing w:line="360" w:lineRule="auto"/>
        <w:jc w:val="both"/>
        <w:rPr>
          <w:rFonts w:ascii="Times New Roman" w:hAnsi="Times New Roman" w:cs="Times New Roman"/>
          <w:b/>
          <w:bCs/>
          <w:color w:val="000000" w:themeColor="text1"/>
          <w:sz w:val="24"/>
          <w:szCs w:val="24"/>
        </w:rPr>
      </w:pPr>
      <w:bookmarkStart w:id="19" w:name="_Toc148549241"/>
      <w:r w:rsidRPr="00AA5286">
        <w:rPr>
          <w:rFonts w:ascii="Times New Roman" w:hAnsi="Times New Roman" w:cs="Times New Roman"/>
          <w:b/>
          <w:bCs/>
          <w:color w:val="000000" w:themeColor="text1"/>
          <w:sz w:val="24"/>
          <w:szCs w:val="24"/>
        </w:rPr>
        <w:t>3.</w:t>
      </w:r>
      <w:r w:rsidR="008D44D1">
        <w:rPr>
          <w:rFonts w:ascii="Times New Roman" w:hAnsi="Times New Roman" w:cs="Times New Roman"/>
          <w:b/>
          <w:bCs/>
          <w:color w:val="000000" w:themeColor="text1"/>
          <w:sz w:val="24"/>
          <w:szCs w:val="24"/>
        </w:rPr>
        <w:t>1</w:t>
      </w:r>
      <w:r w:rsidRPr="00AA5286">
        <w:rPr>
          <w:rFonts w:ascii="Times New Roman" w:hAnsi="Times New Roman" w:cs="Times New Roman"/>
          <w:b/>
          <w:bCs/>
          <w:color w:val="000000" w:themeColor="text1"/>
          <w:sz w:val="24"/>
          <w:szCs w:val="24"/>
        </w:rPr>
        <w:t xml:space="preserve"> </w:t>
      </w:r>
      <w:r w:rsidR="000720CE" w:rsidRPr="00AA5286">
        <w:rPr>
          <w:rFonts w:ascii="Times New Roman" w:hAnsi="Times New Roman" w:cs="Times New Roman"/>
          <w:b/>
          <w:bCs/>
          <w:color w:val="000000" w:themeColor="text1"/>
          <w:sz w:val="24"/>
          <w:szCs w:val="24"/>
        </w:rPr>
        <w:t>Research Method</w:t>
      </w:r>
      <w:bookmarkEnd w:id="19"/>
    </w:p>
    <w:p w14:paraId="6CD7A3CF" w14:textId="6BD0AC2C" w:rsidR="000720CE" w:rsidRPr="00AA5286" w:rsidRDefault="000720CE" w:rsidP="002F1C10">
      <w:pPr>
        <w:pStyle w:val="NormalWeb"/>
        <w:spacing w:line="360" w:lineRule="auto"/>
        <w:jc w:val="both"/>
      </w:pPr>
      <w:r w:rsidRPr="00AA5286">
        <w:rPr>
          <w:color w:val="000000"/>
        </w:rPr>
        <w:t xml:space="preserve">The objective of this study was to examine the impact of the Indian government's demonetization on its </w:t>
      </w:r>
      <w:r w:rsidR="00142653">
        <w:rPr>
          <w:color w:val="000000"/>
        </w:rPr>
        <w:t>fabric</w:t>
      </w:r>
      <w:r w:rsidRPr="00AA5286">
        <w:rPr>
          <w:color w:val="000000"/>
        </w:rPr>
        <w:t xml:space="preserve"> </w:t>
      </w:r>
      <w:r w:rsidR="00142653">
        <w:rPr>
          <w:color w:val="000000"/>
        </w:rPr>
        <w:t>organisation</w:t>
      </w:r>
      <w:r w:rsidRPr="00AA5286">
        <w:rPr>
          <w:color w:val="000000"/>
        </w:rPr>
        <w:t xml:space="preserve">. Through a quantitative method, the researcher was able to collect data related to the </w:t>
      </w:r>
      <w:r w:rsidR="00142653">
        <w:rPr>
          <w:color w:val="000000"/>
        </w:rPr>
        <w:t>organisation</w:t>
      </w:r>
      <w:r w:rsidRPr="00AA5286">
        <w:rPr>
          <w:color w:val="000000"/>
        </w:rPr>
        <w:t xml:space="preserve"> before and after the demonetization. A quantitative research study involves conducting an in-depth analysis of the various elements and properties of a phenomenon or a group through a systematic approach. The main goal of this type of research is to generate a hypothesis or a statistical model for the investigation. Adopting a quantitative method will allow the researcher to connect empirical observations with theoretical ones </w:t>
      </w:r>
      <w:r w:rsidRPr="00AA5286">
        <w:t xml:space="preserve">(Tripathy and Tripathy, 2017). </w:t>
      </w:r>
    </w:p>
    <w:p w14:paraId="61E85F3F" w14:textId="59D1B010" w:rsidR="008F2625" w:rsidRPr="00AA5286" w:rsidRDefault="000720CE" w:rsidP="002F1C10">
      <w:pPr>
        <w:pStyle w:val="NormalWeb"/>
        <w:spacing w:line="360" w:lineRule="auto"/>
        <w:jc w:val="both"/>
      </w:pPr>
      <w:r w:rsidRPr="00AA5286">
        <w:rPr>
          <w:color w:val="000000"/>
        </w:rPr>
        <w:t xml:space="preserve">By utilizing the quantitative method, an individual can collect and evaluate the required information, allowing them to explore the link between independent and dependent factors. This approach can be beneficial or detrimental for certain research topics. One of the main advantages of quantitative research is its ability to provide an unbiased analysis of the data it collects. This allows the researcher to avoid misinterpretations and ensure that the information they gather is numerical. In addition, it allows them to examine the data's attributes using statistical techniques. The data collected through the quantitative method can be </w:t>
      </w:r>
      <w:r w:rsidR="00720565" w:rsidRPr="00AA5286">
        <w:rPr>
          <w:color w:val="000000"/>
        </w:rPr>
        <w:t>analysed</w:t>
      </w:r>
      <w:r w:rsidRPr="00AA5286">
        <w:rPr>
          <w:color w:val="000000"/>
        </w:rPr>
        <w:t xml:space="preserve"> and applied to the intended population in a quick and efficient manner. But, this method requires the data to be gathered from a large sample to arrive at statistically accurate results </w:t>
      </w:r>
      <w:r w:rsidRPr="00AA5286">
        <w:t>(</w:t>
      </w:r>
      <w:proofErr w:type="spellStart"/>
      <w:r w:rsidRPr="00AA5286">
        <w:t>HRFnd</w:t>
      </w:r>
      <w:proofErr w:type="spellEnd"/>
      <w:r w:rsidRPr="00AA5286">
        <w:t xml:space="preserve">, 2018). </w:t>
      </w:r>
    </w:p>
    <w:p w14:paraId="7BDFB762" w14:textId="68763DA6" w:rsidR="000720CE" w:rsidRPr="00AA5286" w:rsidRDefault="008F2625" w:rsidP="002F1C10">
      <w:pPr>
        <w:pStyle w:val="Heading1"/>
        <w:spacing w:line="360" w:lineRule="auto"/>
        <w:jc w:val="both"/>
        <w:rPr>
          <w:rFonts w:ascii="Times New Roman" w:hAnsi="Times New Roman" w:cs="Times New Roman"/>
          <w:b/>
          <w:bCs/>
          <w:color w:val="000000" w:themeColor="text1"/>
          <w:sz w:val="24"/>
          <w:szCs w:val="24"/>
        </w:rPr>
      </w:pPr>
      <w:bookmarkStart w:id="20" w:name="_Toc148549242"/>
      <w:r w:rsidRPr="00AA5286">
        <w:rPr>
          <w:rFonts w:ascii="Times New Roman" w:hAnsi="Times New Roman" w:cs="Times New Roman"/>
          <w:b/>
          <w:bCs/>
          <w:color w:val="000000" w:themeColor="text1"/>
          <w:sz w:val="24"/>
          <w:szCs w:val="24"/>
        </w:rPr>
        <w:t>3.</w:t>
      </w:r>
      <w:r w:rsidR="008D44D1">
        <w:rPr>
          <w:rFonts w:ascii="Times New Roman" w:hAnsi="Times New Roman" w:cs="Times New Roman"/>
          <w:b/>
          <w:bCs/>
          <w:color w:val="000000" w:themeColor="text1"/>
          <w:sz w:val="24"/>
          <w:szCs w:val="24"/>
        </w:rPr>
        <w:t>2</w:t>
      </w:r>
      <w:r w:rsidRPr="00AA5286">
        <w:rPr>
          <w:rFonts w:ascii="Times New Roman" w:hAnsi="Times New Roman" w:cs="Times New Roman"/>
          <w:b/>
          <w:bCs/>
          <w:color w:val="000000" w:themeColor="text1"/>
          <w:sz w:val="24"/>
          <w:szCs w:val="24"/>
        </w:rPr>
        <w:t xml:space="preserve"> </w:t>
      </w:r>
      <w:r w:rsidR="000720CE" w:rsidRPr="00AA5286">
        <w:rPr>
          <w:rFonts w:ascii="Times New Roman" w:hAnsi="Times New Roman" w:cs="Times New Roman"/>
          <w:b/>
          <w:bCs/>
          <w:color w:val="000000" w:themeColor="text1"/>
          <w:sz w:val="24"/>
          <w:szCs w:val="24"/>
        </w:rPr>
        <w:t>Research Design</w:t>
      </w:r>
      <w:bookmarkEnd w:id="20"/>
    </w:p>
    <w:p w14:paraId="570F1AE4" w14:textId="558269D5" w:rsidR="000720CE" w:rsidRPr="00AA5286" w:rsidRDefault="000720CE" w:rsidP="002F1C10">
      <w:pPr>
        <w:pStyle w:val="NormalWeb"/>
        <w:spacing w:line="360" w:lineRule="auto"/>
        <w:jc w:val="both"/>
        <w:rPr>
          <w:color w:val="000000"/>
        </w:rPr>
      </w:pPr>
      <w:r w:rsidRPr="00AA5286">
        <w:rPr>
          <w:color w:val="000000"/>
        </w:rPr>
        <w:t xml:space="preserve">In (2004), Sutton and David explained that a research design provides a framework for the researcher to follow through the various steps involved in the project. It also enables him or her to collect all the required evidences to come out with a definitive solution to the questions. The design of a research study is not related to the type of research that will be conducted or the data collection process that will be used. In principle, it can utilize any type of research technique </w:t>
      </w:r>
      <w:r w:rsidRPr="00AA5286">
        <w:t xml:space="preserve">(De Vaus, 2006). </w:t>
      </w:r>
      <w:r w:rsidRPr="00AA5286">
        <w:rPr>
          <w:color w:val="000000"/>
        </w:rPr>
        <w:t>It has also been argued that a research design helps minimize the chances of data being mis-interpreted or incorrect.</w:t>
      </w:r>
    </w:p>
    <w:p w14:paraId="5881BD29" w14:textId="77777777" w:rsidR="00B33BA3" w:rsidRPr="00AA5286" w:rsidRDefault="000720CE" w:rsidP="002F1C10">
      <w:pPr>
        <w:pStyle w:val="NormalWeb"/>
        <w:spacing w:line="360" w:lineRule="auto"/>
        <w:jc w:val="both"/>
      </w:pPr>
      <w:r w:rsidRPr="00AA5286">
        <w:rPr>
          <w:color w:val="000000"/>
        </w:rPr>
        <w:t xml:space="preserve">The goal of this study is to adopt the exploratory approach. This type of research design aims to identify the most critical questions that need to be answered in order to improve the quality </w:t>
      </w:r>
      <w:r w:rsidRPr="00AA5286">
        <w:rPr>
          <w:color w:val="000000"/>
        </w:rPr>
        <w:lastRenderedPageBreak/>
        <w:t>of our knowledge. In addition to being able to uncover the phenomenon itself, the exploratory approach also aims to provide a deeper understanding of its various aspects. Although previous studies on demonetization have been conducted, the scope of this research has not been fully examined from India's perspective</w:t>
      </w:r>
      <w:r w:rsidR="00B33BA3" w:rsidRPr="00AA5286">
        <w:rPr>
          <w:color w:val="000000"/>
        </w:rPr>
        <w:t xml:space="preserve"> </w:t>
      </w:r>
      <w:r w:rsidR="00B33BA3" w:rsidRPr="00AA5286">
        <w:t xml:space="preserve">(Sim and Wright, 2002). </w:t>
      </w:r>
      <w:r w:rsidR="00B33BA3" w:rsidRPr="00AA5286">
        <w:rPr>
          <w:color w:val="000000"/>
        </w:rPr>
        <w:t xml:space="preserve">The advantages of an exploratory research approach are its ability to reduce the costs, generate quick results, and be implemented easily </w:t>
      </w:r>
      <w:r w:rsidR="00B33BA3" w:rsidRPr="00AA5286">
        <w:t xml:space="preserve">(Hedrick, Bickman and Rog, 1994). </w:t>
      </w:r>
      <w:r w:rsidR="00B33BA3" w:rsidRPr="00AA5286">
        <w:rPr>
          <w:color w:val="000000"/>
        </w:rPr>
        <w:t xml:space="preserve">The strength of an exploratory approach lies in its ability to help the researcher improve their knowledge. Unfortunately, this type of research design also has a weakness, which is its ability to generate judgemental results. This is because the limited number of sample sizes can prevent the study's applicability. Therefore, in this study, a justified sample size has been used </w:t>
      </w:r>
      <w:r w:rsidR="00B33BA3" w:rsidRPr="00AA5286">
        <w:t xml:space="preserve">(Hedrick, Bickman and Rog, 1994). </w:t>
      </w:r>
    </w:p>
    <w:p w14:paraId="6426387B" w14:textId="77777777" w:rsidR="008F2625" w:rsidRPr="00AA5286" w:rsidRDefault="008F2625" w:rsidP="002F1C10">
      <w:pPr>
        <w:pStyle w:val="NormalWeb"/>
        <w:spacing w:line="360" w:lineRule="auto"/>
        <w:jc w:val="both"/>
      </w:pPr>
    </w:p>
    <w:p w14:paraId="5E4CFB38" w14:textId="68FF59D4" w:rsidR="008F2625" w:rsidRPr="00AA5286" w:rsidRDefault="008F2625" w:rsidP="002F1C10">
      <w:pPr>
        <w:pStyle w:val="Heading1"/>
        <w:spacing w:line="360" w:lineRule="auto"/>
        <w:jc w:val="both"/>
        <w:rPr>
          <w:rFonts w:ascii="Times New Roman" w:hAnsi="Times New Roman" w:cs="Times New Roman"/>
          <w:b/>
          <w:bCs/>
          <w:color w:val="000000" w:themeColor="text1"/>
          <w:sz w:val="24"/>
          <w:szCs w:val="24"/>
        </w:rPr>
      </w:pPr>
      <w:bookmarkStart w:id="21" w:name="_Toc148549243"/>
      <w:r w:rsidRPr="00AA5286">
        <w:rPr>
          <w:rFonts w:ascii="Times New Roman" w:hAnsi="Times New Roman" w:cs="Times New Roman"/>
          <w:b/>
          <w:bCs/>
          <w:color w:val="000000" w:themeColor="text1"/>
          <w:sz w:val="24"/>
          <w:szCs w:val="24"/>
        </w:rPr>
        <w:t>3.</w:t>
      </w:r>
      <w:r w:rsidR="008D44D1">
        <w:rPr>
          <w:rFonts w:ascii="Times New Roman" w:hAnsi="Times New Roman" w:cs="Times New Roman"/>
          <w:b/>
          <w:bCs/>
          <w:color w:val="000000" w:themeColor="text1"/>
          <w:sz w:val="24"/>
          <w:szCs w:val="24"/>
        </w:rPr>
        <w:t>3</w:t>
      </w:r>
      <w:r w:rsidRPr="00AA5286">
        <w:rPr>
          <w:rFonts w:ascii="Times New Roman" w:hAnsi="Times New Roman" w:cs="Times New Roman"/>
          <w:b/>
          <w:bCs/>
          <w:color w:val="000000" w:themeColor="text1"/>
          <w:sz w:val="24"/>
          <w:szCs w:val="24"/>
        </w:rPr>
        <w:t xml:space="preserve"> Research Strategy and approach.</w:t>
      </w:r>
      <w:bookmarkEnd w:id="21"/>
      <w:r w:rsidRPr="00AA5286">
        <w:rPr>
          <w:rFonts w:ascii="Times New Roman" w:hAnsi="Times New Roman" w:cs="Times New Roman"/>
          <w:b/>
          <w:bCs/>
          <w:color w:val="000000" w:themeColor="text1"/>
          <w:sz w:val="24"/>
          <w:szCs w:val="24"/>
        </w:rPr>
        <w:t xml:space="preserve"> </w:t>
      </w:r>
    </w:p>
    <w:p w14:paraId="7674DD4A" w14:textId="7C5A524C" w:rsidR="00E2321B" w:rsidRPr="00AA5286" w:rsidRDefault="008F2625" w:rsidP="002F1C10">
      <w:pPr>
        <w:spacing w:before="100" w:beforeAutospacing="1" w:after="100" w:afterAutospacing="1" w:line="360" w:lineRule="auto"/>
        <w:jc w:val="both"/>
        <w:rPr>
          <w:color w:val="000000"/>
        </w:rPr>
      </w:pPr>
      <w:r w:rsidRPr="00AA5286">
        <w:rPr>
          <w:color w:val="000000"/>
        </w:rPr>
        <w:t>The research strategy is generally defined as a plan that describes the structure and ideal outcomes of a research problem. It also provides the necessary steps to carry out the study. This strategy is part of the overall development plan for the study (Singh, 2004) The researcher decided to use the mixed approach for this study, as it allowed them to collect various types data. This strategy was mainly adopted because the researcher planned to use more than one research method (Bergman, 2009). Through the use of mixed research approach, the researcher can offset the weaknesses that were presented by using different methods. This strategy has allowed them to gain a deeper understanding of the issue. The adoption of this approach has also aligned with the choice of quantitative methods for the study.</w:t>
      </w:r>
    </w:p>
    <w:p w14:paraId="53A0966C" w14:textId="0933A560" w:rsidR="00B33BA3" w:rsidRPr="00AA5286" w:rsidRDefault="00E2321B" w:rsidP="002F1C10">
      <w:pPr>
        <w:spacing w:before="100" w:beforeAutospacing="1" w:after="100" w:afterAutospacing="1" w:line="360" w:lineRule="auto"/>
        <w:jc w:val="both"/>
        <w:rPr>
          <w:color w:val="000000"/>
        </w:rPr>
      </w:pPr>
      <w:r w:rsidRPr="00AA5286">
        <w:rPr>
          <w:color w:val="000000"/>
        </w:rPr>
        <w:t xml:space="preserve">In (2017), Creswell and colleagues defined the research approach as the plan and procedures for carrying out the study, which reflects broad assumptions about the data collection, interpretation, and analysis methods. It is important for researchers to identify the appropriate approach to take in the study. The two main methods for conducting studies are the inductive and deductive approaches. For this study, the researcher chose the latter. Deductive means that the researcher employs a theory to formulate a hypothesis or proposition, and then creates a research framework that tests these propositions. According to Collins in (2010), deductive methods are strong because they can ensure that a researcher is not influenced by the issues that are being studied. This ensures that both the researcher and the study remain objective. The </w:t>
      </w:r>
      <w:r w:rsidRPr="00AA5286">
        <w:rPr>
          <w:color w:val="000000"/>
        </w:rPr>
        <w:lastRenderedPageBreak/>
        <w:t>appropriate sample size is also important to ensure that the data collected is interpreted and applied to the population in a deductive manner.</w:t>
      </w:r>
    </w:p>
    <w:p w14:paraId="6D5EF029" w14:textId="071ADE84" w:rsidR="00B33BA3" w:rsidRPr="00AA5286" w:rsidRDefault="008F2625" w:rsidP="002F1C10">
      <w:pPr>
        <w:pStyle w:val="Heading1"/>
        <w:spacing w:line="360" w:lineRule="auto"/>
        <w:jc w:val="both"/>
        <w:rPr>
          <w:rFonts w:ascii="Times New Roman" w:hAnsi="Times New Roman" w:cs="Times New Roman"/>
          <w:b/>
          <w:bCs/>
          <w:color w:val="000000" w:themeColor="text1"/>
          <w:sz w:val="24"/>
          <w:szCs w:val="24"/>
        </w:rPr>
      </w:pPr>
      <w:bookmarkStart w:id="22" w:name="_Toc148549244"/>
      <w:r w:rsidRPr="00AA5286">
        <w:rPr>
          <w:rFonts w:ascii="Times New Roman" w:hAnsi="Times New Roman" w:cs="Times New Roman"/>
          <w:b/>
          <w:bCs/>
          <w:color w:val="000000" w:themeColor="text1"/>
          <w:sz w:val="24"/>
          <w:szCs w:val="24"/>
        </w:rPr>
        <w:t>3.</w:t>
      </w:r>
      <w:r w:rsidR="008D44D1">
        <w:rPr>
          <w:rFonts w:ascii="Times New Roman" w:hAnsi="Times New Roman" w:cs="Times New Roman"/>
          <w:b/>
          <w:bCs/>
          <w:color w:val="000000" w:themeColor="text1"/>
          <w:sz w:val="24"/>
          <w:szCs w:val="24"/>
        </w:rPr>
        <w:t xml:space="preserve">4 </w:t>
      </w:r>
      <w:r w:rsidR="00B33BA3" w:rsidRPr="00AA5286">
        <w:rPr>
          <w:rFonts w:ascii="Times New Roman" w:hAnsi="Times New Roman" w:cs="Times New Roman"/>
          <w:b/>
          <w:bCs/>
          <w:color w:val="000000" w:themeColor="text1"/>
          <w:sz w:val="24"/>
          <w:szCs w:val="24"/>
        </w:rPr>
        <w:t>Data collection</w:t>
      </w:r>
      <w:bookmarkEnd w:id="22"/>
      <w:r w:rsidR="00B33BA3" w:rsidRPr="00AA5286">
        <w:rPr>
          <w:rFonts w:ascii="Times New Roman" w:hAnsi="Times New Roman" w:cs="Times New Roman"/>
          <w:b/>
          <w:bCs/>
          <w:color w:val="000000" w:themeColor="text1"/>
          <w:sz w:val="24"/>
          <w:szCs w:val="24"/>
        </w:rPr>
        <w:t xml:space="preserve"> </w:t>
      </w:r>
    </w:p>
    <w:p w14:paraId="01257FB4" w14:textId="77777777" w:rsidR="00B33BA3" w:rsidRPr="00AA5286" w:rsidRDefault="00B33BA3" w:rsidP="002F1C10">
      <w:pPr>
        <w:spacing w:before="100" w:beforeAutospacing="1" w:after="100" w:afterAutospacing="1" w:line="360" w:lineRule="auto"/>
        <w:jc w:val="both"/>
        <w:rPr>
          <w:color w:val="000000"/>
        </w:rPr>
      </w:pPr>
      <w:r w:rsidRPr="00AA5286">
        <w:rPr>
          <w:color w:val="000000"/>
        </w:rPr>
        <w:t xml:space="preserve">The gathering of data is a systematic process that involves gathering and </w:t>
      </w:r>
      <w:proofErr w:type="spellStart"/>
      <w:r w:rsidRPr="00AA5286">
        <w:rPr>
          <w:color w:val="000000"/>
        </w:rPr>
        <w:t>analyzing</w:t>
      </w:r>
      <w:proofErr w:type="spellEnd"/>
      <w:r w:rsidRPr="00AA5286">
        <w:rPr>
          <w:color w:val="000000"/>
        </w:rPr>
        <w:t xml:space="preserve"> the information related to a set of variables. This helps in developing effective solutions to scientific problems (</w:t>
      </w:r>
      <w:proofErr w:type="spellStart"/>
      <w:r w:rsidRPr="00AA5286">
        <w:rPr>
          <w:color w:val="000000"/>
        </w:rPr>
        <w:t>Saha</w:t>
      </w:r>
      <w:proofErr w:type="spellEnd"/>
      <w:r w:rsidRPr="00AA5286">
        <w:rPr>
          <w:color w:val="000000"/>
        </w:rPr>
        <w:t xml:space="preserve"> and Agarwal, 2018). According to </w:t>
      </w:r>
      <w:proofErr w:type="spellStart"/>
      <w:r w:rsidRPr="00AA5286">
        <w:rPr>
          <w:color w:val="000000"/>
        </w:rPr>
        <w:t>Musenge</w:t>
      </w:r>
      <w:proofErr w:type="spellEnd"/>
      <w:r w:rsidRPr="00AA5286">
        <w:rPr>
          <w:color w:val="000000"/>
        </w:rPr>
        <w:t xml:space="preserve"> (2014), the process of gathering data involves both field work and desk work. While the latter requires the researcher to use the internet for most of the work, the former requires interaction with the individuals who are involved in the study. According to Payne, in (2005), a successful research should consider utilizing the secondary data to emphasize the emphasis placed on the primary information that links the subject to its specific location. This is accomplished through the collection of secondary data and primary information.</w:t>
      </w:r>
    </w:p>
    <w:p w14:paraId="487BFF19" w14:textId="55B418EA" w:rsidR="008F2625" w:rsidRPr="00AA5286" w:rsidRDefault="008F2625" w:rsidP="002F1C10">
      <w:pPr>
        <w:pStyle w:val="Heading2"/>
        <w:spacing w:line="360" w:lineRule="auto"/>
        <w:jc w:val="both"/>
        <w:rPr>
          <w:rFonts w:ascii="Times New Roman" w:hAnsi="Times New Roman" w:cs="Times New Roman"/>
          <w:b/>
          <w:bCs/>
          <w:color w:val="000000" w:themeColor="text1"/>
          <w:sz w:val="24"/>
          <w:szCs w:val="24"/>
        </w:rPr>
      </w:pPr>
      <w:bookmarkStart w:id="23" w:name="_Toc148549245"/>
      <w:r w:rsidRPr="00AA5286">
        <w:rPr>
          <w:rFonts w:ascii="Times New Roman" w:hAnsi="Times New Roman" w:cs="Times New Roman"/>
          <w:b/>
          <w:bCs/>
          <w:color w:val="000000" w:themeColor="text1"/>
          <w:sz w:val="24"/>
          <w:szCs w:val="24"/>
        </w:rPr>
        <w:t>3.</w:t>
      </w:r>
      <w:r w:rsidR="008D44D1">
        <w:rPr>
          <w:rFonts w:ascii="Times New Roman" w:hAnsi="Times New Roman" w:cs="Times New Roman"/>
          <w:b/>
          <w:bCs/>
          <w:color w:val="000000" w:themeColor="text1"/>
          <w:sz w:val="24"/>
          <w:szCs w:val="24"/>
        </w:rPr>
        <w:t>5</w:t>
      </w:r>
      <w:r w:rsidRPr="00AA5286">
        <w:rPr>
          <w:rFonts w:ascii="Times New Roman" w:hAnsi="Times New Roman" w:cs="Times New Roman"/>
          <w:b/>
          <w:bCs/>
          <w:color w:val="000000" w:themeColor="text1"/>
          <w:sz w:val="24"/>
          <w:szCs w:val="24"/>
        </w:rPr>
        <w:t xml:space="preserve"> Secondary data Collection</w:t>
      </w:r>
      <w:bookmarkEnd w:id="23"/>
      <w:r w:rsidRPr="00AA5286">
        <w:rPr>
          <w:rFonts w:ascii="Times New Roman" w:hAnsi="Times New Roman" w:cs="Times New Roman"/>
          <w:b/>
          <w:bCs/>
          <w:color w:val="000000" w:themeColor="text1"/>
          <w:sz w:val="24"/>
          <w:szCs w:val="24"/>
        </w:rPr>
        <w:t xml:space="preserve"> </w:t>
      </w:r>
    </w:p>
    <w:p w14:paraId="375BE4C7" w14:textId="5F28BA23" w:rsidR="008F2625" w:rsidRPr="00AA5286" w:rsidRDefault="008F2625" w:rsidP="002F1C10">
      <w:pPr>
        <w:spacing w:before="100" w:beforeAutospacing="1" w:after="100" w:afterAutospacing="1" w:line="360" w:lineRule="auto"/>
        <w:jc w:val="both"/>
        <w:rPr>
          <w:color w:val="000000"/>
        </w:rPr>
      </w:pPr>
      <w:r w:rsidRPr="00AA5286">
        <w:rPr>
          <w:color w:val="000000"/>
        </w:rPr>
        <w:t xml:space="preserve">The secondary data collected is the information that was gathered for other purposes apart from the main research (Gillespie and Hennessey, 2016).  The advantages of having secondary data are numerous, such as their </w:t>
      </w:r>
      <w:proofErr w:type="spellStart"/>
      <w:r w:rsidRPr="00AA5286">
        <w:rPr>
          <w:color w:val="000000"/>
        </w:rPr>
        <w:t>economical</w:t>
      </w:r>
      <w:proofErr w:type="spellEnd"/>
      <w:r w:rsidRPr="00AA5286">
        <w:rPr>
          <w:color w:val="000000"/>
        </w:rPr>
        <w:t xml:space="preserve"> value and usefulness in reducing the time and cost of conducting research. Unfortunately, they are often underutilized and can lead to errors due to how the data was gathered. Also, the relevance of the collected information is questionable. Although the cost of collecting secondary data is generally better than the cost of obtaining primary information, some of the sources or reports that are used for the study may require a lot of money to access. Also, the scope of the data collected is different depending on the reason for its inclusion. However, the main advantage of having secondary data is that it can be utilized for solving a research issue without the need for the main data BPP Learning Media, </w:t>
      </w:r>
      <w:r w:rsidR="00720565" w:rsidRPr="00AA5286">
        <w:rPr>
          <w:color w:val="000000"/>
        </w:rPr>
        <w:t>(</w:t>
      </w:r>
      <w:r w:rsidRPr="00AA5286">
        <w:rPr>
          <w:color w:val="000000"/>
        </w:rPr>
        <w:t xml:space="preserve">2012). The secondary data collected for this study came from various sources such as books, journals, internet sources, and </w:t>
      </w:r>
      <w:r w:rsidR="00142653">
        <w:rPr>
          <w:color w:val="000000"/>
        </w:rPr>
        <w:t>organisation</w:t>
      </w:r>
      <w:r w:rsidRPr="00AA5286">
        <w:rPr>
          <w:color w:val="000000"/>
        </w:rPr>
        <w:t xml:space="preserve"> reports</w:t>
      </w:r>
      <w:r w:rsidR="00E2321B" w:rsidRPr="00AA5286">
        <w:rPr>
          <w:color w:val="000000"/>
        </w:rPr>
        <w:t>.</w:t>
      </w:r>
    </w:p>
    <w:p w14:paraId="37B73F7E" w14:textId="77777777" w:rsidR="008F2625" w:rsidRPr="00AA5286" w:rsidRDefault="008F2625" w:rsidP="002F1C10">
      <w:pPr>
        <w:spacing w:before="100" w:beforeAutospacing="1" w:after="100" w:afterAutospacing="1" w:line="360" w:lineRule="auto"/>
        <w:jc w:val="both"/>
        <w:rPr>
          <w:b/>
          <w:bCs/>
          <w:color w:val="000000"/>
        </w:rPr>
      </w:pPr>
    </w:p>
    <w:p w14:paraId="33C84A9B" w14:textId="77777777" w:rsidR="008F2625" w:rsidRPr="00AA5286" w:rsidRDefault="008F2625" w:rsidP="002F1C10">
      <w:pPr>
        <w:spacing w:before="100" w:beforeAutospacing="1" w:after="100" w:afterAutospacing="1" w:line="360" w:lineRule="auto"/>
        <w:jc w:val="both"/>
        <w:rPr>
          <w:b/>
          <w:bCs/>
          <w:color w:val="000000"/>
        </w:rPr>
      </w:pPr>
    </w:p>
    <w:p w14:paraId="1AE51169" w14:textId="41FFBE87" w:rsidR="008F2625" w:rsidRPr="00AA5286" w:rsidRDefault="008F2625" w:rsidP="002F1C10">
      <w:pPr>
        <w:pStyle w:val="Heading2"/>
        <w:spacing w:line="360" w:lineRule="auto"/>
        <w:jc w:val="both"/>
        <w:rPr>
          <w:rFonts w:ascii="Times New Roman" w:eastAsia="Times New Roman" w:hAnsi="Times New Roman" w:cs="Times New Roman"/>
          <w:b/>
          <w:bCs/>
          <w:color w:val="000000" w:themeColor="text1"/>
          <w:sz w:val="24"/>
          <w:szCs w:val="24"/>
        </w:rPr>
      </w:pPr>
      <w:bookmarkStart w:id="24" w:name="_Toc148549246"/>
      <w:r w:rsidRPr="00AA5286">
        <w:rPr>
          <w:rFonts w:ascii="Times New Roman" w:eastAsia="Times New Roman" w:hAnsi="Times New Roman" w:cs="Times New Roman"/>
          <w:b/>
          <w:bCs/>
          <w:color w:val="000000" w:themeColor="text1"/>
          <w:sz w:val="24"/>
          <w:szCs w:val="24"/>
        </w:rPr>
        <w:lastRenderedPageBreak/>
        <w:t>3.</w:t>
      </w:r>
      <w:r w:rsidR="008D44D1">
        <w:rPr>
          <w:rFonts w:ascii="Times New Roman" w:eastAsia="Times New Roman" w:hAnsi="Times New Roman" w:cs="Times New Roman"/>
          <w:b/>
          <w:bCs/>
          <w:color w:val="000000" w:themeColor="text1"/>
          <w:sz w:val="24"/>
          <w:szCs w:val="24"/>
        </w:rPr>
        <w:t>6</w:t>
      </w:r>
      <w:r w:rsidRPr="00AA5286">
        <w:rPr>
          <w:rFonts w:ascii="Times New Roman" w:eastAsia="Times New Roman" w:hAnsi="Times New Roman" w:cs="Times New Roman"/>
          <w:b/>
          <w:bCs/>
          <w:color w:val="000000" w:themeColor="text1"/>
          <w:sz w:val="24"/>
          <w:szCs w:val="24"/>
        </w:rPr>
        <w:t xml:space="preserve"> Research Framework</w:t>
      </w:r>
      <w:bookmarkEnd w:id="24"/>
    </w:p>
    <w:p w14:paraId="4DC35CC5" w14:textId="23F6C060" w:rsidR="008F2625" w:rsidRPr="00AA5286" w:rsidRDefault="008F2625" w:rsidP="002F1C10">
      <w:pPr>
        <w:pStyle w:val="NormalWeb"/>
        <w:spacing w:line="360" w:lineRule="auto"/>
        <w:jc w:val="both"/>
      </w:pPr>
      <w:r w:rsidRPr="00AA5286">
        <w:rPr>
          <w:noProof/>
          <w14:ligatures w14:val="standardContextual"/>
        </w:rPr>
        <w:drawing>
          <wp:inline distT="0" distB="0" distL="0" distR="0" wp14:anchorId="4C3EE363" wp14:editId="73CA92B1">
            <wp:extent cx="4992914" cy="4117246"/>
            <wp:effectExtent l="0" t="0" r="0" b="0"/>
            <wp:docPr id="1857947632" name="Picture 3" descr="A diagram of a textile indus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947632" name="Picture 3" descr="A diagram of a textile industr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42516" cy="4158148"/>
                    </a:xfrm>
                    <a:prstGeom prst="rect">
                      <a:avLst/>
                    </a:prstGeom>
                  </pic:spPr>
                </pic:pic>
              </a:graphicData>
            </a:graphic>
          </wp:inline>
        </w:drawing>
      </w:r>
    </w:p>
    <w:p w14:paraId="1E935E25" w14:textId="5000F8D3" w:rsidR="00B33BA3" w:rsidRPr="00AA5286" w:rsidRDefault="00B33BA3" w:rsidP="002F1C10">
      <w:pPr>
        <w:spacing w:before="100" w:beforeAutospacing="1" w:after="100" w:afterAutospacing="1" w:line="360" w:lineRule="auto"/>
        <w:jc w:val="both"/>
        <w:rPr>
          <w:color w:val="000000"/>
        </w:rPr>
      </w:pPr>
    </w:p>
    <w:p w14:paraId="370E8D6C" w14:textId="4843A780" w:rsidR="008F2625" w:rsidRPr="00AA5286" w:rsidRDefault="008F2625" w:rsidP="002F1C10">
      <w:pPr>
        <w:pStyle w:val="Heading2"/>
        <w:spacing w:line="360" w:lineRule="auto"/>
        <w:jc w:val="both"/>
        <w:rPr>
          <w:rFonts w:ascii="Times New Roman" w:hAnsi="Times New Roman" w:cs="Times New Roman"/>
          <w:b/>
          <w:bCs/>
          <w:color w:val="000000" w:themeColor="text1"/>
          <w:sz w:val="24"/>
          <w:szCs w:val="24"/>
        </w:rPr>
      </w:pPr>
      <w:bookmarkStart w:id="25" w:name="_Toc148549247"/>
      <w:r w:rsidRPr="00AA5286">
        <w:rPr>
          <w:rFonts w:ascii="Times New Roman" w:hAnsi="Times New Roman" w:cs="Times New Roman"/>
          <w:b/>
          <w:bCs/>
          <w:color w:val="000000" w:themeColor="text1"/>
          <w:sz w:val="24"/>
          <w:szCs w:val="24"/>
        </w:rPr>
        <w:t>3.</w:t>
      </w:r>
      <w:r w:rsidR="008D44D1">
        <w:rPr>
          <w:rFonts w:ascii="Times New Roman" w:hAnsi="Times New Roman" w:cs="Times New Roman"/>
          <w:b/>
          <w:bCs/>
          <w:color w:val="000000" w:themeColor="text1"/>
          <w:sz w:val="24"/>
          <w:szCs w:val="24"/>
        </w:rPr>
        <w:t xml:space="preserve">7 </w:t>
      </w:r>
      <w:r w:rsidRPr="00AA5286">
        <w:rPr>
          <w:rFonts w:ascii="Times New Roman" w:hAnsi="Times New Roman" w:cs="Times New Roman"/>
          <w:b/>
          <w:bCs/>
          <w:color w:val="000000" w:themeColor="text1"/>
          <w:sz w:val="24"/>
          <w:szCs w:val="24"/>
        </w:rPr>
        <w:t>Limitations of the research</w:t>
      </w:r>
      <w:bookmarkEnd w:id="25"/>
      <w:r w:rsidRPr="00AA5286">
        <w:rPr>
          <w:rFonts w:ascii="Times New Roman" w:hAnsi="Times New Roman" w:cs="Times New Roman"/>
          <w:b/>
          <w:bCs/>
          <w:color w:val="000000" w:themeColor="text1"/>
          <w:sz w:val="24"/>
          <w:szCs w:val="24"/>
        </w:rPr>
        <w:t xml:space="preserve"> </w:t>
      </w:r>
    </w:p>
    <w:p w14:paraId="1987184C" w14:textId="363E78FF" w:rsidR="008F2625" w:rsidRPr="00AA5286" w:rsidRDefault="008F2625" w:rsidP="002F1C10">
      <w:pPr>
        <w:spacing w:before="100" w:beforeAutospacing="1" w:after="100" w:afterAutospacing="1" w:line="360" w:lineRule="auto"/>
        <w:jc w:val="both"/>
        <w:rPr>
          <w:color w:val="000000"/>
        </w:rPr>
      </w:pPr>
      <w:r w:rsidRPr="00AA5286">
        <w:rPr>
          <w:color w:val="000000"/>
        </w:rPr>
        <w:t xml:space="preserve">The data collected for this study came from a sample population, which means that any limitations may be attached to it. The researcher tried to collect secondary information from various sources, but there is a lack of academic research about how the demonetization affected the Indian </w:t>
      </w:r>
      <w:r w:rsidR="00142653">
        <w:rPr>
          <w:color w:val="000000"/>
        </w:rPr>
        <w:t>fabric</w:t>
      </w:r>
      <w:r w:rsidRPr="00AA5286">
        <w:rPr>
          <w:color w:val="000000"/>
        </w:rPr>
        <w:t xml:space="preserve"> sector.</w:t>
      </w:r>
    </w:p>
    <w:p w14:paraId="6EBBDA9F" w14:textId="77777777" w:rsidR="008F2625" w:rsidRPr="00AA5286" w:rsidRDefault="008F2625" w:rsidP="002F1C10">
      <w:pPr>
        <w:spacing w:before="100" w:beforeAutospacing="1" w:after="100" w:afterAutospacing="1" w:line="360" w:lineRule="auto"/>
        <w:jc w:val="both"/>
        <w:rPr>
          <w:color w:val="000000"/>
        </w:rPr>
      </w:pPr>
      <w:r w:rsidRPr="00AA5286">
        <w:rPr>
          <w:color w:val="000000"/>
        </w:rPr>
        <w:t>Although the theoretical data presented by the researcher helped in gaining a deeper understanding of the subject, the secondary information was linked to the sources, and there was scope for it to be vague or outdated.</w:t>
      </w:r>
    </w:p>
    <w:p w14:paraId="4874138D" w14:textId="7B41C3AC" w:rsidR="00E6382E" w:rsidRDefault="008F2625" w:rsidP="002F1C10">
      <w:pPr>
        <w:spacing w:before="100" w:beforeAutospacing="1" w:after="100" w:afterAutospacing="1" w:line="360" w:lineRule="auto"/>
        <w:jc w:val="both"/>
        <w:rPr>
          <w:color w:val="000000"/>
        </w:rPr>
      </w:pPr>
      <w:r w:rsidRPr="00AA5286">
        <w:rPr>
          <w:color w:val="000000"/>
        </w:rPr>
        <w:t xml:space="preserve">The study looked into the Indian government's decision to demonetize the </w:t>
      </w:r>
      <w:r w:rsidR="00142653">
        <w:rPr>
          <w:color w:val="000000"/>
        </w:rPr>
        <w:t>fabric</w:t>
      </w:r>
      <w:r w:rsidRPr="00AA5286">
        <w:rPr>
          <w:color w:val="000000"/>
        </w:rPr>
        <w:t xml:space="preserve"> sector, which they claimed would help build the </w:t>
      </w:r>
      <w:r w:rsidR="00142653">
        <w:rPr>
          <w:color w:val="000000"/>
        </w:rPr>
        <w:t>organisation</w:t>
      </w:r>
      <w:r w:rsidRPr="00AA5286">
        <w:rPr>
          <w:color w:val="000000"/>
        </w:rPr>
        <w:t xml:space="preserve">. But, instead of focusing solely on it, the research was also conducted on the people who work in the </w:t>
      </w:r>
      <w:r w:rsidR="00142653">
        <w:rPr>
          <w:color w:val="000000"/>
        </w:rPr>
        <w:t>organisation</w:t>
      </w:r>
      <w:r w:rsidRPr="00AA5286">
        <w:rPr>
          <w:color w:val="000000"/>
        </w:rPr>
        <w:t xml:space="preserve">. Through this </w:t>
      </w:r>
      <w:r w:rsidRPr="00AA5286">
        <w:rPr>
          <w:color w:val="000000"/>
        </w:rPr>
        <w:lastRenderedPageBreak/>
        <w:t>perspective, the researcher was able to gain a deeper understanding of how the demonetization impacted the sector.</w:t>
      </w:r>
    </w:p>
    <w:p w14:paraId="11DB6B1E" w14:textId="77777777" w:rsidR="005374C1" w:rsidRDefault="005374C1" w:rsidP="002F1C10">
      <w:pPr>
        <w:spacing w:before="100" w:beforeAutospacing="1" w:after="100" w:afterAutospacing="1" w:line="360" w:lineRule="auto"/>
        <w:jc w:val="both"/>
        <w:rPr>
          <w:color w:val="000000"/>
        </w:rPr>
      </w:pPr>
    </w:p>
    <w:p w14:paraId="54E16EFF" w14:textId="77777777" w:rsidR="005374C1" w:rsidRDefault="005374C1" w:rsidP="002F1C10">
      <w:pPr>
        <w:spacing w:before="100" w:beforeAutospacing="1" w:after="100" w:afterAutospacing="1" w:line="360" w:lineRule="auto"/>
        <w:jc w:val="both"/>
        <w:rPr>
          <w:color w:val="000000"/>
        </w:rPr>
      </w:pPr>
    </w:p>
    <w:p w14:paraId="5D585C9C" w14:textId="77777777" w:rsidR="005374C1" w:rsidRDefault="005374C1" w:rsidP="002F1C10">
      <w:pPr>
        <w:spacing w:before="100" w:beforeAutospacing="1" w:after="100" w:afterAutospacing="1" w:line="360" w:lineRule="auto"/>
        <w:jc w:val="both"/>
        <w:rPr>
          <w:color w:val="000000"/>
        </w:rPr>
      </w:pPr>
    </w:p>
    <w:p w14:paraId="7DD1BF1B" w14:textId="77777777" w:rsidR="005374C1" w:rsidRDefault="005374C1" w:rsidP="002F1C10">
      <w:pPr>
        <w:spacing w:before="100" w:beforeAutospacing="1" w:after="100" w:afterAutospacing="1" w:line="360" w:lineRule="auto"/>
        <w:jc w:val="both"/>
        <w:rPr>
          <w:color w:val="000000"/>
        </w:rPr>
      </w:pPr>
    </w:p>
    <w:p w14:paraId="0CBAD963" w14:textId="77777777" w:rsidR="005374C1" w:rsidRDefault="005374C1" w:rsidP="002F1C10">
      <w:pPr>
        <w:spacing w:before="100" w:beforeAutospacing="1" w:after="100" w:afterAutospacing="1" w:line="360" w:lineRule="auto"/>
        <w:jc w:val="both"/>
        <w:rPr>
          <w:color w:val="000000"/>
        </w:rPr>
      </w:pPr>
    </w:p>
    <w:p w14:paraId="0B1AF90C" w14:textId="77777777" w:rsidR="005374C1" w:rsidRDefault="005374C1" w:rsidP="002F1C10">
      <w:pPr>
        <w:spacing w:before="100" w:beforeAutospacing="1" w:after="100" w:afterAutospacing="1" w:line="360" w:lineRule="auto"/>
        <w:jc w:val="both"/>
        <w:rPr>
          <w:color w:val="000000"/>
        </w:rPr>
      </w:pPr>
    </w:p>
    <w:p w14:paraId="0A34CA88" w14:textId="77777777" w:rsidR="005374C1" w:rsidRDefault="005374C1" w:rsidP="002F1C10">
      <w:pPr>
        <w:spacing w:before="100" w:beforeAutospacing="1" w:after="100" w:afterAutospacing="1" w:line="360" w:lineRule="auto"/>
        <w:jc w:val="both"/>
        <w:rPr>
          <w:color w:val="000000"/>
        </w:rPr>
      </w:pPr>
    </w:p>
    <w:p w14:paraId="157211DF" w14:textId="77777777" w:rsidR="005374C1" w:rsidRDefault="005374C1" w:rsidP="002F1C10">
      <w:pPr>
        <w:spacing w:before="100" w:beforeAutospacing="1" w:after="100" w:afterAutospacing="1" w:line="360" w:lineRule="auto"/>
        <w:jc w:val="both"/>
        <w:rPr>
          <w:color w:val="000000"/>
        </w:rPr>
      </w:pPr>
    </w:p>
    <w:p w14:paraId="2DE5817C" w14:textId="77777777" w:rsidR="005374C1" w:rsidRDefault="005374C1" w:rsidP="002F1C10">
      <w:pPr>
        <w:spacing w:before="100" w:beforeAutospacing="1" w:after="100" w:afterAutospacing="1" w:line="360" w:lineRule="auto"/>
        <w:jc w:val="both"/>
        <w:rPr>
          <w:color w:val="000000"/>
        </w:rPr>
      </w:pPr>
    </w:p>
    <w:p w14:paraId="0138710C" w14:textId="77777777" w:rsidR="005374C1" w:rsidRDefault="005374C1" w:rsidP="002F1C10">
      <w:pPr>
        <w:spacing w:before="100" w:beforeAutospacing="1" w:after="100" w:afterAutospacing="1" w:line="360" w:lineRule="auto"/>
        <w:jc w:val="both"/>
        <w:rPr>
          <w:color w:val="000000"/>
        </w:rPr>
      </w:pPr>
    </w:p>
    <w:p w14:paraId="34E8A48C" w14:textId="77777777" w:rsidR="005374C1" w:rsidRDefault="005374C1" w:rsidP="002F1C10">
      <w:pPr>
        <w:spacing w:before="100" w:beforeAutospacing="1" w:after="100" w:afterAutospacing="1" w:line="360" w:lineRule="auto"/>
        <w:jc w:val="both"/>
        <w:rPr>
          <w:color w:val="000000"/>
        </w:rPr>
      </w:pPr>
    </w:p>
    <w:p w14:paraId="327E45F4" w14:textId="77777777" w:rsidR="005374C1" w:rsidRDefault="005374C1" w:rsidP="002F1C10">
      <w:pPr>
        <w:spacing w:before="100" w:beforeAutospacing="1" w:after="100" w:afterAutospacing="1" w:line="360" w:lineRule="auto"/>
        <w:jc w:val="both"/>
        <w:rPr>
          <w:color w:val="000000"/>
        </w:rPr>
      </w:pPr>
    </w:p>
    <w:p w14:paraId="41F13EA0" w14:textId="77777777" w:rsidR="005374C1" w:rsidRDefault="005374C1" w:rsidP="002F1C10">
      <w:pPr>
        <w:spacing w:before="100" w:beforeAutospacing="1" w:after="100" w:afterAutospacing="1" w:line="360" w:lineRule="auto"/>
        <w:jc w:val="both"/>
        <w:rPr>
          <w:color w:val="000000"/>
        </w:rPr>
      </w:pPr>
    </w:p>
    <w:p w14:paraId="6678AAE1" w14:textId="77777777" w:rsidR="005374C1" w:rsidRDefault="005374C1" w:rsidP="002F1C10">
      <w:pPr>
        <w:spacing w:before="100" w:beforeAutospacing="1" w:after="100" w:afterAutospacing="1" w:line="360" w:lineRule="auto"/>
        <w:jc w:val="both"/>
        <w:rPr>
          <w:color w:val="000000"/>
        </w:rPr>
      </w:pPr>
    </w:p>
    <w:p w14:paraId="4FB7A7AA" w14:textId="77777777" w:rsidR="005374C1" w:rsidRDefault="005374C1" w:rsidP="002F1C10">
      <w:pPr>
        <w:spacing w:before="100" w:beforeAutospacing="1" w:after="100" w:afterAutospacing="1" w:line="360" w:lineRule="auto"/>
        <w:jc w:val="both"/>
        <w:rPr>
          <w:color w:val="000000"/>
        </w:rPr>
      </w:pPr>
    </w:p>
    <w:p w14:paraId="4F508D1A" w14:textId="77777777" w:rsidR="005374C1" w:rsidRPr="00AA5286" w:rsidRDefault="005374C1" w:rsidP="002F1C10">
      <w:pPr>
        <w:spacing w:before="100" w:beforeAutospacing="1" w:after="100" w:afterAutospacing="1" w:line="360" w:lineRule="auto"/>
        <w:jc w:val="both"/>
        <w:rPr>
          <w:color w:val="000000"/>
        </w:rPr>
      </w:pPr>
    </w:p>
    <w:p w14:paraId="656A3768" w14:textId="5DD2889F" w:rsidR="001C35B1" w:rsidRDefault="001C35B1" w:rsidP="002F1C10">
      <w:pPr>
        <w:pStyle w:val="Heading1"/>
        <w:spacing w:line="360" w:lineRule="auto"/>
        <w:rPr>
          <w:rFonts w:ascii="Times New Roman" w:hAnsi="Times New Roman" w:cs="Times New Roman"/>
          <w:b/>
          <w:bCs/>
          <w:color w:val="000000" w:themeColor="text1"/>
        </w:rPr>
      </w:pPr>
      <w:bookmarkStart w:id="26" w:name="_Toc148549248"/>
      <w:r w:rsidRPr="002F1C10">
        <w:rPr>
          <w:rFonts w:ascii="Times New Roman" w:hAnsi="Times New Roman" w:cs="Times New Roman"/>
          <w:b/>
          <w:bCs/>
          <w:color w:val="000000" w:themeColor="text1"/>
        </w:rPr>
        <w:lastRenderedPageBreak/>
        <w:t>C</w:t>
      </w:r>
      <w:r w:rsidR="00647117">
        <w:rPr>
          <w:rFonts w:ascii="Times New Roman" w:hAnsi="Times New Roman" w:cs="Times New Roman"/>
          <w:b/>
          <w:bCs/>
          <w:color w:val="000000" w:themeColor="text1"/>
        </w:rPr>
        <w:t xml:space="preserve">HAPTER </w:t>
      </w:r>
      <w:r w:rsidR="008D44D1">
        <w:rPr>
          <w:rFonts w:ascii="Times New Roman" w:hAnsi="Times New Roman" w:cs="Times New Roman"/>
          <w:b/>
          <w:bCs/>
          <w:color w:val="000000" w:themeColor="text1"/>
        </w:rPr>
        <w:t>4:</w:t>
      </w:r>
      <w:r w:rsidR="00647117">
        <w:rPr>
          <w:rFonts w:ascii="Times New Roman" w:hAnsi="Times New Roman" w:cs="Times New Roman"/>
          <w:b/>
          <w:bCs/>
          <w:color w:val="000000" w:themeColor="text1"/>
        </w:rPr>
        <w:t xml:space="preserve"> </w:t>
      </w:r>
      <w:r w:rsidR="005374C1">
        <w:rPr>
          <w:rFonts w:ascii="Times New Roman" w:hAnsi="Times New Roman" w:cs="Times New Roman"/>
          <w:b/>
          <w:bCs/>
          <w:color w:val="000000" w:themeColor="text1"/>
        </w:rPr>
        <w:t>Discussion</w:t>
      </w:r>
      <w:bookmarkEnd w:id="26"/>
    </w:p>
    <w:p w14:paraId="7F797ACC" w14:textId="0D16DDCE" w:rsidR="00647117" w:rsidRPr="00647117" w:rsidRDefault="008D44D1" w:rsidP="00647117">
      <w:pPr>
        <w:pStyle w:val="Heading2"/>
        <w:rPr>
          <w:rFonts w:ascii="Times New Roman" w:hAnsi="Times New Roman" w:cs="Times New Roman"/>
          <w:b/>
          <w:bCs/>
          <w:color w:val="000000" w:themeColor="text1"/>
          <w:sz w:val="28"/>
          <w:szCs w:val="28"/>
        </w:rPr>
      </w:pPr>
      <w:bookmarkStart w:id="27" w:name="_Toc148549249"/>
      <w:r>
        <w:rPr>
          <w:rFonts w:ascii="Times New Roman" w:hAnsi="Times New Roman" w:cs="Times New Roman"/>
          <w:b/>
          <w:bCs/>
          <w:color w:val="000000" w:themeColor="text1"/>
          <w:sz w:val="28"/>
          <w:szCs w:val="28"/>
        </w:rPr>
        <w:t xml:space="preserve">4.1 </w:t>
      </w:r>
      <w:r w:rsidR="00647117" w:rsidRPr="00647117">
        <w:rPr>
          <w:rFonts w:ascii="Times New Roman" w:hAnsi="Times New Roman" w:cs="Times New Roman"/>
          <w:b/>
          <w:bCs/>
          <w:color w:val="000000" w:themeColor="text1"/>
          <w:sz w:val="28"/>
          <w:szCs w:val="28"/>
        </w:rPr>
        <w:t>Introduction</w:t>
      </w:r>
      <w:bookmarkEnd w:id="27"/>
    </w:p>
    <w:p w14:paraId="2DB5DE7A" w14:textId="06D358BA" w:rsidR="001C35B1" w:rsidRPr="00AA5286" w:rsidRDefault="00165EDF" w:rsidP="002F1C10">
      <w:pPr>
        <w:pStyle w:val="NormalWeb"/>
        <w:spacing w:line="360" w:lineRule="auto"/>
        <w:jc w:val="both"/>
      </w:pPr>
      <w:r>
        <w:rPr>
          <w:color w:val="000000"/>
        </w:rPr>
        <w:t xml:space="preserve">The goal of this study was to </w:t>
      </w:r>
      <w:proofErr w:type="spellStart"/>
      <w:r>
        <w:rPr>
          <w:color w:val="000000"/>
        </w:rPr>
        <w:t>analyze</w:t>
      </w:r>
      <w:proofErr w:type="spellEnd"/>
      <w:r>
        <w:rPr>
          <w:color w:val="000000"/>
        </w:rPr>
        <w:t xml:space="preserve"> the impact of India's demonetization on its </w:t>
      </w:r>
      <w:r w:rsidR="00142653">
        <w:rPr>
          <w:color w:val="000000"/>
        </w:rPr>
        <w:t>fabric</w:t>
      </w:r>
      <w:r>
        <w:rPr>
          <w:color w:val="000000"/>
        </w:rPr>
        <w:t xml:space="preserve"> </w:t>
      </w:r>
      <w:r w:rsidR="00142653">
        <w:rPr>
          <w:color w:val="000000"/>
        </w:rPr>
        <w:t>organisation</w:t>
      </w:r>
      <w:r>
        <w:rPr>
          <w:color w:val="000000"/>
        </w:rPr>
        <w:t>. It was conducted due to the country's recent economic downfall, which has been widely talked about but has also been criticized for its negative effects. As a result, I decided to focus on this issue. My academic journey has been full of life-changing experiences and learning opportunities.</w:t>
      </w:r>
      <w:r>
        <w:rPr>
          <w:rStyle w:val="apple-converted-space"/>
          <w:rFonts w:eastAsiaTheme="majorEastAsia"/>
          <w:color w:val="000000"/>
        </w:rPr>
        <w:t> </w:t>
      </w:r>
      <w:r>
        <w:rPr>
          <w:color w:val="000000"/>
        </w:rPr>
        <w:t>Through this study, I was able to gain a deeper understanding of the issue that has affected various economies around the world. In addition to learning about different economic concepts, I was also able to observe how governments can affect the growth of the country's economy.</w:t>
      </w:r>
      <w:r>
        <w:rPr>
          <w:rStyle w:val="apple-converted-space"/>
          <w:rFonts w:eastAsiaTheme="majorEastAsia"/>
          <w:color w:val="000000"/>
        </w:rPr>
        <w:t> </w:t>
      </w:r>
      <w:r>
        <w:rPr>
          <w:color w:val="000000"/>
        </w:rPr>
        <w:t xml:space="preserve">As I mentioned earlier, India has been experiencing remarkable growth rates, with the country becoming an international </w:t>
      </w:r>
      <w:proofErr w:type="spellStart"/>
      <w:r>
        <w:rPr>
          <w:color w:val="000000"/>
        </w:rPr>
        <w:t>center</w:t>
      </w:r>
      <w:proofErr w:type="spellEnd"/>
      <w:r>
        <w:rPr>
          <w:color w:val="000000"/>
        </w:rPr>
        <w:t xml:space="preserve"> of commerce and business. The rise of foreign direct investment (FDI) has also increased the country's growth potential.</w:t>
      </w:r>
      <w:r>
        <w:rPr>
          <w:rStyle w:val="apple-converted-space"/>
          <w:rFonts w:eastAsiaTheme="majorEastAsia"/>
          <w:color w:val="000000"/>
        </w:rPr>
        <w:t> </w:t>
      </w:r>
      <w:r>
        <w:rPr>
          <w:color w:val="000000"/>
        </w:rPr>
        <w:t>The country's rapid growth was stopped by the government's decision to demonetize high-value currency notes. Although experts believed that this measure was aimed at curbing the rising cases of corruption and money laundering, the government claimed that it was also beneficial for the country's economy by promoting a cash-less system.</w:t>
      </w:r>
    </w:p>
    <w:p w14:paraId="79C988AD" w14:textId="0B357525" w:rsidR="001C35B1" w:rsidRPr="00AA5286" w:rsidRDefault="001C35B1" w:rsidP="002F1C10">
      <w:pPr>
        <w:pStyle w:val="NormalWeb"/>
        <w:spacing w:line="360" w:lineRule="auto"/>
        <w:jc w:val="both"/>
        <w:rPr>
          <w:color w:val="000000"/>
        </w:rPr>
      </w:pPr>
      <w:r w:rsidRPr="00AA5286">
        <w:rPr>
          <w:color w:val="000000"/>
        </w:rPr>
        <w:t>On November 8, 2016, the Indian Government decided to demonetize high-value currency notes. These notes were withdrawn immediately, except for certain special circumstances. This term paper considers these notes completely withdrawn.</w:t>
      </w:r>
      <w:r w:rsidR="00647117">
        <w:rPr>
          <w:color w:val="000000"/>
        </w:rPr>
        <w:t xml:space="preserve"> </w:t>
      </w:r>
      <w:r w:rsidRPr="00AA5286">
        <w:rPr>
          <w:color w:val="000000"/>
        </w:rPr>
        <w:t>By December 30, new notes were supposed to have been deposited in banks. But, restrictions were placed regarding how much money one could withdraw and deposit. In the financial language, cash deposits and money withdrawals were restricted. In essence, cash is a type of currency that has various features.</w:t>
      </w:r>
      <w:r w:rsidR="00647117">
        <w:rPr>
          <w:color w:val="000000"/>
        </w:rPr>
        <w:t xml:space="preserve"> </w:t>
      </w:r>
      <w:r w:rsidRPr="00AA5286">
        <w:rPr>
          <w:color w:val="000000"/>
        </w:rPr>
        <w:t>Since the notes were no longer legal tender, they no longer function as a storage of value or a unit of exchange. Demonetization led to a cash-based crisis as 86% of the total currency in circulation was lost. This paper does not discuss the long-term benefits of the move.</w:t>
      </w:r>
      <w:r w:rsidR="00647117">
        <w:rPr>
          <w:color w:val="000000"/>
        </w:rPr>
        <w:t xml:space="preserve"> </w:t>
      </w:r>
      <w:r w:rsidRPr="00AA5286">
        <w:rPr>
          <w:color w:val="000000"/>
        </w:rPr>
        <w:t xml:space="preserve">The objective of this paper is to </w:t>
      </w:r>
      <w:proofErr w:type="spellStart"/>
      <w:r w:rsidRPr="00AA5286">
        <w:rPr>
          <w:color w:val="000000"/>
        </w:rPr>
        <w:t>analyze</w:t>
      </w:r>
      <w:proofErr w:type="spellEnd"/>
      <w:r w:rsidRPr="00AA5286">
        <w:rPr>
          <w:color w:val="000000"/>
        </w:rPr>
        <w:t xml:space="preserve"> the impact of demonetisation on the business world. It also explores the various effects of this policy on the stakeholders and a large scale </w:t>
      </w:r>
      <w:r w:rsidR="00142653">
        <w:rPr>
          <w:color w:val="000000"/>
        </w:rPr>
        <w:t>organisation</w:t>
      </w:r>
      <w:r w:rsidRPr="00AA5286">
        <w:rPr>
          <w:color w:val="000000"/>
        </w:rPr>
        <w:t>. In a broad sense, the policy affected the liquidity of a company.</w:t>
      </w:r>
      <w:r w:rsidR="00647117">
        <w:rPr>
          <w:color w:val="000000"/>
        </w:rPr>
        <w:t xml:space="preserve"> </w:t>
      </w:r>
      <w:r w:rsidRPr="00AA5286">
        <w:rPr>
          <w:color w:val="000000"/>
        </w:rPr>
        <w:t xml:space="preserve">The ultimate goal of a company is to maximize the wealth of its shareholders. Through concepts like managerial accounting and finance management, we try to understand how this policy affects the company. Before going into that analysis, we need to first establish a basic understanding of the cash structure </w:t>
      </w:r>
      <w:r w:rsidRPr="00AA5286">
        <w:rPr>
          <w:color w:val="000000"/>
        </w:rPr>
        <w:lastRenderedPageBreak/>
        <w:t>of Indian economy. This will allow us to link the various aspects of the company's operations and the policy's impact.</w:t>
      </w:r>
    </w:p>
    <w:p w14:paraId="68E07FEB" w14:textId="29085E2B" w:rsidR="00AA5286" w:rsidRPr="00AA5286" w:rsidRDefault="00AA5286" w:rsidP="002F1C10">
      <w:pPr>
        <w:spacing w:before="100" w:beforeAutospacing="1" w:after="100" w:afterAutospacing="1" w:line="360" w:lineRule="auto"/>
        <w:jc w:val="both"/>
        <w:rPr>
          <w:color w:val="000000"/>
        </w:rPr>
      </w:pPr>
      <w:r w:rsidRPr="00AA5286">
        <w:rPr>
          <w:color w:val="000000"/>
        </w:rPr>
        <w:t>Although the term money doesn't have a standard definition, it is commonly used as a form of payment. It can be used in various ways, such as to exchange and monetize. Demonetization, on the other hand, is the withdrawal of money from circulation, which invalidates it in transactions.</w:t>
      </w:r>
      <w:r w:rsidR="00647117">
        <w:rPr>
          <w:color w:val="000000"/>
        </w:rPr>
        <w:t xml:space="preserve"> </w:t>
      </w:r>
      <w:r w:rsidRPr="00AA5286">
        <w:rPr>
          <w:color w:val="000000"/>
        </w:rPr>
        <w:t>Tosh explains that demonetization is a process that prevents people from using cryptocurrencies in any way. It aims to remove money from the market. This can be done by taking the legal tender's status away from it. Another aspect of this process is the conversion of old money into a new currency.</w:t>
      </w:r>
      <w:r w:rsidR="00647117">
        <w:rPr>
          <w:color w:val="000000"/>
        </w:rPr>
        <w:t xml:space="preserve"> </w:t>
      </w:r>
      <w:r w:rsidRPr="00AA5286">
        <w:rPr>
          <w:color w:val="000000"/>
        </w:rPr>
        <w:t xml:space="preserve">Demonetization refers to introducing new currency units. In this process, old money is withdrawn completely and replaced with new goods. The </w:t>
      </w:r>
      <w:r w:rsidR="00647117">
        <w:rPr>
          <w:color w:val="000000"/>
        </w:rPr>
        <w:t>d</w:t>
      </w:r>
      <w:r w:rsidRPr="00AA5286">
        <w:rPr>
          <w:color w:val="000000"/>
        </w:rPr>
        <w:t>emonetization is the procedure in which old currency is brought back.</w:t>
      </w:r>
    </w:p>
    <w:p w14:paraId="07985748" w14:textId="4574C407" w:rsidR="00AA5286" w:rsidRPr="00AA5286" w:rsidRDefault="00AA5286" w:rsidP="002F1C10">
      <w:pPr>
        <w:spacing w:before="100" w:beforeAutospacing="1" w:after="100" w:afterAutospacing="1" w:line="360" w:lineRule="auto"/>
        <w:jc w:val="both"/>
        <w:rPr>
          <w:color w:val="000000"/>
        </w:rPr>
      </w:pPr>
      <w:r w:rsidRPr="00AA5286">
        <w:rPr>
          <w:color w:val="000000"/>
        </w:rPr>
        <w:t>The government's decision to demonetize high-value banknotes has been commended. It has helped the administration in its efforts to combat the issue of illicit financial transactions in the nation. People were permitted to exchange their old notes at designated times. However, since the period following this action has come to an end, those holding these notes are considered invalid and illegal.</w:t>
      </w:r>
      <w:r w:rsidR="00647117">
        <w:rPr>
          <w:color w:val="000000"/>
        </w:rPr>
        <w:t xml:space="preserve"> </w:t>
      </w:r>
      <w:r w:rsidRPr="00AA5286">
        <w:rPr>
          <w:color w:val="000000"/>
        </w:rPr>
        <w:t>Depositing the money has helped the country's development. Another important aspect of the government's decision to demonetize was its implementation of a digital payment system. This has led to the emergence of e-commerce businesses in the country.</w:t>
      </w:r>
      <w:r w:rsidR="00647117">
        <w:rPr>
          <w:color w:val="000000"/>
        </w:rPr>
        <w:t xml:space="preserve"> </w:t>
      </w:r>
      <w:r w:rsidRPr="00AA5286">
        <w:rPr>
          <w:color w:val="000000"/>
        </w:rPr>
        <w:t>Many companies in the country, such as Flipkart and Amazon, have been promoting the benefits of using digital payments. Unfortunately, the people of the nation were inconvenienced when the government demonetized high-value banknotes.</w:t>
      </w:r>
      <w:r w:rsidR="00647117">
        <w:rPr>
          <w:color w:val="000000"/>
        </w:rPr>
        <w:t xml:space="preserve"> </w:t>
      </w:r>
      <w:r w:rsidRPr="00AA5286">
        <w:rPr>
          <w:color w:val="000000"/>
        </w:rPr>
        <w:t>Individuals who used digital money were the main beneficiaries. However, due to the sudden introduction of new banknotes, which were not sufficient to meet the needs of the people, a shortage of Rs 100 became a common issue. Instead of addressing the issue of corruption, some private and public bank officials reportedly participated in illegal transactions.</w:t>
      </w:r>
      <w:r w:rsidR="00647117">
        <w:rPr>
          <w:color w:val="000000"/>
        </w:rPr>
        <w:t xml:space="preserve"> </w:t>
      </w:r>
      <w:r w:rsidRPr="00AA5286">
        <w:rPr>
          <w:color w:val="000000"/>
        </w:rPr>
        <w:t>Although it affected the general population in a short time, the demonetization drive has also resulted in numerous long-term benefits.</w:t>
      </w:r>
    </w:p>
    <w:p w14:paraId="0DA737C4" w14:textId="6BF1CE64" w:rsidR="00AA5286" w:rsidRPr="00AA5286" w:rsidRDefault="00AA5286" w:rsidP="002F1C10">
      <w:pPr>
        <w:pStyle w:val="NormalWeb"/>
        <w:spacing w:line="360" w:lineRule="auto"/>
        <w:jc w:val="both"/>
      </w:pPr>
      <w:r w:rsidRPr="00AA5286">
        <w:rPr>
          <w:color w:val="000000"/>
        </w:rPr>
        <w:t xml:space="preserve">Demonetization was carried out in India to encourage people to adopt digital payments in order to establish a cashless economy. Though it didn't work immediately, it has been regarded as a turning point for the nation's economic development. In 2017, a study revealed that the </w:t>
      </w:r>
      <w:r w:rsidR="00142653">
        <w:rPr>
          <w:color w:val="000000"/>
        </w:rPr>
        <w:t>fabric</w:t>
      </w:r>
      <w:r w:rsidRPr="00AA5286">
        <w:rPr>
          <w:color w:val="000000"/>
        </w:rPr>
        <w:t xml:space="preserve"> sector had mixed reactions to the move.</w:t>
      </w:r>
      <w:r w:rsidR="00647117">
        <w:rPr>
          <w:color w:val="000000"/>
        </w:rPr>
        <w:t xml:space="preserve"> </w:t>
      </w:r>
      <w:r w:rsidRPr="00AA5286">
        <w:rPr>
          <w:color w:val="000000"/>
        </w:rPr>
        <w:t xml:space="preserve">The study noted that the rapid industrialization and the increasing use of engineered </w:t>
      </w:r>
      <w:r w:rsidR="00142653">
        <w:rPr>
          <w:color w:val="000000"/>
        </w:rPr>
        <w:t>fabric</w:t>
      </w:r>
      <w:r w:rsidRPr="00AA5286">
        <w:rPr>
          <w:color w:val="000000"/>
        </w:rPr>
        <w:t xml:space="preserve">s had affected the </w:t>
      </w:r>
      <w:r w:rsidR="00142653">
        <w:rPr>
          <w:color w:val="000000"/>
        </w:rPr>
        <w:t>organisation</w:t>
      </w:r>
      <w:r w:rsidRPr="00AA5286">
        <w:rPr>
          <w:color w:val="000000"/>
        </w:rPr>
        <w:t xml:space="preserve">. However, it was also beneficial for the organized </w:t>
      </w:r>
      <w:r w:rsidR="00142653">
        <w:rPr>
          <w:color w:val="000000"/>
        </w:rPr>
        <w:t>fabric</w:t>
      </w:r>
      <w:r w:rsidRPr="00AA5286">
        <w:rPr>
          <w:color w:val="000000"/>
        </w:rPr>
        <w:t xml:space="preserve"> sector as it allowed for more transparent transactions. The </w:t>
      </w:r>
      <w:r w:rsidRPr="00AA5286">
        <w:rPr>
          <w:color w:val="000000"/>
        </w:rPr>
        <w:lastRenderedPageBreak/>
        <w:t>sudden rise in the cash crunch caused by the government's decision affected the purchase of fabrics and raw materials.</w:t>
      </w:r>
      <w:r w:rsidR="00647117">
        <w:rPr>
          <w:color w:val="000000"/>
        </w:rPr>
        <w:t xml:space="preserve"> </w:t>
      </w:r>
      <w:r w:rsidRPr="00AA5286">
        <w:rPr>
          <w:color w:val="000000"/>
        </w:rPr>
        <w:t xml:space="preserve">To address the situation, several factories closed, which prompted the </w:t>
      </w:r>
      <w:r w:rsidR="00142653">
        <w:rPr>
          <w:color w:val="000000"/>
        </w:rPr>
        <w:t>fabric</w:t>
      </w:r>
      <w:r w:rsidRPr="00AA5286">
        <w:rPr>
          <w:color w:val="000000"/>
        </w:rPr>
        <w:t xml:space="preserve"> </w:t>
      </w:r>
      <w:r w:rsidR="00142653">
        <w:rPr>
          <w:color w:val="000000"/>
        </w:rPr>
        <w:t>organisation</w:t>
      </w:r>
      <w:r w:rsidRPr="00AA5286">
        <w:rPr>
          <w:color w:val="000000"/>
        </w:rPr>
        <w:t xml:space="preserve"> to launch a digital campaign to maintain its operations. The campaign was initiated to help the traders and customers cope with the cash crunch and the recession.</w:t>
      </w:r>
      <w:r w:rsidR="00647117">
        <w:rPr>
          <w:color w:val="000000"/>
        </w:rPr>
        <w:t xml:space="preserve"> </w:t>
      </w:r>
      <w:r w:rsidRPr="00AA5286">
        <w:rPr>
          <w:color w:val="000000"/>
        </w:rPr>
        <w:t xml:space="preserve">To address the issue, the various processing facilities of the </w:t>
      </w:r>
      <w:r w:rsidR="00142653">
        <w:rPr>
          <w:color w:val="000000"/>
        </w:rPr>
        <w:t>organisation</w:t>
      </w:r>
      <w:r w:rsidRPr="00AA5286">
        <w:rPr>
          <w:color w:val="000000"/>
        </w:rPr>
        <w:t xml:space="preserve"> began implementing machines that allow their employees to swipe their bank cards. In 2017, Khan and Ahmed noted that Demonetization had been beneficial for the country's move toward becoming a more digital economy.</w:t>
      </w:r>
      <w:r w:rsidR="00647117">
        <w:rPr>
          <w:color w:val="000000"/>
        </w:rPr>
        <w:t xml:space="preserve"> </w:t>
      </w:r>
      <w:r w:rsidRPr="00AA5286">
        <w:rPr>
          <w:color w:val="000000"/>
        </w:rPr>
        <w:t>Transactions have been conducted through electronic means or digital means following the cessation of cash flow.</w:t>
      </w:r>
    </w:p>
    <w:p w14:paraId="1DE27E0B" w14:textId="53EBB2B3" w:rsidR="001C35B1" w:rsidRPr="00AA5286" w:rsidRDefault="001C35B1" w:rsidP="002F1C10">
      <w:pPr>
        <w:spacing w:before="100" w:beforeAutospacing="1" w:after="100" w:afterAutospacing="1" w:line="360" w:lineRule="auto"/>
        <w:jc w:val="both"/>
        <w:rPr>
          <w:rStyle w:val="Strong"/>
          <w:b w:val="0"/>
          <w:bCs w:val="0"/>
          <w:color w:val="000000"/>
        </w:rPr>
      </w:pPr>
      <w:r w:rsidRPr="00AA5286">
        <w:rPr>
          <w:color w:val="000000"/>
        </w:rPr>
        <w:t xml:space="preserve">In India, a significant portion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which is mostly unorganized and small businesses, relied on cash transactions for raw material procurement and </w:t>
      </w:r>
      <w:proofErr w:type="spellStart"/>
      <w:r w:rsidRPr="00AA5286">
        <w:rPr>
          <w:color w:val="000000"/>
        </w:rPr>
        <w:t>labor</w:t>
      </w:r>
      <w:proofErr w:type="spellEnd"/>
      <w:r w:rsidRPr="00AA5286">
        <w:rPr>
          <w:color w:val="000000"/>
        </w:rPr>
        <w:t xml:space="preserve"> payments. Demonetization led to a cash shortage, which severely disrupted daily operations. </w:t>
      </w:r>
      <w:r w:rsidRPr="00AA5286">
        <w:rPr>
          <w:rStyle w:val="Strong"/>
          <w:b w:val="0"/>
          <w:bCs w:val="0"/>
          <w:color w:val="000000"/>
        </w:rPr>
        <w:t xml:space="preserve">. </w:t>
      </w:r>
      <w:r w:rsidRPr="00AA5286">
        <w:rPr>
          <w:color w:val="000000"/>
        </w:rPr>
        <w:t xml:space="preserve">The cash shortages affected the operations of various </w:t>
      </w:r>
      <w:r w:rsidR="00142653">
        <w:rPr>
          <w:color w:val="000000"/>
        </w:rPr>
        <w:t>fabric</w:t>
      </w:r>
      <w:r w:rsidRPr="00AA5286">
        <w:rPr>
          <w:color w:val="000000"/>
        </w:rPr>
        <w:t xml:space="preserve"> companies. They were unable to pay their employees, causing temporary </w:t>
      </w:r>
      <w:proofErr w:type="spellStart"/>
      <w:r w:rsidRPr="00AA5286">
        <w:rPr>
          <w:color w:val="000000"/>
        </w:rPr>
        <w:t>labor</w:t>
      </w:r>
      <w:proofErr w:type="spellEnd"/>
      <w:r w:rsidRPr="00AA5286">
        <w:rPr>
          <w:color w:val="000000"/>
        </w:rPr>
        <w:t xml:space="preserve"> shortages.</w:t>
      </w:r>
      <w:r w:rsidR="00647117">
        <w:rPr>
          <w:color w:val="000000"/>
        </w:rPr>
        <w:t xml:space="preserve"> </w:t>
      </w:r>
      <w:r w:rsidRPr="00AA5286">
        <w:rPr>
          <w:color w:val="000000"/>
        </w:rPr>
        <w:t>The implementation of the country's demonetization program accelerated the digital payment methods' adoption. This resulted in increased transparency in the transactions. In July 2017, the government introduced the Goods and Services tax (GST), which further reinforced this trend.</w:t>
      </w:r>
      <w:r w:rsidR="00647117">
        <w:rPr>
          <w:color w:val="000000"/>
        </w:rPr>
        <w:t xml:space="preserve"> </w:t>
      </w:r>
      <w:r w:rsidRPr="00AA5286">
        <w:rPr>
          <w:color w:val="000000"/>
        </w:rPr>
        <w:t xml:space="preserve">The rise of the formalization of the financial services </w:t>
      </w:r>
      <w:r w:rsidR="00142653">
        <w:rPr>
          <w:color w:val="000000"/>
        </w:rPr>
        <w:t>organisation</w:t>
      </w:r>
      <w:r w:rsidRPr="00AA5286">
        <w:rPr>
          <w:color w:val="000000"/>
        </w:rPr>
        <w:t xml:space="preserve"> has resulted in better compliance with the tax laws. It also decreased the scope for evasion and unreported earnings  After the government demonetized high-value currency notes, there was an immediate dip in the demand for </w:t>
      </w:r>
      <w:r w:rsidR="00142653">
        <w:rPr>
          <w:color w:val="000000"/>
        </w:rPr>
        <w:t>fabric</w:t>
      </w:r>
      <w:r w:rsidRPr="00AA5286">
        <w:rPr>
          <w:color w:val="000000"/>
        </w:rPr>
        <w:t>s. This was mainly due to the uncertainty regarding the new notes' value and the restrictions on withdrawals.</w:t>
      </w:r>
      <w:r w:rsidR="00647117">
        <w:rPr>
          <w:color w:val="000000"/>
        </w:rPr>
        <w:t xml:space="preserve"> </w:t>
      </w:r>
      <w:r w:rsidRPr="00AA5286">
        <w:rPr>
          <w:color w:val="000000"/>
        </w:rPr>
        <w:t xml:space="preserve">Demand for </w:t>
      </w:r>
      <w:r w:rsidR="00142653">
        <w:rPr>
          <w:color w:val="000000"/>
        </w:rPr>
        <w:t>fabric</w:t>
      </w:r>
      <w:r w:rsidRPr="00AA5286">
        <w:rPr>
          <w:color w:val="000000"/>
        </w:rPr>
        <w:t xml:space="preserve">s started to recover as consumer confidence and the cash situation improved. But at a slower pace </w:t>
      </w:r>
    </w:p>
    <w:p w14:paraId="150A35BA" w14:textId="7EBCDFA1" w:rsidR="001C35B1" w:rsidRPr="00AA5286" w:rsidRDefault="001C35B1" w:rsidP="002F1C10">
      <w:pPr>
        <w:spacing w:before="100" w:beforeAutospacing="1" w:after="100" w:afterAutospacing="1" w:line="360" w:lineRule="auto"/>
        <w:jc w:val="both"/>
        <w:rPr>
          <w:rStyle w:val="Strong"/>
          <w:b w:val="0"/>
          <w:bCs w:val="0"/>
          <w:color w:val="000000"/>
        </w:rPr>
      </w:pPr>
      <w:r w:rsidRPr="00AA5286">
        <w:rPr>
          <w:color w:val="000000"/>
        </w:rPr>
        <w:t xml:space="preserve">The Indian rupee's depreciation following the demonetization of the currency provided a competitive advantage to the country's </w:t>
      </w:r>
      <w:r w:rsidR="00142653">
        <w:rPr>
          <w:color w:val="000000"/>
        </w:rPr>
        <w:t>fabric</w:t>
      </w:r>
      <w:r w:rsidRPr="00AA5286">
        <w:rPr>
          <w:color w:val="000000"/>
        </w:rPr>
        <w:t xml:space="preserve">s exports. This trend could also boost the export-oriented sectors of the </w:t>
      </w:r>
      <w:r w:rsidR="00142653">
        <w:rPr>
          <w:color w:val="000000"/>
        </w:rPr>
        <w:t>organisation</w:t>
      </w:r>
      <w:r w:rsidRPr="00AA5286">
        <w:rPr>
          <w:color w:val="000000"/>
        </w:rPr>
        <w:t>.</w:t>
      </w:r>
      <w:r w:rsidR="00647117">
        <w:rPr>
          <w:color w:val="000000"/>
        </w:rPr>
        <w:t xml:space="preserve"> </w:t>
      </w:r>
      <w:r w:rsidRPr="00AA5286">
        <w:rPr>
          <w:color w:val="000000"/>
        </w:rPr>
        <w:t xml:space="preserve">Nevertheless, the export of </w:t>
      </w:r>
      <w:r w:rsidR="00142653">
        <w:rPr>
          <w:color w:val="000000"/>
        </w:rPr>
        <w:t>fabric</w:t>
      </w:r>
      <w:r w:rsidRPr="00AA5286">
        <w:rPr>
          <w:color w:val="000000"/>
        </w:rPr>
        <w:t xml:space="preserve">s faced various challenges due to the global trade environment. These include the implementation of new trade policies and the uncertainty of the global economy Short-term job losses were reported in certain sectors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due to cash constraints and production slowdowns. But, these losses were offset by the formalization and modernization of the </w:t>
      </w:r>
      <w:r w:rsidR="00142653">
        <w:rPr>
          <w:color w:val="000000"/>
        </w:rPr>
        <w:t>organisation</w:t>
      </w:r>
      <w:r w:rsidRPr="00AA5286">
        <w:rPr>
          <w:color w:val="000000"/>
        </w:rPr>
        <w:t xml:space="preserve">, which increased </w:t>
      </w:r>
      <w:r w:rsidR="00142653">
        <w:rPr>
          <w:color w:val="000000"/>
        </w:rPr>
        <w:t>Capability</w:t>
      </w:r>
      <w:r w:rsidRPr="00AA5286">
        <w:rPr>
          <w:color w:val="000000"/>
        </w:rPr>
        <w:t xml:space="preserve"> </w:t>
      </w:r>
    </w:p>
    <w:p w14:paraId="43BBF038" w14:textId="260F2D57" w:rsidR="001C35B1" w:rsidRPr="00AA5286" w:rsidRDefault="001C35B1" w:rsidP="002F1C10">
      <w:pPr>
        <w:spacing w:before="100" w:beforeAutospacing="1" w:after="100" w:afterAutospacing="1" w:line="360" w:lineRule="auto"/>
        <w:jc w:val="both"/>
        <w:rPr>
          <w:color w:val="000000"/>
        </w:rPr>
      </w:pPr>
      <w:r w:rsidRPr="00AA5286">
        <w:rPr>
          <w:color w:val="000000"/>
        </w:rPr>
        <w:lastRenderedPageBreak/>
        <w:t xml:space="preserve">In response to the changes brought about by the post-demonetization era, various </w:t>
      </w:r>
      <w:r w:rsidR="00142653">
        <w:rPr>
          <w:color w:val="000000"/>
        </w:rPr>
        <w:t>fabric</w:t>
      </w:r>
      <w:r w:rsidRPr="00AA5286">
        <w:rPr>
          <w:color w:val="000000"/>
        </w:rPr>
        <w:t xml:space="preserve"> companies started investing in automation and technology to improve their efficiency.</w:t>
      </w:r>
      <w:r w:rsidRPr="00AA5286">
        <w:rPr>
          <w:rStyle w:val="Strong"/>
          <w:b w:val="0"/>
          <w:bCs w:val="0"/>
          <w:color w:val="000000"/>
        </w:rPr>
        <w:t xml:space="preserve"> </w:t>
      </w:r>
      <w:r w:rsidRPr="00AA5286">
        <w:rPr>
          <w:color w:val="000000"/>
        </w:rPr>
        <w:t xml:space="preserve">The supply chain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underwent considerable change, with emphasis placed on improving quality, streamlined processes, and increasing value addition Demonetization had a major effect on the Indian </w:t>
      </w:r>
      <w:r w:rsidR="00142653">
        <w:rPr>
          <w:color w:val="000000"/>
        </w:rPr>
        <w:t>fabric</w:t>
      </w:r>
      <w:r w:rsidRPr="00AA5286">
        <w:rPr>
          <w:color w:val="000000"/>
        </w:rPr>
        <w:t xml:space="preserve"> sector, as it led to short-term disruptions and shifts in consumer demands. The </w:t>
      </w:r>
      <w:r w:rsidR="00142653">
        <w:rPr>
          <w:color w:val="000000"/>
        </w:rPr>
        <w:t>organisation</w:t>
      </w:r>
      <w:r w:rsidRPr="00AA5286">
        <w:rPr>
          <w:color w:val="000000"/>
        </w:rPr>
        <w:t xml:space="preserve"> eventually adapted to these changes and managed to maintain its production and efficiency. These impacts highlight the intricate nature of Indian economic policies. Some segments of the </w:t>
      </w:r>
      <w:r w:rsidR="00142653">
        <w:rPr>
          <w:color w:val="000000"/>
        </w:rPr>
        <w:t>organisation</w:t>
      </w:r>
      <w:r w:rsidRPr="00AA5286">
        <w:rPr>
          <w:color w:val="000000"/>
        </w:rPr>
        <w:t>, such as those that have experienced temporary difficulties, have also benefited from supply chain and efficiency reforms.</w:t>
      </w:r>
    </w:p>
    <w:p w14:paraId="1BFB7168" w14:textId="4B45F202" w:rsidR="001C35B1" w:rsidRPr="00AA5286" w:rsidRDefault="001C35B1" w:rsidP="002F1C10">
      <w:pPr>
        <w:spacing w:before="100" w:beforeAutospacing="1" w:after="100" w:afterAutospacing="1" w:line="360" w:lineRule="auto"/>
        <w:jc w:val="both"/>
        <w:rPr>
          <w:color w:val="000000"/>
        </w:rPr>
      </w:pPr>
      <w:r w:rsidRPr="00AA5286">
        <w:rPr>
          <w:color w:val="000000"/>
        </w:rPr>
        <w:t xml:space="preserve">The report looks into the effects of India's November 2016 demonetization on the country's </w:t>
      </w:r>
      <w:r w:rsidR="00142653">
        <w:rPr>
          <w:color w:val="000000"/>
        </w:rPr>
        <w:t>fabric</w:t>
      </w:r>
      <w:r w:rsidRPr="00AA5286">
        <w:rPr>
          <w:color w:val="000000"/>
        </w:rPr>
        <w:t xml:space="preserve"> </w:t>
      </w:r>
      <w:r w:rsidR="00142653">
        <w:rPr>
          <w:color w:val="000000"/>
        </w:rPr>
        <w:t>organisation</w:t>
      </w:r>
      <w:r w:rsidRPr="00AA5286">
        <w:rPr>
          <w:color w:val="000000"/>
        </w:rPr>
        <w:t xml:space="preserve">, which is a vital part of the nation's economy. Demonetization, which was carried out as part of a bold economic reform, affected various sectors. Among these is the </w:t>
      </w:r>
      <w:r w:rsidR="00142653">
        <w:rPr>
          <w:color w:val="000000"/>
        </w:rPr>
        <w:t>fabric</w:t>
      </w:r>
      <w:r w:rsidRPr="00AA5286">
        <w:rPr>
          <w:color w:val="000000"/>
        </w:rPr>
        <w:t xml:space="preserve"> sector, which witnessed a significant decline in </w:t>
      </w:r>
      <w:r w:rsidR="00142653">
        <w:rPr>
          <w:color w:val="000000"/>
        </w:rPr>
        <w:t>Capability</w:t>
      </w:r>
      <w:r w:rsidRPr="00AA5286">
        <w:rPr>
          <w:color w:val="000000"/>
        </w:rPr>
        <w:t xml:space="preserve"> and cash flow. The report takes a look at the changes in detail, utilizing different sources to produce a comprehensive evaluation. One of the most important industries in the nation, the </w:t>
      </w:r>
      <w:r w:rsidR="00142653">
        <w:rPr>
          <w:color w:val="000000"/>
        </w:rPr>
        <w:t>fabric</w:t>
      </w:r>
      <w:r w:rsidRPr="00AA5286">
        <w:rPr>
          <w:color w:val="000000"/>
        </w:rPr>
        <w:t xml:space="preserve"> sector employs millions of individuals and plays a vital role in the country's export </w:t>
      </w:r>
      <w:r w:rsidR="00142653">
        <w:rPr>
          <w:color w:val="000000"/>
        </w:rPr>
        <w:t>organisation</w:t>
      </w:r>
      <w:r w:rsidRPr="00AA5286">
        <w:rPr>
          <w:color w:val="000000"/>
        </w:rPr>
        <w:t xml:space="preserve">. In November 2016, India's government demonetized high-value currency notes in an effort to fight corruption and black money. But, the </w:t>
      </w:r>
      <w:r w:rsidR="00142653">
        <w:rPr>
          <w:color w:val="000000"/>
        </w:rPr>
        <w:t>fabric</w:t>
      </w:r>
      <w:r w:rsidRPr="00AA5286">
        <w:rPr>
          <w:color w:val="000000"/>
        </w:rPr>
        <w:t xml:space="preserve"> </w:t>
      </w:r>
      <w:r w:rsidR="00142653">
        <w:rPr>
          <w:color w:val="000000"/>
        </w:rPr>
        <w:t>organisation</w:t>
      </w:r>
      <w:r w:rsidRPr="00AA5286">
        <w:rPr>
          <w:color w:val="000000"/>
        </w:rPr>
        <w:t>, which mainly comprises small and medium-sized enterprises (SMEs), faced various challenges as it tried to adapt to the new economic conditions.</w:t>
      </w:r>
    </w:p>
    <w:p w14:paraId="183A6D30" w14:textId="564664C0" w:rsidR="001C35B1" w:rsidRPr="00AA5286" w:rsidRDefault="001C35B1" w:rsidP="002F1C10">
      <w:pPr>
        <w:spacing w:before="100" w:beforeAutospacing="1" w:after="100" w:afterAutospacing="1" w:line="360" w:lineRule="auto"/>
        <w:jc w:val="both"/>
        <w:rPr>
          <w:color w:val="000000"/>
        </w:rPr>
      </w:pPr>
      <w:r w:rsidRPr="00AA5286">
        <w:rPr>
          <w:color w:val="000000"/>
        </w:rPr>
        <w:t xml:space="preserve">The sudden withdrawal of high-value banknotes caused financial problems for the </w:t>
      </w:r>
      <w:r w:rsidR="00142653">
        <w:rPr>
          <w:color w:val="000000"/>
        </w:rPr>
        <w:t>fabric</w:t>
      </w:r>
      <w:r w:rsidRPr="00AA5286">
        <w:rPr>
          <w:color w:val="000000"/>
        </w:rPr>
        <w:t xml:space="preserve"> sector. Due to the lack of liquidity, many small and medium-sized enterprises (SMEs) were unable to pay their workers and purchase raw materials To address the liquidity issues, many </w:t>
      </w:r>
      <w:r w:rsidR="00142653">
        <w:rPr>
          <w:color w:val="000000"/>
        </w:rPr>
        <w:t>fabric</w:t>
      </w:r>
      <w:r w:rsidRPr="00AA5286">
        <w:rPr>
          <w:color w:val="000000"/>
        </w:rPr>
        <w:t xml:space="preserve"> firms shifted their operations to digital payment methods. These include mobile wallets, online banking and Unified Payment Interface (UPI). These methods provided transparency and helped reduce their reliance on physical currency  (Sharma, R. 2018).In response to the financial problems faced by the </w:t>
      </w:r>
      <w:r w:rsidR="00142653">
        <w:rPr>
          <w:color w:val="000000"/>
        </w:rPr>
        <w:t>fabric</w:t>
      </w:r>
      <w:r w:rsidRPr="00AA5286">
        <w:rPr>
          <w:color w:val="000000"/>
        </w:rPr>
        <w:t xml:space="preserve"> sector, the government of India launched various programs and incentives. Some of these included reducing the Goods and Services Tax (GST) rates and providing financial support. (Ministry of </w:t>
      </w:r>
      <w:r w:rsidR="00142653">
        <w:rPr>
          <w:color w:val="000000"/>
        </w:rPr>
        <w:t>Fabric</w:t>
      </w:r>
      <w:r w:rsidRPr="00AA5286">
        <w:rPr>
          <w:color w:val="000000"/>
        </w:rPr>
        <w:t xml:space="preserve">s, Government of India. 2019). </w:t>
      </w:r>
    </w:p>
    <w:p w14:paraId="147B8C14" w14:textId="77777777" w:rsidR="001C35B1" w:rsidRPr="00AA5286" w:rsidRDefault="001C35B1" w:rsidP="002F1C10">
      <w:pPr>
        <w:pStyle w:val="ListParagraph"/>
        <w:spacing w:before="100" w:beforeAutospacing="1" w:after="100" w:afterAutospacing="1" w:line="360" w:lineRule="auto"/>
        <w:ind w:left="1440"/>
        <w:jc w:val="both"/>
        <w:rPr>
          <w:color w:val="000000"/>
        </w:rPr>
      </w:pPr>
    </w:p>
    <w:p w14:paraId="62B9933C" w14:textId="2A82AF94" w:rsidR="001C35B1" w:rsidRPr="00AA5286" w:rsidRDefault="001C35B1" w:rsidP="002F1C10">
      <w:pPr>
        <w:spacing w:before="100" w:beforeAutospacing="1" w:after="100" w:afterAutospacing="1" w:line="360" w:lineRule="auto"/>
        <w:jc w:val="both"/>
        <w:rPr>
          <w:color w:val="000000"/>
        </w:rPr>
      </w:pPr>
      <w:r w:rsidRPr="00AA5286">
        <w:rPr>
          <w:color w:val="000000"/>
        </w:rPr>
        <w:lastRenderedPageBreak/>
        <w:t xml:space="preserve">The demonetization of the country's </w:t>
      </w:r>
      <w:r w:rsidR="00142653">
        <w:rPr>
          <w:color w:val="000000"/>
        </w:rPr>
        <w:t>fabric</w:t>
      </w:r>
      <w:r w:rsidRPr="00AA5286">
        <w:rPr>
          <w:color w:val="000000"/>
        </w:rPr>
        <w:t xml:space="preserve"> </w:t>
      </w:r>
      <w:r w:rsidR="00142653">
        <w:rPr>
          <w:color w:val="000000"/>
        </w:rPr>
        <w:t>organisation</w:t>
      </w:r>
      <w:r w:rsidRPr="00AA5286">
        <w:rPr>
          <w:color w:val="000000"/>
        </w:rPr>
        <w:t xml:space="preserve"> led to a decline in its </w:t>
      </w:r>
      <w:r w:rsidR="00142653">
        <w:rPr>
          <w:color w:val="000000"/>
        </w:rPr>
        <w:t>Capability</w:t>
      </w:r>
      <w:r w:rsidRPr="00AA5286">
        <w:rPr>
          <w:color w:val="000000"/>
        </w:rPr>
        <w:t xml:space="preserve">. This was caused by various factors such as the disruption of the supply chain and the reduction in consumer spending (Das, S. (2017).In order to boost competitiveness and improve </w:t>
      </w:r>
      <w:r w:rsidR="00142653">
        <w:rPr>
          <w:color w:val="000000"/>
        </w:rPr>
        <w:t>Capability</w:t>
      </w:r>
      <w:r w:rsidRPr="00AA5286">
        <w:rPr>
          <w:color w:val="000000"/>
        </w:rPr>
        <w:t xml:space="preserve">, many </w:t>
      </w:r>
      <w:r w:rsidR="00142653">
        <w:rPr>
          <w:color w:val="000000"/>
        </w:rPr>
        <w:t>fabric</w:t>
      </w:r>
      <w:r w:rsidRPr="00AA5286">
        <w:rPr>
          <w:color w:val="000000"/>
        </w:rPr>
        <w:t xml:space="preserve"> companies started investing in modern machinery. They then adopted automation in their production processes .  The demonetization drive provided the </w:t>
      </w:r>
      <w:r w:rsidR="00142653">
        <w:rPr>
          <w:color w:val="000000"/>
        </w:rPr>
        <w:t>fabric</w:t>
      </w:r>
      <w:r w:rsidRPr="00AA5286">
        <w:rPr>
          <w:color w:val="000000"/>
        </w:rPr>
        <w:t xml:space="preserve"> sector with export opportunities. It made it easier for companies to conduct international trade due to the digital transactions From 2016 to 2022, the Indian </w:t>
      </w:r>
      <w:r w:rsidR="00142653">
        <w:rPr>
          <w:color w:val="000000"/>
        </w:rPr>
        <w:t>fabric</w:t>
      </w:r>
      <w:r w:rsidRPr="00AA5286">
        <w:rPr>
          <w:color w:val="000000"/>
        </w:rPr>
        <w:t xml:space="preserve"> sector experienced considerable changes in </w:t>
      </w:r>
      <w:r w:rsidR="00142653">
        <w:rPr>
          <w:color w:val="000000"/>
        </w:rPr>
        <w:t>Capability</w:t>
      </w:r>
      <w:r w:rsidRPr="00AA5286">
        <w:rPr>
          <w:color w:val="000000"/>
        </w:rPr>
        <w:t xml:space="preserve"> and cash flow. Although demonetisation halted cash flows, it triggered the adoption of electronic payment methods. The short-term decline in </w:t>
      </w:r>
      <w:r w:rsidR="00142653">
        <w:rPr>
          <w:color w:val="000000"/>
        </w:rPr>
        <w:t>Capability</w:t>
      </w:r>
      <w:r w:rsidRPr="00AA5286">
        <w:rPr>
          <w:color w:val="000000"/>
        </w:rPr>
        <w:t xml:space="preserve"> was compensated by companies' efforts to adopt new export opportunities and technology.</w:t>
      </w:r>
      <w:r w:rsidR="00647117">
        <w:rPr>
          <w:color w:val="000000"/>
        </w:rPr>
        <w:t xml:space="preserve"> </w:t>
      </w:r>
      <w:r w:rsidRPr="00AA5286">
        <w:rPr>
          <w:color w:val="000000"/>
        </w:rPr>
        <w:t xml:space="preserve">The rapid emergence and evolution of the digital </w:t>
      </w:r>
      <w:r w:rsidR="00142653">
        <w:rPr>
          <w:color w:val="000000"/>
        </w:rPr>
        <w:t>fabric</w:t>
      </w:r>
      <w:r w:rsidRPr="00AA5286">
        <w:rPr>
          <w:color w:val="000000"/>
        </w:rPr>
        <w:t xml:space="preserve"> ecosystem is expected to drive the </w:t>
      </w:r>
      <w:r w:rsidR="00142653">
        <w:rPr>
          <w:color w:val="000000"/>
        </w:rPr>
        <w:t>organisation</w:t>
      </w:r>
      <w:r w:rsidRPr="00AA5286">
        <w:rPr>
          <w:color w:val="000000"/>
        </w:rPr>
        <w:t>'s growth and resilience. Besides government support, various export-oriented strategies and technological upgrades are also expected to help the sector.</w:t>
      </w:r>
    </w:p>
    <w:p w14:paraId="045258F1" w14:textId="7B300AC3" w:rsidR="001C35B1" w:rsidRPr="00991B0B" w:rsidRDefault="001C35B1" w:rsidP="002F1C10">
      <w:pPr>
        <w:spacing w:before="100" w:beforeAutospacing="1" w:after="100" w:afterAutospacing="1" w:line="360" w:lineRule="auto"/>
        <w:jc w:val="both"/>
        <w:rPr>
          <w:color w:val="000000"/>
        </w:rPr>
      </w:pPr>
      <w:r w:rsidRPr="00991B0B">
        <w:rPr>
          <w:color w:val="000000"/>
        </w:rPr>
        <w:t xml:space="preserve">Most of the </w:t>
      </w:r>
      <w:r w:rsidR="00142653">
        <w:rPr>
          <w:color w:val="000000"/>
        </w:rPr>
        <w:t>fabric</w:t>
      </w:r>
      <w:r w:rsidRPr="00991B0B">
        <w:rPr>
          <w:color w:val="000000"/>
        </w:rPr>
        <w:t xml:space="preserve"> workers in clusters across the country are paid in cash. They do not have bank accounts, and most of them are migrant workers. Due to the cash-crunch situation in the </w:t>
      </w:r>
      <w:r w:rsidR="00142653">
        <w:rPr>
          <w:color w:val="000000"/>
        </w:rPr>
        <w:t>organisation</w:t>
      </w:r>
      <w:r w:rsidRPr="00991B0B">
        <w:rPr>
          <w:color w:val="000000"/>
        </w:rPr>
        <w:t>, many companies are unable to pay their employees. Those who were able to get their salaries earlier by extending their advance payments had to queue up in front of banks to exchange old notes.</w:t>
      </w:r>
      <w:r w:rsidR="00647117">
        <w:rPr>
          <w:color w:val="000000"/>
        </w:rPr>
        <w:t xml:space="preserve"> </w:t>
      </w:r>
      <w:r w:rsidRPr="00991B0B">
        <w:rPr>
          <w:color w:val="000000"/>
        </w:rPr>
        <w:t xml:space="preserve">The cash-crunch situation has severely affected the </w:t>
      </w:r>
      <w:r w:rsidR="00142653">
        <w:rPr>
          <w:color w:val="000000"/>
        </w:rPr>
        <w:t>Capability</w:t>
      </w:r>
      <w:r w:rsidRPr="00991B0B">
        <w:rPr>
          <w:color w:val="000000"/>
        </w:rPr>
        <w:t xml:space="preserve"> and production of the </w:t>
      </w:r>
      <w:r w:rsidR="00142653">
        <w:rPr>
          <w:color w:val="000000"/>
        </w:rPr>
        <w:t>fabric</w:t>
      </w:r>
      <w:r w:rsidRPr="00991B0B">
        <w:rPr>
          <w:color w:val="000000"/>
        </w:rPr>
        <w:t xml:space="preserve"> </w:t>
      </w:r>
      <w:r w:rsidR="00142653">
        <w:rPr>
          <w:color w:val="000000"/>
        </w:rPr>
        <w:t>organisation</w:t>
      </w:r>
      <w:r w:rsidRPr="00991B0B">
        <w:rPr>
          <w:color w:val="000000"/>
        </w:rPr>
        <w:t>. It has also resulted in the laying off of many workers.</w:t>
      </w:r>
    </w:p>
    <w:p w14:paraId="662AB77E" w14:textId="31469869" w:rsidR="001C35B1" w:rsidRPr="00991B0B" w:rsidRDefault="001C35B1" w:rsidP="002F1C10">
      <w:pPr>
        <w:spacing w:before="100" w:beforeAutospacing="1" w:after="100" w:afterAutospacing="1" w:line="360" w:lineRule="auto"/>
        <w:jc w:val="both"/>
        <w:rPr>
          <w:color w:val="000000"/>
        </w:rPr>
      </w:pPr>
      <w:r w:rsidRPr="00991B0B">
        <w:rPr>
          <w:color w:val="000000"/>
        </w:rPr>
        <w:t>Due to the slump in the demand, many companies decided to hold their inventories for a longer time. It could take them up to three to six months to see a recovery.</w:t>
      </w:r>
      <w:r w:rsidR="00647117">
        <w:rPr>
          <w:color w:val="000000"/>
        </w:rPr>
        <w:t xml:space="preserve"> </w:t>
      </w:r>
      <w:r w:rsidRPr="00991B0B">
        <w:rPr>
          <w:color w:val="000000"/>
        </w:rPr>
        <w:t xml:space="preserve">Due to the slow recovery of the cotton season and the lack of working capital, the </w:t>
      </w:r>
      <w:r w:rsidR="00142653">
        <w:rPr>
          <w:color w:val="000000"/>
        </w:rPr>
        <w:t>fabric</w:t>
      </w:r>
      <w:r w:rsidRPr="00991B0B">
        <w:rPr>
          <w:color w:val="000000"/>
        </w:rPr>
        <w:t xml:space="preserve"> </w:t>
      </w:r>
      <w:r w:rsidR="00142653">
        <w:rPr>
          <w:color w:val="000000"/>
        </w:rPr>
        <w:t>organisation</w:t>
      </w:r>
      <w:r w:rsidRPr="00991B0B">
        <w:rPr>
          <w:color w:val="000000"/>
        </w:rPr>
        <w:t xml:space="preserve"> has been severely affected by the cash-crunch situation. The International </w:t>
      </w:r>
      <w:r w:rsidR="00142653">
        <w:rPr>
          <w:color w:val="000000"/>
        </w:rPr>
        <w:t>Fabric</w:t>
      </w:r>
      <w:r w:rsidRPr="00991B0B">
        <w:rPr>
          <w:color w:val="000000"/>
        </w:rPr>
        <w:t xml:space="preserve"> Federation (ITF) has requested banks to consider providing additional working capital support to the </w:t>
      </w:r>
      <w:r w:rsidR="00142653">
        <w:rPr>
          <w:color w:val="000000"/>
        </w:rPr>
        <w:t>organisation</w:t>
      </w:r>
      <w:r w:rsidRPr="00991B0B">
        <w:rPr>
          <w:color w:val="000000"/>
        </w:rPr>
        <w:t>. It has also requested that these facilities be granted for a period of six to nine months.</w:t>
      </w:r>
    </w:p>
    <w:p w14:paraId="0FCE417B" w14:textId="7639AB7D" w:rsidR="001C35B1" w:rsidRPr="00991B0B" w:rsidRDefault="001C35B1" w:rsidP="002F1C10">
      <w:pPr>
        <w:spacing w:before="100" w:beforeAutospacing="1" w:after="100" w:afterAutospacing="1" w:line="360" w:lineRule="auto"/>
        <w:jc w:val="both"/>
        <w:rPr>
          <w:color w:val="000000"/>
        </w:rPr>
      </w:pPr>
      <w:r w:rsidRPr="00991B0B">
        <w:rPr>
          <w:color w:val="000000"/>
        </w:rPr>
        <w:t xml:space="preserve">The liquidity crunch in the </w:t>
      </w:r>
      <w:r w:rsidR="00142653">
        <w:rPr>
          <w:color w:val="000000"/>
        </w:rPr>
        <w:t>fabric</w:t>
      </w:r>
      <w:r w:rsidRPr="00991B0B">
        <w:rPr>
          <w:color w:val="000000"/>
        </w:rPr>
        <w:t xml:space="preserve"> sector has resulted in a shortage of workers and a significant number of companies having insufficient funds to pay their employees. Most of the time, the wages of the workers are paid in cash.</w:t>
      </w:r>
      <w:r w:rsidR="00647117">
        <w:rPr>
          <w:color w:val="000000"/>
        </w:rPr>
        <w:t xml:space="preserve"> </w:t>
      </w:r>
      <w:r w:rsidRPr="00991B0B">
        <w:rPr>
          <w:color w:val="000000"/>
        </w:rPr>
        <w:t>Many migrant workers have started moving out of the country's biggest man-made fabric manufacturing sector due to the liquidity crisis. Due to the sudden reduction in production, many processing units have stopped operating.</w:t>
      </w:r>
    </w:p>
    <w:p w14:paraId="76B2C3F4" w14:textId="69974B5F" w:rsidR="001C35B1" w:rsidRPr="00991B0B" w:rsidRDefault="001C35B1" w:rsidP="002F1C10">
      <w:pPr>
        <w:spacing w:before="100" w:beforeAutospacing="1" w:after="100" w:afterAutospacing="1" w:line="360" w:lineRule="auto"/>
        <w:jc w:val="both"/>
        <w:rPr>
          <w:color w:val="000000"/>
        </w:rPr>
      </w:pPr>
      <w:r w:rsidRPr="00991B0B">
        <w:rPr>
          <w:color w:val="000000"/>
        </w:rPr>
        <w:lastRenderedPageBreak/>
        <w:t xml:space="preserve">The major demands of the </w:t>
      </w:r>
      <w:r w:rsidR="00142653">
        <w:rPr>
          <w:color w:val="000000"/>
        </w:rPr>
        <w:t>fabric</w:t>
      </w:r>
      <w:r w:rsidRPr="00991B0B">
        <w:rPr>
          <w:color w:val="000000"/>
        </w:rPr>
        <w:t xml:space="preserve"> mills are the availability of funds to pay the workers and the establishment of bank accounts for the employees. The larger companies have started opening these accounts for the benefit of the workers, but the weavers and yarn agents in the northern states are not ready to support the mills' operations.</w:t>
      </w:r>
      <w:r w:rsidR="00647117">
        <w:rPr>
          <w:color w:val="000000"/>
        </w:rPr>
        <w:t xml:space="preserve"> </w:t>
      </w:r>
      <w:r w:rsidRPr="00991B0B">
        <w:rPr>
          <w:color w:val="000000"/>
        </w:rPr>
        <w:t xml:space="preserve">The situation in the weaving </w:t>
      </w:r>
      <w:r w:rsidR="00647117" w:rsidRPr="00991B0B">
        <w:rPr>
          <w:color w:val="000000"/>
        </w:rPr>
        <w:t>centres</w:t>
      </w:r>
      <w:r w:rsidRPr="00991B0B">
        <w:rPr>
          <w:color w:val="000000"/>
        </w:rPr>
        <w:t xml:space="preserve"> has affected the operations of the mills. Due to the lack of funds, the ginners are not able to pay the farmers in cash. This has resulted in the farmers not bringing cotton into the market. The sales and raw material front are under pressure.</w:t>
      </w:r>
      <w:r w:rsidR="00647117">
        <w:rPr>
          <w:color w:val="000000"/>
        </w:rPr>
        <w:t xml:space="preserve"> </w:t>
      </w:r>
      <w:r w:rsidRPr="00991B0B">
        <w:rPr>
          <w:color w:val="000000"/>
        </w:rPr>
        <w:t xml:space="preserve">A spokesperson for the Confederation of Indian </w:t>
      </w:r>
      <w:r w:rsidR="00142653">
        <w:rPr>
          <w:color w:val="000000"/>
        </w:rPr>
        <w:t>Organisation</w:t>
      </w:r>
      <w:r w:rsidRPr="00991B0B">
        <w:rPr>
          <w:color w:val="000000"/>
        </w:rPr>
        <w:t xml:space="preserve"> said that the government should consider ways to help businesses affected by the cash-crunch situation. In some clusters, the movement of goods and services has been affected due to the demonetisation. Most of the mills are only buying cotton to meet their immediate needs.</w:t>
      </w:r>
    </w:p>
    <w:p w14:paraId="4314514A" w14:textId="0BF605FD" w:rsidR="001C35B1" w:rsidRPr="00AA5286" w:rsidRDefault="001C35B1" w:rsidP="002F1C10">
      <w:pPr>
        <w:spacing w:before="100" w:beforeAutospacing="1" w:after="100" w:afterAutospacing="1" w:line="360" w:lineRule="auto"/>
        <w:jc w:val="both"/>
        <w:rPr>
          <w:color w:val="000000"/>
        </w:rPr>
      </w:pPr>
      <w:r w:rsidRPr="00AA5286">
        <w:rPr>
          <w:color w:val="000000"/>
        </w:rPr>
        <w:t>It is believed that the large companies with strong financial backing were not adversely affected by the demonetization, while the smaller firms had witnessed a decrease in their demands.</w:t>
      </w:r>
      <w:r w:rsidR="00647117">
        <w:rPr>
          <w:color w:val="000000"/>
        </w:rPr>
        <w:t xml:space="preserve"> </w:t>
      </w:r>
      <w:r w:rsidRPr="00AA5286">
        <w:rPr>
          <w:color w:val="000000"/>
        </w:rPr>
        <w:t xml:space="preserve">The demonetization measure has been widely reported in the unorganised segment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In 2016, a study conducted by Mohapatra examined the effects of the demonetization measure on the organized and unorganized sectors. The study revealed that the demonetization had a significant impact on the demand for </w:t>
      </w:r>
      <w:r w:rsidR="00142653">
        <w:rPr>
          <w:color w:val="000000"/>
        </w:rPr>
        <w:t>fabric</w:t>
      </w:r>
      <w:r w:rsidRPr="00AA5286">
        <w:rPr>
          <w:color w:val="000000"/>
        </w:rPr>
        <w:t>s.</w:t>
      </w:r>
      <w:r w:rsidR="00647117">
        <w:rPr>
          <w:color w:val="000000"/>
        </w:rPr>
        <w:t xml:space="preserve"> </w:t>
      </w:r>
      <w:r w:rsidRPr="00AA5286">
        <w:rPr>
          <w:color w:val="000000"/>
        </w:rPr>
        <w:t xml:space="preserve">The findings support the argument made by Singh and Yadav in 2017, where they stated that the demonetization had affected the </w:t>
      </w:r>
      <w:r w:rsidR="00142653">
        <w:rPr>
          <w:color w:val="000000"/>
        </w:rPr>
        <w:t>fabric</w:t>
      </w:r>
      <w:r w:rsidRPr="00AA5286">
        <w:rPr>
          <w:color w:val="000000"/>
        </w:rPr>
        <w:t xml:space="preserve"> sector at various levels. Another factor that has been identified as a contributing factor to the reduction in demand is the cash crunch that the market is experiencing.</w:t>
      </w:r>
      <w:r w:rsidR="00647117">
        <w:rPr>
          <w:color w:val="000000"/>
        </w:rPr>
        <w:t xml:space="preserve"> </w:t>
      </w:r>
      <w:r w:rsidRPr="00AA5286">
        <w:rPr>
          <w:color w:val="000000"/>
        </w:rPr>
        <w:t xml:space="preserve">The study also linked the demonetization measure to the reduction in the demand for </w:t>
      </w:r>
      <w:r w:rsidR="00142653">
        <w:rPr>
          <w:color w:val="000000"/>
        </w:rPr>
        <w:t>fabric</w:t>
      </w:r>
      <w:r w:rsidRPr="00AA5286">
        <w:rPr>
          <w:color w:val="000000"/>
        </w:rPr>
        <w:t xml:space="preserve">s in the unorganized sector. It noted that the decrease in the demand for </w:t>
      </w:r>
      <w:r w:rsidR="00142653">
        <w:rPr>
          <w:color w:val="000000"/>
        </w:rPr>
        <w:t>fabric</w:t>
      </w:r>
      <w:r w:rsidRPr="00AA5286">
        <w:rPr>
          <w:color w:val="000000"/>
        </w:rPr>
        <w:t>s was most apparent in the domestic market.</w:t>
      </w:r>
      <w:r w:rsidR="00647117">
        <w:rPr>
          <w:color w:val="000000"/>
        </w:rPr>
        <w:t xml:space="preserve"> </w:t>
      </w:r>
      <w:r w:rsidRPr="00AA5286">
        <w:rPr>
          <w:color w:val="000000"/>
        </w:rPr>
        <w:t>The arguments presented by these researchers are in line with those made by other</w:t>
      </w:r>
      <w:r w:rsidR="00647117">
        <w:rPr>
          <w:color w:val="000000"/>
        </w:rPr>
        <w:t xml:space="preserve"> r</w:t>
      </w:r>
      <w:r w:rsidRPr="00AA5286">
        <w:rPr>
          <w:color w:val="000000"/>
        </w:rPr>
        <w:t xml:space="preserve">esearchers such as Sagar, Mohapatra, and Gulati. One of the main findings of the study revealed that the lack of supply in the market affected the operations of cash-based businesses in the Indian </w:t>
      </w:r>
      <w:r w:rsidR="00142653">
        <w:rPr>
          <w:color w:val="000000"/>
        </w:rPr>
        <w:t>fabric</w:t>
      </w:r>
      <w:r w:rsidRPr="00AA5286">
        <w:rPr>
          <w:color w:val="000000"/>
        </w:rPr>
        <w:t>s sector.</w:t>
      </w:r>
      <w:r w:rsidR="00647117">
        <w:rPr>
          <w:color w:val="000000"/>
        </w:rPr>
        <w:t xml:space="preserve"> </w:t>
      </w:r>
      <w:r w:rsidRPr="00AA5286">
        <w:rPr>
          <w:color w:val="000000"/>
        </w:rPr>
        <w:t xml:space="preserve">Despite the various steps that the companies have taken to comply with the regulations, it is still believed that the lack of money in the market has a significant impact on the demand for </w:t>
      </w:r>
      <w:r w:rsidR="00142653">
        <w:rPr>
          <w:color w:val="000000"/>
        </w:rPr>
        <w:t>fabric</w:t>
      </w:r>
      <w:r w:rsidRPr="00AA5286">
        <w:rPr>
          <w:color w:val="000000"/>
        </w:rPr>
        <w:t>s.</w:t>
      </w:r>
      <w:r w:rsidR="00647117">
        <w:rPr>
          <w:color w:val="000000"/>
        </w:rPr>
        <w:t xml:space="preserve"> </w:t>
      </w:r>
      <w:r w:rsidRPr="00AA5286">
        <w:rPr>
          <w:color w:val="000000"/>
        </w:rPr>
        <w:t xml:space="preserve">The objective of this study is to </w:t>
      </w:r>
      <w:proofErr w:type="spellStart"/>
      <w:r w:rsidRPr="00AA5286">
        <w:rPr>
          <w:color w:val="000000"/>
        </w:rPr>
        <w:t>analyze</w:t>
      </w:r>
      <w:proofErr w:type="spellEnd"/>
      <w:r w:rsidRPr="00AA5286">
        <w:rPr>
          <w:color w:val="000000"/>
        </w:rPr>
        <w:t xml:space="preserve"> the effects of the demonetization measure on the demand for </w:t>
      </w:r>
      <w:r w:rsidR="00142653">
        <w:rPr>
          <w:color w:val="000000"/>
        </w:rPr>
        <w:t>fabric</w:t>
      </w:r>
      <w:r w:rsidRPr="00AA5286">
        <w:rPr>
          <w:color w:val="000000"/>
        </w:rPr>
        <w:t>s in the country.</w:t>
      </w:r>
    </w:p>
    <w:p w14:paraId="5A8AD354" w14:textId="77777777" w:rsidR="001C35B1" w:rsidRPr="00AA5286" w:rsidRDefault="001C35B1" w:rsidP="002F1C10">
      <w:pPr>
        <w:spacing w:before="100" w:beforeAutospacing="1" w:after="100" w:afterAutospacing="1" w:line="360" w:lineRule="auto"/>
        <w:jc w:val="both"/>
        <w:rPr>
          <w:color w:val="000000"/>
        </w:rPr>
      </w:pPr>
    </w:p>
    <w:p w14:paraId="7D7F6210" w14:textId="7C151B2E" w:rsidR="001C35B1" w:rsidRPr="00AA5286" w:rsidRDefault="001C35B1" w:rsidP="002F1C10">
      <w:pPr>
        <w:spacing w:before="100" w:beforeAutospacing="1" w:after="100" w:afterAutospacing="1" w:line="360" w:lineRule="auto"/>
        <w:jc w:val="both"/>
        <w:rPr>
          <w:color w:val="000000"/>
        </w:rPr>
      </w:pPr>
      <w:r w:rsidRPr="00AA5286">
        <w:rPr>
          <w:color w:val="000000"/>
        </w:rPr>
        <w:t xml:space="preserve">According to the findings, the lack of demand for the product led to a reduction in the market's currency circulation. This issue was also highlighted by Mohapatra in 2016. As a result, there </w:t>
      </w:r>
      <w:r w:rsidRPr="00AA5286">
        <w:rPr>
          <w:color w:val="000000"/>
        </w:rPr>
        <w:lastRenderedPageBreak/>
        <w:t>was an accumulation of inventory in the market.</w:t>
      </w:r>
      <w:r w:rsidR="00647117">
        <w:rPr>
          <w:color w:val="000000"/>
        </w:rPr>
        <w:t xml:space="preserve"> </w:t>
      </w:r>
      <w:r w:rsidRPr="00AA5286">
        <w:rPr>
          <w:color w:val="000000"/>
        </w:rPr>
        <w:t xml:space="preserve">The cash crunch has led to the closure of several small businesses and the inability of companies to dispose of their inventories, which has hindered their production capacity. According to a study conducted by </w:t>
      </w:r>
      <w:proofErr w:type="spellStart"/>
      <w:r w:rsidRPr="00AA5286">
        <w:rPr>
          <w:color w:val="000000"/>
        </w:rPr>
        <w:t>Bizvibe</w:t>
      </w:r>
      <w:proofErr w:type="spellEnd"/>
      <w:r w:rsidRPr="00AA5286">
        <w:rPr>
          <w:color w:val="000000"/>
        </w:rPr>
        <w:t xml:space="preserve"> in 2018, the decline in the demand for the products has affected the </w:t>
      </w:r>
      <w:r w:rsidR="00142653">
        <w:rPr>
          <w:color w:val="000000"/>
        </w:rPr>
        <w:t>Capability</w:t>
      </w:r>
      <w:r w:rsidRPr="00AA5286">
        <w:rPr>
          <w:color w:val="000000"/>
        </w:rPr>
        <w:t xml:space="preserve"> of the </w:t>
      </w:r>
      <w:r w:rsidR="00142653">
        <w:rPr>
          <w:color w:val="000000"/>
        </w:rPr>
        <w:t>fabric</w:t>
      </w:r>
      <w:r w:rsidRPr="00AA5286">
        <w:rPr>
          <w:color w:val="000000"/>
        </w:rPr>
        <w:t xml:space="preserve"> </w:t>
      </w:r>
      <w:r w:rsidR="00142653">
        <w:rPr>
          <w:color w:val="000000"/>
        </w:rPr>
        <w:t>organisation</w:t>
      </w:r>
      <w:r w:rsidR="00647117">
        <w:rPr>
          <w:color w:val="000000"/>
        </w:rPr>
        <w:t xml:space="preserve"> </w:t>
      </w:r>
      <w:r w:rsidRPr="00AA5286">
        <w:rPr>
          <w:color w:val="000000"/>
        </w:rPr>
        <w:t xml:space="preserve">.The study found that the decline in the demand for the products and the reduction in the market's currency circulation led to an accumulation of inventory, which has affected the </w:t>
      </w:r>
      <w:r w:rsidR="00142653">
        <w:rPr>
          <w:color w:val="000000"/>
        </w:rPr>
        <w:t>fabric</w:t>
      </w:r>
      <w:r w:rsidRPr="00AA5286">
        <w:rPr>
          <w:color w:val="000000"/>
        </w:rPr>
        <w:t xml:space="preserve"> firms' production capacities. This finding is supported by the argument of Mohapatra in 2016, who claimed that a connection exists between </w:t>
      </w:r>
      <w:r w:rsidR="00142653">
        <w:rPr>
          <w:color w:val="000000"/>
        </w:rPr>
        <w:t>Capability</w:t>
      </w:r>
      <w:r w:rsidRPr="00AA5286">
        <w:rPr>
          <w:color w:val="000000"/>
        </w:rPr>
        <w:t xml:space="preserve"> and cash flow in the </w:t>
      </w:r>
      <w:r w:rsidR="00142653">
        <w:rPr>
          <w:color w:val="000000"/>
        </w:rPr>
        <w:t>fabric</w:t>
      </w:r>
      <w:r w:rsidRPr="00AA5286">
        <w:rPr>
          <w:color w:val="000000"/>
        </w:rPr>
        <w:t xml:space="preserve"> sector.</w:t>
      </w:r>
      <w:r w:rsidR="00647117">
        <w:rPr>
          <w:color w:val="000000"/>
        </w:rPr>
        <w:t xml:space="preserve"> </w:t>
      </w:r>
      <w:r w:rsidRPr="00AA5286">
        <w:rPr>
          <w:color w:val="000000"/>
        </w:rPr>
        <w:t xml:space="preserve">Besides the companies, it was also highlighted that the demonetization affected the </w:t>
      </w:r>
      <w:r w:rsidR="00142653">
        <w:rPr>
          <w:color w:val="000000"/>
        </w:rPr>
        <w:t>Capability</w:t>
      </w:r>
      <w:r w:rsidRPr="00AA5286">
        <w:rPr>
          <w:color w:val="000000"/>
        </w:rPr>
        <w:t xml:space="preserve"> and cash flow of the various sectors of the </w:t>
      </w:r>
      <w:r w:rsidR="00142653">
        <w:rPr>
          <w:color w:val="000000"/>
        </w:rPr>
        <w:t>organisation</w:t>
      </w:r>
      <w:r w:rsidRPr="00AA5286">
        <w:rPr>
          <w:color w:val="000000"/>
        </w:rPr>
        <w:t xml:space="preserve">. The cash flow of the manufacturing companies and the farmers directly related to the </w:t>
      </w:r>
      <w:r w:rsidR="00142653">
        <w:rPr>
          <w:color w:val="000000"/>
        </w:rPr>
        <w:t>organisation</w:t>
      </w:r>
      <w:r w:rsidRPr="00AA5286">
        <w:rPr>
          <w:color w:val="000000"/>
        </w:rPr>
        <w:t xml:space="preserve"> was severely impacted by the measure.</w:t>
      </w:r>
      <w:r w:rsidR="00647117">
        <w:rPr>
          <w:color w:val="000000"/>
        </w:rPr>
        <w:t xml:space="preserve"> </w:t>
      </w:r>
      <w:r w:rsidRPr="00AA5286">
        <w:rPr>
          <w:color w:val="000000"/>
        </w:rPr>
        <w:t xml:space="preserve">The reduction in the flow of cash has led to companies not compensating their employees, which has affected their </w:t>
      </w:r>
      <w:r w:rsidR="00142653">
        <w:rPr>
          <w:color w:val="000000"/>
        </w:rPr>
        <w:t>Capability</w:t>
      </w:r>
      <w:r w:rsidRPr="00AA5286">
        <w:rPr>
          <w:color w:val="000000"/>
        </w:rPr>
        <w:t>. This issue was raised by Ghosal in 2016. His analysis supports the notion that the demonetization affected the value chain of businesses.</w:t>
      </w:r>
      <w:r w:rsidR="00647117">
        <w:rPr>
          <w:color w:val="000000"/>
        </w:rPr>
        <w:t xml:space="preserve"> </w:t>
      </w:r>
      <w:r w:rsidRPr="00AA5286">
        <w:rPr>
          <w:color w:val="000000"/>
        </w:rPr>
        <w:t>The demonetization also affected the people involved in the manufacturing process, as well as the entire value chain.</w:t>
      </w:r>
    </w:p>
    <w:p w14:paraId="1AE20C61" w14:textId="08FA09D5" w:rsidR="001C35B1" w:rsidRPr="00AA5286" w:rsidRDefault="001C35B1" w:rsidP="002F1C10">
      <w:pPr>
        <w:spacing w:line="360" w:lineRule="auto"/>
        <w:jc w:val="both"/>
        <w:rPr>
          <w:color w:val="000000"/>
        </w:rPr>
      </w:pPr>
      <w:r w:rsidRPr="00AA5286">
        <w:rPr>
          <w:color w:val="000000"/>
        </w:rPr>
        <w:t xml:space="preserve">This focused on the positive effects of the demonetization process on the Indian </w:t>
      </w:r>
      <w:r w:rsidR="00142653">
        <w:rPr>
          <w:color w:val="000000"/>
        </w:rPr>
        <w:t>fabric</w:t>
      </w:r>
      <w:r w:rsidRPr="00AA5286">
        <w:rPr>
          <w:color w:val="000000"/>
        </w:rPr>
        <w:t xml:space="preserve">s </w:t>
      </w:r>
      <w:r w:rsidR="00142653">
        <w:rPr>
          <w:color w:val="000000"/>
        </w:rPr>
        <w:t>organisation</w:t>
      </w:r>
      <w:r w:rsidRPr="00AA5286">
        <w:rPr>
          <w:color w:val="000000"/>
        </w:rPr>
        <w:t>. While the large companies were already using the digital payment gateways, the unorganised segments were also forced to adopt them. This has led to a decrease in the potential corruption, as all the transactions are now recorded and there is a low margin for fraud.</w:t>
      </w:r>
      <w:r w:rsidR="00647117">
        <w:rPr>
          <w:color w:val="000000"/>
        </w:rPr>
        <w:t xml:space="preserve"> </w:t>
      </w:r>
      <w:r w:rsidRPr="00AA5286">
        <w:rPr>
          <w:color w:val="000000"/>
        </w:rPr>
        <w:t xml:space="preserve">The findings support the arguments made by researchers such as Khan and Ahmad, who claim that although demonetization paralyzed the Indian </w:t>
      </w:r>
      <w:r w:rsidR="00142653">
        <w:rPr>
          <w:color w:val="000000"/>
        </w:rPr>
        <w:t>fabric</w:t>
      </w:r>
      <w:r w:rsidRPr="00AA5286">
        <w:rPr>
          <w:color w:val="000000"/>
        </w:rPr>
        <w:t xml:space="preserve"> and economic sectors, it also encouraged people to adopt digital solutions to create a more secure and accountable economy.</w:t>
      </w:r>
      <w:r w:rsidR="00647117">
        <w:rPr>
          <w:color w:val="000000"/>
        </w:rPr>
        <w:t xml:space="preserve"> </w:t>
      </w:r>
      <w:r w:rsidRPr="00AA5286">
        <w:rPr>
          <w:color w:val="000000"/>
        </w:rPr>
        <w:t>The study noted that although the demonetization process may have caused people to face issues with cash, it has also led to more digital transactions.</w:t>
      </w:r>
    </w:p>
    <w:p w14:paraId="6D01B5C9" w14:textId="3E279A93" w:rsidR="001C35B1" w:rsidRPr="00AA5286" w:rsidRDefault="001C35B1" w:rsidP="002F1C10">
      <w:pPr>
        <w:spacing w:before="100" w:beforeAutospacing="1" w:after="100" w:afterAutospacing="1" w:line="360" w:lineRule="auto"/>
        <w:jc w:val="both"/>
        <w:rPr>
          <w:color w:val="000000"/>
        </w:rPr>
      </w:pPr>
      <w:r w:rsidRPr="00AA5286">
        <w:rPr>
          <w:color w:val="000000"/>
        </w:rPr>
        <w:t xml:space="preserve">This reinforced the positive effects of the demonetization of high-value notes on the </w:t>
      </w:r>
      <w:r w:rsidR="00142653">
        <w:rPr>
          <w:color w:val="000000"/>
        </w:rPr>
        <w:t>fabric</w:t>
      </w:r>
      <w:r w:rsidRPr="00AA5286">
        <w:rPr>
          <w:color w:val="000000"/>
        </w:rPr>
        <w:t xml:space="preserve"> sector. While the unorganized segment had to adopt digital payment methods, this had reduced the likelihood of corruption since all the transactions were documented and there was a minimal chance of fraud. The research supports the claims made by researchers such as Neelam (2017) and Ahmad and Khan (2017), who claim that although the demonetization deeply affected the Indian </w:t>
      </w:r>
      <w:r w:rsidR="00142653">
        <w:rPr>
          <w:color w:val="000000"/>
        </w:rPr>
        <w:t>fabric</w:t>
      </w:r>
      <w:r w:rsidRPr="00AA5286">
        <w:rPr>
          <w:color w:val="000000"/>
        </w:rPr>
        <w:t xml:space="preserve"> and economy, it also encouraged individuals to become more digital and contribute towards the creation of a more secure and accountable financial </w:t>
      </w:r>
      <w:r w:rsidRPr="00AA5286">
        <w:rPr>
          <w:color w:val="000000"/>
        </w:rPr>
        <w:lastRenderedPageBreak/>
        <w:t>framework. According to the study, the demonetization of old notes may have caused people to face hardships in terms of obtaining cash, resulting in a rise in digital payments.</w:t>
      </w:r>
    </w:p>
    <w:p w14:paraId="75A7C3F9" w14:textId="74B646C6" w:rsidR="001C35B1" w:rsidRPr="00AA5286" w:rsidRDefault="001C35B1" w:rsidP="002F1C10">
      <w:pPr>
        <w:spacing w:before="100" w:beforeAutospacing="1" w:after="100" w:afterAutospacing="1" w:line="360" w:lineRule="auto"/>
        <w:jc w:val="both"/>
        <w:rPr>
          <w:color w:val="000000"/>
        </w:rPr>
      </w:pPr>
      <w:r w:rsidRPr="00AA5286">
        <w:rPr>
          <w:color w:val="000000"/>
        </w:rPr>
        <w:t xml:space="preserve"> It is important for them to understand the government's intention behind demonetization. Digitization is beneficial for the </w:t>
      </w:r>
      <w:r w:rsidR="00142653">
        <w:rPr>
          <w:color w:val="000000"/>
        </w:rPr>
        <w:t>organisation</w:t>
      </w:r>
      <w:r w:rsidRPr="00AA5286">
        <w:rPr>
          <w:color w:val="000000"/>
        </w:rPr>
        <w:t xml:space="preserve"> as it allows companies to conduct transactions online and through payment gateways.</w:t>
      </w:r>
      <w:r w:rsidR="00647117">
        <w:rPr>
          <w:color w:val="000000"/>
        </w:rPr>
        <w:t xml:space="preserve"> </w:t>
      </w:r>
      <w:r w:rsidRPr="00AA5286">
        <w:rPr>
          <w:color w:val="000000"/>
        </w:rPr>
        <w:t xml:space="preserve">The government's decision to demonetize high-value currency notes won't have a major impact on the operations of the </w:t>
      </w:r>
      <w:r w:rsidR="00142653">
        <w:rPr>
          <w:color w:val="000000"/>
        </w:rPr>
        <w:t>fabric</w:t>
      </w:r>
      <w:r w:rsidRPr="00AA5286">
        <w:rPr>
          <w:color w:val="000000"/>
        </w:rPr>
        <w:t xml:space="preserve"> companies and their customers. Since digital payment gateways are becoming more prevalent in the country, the use of such platforms will continue to be beneficial.</w:t>
      </w:r>
    </w:p>
    <w:p w14:paraId="40160D23" w14:textId="760D081A" w:rsidR="001C35B1" w:rsidRPr="00AA5286" w:rsidRDefault="001C35B1" w:rsidP="002F1C10">
      <w:pPr>
        <w:spacing w:before="100" w:beforeAutospacing="1" w:after="100" w:afterAutospacing="1" w:line="360" w:lineRule="auto"/>
        <w:jc w:val="both"/>
        <w:rPr>
          <w:color w:val="000000"/>
        </w:rPr>
      </w:pPr>
      <w:r w:rsidRPr="00AA5286">
        <w:rPr>
          <w:color w:val="000000"/>
        </w:rPr>
        <w:t>This aims to promote transparency and accountability in the way that companies and consumers conduct transactions.</w:t>
      </w:r>
      <w:r w:rsidR="00647117">
        <w:rPr>
          <w:color w:val="000000"/>
        </w:rPr>
        <w:t xml:space="preserve"> </w:t>
      </w:r>
      <w:r w:rsidRPr="00AA5286">
        <w:rPr>
          <w:color w:val="000000"/>
        </w:rPr>
        <w:t>Companies should encourage their customers to use digital payment methods instead of cash transactions.</w:t>
      </w:r>
      <w:r w:rsidR="00647117">
        <w:rPr>
          <w:color w:val="000000"/>
        </w:rPr>
        <w:t xml:space="preserve"> </w:t>
      </w:r>
      <w:r w:rsidRPr="00AA5286">
        <w:rPr>
          <w:color w:val="000000"/>
        </w:rPr>
        <w:t xml:space="preserve">Doing so helps in the development of a digital economy. Since there are both unorganised and organized segments in the Indian </w:t>
      </w:r>
      <w:r w:rsidR="00142653">
        <w:rPr>
          <w:color w:val="000000"/>
        </w:rPr>
        <w:t>fabric</w:t>
      </w:r>
      <w:r w:rsidRPr="00AA5286">
        <w:rPr>
          <w:color w:val="000000"/>
        </w:rPr>
        <w:t xml:space="preserve"> </w:t>
      </w:r>
      <w:r w:rsidR="00142653">
        <w:rPr>
          <w:color w:val="000000"/>
        </w:rPr>
        <w:t>organisation</w:t>
      </w:r>
      <w:r w:rsidRPr="00AA5286">
        <w:rPr>
          <w:color w:val="000000"/>
        </w:rPr>
        <w:t>, it is important that these entities make changes in their business strategies to focus on the organized segment.</w:t>
      </w:r>
      <w:r w:rsidR="00647117">
        <w:rPr>
          <w:color w:val="000000"/>
        </w:rPr>
        <w:t xml:space="preserve"> </w:t>
      </w:r>
      <w:r w:rsidRPr="00AA5286">
        <w:rPr>
          <w:color w:val="000000"/>
        </w:rPr>
        <w:t>In addition, the companies should also participate in the export and import activities. If the government's decision to demonetize the currency has an impact on the cash flow and imports, the affected companies can benefit from their production capacities.</w:t>
      </w:r>
      <w:r w:rsidR="00647117">
        <w:rPr>
          <w:color w:val="000000"/>
        </w:rPr>
        <w:t xml:space="preserve"> </w:t>
      </w:r>
      <w:r w:rsidRPr="00AA5286">
        <w:rPr>
          <w:color w:val="000000"/>
        </w:rPr>
        <w:t xml:space="preserve">While foreign direct investment (FDI) has been pouring into the luxury goods </w:t>
      </w:r>
      <w:r w:rsidR="00142653">
        <w:rPr>
          <w:color w:val="000000"/>
        </w:rPr>
        <w:t>organisation</w:t>
      </w:r>
      <w:r w:rsidRPr="00AA5286">
        <w:rPr>
          <w:color w:val="000000"/>
        </w:rPr>
        <w:t xml:space="preserve"> in India, the country's </w:t>
      </w:r>
      <w:r w:rsidR="00142653">
        <w:rPr>
          <w:color w:val="000000"/>
        </w:rPr>
        <w:t>fabric</w:t>
      </w:r>
      <w:r w:rsidRPr="00AA5286">
        <w:rPr>
          <w:color w:val="000000"/>
        </w:rPr>
        <w:t xml:space="preserve"> </w:t>
      </w:r>
      <w:r w:rsidR="00142653">
        <w:rPr>
          <w:color w:val="000000"/>
        </w:rPr>
        <w:t>organisation</w:t>
      </w:r>
      <w:r w:rsidRPr="00AA5286">
        <w:rPr>
          <w:color w:val="000000"/>
        </w:rPr>
        <w:t xml:space="preserve"> can also benefit from the partnership of international companies.</w:t>
      </w:r>
    </w:p>
    <w:p w14:paraId="2902BDED" w14:textId="0AF24A28" w:rsidR="001C35B1" w:rsidRPr="008D44D1" w:rsidRDefault="008D44D1" w:rsidP="002F1C10">
      <w:pPr>
        <w:pStyle w:val="Heading2"/>
        <w:spacing w:line="360" w:lineRule="auto"/>
        <w:rPr>
          <w:rFonts w:ascii="Times New Roman" w:hAnsi="Times New Roman" w:cs="Times New Roman"/>
          <w:b/>
          <w:bCs/>
          <w:color w:val="000000" w:themeColor="text1"/>
          <w:sz w:val="28"/>
          <w:szCs w:val="28"/>
        </w:rPr>
      </w:pPr>
      <w:bookmarkStart w:id="28" w:name="_Toc148549250"/>
      <w:r w:rsidRPr="008D44D1">
        <w:rPr>
          <w:rFonts w:ascii="Times New Roman" w:hAnsi="Times New Roman" w:cs="Times New Roman" w:hint="cs"/>
          <w:b/>
          <w:bCs/>
          <w:color w:val="000000" w:themeColor="text1"/>
          <w:sz w:val="28"/>
          <w:szCs w:val="28"/>
        </w:rPr>
        <w:t>4.</w:t>
      </w:r>
      <w:r>
        <w:rPr>
          <w:rFonts w:ascii="Times New Roman" w:hAnsi="Times New Roman" w:cs="Times New Roman"/>
          <w:b/>
          <w:bCs/>
          <w:color w:val="000000" w:themeColor="text1"/>
          <w:sz w:val="28"/>
          <w:szCs w:val="28"/>
        </w:rPr>
        <w:t>2</w:t>
      </w:r>
      <w:r w:rsidRPr="008D44D1">
        <w:rPr>
          <w:rFonts w:ascii="Times New Roman" w:hAnsi="Times New Roman" w:cs="Times New Roman" w:hint="cs"/>
          <w:b/>
          <w:bCs/>
          <w:color w:val="000000" w:themeColor="text1"/>
          <w:sz w:val="28"/>
          <w:szCs w:val="28"/>
        </w:rPr>
        <w:t xml:space="preserve"> </w:t>
      </w:r>
      <w:r w:rsidR="001C35B1" w:rsidRPr="008D44D1">
        <w:rPr>
          <w:rFonts w:ascii="Times New Roman" w:hAnsi="Times New Roman" w:cs="Times New Roman" w:hint="cs"/>
          <w:b/>
          <w:bCs/>
          <w:color w:val="000000" w:themeColor="text1"/>
          <w:sz w:val="28"/>
          <w:szCs w:val="28"/>
        </w:rPr>
        <w:t>Summary</w:t>
      </w:r>
      <w:bookmarkEnd w:id="28"/>
    </w:p>
    <w:p w14:paraId="693CE824" w14:textId="7D049D61" w:rsidR="001C35B1" w:rsidRPr="00AA5286" w:rsidRDefault="001C35B1" w:rsidP="002F1C10">
      <w:pPr>
        <w:spacing w:before="100" w:beforeAutospacing="1" w:after="100" w:afterAutospacing="1" w:line="360" w:lineRule="auto"/>
        <w:jc w:val="both"/>
        <w:rPr>
          <w:color w:val="000000"/>
        </w:rPr>
      </w:pPr>
      <w:r w:rsidRPr="00AA5286">
        <w:rPr>
          <w:color w:val="000000"/>
        </w:rPr>
        <w:t xml:space="preserve">This chapter summarizes the findings of the research, which is in line with the literature review's findings. Although there were various issues raised in the proceedings, the researchers were able to distinguish between the positive and negative impacts of the demonetizing of Rs 500 and Rs 1,000 notes on different sections of the </w:t>
      </w:r>
      <w:r w:rsidR="00142653">
        <w:rPr>
          <w:color w:val="000000"/>
        </w:rPr>
        <w:t>fabric</w:t>
      </w:r>
      <w:r w:rsidRPr="00AA5286">
        <w:rPr>
          <w:color w:val="000000"/>
        </w:rPr>
        <w:t xml:space="preserve"> sector, customers, stakeholders, and Indian economy.</w:t>
      </w:r>
    </w:p>
    <w:p w14:paraId="5F5C0D2B" w14:textId="77777777" w:rsidR="001C35B1" w:rsidRPr="00AA5286" w:rsidRDefault="001C35B1" w:rsidP="002F1C10">
      <w:pPr>
        <w:spacing w:before="100" w:beforeAutospacing="1" w:after="100" w:afterAutospacing="1" w:line="360" w:lineRule="auto"/>
        <w:jc w:val="both"/>
        <w:rPr>
          <w:color w:val="000000"/>
        </w:rPr>
      </w:pPr>
    </w:p>
    <w:p w14:paraId="5946D054" w14:textId="77777777" w:rsidR="001C35B1" w:rsidRPr="00AA5286" w:rsidRDefault="001C35B1" w:rsidP="002F1C10">
      <w:pPr>
        <w:spacing w:before="100" w:beforeAutospacing="1" w:after="100" w:afterAutospacing="1" w:line="360" w:lineRule="auto"/>
        <w:jc w:val="both"/>
        <w:rPr>
          <w:color w:val="000000"/>
        </w:rPr>
      </w:pPr>
    </w:p>
    <w:p w14:paraId="2C7F05D2" w14:textId="77777777" w:rsidR="002F1C10" w:rsidRPr="00AA5286" w:rsidRDefault="002F1C10" w:rsidP="002F1C10">
      <w:pPr>
        <w:spacing w:before="100" w:beforeAutospacing="1" w:after="100" w:afterAutospacing="1" w:line="360" w:lineRule="auto"/>
        <w:jc w:val="both"/>
        <w:rPr>
          <w:color w:val="000000"/>
        </w:rPr>
      </w:pPr>
    </w:p>
    <w:p w14:paraId="66310260" w14:textId="77777777" w:rsidR="002F1C10" w:rsidRDefault="002F1C10" w:rsidP="002F1C10">
      <w:pPr>
        <w:pStyle w:val="Heading1"/>
        <w:spacing w:line="360" w:lineRule="auto"/>
        <w:jc w:val="both"/>
        <w:rPr>
          <w:rFonts w:ascii="Times New Roman" w:hAnsi="Times New Roman" w:cs="Times New Roman"/>
          <w:b/>
          <w:bCs/>
          <w:color w:val="000000" w:themeColor="text1"/>
          <w:sz w:val="24"/>
          <w:szCs w:val="24"/>
        </w:rPr>
      </w:pPr>
      <w:bookmarkStart w:id="29" w:name="_Toc148549251"/>
      <w:r>
        <w:rPr>
          <w:rFonts w:ascii="Times New Roman" w:hAnsi="Times New Roman" w:cs="Times New Roman"/>
          <w:b/>
          <w:bCs/>
          <w:color w:val="000000" w:themeColor="text1"/>
          <w:sz w:val="24"/>
          <w:szCs w:val="24"/>
        </w:rPr>
        <w:lastRenderedPageBreak/>
        <w:t>CHAPTER-5</w:t>
      </w:r>
      <w:bookmarkEnd w:id="29"/>
    </w:p>
    <w:p w14:paraId="1A410A2C" w14:textId="1C46E0F6" w:rsidR="00D612AE" w:rsidRPr="00AA5286" w:rsidRDefault="00D612AE" w:rsidP="002F1C10">
      <w:pPr>
        <w:pStyle w:val="Heading1"/>
        <w:spacing w:line="360" w:lineRule="auto"/>
        <w:jc w:val="both"/>
        <w:rPr>
          <w:rFonts w:ascii="Times New Roman" w:hAnsi="Times New Roman" w:cs="Times New Roman"/>
          <w:b/>
          <w:bCs/>
          <w:color w:val="000000" w:themeColor="text1"/>
          <w:sz w:val="24"/>
          <w:szCs w:val="24"/>
        </w:rPr>
      </w:pPr>
      <w:bookmarkStart w:id="30" w:name="_Toc148549252"/>
      <w:r w:rsidRPr="00AA5286">
        <w:rPr>
          <w:rFonts w:ascii="Times New Roman" w:hAnsi="Times New Roman" w:cs="Times New Roman"/>
          <w:b/>
          <w:bCs/>
          <w:color w:val="000000" w:themeColor="text1"/>
          <w:sz w:val="24"/>
          <w:szCs w:val="24"/>
        </w:rPr>
        <w:t>5.1 Conclusion</w:t>
      </w:r>
      <w:bookmarkEnd w:id="30"/>
    </w:p>
    <w:p w14:paraId="56B1860B" w14:textId="08FA8F78" w:rsidR="00D612AE" w:rsidRPr="00AA5286" w:rsidRDefault="00D612AE" w:rsidP="002F1C10">
      <w:pPr>
        <w:spacing w:before="100" w:beforeAutospacing="1" w:after="100" w:afterAutospacing="1" w:line="360" w:lineRule="auto"/>
        <w:jc w:val="both"/>
        <w:rPr>
          <w:color w:val="000000"/>
        </w:rPr>
      </w:pPr>
      <w:r w:rsidRPr="00AA5286">
        <w:rPr>
          <w:color w:val="000000"/>
        </w:rPr>
        <w:t xml:space="preserve">The objective of this study was to </w:t>
      </w:r>
      <w:proofErr w:type="spellStart"/>
      <w:r w:rsidRPr="00AA5286">
        <w:rPr>
          <w:color w:val="000000"/>
        </w:rPr>
        <w:t>analyze</w:t>
      </w:r>
      <w:proofErr w:type="spellEnd"/>
      <w:r w:rsidRPr="00AA5286">
        <w:rPr>
          <w:color w:val="000000"/>
        </w:rPr>
        <w:t xml:space="preserve"> the impact of India's demonetization on various aspects of the </w:t>
      </w:r>
      <w:r w:rsidR="00142653">
        <w:rPr>
          <w:color w:val="000000"/>
        </w:rPr>
        <w:t>fabric</w:t>
      </w:r>
      <w:r w:rsidRPr="00AA5286">
        <w:rPr>
          <w:color w:val="000000"/>
        </w:rPr>
        <w:t xml:space="preserve"> </w:t>
      </w:r>
      <w:r w:rsidR="00142653">
        <w:rPr>
          <w:color w:val="000000"/>
        </w:rPr>
        <w:t>organisation</w:t>
      </w:r>
      <w:r w:rsidRPr="00AA5286">
        <w:rPr>
          <w:color w:val="000000"/>
        </w:rPr>
        <w:t xml:space="preserve">, such as </w:t>
      </w:r>
      <w:r w:rsidR="00142653">
        <w:rPr>
          <w:color w:val="000000"/>
        </w:rPr>
        <w:t>Capability</w:t>
      </w:r>
      <w:r w:rsidRPr="00AA5286">
        <w:rPr>
          <w:color w:val="000000"/>
        </w:rPr>
        <w:t xml:space="preserve">, digitization, and demand. Demonetization refers to the withdrawal of the country's existing currency, which makes it legally useless for any transaction. The government of India had decided to withdraw the old Rs 500 and Rs 1,000 notes on November 8th, 2016. This caused a massive outcry in the nation, considering that businesses and citizens are affected by this move. The government stated its objective was to combat the increasing cases of corruption and encourage the country to transition to a digital economy. The study also </w:t>
      </w:r>
      <w:proofErr w:type="spellStart"/>
      <w:r w:rsidRPr="00AA5286">
        <w:rPr>
          <w:color w:val="000000"/>
        </w:rPr>
        <w:t>analyzed</w:t>
      </w:r>
      <w:proofErr w:type="spellEnd"/>
      <w:r w:rsidRPr="00AA5286">
        <w:rPr>
          <w:color w:val="000000"/>
        </w:rPr>
        <w:t xml:space="preserve"> the impact of the government's decision on the Indian </w:t>
      </w:r>
      <w:r w:rsidR="00142653">
        <w:rPr>
          <w:color w:val="000000"/>
        </w:rPr>
        <w:t>fabric</w:t>
      </w:r>
      <w:r w:rsidRPr="00AA5286">
        <w:rPr>
          <w:color w:val="000000"/>
        </w:rPr>
        <w:t xml:space="preserve"> </w:t>
      </w:r>
      <w:r w:rsidR="00142653">
        <w:rPr>
          <w:color w:val="000000"/>
        </w:rPr>
        <w:t>organisation</w:t>
      </w:r>
      <w:r w:rsidRPr="00AA5286">
        <w:rPr>
          <w:color w:val="000000"/>
        </w:rPr>
        <w:t xml:space="preserve">, which is composed of both unorganized and organized groups. The organized segment was in </w:t>
      </w:r>
      <w:proofErr w:type="spellStart"/>
      <w:r w:rsidRPr="00AA5286">
        <w:rPr>
          <w:color w:val="000000"/>
        </w:rPr>
        <w:t>favor</w:t>
      </w:r>
      <w:proofErr w:type="spellEnd"/>
      <w:r w:rsidRPr="00AA5286">
        <w:rPr>
          <w:color w:val="000000"/>
        </w:rPr>
        <w:t xml:space="preserve"> of the move due to its intention to promote digitization, while the unorganised one was not so happy with it as their businesses were heavily dependent on cash transactions, and the higher value notes were devalued. The demonetization affected the way businesses were conducted in the </w:t>
      </w:r>
      <w:r w:rsidR="00142653">
        <w:rPr>
          <w:color w:val="000000"/>
        </w:rPr>
        <w:t>fabric</w:t>
      </w:r>
      <w:r w:rsidRPr="00AA5286">
        <w:rPr>
          <w:color w:val="000000"/>
        </w:rPr>
        <w:t xml:space="preserve"> sector, as it made it difficult for wholesalers, retailers, manufacturers, and consumers to conduct transactions. Although organized groups were able to minimize the effects of the demonetization, certain unorganised entities had to close their operations.</w:t>
      </w:r>
    </w:p>
    <w:p w14:paraId="0E9F451C" w14:textId="7FA24208" w:rsidR="00D63CB8" w:rsidRPr="00AA5286" w:rsidRDefault="00D612AE" w:rsidP="002F1C10">
      <w:pPr>
        <w:spacing w:before="100" w:beforeAutospacing="1" w:after="100" w:afterAutospacing="1" w:line="360" w:lineRule="auto"/>
        <w:jc w:val="both"/>
        <w:rPr>
          <w:color w:val="000000"/>
        </w:rPr>
      </w:pPr>
      <w:r w:rsidRPr="00AA5286">
        <w:rPr>
          <w:color w:val="000000"/>
        </w:rPr>
        <w:t xml:space="preserve">The study also noted that the demonetization had a significant impact on individuals' disposable income. This reduced the demand for apparels, which mainly affected domestic companies operating in the market. These organizations rely on exporting to manage their business, and they have shifted their focus to the local market. The demonetization resulted in a reduction in the demand for low-end apparels, which is a major contributor to the overall decline in the </w:t>
      </w:r>
      <w:r w:rsidR="00142653">
        <w:rPr>
          <w:color w:val="000000"/>
        </w:rPr>
        <w:t>fabric</w:t>
      </w:r>
      <w:r w:rsidRPr="00AA5286">
        <w:rPr>
          <w:color w:val="000000"/>
        </w:rPr>
        <w:t xml:space="preserve"> </w:t>
      </w:r>
      <w:r w:rsidR="00142653">
        <w:rPr>
          <w:color w:val="000000"/>
        </w:rPr>
        <w:t>organisation</w:t>
      </w:r>
      <w:r w:rsidRPr="00AA5286">
        <w:rPr>
          <w:color w:val="000000"/>
        </w:rPr>
        <w:t xml:space="preserve">'s revenue. The immediate impact of the measure on the consumer spending habits led to a slower growth in the </w:t>
      </w:r>
      <w:r w:rsidR="00142653">
        <w:rPr>
          <w:color w:val="000000"/>
        </w:rPr>
        <w:t>organisation</w:t>
      </w:r>
      <w:r w:rsidRPr="00AA5286">
        <w:rPr>
          <w:color w:val="000000"/>
        </w:rPr>
        <w:t xml:space="preserve">'s overall demand. It was also observed that the cash flow from the </w:t>
      </w:r>
      <w:r w:rsidR="00142653">
        <w:rPr>
          <w:color w:val="000000"/>
        </w:rPr>
        <w:t>fabric</w:t>
      </w:r>
      <w:r w:rsidRPr="00AA5286">
        <w:rPr>
          <w:color w:val="000000"/>
        </w:rPr>
        <w:t xml:space="preserve"> sector had a significant impact due to the currency circulation changes. The decline in the demand for goods led to a reduction in the cash flow of the </w:t>
      </w:r>
      <w:r w:rsidR="00142653">
        <w:rPr>
          <w:color w:val="000000"/>
        </w:rPr>
        <w:t>fabric</w:t>
      </w:r>
      <w:r w:rsidRPr="00AA5286">
        <w:rPr>
          <w:color w:val="000000"/>
        </w:rPr>
        <w:t xml:space="preserve"> sector. Due to the demonetization, the factories could not purchase raw materials, pay workers, or build up stocks for the upcoming sales, which affected their </w:t>
      </w:r>
      <w:r w:rsidR="00142653">
        <w:rPr>
          <w:color w:val="000000"/>
        </w:rPr>
        <w:t>Capability</w:t>
      </w:r>
      <w:r w:rsidRPr="00AA5286">
        <w:rPr>
          <w:color w:val="000000"/>
        </w:rPr>
        <w:t xml:space="preserve"> and production. The increase in the accumulation of stocks due to the reduction in cash flow and the decrease in demand has affected the production capacities of companies. The demonetizing also impacted the entire value chain, as it affected the individuals involved in the manufacturing process. </w:t>
      </w:r>
      <w:r w:rsidRPr="00AA5286">
        <w:rPr>
          <w:color w:val="000000"/>
        </w:rPr>
        <w:lastRenderedPageBreak/>
        <w:t xml:space="preserve">Despite the negative effects of the measure, the Indian </w:t>
      </w:r>
      <w:r w:rsidR="00142653">
        <w:rPr>
          <w:color w:val="000000"/>
        </w:rPr>
        <w:t>fabric</w:t>
      </w:r>
      <w:r w:rsidRPr="00AA5286">
        <w:rPr>
          <w:color w:val="000000"/>
        </w:rPr>
        <w:t xml:space="preserve"> </w:t>
      </w:r>
      <w:r w:rsidR="00142653">
        <w:rPr>
          <w:color w:val="000000"/>
        </w:rPr>
        <w:t>organisation</w:t>
      </w:r>
      <w:r w:rsidRPr="00AA5286">
        <w:rPr>
          <w:color w:val="000000"/>
        </w:rPr>
        <w:t xml:space="preserve"> is expected to see a positive impact on the adoption of digital payment procedures and digitization. According to the new laws, employees are required to have bank accounts to receive their salaries. The study noted that the government's decision to demonetize old currency is the right step toward establishing a cashless economy. It can help improve the country's corruption levels and prevent businesses from experiencing issues related to cash shortages. The study determined that the government's decision to demonetize old currency has a negative effect on the demand for </w:t>
      </w:r>
      <w:r w:rsidR="00142653">
        <w:rPr>
          <w:color w:val="000000"/>
        </w:rPr>
        <w:t>fabric</w:t>
      </w:r>
      <w:r w:rsidRPr="00AA5286">
        <w:rPr>
          <w:color w:val="000000"/>
        </w:rPr>
        <w:t xml:space="preserve">s. It also leads to a reduction in the flow of cash, which in turn has a negative impact on </w:t>
      </w:r>
      <w:r w:rsidR="00142653">
        <w:rPr>
          <w:color w:val="000000"/>
        </w:rPr>
        <w:t>Capability</w:t>
      </w:r>
      <w:r w:rsidRPr="00AA5286">
        <w:rPr>
          <w:color w:val="000000"/>
        </w:rPr>
        <w:t xml:space="preserve"> and the demand for goods. In spite of this, cash flow is expected to be positive in the future as the </w:t>
      </w:r>
      <w:r w:rsidR="00142653">
        <w:rPr>
          <w:color w:val="000000"/>
        </w:rPr>
        <w:t>organisation</w:t>
      </w:r>
      <w:r w:rsidRPr="00AA5286">
        <w:rPr>
          <w:color w:val="000000"/>
        </w:rPr>
        <w:t xml:space="preserve"> begins adopting digitization.</w:t>
      </w:r>
    </w:p>
    <w:p w14:paraId="3CE29F8D" w14:textId="319301D5" w:rsidR="00C456D1" w:rsidRPr="00AA5286" w:rsidRDefault="00C456D1" w:rsidP="002F1C10">
      <w:pPr>
        <w:spacing w:before="100" w:beforeAutospacing="1" w:after="100" w:afterAutospacing="1" w:line="360" w:lineRule="auto"/>
        <w:jc w:val="both"/>
        <w:rPr>
          <w:color w:val="000000"/>
        </w:rPr>
      </w:pPr>
    </w:p>
    <w:p w14:paraId="6E0204C3" w14:textId="77777777" w:rsidR="00B1271D" w:rsidRPr="00AA5286" w:rsidRDefault="00B1271D" w:rsidP="002F1C10">
      <w:pPr>
        <w:spacing w:before="100" w:beforeAutospacing="1" w:after="100" w:afterAutospacing="1" w:line="360" w:lineRule="auto"/>
        <w:jc w:val="both"/>
        <w:rPr>
          <w:color w:val="000000"/>
        </w:rPr>
      </w:pPr>
    </w:p>
    <w:p w14:paraId="12ACDB7A" w14:textId="77777777" w:rsidR="00B1271D" w:rsidRPr="00AA5286" w:rsidRDefault="00B1271D" w:rsidP="002F1C10">
      <w:pPr>
        <w:spacing w:before="100" w:beforeAutospacing="1" w:after="100" w:afterAutospacing="1" w:line="360" w:lineRule="auto"/>
        <w:jc w:val="both"/>
        <w:rPr>
          <w:color w:val="000000"/>
        </w:rPr>
      </w:pPr>
    </w:p>
    <w:p w14:paraId="3E3781B3" w14:textId="77777777" w:rsidR="00B1271D" w:rsidRPr="00AA5286" w:rsidRDefault="00B1271D" w:rsidP="002F1C10">
      <w:pPr>
        <w:spacing w:before="100" w:beforeAutospacing="1" w:after="100" w:afterAutospacing="1" w:line="360" w:lineRule="auto"/>
        <w:jc w:val="both"/>
        <w:rPr>
          <w:color w:val="000000"/>
        </w:rPr>
      </w:pPr>
    </w:p>
    <w:p w14:paraId="6F0ABA27" w14:textId="77777777" w:rsidR="00B1271D" w:rsidRPr="00AA5286" w:rsidRDefault="00B1271D" w:rsidP="002F1C10">
      <w:pPr>
        <w:spacing w:before="100" w:beforeAutospacing="1" w:after="100" w:afterAutospacing="1" w:line="360" w:lineRule="auto"/>
        <w:jc w:val="both"/>
        <w:rPr>
          <w:color w:val="000000"/>
        </w:rPr>
      </w:pPr>
    </w:p>
    <w:p w14:paraId="1DE40EB5" w14:textId="77777777" w:rsidR="00B1271D" w:rsidRPr="00AA5286" w:rsidRDefault="00B1271D" w:rsidP="002F1C10">
      <w:pPr>
        <w:spacing w:before="100" w:beforeAutospacing="1" w:after="100" w:afterAutospacing="1" w:line="360" w:lineRule="auto"/>
        <w:jc w:val="both"/>
        <w:rPr>
          <w:color w:val="000000"/>
        </w:rPr>
      </w:pPr>
    </w:p>
    <w:p w14:paraId="2F54B3C8" w14:textId="77777777" w:rsidR="00B1271D" w:rsidRPr="00AA5286" w:rsidRDefault="00B1271D" w:rsidP="002F1C10">
      <w:pPr>
        <w:spacing w:before="100" w:beforeAutospacing="1" w:after="100" w:afterAutospacing="1" w:line="360" w:lineRule="auto"/>
        <w:jc w:val="both"/>
        <w:rPr>
          <w:color w:val="000000"/>
        </w:rPr>
      </w:pPr>
    </w:p>
    <w:p w14:paraId="10DE2D34" w14:textId="77777777" w:rsidR="00B1271D" w:rsidRPr="00AA5286" w:rsidRDefault="00B1271D" w:rsidP="002F1C10">
      <w:pPr>
        <w:spacing w:before="100" w:beforeAutospacing="1" w:after="100" w:afterAutospacing="1" w:line="360" w:lineRule="auto"/>
        <w:jc w:val="both"/>
        <w:rPr>
          <w:color w:val="000000"/>
        </w:rPr>
      </w:pPr>
    </w:p>
    <w:p w14:paraId="5641136E" w14:textId="77777777" w:rsidR="00B1271D" w:rsidRPr="00AA5286" w:rsidRDefault="00B1271D" w:rsidP="002F1C10">
      <w:pPr>
        <w:spacing w:before="100" w:beforeAutospacing="1" w:after="100" w:afterAutospacing="1" w:line="360" w:lineRule="auto"/>
        <w:jc w:val="both"/>
        <w:rPr>
          <w:color w:val="000000"/>
        </w:rPr>
      </w:pPr>
    </w:p>
    <w:p w14:paraId="41BE2891" w14:textId="77777777" w:rsidR="00B1271D" w:rsidRPr="00AA5286" w:rsidRDefault="00B1271D" w:rsidP="002F1C10">
      <w:pPr>
        <w:spacing w:before="100" w:beforeAutospacing="1" w:after="100" w:afterAutospacing="1" w:line="360" w:lineRule="auto"/>
        <w:jc w:val="both"/>
        <w:rPr>
          <w:color w:val="000000"/>
        </w:rPr>
      </w:pPr>
    </w:p>
    <w:p w14:paraId="70D178E4" w14:textId="77777777" w:rsidR="00B1271D" w:rsidRPr="00AA5286" w:rsidRDefault="00B1271D" w:rsidP="002F1C10">
      <w:pPr>
        <w:spacing w:before="100" w:beforeAutospacing="1" w:after="100" w:afterAutospacing="1" w:line="360" w:lineRule="auto"/>
        <w:jc w:val="both"/>
        <w:rPr>
          <w:color w:val="000000"/>
        </w:rPr>
      </w:pPr>
    </w:p>
    <w:p w14:paraId="3D993BF7" w14:textId="77777777" w:rsidR="00B1271D" w:rsidRPr="00AA5286" w:rsidRDefault="00B1271D" w:rsidP="002F1C10">
      <w:pPr>
        <w:spacing w:before="100" w:beforeAutospacing="1" w:after="100" w:afterAutospacing="1" w:line="360" w:lineRule="auto"/>
        <w:jc w:val="both"/>
        <w:rPr>
          <w:color w:val="000000"/>
        </w:rPr>
      </w:pPr>
    </w:p>
    <w:p w14:paraId="27D29AB2" w14:textId="77777777" w:rsidR="00B1271D" w:rsidRDefault="00B1271D" w:rsidP="002F1C10">
      <w:pPr>
        <w:spacing w:before="100" w:beforeAutospacing="1" w:after="100" w:afterAutospacing="1" w:line="360" w:lineRule="auto"/>
        <w:jc w:val="both"/>
        <w:rPr>
          <w:color w:val="000000"/>
        </w:rPr>
      </w:pPr>
    </w:p>
    <w:p w14:paraId="76E39E4A" w14:textId="77777777" w:rsidR="00B1271D" w:rsidRPr="00AA5286" w:rsidRDefault="00B1271D" w:rsidP="002F1C10">
      <w:pPr>
        <w:spacing w:before="100" w:beforeAutospacing="1" w:after="100" w:afterAutospacing="1" w:line="360" w:lineRule="auto"/>
        <w:jc w:val="both"/>
        <w:rPr>
          <w:color w:val="000000"/>
        </w:rPr>
      </w:pPr>
    </w:p>
    <w:p w14:paraId="2DCEBB77" w14:textId="361C9F52" w:rsidR="005F1558" w:rsidRPr="005F1558" w:rsidRDefault="005966B0" w:rsidP="005F1558">
      <w:pPr>
        <w:pStyle w:val="Heading1"/>
        <w:spacing w:line="360" w:lineRule="auto"/>
        <w:jc w:val="both"/>
        <w:rPr>
          <w:rFonts w:ascii="Times New Roman" w:hAnsi="Times New Roman" w:cs="Times New Roman"/>
          <w:b/>
          <w:bCs/>
          <w:color w:val="000000" w:themeColor="text1"/>
          <w:sz w:val="24"/>
          <w:szCs w:val="24"/>
        </w:rPr>
      </w:pPr>
      <w:bookmarkStart w:id="31" w:name="_Toc148549253"/>
      <w:r w:rsidRPr="00AA5286">
        <w:rPr>
          <w:rFonts w:ascii="Times New Roman" w:hAnsi="Times New Roman" w:cs="Times New Roman"/>
          <w:b/>
          <w:bCs/>
          <w:color w:val="000000" w:themeColor="text1"/>
          <w:sz w:val="24"/>
          <w:szCs w:val="24"/>
        </w:rPr>
        <w:lastRenderedPageBreak/>
        <w:t>References</w:t>
      </w:r>
      <w:bookmarkEnd w:id="31"/>
      <w:r w:rsidR="005F1558" w:rsidRPr="00AA5286">
        <w:t xml:space="preserve"> </w:t>
      </w:r>
    </w:p>
    <w:p w14:paraId="6EFA832B" w14:textId="77777777" w:rsidR="005F1558" w:rsidRPr="00AA5286" w:rsidRDefault="005F1558" w:rsidP="002F1C10">
      <w:pPr>
        <w:pStyle w:val="NormalWeb"/>
        <w:numPr>
          <w:ilvl w:val="0"/>
          <w:numId w:val="85"/>
        </w:numPr>
        <w:spacing w:line="360" w:lineRule="auto"/>
        <w:jc w:val="both"/>
      </w:pPr>
      <w:r w:rsidRPr="00AA5286">
        <w:t xml:space="preserve">Ahmad, I. and Khan, N. (2017). Demonetization and Indian Economy. </w:t>
      </w:r>
      <w:r w:rsidRPr="00AA5286">
        <w:rPr>
          <w:i/>
          <w:iCs/>
        </w:rPr>
        <w:t>Asian Research Consortium</w:t>
      </w:r>
      <w:r w:rsidRPr="00AA5286">
        <w:t xml:space="preserve">, 7(8), pp.60-75. </w:t>
      </w:r>
    </w:p>
    <w:p w14:paraId="1B86F8A4" w14:textId="77777777" w:rsidR="005F1558" w:rsidRPr="00AA5286" w:rsidRDefault="005F1558" w:rsidP="002F1C10">
      <w:pPr>
        <w:pStyle w:val="NormalWeb"/>
        <w:numPr>
          <w:ilvl w:val="0"/>
          <w:numId w:val="85"/>
        </w:numPr>
        <w:spacing w:line="360" w:lineRule="auto"/>
        <w:jc w:val="both"/>
      </w:pPr>
      <w:r w:rsidRPr="00AA5286">
        <w:t xml:space="preserve">Ahmed, V. (2016). </w:t>
      </w:r>
      <w:r w:rsidRPr="00AA5286">
        <w:rPr>
          <w:i/>
          <w:iCs/>
        </w:rPr>
        <w:t>Research Methodology in the Built Environment: A Selection of Case Studies</w:t>
      </w:r>
      <w:r w:rsidRPr="00AA5286">
        <w:t xml:space="preserve">. Routledge. </w:t>
      </w:r>
    </w:p>
    <w:p w14:paraId="23FD7456" w14:textId="77777777" w:rsidR="005F1558" w:rsidRPr="00AA5286" w:rsidRDefault="005F1558" w:rsidP="002F1C10">
      <w:pPr>
        <w:pStyle w:val="NormalWeb"/>
        <w:numPr>
          <w:ilvl w:val="0"/>
          <w:numId w:val="85"/>
        </w:numPr>
        <w:spacing w:line="360" w:lineRule="auto"/>
        <w:jc w:val="both"/>
      </w:pPr>
      <w:proofErr w:type="spellStart"/>
      <w:r w:rsidRPr="00AA5286">
        <w:t>Ahram</w:t>
      </w:r>
      <w:proofErr w:type="spellEnd"/>
      <w:r w:rsidRPr="00AA5286">
        <w:t xml:space="preserve">, T. and </w:t>
      </w:r>
      <w:proofErr w:type="spellStart"/>
      <w:r w:rsidRPr="00AA5286">
        <w:t>Karwowski</w:t>
      </w:r>
      <w:proofErr w:type="spellEnd"/>
      <w:r w:rsidRPr="00AA5286">
        <w:t xml:space="preserve">, W. (2017). </w:t>
      </w:r>
      <w:r w:rsidRPr="00AA5286">
        <w:rPr>
          <w:i/>
          <w:iCs/>
        </w:rPr>
        <w:t>Advances in Human Factors, Software, and Systems Engineering: Proceedings o</w:t>
      </w:r>
      <w:r w:rsidRPr="00AA5286">
        <w:t xml:space="preserve">. Springer. </w:t>
      </w:r>
    </w:p>
    <w:p w14:paraId="4D64C907" w14:textId="77777777" w:rsidR="005F1558" w:rsidRPr="00AA5286" w:rsidRDefault="005F1558" w:rsidP="002F1C10">
      <w:pPr>
        <w:pStyle w:val="NormalWeb"/>
        <w:numPr>
          <w:ilvl w:val="0"/>
          <w:numId w:val="85"/>
        </w:numPr>
        <w:spacing w:line="360" w:lineRule="auto"/>
        <w:jc w:val="both"/>
      </w:pPr>
      <w:proofErr w:type="spellStart"/>
      <w:r w:rsidRPr="00AA5286">
        <w:t>Ahram</w:t>
      </w:r>
      <w:proofErr w:type="spellEnd"/>
      <w:r w:rsidRPr="00AA5286">
        <w:t xml:space="preserve">, T. and </w:t>
      </w:r>
      <w:proofErr w:type="spellStart"/>
      <w:r w:rsidRPr="00AA5286">
        <w:t>Karwowski</w:t>
      </w:r>
      <w:proofErr w:type="spellEnd"/>
      <w:r w:rsidRPr="00AA5286">
        <w:t xml:space="preserve">, W. (2018). </w:t>
      </w:r>
      <w:r w:rsidRPr="00AA5286">
        <w:rPr>
          <w:i/>
          <w:iCs/>
        </w:rPr>
        <w:t>Advances in Human Factors, Software, and Systems Engineering</w:t>
      </w:r>
      <w:r w:rsidRPr="00AA5286">
        <w:t xml:space="preserve">. Cham: Springer. </w:t>
      </w:r>
    </w:p>
    <w:p w14:paraId="2E80FDD1" w14:textId="77777777" w:rsidR="005F1558" w:rsidRPr="00AA5286" w:rsidRDefault="005F1558" w:rsidP="002F1C10">
      <w:pPr>
        <w:pStyle w:val="NormalWeb"/>
        <w:numPr>
          <w:ilvl w:val="0"/>
          <w:numId w:val="85"/>
        </w:numPr>
        <w:spacing w:line="360" w:lineRule="auto"/>
        <w:jc w:val="both"/>
      </w:pPr>
      <w:r w:rsidRPr="00AA5286">
        <w:t xml:space="preserve">Allen, M. (2007). </w:t>
      </w:r>
      <w:r w:rsidRPr="00AA5286">
        <w:rPr>
          <w:i/>
          <w:iCs/>
        </w:rPr>
        <w:t>Understanding Regression Analysis</w:t>
      </w:r>
      <w:r w:rsidRPr="00AA5286">
        <w:t xml:space="preserve">. Springer Science &amp; Business Media. </w:t>
      </w:r>
    </w:p>
    <w:p w14:paraId="25960076" w14:textId="77777777" w:rsidR="005F1558" w:rsidRPr="00AA5286" w:rsidRDefault="005F1558" w:rsidP="002F1C10">
      <w:pPr>
        <w:pStyle w:val="NormalWeb"/>
        <w:numPr>
          <w:ilvl w:val="0"/>
          <w:numId w:val="85"/>
        </w:numPr>
        <w:spacing w:line="360" w:lineRule="auto"/>
        <w:jc w:val="both"/>
      </w:pPr>
      <w:r w:rsidRPr="00AA5286">
        <w:t xml:space="preserve">ANI (2016). </w:t>
      </w:r>
      <w:r w:rsidRPr="00AA5286">
        <w:rPr>
          <w:i/>
          <w:iCs/>
        </w:rPr>
        <w:t xml:space="preserve">Mathura sari </w:t>
      </w:r>
      <w:r>
        <w:rPr>
          <w:i/>
          <w:iCs/>
        </w:rPr>
        <w:t>organisation</w:t>
      </w:r>
      <w:r w:rsidRPr="00AA5286">
        <w:rPr>
          <w:i/>
          <w:iCs/>
        </w:rPr>
        <w:t xml:space="preserve"> hit by demonetisation</w:t>
      </w:r>
      <w:r w:rsidRPr="00AA5286">
        <w:t xml:space="preserve">. [online] The Indian Express. Available at: http://indianexpress.com/article/cities/lucknow/mathura-sari- </w:t>
      </w:r>
      <w:r>
        <w:t>organisation</w:t>
      </w:r>
      <w:r w:rsidRPr="00AA5286">
        <w:t xml:space="preserve">-hit-by-demonetisation-4444054/ [Accessed 12 Apr. 2018]. </w:t>
      </w:r>
    </w:p>
    <w:p w14:paraId="069C77ED" w14:textId="77777777" w:rsidR="005F1558" w:rsidRPr="00AA5286" w:rsidRDefault="005F1558" w:rsidP="002F1C10">
      <w:pPr>
        <w:pStyle w:val="NormalWeb"/>
        <w:numPr>
          <w:ilvl w:val="0"/>
          <w:numId w:val="85"/>
        </w:numPr>
        <w:spacing w:line="360" w:lineRule="auto"/>
        <w:jc w:val="both"/>
      </w:pPr>
      <w:r w:rsidRPr="00AA5286">
        <w:t xml:space="preserve">Aranca.com. (2017). </w:t>
      </w:r>
      <w:r w:rsidRPr="00AA5286">
        <w:rPr>
          <w:i/>
          <w:iCs/>
        </w:rPr>
        <w:t xml:space="preserve">Effect of Demonetization and GST on India’s </w:t>
      </w:r>
      <w:r>
        <w:rPr>
          <w:i/>
          <w:iCs/>
        </w:rPr>
        <w:t>Fabric</w:t>
      </w:r>
      <w:r w:rsidRPr="00AA5286">
        <w:rPr>
          <w:i/>
          <w:iCs/>
        </w:rPr>
        <w:t xml:space="preserve"> Sector</w:t>
      </w:r>
      <w:r w:rsidRPr="00AA5286">
        <w:t>. [online] Available at: https://www.aranca.com/knowledge-library/blogs-and- opinions/investment-research/effect-of-demonetization-and-gst-on-indian-</w:t>
      </w:r>
      <w:r>
        <w:t>fabric</w:t>
      </w:r>
      <w:r w:rsidRPr="00AA5286">
        <w:t xml:space="preserve">- sector [Accessed 2 May 2018]. </w:t>
      </w:r>
    </w:p>
    <w:p w14:paraId="3BB17665" w14:textId="77777777" w:rsidR="005F1558" w:rsidRPr="00AA5286" w:rsidRDefault="005F1558" w:rsidP="002F1C10">
      <w:pPr>
        <w:pStyle w:val="NormalWeb"/>
        <w:numPr>
          <w:ilvl w:val="0"/>
          <w:numId w:val="85"/>
        </w:numPr>
        <w:spacing w:line="360" w:lineRule="auto"/>
        <w:jc w:val="both"/>
      </w:pPr>
      <w:r w:rsidRPr="00AA5286">
        <w:t xml:space="preserve">Awe, S. (2012). </w:t>
      </w:r>
      <w:r w:rsidRPr="00AA5286">
        <w:rPr>
          <w:i/>
          <w:iCs/>
        </w:rPr>
        <w:t>The entrepreneur's information sourcebook</w:t>
      </w:r>
      <w:r w:rsidRPr="00AA5286">
        <w:t xml:space="preserve">. Santa Barbara, Calif.: Libraries Unlimited. </w:t>
      </w:r>
    </w:p>
    <w:p w14:paraId="2217DC7B" w14:textId="77777777" w:rsidR="005F1558" w:rsidRPr="00AA5286" w:rsidRDefault="005F1558" w:rsidP="002F1C10">
      <w:pPr>
        <w:pStyle w:val="NormalWeb"/>
        <w:numPr>
          <w:ilvl w:val="0"/>
          <w:numId w:val="85"/>
        </w:numPr>
        <w:spacing w:line="360" w:lineRule="auto"/>
        <w:jc w:val="both"/>
      </w:pPr>
      <w:r w:rsidRPr="00AA5286">
        <w:t xml:space="preserve">Bayan, T. (2017). DEMONETISATION- ITS PROS AND CONS. </w:t>
      </w:r>
      <w:r w:rsidRPr="00AA5286">
        <w:rPr>
          <w:i/>
          <w:iCs/>
        </w:rPr>
        <w:t>South -Asian Journal of Multidisciplinary Studies</w:t>
      </w:r>
      <w:r w:rsidRPr="00AA5286">
        <w:t xml:space="preserve">, 4(3). </w:t>
      </w:r>
    </w:p>
    <w:p w14:paraId="087221B8" w14:textId="77777777" w:rsidR="005F1558" w:rsidRPr="00AA5286" w:rsidRDefault="005F1558" w:rsidP="002F1C10">
      <w:pPr>
        <w:pStyle w:val="NormalWeb"/>
        <w:numPr>
          <w:ilvl w:val="0"/>
          <w:numId w:val="85"/>
        </w:numPr>
        <w:spacing w:line="360" w:lineRule="auto"/>
        <w:jc w:val="both"/>
      </w:pPr>
      <w:r w:rsidRPr="00AA5286">
        <w:t xml:space="preserve">Bergman, M. (2009). </w:t>
      </w:r>
      <w:r w:rsidRPr="00AA5286">
        <w:rPr>
          <w:i/>
          <w:iCs/>
        </w:rPr>
        <w:t>Advances in mixed methods research</w:t>
      </w:r>
      <w:r w:rsidRPr="00AA5286">
        <w:t xml:space="preserve">. Los Angeles, Calif.: Sage. </w:t>
      </w:r>
    </w:p>
    <w:p w14:paraId="1D844AD1" w14:textId="77777777" w:rsidR="005F1558" w:rsidRPr="00AA5286" w:rsidRDefault="005F1558" w:rsidP="002F1C10">
      <w:pPr>
        <w:pStyle w:val="NormalWeb"/>
        <w:numPr>
          <w:ilvl w:val="0"/>
          <w:numId w:val="85"/>
        </w:numPr>
        <w:spacing w:line="360" w:lineRule="auto"/>
        <w:jc w:val="both"/>
      </w:pPr>
      <w:proofErr w:type="spellStart"/>
      <w:r w:rsidRPr="00AA5286">
        <w:t>Bizvibe</w:t>
      </w:r>
      <w:proofErr w:type="spellEnd"/>
      <w:r w:rsidRPr="00AA5286">
        <w:t xml:space="preserve"> (2018). </w:t>
      </w:r>
      <w:r w:rsidRPr="00AA5286">
        <w:rPr>
          <w:i/>
          <w:iCs/>
        </w:rPr>
        <w:t xml:space="preserve">Demonetization and its Effect on the Indian </w:t>
      </w:r>
      <w:r>
        <w:rPr>
          <w:i/>
          <w:iCs/>
        </w:rPr>
        <w:t>Fabric</w:t>
      </w:r>
      <w:r w:rsidRPr="00AA5286">
        <w:rPr>
          <w:i/>
          <w:iCs/>
        </w:rPr>
        <w:t xml:space="preserve"> </w:t>
      </w:r>
      <w:r>
        <w:rPr>
          <w:i/>
          <w:iCs/>
        </w:rPr>
        <w:t>Organisation</w:t>
      </w:r>
      <w:r w:rsidRPr="00AA5286">
        <w:rPr>
          <w:i/>
          <w:iCs/>
        </w:rPr>
        <w:t xml:space="preserve"> - </w:t>
      </w:r>
      <w:proofErr w:type="spellStart"/>
      <w:r w:rsidRPr="00AA5286">
        <w:rPr>
          <w:i/>
          <w:iCs/>
        </w:rPr>
        <w:t>Bizvibe</w:t>
      </w:r>
      <w:proofErr w:type="spellEnd"/>
      <w:r w:rsidRPr="00AA5286">
        <w:rPr>
          <w:i/>
          <w:iCs/>
        </w:rPr>
        <w:t xml:space="preserve"> Blog</w:t>
      </w:r>
      <w:r w:rsidRPr="00AA5286">
        <w:t xml:space="preserve">. [online] </w:t>
      </w:r>
      <w:proofErr w:type="spellStart"/>
      <w:r w:rsidRPr="00AA5286">
        <w:t>Bizvibe</w:t>
      </w:r>
      <w:proofErr w:type="spellEnd"/>
      <w:r w:rsidRPr="00AA5286">
        <w:t xml:space="preserve"> Blog. Available at: </w:t>
      </w:r>
    </w:p>
    <w:p w14:paraId="7736E586" w14:textId="77777777" w:rsidR="005F1558" w:rsidRPr="00AA5286" w:rsidRDefault="005F1558" w:rsidP="002F1C10">
      <w:pPr>
        <w:pStyle w:val="NormalWeb"/>
        <w:numPr>
          <w:ilvl w:val="0"/>
          <w:numId w:val="85"/>
        </w:numPr>
        <w:spacing w:line="360" w:lineRule="auto"/>
        <w:jc w:val="both"/>
      </w:pPr>
      <w:r w:rsidRPr="00AA5286">
        <w:t xml:space="preserve">Bombay Dyeing (2017). </w:t>
      </w:r>
      <w:r w:rsidRPr="00AA5286">
        <w:rPr>
          <w:i/>
          <w:iCs/>
        </w:rPr>
        <w:t>Annual Report</w:t>
      </w:r>
      <w:r w:rsidRPr="00AA5286">
        <w:t>. [</w:t>
      </w:r>
      <w:proofErr w:type="spellStart"/>
      <w:r w:rsidRPr="00AA5286">
        <w:t>ebook</w:t>
      </w:r>
      <w:proofErr w:type="spellEnd"/>
      <w:r w:rsidRPr="00AA5286">
        <w:t xml:space="preserve">] Available at: http://www.bombaydyeing.com/media/bd/financial_updates/Annual%20Report%202 016-2017.pdf [Accessed 11 Apr. 2018]. </w:t>
      </w:r>
    </w:p>
    <w:p w14:paraId="10104F54" w14:textId="77777777" w:rsidR="005F1558" w:rsidRPr="00AA5286" w:rsidRDefault="005F1558" w:rsidP="002F1C10">
      <w:pPr>
        <w:pStyle w:val="NormalWeb"/>
        <w:numPr>
          <w:ilvl w:val="0"/>
          <w:numId w:val="85"/>
        </w:numPr>
        <w:spacing w:line="360" w:lineRule="auto"/>
        <w:jc w:val="both"/>
      </w:pPr>
      <w:r w:rsidRPr="00AA5286">
        <w:t xml:space="preserve">Boone. (2014). </w:t>
      </w:r>
      <w:r w:rsidRPr="00AA5286">
        <w:rPr>
          <w:i/>
          <w:iCs/>
        </w:rPr>
        <w:t>Contemporary Marketing Update 2015</w:t>
      </w:r>
      <w:r w:rsidRPr="00AA5286">
        <w:t xml:space="preserve">. Cengage Learning. </w:t>
      </w:r>
    </w:p>
    <w:p w14:paraId="5CBFF08D" w14:textId="77777777" w:rsidR="005F1558" w:rsidRPr="00AA5286" w:rsidRDefault="005F1558" w:rsidP="002F1C10">
      <w:pPr>
        <w:pStyle w:val="NormalWeb"/>
        <w:numPr>
          <w:ilvl w:val="0"/>
          <w:numId w:val="85"/>
        </w:numPr>
        <w:spacing w:line="360" w:lineRule="auto"/>
        <w:jc w:val="both"/>
      </w:pPr>
      <w:r w:rsidRPr="00AA5286">
        <w:t xml:space="preserve">BPP Learning Media (2012). </w:t>
      </w:r>
      <w:r w:rsidRPr="00AA5286">
        <w:rPr>
          <w:i/>
          <w:iCs/>
        </w:rPr>
        <w:t xml:space="preserve">CIM 3 Marketing Information and </w:t>
      </w:r>
      <w:proofErr w:type="spellStart"/>
      <w:r w:rsidRPr="00AA5286">
        <w:rPr>
          <w:i/>
          <w:iCs/>
        </w:rPr>
        <w:t>Reseach</w:t>
      </w:r>
      <w:proofErr w:type="spellEnd"/>
      <w:r w:rsidRPr="00AA5286">
        <w:rPr>
          <w:i/>
          <w:iCs/>
        </w:rPr>
        <w:t xml:space="preserve"> 2012</w:t>
      </w:r>
      <w:r w:rsidRPr="00AA5286">
        <w:t xml:space="preserve">. BPP Learning Media. </w:t>
      </w:r>
    </w:p>
    <w:p w14:paraId="4A7C436A" w14:textId="77777777" w:rsidR="005F1558" w:rsidRPr="00AA5286" w:rsidRDefault="005F1558" w:rsidP="002F1C10">
      <w:pPr>
        <w:pStyle w:val="NormalWeb"/>
        <w:numPr>
          <w:ilvl w:val="0"/>
          <w:numId w:val="85"/>
        </w:numPr>
        <w:spacing w:line="360" w:lineRule="auto"/>
        <w:jc w:val="both"/>
      </w:pPr>
      <w:r w:rsidRPr="00AA5286">
        <w:t xml:space="preserve">Business-standard.com (2018). </w:t>
      </w:r>
      <w:r w:rsidRPr="00AA5286">
        <w:rPr>
          <w:i/>
          <w:iCs/>
        </w:rPr>
        <w:t xml:space="preserve">Demonetisation: How India's </w:t>
      </w:r>
      <w:r>
        <w:rPr>
          <w:i/>
          <w:iCs/>
        </w:rPr>
        <w:t>fabric</w:t>
      </w:r>
      <w:r w:rsidRPr="00AA5286">
        <w:rPr>
          <w:i/>
          <w:iCs/>
        </w:rPr>
        <w:t xml:space="preserve"> </w:t>
      </w:r>
      <w:r>
        <w:rPr>
          <w:i/>
          <w:iCs/>
        </w:rPr>
        <w:t>organisation</w:t>
      </w:r>
      <w:r w:rsidRPr="00AA5286">
        <w:rPr>
          <w:i/>
          <w:iCs/>
        </w:rPr>
        <w:t xml:space="preserve"> is tottering after note ban</w:t>
      </w:r>
      <w:r w:rsidRPr="00AA5286">
        <w:t xml:space="preserve">. [online] Business-standard.com. Available at: </w:t>
      </w:r>
      <w:r w:rsidRPr="00AA5286">
        <w:lastRenderedPageBreak/>
        <w:t>http://www.business-standard.com/article/economy-policy/demonetisation-how-india- s-</w:t>
      </w:r>
      <w:r>
        <w:t>fabric</w:t>
      </w:r>
      <w:r w:rsidRPr="00AA5286">
        <w:t>-</w:t>
      </w:r>
      <w:r>
        <w:t>organisation</w:t>
      </w:r>
      <w:r w:rsidRPr="00AA5286">
        <w:t xml:space="preserve">-is-tottering-after-note-ban-117012300160_1.html [Accessed 12 Apr. 2018]. </w:t>
      </w:r>
    </w:p>
    <w:p w14:paraId="1C330C75" w14:textId="77777777" w:rsidR="005F1558" w:rsidRPr="00AA5286" w:rsidRDefault="005F1558" w:rsidP="002F1C10">
      <w:pPr>
        <w:pStyle w:val="NormalWeb"/>
        <w:numPr>
          <w:ilvl w:val="0"/>
          <w:numId w:val="85"/>
        </w:numPr>
        <w:spacing w:line="360" w:lineRule="auto"/>
        <w:jc w:val="both"/>
      </w:pPr>
      <w:r w:rsidRPr="00AA5286">
        <w:t xml:space="preserve">Businesstoday.in. (2018). </w:t>
      </w:r>
      <w:r w:rsidRPr="00AA5286">
        <w:rPr>
          <w:i/>
          <w:iCs/>
        </w:rPr>
        <w:t>How demonetisation has pushed India towards a digital economy</w:t>
      </w:r>
      <w:r w:rsidRPr="00AA5286">
        <w:t>. [online] Available at: https://www.businesstoday.in/current/economy- politics/how-demonetisation-has-pushed-</w:t>
      </w:r>
      <w:proofErr w:type="spellStart"/>
      <w:r w:rsidRPr="00AA5286">
        <w:t>india</w:t>
      </w:r>
      <w:proofErr w:type="spellEnd"/>
      <w:r w:rsidRPr="00AA5286">
        <w:t xml:space="preserve">-towards-a-digital- economy/story/241958.html [Accessed 11 Apr. 2018]. </w:t>
      </w:r>
    </w:p>
    <w:p w14:paraId="6D719AE6" w14:textId="77777777" w:rsidR="005F1558" w:rsidRPr="00AA5286" w:rsidRDefault="005F1558" w:rsidP="002F1C10">
      <w:pPr>
        <w:pStyle w:val="NormalWeb"/>
        <w:numPr>
          <w:ilvl w:val="0"/>
          <w:numId w:val="77"/>
        </w:numPr>
        <w:spacing w:line="360" w:lineRule="auto"/>
        <w:jc w:val="both"/>
      </w:pPr>
      <w:r w:rsidRPr="00AA5286">
        <w:t xml:space="preserve">Businesstoday.in. (2018). </w:t>
      </w:r>
      <w:r w:rsidRPr="00AA5286">
        <w:rPr>
          <w:i/>
          <w:iCs/>
        </w:rPr>
        <w:t>PM Modi's demonetisation brings GDP down to 6.1 per cent: Top economists stand vindicated</w:t>
      </w:r>
      <w:r w:rsidRPr="00AA5286">
        <w:t xml:space="preserve">. [online] Available at: https://www.businesstoday.in/current/economy-politics/pm-modis-demonetisation- brings-gdp-down-to-61-per-cent-top-economists-stand-vindicated/story/253436.html [Accessed 10 Apr. 2018]. </w:t>
      </w:r>
    </w:p>
    <w:p w14:paraId="3A5064D0" w14:textId="77777777" w:rsidR="005F1558" w:rsidRPr="00AA5286" w:rsidRDefault="005F1558" w:rsidP="002F1C10">
      <w:pPr>
        <w:pStyle w:val="NormalWeb"/>
        <w:numPr>
          <w:ilvl w:val="0"/>
          <w:numId w:val="85"/>
        </w:numPr>
        <w:spacing w:line="360" w:lineRule="auto"/>
        <w:jc w:val="both"/>
      </w:pPr>
      <w:r w:rsidRPr="00AA5286">
        <w:t xml:space="preserve">Collins, H. (2010). </w:t>
      </w:r>
      <w:r w:rsidRPr="00AA5286">
        <w:rPr>
          <w:i/>
          <w:iCs/>
        </w:rPr>
        <w:t>Creative Research: The Theory and Practice of Research for the Creative</w:t>
      </w:r>
      <w:r w:rsidRPr="00AA5286">
        <w:t xml:space="preserve">. AVA Publishing. </w:t>
      </w:r>
    </w:p>
    <w:p w14:paraId="393851C2" w14:textId="77777777" w:rsidR="005F1558" w:rsidRPr="00AA5286" w:rsidRDefault="005F1558" w:rsidP="002F1C10">
      <w:pPr>
        <w:pStyle w:val="NormalWeb"/>
        <w:numPr>
          <w:ilvl w:val="1"/>
          <w:numId w:val="85"/>
        </w:numPr>
        <w:spacing w:line="360" w:lineRule="auto"/>
        <w:jc w:val="both"/>
      </w:pPr>
      <w:r w:rsidRPr="00AA5286">
        <w:rPr>
          <w:i/>
          <w:iCs/>
        </w:rPr>
        <w:t>Constable/ Stenographer</w:t>
      </w:r>
      <w:r w:rsidRPr="00AA5286">
        <w:t xml:space="preserve">. Disha Publications. </w:t>
      </w:r>
    </w:p>
    <w:p w14:paraId="40A56348" w14:textId="77777777" w:rsidR="005F1558" w:rsidRPr="00AA5286" w:rsidRDefault="005F1558" w:rsidP="002F1C10">
      <w:pPr>
        <w:pStyle w:val="NormalWeb"/>
        <w:numPr>
          <w:ilvl w:val="0"/>
          <w:numId w:val="78"/>
        </w:numPr>
        <w:spacing w:line="360" w:lineRule="auto"/>
        <w:jc w:val="both"/>
      </w:pPr>
      <w:r w:rsidRPr="00AA5286">
        <w:t xml:space="preserve">Creswell, J. and Creswell, J. (2017). </w:t>
      </w:r>
      <w:r w:rsidRPr="00AA5286">
        <w:rPr>
          <w:i/>
          <w:iCs/>
        </w:rPr>
        <w:t>Research Design: Qualitative, Quantitative, and Mixed Methods Approaches</w:t>
      </w:r>
      <w:r w:rsidRPr="00AA5286">
        <w:t xml:space="preserve">. SAGE Publications. </w:t>
      </w:r>
    </w:p>
    <w:p w14:paraId="23DE98E6" w14:textId="77777777" w:rsidR="005F1558" w:rsidRPr="00AA5286" w:rsidRDefault="005F1558" w:rsidP="002F1C10">
      <w:pPr>
        <w:pStyle w:val="NormalWeb"/>
        <w:numPr>
          <w:ilvl w:val="0"/>
          <w:numId w:val="85"/>
        </w:numPr>
        <w:spacing w:line="360" w:lineRule="auto"/>
        <w:jc w:val="both"/>
      </w:pPr>
      <w:proofErr w:type="spellStart"/>
      <w:r w:rsidRPr="00AA5286">
        <w:t>Dattalo</w:t>
      </w:r>
      <w:proofErr w:type="spellEnd"/>
      <w:r w:rsidRPr="00AA5286">
        <w:t xml:space="preserve">, P. (2008). </w:t>
      </w:r>
      <w:r w:rsidRPr="00AA5286">
        <w:rPr>
          <w:i/>
          <w:iCs/>
        </w:rPr>
        <w:t>Sample-Size Determination in Quantitative Social Work Research</w:t>
      </w:r>
      <w:r w:rsidRPr="00AA5286">
        <w:t xml:space="preserve">. Oxford University Press. </w:t>
      </w:r>
    </w:p>
    <w:p w14:paraId="2D9C7DEE" w14:textId="77777777" w:rsidR="005F1558" w:rsidRPr="00AA5286" w:rsidRDefault="005F1558" w:rsidP="002F1C10">
      <w:pPr>
        <w:pStyle w:val="NormalWeb"/>
        <w:numPr>
          <w:ilvl w:val="0"/>
          <w:numId w:val="85"/>
        </w:numPr>
        <w:spacing w:line="360" w:lineRule="auto"/>
        <w:jc w:val="both"/>
      </w:pPr>
      <w:r w:rsidRPr="00AA5286">
        <w:t xml:space="preserve">David, M. and Sutton, C. (2004). </w:t>
      </w:r>
      <w:r w:rsidRPr="00AA5286">
        <w:rPr>
          <w:i/>
          <w:iCs/>
        </w:rPr>
        <w:t>Social Research: The Basics</w:t>
      </w:r>
      <w:r w:rsidRPr="00AA5286">
        <w:t xml:space="preserve">. SAGE. </w:t>
      </w:r>
    </w:p>
    <w:p w14:paraId="6797ED26" w14:textId="77777777" w:rsidR="005F1558" w:rsidRPr="00AA5286" w:rsidRDefault="005F1558" w:rsidP="002F1C10">
      <w:pPr>
        <w:pStyle w:val="NormalWeb"/>
        <w:numPr>
          <w:ilvl w:val="0"/>
          <w:numId w:val="85"/>
        </w:numPr>
        <w:spacing w:line="360" w:lineRule="auto"/>
        <w:jc w:val="both"/>
      </w:pPr>
      <w:r w:rsidRPr="00AA5286">
        <w:t xml:space="preserve">De Vaus, D. (2006). </w:t>
      </w:r>
      <w:r w:rsidRPr="00AA5286">
        <w:rPr>
          <w:i/>
          <w:iCs/>
        </w:rPr>
        <w:t>Research design</w:t>
      </w:r>
      <w:r w:rsidRPr="00AA5286">
        <w:t xml:space="preserve">. London: SAGE Publications. </w:t>
      </w:r>
    </w:p>
    <w:p w14:paraId="4A71B4E7" w14:textId="77777777" w:rsidR="005F1558" w:rsidRPr="00AA5286" w:rsidRDefault="005F1558" w:rsidP="002F1C10">
      <w:pPr>
        <w:pStyle w:val="NormalWeb"/>
        <w:numPr>
          <w:ilvl w:val="0"/>
          <w:numId w:val="85"/>
        </w:numPr>
        <w:spacing w:line="360" w:lineRule="auto"/>
        <w:jc w:val="both"/>
      </w:pPr>
      <w:r w:rsidRPr="00AA5286">
        <w:t xml:space="preserve">Deepika, Nisha, Kumar, R. and Raj, L. (2017). Demonetization in India-A cleanliness </w:t>
      </w:r>
    </w:p>
    <w:p w14:paraId="0735E38E" w14:textId="77777777" w:rsidR="005F1558" w:rsidRPr="00AA5286" w:rsidRDefault="005F1558" w:rsidP="002F1C10">
      <w:pPr>
        <w:pStyle w:val="NormalWeb"/>
        <w:numPr>
          <w:ilvl w:val="0"/>
          <w:numId w:val="85"/>
        </w:numPr>
        <w:spacing w:line="360" w:lineRule="auto"/>
        <w:jc w:val="both"/>
      </w:pPr>
      <w:r w:rsidRPr="00AA5286">
        <w:t xml:space="preserve">Disha Experts (2017). </w:t>
      </w:r>
      <w:r w:rsidRPr="00AA5286">
        <w:rPr>
          <w:i/>
          <w:iCs/>
        </w:rPr>
        <w:t xml:space="preserve">General Awareness for SSC Exams - CGL/ CHSL/ MTS/ GD </w:t>
      </w:r>
    </w:p>
    <w:p w14:paraId="396765B3" w14:textId="77777777" w:rsidR="005F1558" w:rsidRPr="00AA5286" w:rsidRDefault="005F1558" w:rsidP="002F1C10">
      <w:pPr>
        <w:pStyle w:val="NormalWeb"/>
        <w:numPr>
          <w:ilvl w:val="1"/>
          <w:numId w:val="85"/>
        </w:numPr>
        <w:spacing w:line="360" w:lineRule="auto"/>
        <w:jc w:val="both"/>
      </w:pPr>
      <w:r w:rsidRPr="00AA5286">
        <w:t xml:space="preserve">drive against the black money. </w:t>
      </w:r>
      <w:r w:rsidRPr="00AA5286">
        <w:rPr>
          <w:i/>
          <w:iCs/>
        </w:rPr>
        <w:t>International Journal of Applied Research</w:t>
      </w:r>
      <w:r w:rsidRPr="00AA5286">
        <w:t xml:space="preserve">, 3(1), </w:t>
      </w:r>
    </w:p>
    <w:p w14:paraId="4EB556D3" w14:textId="77777777" w:rsidR="005F1558" w:rsidRPr="00AA5286" w:rsidRDefault="005F1558" w:rsidP="002F1C10">
      <w:pPr>
        <w:pStyle w:val="NormalWeb"/>
        <w:numPr>
          <w:ilvl w:val="1"/>
          <w:numId w:val="85"/>
        </w:numPr>
        <w:spacing w:line="360" w:lineRule="auto"/>
        <w:jc w:val="both"/>
      </w:pPr>
      <w:r w:rsidRPr="00AA5286">
        <w:rPr>
          <w:i/>
          <w:iCs/>
        </w:rPr>
        <w:t>Economics and Management Studies</w:t>
      </w:r>
      <w:r w:rsidRPr="00AA5286">
        <w:t xml:space="preserve">, 4(2), pp.18-23. </w:t>
      </w:r>
    </w:p>
    <w:p w14:paraId="1DD0AB7B" w14:textId="77777777" w:rsidR="005F1558" w:rsidRPr="00AA5286" w:rsidRDefault="005F1558" w:rsidP="002F1C10">
      <w:pPr>
        <w:pStyle w:val="NormalWeb"/>
        <w:numPr>
          <w:ilvl w:val="1"/>
          <w:numId w:val="85"/>
        </w:numPr>
        <w:spacing w:line="360" w:lineRule="auto"/>
        <w:jc w:val="both"/>
      </w:pPr>
      <w:r w:rsidRPr="00AA5286">
        <w:t xml:space="preserve">Economy. </w:t>
      </w:r>
      <w:r w:rsidRPr="00AA5286">
        <w:rPr>
          <w:i/>
          <w:iCs/>
        </w:rPr>
        <w:t>IOSR Journal of Business and Management</w:t>
      </w:r>
      <w:r w:rsidRPr="00AA5286">
        <w:t xml:space="preserve">. </w:t>
      </w:r>
    </w:p>
    <w:p w14:paraId="694F4474" w14:textId="77777777" w:rsidR="005F1558" w:rsidRPr="00AA5286" w:rsidRDefault="005F1558" w:rsidP="002F1C10">
      <w:pPr>
        <w:pStyle w:val="NormalWeb"/>
        <w:numPr>
          <w:ilvl w:val="0"/>
          <w:numId w:val="85"/>
        </w:numPr>
        <w:spacing w:line="360" w:lineRule="auto"/>
        <w:jc w:val="both"/>
      </w:pPr>
      <w:r w:rsidRPr="00AA5286">
        <w:t xml:space="preserve">Explorable.com. (2018). </w:t>
      </w:r>
      <w:r w:rsidRPr="00AA5286">
        <w:rPr>
          <w:i/>
          <w:iCs/>
        </w:rPr>
        <w:t>Advantages and Disadvantages of Surveys</w:t>
      </w:r>
      <w:r w:rsidRPr="00AA5286">
        <w:t xml:space="preserve">. [online] Available at: https://explorable.com/advantages-and-disadvantages-of-surveys [Accessed 30 Apr. 2018]. </w:t>
      </w:r>
    </w:p>
    <w:p w14:paraId="21020DE1" w14:textId="77777777" w:rsidR="005F1558" w:rsidRPr="00AA5286" w:rsidRDefault="005F1558" w:rsidP="002F1C10">
      <w:pPr>
        <w:pStyle w:val="NormalWeb"/>
        <w:numPr>
          <w:ilvl w:val="0"/>
          <w:numId w:val="85"/>
        </w:numPr>
        <w:spacing w:line="360" w:lineRule="auto"/>
        <w:jc w:val="both"/>
      </w:pPr>
      <w:r>
        <w:t>Fabric</w:t>
      </w:r>
      <w:r w:rsidRPr="00AA5286">
        <w:t xml:space="preserve">excellence.com (2018). </w:t>
      </w:r>
      <w:r w:rsidRPr="00AA5286">
        <w:rPr>
          <w:i/>
          <w:iCs/>
        </w:rPr>
        <w:t xml:space="preserve">How Is </w:t>
      </w:r>
      <w:proofErr w:type="spellStart"/>
      <w:r w:rsidRPr="00AA5286">
        <w:rPr>
          <w:i/>
          <w:iCs/>
        </w:rPr>
        <w:t>Demonitisation</w:t>
      </w:r>
      <w:proofErr w:type="spellEnd"/>
      <w:r w:rsidRPr="00AA5286">
        <w:rPr>
          <w:i/>
          <w:iCs/>
        </w:rPr>
        <w:t xml:space="preserve"> Impacting The </w:t>
      </w:r>
      <w:r>
        <w:rPr>
          <w:i/>
          <w:iCs/>
        </w:rPr>
        <w:t>Fabric</w:t>
      </w:r>
      <w:r w:rsidRPr="00AA5286">
        <w:rPr>
          <w:i/>
          <w:iCs/>
        </w:rPr>
        <w:t xml:space="preserve"> </w:t>
      </w:r>
      <w:r>
        <w:rPr>
          <w:i/>
          <w:iCs/>
        </w:rPr>
        <w:t>Organisation</w:t>
      </w:r>
      <w:r w:rsidRPr="00AA5286">
        <w:t xml:space="preserve">. [online] </w:t>
      </w:r>
      <w:r>
        <w:t>Fabric</w:t>
      </w:r>
      <w:r w:rsidRPr="00AA5286">
        <w:t xml:space="preserve">excellence.com. Available at: </w:t>
      </w:r>
      <w:r w:rsidRPr="00AA5286">
        <w:lastRenderedPageBreak/>
        <w:t>http://www.</w:t>
      </w:r>
      <w:r>
        <w:t>fabric</w:t>
      </w:r>
      <w:r w:rsidRPr="00AA5286">
        <w:t>excellence.com/news/details/1623/how-is-demonitisation- impacting-the-</w:t>
      </w:r>
      <w:r>
        <w:t>fabric</w:t>
      </w:r>
      <w:r w:rsidRPr="00AA5286">
        <w:t>-</w:t>
      </w:r>
      <w:r>
        <w:t>organisation</w:t>
      </w:r>
      <w:r w:rsidRPr="00AA5286">
        <w:t xml:space="preserve"> [Accessed 12 Apr. 2018]. </w:t>
      </w:r>
    </w:p>
    <w:p w14:paraId="66DB2E41" w14:textId="77777777" w:rsidR="005F1558" w:rsidRPr="00AA5286" w:rsidRDefault="005F1558" w:rsidP="002F1C10">
      <w:pPr>
        <w:pStyle w:val="NormalWeb"/>
        <w:numPr>
          <w:ilvl w:val="0"/>
          <w:numId w:val="83"/>
        </w:numPr>
        <w:spacing w:line="360" w:lineRule="auto"/>
        <w:jc w:val="both"/>
      </w:pPr>
      <w:r>
        <w:t>Fabric</w:t>
      </w:r>
      <w:r w:rsidRPr="00AA5286">
        <w:t xml:space="preserve">excellence.com. (2018). </w:t>
      </w:r>
      <w:r w:rsidRPr="00AA5286">
        <w:rPr>
          <w:i/>
          <w:iCs/>
        </w:rPr>
        <w:t xml:space="preserve">How Is </w:t>
      </w:r>
      <w:proofErr w:type="spellStart"/>
      <w:r w:rsidRPr="00AA5286">
        <w:rPr>
          <w:i/>
          <w:iCs/>
        </w:rPr>
        <w:t>Demonitisation</w:t>
      </w:r>
      <w:proofErr w:type="spellEnd"/>
      <w:r w:rsidRPr="00AA5286">
        <w:rPr>
          <w:i/>
          <w:iCs/>
        </w:rPr>
        <w:t xml:space="preserve"> Impacting The </w:t>
      </w:r>
      <w:r>
        <w:rPr>
          <w:i/>
          <w:iCs/>
        </w:rPr>
        <w:t>Fabric</w:t>
      </w:r>
      <w:r w:rsidRPr="00AA5286">
        <w:rPr>
          <w:i/>
          <w:iCs/>
        </w:rPr>
        <w:t xml:space="preserve"> </w:t>
      </w:r>
      <w:r>
        <w:rPr>
          <w:i/>
          <w:iCs/>
        </w:rPr>
        <w:t>Organisation</w:t>
      </w:r>
      <w:r w:rsidRPr="00AA5286">
        <w:t>. [online] Available at: http://www.</w:t>
      </w:r>
      <w:r>
        <w:t>fabric</w:t>
      </w:r>
      <w:r w:rsidRPr="00AA5286">
        <w:t>excellence.com/news/details/1623/how-is-demonitisation- impacting-the-</w:t>
      </w:r>
      <w:r>
        <w:t>fabric</w:t>
      </w:r>
      <w:r w:rsidRPr="00AA5286">
        <w:t>-</w:t>
      </w:r>
      <w:r>
        <w:t>organisation</w:t>
      </w:r>
      <w:r w:rsidRPr="00AA5286">
        <w:t xml:space="preserve"> [Accessed 11 Apr. 2018]. </w:t>
      </w:r>
    </w:p>
    <w:p w14:paraId="018A5254" w14:textId="77777777" w:rsidR="005F1558" w:rsidRPr="00AA5286" w:rsidRDefault="005F1558" w:rsidP="002F1C10">
      <w:pPr>
        <w:pStyle w:val="NormalWeb"/>
        <w:numPr>
          <w:ilvl w:val="0"/>
          <w:numId w:val="85"/>
        </w:numPr>
        <w:spacing w:line="360" w:lineRule="auto"/>
        <w:jc w:val="both"/>
      </w:pPr>
      <w:r>
        <w:t>Fabric</w:t>
      </w:r>
      <w:r w:rsidRPr="00AA5286">
        <w:t xml:space="preserve">s (2018). </w:t>
      </w:r>
      <w:r w:rsidRPr="00AA5286">
        <w:rPr>
          <w:i/>
          <w:iCs/>
        </w:rPr>
        <w:t xml:space="preserve">Indian </w:t>
      </w:r>
      <w:r>
        <w:rPr>
          <w:i/>
          <w:iCs/>
        </w:rPr>
        <w:t>Fabric</w:t>
      </w:r>
      <w:r w:rsidRPr="00AA5286">
        <w:rPr>
          <w:i/>
          <w:iCs/>
        </w:rPr>
        <w:t xml:space="preserve">s </w:t>
      </w:r>
      <w:r>
        <w:rPr>
          <w:i/>
          <w:iCs/>
        </w:rPr>
        <w:t>Organisation</w:t>
      </w:r>
      <w:r w:rsidRPr="00AA5286">
        <w:rPr>
          <w:i/>
          <w:iCs/>
        </w:rPr>
        <w:t xml:space="preserve"> Report - </w:t>
      </w:r>
      <w:r>
        <w:rPr>
          <w:i/>
          <w:iCs/>
        </w:rPr>
        <w:t>Fabric</w:t>
      </w:r>
      <w:r w:rsidRPr="00AA5286">
        <w:rPr>
          <w:i/>
          <w:iCs/>
        </w:rPr>
        <w:t xml:space="preserve">s Sector Research &amp; Analysis in India - </w:t>
      </w:r>
      <w:proofErr w:type="spellStart"/>
      <w:r w:rsidRPr="00AA5286">
        <w:rPr>
          <w:i/>
          <w:iCs/>
        </w:rPr>
        <w:t>Equitymaster</w:t>
      </w:r>
      <w:proofErr w:type="spellEnd"/>
      <w:r w:rsidRPr="00AA5286">
        <w:t>. [online] Equitymaster.com. Available at: https://www.equitymaster.com/research-it/sector-info/</w:t>
      </w:r>
      <w:r>
        <w:t>fabric</w:t>
      </w:r>
      <w:r w:rsidRPr="00AA5286">
        <w:t>s/</w:t>
      </w:r>
      <w:r>
        <w:t>Fabric</w:t>
      </w:r>
      <w:r w:rsidRPr="00AA5286">
        <w:t xml:space="preserve">s-Sector- Analysis-Report.asp [Accessed 10 Apr. 2018]. </w:t>
      </w:r>
    </w:p>
    <w:p w14:paraId="32850468" w14:textId="77777777" w:rsidR="005F1558" w:rsidRPr="00AA5286" w:rsidRDefault="005F1558" w:rsidP="002F1C10">
      <w:pPr>
        <w:pStyle w:val="NormalWeb"/>
        <w:numPr>
          <w:ilvl w:val="0"/>
          <w:numId w:val="79"/>
        </w:numPr>
        <w:spacing w:line="360" w:lineRule="auto"/>
        <w:jc w:val="both"/>
      </w:pPr>
      <w:r w:rsidRPr="00AA5286">
        <w:t xml:space="preserve">Fibre2fashion.com (2018). </w:t>
      </w:r>
      <w:r w:rsidRPr="00AA5286">
        <w:rPr>
          <w:i/>
          <w:iCs/>
        </w:rPr>
        <w:t>SIMA suggests measures to overcome demonetisation impact</w:t>
      </w:r>
      <w:r w:rsidRPr="00AA5286">
        <w:t>. [online] Fibre2fashion.com. Available at: http://www.fibre2fashion.com/news/</w:t>
      </w:r>
      <w:r>
        <w:t>fabric</w:t>
      </w:r>
      <w:r w:rsidRPr="00AA5286">
        <w:t xml:space="preserve">-news/sima-suggests-measures-to- overcome-demonetisation-impact-202707-newsdetails.htm [Accessed 12 Apr. 2018]. </w:t>
      </w:r>
    </w:p>
    <w:p w14:paraId="3406E3D9" w14:textId="77777777" w:rsidR="005F1558" w:rsidRPr="00AA5286" w:rsidRDefault="005F1558" w:rsidP="002F1C10">
      <w:pPr>
        <w:pStyle w:val="NormalWeb"/>
        <w:numPr>
          <w:ilvl w:val="0"/>
          <w:numId w:val="85"/>
        </w:numPr>
        <w:spacing w:line="360" w:lineRule="auto"/>
        <w:jc w:val="both"/>
      </w:pPr>
      <w:r w:rsidRPr="00AA5286">
        <w:t xml:space="preserve">Foster, J. (2001). </w:t>
      </w:r>
      <w:r w:rsidRPr="00AA5286">
        <w:rPr>
          <w:i/>
          <w:iCs/>
        </w:rPr>
        <w:t>Data Analysis Using SPSS for Windows Versions 8-10</w:t>
      </w:r>
      <w:r w:rsidRPr="00AA5286">
        <w:t xml:space="preserve">. London: Sage Publications. </w:t>
      </w:r>
    </w:p>
    <w:p w14:paraId="075FC78D" w14:textId="77777777" w:rsidR="005F1558" w:rsidRPr="00AA5286" w:rsidRDefault="005F1558" w:rsidP="002F1C10">
      <w:pPr>
        <w:pStyle w:val="NormalWeb"/>
        <w:numPr>
          <w:ilvl w:val="0"/>
          <w:numId w:val="85"/>
        </w:numPr>
        <w:spacing w:line="360" w:lineRule="auto"/>
        <w:jc w:val="both"/>
      </w:pPr>
      <w:r w:rsidRPr="00AA5286">
        <w:t xml:space="preserve">Ghosal, S. (2016). </w:t>
      </w:r>
      <w:r w:rsidRPr="00AA5286">
        <w:rPr>
          <w:i/>
          <w:iCs/>
        </w:rPr>
        <w:t xml:space="preserve">Demonetisation hits disposable incomes and sales of </w:t>
      </w:r>
      <w:r>
        <w:rPr>
          <w:i/>
          <w:iCs/>
        </w:rPr>
        <w:t>fabric</w:t>
      </w:r>
      <w:r w:rsidRPr="00AA5286">
        <w:rPr>
          <w:i/>
          <w:iCs/>
        </w:rPr>
        <w:t xml:space="preserve"> goods. The Economic Times</w:t>
      </w:r>
      <w:r w:rsidRPr="00AA5286">
        <w:t>. [online] economictimes.indiatimes.com. Available at: https://economictimes.indiatimes.com/</w:t>
      </w:r>
      <w:r>
        <w:t>organisation</w:t>
      </w:r>
      <w:r w:rsidRPr="00AA5286">
        <w:t xml:space="preserve">/cons-products/garments-/- </w:t>
      </w:r>
      <w:r>
        <w:t>fabric</w:t>
      </w:r>
      <w:r w:rsidRPr="00AA5286">
        <w:t>s/demonetisation-hits-disposable-incomes-and-sales-of-</w:t>
      </w:r>
      <w:r>
        <w:t>fabric</w:t>
      </w:r>
      <w:r w:rsidRPr="00AA5286">
        <w:t>- goods/</w:t>
      </w:r>
      <w:proofErr w:type="spellStart"/>
      <w:r w:rsidRPr="00AA5286">
        <w:t>articleshow</w:t>
      </w:r>
      <w:proofErr w:type="spellEnd"/>
      <w:r w:rsidRPr="00AA5286">
        <w:t xml:space="preserve">/55727890.cms [Accessed 12 Apr. 2018]. </w:t>
      </w:r>
    </w:p>
    <w:p w14:paraId="0077218A" w14:textId="77777777" w:rsidR="005F1558" w:rsidRPr="00AA5286" w:rsidRDefault="005F1558" w:rsidP="002F1C10">
      <w:pPr>
        <w:pStyle w:val="NormalWeb"/>
        <w:numPr>
          <w:ilvl w:val="0"/>
          <w:numId w:val="85"/>
        </w:numPr>
        <w:spacing w:line="360" w:lineRule="auto"/>
        <w:jc w:val="both"/>
      </w:pPr>
      <w:r w:rsidRPr="00AA5286">
        <w:t xml:space="preserve">Ghosal, S. (2016). </w:t>
      </w:r>
      <w:r w:rsidRPr="00AA5286">
        <w:rPr>
          <w:i/>
          <w:iCs/>
        </w:rPr>
        <w:t xml:space="preserve">Demonetisation hits disposable incomes and sales of </w:t>
      </w:r>
      <w:r>
        <w:rPr>
          <w:i/>
          <w:iCs/>
        </w:rPr>
        <w:t>fabric</w:t>
      </w:r>
      <w:r w:rsidRPr="00AA5286">
        <w:rPr>
          <w:i/>
          <w:iCs/>
        </w:rPr>
        <w:t xml:space="preserve"> goods</w:t>
      </w:r>
      <w:r w:rsidRPr="00AA5286">
        <w:t>. [online] The Economic Times. Available at: https://economictimes.indiatimes.com/</w:t>
      </w:r>
      <w:r>
        <w:t>organisation</w:t>
      </w:r>
      <w:r w:rsidRPr="00AA5286">
        <w:t xml:space="preserve">/cons-products/garments-/- </w:t>
      </w:r>
      <w:r>
        <w:t>fabric</w:t>
      </w:r>
      <w:r w:rsidRPr="00AA5286">
        <w:t>s/demonetisation-hits-disposable-incomes-and-sales-of-</w:t>
      </w:r>
      <w:r>
        <w:t>fabric</w:t>
      </w:r>
      <w:r w:rsidRPr="00AA5286">
        <w:t>- goods/</w:t>
      </w:r>
      <w:proofErr w:type="spellStart"/>
      <w:r w:rsidRPr="00AA5286">
        <w:t>articleshow</w:t>
      </w:r>
      <w:proofErr w:type="spellEnd"/>
      <w:r w:rsidRPr="00AA5286">
        <w:t xml:space="preserve">/55727890.cms [Accessed 2 May 2018]. </w:t>
      </w:r>
    </w:p>
    <w:p w14:paraId="754E5487" w14:textId="77777777" w:rsidR="005F1558" w:rsidRPr="00AA5286" w:rsidRDefault="005F1558" w:rsidP="002F1C10">
      <w:pPr>
        <w:pStyle w:val="NormalWeb"/>
        <w:numPr>
          <w:ilvl w:val="0"/>
          <w:numId w:val="85"/>
        </w:numPr>
        <w:spacing w:line="360" w:lineRule="auto"/>
        <w:jc w:val="both"/>
      </w:pPr>
      <w:r w:rsidRPr="00AA5286">
        <w:t xml:space="preserve">Gillespie, K. and Hennessey, H. (2016). </w:t>
      </w:r>
      <w:r w:rsidRPr="00AA5286">
        <w:rPr>
          <w:i/>
          <w:iCs/>
        </w:rPr>
        <w:t>Global marketing</w:t>
      </w:r>
      <w:r w:rsidRPr="00AA5286">
        <w:t xml:space="preserve">. New York: Routledge. </w:t>
      </w:r>
    </w:p>
    <w:p w14:paraId="590DB9BD" w14:textId="77777777" w:rsidR="005F1558" w:rsidRPr="00AA5286" w:rsidRDefault="005F1558" w:rsidP="002F1C10">
      <w:pPr>
        <w:pStyle w:val="NormalWeb"/>
        <w:numPr>
          <w:ilvl w:val="0"/>
          <w:numId w:val="85"/>
        </w:numPr>
        <w:spacing w:line="360" w:lineRule="auto"/>
        <w:jc w:val="both"/>
      </w:pPr>
      <w:r w:rsidRPr="00AA5286">
        <w:t xml:space="preserve">Gulati, G. (2018). </w:t>
      </w:r>
      <w:r w:rsidRPr="00AA5286">
        <w:rPr>
          <w:i/>
          <w:iCs/>
        </w:rPr>
        <w:t xml:space="preserve">Demonetisation and its impact on Indian Garment </w:t>
      </w:r>
      <w:r>
        <w:rPr>
          <w:i/>
          <w:iCs/>
        </w:rPr>
        <w:t>Organisation</w:t>
      </w:r>
      <w:r w:rsidRPr="00AA5286">
        <w:t>. [online] Magzter.com. Available at: https://www.magzter.com/article/Fashion/Business-Of-Fashion/Demonetisation-and- its-impact-on-Indian-Garment-</w:t>
      </w:r>
      <w:r>
        <w:t>Organisation</w:t>
      </w:r>
      <w:r w:rsidRPr="00AA5286">
        <w:t xml:space="preserve"> [Accessed 12 Apr. 2018]. </w:t>
      </w:r>
    </w:p>
    <w:p w14:paraId="7E9B6A7D" w14:textId="77777777" w:rsidR="005F1558" w:rsidRPr="00AA5286" w:rsidRDefault="005F1558" w:rsidP="002F1C10">
      <w:pPr>
        <w:pStyle w:val="NormalWeb"/>
        <w:numPr>
          <w:ilvl w:val="1"/>
          <w:numId w:val="85"/>
        </w:numPr>
        <w:spacing w:line="360" w:lineRule="auto"/>
        <w:jc w:val="both"/>
      </w:pPr>
      <w:r w:rsidRPr="00AA5286">
        <w:lastRenderedPageBreak/>
        <w:t xml:space="preserve">Hamburg: </w:t>
      </w:r>
      <w:proofErr w:type="spellStart"/>
      <w:r w:rsidRPr="00AA5286">
        <w:t>Diplomica</w:t>
      </w:r>
      <w:proofErr w:type="spellEnd"/>
      <w:r w:rsidRPr="00AA5286">
        <w:t xml:space="preserve"> Verlag. </w:t>
      </w:r>
    </w:p>
    <w:p w14:paraId="2B512DA8" w14:textId="77777777" w:rsidR="005F1558" w:rsidRPr="00AA5286" w:rsidRDefault="005F1558" w:rsidP="002F1C10">
      <w:pPr>
        <w:pStyle w:val="NormalWeb"/>
        <w:numPr>
          <w:ilvl w:val="0"/>
          <w:numId w:val="85"/>
        </w:numPr>
        <w:spacing w:line="360" w:lineRule="auto"/>
        <w:jc w:val="both"/>
      </w:pPr>
      <w:r w:rsidRPr="00AA5286">
        <w:t xml:space="preserve">Hedrick, T., Bickman, L. and Rog, D. (1994). </w:t>
      </w:r>
      <w:r w:rsidRPr="00AA5286">
        <w:rPr>
          <w:i/>
          <w:iCs/>
        </w:rPr>
        <w:t>Applied research design</w:t>
      </w:r>
      <w:r w:rsidRPr="00AA5286">
        <w:t xml:space="preserve">. </w:t>
      </w:r>
      <w:proofErr w:type="spellStart"/>
      <w:r w:rsidRPr="00AA5286">
        <w:t>Thjousand</w:t>
      </w:r>
      <w:proofErr w:type="spellEnd"/>
      <w:r w:rsidRPr="00AA5286">
        <w:t xml:space="preserve"> Oaks [</w:t>
      </w:r>
      <w:proofErr w:type="spellStart"/>
      <w:r w:rsidRPr="00AA5286">
        <w:t>u.a.</w:t>
      </w:r>
      <w:proofErr w:type="spellEnd"/>
      <w:r w:rsidRPr="00AA5286">
        <w:t xml:space="preserve">]: Sage. </w:t>
      </w:r>
    </w:p>
    <w:p w14:paraId="64513D40" w14:textId="77777777" w:rsidR="005F1558" w:rsidRPr="00AA5286" w:rsidRDefault="005F1558" w:rsidP="002F1C10">
      <w:pPr>
        <w:pStyle w:val="NormalWeb"/>
        <w:numPr>
          <w:ilvl w:val="0"/>
          <w:numId w:val="85"/>
        </w:numPr>
        <w:spacing w:line="360" w:lineRule="auto"/>
        <w:jc w:val="both"/>
      </w:pPr>
      <w:proofErr w:type="spellStart"/>
      <w:r w:rsidRPr="00AA5286">
        <w:t>HRFnd</w:t>
      </w:r>
      <w:proofErr w:type="spellEnd"/>
      <w:r w:rsidRPr="00AA5286">
        <w:t xml:space="preserve">. (2018). </w:t>
      </w:r>
      <w:r w:rsidRPr="00AA5286">
        <w:rPr>
          <w:i/>
          <w:iCs/>
        </w:rPr>
        <w:t xml:space="preserve">Pros and Cons of Quantitative Research - </w:t>
      </w:r>
      <w:proofErr w:type="spellStart"/>
      <w:r w:rsidRPr="00AA5286">
        <w:rPr>
          <w:i/>
          <w:iCs/>
        </w:rPr>
        <w:t>HRFnd</w:t>
      </w:r>
      <w:proofErr w:type="spellEnd"/>
      <w:r w:rsidRPr="00AA5286">
        <w:t xml:space="preserve">. [online] Available at: https://healthresearchfunding.org/pros-cons-quantitative-research/ [Accessed 30 Apr. 2018]. </w:t>
      </w:r>
    </w:p>
    <w:p w14:paraId="1BA7BB6F" w14:textId="77777777" w:rsidR="005F1558" w:rsidRPr="00AA5286" w:rsidRDefault="005F1558" w:rsidP="002F1C10">
      <w:pPr>
        <w:pStyle w:val="NormalWeb"/>
        <w:numPr>
          <w:ilvl w:val="0"/>
          <w:numId w:val="85"/>
        </w:numPr>
        <w:spacing w:line="360" w:lineRule="auto"/>
        <w:jc w:val="both"/>
      </w:pPr>
      <w:r w:rsidRPr="005F1558">
        <w:t>https://esource.dbs.ie/bitstream/handle/10788/3506/mba_saqlain_m_n_2018.pdf?sequence=1&amp;isAllowed=y</w:t>
      </w:r>
    </w:p>
    <w:p w14:paraId="0CCE5C7B" w14:textId="77777777" w:rsidR="005F1558" w:rsidRPr="00AA5286" w:rsidRDefault="005F1558" w:rsidP="002F1C10">
      <w:pPr>
        <w:pStyle w:val="NormalWeb"/>
        <w:numPr>
          <w:ilvl w:val="0"/>
          <w:numId w:val="85"/>
        </w:numPr>
        <w:spacing w:line="360" w:lineRule="auto"/>
        <w:jc w:val="both"/>
      </w:pPr>
      <w:r w:rsidRPr="00AA5286">
        <w:t>https://www.bizvibe.com/blog/demonetization-and-its-effect-on-the-indian-</w:t>
      </w:r>
      <w:r>
        <w:t>fabric</w:t>
      </w:r>
      <w:r w:rsidRPr="00AA5286">
        <w:t xml:space="preserve">- </w:t>
      </w:r>
      <w:r>
        <w:t>organisation</w:t>
      </w:r>
      <w:r w:rsidRPr="00AA5286">
        <w:t xml:space="preserve">/ [Accessed 12 Apr. 2018]. </w:t>
      </w:r>
    </w:p>
    <w:p w14:paraId="63BE9547" w14:textId="77777777" w:rsidR="005F1558" w:rsidRPr="00AA5286" w:rsidRDefault="005F1558" w:rsidP="002F1C10">
      <w:pPr>
        <w:pStyle w:val="NormalWeb"/>
        <w:numPr>
          <w:ilvl w:val="1"/>
          <w:numId w:val="85"/>
        </w:numPr>
        <w:spacing w:line="360" w:lineRule="auto"/>
        <w:jc w:val="both"/>
      </w:pPr>
      <w:r w:rsidRPr="00AA5286">
        <w:t xml:space="preserve">https://www.vardhman.com/user_files/investor/VHL%20Annual%20report%202016- </w:t>
      </w:r>
    </w:p>
    <w:p w14:paraId="2171A048" w14:textId="77777777" w:rsidR="005F1558" w:rsidRPr="00AA5286" w:rsidRDefault="005F1558" w:rsidP="002F1C10">
      <w:pPr>
        <w:pStyle w:val="NormalWeb"/>
        <w:numPr>
          <w:ilvl w:val="1"/>
          <w:numId w:val="85"/>
        </w:numPr>
        <w:spacing w:line="360" w:lineRule="auto"/>
        <w:jc w:val="both"/>
      </w:pPr>
      <w:r w:rsidRPr="00AA5286">
        <w:rPr>
          <w:i/>
          <w:iCs/>
        </w:rPr>
        <w:t>Humanities And Social Science</w:t>
      </w:r>
      <w:r w:rsidRPr="00AA5286">
        <w:t xml:space="preserve">, 2(7), pp.29-30. </w:t>
      </w:r>
    </w:p>
    <w:p w14:paraId="1F1EBBAE" w14:textId="77777777" w:rsidR="005F1558" w:rsidRPr="00AA5286" w:rsidRDefault="005F1558" w:rsidP="002F1C10">
      <w:pPr>
        <w:pStyle w:val="NormalWeb"/>
        <w:numPr>
          <w:ilvl w:val="0"/>
          <w:numId w:val="85"/>
        </w:numPr>
        <w:spacing w:line="360" w:lineRule="auto"/>
        <w:jc w:val="both"/>
      </w:pPr>
      <w:r w:rsidRPr="00AA5286">
        <w:t xml:space="preserve">Indian </w:t>
      </w:r>
      <w:r>
        <w:t>Fabric</w:t>
      </w:r>
      <w:r w:rsidRPr="00AA5286">
        <w:t xml:space="preserve">s and Apparel </w:t>
      </w:r>
      <w:r>
        <w:t>Organisation</w:t>
      </w:r>
      <w:r w:rsidRPr="00AA5286">
        <w:t xml:space="preserve"> Analysis (2018). </w:t>
      </w:r>
      <w:r>
        <w:rPr>
          <w:i/>
          <w:iCs/>
        </w:rPr>
        <w:t>Fabric</w:t>
      </w:r>
      <w:r w:rsidRPr="00AA5286">
        <w:rPr>
          <w:i/>
          <w:iCs/>
        </w:rPr>
        <w:t xml:space="preserve"> Companies in India: List of Top Indian </w:t>
      </w:r>
      <w:r>
        <w:rPr>
          <w:i/>
          <w:iCs/>
        </w:rPr>
        <w:t>Fabric</w:t>
      </w:r>
      <w:r w:rsidRPr="00AA5286">
        <w:rPr>
          <w:i/>
          <w:iCs/>
        </w:rPr>
        <w:t xml:space="preserve"> Manufacturers... IBEF</w:t>
      </w:r>
      <w:r w:rsidRPr="00AA5286">
        <w:t>. [online] Ibef.org. Available at: https://www.ibef.org/</w:t>
      </w:r>
      <w:r>
        <w:t>organisation</w:t>
      </w:r>
      <w:r w:rsidRPr="00AA5286">
        <w:t>/indian-</w:t>
      </w:r>
      <w:r>
        <w:t>fabric</w:t>
      </w:r>
      <w:r w:rsidRPr="00AA5286">
        <w:t>s-and-apparel-</w:t>
      </w:r>
      <w:r>
        <w:t>organisation</w:t>
      </w:r>
      <w:r w:rsidRPr="00AA5286">
        <w:t xml:space="preserve">-analysis- presentation [Accessed 10 Apr. 2018]. </w:t>
      </w:r>
    </w:p>
    <w:p w14:paraId="7912CDA9" w14:textId="77777777" w:rsidR="005F1558" w:rsidRPr="00AA5286" w:rsidRDefault="005F1558" w:rsidP="002F1C10">
      <w:pPr>
        <w:pStyle w:val="NormalWeb"/>
        <w:numPr>
          <w:ilvl w:val="0"/>
          <w:numId w:val="85"/>
        </w:numPr>
        <w:spacing w:line="360" w:lineRule="auto"/>
        <w:jc w:val="both"/>
      </w:pPr>
      <w:r w:rsidRPr="00AA5286">
        <w:t>Indian</w:t>
      </w:r>
      <w:r>
        <w:t>fabric</w:t>
      </w:r>
      <w:r w:rsidRPr="00AA5286">
        <w:t xml:space="preserve">journal.com (2018). </w:t>
      </w:r>
      <w:r w:rsidRPr="00AA5286">
        <w:rPr>
          <w:i/>
          <w:iCs/>
        </w:rPr>
        <w:t xml:space="preserve">Indian </w:t>
      </w:r>
      <w:r>
        <w:rPr>
          <w:i/>
          <w:iCs/>
        </w:rPr>
        <w:t>Fabric</w:t>
      </w:r>
      <w:r w:rsidRPr="00AA5286">
        <w:rPr>
          <w:i/>
          <w:iCs/>
        </w:rPr>
        <w:t xml:space="preserve">s Journal - The Indian </w:t>
      </w:r>
      <w:r>
        <w:rPr>
          <w:i/>
          <w:iCs/>
        </w:rPr>
        <w:t>Fabric</w:t>
      </w:r>
      <w:r w:rsidRPr="00AA5286">
        <w:rPr>
          <w:i/>
          <w:iCs/>
        </w:rPr>
        <w:t xml:space="preserve"> Journal - Technology &amp; Trade info for tomorrow's </w:t>
      </w:r>
      <w:r>
        <w:rPr>
          <w:i/>
          <w:iCs/>
        </w:rPr>
        <w:t>Fabric</w:t>
      </w:r>
      <w:r w:rsidRPr="00AA5286">
        <w:rPr>
          <w:i/>
          <w:iCs/>
        </w:rPr>
        <w:t xml:space="preserve"> </w:t>
      </w:r>
      <w:r>
        <w:rPr>
          <w:i/>
          <w:iCs/>
        </w:rPr>
        <w:t>Organisation</w:t>
      </w:r>
      <w:r w:rsidRPr="00AA5286">
        <w:rPr>
          <w:i/>
          <w:iCs/>
        </w:rPr>
        <w:t>.</w:t>
      </w:r>
      <w:r w:rsidRPr="00AA5286">
        <w:t>. [online] Indian</w:t>
      </w:r>
      <w:r>
        <w:t>fabric</w:t>
      </w:r>
      <w:r w:rsidRPr="00AA5286">
        <w:t>journal.com. Available at: http://www.indian</w:t>
      </w:r>
      <w:r>
        <w:t>fabric</w:t>
      </w:r>
      <w:r w:rsidRPr="00AA5286">
        <w:t>journal.com/News.aspx?nId=Y7FAVlG62MtLPHj1AnMCug ==&amp;</w:t>
      </w:r>
      <w:proofErr w:type="spellStart"/>
      <w:r w:rsidRPr="00AA5286">
        <w:t>NewsType</w:t>
      </w:r>
      <w:proofErr w:type="spellEnd"/>
      <w:r w:rsidRPr="00AA5286">
        <w:t xml:space="preserve">=DEMONETISATION---Shaken,-but-not-out!-India-Sector [Accessed 12 Apr. 2018]. </w:t>
      </w:r>
    </w:p>
    <w:p w14:paraId="6168C939" w14:textId="77777777" w:rsidR="005F1558" w:rsidRPr="00AA5286" w:rsidRDefault="005F1558" w:rsidP="002F1C10">
      <w:pPr>
        <w:pStyle w:val="NormalWeb"/>
        <w:numPr>
          <w:ilvl w:val="0"/>
          <w:numId w:val="80"/>
        </w:numPr>
        <w:spacing w:line="360" w:lineRule="auto"/>
        <w:jc w:val="both"/>
      </w:pPr>
      <w:r w:rsidRPr="00AA5286">
        <w:t>Indian</w:t>
      </w:r>
      <w:r>
        <w:t>fabric</w:t>
      </w:r>
      <w:r w:rsidRPr="00AA5286">
        <w:t xml:space="preserve">journal.com. (2017). </w:t>
      </w:r>
      <w:r w:rsidRPr="00AA5286">
        <w:rPr>
          <w:i/>
          <w:iCs/>
        </w:rPr>
        <w:t xml:space="preserve">Indian </w:t>
      </w:r>
      <w:r>
        <w:rPr>
          <w:i/>
          <w:iCs/>
        </w:rPr>
        <w:t>Fabric</w:t>
      </w:r>
      <w:r w:rsidRPr="00AA5286">
        <w:rPr>
          <w:i/>
          <w:iCs/>
        </w:rPr>
        <w:t xml:space="preserve">s Journal - The Indian </w:t>
      </w:r>
      <w:r>
        <w:rPr>
          <w:i/>
          <w:iCs/>
        </w:rPr>
        <w:t>Fabric</w:t>
      </w:r>
      <w:r w:rsidRPr="00AA5286">
        <w:rPr>
          <w:i/>
          <w:iCs/>
        </w:rPr>
        <w:t xml:space="preserve"> Journal - Technology &amp; Trade info for tomorrow's </w:t>
      </w:r>
      <w:r>
        <w:rPr>
          <w:i/>
          <w:iCs/>
        </w:rPr>
        <w:t>Fabric</w:t>
      </w:r>
      <w:r w:rsidRPr="00AA5286">
        <w:rPr>
          <w:i/>
          <w:iCs/>
        </w:rPr>
        <w:t xml:space="preserve"> </w:t>
      </w:r>
      <w:r>
        <w:rPr>
          <w:i/>
          <w:iCs/>
        </w:rPr>
        <w:t>Organisation</w:t>
      </w:r>
      <w:r w:rsidRPr="00AA5286">
        <w:rPr>
          <w:i/>
          <w:iCs/>
        </w:rPr>
        <w:t>.</w:t>
      </w:r>
      <w:r w:rsidRPr="00AA5286">
        <w:t>. [online] Available at: http://www.indian</w:t>
      </w:r>
      <w:r>
        <w:t>fabric</w:t>
      </w:r>
      <w:r w:rsidRPr="00AA5286">
        <w:t>journal.com/News.aspx?nId=Y7FAVlG62MtLPHj1AnMCug ==&amp;</w:t>
      </w:r>
      <w:proofErr w:type="spellStart"/>
      <w:r w:rsidRPr="00AA5286">
        <w:t>NewsType</w:t>
      </w:r>
      <w:proofErr w:type="spellEnd"/>
      <w:r w:rsidRPr="00AA5286">
        <w:t xml:space="preserve">=DEMONETISATION---Shaken-but-not-out- [Accessed 11 Apr. 2018]. </w:t>
      </w:r>
    </w:p>
    <w:p w14:paraId="0BFC8114" w14:textId="77777777" w:rsidR="005F1558" w:rsidRPr="00AA5286" w:rsidRDefault="005F1558" w:rsidP="002F1C10">
      <w:pPr>
        <w:pStyle w:val="NormalWeb"/>
        <w:numPr>
          <w:ilvl w:val="0"/>
          <w:numId w:val="85"/>
        </w:numPr>
        <w:spacing w:line="360" w:lineRule="auto"/>
        <w:jc w:val="both"/>
      </w:pPr>
      <w:r w:rsidRPr="00AA5286">
        <w:t xml:space="preserve">Kumar, S. and </w:t>
      </w:r>
      <w:proofErr w:type="spellStart"/>
      <w:r w:rsidRPr="00AA5286">
        <w:t>Bumra</w:t>
      </w:r>
      <w:proofErr w:type="spellEnd"/>
      <w:r w:rsidRPr="00AA5286">
        <w:t xml:space="preserve">, S. (2017). DEMONETIZATION IN INDIA: PRE AND POST EFFECT ON INDIAN </w:t>
      </w:r>
      <w:r>
        <w:t>ORGANISATION</w:t>
      </w:r>
      <w:r w:rsidRPr="00AA5286">
        <w:t xml:space="preserve">. </w:t>
      </w:r>
      <w:r w:rsidRPr="00AA5286">
        <w:rPr>
          <w:i/>
          <w:iCs/>
        </w:rPr>
        <w:t>International Journal of Scientific &amp; Engineering Research</w:t>
      </w:r>
      <w:r w:rsidRPr="00AA5286">
        <w:t xml:space="preserve">, 8(7). </w:t>
      </w:r>
    </w:p>
    <w:p w14:paraId="70F088EC" w14:textId="77777777" w:rsidR="005F1558" w:rsidRPr="00AA5286" w:rsidRDefault="005F1558" w:rsidP="002F1C10">
      <w:pPr>
        <w:pStyle w:val="NormalWeb"/>
        <w:numPr>
          <w:ilvl w:val="0"/>
          <w:numId w:val="85"/>
        </w:numPr>
        <w:spacing w:line="360" w:lineRule="auto"/>
        <w:jc w:val="both"/>
      </w:pPr>
      <w:r w:rsidRPr="00AA5286">
        <w:lastRenderedPageBreak/>
        <w:t xml:space="preserve">Li, Y. (2016). </w:t>
      </w:r>
      <w:r w:rsidRPr="00AA5286">
        <w:rPr>
          <w:i/>
          <w:iCs/>
        </w:rPr>
        <w:t>Expatriate Manager's Adaption and Knowledge Acquisition</w:t>
      </w:r>
      <w:r w:rsidRPr="00AA5286">
        <w:t xml:space="preserve">. Singapore: Springer Singapore. </w:t>
      </w:r>
    </w:p>
    <w:p w14:paraId="56C1A976" w14:textId="77777777" w:rsidR="005F1558" w:rsidRPr="00AA5286" w:rsidRDefault="005F1558" w:rsidP="002F1C10">
      <w:pPr>
        <w:pStyle w:val="NormalWeb"/>
        <w:numPr>
          <w:ilvl w:val="1"/>
          <w:numId w:val="85"/>
        </w:numPr>
        <w:spacing w:line="360" w:lineRule="auto"/>
        <w:jc w:val="both"/>
      </w:pPr>
      <w:r w:rsidRPr="00AA5286">
        <w:t xml:space="preserve">London: Sage Publications. </w:t>
      </w:r>
    </w:p>
    <w:p w14:paraId="5E8F0B14" w14:textId="77777777" w:rsidR="005F1558" w:rsidRPr="00AA5286" w:rsidRDefault="005F1558" w:rsidP="002F1C10">
      <w:pPr>
        <w:pStyle w:val="NormalWeb"/>
        <w:numPr>
          <w:ilvl w:val="0"/>
          <w:numId w:val="85"/>
        </w:numPr>
        <w:spacing w:line="360" w:lineRule="auto"/>
        <w:jc w:val="both"/>
      </w:pPr>
      <w:proofErr w:type="spellStart"/>
      <w:r w:rsidRPr="00AA5286">
        <w:t>MacKenzie</w:t>
      </w:r>
      <w:proofErr w:type="spellEnd"/>
      <w:r w:rsidRPr="00AA5286">
        <w:t xml:space="preserve">, I. (2012). </w:t>
      </w:r>
      <w:r w:rsidRPr="00AA5286">
        <w:rPr>
          <w:i/>
          <w:iCs/>
        </w:rPr>
        <w:t>Human-computer interaction</w:t>
      </w:r>
      <w:r w:rsidRPr="00AA5286">
        <w:t xml:space="preserve">. Burlington: Elsevier Science. </w:t>
      </w:r>
    </w:p>
    <w:p w14:paraId="30A8D7BB" w14:textId="77777777" w:rsidR="005F1558" w:rsidRPr="00AA5286" w:rsidRDefault="005F1558" w:rsidP="002F1C10">
      <w:pPr>
        <w:pStyle w:val="NormalWeb"/>
        <w:numPr>
          <w:ilvl w:val="0"/>
          <w:numId w:val="85"/>
        </w:numPr>
        <w:spacing w:line="360" w:lineRule="auto"/>
        <w:jc w:val="both"/>
      </w:pPr>
      <w:r w:rsidRPr="00AA5286">
        <w:t xml:space="preserve">Mikkelsen, B. (2005). </w:t>
      </w:r>
      <w:r w:rsidRPr="00AA5286">
        <w:rPr>
          <w:i/>
          <w:iCs/>
        </w:rPr>
        <w:t>Methods for development work and research</w:t>
      </w:r>
      <w:r w:rsidRPr="00AA5286">
        <w:t xml:space="preserve">. New Delhi; </w:t>
      </w:r>
    </w:p>
    <w:p w14:paraId="5868F620" w14:textId="77777777" w:rsidR="005F1558" w:rsidRPr="00AA5286" w:rsidRDefault="005F1558" w:rsidP="002F1C10">
      <w:pPr>
        <w:pStyle w:val="NormalWeb"/>
        <w:numPr>
          <w:ilvl w:val="0"/>
          <w:numId w:val="85"/>
        </w:numPr>
        <w:spacing w:line="360" w:lineRule="auto"/>
        <w:jc w:val="both"/>
      </w:pPr>
      <w:r w:rsidRPr="00AA5286">
        <w:t xml:space="preserve">Ministry of </w:t>
      </w:r>
      <w:r>
        <w:t>fabric</w:t>
      </w:r>
      <w:r w:rsidRPr="00AA5286">
        <w:t xml:space="preserve">s (2018). </w:t>
      </w:r>
      <w:r w:rsidRPr="00AA5286">
        <w:rPr>
          <w:i/>
          <w:iCs/>
        </w:rPr>
        <w:t>Annual Report 2017-2018</w:t>
      </w:r>
      <w:r w:rsidRPr="00AA5286">
        <w:t>. [</w:t>
      </w:r>
      <w:proofErr w:type="spellStart"/>
      <w:r w:rsidRPr="00AA5286">
        <w:t>ebook</w:t>
      </w:r>
      <w:proofErr w:type="spellEnd"/>
      <w:r w:rsidRPr="00AA5286">
        <w:t xml:space="preserve">] Available at: http://texmin.nic.in/sites/default/files/AnnualReport2017-18%28English%29.pdf [Accessed 11 Apr. 2018]. </w:t>
      </w:r>
    </w:p>
    <w:p w14:paraId="4DB7179F" w14:textId="77777777" w:rsidR="005F1558" w:rsidRPr="00AA5286" w:rsidRDefault="005F1558" w:rsidP="002F1C10">
      <w:pPr>
        <w:pStyle w:val="NormalWeb"/>
        <w:numPr>
          <w:ilvl w:val="0"/>
          <w:numId w:val="85"/>
        </w:numPr>
        <w:spacing w:line="360" w:lineRule="auto"/>
        <w:jc w:val="both"/>
      </w:pPr>
      <w:r w:rsidRPr="00AA5286">
        <w:t xml:space="preserve">Mohapatra, D. (2016). </w:t>
      </w:r>
      <w:r>
        <w:rPr>
          <w:i/>
          <w:iCs/>
        </w:rPr>
        <w:t>Fabric</w:t>
      </w:r>
      <w:r w:rsidRPr="00AA5286">
        <w:rPr>
          <w:i/>
          <w:iCs/>
        </w:rPr>
        <w:t xml:space="preserve"> </w:t>
      </w:r>
      <w:r>
        <w:rPr>
          <w:i/>
          <w:iCs/>
        </w:rPr>
        <w:t>organisation</w:t>
      </w:r>
      <w:r w:rsidRPr="00AA5286">
        <w:rPr>
          <w:i/>
          <w:iCs/>
        </w:rPr>
        <w:t xml:space="preserve"> faces tough time as demand dips: ICRA</w:t>
      </w:r>
      <w:r w:rsidRPr="00AA5286">
        <w:t>. [online] International Business Times, India Edition. Available at: http://www.ibtimes.co.in/</w:t>
      </w:r>
      <w:r>
        <w:t>fabric</w:t>
      </w:r>
      <w:r w:rsidRPr="00AA5286">
        <w:t>-</w:t>
      </w:r>
      <w:r>
        <w:t>organisation</w:t>
      </w:r>
      <w:r w:rsidRPr="00AA5286">
        <w:t xml:space="preserve">-faces-tough-time-demand-dips-icra-706737 [Accessed 12 Apr. 2018]. </w:t>
      </w:r>
    </w:p>
    <w:p w14:paraId="0411FB1E" w14:textId="77777777" w:rsidR="005F1558" w:rsidRPr="00AA5286" w:rsidRDefault="005F1558" w:rsidP="002F1C10">
      <w:pPr>
        <w:pStyle w:val="NormalWeb"/>
        <w:numPr>
          <w:ilvl w:val="0"/>
          <w:numId w:val="85"/>
        </w:numPr>
        <w:spacing w:line="360" w:lineRule="auto"/>
        <w:jc w:val="both"/>
      </w:pPr>
      <w:r w:rsidRPr="00AA5286">
        <w:t xml:space="preserve">MUSENGE, K. (2014). </w:t>
      </w:r>
      <w:r w:rsidRPr="00AA5286">
        <w:rPr>
          <w:i/>
          <w:iCs/>
        </w:rPr>
        <w:t>ENTREPRENEURSHIP-BUSINESS MANUAL TO BE A SUCCESSFUL ENTREPRENEUR</w:t>
      </w:r>
      <w:r w:rsidRPr="00AA5286">
        <w:t>. [</w:t>
      </w:r>
      <w:proofErr w:type="spellStart"/>
      <w:r w:rsidRPr="00AA5286">
        <w:t>S.l.</w:t>
      </w:r>
      <w:proofErr w:type="spellEnd"/>
      <w:r w:rsidRPr="00AA5286">
        <w:t xml:space="preserve">]: LULU COM. </w:t>
      </w:r>
    </w:p>
    <w:p w14:paraId="40DB64E5" w14:textId="77777777" w:rsidR="005F1558" w:rsidRPr="00AA5286" w:rsidRDefault="005F1558" w:rsidP="002F1C10">
      <w:pPr>
        <w:pStyle w:val="NormalWeb"/>
        <w:numPr>
          <w:ilvl w:val="0"/>
          <w:numId w:val="85"/>
        </w:numPr>
        <w:spacing w:line="360" w:lineRule="auto"/>
        <w:jc w:val="both"/>
      </w:pPr>
      <w:proofErr w:type="spellStart"/>
      <w:r w:rsidRPr="00AA5286">
        <w:t>Muthulakshmi</w:t>
      </w:r>
      <w:proofErr w:type="spellEnd"/>
      <w:r w:rsidRPr="00AA5286">
        <w:t xml:space="preserve">, E. and </w:t>
      </w:r>
      <w:proofErr w:type="spellStart"/>
      <w:r w:rsidRPr="00AA5286">
        <w:t>Kalaimani</w:t>
      </w:r>
      <w:proofErr w:type="spellEnd"/>
      <w:r w:rsidRPr="00AA5286">
        <w:t xml:space="preserve">, G. (2018). Impact of Demonetization on Indian Economy </w:t>
      </w:r>
      <w:proofErr w:type="spellStart"/>
      <w:r w:rsidRPr="00AA5286">
        <w:t>E.Kamatchi</w:t>
      </w:r>
      <w:proofErr w:type="spellEnd"/>
      <w:r w:rsidRPr="00AA5286">
        <w:t xml:space="preserve"> Muthulakshmi1, </w:t>
      </w:r>
      <w:proofErr w:type="spellStart"/>
      <w:r w:rsidRPr="00AA5286">
        <w:t>Dr.</w:t>
      </w:r>
      <w:proofErr w:type="spellEnd"/>
      <w:r w:rsidRPr="00AA5286">
        <w:t xml:space="preserve"> G. Kalaimani2. </w:t>
      </w:r>
      <w:r w:rsidRPr="00AA5286">
        <w:rPr>
          <w:i/>
          <w:iCs/>
        </w:rPr>
        <w:t>Journal Of Humanities And Social Science</w:t>
      </w:r>
      <w:r w:rsidRPr="00AA5286">
        <w:t xml:space="preserve">, 1(14), pp.50-54. </w:t>
      </w:r>
    </w:p>
    <w:p w14:paraId="3BBA8B78" w14:textId="77777777" w:rsidR="005F1558" w:rsidRPr="00AA5286" w:rsidRDefault="005F1558" w:rsidP="002F1C10">
      <w:pPr>
        <w:pStyle w:val="NormalWeb"/>
        <w:numPr>
          <w:ilvl w:val="0"/>
          <w:numId w:val="85"/>
        </w:numPr>
        <w:spacing w:line="360" w:lineRule="auto"/>
        <w:jc w:val="both"/>
      </w:pPr>
      <w:r w:rsidRPr="00AA5286">
        <w:t xml:space="preserve">Naidu, C. (2003). </w:t>
      </w:r>
      <w:r w:rsidRPr="00AA5286">
        <w:rPr>
          <w:i/>
          <w:iCs/>
        </w:rPr>
        <w:t>Statistics as Easy as 1, 2, 3 with Microsoft Excel for Windows</w:t>
      </w:r>
      <w:r w:rsidRPr="00AA5286">
        <w:t xml:space="preserve">. Chi Publishers Inc. </w:t>
      </w:r>
    </w:p>
    <w:p w14:paraId="7E85521B" w14:textId="77777777" w:rsidR="005F1558" w:rsidRPr="00AA5286" w:rsidRDefault="005F1558" w:rsidP="002F1C10">
      <w:pPr>
        <w:pStyle w:val="NormalWeb"/>
        <w:numPr>
          <w:ilvl w:val="0"/>
          <w:numId w:val="81"/>
        </w:numPr>
        <w:spacing w:line="360" w:lineRule="auto"/>
        <w:jc w:val="both"/>
      </w:pPr>
      <w:r w:rsidRPr="00AA5286">
        <w:t xml:space="preserve">Neelam (2017). Impact of </w:t>
      </w:r>
      <w:proofErr w:type="spellStart"/>
      <w:r w:rsidRPr="00AA5286">
        <w:t>demonitisation</w:t>
      </w:r>
      <w:proofErr w:type="spellEnd"/>
      <w:r w:rsidRPr="00AA5286">
        <w:t xml:space="preserve"> on Indian </w:t>
      </w:r>
      <w:r>
        <w:t>fabric</w:t>
      </w:r>
      <w:r w:rsidRPr="00AA5286">
        <w:t xml:space="preserve"> </w:t>
      </w:r>
      <w:r>
        <w:t>organisation</w:t>
      </w:r>
      <w:r w:rsidRPr="00AA5286">
        <w:t xml:space="preserve">. </w:t>
      </w:r>
      <w:r w:rsidRPr="00AA5286">
        <w:rPr>
          <w:i/>
          <w:iCs/>
        </w:rPr>
        <w:t>International Journal Of Advanced Research And Development</w:t>
      </w:r>
      <w:r w:rsidRPr="00AA5286">
        <w:t xml:space="preserve">, [online] 2(5), pp.224-225. Available at: http://www.advancedjournal.com/download/518/2-5-79-567.pdf. </w:t>
      </w:r>
    </w:p>
    <w:p w14:paraId="5BABDC01" w14:textId="77777777" w:rsidR="005F1558" w:rsidRDefault="005F1558" w:rsidP="002F1C10">
      <w:pPr>
        <w:pStyle w:val="NormalWeb"/>
        <w:numPr>
          <w:ilvl w:val="1"/>
          <w:numId w:val="85"/>
        </w:numPr>
        <w:spacing w:line="360" w:lineRule="auto"/>
        <w:jc w:val="both"/>
      </w:pPr>
      <w:r w:rsidRPr="00AA5286">
        <w:rPr>
          <w:i/>
          <w:iCs/>
        </w:rPr>
        <w:t>note ban</w:t>
      </w:r>
      <w:r w:rsidRPr="00AA5286">
        <w:t>. [online] Business-standard.com. Available at: http://www.business- standard.com/article/economy-policy/demonetisation-how-india-s-</w:t>
      </w:r>
      <w:r>
        <w:t>fabric</w:t>
      </w:r>
      <w:r w:rsidRPr="00AA5286">
        <w:t>-</w:t>
      </w:r>
      <w:r>
        <w:t>organisation</w:t>
      </w:r>
      <w:r w:rsidRPr="00AA5286">
        <w:t xml:space="preserve">-is- tottering-after-note-ban-117012300160_1.html [Accessed 11 Apr. 2018]. </w:t>
      </w:r>
    </w:p>
    <w:p w14:paraId="6B23F87D" w14:textId="77777777" w:rsidR="005F1558" w:rsidRPr="00AA5286" w:rsidRDefault="005F1558" w:rsidP="002F1C10">
      <w:pPr>
        <w:pStyle w:val="NormalWeb"/>
        <w:numPr>
          <w:ilvl w:val="0"/>
          <w:numId w:val="85"/>
        </w:numPr>
        <w:spacing w:line="360" w:lineRule="auto"/>
        <w:jc w:val="both"/>
      </w:pPr>
      <w:r w:rsidRPr="00AA5286">
        <w:t xml:space="preserve">Payne, D. (2005). </w:t>
      </w:r>
      <w:r w:rsidRPr="00AA5286">
        <w:rPr>
          <w:i/>
          <w:iCs/>
        </w:rPr>
        <w:t>Coursework skills companion for geography GCSE</w:t>
      </w:r>
      <w:r w:rsidRPr="00AA5286">
        <w:t xml:space="preserve">. Oxford: Heinemann. </w:t>
      </w:r>
    </w:p>
    <w:p w14:paraId="5E00C35A" w14:textId="77777777" w:rsidR="005F1558" w:rsidRPr="00AA5286" w:rsidRDefault="005F1558" w:rsidP="002F1C10">
      <w:pPr>
        <w:pStyle w:val="NormalWeb"/>
        <w:numPr>
          <w:ilvl w:val="0"/>
          <w:numId w:val="85"/>
        </w:numPr>
        <w:spacing w:line="360" w:lineRule="auto"/>
        <w:jc w:val="both"/>
      </w:pPr>
      <w:r w:rsidRPr="00AA5286">
        <w:t xml:space="preserve">PHD Research Bureau (2014). </w:t>
      </w:r>
      <w:r w:rsidRPr="00AA5286">
        <w:rPr>
          <w:i/>
          <w:iCs/>
        </w:rPr>
        <w:t>IMPACT OF DEMONETIZATION ON ECONOMY, BUSINESSES AND PEOPLE</w:t>
      </w:r>
      <w:r w:rsidRPr="00AA5286">
        <w:t>. [</w:t>
      </w:r>
      <w:proofErr w:type="spellStart"/>
      <w:r w:rsidRPr="00AA5286">
        <w:t>ebook</w:t>
      </w:r>
      <w:proofErr w:type="spellEnd"/>
      <w:r w:rsidRPr="00AA5286">
        <w:t xml:space="preserve">] New Delhi: PHD Research Bureau. Available at: http://phdcci.in/image/data/Research%20Bureau- </w:t>
      </w:r>
      <w:r w:rsidRPr="00AA5286">
        <w:lastRenderedPageBreak/>
        <w:t xml:space="preserve">2014/Economic%20Developments/paper/Study%20on%20Impact.pdf [Accessed 12 Apr. 2018]. </w:t>
      </w:r>
    </w:p>
    <w:p w14:paraId="5E533BC5" w14:textId="77777777" w:rsidR="005F1558" w:rsidRPr="00AA5286" w:rsidRDefault="005F1558" w:rsidP="002F1C10">
      <w:pPr>
        <w:pStyle w:val="NormalWeb"/>
        <w:numPr>
          <w:ilvl w:val="1"/>
          <w:numId w:val="85"/>
        </w:numPr>
        <w:spacing w:line="360" w:lineRule="auto"/>
        <w:jc w:val="both"/>
      </w:pPr>
      <w:r w:rsidRPr="00AA5286">
        <w:t xml:space="preserve">pp.780-782. </w:t>
      </w:r>
    </w:p>
    <w:p w14:paraId="3A28D9DF" w14:textId="77777777" w:rsidR="005F1558" w:rsidRPr="00AA5286" w:rsidRDefault="005F1558" w:rsidP="002F1C10">
      <w:pPr>
        <w:pStyle w:val="NormalWeb"/>
        <w:numPr>
          <w:ilvl w:val="0"/>
          <w:numId w:val="85"/>
        </w:numPr>
        <w:spacing w:line="360" w:lineRule="auto"/>
        <w:jc w:val="both"/>
      </w:pPr>
      <w:r w:rsidRPr="00AA5286">
        <w:t xml:space="preserve">Preuss, S. (2018). </w:t>
      </w:r>
      <w:r w:rsidRPr="00AA5286">
        <w:rPr>
          <w:i/>
          <w:iCs/>
        </w:rPr>
        <w:t xml:space="preserve">Demonetisation hits Indian </w:t>
      </w:r>
      <w:r>
        <w:rPr>
          <w:i/>
          <w:iCs/>
        </w:rPr>
        <w:t>fabric</w:t>
      </w:r>
      <w:r w:rsidRPr="00AA5286">
        <w:rPr>
          <w:i/>
          <w:iCs/>
        </w:rPr>
        <w:t xml:space="preserve"> and apparel sector hard</w:t>
      </w:r>
      <w:r w:rsidRPr="00AA5286">
        <w:t>. [online] Fashionunited.in. Available at: https://fashionunited.in/news/retail/demonetisation- hits-</w:t>
      </w:r>
      <w:proofErr w:type="spellStart"/>
      <w:r w:rsidRPr="00AA5286">
        <w:t>indian</w:t>
      </w:r>
      <w:proofErr w:type="spellEnd"/>
      <w:r w:rsidRPr="00AA5286">
        <w:t>-</w:t>
      </w:r>
      <w:r>
        <w:t>fabric</w:t>
      </w:r>
      <w:r w:rsidRPr="00AA5286">
        <w:t xml:space="preserve">-and-apparel-sector-hard/2016111414416 [Accessed 12 Apr. 2018]. </w:t>
      </w:r>
    </w:p>
    <w:p w14:paraId="4C3B09AA" w14:textId="77777777" w:rsidR="005F1558" w:rsidRPr="00AA5286" w:rsidRDefault="005F1558" w:rsidP="002F1C10">
      <w:pPr>
        <w:pStyle w:val="NormalWeb"/>
        <w:numPr>
          <w:ilvl w:val="1"/>
          <w:numId w:val="85"/>
        </w:numPr>
        <w:spacing w:line="360" w:lineRule="auto"/>
        <w:jc w:val="both"/>
      </w:pPr>
      <w:r w:rsidRPr="00AA5286">
        <w:t xml:space="preserve">Publishers. </w:t>
      </w:r>
    </w:p>
    <w:p w14:paraId="0FEEADCE" w14:textId="77777777" w:rsidR="005F1558" w:rsidRPr="00AA5286" w:rsidRDefault="005F1558" w:rsidP="002F1C10">
      <w:pPr>
        <w:pStyle w:val="NormalWeb"/>
        <w:numPr>
          <w:ilvl w:val="0"/>
          <w:numId w:val="85"/>
        </w:numPr>
        <w:spacing w:line="360" w:lineRule="auto"/>
        <w:jc w:val="both"/>
      </w:pPr>
      <w:r w:rsidRPr="00AA5286">
        <w:t xml:space="preserve">Raj, B. (2017). Demonetisation and Its Impact on the Indian Economy. </w:t>
      </w:r>
      <w:r w:rsidRPr="00AA5286">
        <w:rPr>
          <w:i/>
          <w:iCs/>
        </w:rPr>
        <w:t>IOSR Journal of Business and Management</w:t>
      </w:r>
      <w:r w:rsidRPr="00AA5286">
        <w:t xml:space="preserve">, 5(3), pp.12-19. </w:t>
      </w:r>
    </w:p>
    <w:p w14:paraId="528E72A7" w14:textId="77777777" w:rsidR="005F1558" w:rsidRPr="00AA5286" w:rsidRDefault="005F1558" w:rsidP="002F1C10">
      <w:pPr>
        <w:pStyle w:val="NormalWeb"/>
        <w:numPr>
          <w:ilvl w:val="0"/>
          <w:numId w:val="85"/>
        </w:numPr>
        <w:spacing w:line="360" w:lineRule="auto"/>
        <w:jc w:val="both"/>
      </w:pPr>
      <w:r w:rsidRPr="00AA5286">
        <w:t xml:space="preserve">Rbi.org.in. (2018). </w:t>
      </w:r>
      <w:r w:rsidRPr="00AA5286">
        <w:rPr>
          <w:i/>
          <w:iCs/>
        </w:rPr>
        <w:t>Reserve Bank of India - Annual Report</w:t>
      </w:r>
      <w:r w:rsidRPr="00AA5286">
        <w:t xml:space="preserve">. [online] Available at: https://rbi.org.in/scripts/AnnualReportPublications.aspx?Id=1208 [Accessed 10 Apr. 2018]. </w:t>
      </w:r>
    </w:p>
    <w:p w14:paraId="3DD16110" w14:textId="77777777" w:rsidR="005F1558" w:rsidRPr="00AA5286" w:rsidRDefault="005F1558" w:rsidP="002F1C10">
      <w:pPr>
        <w:pStyle w:val="NormalWeb"/>
        <w:numPr>
          <w:ilvl w:val="0"/>
          <w:numId w:val="85"/>
        </w:numPr>
        <w:spacing w:line="360" w:lineRule="auto"/>
        <w:jc w:val="both"/>
      </w:pPr>
      <w:r w:rsidRPr="00AA5286">
        <w:t xml:space="preserve">Sagar, A. (2016). IMPACT OF DEMONETISATION ON </w:t>
      </w:r>
      <w:r>
        <w:t>FABRIC</w:t>
      </w:r>
      <w:r w:rsidRPr="00AA5286">
        <w:t xml:space="preserve"> </w:t>
      </w:r>
      <w:r>
        <w:t>ORGANISATION</w:t>
      </w:r>
      <w:r w:rsidRPr="00AA5286">
        <w:t xml:space="preserve"> OF MAHARASHTRA. </w:t>
      </w:r>
      <w:r w:rsidRPr="00AA5286">
        <w:rPr>
          <w:i/>
          <w:iCs/>
        </w:rPr>
        <w:t>International Journal Of Management And Applied Science</w:t>
      </w:r>
      <w:r w:rsidRPr="00AA5286">
        <w:t xml:space="preserve">, 2(11). </w:t>
      </w:r>
    </w:p>
    <w:p w14:paraId="248567F9" w14:textId="77777777" w:rsidR="005F1558" w:rsidRPr="00AA5286" w:rsidRDefault="005F1558" w:rsidP="002F1C10">
      <w:pPr>
        <w:pStyle w:val="NormalWeb"/>
        <w:numPr>
          <w:ilvl w:val="0"/>
          <w:numId w:val="85"/>
        </w:numPr>
        <w:spacing w:line="360" w:lineRule="auto"/>
        <w:jc w:val="both"/>
      </w:pPr>
      <w:proofErr w:type="spellStart"/>
      <w:r w:rsidRPr="00AA5286">
        <w:t>Saha</w:t>
      </w:r>
      <w:proofErr w:type="spellEnd"/>
      <w:r w:rsidRPr="00AA5286">
        <w:t xml:space="preserve">, A. and Agarwal, N. (2018). </w:t>
      </w:r>
      <w:r w:rsidRPr="00AA5286">
        <w:rPr>
          <w:i/>
          <w:iCs/>
        </w:rPr>
        <w:t>Assessing Social Support and Stress in Autism- Focused Virtual Communities</w:t>
      </w:r>
      <w:r w:rsidRPr="00AA5286">
        <w:t xml:space="preserve">. Hershey: IGI Global. </w:t>
      </w:r>
    </w:p>
    <w:p w14:paraId="2CF28809" w14:textId="77777777" w:rsidR="005F1558" w:rsidRPr="00AA5286" w:rsidRDefault="005F1558" w:rsidP="002F1C10">
      <w:pPr>
        <w:pStyle w:val="NormalWeb"/>
        <w:numPr>
          <w:ilvl w:val="0"/>
          <w:numId w:val="85"/>
        </w:numPr>
        <w:spacing w:line="360" w:lineRule="auto"/>
        <w:jc w:val="both"/>
      </w:pPr>
      <w:r w:rsidRPr="00AA5286">
        <w:t xml:space="preserve">Sangeetha, S. (2018). Benefits of Demonetization: Rich and Poor. </w:t>
      </w:r>
      <w:r w:rsidRPr="00AA5286">
        <w:rPr>
          <w:i/>
          <w:iCs/>
        </w:rPr>
        <w:t xml:space="preserve">Journal Of </w:t>
      </w:r>
    </w:p>
    <w:p w14:paraId="6F598D2B" w14:textId="77777777" w:rsidR="005F1558" w:rsidRPr="00AA5286" w:rsidRDefault="005F1558" w:rsidP="002F1C10">
      <w:pPr>
        <w:pStyle w:val="NormalWeb"/>
        <w:numPr>
          <w:ilvl w:val="0"/>
          <w:numId w:val="85"/>
        </w:numPr>
        <w:spacing w:line="360" w:lineRule="auto"/>
        <w:jc w:val="both"/>
      </w:pPr>
      <w:proofErr w:type="spellStart"/>
      <w:r w:rsidRPr="00AA5286">
        <w:t>Senthamizhselvi</w:t>
      </w:r>
      <w:proofErr w:type="spellEnd"/>
      <w:r w:rsidRPr="00AA5286">
        <w:t xml:space="preserve">, A. (2017). Demonetization and Its Impact on Business and </w:t>
      </w:r>
    </w:p>
    <w:p w14:paraId="5989AAE6" w14:textId="77777777" w:rsidR="005F1558" w:rsidRPr="00AA5286" w:rsidRDefault="005F1558" w:rsidP="002F1C10">
      <w:pPr>
        <w:pStyle w:val="NormalWeb"/>
        <w:numPr>
          <w:ilvl w:val="0"/>
          <w:numId w:val="85"/>
        </w:numPr>
        <w:spacing w:line="360" w:lineRule="auto"/>
        <w:jc w:val="both"/>
      </w:pPr>
      <w:r w:rsidRPr="00AA5286">
        <w:t xml:space="preserve">Sim, J. and Wright, C. (2002). </w:t>
      </w:r>
      <w:r w:rsidRPr="00AA5286">
        <w:rPr>
          <w:i/>
          <w:iCs/>
        </w:rPr>
        <w:t>Research in health care</w:t>
      </w:r>
      <w:r w:rsidRPr="00AA5286">
        <w:t xml:space="preserve">. Cheltenham: N. Thornes. </w:t>
      </w:r>
    </w:p>
    <w:p w14:paraId="116E1233" w14:textId="77777777" w:rsidR="005F1558" w:rsidRPr="00AA5286" w:rsidRDefault="005F1558" w:rsidP="002F1C10">
      <w:pPr>
        <w:pStyle w:val="NormalWeb"/>
        <w:numPr>
          <w:ilvl w:val="0"/>
          <w:numId w:val="85"/>
        </w:numPr>
        <w:spacing w:line="360" w:lineRule="auto"/>
        <w:jc w:val="both"/>
      </w:pPr>
      <w:r w:rsidRPr="00AA5286">
        <w:t xml:space="preserve">Singh, P. and Singh, V. (2016). IMPACT OF DEMONETIZATION ON INDIAN ECONOMY. New Delhi: Indian Federation of United Nations Associations. </w:t>
      </w:r>
    </w:p>
    <w:p w14:paraId="46BCDD6F" w14:textId="77777777" w:rsidR="005F1558" w:rsidRPr="00AA5286" w:rsidRDefault="005F1558" w:rsidP="002F1C10">
      <w:pPr>
        <w:pStyle w:val="NormalWeb"/>
        <w:numPr>
          <w:ilvl w:val="0"/>
          <w:numId w:val="85"/>
        </w:numPr>
        <w:spacing w:line="360" w:lineRule="auto"/>
        <w:jc w:val="both"/>
      </w:pPr>
      <w:r w:rsidRPr="00AA5286">
        <w:t xml:space="preserve">Singh, Y. (2004). </w:t>
      </w:r>
      <w:r w:rsidRPr="00AA5286">
        <w:rPr>
          <w:i/>
          <w:iCs/>
        </w:rPr>
        <w:t xml:space="preserve">Research </w:t>
      </w:r>
      <w:proofErr w:type="spellStart"/>
      <w:r w:rsidRPr="00AA5286">
        <w:rPr>
          <w:i/>
          <w:iCs/>
        </w:rPr>
        <w:t>Methodology:techniques</w:t>
      </w:r>
      <w:proofErr w:type="spellEnd"/>
      <w:r w:rsidRPr="00AA5286">
        <w:rPr>
          <w:i/>
          <w:iCs/>
        </w:rPr>
        <w:t xml:space="preserve"> &amp; Trends</w:t>
      </w:r>
      <w:r w:rsidRPr="00AA5286">
        <w:t xml:space="preserve">. APH Publishing. </w:t>
      </w:r>
    </w:p>
    <w:p w14:paraId="5687B9EC" w14:textId="77777777" w:rsidR="005F1558" w:rsidRPr="00AA5286" w:rsidRDefault="005F1558" w:rsidP="002F1C10">
      <w:pPr>
        <w:pStyle w:val="NormalWeb"/>
        <w:numPr>
          <w:ilvl w:val="0"/>
          <w:numId w:val="85"/>
        </w:numPr>
        <w:spacing w:line="360" w:lineRule="auto"/>
        <w:jc w:val="both"/>
      </w:pPr>
      <w:r w:rsidRPr="00AA5286">
        <w:t xml:space="preserve">Sivakumar, S. (2018). </w:t>
      </w:r>
      <w:r w:rsidRPr="00AA5286">
        <w:rPr>
          <w:i/>
          <w:iCs/>
        </w:rPr>
        <w:t xml:space="preserve">Indian </w:t>
      </w:r>
      <w:r>
        <w:rPr>
          <w:i/>
          <w:iCs/>
        </w:rPr>
        <w:t>Fabric</w:t>
      </w:r>
      <w:r w:rsidRPr="00AA5286">
        <w:rPr>
          <w:i/>
          <w:iCs/>
        </w:rPr>
        <w:t xml:space="preserve"> </w:t>
      </w:r>
      <w:r>
        <w:rPr>
          <w:i/>
          <w:iCs/>
        </w:rPr>
        <w:t>Organisation</w:t>
      </w:r>
      <w:r w:rsidRPr="00AA5286">
        <w:rPr>
          <w:i/>
          <w:iCs/>
        </w:rPr>
        <w:t xml:space="preserve">, </w:t>
      </w:r>
      <w:r>
        <w:rPr>
          <w:i/>
          <w:iCs/>
        </w:rPr>
        <w:t>Fabric</w:t>
      </w:r>
      <w:r w:rsidRPr="00AA5286">
        <w:rPr>
          <w:i/>
          <w:iCs/>
        </w:rPr>
        <w:t xml:space="preserve"> Manufacturing &amp;</w:t>
      </w:r>
      <w:proofErr w:type="spellStart"/>
      <w:r w:rsidRPr="00AA5286">
        <w:rPr>
          <w:i/>
          <w:iCs/>
        </w:rPr>
        <w:t>amp;amp</w:t>
      </w:r>
      <w:proofErr w:type="spellEnd"/>
      <w:r w:rsidRPr="00AA5286">
        <w:rPr>
          <w:i/>
          <w:iCs/>
        </w:rPr>
        <w:t xml:space="preserve">; Export, Indian Economy Economic Liberalization, </w:t>
      </w:r>
      <w:proofErr w:type="spellStart"/>
      <w:r w:rsidRPr="00AA5286">
        <w:rPr>
          <w:i/>
          <w:iCs/>
        </w:rPr>
        <w:t>Textiie</w:t>
      </w:r>
      <w:proofErr w:type="spellEnd"/>
      <w:r w:rsidRPr="00AA5286">
        <w:rPr>
          <w:i/>
          <w:iCs/>
        </w:rPr>
        <w:t xml:space="preserve"> Exports, Fibre2fashion</w:t>
      </w:r>
      <w:r w:rsidRPr="00AA5286">
        <w:t>. [online] Fibre2fashion.com. Available at: http://www.fibre2fashion.com/</w:t>
      </w:r>
      <w:r>
        <w:t>organisation</w:t>
      </w:r>
      <w:r w:rsidRPr="00AA5286">
        <w:t>- article/4780/</w:t>
      </w:r>
      <w:proofErr w:type="spellStart"/>
      <w:r w:rsidRPr="00AA5286">
        <w:t>indian</w:t>
      </w:r>
      <w:proofErr w:type="spellEnd"/>
      <w:r w:rsidRPr="00AA5286">
        <w:t>-</w:t>
      </w:r>
      <w:r>
        <w:t>fabric</w:t>
      </w:r>
      <w:r w:rsidRPr="00AA5286">
        <w:t>-</w:t>
      </w:r>
      <w:r>
        <w:t>organisation</w:t>
      </w:r>
      <w:r w:rsidRPr="00AA5286">
        <w:t>-and-its-share-in-</w:t>
      </w:r>
      <w:proofErr w:type="spellStart"/>
      <w:r w:rsidRPr="00AA5286">
        <w:t>gdp</w:t>
      </w:r>
      <w:proofErr w:type="spellEnd"/>
      <w:r w:rsidRPr="00AA5286">
        <w:t xml:space="preserve"> [Accessed 10 Apr. 2018]. </w:t>
      </w:r>
    </w:p>
    <w:p w14:paraId="2FF48154" w14:textId="77777777" w:rsidR="005F1558" w:rsidRPr="00AA5286" w:rsidRDefault="005F1558" w:rsidP="002F1C10">
      <w:pPr>
        <w:pStyle w:val="NormalWeb"/>
        <w:numPr>
          <w:ilvl w:val="0"/>
          <w:numId w:val="85"/>
        </w:numPr>
        <w:spacing w:line="360" w:lineRule="auto"/>
        <w:jc w:val="both"/>
      </w:pPr>
      <w:r w:rsidRPr="00AA5286">
        <w:t xml:space="preserve">Smith, S. (2010). </w:t>
      </w:r>
      <w:r w:rsidRPr="00AA5286">
        <w:rPr>
          <w:i/>
          <w:iCs/>
        </w:rPr>
        <w:t>Practical tourism research</w:t>
      </w:r>
      <w:r w:rsidRPr="00AA5286">
        <w:t xml:space="preserve">. </w:t>
      </w:r>
    </w:p>
    <w:p w14:paraId="52125140" w14:textId="77777777" w:rsidR="005F1558" w:rsidRPr="00AA5286" w:rsidRDefault="005F1558" w:rsidP="002F1C10">
      <w:pPr>
        <w:pStyle w:val="NormalWeb"/>
        <w:numPr>
          <w:ilvl w:val="0"/>
          <w:numId w:val="85"/>
        </w:numPr>
        <w:spacing w:line="360" w:lineRule="auto"/>
        <w:jc w:val="both"/>
      </w:pPr>
      <w:proofErr w:type="spellStart"/>
      <w:r w:rsidRPr="00AA5286">
        <w:t>Stommel</w:t>
      </w:r>
      <w:proofErr w:type="spellEnd"/>
      <w:r w:rsidRPr="00AA5286">
        <w:t xml:space="preserve">, M. and Wills, C. (2004). </w:t>
      </w:r>
      <w:r w:rsidRPr="00AA5286">
        <w:rPr>
          <w:i/>
          <w:iCs/>
        </w:rPr>
        <w:t>Clinical research</w:t>
      </w:r>
      <w:r w:rsidRPr="00AA5286">
        <w:t xml:space="preserve">. Philadelphia: Lippincott Williams &amp; Wilkins. </w:t>
      </w:r>
    </w:p>
    <w:p w14:paraId="23C3E702" w14:textId="77777777" w:rsidR="005F1558" w:rsidRPr="00AA5286" w:rsidRDefault="005F1558" w:rsidP="002F1C10">
      <w:pPr>
        <w:pStyle w:val="NormalWeb"/>
        <w:numPr>
          <w:ilvl w:val="0"/>
          <w:numId w:val="85"/>
        </w:numPr>
        <w:spacing w:line="360" w:lineRule="auto"/>
        <w:jc w:val="both"/>
      </w:pPr>
      <w:r w:rsidRPr="00AA5286">
        <w:t xml:space="preserve">Sullivan, L. (2008). </w:t>
      </w:r>
      <w:r w:rsidRPr="00AA5286">
        <w:rPr>
          <w:i/>
          <w:iCs/>
        </w:rPr>
        <w:t>Essentials of biostatistics</w:t>
      </w:r>
      <w:r w:rsidRPr="00AA5286">
        <w:t xml:space="preserve">. Sudbury, Mass.: Jones and Bartlett </w:t>
      </w:r>
    </w:p>
    <w:p w14:paraId="2D81FAA4" w14:textId="77777777" w:rsidR="005F1558" w:rsidRPr="00AA5286" w:rsidRDefault="005F1558" w:rsidP="002F1C10">
      <w:pPr>
        <w:pStyle w:val="NormalWeb"/>
        <w:numPr>
          <w:ilvl w:val="0"/>
          <w:numId w:val="85"/>
        </w:numPr>
        <w:spacing w:line="360" w:lineRule="auto"/>
        <w:jc w:val="both"/>
      </w:pPr>
      <w:r w:rsidRPr="00AA5286">
        <w:t xml:space="preserve">Suresh, S. (2014). </w:t>
      </w:r>
      <w:r w:rsidRPr="00AA5286">
        <w:rPr>
          <w:i/>
          <w:iCs/>
        </w:rPr>
        <w:t>Nursing Research and Statistics</w:t>
      </w:r>
      <w:r w:rsidRPr="00AA5286">
        <w:t xml:space="preserve">. Elsevier Health Sciences. </w:t>
      </w:r>
    </w:p>
    <w:p w14:paraId="6E7920EB" w14:textId="77777777" w:rsidR="005F1558" w:rsidRPr="00AA5286" w:rsidRDefault="005F1558" w:rsidP="002F1C10">
      <w:pPr>
        <w:pStyle w:val="NormalWeb"/>
        <w:numPr>
          <w:ilvl w:val="0"/>
          <w:numId w:val="84"/>
        </w:numPr>
        <w:spacing w:line="360" w:lineRule="auto"/>
        <w:jc w:val="both"/>
      </w:pPr>
      <w:r w:rsidRPr="00AA5286">
        <w:lastRenderedPageBreak/>
        <w:t xml:space="preserve">The Financial Express (2018). </w:t>
      </w:r>
      <w:r w:rsidRPr="00AA5286">
        <w:rPr>
          <w:i/>
          <w:iCs/>
        </w:rPr>
        <w:t xml:space="preserve">Demonetisation impact: </w:t>
      </w:r>
      <w:r>
        <w:rPr>
          <w:i/>
          <w:iCs/>
        </w:rPr>
        <w:t>Fabric</w:t>
      </w:r>
      <w:r w:rsidRPr="00AA5286">
        <w:rPr>
          <w:i/>
          <w:iCs/>
        </w:rPr>
        <w:t xml:space="preserve"> sector to be impacted in near-term, says ICRA</w:t>
      </w:r>
      <w:r w:rsidRPr="00AA5286">
        <w:t>. [online] The Financial Express. Available at: http://www.financialexpress.com/market/commodities/demonetisation-impact-</w:t>
      </w:r>
      <w:r>
        <w:t>fabric</w:t>
      </w:r>
      <w:r w:rsidRPr="00AA5286">
        <w:t>- sector-to-be-impacted-in-near-term-says-</w:t>
      </w:r>
      <w:proofErr w:type="spellStart"/>
      <w:r w:rsidRPr="00AA5286">
        <w:t>icra</w:t>
      </w:r>
      <w:proofErr w:type="spellEnd"/>
      <w:r w:rsidRPr="00AA5286">
        <w:t xml:space="preserve">/461853/ [Accessed 12 Apr. 2018]. </w:t>
      </w:r>
    </w:p>
    <w:p w14:paraId="37F0D22E" w14:textId="77777777" w:rsidR="005F1558" w:rsidRPr="00AA5286" w:rsidRDefault="005F1558" w:rsidP="002F1C10">
      <w:pPr>
        <w:pStyle w:val="NormalWeb"/>
        <w:numPr>
          <w:ilvl w:val="0"/>
          <w:numId w:val="85"/>
        </w:numPr>
        <w:spacing w:line="360" w:lineRule="auto"/>
        <w:jc w:val="both"/>
      </w:pPr>
      <w:r w:rsidRPr="00AA5286">
        <w:t xml:space="preserve">Tosh, T. (2015). </w:t>
      </w:r>
      <w:r w:rsidRPr="00AA5286">
        <w:rPr>
          <w:i/>
          <w:iCs/>
        </w:rPr>
        <w:t>The Life and Times of Benjamin Helm Bristow</w:t>
      </w:r>
      <w:r w:rsidRPr="00AA5286">
        <w:t xml:space="preserve">. Page Publishing Inc. </w:t>
      </w:r>
    </w:p>
    <w:p w14:paraId="2CBBFD76" w14:textId="77777777" w:rsidR="005F1558" w:rsidRPr="00AA5286" w:rsidRDefault="005F1558" w:rsidP="002F1C10">
      <w:pPr>
        <w:pStyle w:val="NormalWeb"/>
        <w:numPr>
          <w:ilvl w:val="0"/>
          <w:numId w:val="85"/>
        </w:numPr>
        <w:spacing w:line="360" w:lineRule="auto"/>
        <w:jc w:val="both"/>
      </w:pPr>
      <w:r w:rsidRPr="00AA5286">
        <w:t xml:space="preserve">Tripathy, P. and Tripathy, P. (2017). </w:t>
      </w:r>
      <w:r w:rsidRPr="00AA5286">
        <w:rPr>
          <w:i/>
          <w:iCs/>
        </w:rPr>
        <w:t xml:space="preserve">Fundamentals of Research. A </w:t>
      </w:r>
      <w:proofErr w:type="spellStart"/>
      <w:r w:rsidRPr="00AA5286">
        <w:rPr>
          <w:i/>
          <w:iCs/>
        </w:rPr>
        <w:t>Dissective</w:t>
      </w:r>
      <w:proofErr w:type="spellEnd"/>
      <w:r w:rsidRPr="00AA5286">
        <w:rPr>
          <w:i/>
          <w:iCs/>
        </w:rPr>
        <w:t xml:space="preserve"> View</w:t>
      </w:r>
      <w:r w:rsidRPr="00AA5286">
        <w:t xml:space="preserve">. </w:t>
      </w:r>
    </w:p>
    <w:p w14:paraId="42F76E09" w14:textId="77777777" w:rsidR="005F1558" w:rsidRPr="00AA5286" w:rsidRDefault="005F1558" w:rsidP="002F1C10">
      <w:pPr>
        <w:pStyle w:val="NormalWeb"/>
        <w:numPr>
          <w:ilvl w:val="0"/>
          <w:numId w:val="85"/>
        </w:numPr>
        <w:spacing w:line="360" w:lineRule="auto"/>
        <w:jc w:val="both"/>
      </w:pPr>
      <w:r w:rsidRPr="00AA5286">
        <w:t xml:space="preserve">Uke, L. (2017). Demonetization and its effects in India. </w:t>
      </w:r>
      <w:r w:rsidRPr="00AA5286">
        <w:rPr>
          <w:i/>
          <w:iCs/>
        </w:rPr>
        <w:t xml:space="preserve">International Journal of </w:t>
      </w:r>
    </w:p>
    <w:p w14:paraId="294524C4" w14:textId="77777777" w:rsidR="005F1558" w:rsidRPr="00AA5286" w:rsidRDefault="005F1558" w:rsidP="002F1C10">
      <w:pPr>
        <w:pStyle w:val="NormalWeb"/>
        <w:numPr>
          <w:ilvl w:val="0"/>
          <w:numId w:val="85"/>
        </w:numPr>
        <w:spacing w:line="360" w:lineRule="auto"/>
        <w:jc w:val="both"/>
      </w:pPr>
      <w:r w:rsidRPr="00AA5286">
        <w:t xml:space="preserve">Vardhman (2017). </w:t>
      </w:r>
      <w:r w:rsidRPr="00AA5286">
        <w:rPr>
          <w:i/>
          <w:iCs/>
        </w:rPr>
        <w:t>Annual Report</w:t>
      </w:r>
      <w:r w:rsidRPr="00AA5286">
        <w:t>. [</w:t>
      </w:r>
      <w:proofErr w:type="spellStart"/>
      <w:r w:rsidRPr="00AA5286">
        <w:t>ebook</w:t>
      </w:r>
      <w:proofErr w:type="spellEnd"/>
      <w:r w:rsidRPr="00AA5286">
        <w:t xml:space="preserve">] Available at: </w:t>
      </w:r>
    </w:p>
    <w:p w14:paraId="5CA03058" w14:textId="77777777" w:rsidR="005F1558" w:rsidRPr="00AA5286" w:rsidRDefault="005F1558" w:rsidP="002F1C10">
      <w:pPr>
        <w:pStyle w:val="NormalWeb"/>
        <w:numPr>
          <w:ilvl w:val="0"/>
          <w:numId w:val="85"/>
        </w:numPr>
        <w:spacing w:line="360" w:lineRule="auto"/>
        <w:jc w:val="both"/>
      </w:pPr>
      <w:r w:rsidRPr="00AA5286">
        <w:t xml:space="preserve">Waghmare, A. (2018). </w:t>
      </w:r>
      <w:r w:rsidRPr="00AA5286">
        <w:rPr>
          <w:i/>
          <w:iCs/>
        </w:rPr>
        <w:t xml:space="preserve">Demonetisation: How India's </w:t>
      </w:r>
      <w:r>
        <w:rPr>
          <w:i/>
          <w:iCs/>
        </w:rPr>
        <w:t>fabric</w:t>
      </w:r>
      <w:r w:rsidRPr="00AA5286">
        <w:rPr>
          <w:i/>
          <w:iCs/>
        </w:rPr>
        <w:t xml:space="preserve"> </w:t>
      </w:r>
      <w:r>
        <w:rPr>
          <w:i/>
          <w:iCs/>
        </w:rPr>
        <w:t>organisation</w:t>
      </w:r>
      <w:r w:rsidRPr="00AA5286">
        <w:rPr>
          <w:i/>
          <w:iCs/>
        </w:rPr>
        <w:t xml:space="preserve"> is tottering after </w:t>
      </w:r>
    </w:p>
    <w:p w14:paraId="086B8234" w14:textId="77777777" w:rsidR="005F1558" w:rsidRPr="00AA5286" w:rsidRDefault="005F1558" w:rsidP="002F1C10">
      <w:pPr>
        <w:pStyle w:val="NormalWeb"/>
        <w:numPr>
          <w:ilvl w:val="1"/>
          <w:numId w:val="85"/>
        </w:numPr>
        <w:spacing w:line="360" w:lineRule="auto"/>
        <w:jc w:val="both"/>
      </w:pPr>
      <w:r w:rsidRPr="00AA5286">
        <w:t xml:space="preserve">Yadav, R. and Yadav, V. (2017). A Study on Impact of Demonetisation in India. </w:t>
      </w:r>
      <w:r w:rsidRPr="00AA5286">
        <w:rPr>
          <w:i/>
          <w:iCs/>
        </w:rPr>
        <w:t>International Journal Of Business And Management Invention</w:t>
      </w:r>
      <w:r w:rsidRPr="00AA5286">
        <w:t xml:space="preserve">, [online] 6(7), pp.79- 81. Available at: http://dx.doi.org/10.2139/ssrn.2968940. </w:t>
      </w:r>
    </w:p>
    <w:p w14:paraId="1F6EBD64" w14:textId="77777777" w:rsidR="005F1558" w:rsidRDefault="005F1558" w:rsidP="002F1C10">
      <w:pPr>
        <w:pStyle w:val="NormalWeb"/>
        <w:numPr>
          <w:ilvl w:val="0"/>
          <w:numId w:val="85"/>
        </w:numPr>
        <w:spacing w:line="360" w:lineRule="auto"/>
        <w:jc w:val="both"/>
      </w:pPr>
      <w:r w:rsidRPr="00AA5286">
        <w:t xml:space="preserve">Yarnsandfibers.com (2018). </w:t>
      </w:r>
      <w:r w:rsidRPr="00AA5286">
        <w:rPr>
          <w:i/>
          <w:iCs/>
        </w:rPr>
        <w:t xml:space="preserve">Demonetization digitizes Surat </w:t>
      </w:r>
      <w:r>
        <w:rPr>
          <w:i/>
          <w:iCs/>
        </w:rPr>
        <w:t>fabric</w:t>
      </w:r>
      <w:r w:rsidRPr="00AA5286">
        <w:rPr>
          <w:i/>
          <w:iCs/>
        </w:rPr>
        <w:t xml:space="preserve"> </w:t>
      </w:r>
      <w:r>
        <w:rPr>
          <w:i/>
          <w:iCs/>
        </w:rPr>
        <w:t>organisation</w:t>
      </w:r>
      <w:r w:rsidRPr="00AA5286">
        <w:t>. [online] Yarnsandfibers.com. Available at: http://www.yarnsandfibers.com/news/</w:t>
      </w:r>
      <w:r>
        <w:t>fabric</w:t>
      </w:r>
      <w:r w:rsidRPr="00AA5286">
        <w:t>- news/demonetization-digitizes-surat-</w:t>
      </w:r>
      <w:r>
        <w:t>fabric</w:t>
      </w:r>
      <w:r w:rsidRPr="00AA5286">
        <w:t>-</w:t>
      </w:r>
      <w:r>
        <w:t>organisation</w:t>
      </w:r>
      <w:r w:rsidRPr="00AA5286">
        <w:t xml:space="preserve">#.Whk3AUxuLIU [Accessed 12 Apr. 2018]. </w:t>
      </w:r>
    </w:p>
    <w:p w14:paraId="0C6A6F57" w14:textId="77777777" w:rsidR="005966B0" w:rsidRPr="00AA5286" w:rsidRDefault="005966B0" w:rsidP="002F1C10">
      <w:pPr>
        <w:pStyle w:val="ListParagraph"/>
        <w:spacing w:line="360" w:lineRule="auto"/>
        <w:ind w:left="360"/>
        <w:jc w:val="both"/>
      </w:pPr>
    </w:p>
    <w:p w14:paraId="64BFEFF9" w14:textId="77777777" w:rsidR="005966B0" w:rsidRPr="00AA5286" w:rsidRDefault="005966B0" w:rsidP="002F1C10">
      <w:pPr>
        <w:pStyle w:val="ListParagraph"/>
        <w:spacing w:line="360" w:lineRule="auto"/>
        <w:ind w:left="360"/>
        <w:jc w:val="both"/>
      </w:pPr>
    </w:p>
    <w:p w14:paraId="0EB012E7" w14:textId="77777777" w:rsidR="005966B0" w:rsidRPr="00AA5286" w:rsidRDefault="005966B0" w:rsidP="002F1C10">
      <w:pPr>
        <w:pStyle w:val="ListParagraph"/>
        <w:spacing w:line="360" w:lineRule="auto"/>
        <w:ind w:left="360"/>
        <w:jc w:val="both"/>
      </w:pPr>
    </w:p>
    <w:p w14:paraId="23E0ECC7" w14:textId="77777777" w:rsidR="005966B0" w:rsidRPr="00AA5286" w:rsidRDefault="005966B0" w:rsidP="002F1C10">
      <w:pPr>
        <w:pStyle w:val="ListParagraph"/>
        <w:spacing w:line="360" w:lineRule="auto"/>
        <w:ind w:left="360"/>
        <w:jc w:val="both"/>
      </w:pPr>
    </w:p>
    <w:p w14:paraId="32A62A0D" w14:textId="77777777" w:rsidR="005966B0" w:rsidRPr="00AA5286" w:rsidRDefault="005966B0" w:rsidP="002F1C10">
      <w:pPr>
        <w:pStyle w:val="ListParagraph"/>
        <w:spacing w:line="360" w:lineRule="auto"/>
        <w:ind w:left="360"/>
        <w:jc w:val="both"/>
      </w:pPr>
    </w:p>
    <w:p w14:paraId="177D90C0" w14:textId="77777777" w:rsidR="005966B0" w:rsidRPr="00AA5286" w:rsidRDefault="005966B0" w:rsidP="002F1C10">
      <w:pPr>
        <w:pStyle w:val="ListParagraph"/>
        <w:spacing w:line="360" w:lineRule="auto"/>
        <w:ind w:left="360"/>
        <w:jc w:val="both"/>
      </w:pPr>
    </w:p>
    <w:p w14:paraId="05FC51B3" w14:textId="77777777" w:rsidR="005966B0" w:rsidRPr="00AA5286" w:rsidRDefault="005966B0" w:rsidP="002F1C10">
      <w:pPr>
        <w:spacing w:line="360" w:lineRule="auto"/>
        <w:jc w:val="both"/>
      </w:pPr>
    </w:p>
    <w:p w14:paraId="3195A03C" w14:textId="77777777" w:rsidR="005966B0" w:rsidRPr="00AA5286" w:rsidRDefault="005966B0" w:rsidP="002F1C10">
      <w:pPr>
        <w:spacing w:line="360" w:lineRule="auto"/>
        <w:jc w:val="both"/>
      </w:pPr>
    </w:p>
    <w:sectPr w:rsidR="005966B0" w:rsidRPr="00AA5286" w:rsidSect="00843EDD">
      <w:footerReference w:type="even" r:id="rId26"/>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A7C29" w14:textId="77777777" w:rsidR="002236D3" w:rsidRDefault="002236D3" w:rsidP="00843EDD">
      <w:r>
        <w:separator/>
      </w:r>
    </w:p>
  </w:endnote>
  <w:endnote w:type="continuationSeparator" w:id="0">
    <w:p w14:paraId="5AA92AD5" w14:textId="77777777" w:rsidR="002236D3" w:rsidRDefault="002236D3" w:rsidP="00843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1"/>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1"/>
    <w:family w:val="swiss"/>
    <w:pitch w:val="variable"/>
    <w:sig w:usb0="E0002AFF" w:usb1="C0007843"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8757334"/>
      <w:docPartObj>
        <w:docPartGallery w:val="Page Numbers (Bottom of Page)"/>
        <w:docPartUnique/>
      </w:docPartObj>
    </w:sdtPr>
    <w:sdtContent>
      <w:p w14:paraId="7950BE09" w14:textId="6102FAE9" w:rsidR="00843EDD" w:rsidRDefault="00843EDD" w:rsidP="00D67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D719C">
          <w:rPr>
            <w:rStyle w:val="PageNumber"/>
            <w:noProof/>
          </w:rPr>
          <w:t>17</w:t>
        </w:r>
        <w:r>
          <w:rPr>
            <w:rStyle w:val="PageNumber"/>
          </w:rPr>
          <w:fldChar w:fldCharType="end"/>
        </w:r>
      </w:p>
    </w:sdtContent>
  </w:sdt>
  <w:p w14:paraId="3E55B6C0" w14:textId="77777777" w:rsidR="00843EDD" w:rsidRDefault="00843E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0283177"/>
      <w:docPartObj>
        <w:docPartGallery w:val="Page Numbers (Bottom of Page)"/>
        <w:docPartUnique/>
      </w:docPartObj>
    </w:sdtPr>
    <w:sdtContent>
      <w:p w14:paraId="74EF6154" w14:textId="00132263" w:rsidR="00843EDD" w:rsidRDefault="00843EDD" w:rsidP="00D67A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AFBCEB" w14:textId="77777777" w:rsidR="00843EDD" w:rsidRDefault="00843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8B2B4" w14:textId="77777777" w:rsidR="002236D3" w:rsidRDefault="002236D3" w:rsidP="00843EDD">
      <w:r>
        <w:separator/>
      </w:r>
    </w:p>
  </w:footnote>
  <w:footnote w:type="continuationSeparator" w:id="0">
    <w:p w14:paraId="2E2BA14C" w14:textId="77777777" w:rsidR="002236D3" w:rsidRDefault="002236D3" w:rsidP="00843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52BA"/>
    <w:multiLevelType w:val="hybridMultilevel"/>
    <w:tmpl w:val="C1043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68535D"/>
    <w:multiLevelType w:val="hybridMultilevel"/>
    <w:tmpl w:val="403CBE22"/>
    <w:lvl w:ilvl="0" w:tplc="B194FC76">
      <w:start w:val="1"/>
      <w:numFmt w:val="decimal"/>
      <w:lvlText w:val="%1."/>
      <w:lvlJc w:val="left"/>
      <w:pPr>
        <w:ind w:left="644"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F367AA"/>
    <w:multiLevelType w:val="multilevel"/>
    <w:tmpl w:val="5B9E27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72D91"/>
    <w:multiLevelType w:val="multilevel"/>
    <w:tmpl w:val="B344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2378B"/>
    <w:multiLevelType w:val="multilevel"/>
    <w:tmpl w:val="0BC84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DD0622"/>
    <w:multiLevelType w:val="multilevel"/>
    <w:tmpl w:val="E662E2C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D9418C"/>
    <w:multiLevelType w:val="multilevel"/>
    <w:tmpl w:val="CB6C8314"/>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0F34F9"/>
    <w:multiLevelType w:val="multilevel"/>
    <w:tmpl w:val="D46E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FE1F44"/>
    <w:multiLevelType w:val="multilevel"/>
    <w:tmpl w:val="5DCE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0C2222"/>
    <w:multiLevelType w:val="multilevel"/>
    <w:tmpl w:val="7230F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253AD6"/>
    <w:multiLevelType w:val="multilevel"/>
    <w:tmpl w:val="E4EA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C4285C"/>
    <w:multiLevelType w:val="multilevel"/>
    <w:tmpl w:val="2FE031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B37116"/>
    <w:multiLevelType w:val="multilevel"/>
    <w:tmpl w:val="40CAF5E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F414C7"/>
    <w:multiLevelType w:val="multilevel"/>
    <w:tmpl w:val="8A72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365CE4"/>
    <w:multiLevelType w:val="hybridMultilevel"/>
    <w:tmpl w:val="49CEEF7A"/>
    <w:lvl w:ilvl="0" w:tplc="0809000F">
      <w:start w:val="1"/>
      <w:numFmt w:val="decimal"/>
      <w:lvlText w:val="%1."/>
      <w:lvlJc w:val="left"/>
      <w:pPr>
        <w:ind w:left="72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0BF6031E"/>
    <w:multiLevelType w:val="multilevel"/>
    <w:tmpl w:val="9680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321821"/>
    <w:multiLevelType w:val="multilevel"/>
    <w:tmpl w:val="B19C45C4"/>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DA082E"/>
    <w:multiLevelType w:val="multilevel"/>
    <w:tmpl w:val="F49A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557ED"/>
    <w:multiLevelType w:val="multilevel"/>
    <w:tmpl w:val="6D222778"/>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EC5F89"/>
    <w:multiLevelType w:val="hybridMultilevel"/>
    <w:tmpl w:val="1352A38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20A4292"/>
    <w:multiLevelType w:val="hybridMultilevel"/>
    <w:tmpl w:val="07B058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13D3363C"/>
    <w:multiLevelType w:val="hybridMultilevel"/>
    <w:tmpl w:val="50ECD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43C066C"/>
    <w:multiLevelType w:val="hybridMultilevel"/>
    <w:tmpl w:val="4B649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5104279"/>
    <w:multiLevelType w:val="hybridMultilevel"/>
    <w:tmpl w:val="609A806E"/>
    <w:lvl w:ilvl="0" w:tplc="6F9C0EF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5D52E86"/>
    <w:multiLevelType w:val="multilevel"/>
    <w:tmpl w:val="62E44478"/>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A41710E"/>
    <w:multiLevelType w:val="hybridMultilevel"/>
    <w:tmpl w:val="F22E4FDE"/>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C0A6100"/>
    <w:multiLevelType w:val="multilevel"/>
    <w:tmpl w:val="1A12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352E7A"/>
    <w:multiLevelType w:val="hybridMultilevel"/>
    <w:tmpl w:val="8C2CF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6401D71"/>
    <w:multiLevelType w:val="multilevel"/>
    <w:tmpl w:val="5134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D74ED2"/>
    <w:multiLevelType w:val="hybridMultilevel"/>
    <w:tmpl w:val="1A823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B797D0A"/>
    <w:multiLevelType w:val="multilevel"/>
    <w:tmpl w:val="55F6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317F66"/>
    <w:multiLevelType w:val="multilevel"/>
    <w:tmpl w:val="78DC2DF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D76548D"/>
    <w:multiLevelType w:val="hybridMultilevel"/>
    <w:tmpl w:val="6546C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DBD56D7"/>
    <w:multiLevelType w:val="multilevel"/>
    <w:tmpl w:val="60D2E0A0"/>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E715C10"/>
    <w:multiLevelType w:val="multilevel"/>
    <w:tmpl w:val="30524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EBD4B27"/>
    <w:multiLevelType w:val="multilevel"/>
    <w:tmpl w:val="D29AE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F7F66E1"/>
    <w:multiLevelType w:val="hybridMultilevel"/>
    <w:tmpl w:val="111A7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FF21122"/>
    <w:multiLevelType w:val="hybridMultilevel"/>
    <w:tmpl w:val="17CAEE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1717A6C"/>
    <w:multiLevelType w:val="multilevel"/>
    <w:tmpl w:val="A24009F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19E27C6"/>
    <w:multiLevelType w:val="hybridMultilevel"/>
    <w:tmpl w:val="45BEFB20"/>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0" w15:restartNumberingAfterBreak="0">
    <w:nsid w:val="31B36C78"/>
    <w:multiLevelType w:val="hybridMultilevel"/>
    <w:tmpl w:val="1FA0B66E"/>
    <w:lvl w:ilvl="0" w:tplc="6F9C0EF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6D65F2B"/>
    <w:multiLevelType w:val="hybridMultilevel"/>
    <w:tmpl w:val="7FC6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6F509DA"/>
    <w:multiLevelType w:val="multilevel"/>
    <w:tmpl w:val="0768785C"/>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7E631D4"/>
    <w:multiLevelType w:val="multilevel"/>
    <w:tmpl w:val="A0F8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BB21EE"/>
    <w:multiLevelType w:val="hybridMultilevel"/>
    <w:tmpl w:val="4268F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38E7362B"/>
    <w:multiLevelType w:val="hybridMultilevel"/>
    <w:tmpl w:val="830CF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96C3596"/>
    <w:multiLevelType w:val="hybridMultilevel"/>
    <w:tmpl w:val="62DAA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3B6F4F70"/>
    <w:multiLevelType w:val="multilevel"/>
    <w:tmpl w:val="84B6CF74"/>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F3B7A45"/>
    <w:multiLevelType w:val="multilevel"/>
    <w:tmpl w:val="D9867CB4"/>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14D653F"/>
    <w:multiLevelType w:val="multilevel"/>
    <w:tmpl w:val="C11C0B04"/>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1A47C10"/>
    <w:multiLevelType w:val="multilevel"/>
    <w:tmpl w:val="9466A21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4CD2580"/>
    <w:multiLevelType w:val="hybridMultilevel"/>
    <w:tmpl w:val="BFAA6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193BE9"/>
    <w:multiLevelType w:val="multilevel"/>
    <w:tmpl w:val="418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907614D"/>
    <w:multiLevelType w:val="multilevel"/>
    <w:tmpl w:val="4030D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A0B4E5B"/>
    <w:multiLevelType w:val="hybridMultilevel"/>
    <w:tmpl w:val="FE688CC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AA607DC"/>
    <w:multiLevelType w:val="multilevel"/>
    <w:tmpl w:val="417E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A07D47"/>
    <w:multiLevelType w:val="multilevel"/>
    <w:tmpl w:val="E29C1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BF00DEA"/>
    <w:multiLevelType w:val="hybridMultilevel"/>
    <w:tmpl w:val="DFB26B6A"/>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8" w15:restartNumberingAfterBreak="0">
    <w:nsid w:val="4F926765"/>
    <w:multiLevelType w:val="multilevel"/>
    <w:tmpl w:val="D736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209787F"/>
    <w:multiLevelType w:val="hybridMultilevel"/>
    <w:tmpl w:val="EE18D8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3C033DA"/>
    <w:multiLevelType w:val="multilevel"/>
    <w:tmpl w:val="D868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5F77F3"/>
    <w:multiLevelType w:val="hybridMultilevel"/>
    <w:tmpl w:val="34064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56C75010"/>
    <w:multiLevelType w:val="hybridMultilevel"/>
    <w:tmpl w:val="565ED2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7384DC1"/>
    <w:multiLevelType w:val="hybridMultilevel"/>
    <w:tmpl w:val="049AE21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59B37AC1"/>
    <w:multiLevelType w:val="hybridMultilevel"/>
    <w:tmpl w:val="9E2C7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A507423"/>
    <w:multiLevelType w:val="multilevel"/>
    <w:tmpl w:val="57165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B714B72"/>
    <w:multiLevelType w:val="multilevel"/>
    <w:tmpl w:val="2FA4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D9732F8"/>
    <w:multiLevelType w:val="hybridMultilevel"/>
    <w:tmpl w:val="0C20A26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5EA94177"/>
    <w:multiLevelType w:val="multilevel"/>
    <w:tmpl w:val="8DDC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F54621B"/>
    <w:multiLevelType w:val="multilevel"/>
    <w:tmpl w:val="6442938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2A51773"/>
    <w:multiLevelType w:val="multilevel"/>
    <w:tmpl w:val="7414A7A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3771C0A"/>
    <w:multiLevelType w:val="multilevel"/>
    <w:tmpl w:val="BF50DEC6"/>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51C404A"/>
    <w:multiLevelType w:val="hybridMultilevel"/>
    <w:tmpl w:val="419ECC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8247101"/>
    <w:multiLevelType w:val="hybridMultilevel"/>
    <w:tmpl w:val="24EA9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8A30E5F"/>
    <w:multiLevelType w:val="multilevel"/>
    <w:tmpl w:val="11D2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4C5EA7"/>
    <w:multiLevelType w:val="hybridMultilevel"/>
    <w:tmpl w:val="E354C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69E13D9C"/>
    <w:multiLevelType w:val="multilevel"/>
    <w:tmpl w:val="90D4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AC13B48"/>
    <w:multiLevelType w:val="multilevel"/>
    <w:tmpl w:val="0768785C"/>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6D7B579A"/>
    <w:multiLevelType w:val="multilevel"/>
    <w:tmpl w:val="F41C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FE91DEF"/>
    <w:multiLevelType w:val="hybridMultilevel"/>
    <w:tmpl w:val="180AA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0AD65C3"/>
    <w:multiLevelType w:val="hybridMultilevel"/>
    <w:tmpl w:val="BEB6C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15:restartNumberingAfterBreak="0">
    <w:nsid w:val="768D63F9"/>
    <w:multiLevelType w:val="hybridMultilevel"/>
    <w:tmpl w:val="2CB483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2" w15:restartNumberingAfterBreak="0">
    <w:nsid w:val="78F069B9"/>
    <w:multiLevelType w:val="multilevel"/>
    <w:tmpl w:val="6AE661D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98C4279"/>
    <w:multiLevelType w:val="multilevel"/>
    <w:tmpl w:val="B08EBEE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C116F5B"/>
    <w:multiLevelType w:val="multilevel"/>
    <w:tmpl w:val="7778B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9A4EA2"/>
    <w:multiLevelType w:val="multilevel"/>
    <w:tmpl w:val="1F3CB93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606292">
    <w:abstractNumId w:val="17"/>
  </w:num>
  <w:num w:numId="2" w16cid:durableId="1042247934">
    <w:abstractNumId w:val="11"/>
  </w:num>
  <w:num w:numId="3" w16cid:durableId="1527519293">
    <w:abstractNumId w:val="9"/>
  </w:num>
  <w:num w:numId="4" w16cid:durableId="1871531827">
    <w:abstractNumId w:val="34"/>
  </w:num>
  <w:num w:numId="5" w16cid:durableId="332226706">
    <w:abstractNumId w:val="35"/>
  </w:num>
  <w:num w:numId="6" w16cid:durableId="218712268">
    <w:abstractNumId w:val="83"/>
  </w:num>
  <w:num w:numId="7" w16cid:durableId="1892032716">
    <w:abstractNumId w:val="5"/>
  </w:num>
  <w:num w:numId="8" w16cid:durableId="2056078484">
    <w:abstractNumId w:val="50"/>
  </w:num>
  <w:num w:numId="9" w16cid:durableId="427234523">
    <w:abstractNumId w:val="38"/>
  </w:num>
  <w:num w:numId="10" w16cid:durableId="754861721">
    <w:abstractNumId w:val="16"/>
  </w:num>
  <w:num w:numId="11" w16cid:durableId="1331519481">
    <w:abstractNumId w:val="31"/>
  </w:num>
  <w:num w:numId="12" w16cid:durableId="334889054">
    <w:abstractNumId w:val="48"/>
  </w:num>
  <w:num w:numId="13" w16cid:durableId="1551695982">
    <w:abstractNumId w:val="71"/>
  </w:num>
  <w:num w:numId="14" w16cid:durableId="1637758644">
    <w:abstractNumId w:val="33"/>
  </w:num>
  <w:num w:numId="15" w16cid:durableId="1185557986">
    <w:abstractNumId w:val="6"/>
  </w:num>
  <w:num w:numId="16" w16cid:durableId="482770260">
    <w:abstractNumId w:val="72"/>
  </w:num>
  <w:num w:numId="17" w16cid:durableId="1757097387">
    <w:abstractNumId w:val="37"/>
  </w:num>
  <w:num w:numId="18" w16cid:durableId="276720390">
    <w:abstractNumId w:val="53"/>
  </w:num>
  <w:num w:numId="19" w16cid:durableId="494105286">
    <w:abstractNumId w:val="76"/>
  </w:num>
  <w:num w:numId="20" w16cid:durableId="1507209145">
    <w:abstractNumId w:val="56"/>
  </w:num>
  <w:num w:numId="21" w16cid:durableId="2045329053">
    <w:abstractNumId w:val="65"/>
  </w:num>
  <w:num w:numId="22" w16cid:durableId="1632519254">
    <w:abstractNumId w:val="75"/>
  </w:num>
  <w:num w:numId="23" w16cid:durableId="559052785">
    <w:abstractNumId w:val="27"/>
  </w:num>
  <w:num w:numId="24" w16cid:durableId="1474298586">
    <w:abstractNumId w:val="25"/>
  </w:num>
  <w:num w:numId="25" w16cid:durableId="512838595">
    <w:abstractNumId w:val="51"/>
  </w:num>
  <w:num w:numId="26" w16cid:durableId="1287815109">
    <w:abstractNumId w:val="19"/>
  </w:num>
  <w:num w:numId="27" w16cid:durableId="18745263">
    <w:abstractNumId w:val="73"/>
  </w:num>
  <w:num w:numId="28" w16cid:durableId="54546088">
    <w:abstractNumId w:val="78"/>
  </w:num>
  <w:num w:numId="29" w16cid:durableId="643630783">
    <w:abstractNumId w:val="10"/>
  </w:num>
  <w:num w:numId="30" w16cid:durableId="1399547731">
    <w:abstractNumId w:val="39"/>
  </w:num>
  <w:num w:numId="31" w16cid:durableId="1564176418">
    <w:abstractNumId w:val="26"/>
  </w:num>
  <w:num w:numId="32" w16cid:durableId="86776017">
    <w:abstractNumId w:val="8"/>
  </w:num>
  <w:num w:numId="33" w16cid:durableId="892083724">
    <w:abstractNumId w:val="3"/>
  </w:num>
  <w:num w:numId="34" w16cid:durableId="2027319795">
    <w:abstractNumId w:val="30"/>
  </w:num>
  <w:num w:numId="35" w16cid:durableId="1021466925">
    <w:abstractNumId w:val="57"/>
  </w:num>
  <w:num w:numId="36" w16cid:durableId="601497561">
    <w:abstractNumId w:val="0"/>
  </w:num>
  <w:num w:numId="37" w16cid:durableId="1349484049">
    <w:abstractNumId w:val="36"/>
  </w:num>
  <w:num w:numId="38" w16cid:durableId="108665379">
    <w:abstractNumId w:val="63"/>
  </w:num>
  <w:num w:numId="39" w16cid:durableId="1612544415">
    <w:abstractNumId w:val="21"/>
  </w:num>
  <w:num w:numId="40" w16cid:durableId="113866635">
    <w:abstractNumId w:val="77"/>
  </w:num>
  <w:num w:numId="41" w16cid:durableId="705330214">
    <w:abstractNumId w:val="2"/>
  </w:num>
  <w:num w:numId="42" w16cid:durableId="443034991">
    <w:abstractNumId w:val="66"/>
  </w:num>
  <w:num w:numId="43" w16cid:durableId="1903131723">
    <w:abstractNumId w:val="15"/>
  </w:num>
  <w:num w:numId="44" w16cid:durableId="1566527362">
    <w:abstractNumId w:val="13"/>
  </w:num>
  <w:num w:numId="45" w16cid:durableId="69620005">
    <w:abstractNumId w:val="32"/>
  </w:num>
  <w:num w:numId="46" w16cid:durableId="1596094719">
    <w:abstractNumId w:val="20"/>
  </w:num>
  <w:num w:numId="47" w16cid:durableId="589512310">
    <w:abstractNumId w:val="80"/>
  </w:num>
  <w:num w:numId="48" w16cid:durableId="1339426614">
    <w:abstractNumId w:val="61"/>
  </w:num>
  <w:num w:numId="49" w16cid:durableId="1296063895">
    <w:abstractNumId w:val="44"/>
  </w:num>
  <w:num w:numId="50" w16cid:durableId="584605870">
    <w:abstractNumId w:val="52"/>
  </w:num>
  <w:num w:numId="51" w16cid:durableId="1005942746">
    <w:abstractNumId w:val="55"/>
  </w:num>
  <w:num w:numId="52" w16cid:durableId="1198079182">
    <w:abstractNumId w:val="7"/>
  </w:num>
  <w:num w:numId="53" w16cid:durableId="1952931826">
    <w:abstractNumId w:val="68"/>
  </w:num>
  <w:num w:numId="54" w16cid:durableId="210189147">
    <w:abstractNumId w:val="28"/>
  </w:num>
  <w:num w:numId="55" w16cid:durableId="1561940696">
    <w:abstractNumId w:val="58"/>
  </w:num>
  <w:num w:numId="56" w16cid:durableId="1688604723">
    <w:abstractNumId w:val="74"/>
  </w:num>
  <w:num w:numId="57" w16cid:durableId="601883188">
    <w:abstractNumId w:val="43"/>
  </w:num>
  <w:num w:numId="58" w16cid:durableId="990519981">
    <w:abstractNumId w:val="60"/>
  </w:num>
  <w:num w:numId="59" w16cid:durableId="2130780619">
    <w:abstractNumId w:val="84"/>
  </w:num>
  <w:num w:numId="60" w16cid:durableId="2003197398">
    <w:abstractNumId w:val="42"/>
  </w:num>
  <w:num w:numId="61" w16cid:durableId="1492942128">
    <w:abstractNumId w:val="67"/>
  </w:num>
  <w:num w:numId="62" w16cid:durableId="1690136798">
    <w:abstractNumId w:val="14"/>
  </w:num>
  <w:num w:numId="63" w16cid:durableId="881747150">
    <w:abstractNumId w:val="81"/>
  </w:num>
  <w:num w:numId="64" w16cid:durableId="422065786">
    <w:abstractNumId w:val="29"/>
  </w:num>
  <w:num w:numId="65" w16cid:durableId="429206179">
    <w:abstractNumId w:val="1"/>
  </w:num>
  <w:num w:numId="66" w16cid:durableId="667174785">
    <w:abstractNumId w:val="62"/>
  </w:num>
  <w:num w:numId="67" w16cid:durableId="1521774734">
    <w:abstractNumId w:val="23"/>
  </w:num>
  <w:num w:numId="68" w16cid:durableId="1186794377">
    <w:abstractNumId w:val="40"/>
  </w:num>
  <w:num w:numId="69" w16cid:durableId="33967304">
    <w:abstractNumId w:val="64"/>
  </w:num>
  <w:num w:numId="70" w16cid:durableId="2112361569">
    <w:abstractNumId w:val="22"/>
  </w:num>
  <w:num w:numId="71" w16cid:durableId="1410300338">
    <w:abstractNumId w:val="79"/>
  </w:num>
  <w:num w:numId="72" w16cid:durableId="982738454">
    <w:abstractNumId w:val="41"/>
  </w:num>
  <w:num w:numId="73" w16cid:durableId="192421914">
    <w:abstractNumId w:val="54"/>
  </w:num>
  <w:num w:numId="74" w16cid:durableId="886531983">
    <w:abstractNumId w:val="46"/>
  </w:num>
  <w:num w:numId="75" w16cid:durableId="209390052">
    <w:abstractNumId w:val="4"/>
  </w:num>
  <w:num w:numId="76" w16cid:durableId="66851216">
    <w:abstractNumId w:val="82"/>
  </w:num>
  <w:num w:numId="77" w16cid:durableId="668362538">
    <w:abstractNumId w:val="70"/>
  </w:num>
  <w:num w:numId="78" w16cid:durableId="2030525388">
    <w:abstractNumId w:val="12"/>
  </w:num>
  <w:num w:numId="79" w16cid:durableId="918097558">
    <w:abstractNumId w:val="85"/>
  </w:num>
  <w:num w:numId="80" w16cid:durableId="354309906">
    <w:abstractNumId w:val="69"/>
  </w:num>
  <w:num w:numId="81" w16cid:durableId="1463035421">
    <w:abstractNumId w:val="18"/>
  </w:num>
  <w:num w:numId="82" w16cid:durableId="366219723">
    <w:abstractNumId w:val="47"/>
  </w:num>
  <w:num w:numId="83" w16cid:durableId="1656908545">
    <w:abstractNumId w:val="49"/>
  </w:num>
  <w:num w:numId="84" w16cid:durableId="1013338530">
    <w:abstractNumId w:val="24"/>
  </w:num>
  <w:num w:numId="85" w16cid:durableId="1705977279">
    <w:abstractNumId w:val="59"/>
  </w:num>
  <w:num w:numId="86" w16cid:durableId="65931004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7EF"/>
    <w:rsid w:val="00027DFA"/>
    <w:rsid w:val="00066DF5"/>
    <w:rsid w:val="000720CE"/>
    <w:rsid w:val="00095D31"/>
    <w:rsid w:val="000A4824"/>
    <w:rsid w:val="000B1307"/>
    <w:rsid w:val="000B4FF0"/>
    <w:rsid w:val="000E0137"/>
    <w:rsid w:val="001354D5"/>
    <w:rsid w:val="00142653"/>
    <w:rsid w:val="00165EDF"/>
    <w:rsid w:val="00185ECD"/>
    <w:rsid w:val="001A5CD0"/>
    <w:rsid w:val="001C07C4"/>
    <w:rsid w:val="001C35B1"/>
    <w:rsid w:val="001C4841"/>
    <w:rsid w:val="001D719C"/>
    <w:rsid w:val="002024B6"/>
    <w:rsid w:val="002236D3"/>
    <w:rsid w:val="002369CE"/>
    <w:rsid w:val="002701B3"/>
    <w:rsid w:val="002B63E7"/>
    <w:rsid w:val="002B693C"/>
    <w:rsid w:val="002E06DF"/>
    <w:rsid w:val="002F1C10"/>
    <w:rsid w:val="002F249E"/>
    <w:rsid w:val="00307314"/>
    <w:rsid w:val="0031437E"/>
    <w:rsid w:val="00384021"/>
    <w:rsid w:val="00386252"/>
    <w:rsid w:val="003A37EF"/>
    <w:rsid w:val="003C1AFC"/>
    <w:rsid w:val="003E2F51"/>
    <w:rsid w:val="00424DBC"/>
    <w:rsid w:val="004647A5"/>
    <w:rsid w:val="004A7F8F"/>
    <w:rsid w:val="004B164E"/>
    <w:rsid w:val="00512365"/>
    <w:rsid w:val="00532AC1"/>
    <w:rsid w:val="005374C1"/>
    <w:rsid w:val="0054221E"/>
    <w:rsid w:val="005966B0"/>
    <w:rsid w:val="005A3110"/>
    <w:rsid w:val="005D7523"/>
    <w:rsid w:val="005E76EF"/>
    <w:rsid w:val="005F1558"/>
    <w:rsid w:val="006118C3"/>
    <w:rsid w:val="00634929"/>
    <w:rsid w:val="00647117"/>
    <w:rsid w:val="006608EE"/>
    <w:rsid w:val="006D7B32"/>
    <w:rsid w:val="006E6868"/>
    <w:rsid w:val="007159E4"/>
    <w:rsid w:val="00720565"/>
    <w:rsid w:val="00722F0F"/>
    <w:rsid w:val="00740775"/>
    <w:rsid w:val="00743D3E"/>
    <w:rsid w:val="00757977"/>
    <w:rsid w:val="00775B09"/>
    <w:rsid w:val="007C3676"/>
    <w:rsid w:val="007E04F7"/>
    <w:rsid w:val="007F4D95"/>
    <w:rsid w:val="008116B3"/>
    <w:rsid w:val="00821D34"/>
    <w:rsid w:val="00823BA0"/>
    <w:rsid w:val="00843EDD"/>
    <w:rsid w:val="00857F60"/>
    <w:rsid w:val="008B65D1"/>
    <w:rsid w:val="008C0B1A"/>
    <w:rsid w:val="008D23A2"/>
    <w:rsid w:val="008D44D1"/>
    <w:rsid w:val="008F2625"/>
    <w:rsid w:val="008F5286"/>
    <w:rsid w:val="0091162E"/>
    <w:rsid w:val="00912965"/>
    <w:rsid w:val="00927D53"/>
    <w:rsid w:val="009543F8"/>
    <w:rsid w:val="00971E5A"/>
    <w:rsid w:val="009F0407"/>
    <w:rsid w:val="009F40E8"/>
    <w:rsid w:val="00A02658"/>
    <w:rsid w:val="00A120FC"/>
    <w:rsid w:val="00A226B8"/>
    <w:rsid w:val="00A2273D"/>
    <w:rsid w:val="00A37196"/>
    <w:rsid w:val="00A45197"/>
    <w:rsid w:val="00A7000A"/>
    <w:rsid w:val="00A75766"/>
    <w:rsid w:val="00AA2F62"/>
    <w:rsid w:val="00AA5286"/>
    <w:rsid w:val="00B12386"/>
    <w:rsid w:val="00B1271D"/>
    <w:rsid w:val="00B13757"/>
    <w:rsid w:val="00B33BA3"/>
    <w:rsid w:val="00BA3DD4"/>
    <w:rsid w:val="00BB30C3"/>
    <w:rsid w:val="00BE2334"/>
    <w:rsid w:val="00BF34C0"/>
    <w:rsid w:val="00BF4778"/>
    <w:rsid w:val="00C456D1"/>
    <w:rsid w:val="00C46DF3"/>
    <w:rsid w:val="00C81D48"/>
    <w:rsid w:val="00C83D9F"/>
    <w:rsid w:val="00C95942"/>
    <w:rsid w:val="00CA32FD"/>
    <w:rsid w:val="00CB2719"/>
    <w:rsid w:val="00CC0C12"/>
    <w:rsid w:val="00CF35C9"/>
    <w:rsid w:val="00CF431F"/>
    <w:rsid w:val="00D612AE"/>
    <w:rsid w:val="00D63CB8"/>
    <w:rsid w:val="00D775F7"/>
    <w:rsid w:val="00D93262"/>
    <w:rsid w:val="00E03ACA"/>
    <w:rsid w:val="00E2321B"/>
    <w:rsid w:val="00E31899"/>
    <w:rsid w:val="00E6382E"/>
    <w:rsid w:val="00E74E67"/>
    <w:rsid w:val="00E84560"/>
    <w:rsid w:val="00E90763"/>
    <w:rsid w:val="00E937B7"/>
    <w:rsid w:val="00E96390"/>
    <w:rsid w:val="00EA53C9"/>
    <w:rsid w:val="00EC1601"/>
    <w:rsid w:val="00EE696F"/>
    <w:rsid w:val="00EF0D7B"/>
    <w:rsid w:val="00EF3676"/>
    <w:rsid w:val="00F14899"/>
    <w:rsid w:val="00F522EA"/>
    <w:rsid w:val="00FA6A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84A8D"/>
  <w15:chartTrackingRefBased/>
  <w15:docId w15:val="{3E02D82A-2A1C-AE49-B21F-40DBBF395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71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A37E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59E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37EF"/>
    <w:pPr>
      <w:spacing w:before="100" w:beforeAutospacing="1" w:after="100" w:afterAutospacing="1"/>
    </w:pPr>
  </w:style>
  <w:style w:type="character" w:customStyle="1" w:styleId="Heading1Char">
    <w:name w:val="Heading 1 Char"/>
    <w:basedOn w:val="DefaultParagraphFont"/>
    <w:link w:val="Heading1"/>
    <w:uiPriority w:val="9"/>
    <w:rsid w:val="003A37EF"/>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740775"/>
  </w:style>
  <w:style w:type="paragraph" w:styleId="TOCHeading">
    <w:name w:val="TOC Heading"/>
    <w:basedOn w:val="Heading1"/>
    <w:next w:val="Normal"/>
    <w:uiPriority w:val="39"/>
    <w:unhideWhenUsed/>
    <w:qFormat/>
    <w:rsid w:val="0038625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86252"/>
    <w:pPr>
      <w:spacing w:before="120"/>
    </w:pPr>
    <w:rPr>
      <w:rFonts w:cstheme="minorHAnsi"/>
      <w:b/>
      <w:bCs/>
      <w:i/>
      <w:iCs/>
    </w:rPr>
  </w:style>
  <w:style w:type="character" w:styleId="Hyperlink">
    <w:name w:val="Hyperlink"/>
    <w:basedOn w:val="DefaultParagraphFont"/>
    <w:uiPriority w:val="99"/>
    <w:unhideWhenUsed/>
    <w:rsid w:val="00386252"/>
    <w:rPr>
      <w:color w:val="0563C1" w:themeColor="hyperlink"/>
      <w:u w:val="single"/>
    </w:rPr>
  </w:style>
  <w:style w:type="paragraph" w:styleId="TOC2">
    <w:name w:val="toc 2"/>
    <w:basedOn w:val="Normal"/>
    <w:next w:val="Normal"/>
    <w:autoRedefine/>
    <w:uiPriority w:val="39"/>
    <w:unhideWhenUsed/>
    <w:rsid w:val="0038625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86252"/>
    <w:pPr>
      <w:ind w:left="480"/>
    </w:pPr>
    <w:rPr>
      <w:rFonts w:cstheme="minorHAnsi"/>
      <w:sz w:val="20"/>
      <w:szCs w:val="20"/>
    </w:rPr>
  </w:style>
  <w:style w:type="paragraph" w:styleId="TOC4">
    <w:name w:val="toc 4"/>
    <w:basedOn w:val="Normal"/>
    <w:next w:val="Normal"/>
    <w:autoRedefine/>
    <w:uiPriority w:val="39"/>
    <w:semiHidden/>
    <w:unhideWhenUsed/>
    <w:rsid w:val="00386252"/>
    <w:pPr>
      <w:ind w:left="720"/>
    </w:pPr>
    <w:rPr>
      <w:rFonts w:cstheme="minorHAnsi"/>
      <w:sz w:val="20"/>
      <w:szCs w:val="20"/>
    </w:rPr>
  </w:style>
  <w:style w:type="paragraph" w:styleId="TOC5">
    <w:name w:val="toc 5"/>
    <w:basedOn w:val="Normal"/>
    <w:next w:val="Normal"/>
    <w:autoRedefine/>
    <w:uiPriority w:val="39"/>
    <w:semiHidden/>
    <w:unhideWhenUsed/>
    <w:rsid w:val="00386252"/>
    <w:pPr>
      <w:ind w:left="960"/>
    </w:pPr>
    <w:rPr>
      <w:rFonts w:cstheme="minorHAnsi"/>
      <w:sz w:val="20"/>
      <w:szCs w:val="20"/>
    </w:rPr>
  </w:style>
  <w:style w:type="paragraph" w:styleId="TOC6">
    <w:name w:val="toc 6"/>
    <w:basedOn w:val="Normal"/>
    <w:next w:val="Normal"/>
    <w:autoRedefine/>
    <w:uiPriority w:val="39"/>
    <w:semiHidden/>
    <w:unhideWhenUsed/>
    <w:rsid w:val="00386252"/>
    <w:pPr>
      <w:ind w:left="1200"/>
    </w:pPr>
    <w:rPr>
      <w:rFonts w:cstheme="minorHAnsi"/>
      <w:sz w:val="20"/>
      <w:szCs w:val="20"/>
    </w:rPr>
  </w:style>
  <w:style w:type="paragraph" w:styleId="TOC7">
    <w:name w:val="toc 7"/>
    <w:basedOn w:val="Normal"/>
    <w:next w:val="Normal"/>
    <w:autoRedefine/>
    <w:uiPriority w:val="39"/>
    <w:semiHidden/>
    <w:unhideWhenUsed/>
    <w:rsid w:val="00386252"/>
    <w:pPr>
      <w:ind w:left="1440"/>
    </w:pPr>
    <w:rPr>
      <w:rFonts w:cstheme="minorHAnsi"/>
      <w:sz w:val="20"/>
      <w:szCs w:val="20"/>
    </w:rPr>
  </w:style>
  <w:style w:type="paragraph" w:styleId="TOC8">
    <w:name w:val="toc 8"/>
    <w:basedOn w:val="Normal"/>
    <w:next w:val="Normal"/>
    <w:autoRedefine/>
    <w:uiPriority w:val="39"/>
    <w:semiHidden/>
    <w:unhideWhenUsed/>
    <w:rsid w:val="00386252"/>
    <w:pPr>
      <w:ind w:left="1680"/>
    </w:pPr>
    <w:rPr>
      <w:rFonts w:cstheme="minorHAnsi"/>
      <w:sz w:val="20"/>
      <w:szCs w:val="20"/>
    </w:rPr>
  </w:style>
  <w:style w:type="paragraph" w:styleId="TOC9">
    <w:name w:val="toc 9"/>
    <w:basedOn w:val="Normal"/>
    <w:next w:val="Normal"/>
    <w:autoRedefine/>
    <w:uiPriority w:val="39"/>
    <w:semiHidden/>
    <w:unhideWhenUsed/>
    <w:rsid w:val="00386252"/>
    <w:pPr>
      <w:ind w:left="1920"/>
    </w:pPr>
    <w:rPr>
      <w:rFonts w:cstheme="minorHAnsi"/>
      <w:sz w:val="20"/>
      <w:szCs w:val="20"/>
    </w:rPr>
  </w:style>
  <w:style w:type="paragraph" w:styleId="ListParagraph">
    <w:name w:val="List Paragraph"/>
    <w:basedOn w:val="Normal"/>
    <w:uiPriority w:val="34"/>
    <w:qFormat/>
    <w:rsid w:val="00E937B7"/>
    <w:pPr>
      <w:ind w:left="720"/>
      <w:contextualSpacing/>
    </w:pPr>
  </w:style>
  <w:style w:type="paragraph" w:styleId="Footer">
    <w:name w:val="footer"/>
    <w:basedOn w:val="Normal"/>
    <w:link w:val="FooterChar"/>
    <w:uiPriority w:val="99"/>
    <w:unhideWhenUsed/>
    <w:rsid w:val="00843EDD"/>
    <w:pPr>
      <w:tabs>
        <w:tab w:val="center" w:pos="4513"/>
        <w:tab w:val="right" w:pos="9026"/>
      </w:tabs>
    </w:pPr>
  </w:style>
  <w:style w:type="character" w:customStyle="1" w:styleId="FooterChar">
    <w:name w:val="Footer Char"/>
    <w:basedOn w:val="DefaultParagraphFont"/>
    <w:link w:val="Footer"/>
    <w:uiPriority w:val="99"/>
    <w:rsid w:val="00843EDD"/>
  </w:style>
  <w:style w:type="character" w:styleId="PageNumber">
    <w:name w:val="page number"/>
    <w:basedOn w:val="DefaultParagraphFont"/>
    <w:uiPriority w:val="99"/>
    <w:semiHidden/>
    <w:unhideWhenUsed/>
    <w:rsid w:val="00843EDD"/>
  </w:style>
  <w:style w:type="character" w:styleId="UnresolvedMention">
    <w:name w:val="Unresolved Mention"/>
    <w:basedOn w:val="DefaultParagraphFont"/>
    <w:uiPriority w:val="99"/>
    <w:semiHidden/>
    <w:unhideWhenUsed/>
    <w:rsid w:val="00843EDD"/>
    <w:rPr>
      <w:color w:val="605E5C"/>
      <w:shd w:val="clear" w:color="auto" w:fill="E1DFDD"/>
    </w:rPr>
  </w:style>
  <w:style w:type="table" w:styleId="TableGrid">
    <w:name w:val="Table Grid"/>
    <w:basedOn w:val="TableNormal"/>
    <w:uiPriority w:val="39"/>
    <w:rsid w:val="00A37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59E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D719C"/>
    <w:pPr>
      <w:tabs>
        <w:tab w:val="center" w:pos="4513"/>
        <w:tab w:val="right" w:pos="9026"/>
      </w:tabs>
    </w:pPr>
  </w:style>
  <w:style w:type="character" w:customStyle="1" w:styleId="HeaderChar">
    <w:name w:val="Header Char"/>
    <w:basedOn w:val="DefaultParagraphFont"/>
    <w:link w:val="Header"/>
    <w:uiPriority w:val="99"/>
    <w:rsid w:val="001D719C"/>
  </w:style>
  <w:style w:type="character" w:styleId="Strong">
    <w:name w:val="Strong"/>
    <w:basedOn w:val="DefaultParagraphFont"/>
    <w:uiPriority w:val="22"/>
    <w:qFormat/>
    <w:rsid w:val="009F0407"/>
    <w:rPr>
      <w:b/>
      <w:bCs/>
    </w:rPr>
  </w:style>
  <w:style w:type="character" w:styleId="FollowedHyperlink">
    <w:name w:val="FollowedHyperlink"/>
    <w:basedOn w:val="DefaultParagraphFont"/>
    <w:uiPriority w:val="99"/>
    <w:semiHidden/>
    <w:unhideWhenUsed/>
    <w:rsid w:val="00066D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9100">
      <w:bodyDiv w:val="1"/>
      <w:marLeft w:val="0"/>
      <w:marRight w:val="0"/>
      <w:marTop w:val="0"/>
      <w:marBottom w:val="0"/>
      <w:divBdr>
        <w:top w:val="none" w:sz="0" w:space="0" w:color="auto"/>
        <w:left w:val="none" w:sz="0" w:space="0" w:color="auto"/>
        <w:bottom w:val="none" w:sz="0" w:space="0" w:color="auto"/>
        <w:right w:val="none" w:sz="0" w:space="0" w:color="auto"/>
      </w:divBdr>
      <w:divsChild>
        <w:div w:id="479465810">
          <w:marLeft w:val="0"/>
          <w:marRight w:val="0"/>
          <w:marTop w:val="0"/>
          <w:marBottom w:val="0"/>
          <w:divBdr>
            <w:top w:val="none" w:sz="0" w:space="0" w:color="auto"/>
            <w:left w:val="none" w:sz="0" w:space="0" w:color="auto"/>
            <w:bottom w:val="none" w:sz="0" w:space="0" w:color="auto"/>
            <w:right w:val="none" w:sz="0" w:space="0" w:color="auto"/>
          </w:divBdr>
          <w:divsChild>
            <w:div w:id="1281835460">
              <w:marLeft w:val="0"/>
              <w:marRight w:val="0"/>
              <w:marTop w:val="0"/>
              <w:marBottom w:val="0"/>
              <w:divBdr>
                <w:top w:val="none" w:sz="0" w:space="0" w:color="auto"/>
                <w:left w:val="none" w:sz="0" w:space="0" w:color="auto"/>
                <w:bottom w:val="none" w:sz="0" w:space="0" w:color="auto"/>
                <w:right w:val="none" w:sz="0" w:space="0" w:color="auto"/>
              </w:divBdr>
              <w:divsChild>
                <w:div w:id="192140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925">
      <w:bodyDiv w:val="1"/>
      <w:marLeft w:val="0"/>
      <w:marRight w:val="0"/>
      <w:marTop w:val="0"/>
      <w:marBottom w:val="0"/>
      <w:divBdr>
        <w:top w:val="none" w:sz="0" w:space="0" w:color="auto"/>
        <w:left w:val="none" w:sz="0" w:space="0" w:color="auto"/>
        <w:bottom w:val="none" w:sz="0" w:space="0" w:color="auto"/>
        <w:right w:val="none" w:sz="0" w:space="0" w:color="auto"/>
      </w:divBdr>
      <w:divsChild>
        <w:div w:id="983464721">
          <w:marLeft w:val="0"/>
          <w:marRight w:val="0"/>
          <w:marTop w:val="0"/>
          <w:marBottom w:val="0"/>
          <w:divBdr>
            <w:top w:val="none" w:sz="0" w:space="0" w:color="auto"/>
            <w:left w:val="none" w:sz="0" w:space="0" w:color="auto"/>
            <w:bottom w:val="none" w:sz="0" w:space="0" w:color="auto"/>
            <w:right w:val="none" w:sz="0" w:space="0" w:color="auto"/>
          </w:divBdr>
          <w:divsChild>
            <w:div w:id="1298220435">
              <w:marLeft w:val="0"/>
              <w:marRight w:val="0"/>
              <w:marTop w:val="0"/>
              <w:marBottom w:val="0"/>
              <w:divBdr>
                <w:top w:val="none" w:sz="0" w:space="0" w:color="auto"/>
                <w:left w:val="none" w:sz="0" w:space="0" w:color="auto"/>
                <w:bottom w:val="none" w:sz="0" w:space="0" w:color="auto"/>
                <w:right w:val="none" w:sz="0" w:space="0" w:color="auto"/>
              </w:divBdr>
              <w:divsChild>
                <w:div w:id="497574280">
                  <w:marLeft w:val="0"/>
                  <w:marRight w:val="0"/>
                  <w:marTop w:val="0"/>
                  <w:marBottom w:val="0"/>
                  <w:divBdr>
                    <w:top w:val="none" w:sz="0" w:space="0" w:color="auto"/>
                    <w:left w:val="none" w:sz="0" w:space="0" w:color="auto"/>
                    <w:bottom w:val="none" w:sz="0" w:space="0" w:color="auto"/>
                    <w:right w:val="none" w:sz="0" w:space="0" w:color="auto"/>
                  </w:divBdr>
                </w:div>
              </w:divsChild>
            </w:div>
            <w:div w:id="1320816135">
              <w:marLeft w:val="0"/>
              <w:marRight w:val="0"/>
              <w:marTop w:val="0"/>
              <w:marBottom w:val="0"/>
              <w:divBdr>
                <w:top w:val="none" w:sz="0" w:space="0" w:color="auto"/>
                <w:left w:val="none" w:sz="0" w:space="0" w:color="auto"/>
                <w:bottom w:val="none" w:sz="0" w:space="0" w:color="auto"/>
                <w:right w:val="none" w:sz="0" w:space="0" w:color="auto"/>
              </w:divBdr>
              <w:divsChild>
                <w:div w:id="10879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48919">
          <w:marLeft w:val="0"/>
          <w:marRight w:val="0"/>
          <w:marTop w:val="0"/>
          <w:marBottom w:val="0"/>
          <w:divBdr>
            <w:top w:val="none" w:sz="0" w:space="0" w:color="auto"/>
            <w:left w:val="none" w:sz="0" w:space="0" w:color="auto"/>
            <w:bottom w:val="none" w:sz="0" w:space="0" w:color="auto"/>
            <w:right w:val="none" w:sz="0" w:space="0" w:color="auto"/>
          </w:divBdr>
          <w:divsChild>
            <w:div w:id="1611081782">
              <w:marLeft w:val="0"/>
              <w:marRight w:val="0"/>
              <w:marTop w:val="0"/>
              <w:marBottom w:val="0"/>
              <w:divBdr>
                <w:top w:val="none" w:sz="0" w:space="0" w:color="auto"/>
                <w:left w:val="none" w:sz="0" w:space="0" w:color="auto"/>
                <w:bottom w:val="none" w:sz="0" w:space="0" w:color="auto"/>
                <w:right w:val="none" w:sz="0" w:space="0" w:color="auto"/>
              </w:divBdr>
              <w:divsChild>
                <w:div w:id="1915553852">
                  <w:marLeft w:val="0"/>
                  <w:marRight w:val="0"/>
                  <w:marTop w:val="0"/>
                  <w:marBottom w:val="0"/>
                  <w:divBdr>
                    <w:top w:val="none" w:sz="0" w:space="0" w:color="auto"/>
                    <w:left w:val="none" w:sz="0" w:space="0" w:color="auto"/>
                    <w:bottom w:val="none" w:sz="0" w:space="0" w:color="auto"/>
                    <w:right w:val="none" w:sz="0" w:space="0" w:color="auto"/>
                  </w:divBdr>
                </w:div>
              </w:divsChild>
            </w:div>
            <w:div w:id="1028070803">
              <w:marLeft w:val="0"/>
              <w:marRight w:val="0"/>
              <w:marTop w:val="0"/>
              <w:marBottom w:val="0"/>
              <w:divBdr>
                <w:top w:val="none" w:sz="0" w:space="0" w:color="auto"/>
                <w:left w:val="none" w:sz="0" w:space="0" w:color="auto"/>
                <w:bottom w:val="none" w:sz="0" w:space="0" w:color="auto"/>
                <w:right w:val="none" w:sz="0" w:space="0" w:color="auto"/>
              </w:divBdr>
              <w:divsChild>
                <w:div w:id="79640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41457">
          <w:marLeft w:val="0"/>
          <w:marRight w:val="0"/>
          <w:marTop w:val="0"/>
          <w:marBottom w:val="0"/>
          <w:divBdr>
            <w:top w:val="none" w:sz="0" w:space="0" w:color="auto"/>
            <w:left w:val="none" w:sz="0" w:space="0" w:color="auto"/>
            <w:bottom w:val="none" w:sz="0" w:space="0" w:color="auto"/>
            <w:right w:val="none" w:sz="0" w:space="0" w:color="auto"/>
          </w:divBdr>
          <w:divsChild>
            <w:div w:id="681513867">
              <w:marLeft w:val="0"/>
              <w:marRight w:val="0"/>
              <w:marTop w:val="0"/>
              <w:marBottom w:val="0"/>
              <w:divBdr>
                <w:top w:val="none" w:sz="0" w:space="0" w:color="auto"/>
                <w:left w:val="none" w:sz="0" w:space="0" w:color="auto"/>
                <w:bottom w:val="none" w:sz="0" w:space="0" w:color="auto"/>
                <w:right w:val="none" w:sz="0" w:space="0" w:color="auto"/>
              </w:divBdr>
              <w:divsChild>
                <w:div w:id="179798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5538">
      <w:bodyDiv w:val="1"/>
      <w:marLeft w:val="0"/>
      <w:marRight w:val="0"/>
      <w:marTop w:val="0"/>
      <w:marBottom w:val="0"/>
      <w:divBdr>
        <w:top w:val="none" w:sz="0" w:space="0" w:color="auto"/>
        <w:left w:val="none" w:sz="0" w:space="0" w:color="auto"/>
        <w:bottom w:val="none" w:sz="0" w:space="0" w:color="auto"/>
        <w:right w:val="none" w:sz="0" w:space="0" w:color="auto"/>
      </w:divBdr>
      <w:divsChild>
        <w:div w:id="2115896994">
          <w:marLeft w:val="0"/>
          <w:marRight w:val="0"/>
          <w:marTop w:val="0"/>
          <w:marBottom w:val="0"/>
          <w:divBdr>
            <w:top w:val="none" w:sz="0" w:space="0" w:color="auto"/>
            <w:left w:val="none" w:sz="0" w:space="0" w:color="auto"/>
            <w:bottom w:val="none" w:sz="0" w:space="0" w:color="auto"/>
            <w:right w:val="none" w:sz="0" w:space="0" w:color="auto"/>
          </w:divBdr>
          <w:divsChild>
            <w:div w:id="280452272">
              <w:marLeft w:val="0"/>
              <w:marRight w:val="0"/>
              <w:marTop w:val="0"/>
              <w:marBottom w:val="0"/>
              <w:divBdr>
                <w:top w:val="none" w:sz="0" w:space="0" w:color="auto"/>
                <w:left w:val="none" w:sz="0" w:space="0" w:color="auto"/>
                <w:bottom w:val="none" w:sz="0" w:space="0" w:color="auto"/>
                <w:right w:val="none" w:sz="0" w:space="0" w:color="auto"/>
              </w:divBdr>
              <w:divsChild>
                <w:div w:id="131603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3386">
      <w:bodyDiv w:val="1"/>
      <w:marLeft w:val="0"/>
      <w:marRight w:val="0"/>
      <w:marTop w:val="0"/>
      <w:marBottom w:val="0"/>
      <w:divBdr>
        <w:top w:val="none" w:sz="0" w:space="0" w:color="auto"/>
        <w:left w:val="none" w:sz="0" w:space="0" w:color="auto"/>
        <w:bottom w:val="none" w:sz="0" w:space="0" w:color="auto"/>
        <w:right w:val="none" w:sz="0" w:space="0" w:color="auto"/>
      </w:divBdr>
      <w:divsChild>
        <w:div w:id="1139810997">
          <w:marLeft w:val="0"/>
          <w:marRight w:val="0"/>
          <w:marTop w:val="0"/>
          <w:marBottom w:val="0"/>
          <w:divBdr>
            <w:top w:val="none" w:sz="0" w:space="0" w:color="auto"/>
            <w:left w:val="none" w:sz="0" w:space="0" w:color="auto"/>
            <w:bottom w:val="none" w:sz="0" w:space="0" w:color="auto"/>
            <w:right w:val="none" w:sz="0" w:space="0" w:color="auto"/>
          </w:divBdr>
          <w:divsChild>
            <w:div w:id="1095399364">
              <w:marLeft w:val="0"/>
              <w:marRight w:val="0"/>
              <w:marTop w:val="0"/>
              <w:marBottom w:val="0"/>
              <w:divBdr>
                <w:top w:val="none" w:sz="0" w:space="0" w:color="auto"/>
                <w:left w:val="none" w:sz="0" w:space="0" w:color="auto"/>
                <w:bottom w:val="none" w:sz="0" w:space="0" w:color="auto"/>
                <w:right w:val="none" w:sz="0" w:space="0" w:color="auto"/>
              </w:divBdr>
              <w:divsChild>
                <w:div w:id="55104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8522">
      <w:bodyDiv w:val="1"/>
      <w:marLeft w:val="0"/>
      <w:marRight w:val="0"/>
      <w:marTop w:val="0"/>
      <w:marBottom w:val="0"/>
      <w:divBdr>
        <w:top w:val="none" w:sz="0" w:space="0" w:color="auto"/>
        <w:left w:val="none" w:sz="0" w:space="0" w:color="auto"/>
        <w:bottom w:val="none" w:sz="0" w:space="0" w:color="auto"/>
        <w:right w:val="none" w:sz="0" w:space="0" w:color="auto"/>
      </w:divBdr>
      <w:divsChild>
        <w:div w:id="1240872707">
          <w:marLeft w:val="0"/>
          <w:marRight w:val="0"/>
          <w:marTop w:val="0"/>
          <w:marBottom w:val="0"/>
          <w:divBdr>
            <w:top w:val="none" w:sz="0" w:space="0" w:color="auto"/>
            <w:left w:val="none" w:sz="0" w:space="0" w:color="auto"/>
            <w:bottom w:val="none" w:sz="0" w:space="0" w:color="auto"/>
            <w:right w:val="none" w:sz="0" w:space="0" w:color="auto"/>
          </w:divBdr>
          <w:divsChild>
            <w:div w:id="1143816839">
              <w:marLeft w:val="0"/>
              <w:marRight w:val="0"/>
              <w:marTop w:val="0"/>
              <w:marBottom w:val="0"/>
              <w:divBdr>
                <w:top w:val="none" w:sz="0" w:space="0" w:color="auto"/>
                <w:left w:val="none" w:sz="0" w:space="0" w:color="auto"/>
                <w:bottom w:val="none" w:sz="0" w:space="0" w:color="auto"/>
                <w:right w:val="none" w:sz="0" w:space="0" w:color="auto"/>
              </w:divBdr>
              <w:divsChild>
                <w:div w:id="1786461854">
                  <w:marLeft w:val="0"/>
                  <w:marRight w:val="0"/>
                  <w:marTop w:val="0"/>
                  <w:marBottom w:val="0"/>
                  <w:divBdr>
                    <w:top w:val="none" w:sz="0" w:space="0" w:color="auto"/>
                    <w:left w:val="none" w:sz="0" w:space="0" w:color="auto"/>
                    <w:bottom w:val="none" w:sz="0" w:space="0" w:color="auto"/>
                    <w:right w:val="none" w:sz="0" w:space="0" w:color="auto"/>
                  </w:divBdr>
                  <w:divsChild>
                    <w:div w:id="18609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74433">
      <w:bodyDiv w:val="1"/>
      <w:marLeft w:val="0"/>
      <w:marRight w:val="0"/>
      <w:marTop w:val="0"/>
      <w:marBottom w:val="0"/>
      <w:divBdr>
        <w:top w:val="none" w:sz="0" w:space="0" w:color="auto"/>
        <w:left w:val="none" w:sz="0" w:space="0" w:color="auto"/>
        <w:bottom w:val="none" w:sz="0" w:space="0" w:color="auto"/>
        <w:right w:val="none" w:sz="0" w:space="0" w:color="auto"/>
      </w:divBdr>
    </w:div>
    <w:div w:id="60716359">
      <w:bodyDiv w:val="1"/>
      <w:marLeft w:val="0"/>
      <w:marRight w:val="0"/>
      <w:marTop w:val="0"/>
      <w:marBottom w:val="0"/>
      <w:divBdr>
        <w:top w:val="none" w:sz="0" w:space="0" w:color="auto"/>
        <w:left w:val="none" w:sz="0" w:space="0" w:color="auto"/>
        <w:bottom w:val="none" w:sz="0" w:space="0" w:color="auto"/>
        <w:right w:val="none" w:sz="0" w:space="0" w:color="auto"/>
      </w:divBdr>
    </w:div>
    <w:div w:id="63335004">
      <w:bodyDiv w:val="1"/>
      <w:marLeft w:val="0"/>
      <w:marRight w:val="0"/>
      <w:marTop w:val="0"/>
      <w:marBottom w:val="0"/>
      <w:divBdr>
        <w:top w:val="none" w:sz="0" w:space="0" w:color="auto"/>
        <w:left w:val="none" w:sz="0" w:space="0" w:color="auto"/>
        <w:bottom w:val="none" w:sz="0" w:space="0" w:color="auto"/>
        <w:right w:val="none" w:sz="0" w:space="0" w:color="auto"/>
      </w:divBdr>
      <w:divsChild>
        <w:div w:id="1215502187">
          <w:marLeft w:val="0"/>
          <w:marRight w:val="0"/>
          <w:marTop w:val="0"/>
          <w:marBottom w:val="0"/>
          <w:divBdr>
            <w:top w:val="none" w:sz="0" w:space="0" w:color="auto"/>
            <w:left w:val="none" w:sz="0" w:space="0" w:color="auto"/>
            <w:bottom w:val="none" w:sz="0" w:space="0" w:color="auto"/>
            <w:right w:val="none" w:sz="0" w:space="0" w:color="auto"/>
          </w:divBdr>
          <w:divsChild>
            <w:div w:id="635456578">
              <w:marLeft w:val="0"/>
              <w:marRight w:val="0"/>
              <w:marTop w:val="0"/>
              <w:marBottom w:val="0"/>
              <w:divBdr>
                <w:top w:val="none" w:sz="0" w:space="0" w:color="auto"/>
                <w:left w:val="none" w:sz="0" w:space="0" w:color="auto"/>
                <w:bottom w:val="none" w:sz="0" w:space="0" w:color="auto"/>
                <w:right w:val="none" w:sz="0" w:space="0" w:color="auto"/>
              </w:divBdr>
              <w:divsChild>
                <w:div w:id="245773660">
                  <w:marLeft w:val="0"/>
                  <w:marRight w:val="0"/>
                  <w:marTop w:val="0"/>
                  <w:marBottom w:val="0"/>
                  <w:divBdr>
                    <w:top w:val="none" w:sz="0" w:space="0" w:color="auto"/>
                    <w:left w:val="none" w:sz="0" w:space="0" w:color="auto"/>
                    <w:bottom w:val="none" w:sz="0" w:space="0" w:color="auto"/>
                    <w:right w:val="none" w:sz="0" w:space="0" w:color="auto"/>
                  </w:divBdr>
                </w:div>
              </w:divsChild>
            </w:div>
            <w:div w:id="1654411321">
              <w:marLeft w:val="0"/>
              <w:marRight w:val="0"/>
              <w:marTop w:val="0"/>
              <w:marBottom w:val="0"/>
              <w:divBdr>
                <w:top w:val="none" w:sz="0" w:space="0" w:color="auto"/>
                <w:left w:val="none" w:sz="0" w:space="0" w:color="auto"/>
                <w:bottom w:val="none" w:sz="0" w:space="0" w:color="auto"/>
                <w:right w:val="none" w:sz="0" w:space="0" w:color="auto"/>
              </w:divBdr>
              <w:divsChild>
                <w:div w:id="4394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848962">
          <w:marLeft w:val="0"/>
          <w:marRight w:val="0"/>
          <w:marTop w:val="0"/>
          <w:marBottom w:val="0"/>
          <w:divBdr>
            <w:top w:val="none" w:sz="0" w:space="0" w:color="auto"/>
            <w:left w:val="none" w:sz="0" w:space="0" w:color="auto"/>
            <w:bottom w:val="none" w:sz="0" w:space="0" w:color="auto"/>
            <w:right w:val="none" w:sz="0" w:space="0" w:color="auto"/>
          </w:divBdr>
          <w:divsChild>
            <w:div w:id="542642725">
              <w:marLeft w:val="0"/>
              <w:marRight w:val="0"/>
              <w:marTop w:val="0"/>
              <w:marBottom w:val="0"/>
              <w:divBdr>
                <w:top w:val="none" w:sz="0" w:space="0" w:color="auto"/>
                <w:left w:val="none" w:sz="0" w:space="0" w:color="auto"/>
                <w:bottom w:val="none" w:sz="0" w:space="0" w:color="auto"/>
                <w:right w:val="none" w:sz="0" w:space="0" w:color="auto"/>
              </w:divBdr>
              <w:divsChild>
                <w:div w:id="5848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22449">
      <w:bodyDiv w:val="1"/>
      <w:marLeft w:val="0"/>
      <w:marRight w:val="0"/>
      <w:marTop w:val="0"/>
      <w:marBottom w:val="0"/>
      <w:divBdr>
        <w:top w:val="none" w:sz="0" w:space="0" w:color="auto"/>
        <w:left w:val="none" w:sz="0" w:space="0" w:color="auto"/>
        <w:bottom w:val="none" w:sz="0" w:space="0" w:color="auto"/>
        <w:right w:val="none" w:sz="0" w:space="0" w:color="auto"/>
      </w:divBdr>
      <w:divsChild>
        <w:div w:id="1550455576">
          <w:marLeft w:val="0"/>
          <w:marRight w:val="0"/>
          <w:marTop w:val="0"/>
          <w:marBottom w:val="0"/>
          <w:divBdr>
            <w:top w:val="none" w:sz="0" w:space="0" w:color="auto"/>
            <w:left w:val="none" w:sz="0" w:space="0" w:color="auto"/>
            <w:bottom w:val="none" w:sz="0" w:space="0" w:color="auto"/>
            <w:right w:val="none" w:sz="0" w:space="0" w:color="auto"/>
          </w:divBdr>
          <w:divsChild>
            <w:div w:id="1458373748">
              <w:marLeft w:val="0"/>
              <w:marRight w:val="0"/>
              <w:marTop w:val="0"/>
              <w:marBottom w:val="0"/>
              <w:divBdr>
                <w:top w:val="none" w:sz="0" w:space="0" w:color="auto"/>
                <w:left w:val="none" w:sz="0" w:space="0" w:color="auto"/>
                <w:bottom w:val="none" w:sz="0" w:space="0" w:color="auto"/>
                <w:right w:val="none" w:sz="0" w:space="0" w:color="auto"/>
              </w:divBdr>
              <w:divsChild>
                <w:div w:id="82451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36704">
      <w:bodyDiv w:val="1"/>
      <w:marLeft w:val="0"/>
      <w:marRight w:val="0"/>
      <w:marTop w:val="0"/>
      <w:marBottom w:val="0"/>
      <w:divBdr>
        <w:top w:val="none" w:sz="0" w:space="0" w:color="auto"/>
        <w:left w:val="none" w:sz="0" w:space="0" w:color="auto"/>
        <w:bottom w:val="none" w:sz="0" w:space="0" w:color="auto"/>
        <w:right w:val="none" w:sz="0" w:space="0" w:color="auto"/>
      </w:divBdr>
    </w:div>
    <w:div w:id="97603439">
      <w:bodyDiv w:val="1"/>
      <w:marLeft w:val="0"/>
      <w:marRight w:val="0"/>
      <w:marTop w:val="0"/>
      <w:marBottom w:val="0"/>
      <w:divBdr>
        <w:top w:val="none" w:sz="0" w:space="0" w:color="auto"/>
        <w:left w:val="none" w:sz="0" w:space="0" w:color="auto"/>
        <w:bottom w:val="none" w:sz="0" w:space="0" w:color="auto"/>
        <w:right w:val="none" w:sz="0" w:space="0" w:color="auto"/>
      </w:divBdr>
      <w:divsChild>
        <w:div w:id="35468248">
          <w:marLeft w:val="0"/>
          <w:marRight w:val="0"/>
          <w:marTop w:val="0"/>
          <w:marBottom w:val="0"/>
          <w:divBdr>
            <w:top w:val="none" w:sz="0" w:space="0" w:color="auto"/>
            <w:left w:val="none" w:sz="0" w:space="0" w:color="auto"/>
            <w:bottom w:val="none" w:sz="0" w:space="0" w:color="auto"/>
            <w:right w:val="none" w:sz="0" w:space="0" w:color="auto"/>
          </w:divBdr>
          <w:divsChild>
            <w:div w:id="1859389287">
              <w:marLeft w:val="0"/>
              <w:marRight w:val="0"/>
              <w:marTop w:val="0"/>
              <w:marBottom w:val="0"/>
              <w:divBdr>
                <w:top w:val="none" w:sz="0" w:space="0" w:color="auto"/>
                <w:left w:val="none" w:sz="0" w:space="0" w:color="auto"/>
                <w:bottom w:val="none" w:sz="0" w:space="0" w:color="auto"/>
                <w:right w:val="none" w:sz="0" w:space="0" w:color="auto"/>
              </w:divBdr>
              <w:divsChild>
                <w:div w:id="17705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8286">
      <w:bodyDiv w:val="1"/>
      <w:marLeft w:val="0"/>
      <w:marRight w:val="0"/>
      <w:marTop w:val="0"/>
      <w:marBottom w:val="0"/>
      <w:divBdr>
        <w:top w:val="none" w:sz="0" w:space="0" w:color="auto"/>
        <w:left w:val="none" w:sz="0" w:space="0" w:color="auto"/>
        <w:bottom w:val="none" w:sz="0" w:space="0" w:color="auto"/>
        <w:right w:val="none" w:sz="0" w:space="0" w:color="auto"/>
      </w:divBdr>
    </w:div>
    <w:div w:id="137066976">
      <w:bodyDiv w:val="1"/>
      <w:marLeft w:val="0"/>
      <w:marRight w:val="0"/>
      <w:marTop w:val="0"/>
      <w:marBottom w:val="0"/>
      <w:divBdr>
        <w:top w:val="none" w:sz="0" w:space="0" w:color="auto"/>
        <w:left w:val="none" w:sz="0" w:space="0" w:color="auto"/>
        <w:bottom w:val="none" w:sz="0" w:space="0" w:color="auto"/>
        <w:right w:val="none" w:sz="0" w:space="0" w:color="auto"/>
      </w:divBdr>
    </w:div>
    <w:div w:id="146212884">
      <w:bodyDiv w:val="1"/>
      <w:marLeft w:val="0"/>
      <w:marRight w:val="0"/>
      <w:marTop w:val="0"/>
      <w:marBottom w:val="0"/>
      <w:divBdr>
        <w:top w:val="none" w:sz="0" w:space="0" w:color="auto"/>
        <w:left w:val="none" w:sz="0" w:space="0" w:color="auto"/>
        <w:bottom w:val="none" w:sz="0" w:space="0" w:color="auto"/>
        <w:right w:val="none" w:sz="0" w:space="0" w:color="auto"/>
      </w:divBdr>
      <w:divsChild>
        <w:div w:id="45497805">
          <w:marLeft w:val="0"/>
          <w:marRight w:val="0"/>
          <w:marTop w:val="0"/>
          <w:marBottom w:val="0"/>
          <w:divBdr>
            <w:top w:val="none" w:sz="0" w:space="0" w:color="auto"/>
            <w:left w:val="none" w:sz="0" w:space="0" w:color="auto"/>
            <w:bottom w:val="none" w:sz="0" w:space="0" w:color="auto"/>
            <w:right w:val="none" w:sz="0" w:space="0" w:color="auto"/>
          </w:divBdr>
          <w:divsChild>
            <w:div w:id="1501965385">
              <w:marLeft w:val="0"/>
              <w:marRight w:val="0"/>
              <w:marTop w:val="0"/>
              <w:marBottom w:val="0"/>
              <w:divBdr>
                <w:top w:val="none" w:sz="0" w:space="0" w:color="auto"/>
                <w:left w:val="none" w:sz="0" w:space="0" w:color="auto"/>
                <w:bottom w:val="none" w:sz="0" w:space="0" w:color="auto"/>
                <w:right w:val="none" w:sz="0" w:space="0" w:color="auto"/>
              </w:divBdr>
              <w:divsChild>
                <w:div w:id="79163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42102">
      <w:bodyDiv w:val="1"/>
      <w:marLeft w:val="0"/>
      <w:marRight w:val="0"/>
      <w:marTop w:val="0"/>
      <w:marBottom w:val="0"/>
      <w:divBdr>
        <w:top w:val="none" w:sz="0" w:space="0" w:color="auto"/>
        <w:left w:val="none" w:sz="0" w:space="0" w:color="auto"/>
        <w:bottom w:val="none" w:sz="0" w:space="0" w:color="auto"/>
        <w:right w:val="none" w:sz="0" w:space="0" w:color="auto"/>
      </w:divBdr>
    </w:div>
    <w:div w:id="167985843">
      <w:bodyDiv w:val="1"/>
      <w:marLeft w:val="0"/>
      <w:marRight w:val="0"/>
      <w:marTop w:val="0"/>
      <w:marBottom w:val="0"/>
      <w:divBdr>
        <w:top w:val="none" w:sz="0" w:space="0" w:color="auto"/>
        <w:left w:val="none" w:sz="0" w:space="0" w:color="auto"/>
        <w:bottom w:val="none" w:sz="0" w:space="0" w:color="auto"/>
        <w:right w:val="none" w:sz="0" w:space="0" w:color="auto"/>
      </w:divBdr>
      <w:divsChild>
        <w:div w:id="1933006224">
          <w:marLeft w:val="0"/>
          <w:marRight w:val="0"/>
          <w:marTop w:val="0"/>
          <w:marBottom w:val="0"/>
          <w:divBdr>
            <w:top w:val="none" w:sz="0" w:space="0" w:color="auto"/>
            <w:left w:val="none" w:sz="0" w:space="0" w:color="auto"/>
            <w:bottom w:val="none" w:sz="0" w:space="0" w:color="auto"/>
            <w:right w:val="none" w:sz="0" w:space="0" w:color="auto"/>
          </w:divBdr>
          <w:divsChild>
            <w:div w:id="1964117566">
              <w:marLeft w:val="0"/>
              <w:marRight w:val="0"/>
              <w:marTop w:val="0"/>
              <w:marBottom w:val="0"/>
              <w:divBdr>
                <w:top w:val="none" w:sz="0" w:space="0" w:color="auto"/>
                <w:left w:val="none" w:sz="0" w:space="0" w:color="auto"/>
                <w:bottom w:val="none" w:sz="0" w:space="0" w:color="auto"/>
                <w:right w:val="none" w:sz="0" w:space="0" w:color="auto"/>
              </w:divBdr>
              <w:divsChild>
                <w:div w:id="89085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3049">
      <w:bodyDiv w:val="1"/>
      <w:marLeft w:val="0"/>
      <w:marRight w:val="0"/>
      <w:marTop w:val="0"/>
      <w:marBottom w:val="0"/>
      <w:divBdr>
        <w:top w:val="none" w:sz="0" w:space="0" w:color="auto"/>
        <w:left w:val="none" w:sz="0" w:space="0" w:color="auto"/>
        <w:bottom w:val="none" w:sz="0" w:space="0" w:color="auto"/>
        <w:right w:val="none" w:sz="0" w:space="0" w:color="auto"/>
      </w:divBdr>
    </w:div>
    <w:div w:id="181361061">
      <w:bodyDiv w:val="1"/>
      <w:marLeft w:val="0"/>
      <w:marRight w:val="0"/>
      <w:marTop w:val="0"/>
      <w:marBottom w:val="0"/>
      <w:divBdr>
        <w:top w:val="none" w:sz="0" w:space="0" w:color="auto"/>
        <w:left w:val="none" w:sz="0" w:space="0" w:color="auto"/>
        <w:bottom w:val="none" w:sz="0" w:space="0" w:color="auto"/>
        <w:right w:val="none" w:sz="0" w:space="0" w:color="auto"/>
      </w:divBdr>
      <w:divsChild>
        <w:div w:id="366032680">
          <w:marLeft w:val="0"/>
          <w:marRight w:val="0"/>
          <w:marTop w:val="0"/>
          <w:marBottom w:val="0"/>
          <w:divBdr>
            <w:top w:val="none" w:sz="0" w:space="0" w:color="auto"/>
            <w:left w:val="none" w:sz="0" w:space="0" w:color="auto"/>
            <w:bottom w:val="none" w:sz="0" w:space="0" w:color="auto"/>
            <w:right w:val="none" w:sz="0" w:space="0" w:color="auto"/>
          </w:divBdr>
          <w:divsChild>
            <w:div w:id="300842077">
              <w:marLeft w:val="0"/>
              <w:marRight w:val="0"/>
              <w:marTop w:val="0"/>
              <w:marBottom w:val="0"/>
              <w:divBdr>
                <w:top w:val="none" w:sz="0" w:space="0" w:color="auto"/>
                <w:left w:val="none" w:sz="0" w:space="0" w:color="auto"/>
                <w:bottom w:val="none" w:sz="0" w:space="0" w:color="auto"/>
                <w:right w:val="none" w:sz="0" w:space="0" w:color="auto"/>
              </w:divBdr>
              <w:divsChild>
                <w:div w:id="9448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06972">
      <w:bodyDiv w:val="1"/>
      <w:marLeft w:val="0"/>
      <w:marRight w:val="0"/>
      <w:marTop w:val="0"/>
      <w:marBottom w:val="0"/>
      <w:divBdr>
        <w:top w:val="none" w:sz="0" w:space="0" w:color="auto"/>
        <w:left w:val="none" w:sz="0" w:space="0" w:color="auto"/>
        <w:bottom w:val="none" w:sz="0" w:space="0" w:color="auto"/>
        <w:right w:val="none" w:sz="0" w:space="0" w:color="auto"/>
      </w:divBdr>
    </w:div>
    <w:div w:id="212549414">
      <w:bodyDiv w:val="1"/>
      <w:marLeft w:val="0"/>
      <w:marRight w:val="0"/>
      <w:marTop w:val="0"/>
      <w:marBottom w:val="0"/>
      <w:divBdr>
        <w:top w:val="none" w:sz="0" w:space="0" w:color="auto"/>
        <w:left w:val="none" w:sz="0" w:space="0" w:color="auto"/>
        <w:bottom w:val="none" w:sz="0" w:space="0" w:color="auto"/>
        <w:right w:val="none" w:sz="0" w:space="0" w:color="auto"/>
      </w:divBdr>
    </w:div>
    <w:div w:id="229001806">
      <w:bodyDiv w:val="1"/>
      <w:marLeft w:val="0"/>
      <w:marRight w:val="0"/>
      <w:marTop w:val="0"/>
      <w:marBottom w:val="0"/>
      <w:divBdr>
        <w:top w:val="none" w:sz="0" w:space="0" w:color="auto"/>
        <w:left w:val="none" w:sz="0" w:space="0" w:color="auto"/>
        <w:bottom w:val="none" w:sz="0" w:space="0" w:color="auto"/>
        <w:right w:val="none" w:sz="0" w:space="0" w:color="auto"/>
      </w:divBdr>
      <w:divsChild>
        <w:div w:id="1207524461">
          <w:marLeft w:val="0"/>
          <w:marRight w:val="0"/>
          <w:marTop w:val="0"/>
          <w:marBottom w:val="0"/>
          <w:divBdr>
            <w:top w:val="none" w:sz="0" w:space="0" w:color="auto"/>
            <w:left w:val="none" w:sz="0" w:space="0" w:color="auto"/>
            <w:bottom w:val="none" w:sz="0" w:space="0" w:color="auto"/>
            <w:right w:val="none" w:sz="0" w:space="0" w:color="auto"/>
          </w:divBdr>
          <w:divsChild>
            <w:div w:id="1192568435">
              <w:marLeft w:val="0"/>
              <w:marRight w:val="0"/>
              <w:marTop w:val="0"/>
              <w:marBottom w:val="0"/>
              <w:divBdr>
                <w:top w:val="none" w:sz="0" w:space="0" w:color="auto"/>
                <w:left w:val="none" w:sz="0" w:space="0" w:color="auto"/>
                <w:bottom w:val="none" w:sz="0" w:space="0" w:color="auto"/>
                <w:right w:val="none" w:sz="0" w:space="0" w:color="auto"/>
              </w:divBdr>
              <w:divsChild>
                <w:div w:id="1812209191">
                  <w:marLeft w:val="0"/>
                  <w:marRight w:val="0"/>
                  <w:marTop w:val="0"/>
                  <w:marBottom w:val="0"/>
                  <w:divBdr>
                    <w:top w:val="none" w:sz="0" w:space="0" w:color="auto"/>
                    <w:left w:val="none" w:sz="0" w:space="0" w:color="auto"/>
                    <w:bottom w:val="none" w:sz="0" w:space="0" w:color="auto"/>
                    <w:right w:val="none" w:sz="0" w:space="0" w:color="auto"/>
                  </w:divBdr>
                </w:div>
              </w:divsChild>
            </w:div>
            <w:div w:id="1303537197">
              <w:marLeft w:val="0"/>
              <w:marRight w:val="0"/>
              <w:marTop w:val="0"/>
              <w:marBottom w:val="0"/>
              <w:divBdr>
                <w:top w:val="none" w:sz="0" w:space="0" w:color="auto"/>
                <w:left w:val="none" w:sz="0" w:space="0" w:color="auto"/>
                <w:bottom w:val="none" w:sz="0" w:space="0" w:color="auto"/>
                <w:right w:val="none" w:sz="0" w:space="0" w:color="auto"/>
              </w:divBdr>
              <w:divsChild>
                <w:div w:id="588735453">
                  <w:marLeft w:val="0"/>
                  <w:marRight w:val="0"/>
                  <w:marTop w:val="0"/>
                  <w:marBottom w:val="0"/>
                  <w:divBdr>
                    <w:top w:val="none" w:sz="0" w:space="0" w:color="auto"/>
                    <w:left w:val="none" w:sz="0" w:space="0" w:color="auto"/>
                    <w:bottom w:val="none" w:sz="0" w:space="0" w:color="auto"/>
                    <w:right w:val="none" w:sz="0" w:space="0" w:color="auto"/>
                  </w:divBdr>
                </w:div>
              </w:divsChild>
            </w:div>
            <w:div w:id="1887526890">
              <w:marLeft w:val="0"/>
              <w:marRight w:val="0"/>
              <w:marTop w:val="0"/>
              <w:marBottom w:val="0"/>
              <w:divBdr>
                <w:top w:val="none" w:sz="0" w:space="0" w:color="auto"/>
                <w:left w:val="none" w:sz="0" w:space="0" w:color="auto"/>
                <w:bottom w:val="none" w:sz="0" w:space="0" w:color="auto"/>
                <w:right w:val="none" w:sz="0" w:space="0" w:color="auto"/>
              </w:divBdr>
              <w:divsChild>
                <w:div w:id="2118670292">
                  <w:marLeft w:val="0"/>
                  <w:marRight w:val="0"/>
                  <w:marTop w:val="0"/>
                  <w:marBottom w:val="0"/>
                  <w:divBdr>
                    <w:top w:val="none" w:sz="0" w:space="0" w:color="auto"/>
                    <w:left w:val="none" w:sz="0" w:space="0" w:color="auto"/>
                    <w:bottom w:val="none" w:sz="0" w:space="0" w:color="auto"/>
                    <w:right w:val="none" w:sz="0" w:space="0" w:color="auto"/>
                  </w:divBdr>
                </w:div>
              </w:divsChild>
            </w:div>
            <w:div w:id="1771584503">
              <w:marLeft w:val="0"/>
              <w:marRight w:val="0"/>
              <w:marTop w:val="0"/>
              <w:marBottom w:val="0"/>
              <w:divBdr>
                <w:top w:val="none" w:sz="0" w:space="0" w:color="auto"/>
                <w:left w:val="none" w:sz="0" w:space="0" w:color="auto"/>
                <w:bottom w:val="none" w:sz="0" w:space="0" w:color="auto"/>
                <w:right w:val="none" w:sz="0" w:space="0" w:color="auto"/>
              </w:divBdr>
              <w:divsChild>
                <w:div w:id="1159348975">
                  <w:marLeft w:val="0"/>
                  <w:marRight w:val="0"/>
                  <w:marTop w:val="0"/>
                  <w:marBottom w:val="0"/>
                  <w:divBdr>
                    <w:top w:val="none" w:sz="0" w:space="0" w:color="auto"/>
                    <w:left w:val="none" w:sz="0" w:space="0" w:color="auto"/>
                    <w:bottom w:val="none" w:sz="0" w:space="0" w:color="auto"/>
                    <w:right w:val="none" w:sz="0" w:space="0" w:color="auto"/>
                  </w:divBdr>
                </w:div>
              </w:divsChild>
            </w:div>
            <w:div w:id="1910576823">
              <w:marLeft w:val="0"/>
              <w:marRight w:val="0"/>
              <w:marTop w:val="0"/>
              <w:marBottom w:val="0"/>
              <w:divBdr>
                <w:top w:val="none" w:sz="0" w:space="0" w:color="auto"/>
                <w:left w:val="none" w:sz="0" w:space="0" w:color="auto"/>
                <w:bottom w:val="none" w:sz="0" w:space="0" w:color="auto"/>
                <w:right w:val="none" w:sz="0" w:space="0" w:color="auto"/>
              </w:divBdr>
              <w:divsChild>
                <w:div w:id="452938750">
                  <w:marLeft w:val="0"/>
                  <w:marRight w:val="0"/>
                  <w:marTop w:val="0"/>
                  <w:marBottom w:val="0"/>
                  <w:divBdr>
                    <w:top w:val="none" w:sz="0" w:space="0" w:color="auto"/>
                    <w:left w:val="none" w:sz="0" w:space="0" w:color="auto"/>
                    <w:bottom w:val="none" w:sz="0" w:space="0" w:color="auto"/>
                    <w:right w:val="none" w:sz="0" w:space="0" w:color="auto"/>
                  </w:divBdr>
                </w:div>
              </w:divsChild>
            </w:div>
            <w:div w:id="1773164540">
              <w:marLeft w:val="0"/>
              <w:marRight w:val="0"/>
              <w:marTop w:val="0"/>
              <w:marBottom w:val="0"/>
              <w:divBdr>
                <w:top w:val="none" w:sz="0" w:space="0" w:color="auto"/>
                <w:left w:val="none" w:sz="0" w:space="0" w:color="auto"/>
                <w:bottom w:val="none" w:sz="0" w:space="0" w:color="auto"/>
                <w:right w:val="none" w:sz="0" w:space="0" w:color="auto"/>
              </w:divBdr>
              <w:divsChild>
                <w:div w:id="2122332450">
                  <w:marLeft w:val="0"/>
                  <w:marRight w:val="0"/>
                  <w:marTop w:val="0"/>
                  <w:marBottom w:val="0"/>
                  <w:divBdr>
                    <w:top w:val="none" w:sz="0" w:space="0" w:color="auto"/>
                    <w:left w:val="none" w:sz="0" w:space="0" w:color="auto"/>
                    <w:bottom w:val="none" w:sz="0" w:space="0" w:color="auto"/>
                    <w:right w:val="none" w:sz="0" w:space="0" w:color="auto"/>
                  </w:divBdr>
                </w:div>
              </w:divsChild>
            </w:div>
            <w:div w:id="1176071969">
              <w:marLeft w:val="0"/>
              <w:marRight w:val="0"/>
              <w:marTop w:val="0"/>
              <w:marBottom w:val="0"/>
              <w:divBdr>
                <w:top w:val="none" w:sz="0" w:space="0" w:color="auto"/>
                <w:left w:val="none" w:sz="0" w:space="0" w:color="auto"/>
                <w:bottom w:val="none" w:sz="0" w:space="0" w:color="auto"/>
                <w:right w:val="none" w:sz="0" w:space="0" w:color="auto"/>
              </w:divBdr>
              <w:divsChild>
                <w:div w:id="208612470">
                  <w:marLeft w:val="0"/>
                  <w:marRight w:val="0"/>
                  <w:marTop w:val="0"/>
                  <w:marBottom w:val="0"/>
                  <w:divBdr>
                    <w:top w:val="none" w:sz="0" w:space="0" w:color="auto"/>
                    <w:left w:val="none" w:sz="0" w:space="0" w:color="auto"/>
                    <w:bottom w:val="none" w:sz="0" w:space="0" w:color="auto"/>
                    <w:right w:val="none" w:sz="0" w:space="0" w:color="auto"/>
                  </w:divBdr>
                </w:div>
              </w:divsChild>
            </w:div>
            <w:div w:id="1525246026">
              <w:marLeft w:val="0"/>
              <w:marRight w:val="0"/>
              <w:marTop w:val="0"/>
              <w:marBottom w:val="0"/>
              <w:divBdr>
                <w:top w:val="none" w:sz="0" w:space="0" w:color="auto"/>
                <w:left w:val="none" w:sz="0" w:space="0" w:color="auto"/>
                <w:bottom w:val="none" w:sz="0" w:space="0" w:color="auto"/>
                <w:right w:val="none" w:sz="0" w:space="0" w:color="auto"/>
              </w:divBdr>
              <w:divsChild>
                <w:div w:id="1748066710">
                  <w:marLeft w:val="0"/>
                  <w:marRight w:val="0"/>
                  <w:marTop w:val="0"/>
                  <w:marBottom w:val="0"/>
                  <w:divBdr>
                    <w:top w:val="none" w:sz="0" w:space="0" w:color="auto"/>
                    <w:left w:val="none" w:sz="0" w:space="0" w:color="auto"/>
                    <w:bottom w:val="none" w:sz="0" w:space="0" w:color="auto"/>
                    <w:right w:val="none" w:sz="0" w:space="0" w:color="auto"/>
                  </w:divBdr>
                </w:div>
              </w:divsChild>
            </w:div>
            <w:div w:id="2115128988">
              <w:marLeft w:val="0"/>
              <w:marRight w:val="0"/>
              <w:marTop w:val="0"/>
              <w:marBottom w:val="0"/>
              <w:divBdr>
                <w:top w:val="none" w:sz="0" w:space="0" w:color="auto"/>
                <w:left w:val="none" w:sz="0" w:space="0" w:color="auto"/>
                <w:bottom w:val="none" w:sz="0" w:space="0" w:color="auto"/>
                <w:right w:val="none" w:sz="0" w:space="0" w:color="auto"/>
              </w:divBdr>
              <w:divsChild>
                <w:div w:id="28339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632021">
          <w:marLeft w:val="0"/>
          <w:marRight w:val="0"/>
          <w:marTop w:val="0"/>
          <w:marBottom w:val="0"/>
          <w:divBdr>
            <w:top w:val="none" w:sz="0" w:space="0" w:color="auto"/>
            <w:left w:val="none" w:sz="0" w:space="0" w:color="auto"/>
            <w:bottom w:val="none" w:sz="0" w:space="0" w:color="auto"/>
            <w:right w:val="none" w:sz="0" w:space="0" w:color="auto"/>
          </w:divBdr>
          <w:divsChild>
            <w:div w:id="650406367">
              <w:marLeft w:val="0"/>
              <w:marRight w:val="0"/>
              <w:marTop w:val="0"/>
              <w:marBottom w:val="0"/>
              <w:divBdr>
                <w:top w:val="none" w:sz="0" w:space="0" w:color="auto"/>
                <w:left w:val="none" w:sz="0" w:space="0" w:color="auto"/>
                <w:bottom w:val="none" w:sz="0" w:space="0" w:color="auto"/>
                <w:right w:val="none" w:sz="0" w:space="0" w:color="auto"/>
              </w:divBdr>
              <w:divsChild>
                <w:div w:id="1870414473">
                  <w:marLeft w:val="0"/>
                  <w:marRight w:val="0"/>
                  <w:marTop w:val="0"/>
                  <w:marBottom w:val="0"/>
                  <w:divBdr>
                    <w:top w:val="none" w:sz="0" w:space="0" w:color="auto"/>
                    <w:left w:val="none" w:sz="0" w:space="0" w:color="auto"/>
                    <w:bottom w:val="none" w:sz="0" w:space="0" w:color="auto"/>
                    <w:right w:val="none" w:sz="0" w:space="0" w:color="auto"/>
                  </w:divBdr>
                </w:div>
              </w:divsChild>
            </w:div>
            <w:div w:id="827869427">
              <w:marLeft w:val="0"/>
              <w:marRight w:val="0"/>
              <w:marTop w:val="0"/>
              <w:marBottom w:val="0"/>
              <w:divBdr>
                <w:top w:val="none" w:sz="0" w:space="0" w:color="auto"/>
                <w:left w:val="none" w:sz="0" w:space="0" w:color="auto"/>
                <w:bottom w:val="none" w:sz="0" w:space="0" w:color="auto"/>
                <w:right w:val="none" w:sz="0" w:space="0" w:color="auto"/>
              </w:divBdr>
              <w:divsChild>
                <w:div w:id="1183398524">
                  <w:marLeft w:val="0"/>
                  <w:marRight w:val="0"/>
                  <w:marTop w:val="0"/>
                  <w:marBottom w:val="0"/>
                  <w:divBdr>
                    <w:top w:val="none" w:sz="0" w:space="0" w:color="auto"/>
                    <w:left w:val="none" w:sz="0" w:space="0" w:color="auto"/>
                    <w:bottom w:val="none" w:sz="0" w:space="0" w:color="auto"/>
                    <w:right w:val="none" w:sz="0" w:space="0" w:color="auto"/>
                  </w:divBdr>
                </w:div>
              </w:divsChild>
            </w:div>
            <w:div w:id="30039647">
              <w:marLeft w:val="0"/>
              <w:marRight w:val="0"/>
              <w:marTop w:val="0"/>
              <w:marBottom w:val="0"/>
              <w:divBdr>
                <w:top w:val="none" w:sz="0" w:space="0" w:color="auto"/>
                <w:left w:val="none" w:sz="0" w:space="0" w:color="auto"/>
                <w:bottom w:val="none" w:sz="0" w:space="0" w:color="auto"/>
                <w:right w:val="none" w:sz="0" w:space="0" w:color="auto"/>
              </w:divBdr>
              <w:divsChild>
                <w:div w:id="570888717">
                  <w:marLeft w:val="0"/>
                  <w:marRight w:val="0"/>
                  <w:marTop w:val="0"/>
                  <w:marBottom w:val="0"/>
                  <w:divBdr>
                    <w:top w:val="none" w:sz="0" w:space="0" w:color="auto"/>
                    <w:left w:val="none" w:sz="0" w:space="0" w:color="auto"/>
                    <w:bottom w:val="none" w:sz="0" w:space="0" w:color="auto"/>
                    <w:right w:val="none" w:sz="0" w:space="0" w:color="auto"/>
                  </w:divBdr>
                </w:div>
              </w:divsChild>
            </w:div>
            <w:div w:id="1848402849">
              <w:marLeft w:val="0"/>
              <w:marRight w:val="0"/>
              <w:marTop w:val="0"/>
              <w:marBottom w:val="0"/>
              <w:divBdr>
                <w:top w:val="none" w:sz="0" w:space="0" w:color="auto"/>
                <w:left w:val="none" w:sz="0" w:space="0" w:color="auto"/>
                <w:bottom w:val="none" w:sz="0" w:space="0" w:color="auto"/>
                <w:right w:val="none" w:sz="0" w:space="0" w:color="auto"/>
              </w:divBdr>
              <w:divsChild>
                <w:div w:id="2127504182">
                  <w:marLeft w:val="0"/>
                  <w:marRight w:val="0"/>
                  <w:marTop w:val="0"/>
                  <w:marBottom w:val="0"/>
                  <w:divBdr>
                    <w:top w:val="none" w:sz="0" w:space="0" w:color="auto"/>
                    <w:left w:val="none" w:sz="0" w:space="0" w:color="auto"/>
                    <w:bottom w:val="none" w:sz="0" w:space="0" w:color="auto"/>
                    <w:right w:val="none" w:sz="0" w:space="0" w:color="auto"/>
                  </w:divBdr>
                </w:div>
              </w:divsChild>
            </w:div>
            <w:div w:id="551813692">
              <w:marLeft w:val="0"/>
              <w:marRight w:val="0"/>
              <w:marTop w:val="0"/>
              <w:marBottom w:val="0"/>
              <w:divBdr>
                <w:top w:val="none" w:sz="0" w:space="0" w:color="auto"/>
                <w:left w:val="none" w:sz="0" w:space="0" w:color="auto"/>
                <w:bottom w:val="none" w:sz="0" w:space="0" w:color="auto"/>
                <w:right w:val="none" w:sz="0" w:space="0" w:color="auto"/>
              </w:divBdr>
              <w:divsChild>
                <w:div w:id="1107892463">
                  <w:marLeft w:val="0"/>
                  <w:marRight w:val="0"/>
                  <w:marTop w:val="0"/>
                  <w:marBottom w:val="0"/>
                  <w:divBdr>
                    <w:top w:val="none" w:sz="0" w:space="0" w:color="auto"/>
                    <w:left w:val="none" w:sz="0" w:space="0" w:color="auto"/>
                    <w:bottom w:val="none" w:sz="0" w:space="0" w:color="auto"/>
                    <w:right w:val="none" w:sz="0" w:space="0" w:color="auto"/>
                  </w:divBdr>
                </w:div>
              </w:divsChild>
            </w:div>
            <w:div w:id="385569538">
              <w:marLeft w:val="0"/>
              <w:marRight w:val="0"/>
              <w:marTop w:val="0"/>
              <w:marBottom w:val="0"/>
              <w:divBdr>
                <w:top w:val="none" w:sz="0" w:space="0" w:color="auto"/>
                <w:left w:val="none" w:sz="0" w:space="0" w:color="auto"/>
                <w:bottom w:val="none" w:sz="0" w:space="0" w:color="auto"/>
                <w:right w:val="none" w:sz="0" w:space="0" w:color="auto"/>
              </w:divBdr>
              <w:divsChild>
                <w:div w:id="1388337779">
                  <w:marLeft w:val="0"/>
                  <w:marRight w:val="0"/>
                  <w:marTop w:val="0"/>
                  <w:marBottom w:val="0"/>
                  <w:divBdr>
                    <w:top w:val="none" w:sz="0" w:space="0" w:color="auto"/>
                    <w:left w:val="none" w:sz="0" w:space="0" w:color="auto"/>
                    <w:bottom w:val="none" w:sz="0" w:space="0" w:color="auto"/>
                    <w:right w:val="none" w:sz="0" w:space="0" w:color="auto"/>
                  </w:divBdr>
                </w:div>
              </w:divsChild>
            </w:div>
            <w:div w:id="1264189686">
              <w:marLeft w:val="0"/>
              <w:marRight w:val="0"/>
              <w:marTop w:val="0"/>
              <w:marBottom w:val="0"/>
              <w:divBdr>
                <w:top w:val="none" w:sz="0" w:space="0" w:color="auto"/>
                <w:left w:val="none" w:sz="0" w:space="0" w:color="auto"/>
                <w:bottom w:val="none" w:sz="0" w:space="0" w:color="auto"/>
                <w:right w:val="none" w:sz="0" w:space="0" w:color="auto"/>
              </w:divBdr>
              <w:divsChild>
                <w:div w:id="352345760">
                  <w:marLeft w:val="0"/>
                  <w:marRight w:val="0"/>
                  <w:marTop w:val="0"/>
                  <w:marBottom w:val="0"/>
                  <w:divBdr>
                    <w:top w:val="none" w:sz="0" w:space="0" w:color="auto"/>
                    <w:left w:val="none" w:sz="0" w:space="0" w:color="auto"/>
                    <w:bottom w:val="none" w:sz="0" w:space="0" w:color="auto"/>
                    <w:right w:val="none" w:sz="0" w:space="0" w:color="auto"/>
                  </w:divBdr>
                </w:div>
              </w:divsChild>
            </w:div>
            <w:div w:id="1651788578">
              <w:marLeft w:val="0"/>
              <w:marRight w:val="0"/>
              <w:marTop w:val="0"/>
              <w:marBottom w:val="0"/>
              <w:divBdr>
                <w:top w:val="none" w:sz="0" w:space="0" w:color="auto"/>
                <w:left w:val="none" w:sz="0" w:space="0" w:color="auto"/>
                <w:bottom w:val="none" w:sz="0" w:space="0" w:color="auto"/>
                <w:right w:val="none" w:sz="0" w:space="0" w:color="auto"/>
              </w:divBdr>
              <w:divsChild>
                <w:div w:id="379129746">
                  <w:marLeft w:val="0"/>
                  <w:marRight w:val="0"/>
                  <w:marTop w:val="0"/>
                  <w:marBottom w:val="0"/>
                  <w:divBdr>
                    <w:top w:val="none" w:sz="0" w:space="0" w:color="auto"/>
                    <w:left w:val="none" w:sz="0" w:space="0" w:color="auto"/>
                    <w:bottom w:val="none" w:sz="0" w:space="0" w:color="auto"/>
                    <w:right w:val="none" w:sz="0" w:space="0" w:color="auto"/>
                  </w:divBdr>
                </w:div>
              </w:divsChild>
            </w:div>
            <w:div w:id="223836431">
              <w:marLeft w:val="0"/>
              <w:marRight w:val="0"/>
              <w:marTop w:val="0"/>
              <w:marBottom w:val="0"/>
              <w:divBdr>
                <w:top w:val="none" w:sz="0" w:space="0" w:color="auto"/>
                <w:left w:val="none" w:sz="0" w:space="0" w:color="auto"/>
                <w:bottom w:val="none" w:sz="0" w:space="0" w:color="auto"/>
                <w:right w:val="none" w:sz="0" w:space="0" w:color="auto"/>
              </w:divBdr>
              <w:divsChild>
                <w:div w:id="175574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120566">
          <w:marLeft w:val="0"/>
          <w:marRight w:val="0"/>
          <w:marTop w:val="0"/>
          <w:marBottom w:val="0"/>
          <w:divBdr>
            <w:top w:val="none" w:sz="0" w:space="0" w:color="auto"/>
            <w:left w:val="none" w:sz="0" w:space="0" w:color="auto"/>
            <w:bottom w:val="none" w:sz="0" w:space="0" w:color="auto"/>
            <w:right w:val="none" w:sz="0" w:space="0" w:color="auto"/>
          </w:divBdr>
          <w:divsChild>
            <w:div w:id="251091429">
              <w:marLeft w:val="0"/>
              <w:marRight w:val="0"/>
              <w:marTop w:val="0"/>
              <w:marBottom w:val="0"/>
              <w:divBdr>
                <w:top w:val="none" w:sz="0" w:space="0" w:color="auto"/>
                <w:left w:val="none" w:sz="0" w:space="0" w:color="auto"/>
                <w:bottom w:val="none" w:sz="0" w:space="0" w:color="auto"/>
                <w:right w:val="none" w:sz="0" w:space="0" w:color="auto"/>
              </w:divBdr>
              <w:divsChild>
                <w:div w:id="1928923097">
                  <w:marLeft w:val="0"/>
                  <w:marRight w:val="0"/>
                  <w:marTop w:val="0"/>
                  <w:marBottom w:val="0"/>
                  <w:divBdr>
                    <w:top w:val="none" w:sz="0" w:space="0" w:color="auto"/>
                    <w:left w:val="none" w:sz="0" w:space="0" w:color="auto"/>
                    <w:bottom w:val="none" w:sz="0" w:space="0" w:color="auto"/>
                    <w:right w:val="none" w:sz="0" w:space="0" w:color="auto"/>
                  </w:divBdr>
                </w:div>
              </w:divsChild>
            </w:div>
            <w:div w:id="137117451">
              <w:marLeft w:val="0"/>
              <w:marRight w:val="0"/>
              <w:marTop w:val="0"/>
              <w:marBottom w:val="0"/>
              <w:divBdr>
                <w:top w:val="none" w:sz="0" w:space="0" w:color="auto"/>
                <w:left w:val="none" w:sz="0" w:space="0" w:color="auto"/>
                <w:bottom w:val="none" w:sz="0" w:space="0" w:color="auto"/>
                <w:right w:val="none" w:sz="0" w:space="0" w:color="auto"/>
              </w:divBdr>
              <w:divsChild>
                <w:div w:id="117927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446604">
          <w:marLeft w:val="0"/>
          <w:marRight w:val="0"/>
          <w:marTop w:val="0"/>
          <w:marBottom w:val="0"/>
          <w:divBdr>
            <w:top w:val="none" w:sz="0" w:space="0" w:color="auto"/>
            <w:left w:val="none" w:sz="0" w:space="0" w:color="auto"/>
            <w:bottom w:val="none" w:sz="0" w:space="0" w:color="auto"/>
            <w:right w:val="none" w:sz="0" w:space="0" w:color="auto"/>
          </w:divBdr>
          <w:divsChild>
            <w:div w:id="1877229167">
              <w:marLeft w:val="0"/>
              <w:marRight w:val="0"/>
              <w:marTop w:val="0"/>
              <w:marBottom w:val="0"/>
              <w:divBdr>
                <w:top w:val="none" w:sz="0" w:space="0" w:color="auto"/>
                <w:left w:val="none" w:sz="0" w:space="0" w:color="auto"/>
                <w:bottom w:val="none" w:sz="0" w:space="0" w:color="auto"/>
                <w:right w:val="none" w:sz="0" w:space="0" w:color="auto"/>
              </w:divBdr>
              <w:divsChild>
                <w:div w:id="2069305892">
                  <w:marLeft w:val="0"/>
                  <w:marRight w:val="0"/>
                  <w:marTop w:val="0"/>
                  <w:marBottom w:val="0"/>
                  <w:divBdr>
                    <w:top w:val="none" w:sz="0" w:space="0" w:color="auto"/>
                    <w:left w:val="none" w:sz="0" w:space="0" w:color="auto"/>
                    <w:bottom w:val="none" w:sz="0" w:space="0" w:color="auto"/>
                    <w:right w:val="none" w:sz="0" w:space="0" w:color="auto"/>
                  </w:divBdr>
                </w:div>
              </w:divsChild>
            </w:div>
            <w:div w:id="151222238">
              <w:marLeft w:val="0"/>
              <w:marRight w:val="0"/>
              <w:marTop w:val="0"/>
              <w:marBottom w:val="0"/>
              <w:divBdr>
                <w:top w:val="none" w:sz="0" w:space="0" w:color="auto"/>
                <w:left w:val="none" w:sz="0" w:space="0" w:color="auto"/>
                <w:bottom w:val="none" w:sz="0" w:space="0" w:color="auto"/>
                <w:right w:val="none" w:sz="0" w:space="0" w:color="auto"/>
              </w:divBdr>
              <w:divsChild>
                <w:div w:id="123878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4588">
          <w:marLeft w:val="0"/>
          <w:marRight w:val="0"/>
          <w:marTop w:val="0"/>
          <w:marBottom w:val="0"/>
          <w:divBdr>
            <w:top w:val="none" w:sz="0" w:space="0" w:color="auto"/>
            <w:left w:val="none" w:sz="0" w:space="0" w:color="auto"/>
            <w:bottom w:val="none" w:sz="0" w:space="0" w:color="auto"/>
            <w:right w:val="none" w:sz="0" w:space="0" w:color="auto"/>
          </w:divBdr>
          <w:divsChild>
            <w:div w:id="2115705730">
              <w:marLeft w:val="0"/>
              <w:marRight w:val="0"/>
              <w:marTop w:val="0"/>
              <w:marBottom w:val="0"/>
              <w:divBdr>
                <w:top w:val="none" w:sz="0" w:space="0" w:color="auto"/>
                <w:left w:val="none" w:sz="0" w:space="0" w:color="auto"/>
                <w:bottom w:val="none" w:sz="0" w:space="0" w:color="auto"/>
                <w:right w:val="none" w:sz="0" w:space="0" w:color="auto"/>
              </w:divBdr>
              <w:divsChild>
                <w:div w:id="1718973868">
                  <w:marLeft w:val="0"/>
                  <w:marRight w:val="0"/>
                  <w:marTop w:val="0"/>
                  <w:marBottom w:val="0"/>
                  <w:divBdr>
                    <w:top w:val="none" w:sz="0" w:space="0" w:color="auto"/>
                    <w:left w:val="none" w:sz="0" w:space="0" w:color="auto"/>
                    <w:bottom w:val="none" w:sz="0" w:space="0" w:color="auto"/>
                    <w:right w:val="none" w:sz="0" w:space="0" w:color="auto"/>
                  </w:divBdr>
                </w:div>
              </w:divsChild>
            </w:div>
            <w:div w:id="320740728">
              <w:marLeft w:val="0"/>
              <w:marRight w:val="0"/>
              <w:marTop w:val="0"/>
              <w:marBottom w:val="0"/>
              <w:divBdr>
                <w:top w:val="none" w:sz="0" w:space="0" w:color="auto"/>
                <w:left w:val="none" w:sz="0" w:space="0" w:color="auto"/>
                <w:bottom w:val="none" w:sz="0" w:space="0" w:color="auto"/>
                <w:right w:val="none" w:sz="0" w:space="0" w:color="auto"/>
              </w:divBdr>
              <w:divsChild>
                <w:div w:id="157948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173232">
          <w:marLeft w:val="0"/>
          <w:marRight w:val="0"/>
          <w:marTop w:val="0"/>
          <w:marBottom w:val="0"/>
          <w:divBdr>
            <w:top w:val="none" w:sz="0" w:space="0" w:color="auto"/>
            <w:left w:val="none" w:sz="0" w:space="0" w:color="auto"/>
            <w:bottom w:val="none" w:sz="0" w:space="0" w:color="auto"/>
            <w:right w:val="none" w:sz="0" w:space="0" w:color="auto"/>
          </w:divBdr>
          <w:divsChild>
            <w:div w:id="2030834527">
              <w:marLeft w:val="0"/>
              <w:marRight w:val="0"/>
              <w:marTop w:val="0"/>
              <w:marBottom w:val="0"/>
              <w:divBdr>
                <w:top w:val="none" w:sz="0" w:space="0" w:color="auto"/>
                <w:left w:val="none" w:sz="0" w:space="0" w:color="auto"/>
                <w:bottom w:val="none" w:sz="0" w:space="0" w:color="auto"/>
                <w:right w:val="none" w:sz="0" w:space="0" w:color="auto"/>
              </w:divBdr>
              <w:divsChild>
                <w:div w:id="1906334446">
                  <w:marLeft w:val="0"/>
                  <w:marRight w:val="0"/>
                  <w:marTop w:val="0"/>
                  <w:marBottom w:val="0"/>
                  <w:divBdr>
                    <w:top w:val="none" w:sz="0" w:space="0" w:color="auto"/>
                    <w:left w:val="none" w:sz="0" w:space="0" w:color="auto"/>
                    <w:bottom w:val="none" w:sz="0" w:space="0" w:color="auto"/>
                    <w:right w:val="none" w:sz="0" w:space="0" w:color="auto"/>
                  </w:divBdr>
                </w:div>
              </w:divsChild>
            </w:div>
            <w:div w:id="142432685">
              <w:marLeft w:val="0"/>
              <w:marRight w:val="0"/>
              <w:marTop w:val="0"/>
              <w:marBottom w:val="0"/>
              <w:divBdr>
                <w:top w:val="none" w:sz="0" w:space="0" w:color="auto"/>
                <w:left w:val="none" w:sz="0" w:space="0" w:color="auto"/>
                <w:bottom w:val="none" w:sz="0" w:space="0" w:color="auto"/>
                <w:right w:val="none" w:sz="0" w:space="0" w:color="auto"/>
              </w:divBdr>
              <w:divsChild>
                <w:div w:id="93632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20851">
          <w:marLeft w:val="0"/>
          <w:marRight w:val="0"/>
          <w:marTop w:val="0"/>
          <w:marBottom w:val="0"/>
          <w:divBdr>
            <w:top w:val="none" w:sz="0" w:space="0" w:color="auto"/>
            <w:left w:val="none" w:sz="0" w:space="0" w:color="auto"/>
            <w:bottom w:val="none" w:sz="0" w:space="0" w:color="auto"/>
            <w:right w:val="none" w:sz="0" w:space="0" w:color="auto"/>
          </w:divBdr>
          <w:divsChild>
            <w:div w:id="1107968603">
              <w:marLeft w:val="0"/>
              <w:marRight w:val="0"/>
              <w:marTop w:val="0"/>
              <w:marBottom w:val="0"/>
              <w:divBdr>
                <w:top w:val="none" w:sz="0" w:space="0" w:color="auto"/>
                <w:left w:val="none" w:sz="0" w:space="0" w:color="auto"/>
                <w:bottom w:val="none" w:sz="0" w:space="0" w:color="auto"/>
                <w:right w:val="none" w:sz="0" w:space="0" w:color="auto"/>
              </w:divBdr>
              <w:divsChild>
                <w:div w:id="1048651377">
                  <w:marLeft w:val="0"/>
                  <w:marRight w:val="0"/>
                  <w:marTop w:val="0"/>
                  <w:marBottom w:val="0"/>
                  <w:divBdr>
                    <w:top w:val="none" w:sz="0" w:space="0" w:color="auto"/>
                    <w:left w:val="none" w:sz="0" w:space="0" w:color="auto"/>
                    <w:bottom w:val="none" w:sz="0" w:space="0" w:color="auto"/>
                    <w:right w:val="none" w:sz="0" w:space="0" w:color="auto"/>
                  </w:divBdr>
                </w:div>
              </w:divsChild>
            </w:div>
            <w:div w:id="1538856995">
              <w:marLeft w:val="0"/>
              <w:marRight w:val="0"/>
              <w:marTop w:val="0"/>
              <w:marBottom w:val="0"/>
              <w:divBdr>
                <w:top w:val="none" w:sz="0" w:space="0" w:color="auto"/>
                <w:left w:val="none" w:sz="0" w:space="0" w:color="auto"/>
                <w:bottom w:val="none" w:sz="0" w:space="0" w:color="auto"/>
                <w:right w:val="none" w:sz="0" w:space="0" w:color="auto"/>
              </w:divBdr>
              <w:divsChild>
                <w:div w:id="76731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519890">
          <w:marLeft w:val="0"/>
          <w:marRight w:val="0"/>
          <w:marTop w:val="0"/>
          <w:marBottom w:val="0"/>
          <w:divBdr>
            <w:top w:val="none" w:sz="0" w:space="0" w:color="auto"/>
            <w:left w:val="none" w:sz="0" w:space="0" w:color="auto"/>
            <w:bottom w:val="none" w:sz="0" w:space="0" w:color="auto"/>
            <w:right w:val="none" w:sz="0" w:space="0" w:color="auto"/>
          </w:divBdr>
          <w:divsChild>
            <w:div w:id="435562586">
              <w:marLeft w:val="0"/>
              <w:marRight w:val="0"/>
              <w:marTop w:val="0"/>
              <w:marBottom w:val="0"/>
              <w:divBdr>
                <w:top w:val="none" w:sz="0" w:space="0" w:color="auto"/>
                <w:left w:val="none" w:sz="0" w:space="0" w:color="auto"/>
                <w:bottom w:val="none" w:sz="0" w:space="0" w:color="auto"/>
                <w:right w:val="none" w:sz="0" w:space="0" w:color="auto"/>
              </w:divBdr>
              <w:divsChild>
                <w:div w:id="193810308">
                  <w:marLeft w:val="0"/>
                  <w:marRight w:val="0"/>
                  <w:marTop w:val="0"/>
                  <w:marBottom w:val="0"/>
                  <w:divBdr>
                    <w:top w:val="none" w:sz="0" w:space="0" w:color="auto"/>
                    <w:left w:val="none" w:sz="0" w:space="0" w:color="auto"/>
                    <w:bottom w:val="none" w:sz="0" w:space="0" w:color="auto"/>
                    <w:right w:val="none" w:sz="0" w:space="0" w:color="auto"/>
                  </w:divBdr>
                </w:div>
              </w:divsChild>
            </w:div>
            <w:div w:id="1226456766">
              <w:marLeft w:val="0"/>
              <w:marRight w:val="0"/>
              <w:marTop w:val="0"/>
              <w:marBottom w:val="0"/>
              <w:divBdr>
                <w:top w:val="none" w:sz="0" w:space="0" w:color="auto"/>
                <w:left w:val="none" w:sz="0" w:space="0" w:color="auto"/>
                <w:bottom w:val="none" w:sz="0" w:space="0" w:color="auto"/>
                <w:right w:val="none" w:sz="0" w:space="0" w:color="auto"/>
              </w:divBdr>
              <w:divsChild>
                <w:div w:id="190151210">
                  <w:marLeft w:val="0"/>
                  <w:marRight w:val="0"/>
                  <w:marTop w:val="0"/>
                  <w:marBottom w:val="0"/>
                  <w:divBdr>
                    <w:top w:val="none" w:sz="0" w:space="0" w:color="auto"/>
                    <w:left w:val="none" w:sz="0" w:space="0" w:color="auto"/>
                    <w:bottom w:val="none" w:sz="0" w:space="0" w:color="auto"/>
                    <w:right w:val="none" w:sz="0" w:space="0" w:color="auto"/>
                  </w:divBdr>
                </w:div>
                <w:div w:id="1156460758">
                  <w:marLeft w:val="0"/>
                  <w:marRight w:val="0"/>
                  <w:marTop w:val="0"/>
                  <w:marBottom w:val="0"/>
                  <w:divBdr>
                    <w:top w:val="none" w:sz="0" w:space="0" w:color="auto"/>
                    <w:left w:val="none" w:sz="0" w:space="0" w:color="auto"/>
                    <w:bottom w:val="none" w:sz="0" w:space="0" w:color="auto"/>
                    <w:right w:val="none" w:sz="0" w:space="0" w:color="auto"/>
                  </w:divBdr>
                </w:div>
                <w:div w:id="118306868">
                  <w:marLeft w:val="0"/>
                  <w:marRight w:val="0"/>
                  <w:marTop w:val="0"/>
                  <w:marBottom w:val="0"/>
                  <w:divBdr>
                    <w:top w:val="none" w:sz="0" w:space="0" w:color="auto"/>
                    <w:left w:val="none" w:sz="0" w:space="0" w:color="auto"/>
                    <w:bottom w:val="none" w:sz="0" w:space="0" w:color="auto"/>
                    <w:right w:val="none" w:sz="0" w:space="0" w:color="auto"/>
                  </w:divBdr>
                </w:div>
                <w:div w:id="1176728405">
                  <w:marLeft w:val="0"/>
                  <w:marRight w:val="0"/>
                  <w:marTop w:val="0"/>
                  <w:marBottom w:val="0"/>
                  <w:divBdr>
                    <w:top w:val="none" w:sz="0" w:space="0" w:color="auto"/>
                    <w:left w:val="none" w:sz="0" w:space="0" w:color="auto"/>
                    <w:bottom w:val="none" w:sz="0" w:space="0" w:color="auto"/>
                    <w:right w:val="none" w:sz="0" w:space="0" w:color="auto"/>
                  </w:divBdr>
                </w:div>
                <w:div w:id="769589800">
                  <w:marLeft w:val="0"/>
                  <w:marRight w:val="0"/>
                  <w:marTop w:val="0"/>
                  <w:marBottom w:val="0"/>
                  <w:divBdr>
                    <w:top w:val="none" w:sz="0" w:space="0" w:color="auto"/>
                    <w:left w:val="none" w:sz="0" w:space="0" w:color="auto"/>
                    <w:bottom w:val="none" w:sz="0" w:space="0" w:color="auto"/>
                    <w:right w:val="none" w:sz="0" w:space="0" w:color="auto"/>
                  </w:divBdr>
                </w:div>
              </w:divsChild>
            </w:div>
            <w:div w:id="645672692">
              <w:marLeft w:val="0"/>
              <w:marRight w:val="0"/>
              <w:marTop w:val="0"/>
              <w:marBottom w:val="0"/>
              <w:divBdr>
                <w:top w:val="none" w:sz="0" w:space="0" w:color="auto"/>
                <w:left w:val="none" w:sz="0" w:space="0" w:color="auto"/>
                <w:bottom w:val="none" w:sz="0" w:space="0" w:color="auto"/>
                <w:right w:val="none" w:sz="0" w:space="0" w:color="auto"/>
              </w:divBdr>
              <w:divsChild>
                <w:div w:id="603339467">
                  <w:marLeft w:val="0"/>
                  <w:marRight w:val="0"/>
                  <w:marTop w:val="0"/>
                  <w:marBottom w:val="0"/>
                  <w:divBdr>
                    <w:top w:val="none" w:sz="0" w:space="0" w:color="auto"/>
                    <w:left w:val="none" w:sz="0" w:space="0" w:color="auto"/>
                    <w:bottom w:val="none" w:sz="0" w:space="0" w:color="auto"/>
                    <w:right w:val="none" w:sz="0" w:space="0" w:color="auto"/>
                  </w:divBdr>
                </w:div>
              </w:divsChild>
            </w:div>
            <w:div w:id="2025091579">
              <w:marLeft w:val="0"/>
              <w:marRight w:val="0"/>
              <w:marTop w:val="0"/>
              <w:marBottom w:val="0"/>
              <w:divBdr>
                <w:top w:val="none" w:sz="0" w:space="0" w:color="auto"/>
                <w:left w:val="none" w:sz="0" w:space="0" w:color="auto"/>
                <w:bottom w:val="none" w:sz="0" w:space="0" w:color="auto"/>
                <w:right w:val="none" w:sz="0" w:space="0" w:color="auto"/>
              </w:divBdr>
              <w:divsChild>
                <w:div w:id="1656453875">
                  <w:marLeft w:val="0"/>
                  <w:marRight w:val="0"/>
                  <w:marTop w:val="0"/>
                  <w:marBottom w:val="0"/>
                  <w:divBdr>
                    <w:top w:val="none" w:sz="0" w:space="0" w:color="auto"/>
                    <w:left w:val="none" w:sz="0" w:space="0" w:color="auto"/>
                    <w:bottom w:val="none" w:sz="0" w:space="0" w:color="auto"/>
                    <w:right w:val="none" w:sz="0" w:space="0" w:color="auto"/>
                  </w:divBdr>
                </w:div>
              </w:divsChild>
            </w:div>
            <w:div w:id="207256144">
              <w:marLeft w:val="0"/>
              <w:marRight w:val="0"/>
              <w:marTop w:val="0"/>
              <w:marBottom w:val="0"/>
              <w:divBdr>
                <w:top w:val="none" w:sz="0" w:space="0" w:color="auto"/>
                <w:left w:val="none" w:sz="0" w:space="0" w:color="auto"/>
                <w:bottom w:val="none" w:sz="0" w:space="0" w:color="auto"/>
                <w:right w:val="none" w:sz="0" w:space="0" w:color="auto"/>
              </w:divBdr>
              <w:divsChild>
                <w:div w:id="1535147190">
                  <w:marLeft w:val="0"/>
                  <w:marRight w:val="0"/>
                  <w:marTop w:val="0"/>
                  <w:marBottom w:val="0"/>
                  <w:divBdr>
                    <w:top w:val="none" w:sz="0" w:space="0" w:color="auto"/>
                    <w:left w:val="none" w:sz="0" w:space="0" w:color="auto"/>
                    <w:bottom w:val="none" w:sz="0" w:space="0" w:color="auto"/>
                    <w:right w:val="none" w:sz="0" w:space="0" w:color="auto"/>
                  </w:divBdr>
                </w:div>
              </w:divsChild>
            </w:div>
            <w:div w:id="845629149">
              <w:marLeft w:val="0"/>
              <w:marRight w:val="0"/>
              <w:marTop w:val="0"/>
              <w:marBottom w:val="0"/>
              <w:divBdr>
                <w:top w:val="none" w:sz="0" w:space="0" w:color="auto"/>
                <w:left w:val="none" w:sz="0" w:space="0" w:color="auto"/>
                <w:bottom w:val="none" w:sz="0" w:space="0" w:color="auto"/>
                <w:right w:val="none" w:sz="0" w:space="0" w:color="auto"/>
              </w:divBdr>
              <w:divsChild>
                <w:div w:id="161632013">
                  <w:marLeft w:val="0"/>
                  <w:marRight w:val="0"/>
                  <w:marTop w:val="0"/>
                  <w:marBottom w:val="0"/>
                  <w:divBdr>
                    <w:top w:val="none" w:sz="0" w:space="0" w:color="auto"/>
                    <w:left w:val="none" w:sz="0" w:space="0" w:color="auto"/>
                    <w:bottom w:val="none" w:sz="0" w:space="0" w:color="auto"/>
                    <w:right w:val="none" w:sz="0" w:space="0" w:color="auto"/>
                  </w:divBdr>
                </w:div>
              </w:divsChild>
            </w:div>
            <w:div w:id="873495400">
              <w:marLeft w:val="0"/>
              <w:marRight w:val="0"/>
              <w:marTop w:val="0"/>
              <w:marBottom w:val="0"/>
              <w:divBdr>
                <w:top w:val="none" w:sz="0" w:space="0" w:color="auto"/>
                <w:left w:val="none" w:sz="0" w:space="0" w:color="auto"/>
                <w:bottom w:val="none" w:sz="0" w:space="0" w:color="auto"/>
                <w:right w:val="none" w:sz="0" w:space="0" w:color="auto"/>
              </w:divBdr>
              <w:divsChild>
                <w:div w:id="1633175929">
                  <w:marLeft w:val="0"/>
                  <w:marRight w:val="0"/>
                  <w:marTop w:val="0"/>
                  <w:marBottom w:val="0"/>
                  <w:divBdr>
                    <w:top w:val="none" w:sz="0" w:space="0" w:color="auto"/>
                    <w:left w:val="none" w:sz="0" w:space="0" w:color="auto"/>
                    <w:bottom w:val="none" w:sz="0" w:space="0" w:color="auto"/>
                    <w:right w:val="none" w:sz="0" w:space="0" w:color="auto"/>
                  </w:divBdr>
                </w:div>
              </w:divsChild>
            </w:div>
            <w:div w:id="1432624283">
              <w:marLeft w:val="0"/>
              <w:marRight w:val="0"/>
              <w:marTop w:val="0"/>
              <w:marBottom w:val="0"/>
              <w:divBdr>
                <w:top w:val="none" w:sz="0" w:space="0" w:color="auto"/>
                <w:left w:val="none" w:sz="0" w:space="0" w:color="auto"/>
                <w:bottom w:val="none" w:sz="0" w:space="0" w:color="auto"/>
                <w:right w:val="none" w:sz="0" w:space="0" w:color="auto"/>
              </w:divBdr>
              <w:divsChild>
                <w:div w:id="202724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862183">
          <w:marLeft w:val="0"/>
          <w:marRight w:val="0"/>
          <w:marTop w:val="0"/>
          <w:marBottom w:val="0"/>
          <w:divBdr>
            <w:top w:val="none" w:sz="0" w:space="0" w:color="auto"/>
            <w:left w:val="none" w:sz="0" w:space="0" w:color="auto"/>
            <w:bottom w:val="none" w:sz="0" w:space="0" w:color="auto"/>
            <w:right w:val="none" w:sz="0" w:space="0" w:color="auto"/>
          </w:divBdr>
          <w:divsChild>
            <w:div w:id="166335600">
              <w:marLeft w:val="0"/>
              <w:marRight w:val="0"/>
              <w:marTop w:val="0"/>
              <w:marBottom w:val="0"/>
              <w:divBdr>
                <w:top w:val="none" w:sz="0" w:space="0" w:color="auto"/>
                <w:left w:val="none" w:sz="0" w:space="0" w:color="auto"/>
                <w:bottom w:val="none" w:sz="0" w:space="0" w:color="auto"/>
                <w:right w:val="none" w:sz="0" w:space="0" w:color="auto"/>
              </w:divBdr>
              <w:divsChild>
                <w:div w:id="97874952">
                  <w:marLeft w:val="0"/>
                  <w:marRight w:val="0"/>
                  <w:marTop w:val="0"/>
                  <w:marBottom w:val="0"/>
                  <w:divBdr>
                    <w:top w:val="none" w:sz="0" w:space="0" w:color="auto"/>
                    <w:left w:val="none" w:sz="0" w:space="0" w:color="auto"/>
                    <w:bottom w:val="none" w:sz="0" w:space="0" w:color="auto"/>
                    <w:right w:val="none" w:sz="0" w:space="0" w:color="auto"/>
                  </w:divBdr>
                </w:div>
              </w:divsChild>
            </w:div>
            <w:div w:id="450629719">
              <w:marLeft w:val="0"/>
              <w:marRight w:val="0"/>
              <w:marTop w:val="0"/>
              <w:marBottom w:val="0"/>
              <w:divBdr>
                <w:top w:val="none" w:sz="0" w:space="0" w:color="auto"/>
                <w:left w:val="none" w:sz="0" w:space="0" w:color="auto"/>
                <w:bottom w:val="none" w:sz="0" w:space="0" w:color="auto"/>
                <w:right w:val="none" w:sz="0" w:space="0" w:color="auto"/>
              </w:divBdr>
              <w:divsChild>
                <w:div w:id="5007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24641">
          <w:marLeft w:val="0"/>
          <w:marRight w:val="0"/>
          <w:marTop w:val="0"/>
          <w:marBottom w:val="0"/>
          <w:divBdr>
            <w:top w:val="none" w:sz="0" w:space="0" w:color="auto"/>
            <w:left w:val="none" w:sz="0" w:space="0" w:color="auto"/>
            <w:bottom w:val="none" w:sz="0" w:space="0" w:color="auto"/>
            <w:right w:val="none" w:sz="0" w:space="0" w:color="auto"/>
          </w:divBdr>
          <w:divsChild>
            <w:div w:id="592714111">
              <w:marLeft w:val="0"/>
              <w:marRight w:val="0"/>
              <w:marTop w:val="0"/>
              <w:marBottom w:val="0"/>
              <w:divBdr>
                <w:top w:val="none" w:sz="0" w:space="0" w:color="auto"/>
                <w:left w:val="none" w:sz="0" w:space="0" w:color="auto"/>
                <w:bottom w:val="none" w:sz="0" w:space="0" w:color="auto"/>
                <w:right w:val="none" w:sz="0" w:space="0" w:color="auto"/>
              </w:divBdr>
              <w:divsChild>
                <w:div w:id="1846050699">
                  <w:marLeft w:val="0"/>
                  <w:marRight w:val="0"/>
                  <w:marTop w:val="0"/>
                  <w:marBottom w:val="0"/>
                  <w:divBdr>
                    <w:top w:val="none" w:sz="0" w:space="0" w:color="auto"/>
                    <w:left w:val="none" w:sz="0" w:space="0" w:color="auto"/>
                    <w:bottom w:val="none" w:sz="0" w:space="0" w:color="auto"/>
                    <w:right w:val="none" w:sz="0" w:space="0" w:color="auto"/>
                  </w:divBdr>
                </w:div>
              </w:divsChild>
            </w:div>
            <w:div w:id="2139100019">
              <w:marLeft w:val="0"/>
              <w:marRight w:val="0"/>
              <w:marTop w:val="0"/>
              <w:marBottom w:val="0"/>
              <w:divBdr>
                <w:top w:val="none" w:sz="0" w:space="0" w:color="auto"/>
                <w:left w:val="none" w:sz="0" w:space="0" w:color="auto"/>
                <w:bottom w:val="none" w:sz="0" w:space="0" w:color="auto"/>
                <w:right w:val="none" w:sz="0" w:space="0" w:color="auto"/>
              </w:divBdr>
              <w:divsChild>
                <w:div w:id="804856220">
                  <w:marLeft w:val="0"/>
                  <w:marRight w:val="0"/>
                  <w:marTop w:val="0"/>
                  <w:marBottom w:val="0"/>
                  <w:divBdr>
                    <w:top w:val="none" w:sz="0" w:space="0" w:color="auto"/>
                    <w:left w:val="none" w:sz="0" w:space="0" w:color="auto"/>
                    <w:bottom w:val="none" w:sz="0" w:space="0" w:color="auto"/>
                    <w:right w:val="none" w:sz="0" w:space="0" w:color="auto"/>
                  </w:divBdr>
                </w:div>
              </w:divsChild>
            </w:div>
            <w:div w:id="1246960721">
              <w:marLeft w:val="0"/>
              <w:marRight w:val="0"/>
              <w:marTop w:val="0"/>
              <w:marBottom w:val="0"/>
              <w:divBdr>
                <w:top w:val="none" w:sz="0" w:space="0" w:color="auto"/>
                <w:left w:val="none" w:sz="0" w:space="0" w:color="auto"/>
                <w:bottom w:val="none" w:sz="0" w:space="0" w:color="auto"/>
                <w:right w:val="none" w:sz="0" w:space="0" w:color="auto"/>
              </w:divBdr>
              <w:divsChild>
                <w:div w:id="64215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97833">
          <w:marLeft w:val="0"/>
          <w:marRight w:val="0"/>
          <w:marTop w:val="0"/>
          <w:marBottom w:val="0"/>
          <w:divBdr>
            <w:top w:val="none" w:sz="0" w:space="0" w:color="auto"/>
            <w:left w:val="none" w:sz="0" w:space="0" w:color="auto"/>
            <w:bottom w:val="none" w:sz="0" w:space="0" w:color="auto"/>
            <w:right w:val="none" w:sz="0" w:space="0" w:color="auto"/>
          </w:divBdr>
          <w:divsChild>
            <w:div w:id="713848891">
              <w:marLeft w:val="0"/>
              <w:marRight w:val="0"/>
              <w:marTop w:val="0"/>
              <w:marBottom w:val="0"/>
              <w:divBdr>
                <w:top w:val="none" w:sz="0" w:space="0" w:color="auto"/>
                <w:left w:val="none" w:sz="0" w:space="0" w:color="auto"/>
                <w:bottom w:val="none" w:sz="0" w:space="0" w:color="auto"/>
                <w:right w:val="none" w:sz="0" w:space="0" w:color="auto"/>
              </w:divBdr>
              <w:divsChild>
                <w:div w:id="1346439286">
                  <w:marLeft w:val="0"/>
                  <w:marRight w:val="0"/>
                  <w:marTop w:val="0"/>
                  <w:marBottom w:val="0"/>
                  <w:divBdr>
                    <w:top w:val="none" w:sz="0" w:space="0" w:color="auto"/>
                    <w:left w:val="none" w:sz="0" w:space="0" w:color="auto"/>
                    <w:bottom w:val="none" w:sz="0" w:space="0" w:color="auto"/>
                    <w:right w:val="none" w:sz="0" w:space="0" w:color="auto"/>
                  </w:divBdr>
                </w:div>
              </w:divsChild>
            </w:div>
            <w:div w:id="395933169">
              <w:marLeft w:val="0"/>
              <w:marRight w:val="0"/>
              <w:marTop w:val="0"/>
              <w:marBottom w:val="0"/>
              <w:divBdr>
                <w:top w:val="none" w:sz="0" w:space="0" w:color="auto"/>
                <w:left w:val="none" w:sz="0" w:space="0" w:color="auto"/>
                <w:bottom w:val="none" w:sz="0" w:space="0" w:color="auto"/>
                <w:right w:val="none" w:sz="0" w:space="0" w:color="auto"/>
              </w:divBdr>
              <w:divsChild>
                <w:div w:id="32836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0286">
          <w:marLeft w:val="0"/>
          <w:marRight w:val="0"/>
          <w:marTop w:val="0"/>
          <w:marBottom w:val="0"/>
          <w:divBdr>
            <w:top w:val="none" w:sz="0" w:space="0" w:color="auto"/>
            <w:left w:val="none" w:sz="0" w:space="0" w:color="auto"/>
            <w:bottom w:val="none" w:sz="0" w:space="0" w:color="auto"/>
            <w:right w:val="none" w:sz="0" w:space="0" w:color="auto"/>
          </w:divBdr>
          <w:divsChild>
            <w:div w:id="197281540">
              <w:marLeft w:val="0"/>
              <w:marRight w:val="0"/>
              <w:marTop w:val="0"/>
              <w:marBottom w:val="0"/>
              <w:divBdr>
                <w:top w:val="none" w:sz="0" w:space="0" w:color="auto"/>
                <w:left w:val="none" w:sz="0" w:space="0" w:color="auto"/>
                <w:bottom w:val="none" w:sz="0" w:space="0" w:color="auto"/>
                <w:right w:val="none" w:sz="0" w:space="0" w:color="auto"/>
              </w:divBdr>
              <w:divsChild>
                <w:div w:id="1589577785">
                  <w:marLeft w:val="0"/>
                  <w:marRight w:val="0"/>
                  <w:marTop w:val="0"/>
                  <w:marBottom w:val="0"/>
                  <w:divBdr>
                    <w:top w:val="none" w:sz="0" w:space="0" w:color="auto"/>
                    <w:left w:val="none" w:sz="0" w:space="0" w:color="auto"/>
                    <w:bottom w:val="none" w:sz="0" w:space="0" w:color="auto"/>
                    <w:right w:val="none" w:sz="0" w:space="0" w:color="auto"/>
                  </w:divBdr>
                </w:div>
              </w:divsChild>
            </w:div>
            <w:div w:id="66996836">
              <w:marLeft w:val="0"/>
              <w:marRight w:val="0"/>
              <w:marTop w:val="0"/>
              <w:marBottom w:val="0"/>
              <w:divBdr>
                <w:top w:val="none" w:sz="0" w:space="0" w:color="auto"/>
                <w:left w:val="none" w:sz="0" w:space="0" w:color="auto"/>
                <w:bottom w:val="none" w:sz="0" w:space="0" w:color="auto"/>
                <w:right w:val="none" w:sz="0" w:space="0" w:color="auto"/>
              </w:divBdr>
              <w:divsChild>
                <w:div w:id="2142768993">
                  <w:marLeft w:val="0"/>
                  <w:marRight w:val="0"/>
                  <w:marTop w:val="0"/>
                  <w:marBottom w:val="0"/>
                  <w:divBdr>
                    <w:top w:val="none" w:sz="0" w:space="0" w:color="auto"/>
                    <w:left w:val="none" w:sz="0" w:space="0" w:color="auto"/>
                    <w:bottom w:val="none" w:sz="0" w:space="0" w:color="auto"/>
                    <w:right w:val="none" w:sz="0" w:space="0" w:color="auto"/>
                  </w:divBdr>
                </w:div>
              </w:divsChild>
            </w:div>
            <w:div w:id="1958558953">
              <w:marLeft w:val="0"/>
              <w:marRight w:val="0"/>
              <w:marTop w:val="0"/>
              <w:marBottom w:val="0"/>
              <w:divBdr>
                <w:top w:val="none" w:sz="0" w:space="0" w:color="auto"/>
                <w:left w:val="none" w:sz="0" w:space="0" w:color="auto"/>
                <w:bottom w:val="none" w:sz="0" w:space="0" w:color="auto"/>
                <w:right w:val="none" w:sz="0" w:space="0" w:color="auto"/>
              </w:divBdr>
              <w:divsChild>
                <w:div w:id="198280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4444">
          <w:marLeft w:val="0"/>
          <w:marRight w:val="0"/>
          <w:marTop w:val="0"/>
          <w:marBottom w:val="0"/>
          <w:divBdr>
            <w:top w:val="none" w:sz="0" w:space="0" w:color="auto"/>
            <w:left w:val="none" w:sz="0" w:space="0" w:color="auto"/>
            <w:bottom w:val="none" w:sz="0" w:space="0" w:color="auto"/>
            <w:right w:val="none" w:sz="0" w:space="0" w:color="auto"/>
          </w:divBdr>
          <w:divsChild>
            <w:div w:id="1660114996">
              <w:marLeft w:val="0"/>
              <w:marRight w:val="0"/>
              <w:marTop w:val="0"/>
              <w:marBottom w:val="0"/>
              <w:divBdr>
                <w:top w:val="none" w:sz="0" w:space="0" w:color="auto"/>
                <w:left w:val="none" w:sz="0" w:space="0" w:color="auto"/>
                <w:bottom w:val="none" w:sz="0" w:space="0" w:color="auto"/>
                <w:right w:val="none" w:sz="0" w:space="0" w:color="auto"/>
              </w:divBdr>
              <w:divsChild>
                <w:div w:id="1251352701">
                  <w:marLeft w:val="0"/>
                  <w:marRight w:val="0"/>
                  <w:marTop w:val="0"/>
                  <w:marBottom w:val="0"/>
                  <w:divBdr>
                    <w:top w:val="none" w:sz="0" w:space="0" w:color="auto"/>
                    <w:left w:val="none" w:sz="0" w:space="0" w:color="auto"/>
                    <w:bottom w:val="none" w:sz="0" w:space="0" w:color="auto"/>
                    <w:right w:val="none" w:sz="0" w:space="0" w:color="auto"/>
                  </w:divBdr>
                </w:div>
              </w:divsChild>
            </w:div>
            <w:div w:id="61491626">
              <w:marLeft w:val="0"/>
              <w:marRight w:val="0"/>
              <w:marTop w:val="0"/>
              <w:marBottom w:val="0"/>
              <w:divBdr>
                <w:top w:val="none" w:sz="0" w:space="0" w:color="auto"/>
                <w:left w:val="none" w:sz="0" w:space="0" w:color="auto"/>
                <w:bottom w:val="none" w:sz="0" w:space="0" w:color="auto"/>
                <w:right w:val="none" w:sz="0" w:space="0" w:color="auto"/>
              </w:divBdr>
              <w:divsChild>
                <w:div w:id="183383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3473">
          <w:marLeft w:val="0"/>
          <w:marRight w:val="0"/>
          <w:marTop w:val="0"/>
          <w:marBottom w:val="0"/>
          <w:divBdr>
            <w:top w:val="none" w:sz="0" w:space="0" w:color="auto"/>
            <w:left w:val="none" w:sz="0" w:space="0" w:color="auto"/>
            <w:bottom w:val="none" w:sz="0" w:space="0" w:color="auto"/>
            <w:right w:val="none" w:sz="0" w:space="0" w:color="auto"/>
          </w:divBdr>
          <w:divsChild>
            <w:div w:id="988440504">
              <w:marLeft w:val="0"/>
              <w:marRight w:val="0"/>
              <w:marTop w:val="0"/>
              <w:marBottom w:val="0"/>
              <w:divBdr>
                <w:top w:val="none" w:sz="0" w:space="0" w:color="auto"/>
                <w:left w:val="none" w:sz="0" w:space="0" w:color="auto"/>
                <w:bottom w:val="none" w:sz="0" w:space="0" w:color="auto"/>
                <w:right w:val="none" w:sz="0" w:space="0" w:color="auto"/>
              </w:divBdr>
              <w:divsChild>
                <w:div w:id="1083189059">
                  <w:marLeft w:val="0"/>
                  <w:marRight w:val="0"/>
                  <w:marTop w:val="0"/>
                  <w:marBottom w:val="0"/>
                  <w:divBdr>
                    <w:top w:val="none" w:sz="0" w:space="0" w:color="auto"/>
                    <w:left w:val="none" w:sz="0" w:space="0" w:color="auto"/>
                    <w:bottom w:val="none" w:sz="0" w:space="0" w:color="auto"/>
                    <w:right w:val="none" w:sz="0" w:space="0" w:color="auto"/>
                  </w:divBdr>
                </w:div>
              </w:divsChild>
            </w:div>
            <w:div w:id="1514493051">
              <w:marLeft w:val="0"/>
              <w:marRight w:val="0"/>
              <w:marTop w:val="0"/>
              <w:marBottom w:val="0"/>
              <w:divBdr>
                <w:top w:val="none" w:sz="0" w:space="0" w:color="auto"/>
                <w:left w:val="none" w:sz="0" w:space="0" w:color="auto"/>
                <w:bottom w:val="none" w:sz="0" w:space="0" w:color="auto"/>
                <w:right w:val="none" w:sz="0" w:space="0" w:color="auto"/>
              </w:divBdr>
              <w:divsChild>
                <w:div w:id="66593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778942">
      <w:bodyDiv w:val="1"/>
      <w:marLeft w:val="0"/>
      <w:marRight w:val="0"/>
      <w:marTop w:val="0"/>
      <w:marBottom w:val="0"/>
      <w:divBdr>
        <w:top w:val="none" w:sz="0" w:space="0" w:color="auto"/>
        <w:left w:val="none" w:sz="0" w:space="0" w:color="auto"/>
        <w:bottom w:val="none" w:sz="0" w:space="0" w:color="auto"/>
        <w:right w:val="none" w:sz="0" w:space="0" w:color="auto"/>
      </w:divBdr>
    </w:div>
    <w:div w:id="245501168">
      <w:bodyDiv w:val="1"/>
      <w:marLeft w:val="0"/>
      <w:marRight w:val="0"/>
      <w:marTop w:val="0"/>
      <w:marBottom w:val="0"/>
      <w:divBdr>
        <w:top w:val="none" w:sz="0" w:space="0" w:color="auto"/>
        <w:left w:val="none" w:sz="0" w:space="0" w:color="auto"/>
        <w:bottom w:val="none" w:sz="0" w:space="0" w:color="auto"/>
        <w:right w:val="none" w:sz="0" w:space="0" w:color="auto"/>
      </w:divBdr>
    </w:div>
    <w:div w:id="250352970">
      <w:bodyDiv w:val="1"/>
      <w:marLeft w:val="0"/>
      <w:marRight w:val="0"/>
      <w:marTop w:val="0"/>
      <w:marBottom w:val="0"/>
      <w:divBdr>
        <w:top w:val="none" w:sz="0" w:space="0" w:color="auto"/>
        <w:left w:val="none" w:sz="0" w:space="0" w:color="auto"/>
        <w:bottom w:val="none" w:sz="0" w:space="0" w:color="auto"/>
        <w:right w:val="none" w:sz="0" w:space="0" w:color="auto"/>
      </w:divBdr>
    </w:div>
    <w:div w:id="267079578">
      <w:bodyDiv w:val="1"/>
      <w:marLeft w:val="0"/>
      <w:marRight w:val="0"/>
      <w:marTop w:val="0"/>
      <w:marBottom w:val="0"/>
      <w:divBdr>
        <w:top w:val="none" w:sz="0" w:space="0" w:color="auto"/>
        <w:left w:val="none" w:sz="0" w:space="0" w:color="auto"/>
        <w:bottom w:val="none" w:sz="0" w:space="0" w:color="auto"/>
        <w:right w:val="none" w:sz="0" w:space="0" w:color="auto"/>
      </w:divBdr>
    </w:div>
    <w:div w:id="278534528">
      <w:bodyDiv w:val="1"/>
      <w:marLeft w:val="0"/>
      <w:marRight w:val="0"/>
      <w:marTop w:val="0"/>
      <w:marBottom w:val="0"/>
      <w:divBdr>
        <w:top w:val="none" w:sz="0" w:space="0" w:color="auto"/>
        <w:left w:val="none" w:sz="0" w:space="0" w:color="auto"/>
        <w:bottom w:val="none" w:sz="0" w:space="0" w:color="auto"/>
        <w:right w:val="none" w:sz="0" w:space="0" w:color="auto"/>
      </w:divBdr>
      <w:divsChild>
        <w:div w:id="172695324">
          <w:marLeft w:val="0"/>
          <w:marRight w:val="0"/>
          <w:marTop w:val="0"/>
          <w:marBottom w:val="0"/>
          <w:divBdr>
            <w:top w:val="none" w:sz="0" w:space="0" w:color="auto"/>
            <w:left w:val="none" w:sz="0" w:space="0" w:color="auto"/>
            <w:bottom w:val="none" w:sz="0" w:space="0" w:color="auto"/>
            <w:right w:val="none" w:sz="0" w:space="0" w:color="auto"/>
          </w:divBdr>
          <w:divsChild>
            <w:div w:id="2114084948">
              <w:marLeft w:val="0"/>
              <w:marRight w:val="0"/>
              <w:marTop w:val="0"/>
              <w:marBottom w:val="0"/>
              <w:divBdr>
                <w:top w:val="none" w:sz="0" w:space="0" w:color="auto"/>
                <w:left w:val="none" w:sz="0" w:space="0" w:color="auto"/>
                <w:bottom w:val="none" w:sz="0" w:space="0" w:color="auto"/>
                <w:right w:val="none" w:sz="0" w:space="0" w:color="auto"/>
              </w:divBdr>
              <w:divsChild>
                <w:div w:id="15992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001606">
      <w:bodyDiv w:val="1"/>
      <w:marLeft w:val="0"/>
      <w:marRight w:val="0"/>
      <w:marTop w:val="0"/>
      <w:marBottom w:val="0"/>
      <w:divBdr>
        <w:top w:val="none" w:sz="0" w:space="0" w:color="auto"/>
        <w:left w:val="none" w:sz="0" w:space="0" w:color="auto"/>
        <w:bottom w:val="none" w:sz="0" w:space="0" w:color="auto"/>
        <w:right w:val="none" w:sz="0" w:space="0" w:color="auto"/>
      </w:divBdr>
      <w:divsChild>
        <w:div w:id="329140833">
          <w:marLeft w:val="0"/>
          <w:marRight w:val="0"/>
          <w:marTop w:val="0"/>
          <w:marBottom w:val="0"/>
          <w:divBdr>
            <w:top w:val="none" w:sz="0" w:space="0" w:color="auto"/>
            <w:left w:val="none" w:sz="0" w:space="0" w:color="auto"/>
            <w:bottom w:val="none" w:sz="0" w:space="0" w:color="auto"/>
            <w:right w:val="none" w:sz="0" w:space="0" w:color="auto"/>
          </w:divBdr>
          <w:divsChild>
            <w:div w:id="316302160">
              <w:marLeft w:val="0"/>
              <w:marRight w:val="0"/>
              <w:marTop w:val="0"/>
              <w:marBottom w:val="0"/>
              <w:divBdr>
                <w:top w:val="none" w:sz="0" w:space="0" w:color="auto"/>
                <w:left w:val="none" w:sz="0" w:space="0" w:color="auto"/>
                <w:bottom w:val="none" w:sz="0" w:space="0" w:color="auto"/>
                <w:right w:val="none" w:sz="0" w:space="0" w:color="auto"/>
              </w:divBdr>
              <w:divsChild>
                <w:div w:id="122121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95414">
      <w:bodyDiv w:val="1"/>
      <w:marLeft w:val="0"/>
      <w:marRight w:val="0"/>
      <w:marTop w:val="0"/>
      <w:marBottom w:val="0"/>
      <w:divBdr>
        <w:top w:val="none" w:sz="0" w:space="0" w:color="auto"/>
        <w:left w:val="none" w:sz="0" w:space="0" w:color="auto"/>
        <w:bottom w:val="none" w:sz="0" w:space="0" w:color="auto"/>
        <w:right w:val="none" w:sz="0" w:space="0" w:color="auto"/>
      </w:divBdr>
      <w:divsChild>
        <w:div w:id="1124273403">
          <w:marLeft w:val="0"/>
          <w:marRight w:val="0"/>
          <w:marTop w:val="0"/>
          <w:marBottom w:val="0"/>
          <w:divBdr>
            <w:top w:val="none" w:sz="0" w:space="0" w:color="auto"/>
            <w:left w:val="none" w:sz="0" w:space="0" w:color="auto"/>
            <w:bottom w:val="none" w:sz="0" w:space="0" w:color="auto"/>
            <w:right w:val="none" w:sz="0" w:space="0" w:color="auto"/>
          </w:divBdr>
          <w:divsChild>
            <w:div w:id="488058441">
              <w:marLeft w:val="0"/>
              <w:marRight w:val="0"/>
              <w:marTop w:val="0"/>
              <w:marBottom w:val="0"/>
              <w:divBdr>
                <w:top w:val="none" w:sz="0" w:space="0" w:color="auto"/>
                <w:left w:val="none" w:sz="0" w:space="0" w:color="auto"/>
                <w:bottom w:val="none" w:sz="0" w:space="0" w:color="auto"/>
                <w:right w:val="none" w:sz="0" w:space="0" w:color="auto"/>
              </w:divBdr>
              <w:divsChild>
                <w:div w:id="12743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591977">
      <w:bodyDiv w:val="1"/>
      <w:marLeft w:val="0"/>
      <w:marRight w:val="0"/>
      <w:marTop w:val="0"/>
      <w:marBottom w:val="0"/>
      <w:divBdr>
        <w:top w:val="none" w:sz="0" w:space="0" w:color="auto"/>
        <w:left w:val="none" w:sz="0" w:space="0" w:color="auto"/>
        <w:bottom w:val="none" w:sz="0" w:space="0" w:color="auto"/>
        <w:right w:val="none" w:sz="0" w:space="0" w:color="auto"/>
      </w:divBdr>
      <w:divsChild>
        <w:div w:id="2068258065">
          <w:marLeft w:val="0"/>
          <w:marRight w:val="0"/>
          <w:marTop w:val="0"/>
          <w:marBottom w:val="0"/>
          <w:divBdr>
            <w:top w:val="none" w:sz="0" w:space="0" w:color="auto"/>
            <w:left w:val="none" w:sz="0" w:space="0" w:color="auto"/>
            <w:bottom w:val="none" w:sz="0" w:space="0" w:color="auto"/>
            <w:right w:val="none" w:sz="0" w:space="0" w:color="auto"/>
          </w:divBdr>
          <w:divsChild>
            <w:div w:id="1444770080">
              <w:marLeft w:val="0"/>
              <w:marRight w:val="0"/>
              <w:marTop w:val="0"/>
              <w:marBottom w:val="0"/>
              <w:divBdr>
                <w:top w:val="none" w:sz="0" w:space="0" w:color="auto"/>
                <w:left w:val="none" w:sz="0" w:space="0" w:color="auto"/>
                <w:bottom w:val="none" w:sz="0" w:space="0" w:color="auto"/>
                <w:right w:val="none" w:sz="0" w:space="0" w:color="auto"/>
              </w:divBdr>
              <w:divsChild>
                <w:div w:id="103253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37711">
      <w:bodyDiv w:val="1"/>
      <w:marLeft w:val="0"/>
      <w:marRight w:val="0"/>
      <w:marTop w:val="0"/>
      <w:marBottom w:val="0"/>
      <w:divBdr>
        <w:top w:val="none" w:sz="0" w:space="0" w:color="auto"/>
        <w:left w:val="none" w:sz="0" w:space="0" w:color="auto"/>
        <w:bottom w:val="none" w:sz="0" w:space="0" w:color="auto"/>
        <w:right w:val="none" w:sz="0" w:space="0" w:color="auto"/>
      </w:divBdr>
    </w:div>
    <w:div w:id="422728550">
      <w:bodyDiv w:val="1"/>
      <w:marLeft w:val="0"/>
      <w:marRight w:val="0"/>
      <w:marTop w:val="0"/>
      <w:marBottom w:val="0"/>
      <w:divBdr>
        <w:top w:val="none" w:sz="0" w:space="0" w:color="auto"/>
        <w:left w:val="none" w:sz="0" w:space="0" w:color="auto"/>
        <w:bottom w:val="none" w:sz="0" w:space="0" w:color="auto"/>
        <w:right w:val="none" w:sz="0" w:space="0" w:color="auto"/>
      </w:divBdr>
      <w:divsChild>
        <w:div w:id="1984190297">
          <w:marLeft w:val="0"/>
          <w:marRight w:val="0"/>
          <w:marTop w:val="0"/>
          <w:marBottom w:val="0"/>
          <w:divBdr>
            <w:top w:val="none" w:sz="0" w:space="0" w:color="auto"/>
            <w:left w:val="none" w:sz="0" w:space="0" w:color="auto"/>
            <w:bottom w:val="none" w:sz="0" w:space="0" w:color="auto"/>
            <w:right w:val="none" w:sz="0" w:space="0" w:color="auto"/>
          </w:divBdr>
          <w:divsChild>
            <w:div w:id="875584064">
              <w:marLeft w:val="0"/>
              <w:marRight w:val="0"/>
              <w:marTop w:val="0"/>
              <w:marBottom w:val="0"/>
              <w:divBdr>
                <w:top w:val="none" w:sz="0" w:space="0" w:color="auto"/>
                <w:left w:val="none" w:sz="0" w:space="0" w:color="auto"/>
                <w:bottom w:val="none" w:sz="0" w:space="0" w:color="auto"/>
                <w:right w:val="none" w:sz="0" w:space="0" w:color="auto"/>
              </w:divBdr>
              <w:divsChild>
                <w:div w:id="176260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187033">
      <w:bodyDiv w:val="1"/>
      <w:marLeft w:val="0"/>
      <w:marRight w:val="0"/>
      <w:marTop w:val="0"/>
      <w:marBottom w:val="0"/>
      <w:divBdr>
        <w:top w:val="none" w:sz="0" w:space="0" w:color="auto"/>
        <w:left w:val="none" w:sz="0" w:space="0" w:color="auto"/>
        <w:bottom w:val="none" w:sz="0" w:space="0" w:color="auto"/>
        <w:right w:val="none" w:sz="0" w:space="0" w:color="auto"/>
      </w:divBdr>
      <w:divsChild>
        <w:div w:id="1239637566">
          <w:marLeft w:val="0"/>
          <w:marRight w:val="0"/>
          <w:marTop w:val="0"/>
          <w:marBottom w:val="0"/>
          <w:divBdr>
            <w:top w:val="none" w:sz="0" w:space="0" w:color="auto"/>
            <w:left w:val="none" w:sz="0" w:space="0" w:color="auto"/>
            <w:bottom w:val="none" w:sz="0" w:space="0" w:color="auto"/>
            <w:right w:val="none" w:sz="0" w:space="0" w:color="auto"/>
          </w:divBdr>
          <w:divsChild>
            <w:div w:id="1370960574">
              <w:marLeft w:val="0"/>
              <w:marRight w:val="0"/>
              <w:marTop w:val="0"/>
              <w:marBottom w:val="0"/>
              <w:divBdr>
                <w:top w:val="none" w:sz="0" w:space="0" w:color="auto"/>
                <w:left w:val="none" w:sz="0" w:space="0" w:color="auto"/>
                <w:bottom w:val="none" w:sz="0" w:space="0" w:color="auto"/>
                <w:right w:val="none" w:sz="0" w:space="0" w:color="auto"/>
              </w:divBdr>
              <w:divsChild>
                <w:div w:id="573703554">
                  <w:marLeft w:val="0"/>
                  <w:marRight w:val="0"/>
                  <w:marTop w:val="0"/>
                  <w:marBottom w:val="0"/>
                  <w:divBdr>
                    <w:top w:val="none" w:sz="0" w:space="0" w:color="auto"/>
                    <w:left w:val="none" w:sz="0" w:space="0" w:color="auto"/>
                    <w:bottom w:val="none" w:sz="0" w:space="0" w:color="auto"/>
                    <w:right w:val="none" w:sz="0" w:space="0" w:color="auto"/>
                  </w:divBdr>
                  <w:divsChild>
                    <w:div w:id="114708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062444">
      <w:bodyDiv w:val="1"/>
      <w:marLeft w:val="0"/>
      <w:marRight w:val="0"/>
      <w:marTop w:val="0"/>
      <w:marBottom w:val="0"/>
      <w:divBdr>
        <w:top w:val="none" w:sz="0" w:space="0" w:color="auto"/>
        <w:left w:val="none" w:sz="0" w:space="0" w:color="auto"/>
        <w:bottom w:val="none" w:sz="0" w:space="0" w:color="auto"/>
        <w:right w:val="none" w:sz="0" w:space="0" w:color="auto"/>
      </w:divBdr>
    </w:div>
    <w:div w:id="444886962">
      <w:bodyDiv w:val="1"/>
      <w:marLeft w:val="0"/>
      <w:marRight w:val="0"/>
      <w:marTop w:val="0"/>
      <w:marBottom w:val="0"/>
      <w:divBdr>
        <w:top w:val="none" w:sz="0" w:space="0" w:color="auto"/>
        <w:left w:val="none" w:sz="0" w:space="0" w:color="auto"/>
        <w:bottom w:val="none" w:sz="0" w:space="0" w:color="auto"/>
        <w:right w:val="none" w:sz="0" w:space="0" w:color="auto"/>
      </w:divBdr>
    </w:div>
    <w:div w:id="450242419">
      <w:bodyDiv w:val="1"/>
      <w:marLeft w:val="0"/>
      <w:marRight w:val="0"/>
      <w:marTop w:val="0"/>
      <w:marBottom w:val="0"/>
      <w:divBdr>
        <w:top w:val="none" w:sz="0" w:space="0" w:color="auto"/>
        <w:left w:val="none" w:sz="0" w:space="0" w:color="auto"/>
        <w:bottom w:val="none" w:sz="0" w:space="0" w:color="auto"/>
        <w:right w:val="none" w:sz="0" w:space="0" w:color="auto"/>
      </w:divBdr>
    </w:div>
    <w:div w:id="463889754">
      <w:bodyDiv w:val="1"/>
      <w:marLeft w:val="0"/>
      <w:marRight w:val="0"/>
      <w:marTop w:val="0"/>
      <w:marBottom w:val="0"/>
      <w:divBdr>
        <w:top w:val="none" w:sz="0" w:space="0" w:color="auto"/>
        <w:left w:val="none" w:sz="0" w:space="0" w:color="auto"/>
        <w:bottom w:val="none" w:sz="0" w:space="0" w:color="auto"/>
        <w:right w:val="none" w:sz="0" w:space="0" w:color="auto"/>
      </w:divBdr>
      <w:divsChild>
        <w:div w:id="387070390">
          <w:marLeft w:val="0"/>
          <w:marRight w:val="0"/>
          <w:marTop w:val="0"/>
          <w:marBottom w:val="0"/>
          <w:divBdr>
            <w:top w:val="none" w:sz="0" w:space="0" w:color="auto"/>
            <w:left w:val="none" w:sz="0" w:space="0" w:color="auto"/>
            <w:bottom w:val="none" w:sz="0" w:space="0" w:color="auto"/>
            <w:right w:val="none" w:sz="0" w:space="0" w:color="auto"/>
          </w:divBdr>
          <w:divsChild>
            <w:div w:id="188300746">
              <w:marLeft w:val="0"/>
              <w:marRight w:val="0"/>
              <w:marTop w:val="0"/>
              <w:marBottom w:val="0"/>
              <w:divBdr>
                <w:top w:val="none" w:sz="0" w:space="0" w:color="auto"/>
                <w:left w:val="none" w:sz="0" w:space="0" w:color="auto"/>
                <w:bottom w:val="none" w:sz="0" w:space="0" w:color="auto"/>
                <w:right w:val="none" w:sz="0" w:space="0" w:color="auto"/>
              </w:divBdr>
              <w:divsChild>
                <w:div w:id="211356142">
                  <w:marLeft w:val="0"/>
                  <w:marRight w:val="0"/>
                  <w:marTop w:val="0"/>
                  <w:marBottom w:val="0"/>
                  <w:divBdr>
                    <w:top w:val="none" w:sz="0" w:space="0" w:color="auto"/>
                    <w:left w:val="none" w:sz="0" w:space="0" w:color="auto"/>
                    <w:bottom w:val="none" w:sz="0" w:space="0" w:color="auto"/>
                    <w:right w:val="none" w:sz="0" w:space="0" w:color="auto"/>
                  </w:divBdr>
                  <w:divsChild>
                    <w:div w:id="146827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714934">
      <w:bodyDiv w:val="1"/>
      <w:marLeft w:val="0"/>
      <w:marRight w:val="0"/>
      <w:marTop w:val="0"/>
      <w:marBottom w:val="0"/>
      <w:divBdr>
        <w:top w:val="none" w:sz="0" w:space="0" w:color="auto"/>
        <w:left w:val="none" w:sz="0" w:space="0" w:color="auto"/>
        <w:bottom w:val="none" w:sz="0" w:space="0" w:color="auto"/>
        <w:right w:val="none" w:sz="0" w:space="0" w:color="auto"/>
      </w:divBdr>
    </w:div>
    <w:div w:id="482893840">
      <w:bodyDiv w:val="1"/>
      <w:marLeft w:val="0"/>
      <w:marRight w:val="0"/>
      <w:marTop w:val="0"/>
      <w:marBottom w:val="0"/>
      <w:divBdr>
        <w:top w:val="none" w:sz="0" w:space="0" w:color="auto"/>
        <w:left w:val="none" w:sz="0" w:space="0" w:color="auto"/>
        <w:bottom w:val="none" w:sz="0" w:space="0" w:color="auto"/>
        <w:right w:val="none" w:sz="0" w:space="0" w:color="auto"/>
      </w:divBdr>
    </w:div>
    <w:div w:id="485244703">
      <w:bodyDiv w:val="1"/>
      <w:marLeft w:val="0"/>
      <w:marRight w:val="0"/>
      <w:marTop w:val="0"/>
      <w:marBottom w:val="0"/>
      <w:divBdr>
        <w:top w:val="none" w:sz="0" w:space="0" w:color="auto"/>
        <w:left w:val="none" w:sz="0" w:space="0" w:color="auto"/>
        <w:bottom w:val="none" w:sz="0" w:space="0" w:color="auto"/>
        <w:right w:val="none" w:sz="0" w:space="0" w:color="auto"/>
      </w:divBdr>
    </w:div>
    <w:div w:id="486632099">
      <w:bodyDiv w:val="1"/>
      <w:marLeft w:val="0"/>
      <w:marRight w:val="0"/>
      <w:marTop w:val="0"/>
      <w:marBottom w:val="0"/>
      <w:divBdr>
        <w:top w:val="none" w:sz="0" w:space="0" w:color="auto"/>
        <w:left w:val="none" w:sz="0" w:space="0" w:color="auto"/>
        <w:bottom w:val="none" w:sz="0" w:space="0" w:color="auto"/>
        <w:right w:val="none" w:sz="0" w:space="0" w:color="auto"/>
      </w:divBdr>
      <w:divsChild>
        <w:div w:id="407729434">
          <w:marLeft w:val="0"/>
          <w:marRight w:val="0"/>
          <w:marTop w:val="0"/>
          <w:marBottom w:val="0"/>
          <w:divBdr>
            <w:top w:val="none" w:sz="0" w:space="0" w:color="auto"/>
            <w:left w:val="none" w:sz="0" w:space="0" w:color="auto"/>
            <w:bottom w:val="none" w:sz="0" w:space="0" w:color="auto"/>
            <w:right w:val="none" w:sz="0" w:space="0" w:color="auto"/>
          </w:divBdr>
          <w:divsChild>
            <w:div w:id="1204051034">
              <w:marLeft w:val="0"/>
              <w:marRight w:val="0"/>
              <w:marTop w:val="0"/>
              <w:marBottom w:val="0"/>
              <w:divBdr>
                <w:top w:val="none" w:sz="0" w:space="0" w:color="auto"/>
                <w:left w:val="none" w:sz="0" w:space="0" w:color="auto"/>
                <w:bottom w:val="none" w:sz="0" w:space="0" w:color="auto"/>
                <w:right w:val="none" w:sz="0" w:space="0" w:color="auto"/>
              </w:divBdr>
              <w:divsChild>
                <w:div w:id="150937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07155">
      <w:bodyDiv w:val="1"/>
      <w:marLeft w:val="0"/>
      <w:marRight w:val="0"/>
      <w:marTop w:val="0"/>
      <w:marBottom w:val="0"/>
      <w:divBdr>
        <w:top w:val="none" w:sz="0" w:space="0" w:color="auto"/>
        <w:left w:val="none" w:sz="0" w:space="0" w:color="auto"/>
        <w:bottom w:val="none" w:sz="0" w:space="0" w:color="auto"/>
        <w:right w:val="none" w:sz="0" w:space="0" w:color="auto"/>
      </w:divBdr>
      <w:divsChild>
        <w:div w:id="315954748">
          <w:marLeft w:val="0"/>
          <w:marRight w:val="0"/>
          <w:marTop w:val="0"/>
          <w:marBottom w:val="0"/>
          <w:divBdr>
            <w:top w:val="none" w:sz="0" w:space="0" w:color="auto"/>
            <w:left w:val="none" w:sz="0" w:space="0" w:color="auto"/>
            <w:bottom w:val="none" w:sz="0" w:space="0" w:color="auto"/>
            <w:right w:val="none" w:sz="0" w:space="0" w:color="auto"/>
          </w:divBdr>
          <w:divsChild>
            <w:div w:id="1015110980">
              <w:marLeft w:val="0"/>
              <w:marRight w:val="0"/>
              <w:marTop w:val="0"/>
              <w:marBottom w:val="0"/>
              <w:divBdr>
                <w:top w:val="none" w:sz="0" w:space="0" w:color="auto"/>
                <w:left w:val="none" w:sz="0" w:space="0" w:color="auto"/>
                <w:bottom w:val="none" w:sz="0" w:space="0" w:color="auto"/>
                <w:right w:val="none" w:sz="0" w:space="0" w:color="auto"/>
              </w:divBdr>
              <w:divsChild>
                <w:div w:id="114532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14855">
      <w:bodyDiv w:val="1"/>
      <w:marLeft w:val="0"/>
      <w:marRight w:val="0"/>
      <w:marTop w:val="0"/>
      <w:marBottom w:val="0"/>
      <w:divBdr>
        <w:top w:val="none" w:sz="0" w:space="0" w:color="auto"/>
        <w:left w:val="none" w:sz="0" w:space="0" w:color="auto"/>
        <w:bottom w:val="none" w:sz="0" w:space="0" w:color="auto"/>
        <w:right w:val="none" w:sz="0" w:space="0" w:color="auto"/>
      </w:divBdr>
      <w:divsChild>
        <w:div w:id="1560550489">
          <w:marLeft w:val="0"/>
          <w:marRight w:val="0"/>
          <w:marTop w:val="0"/>
          <w:marBottom w:val="0"/>
          <w:divBdr>
            <w:top w:val="none" w:sz="0" w:space="0" w:color="auto"/>
            <w:left w:val="none" w:sz="0" w:space="0" w:color="auto"/>
            <w:bottom w:val="none" w:sz="0" w:space="0" w:color="auto"/>
            <w:right w:val="none" w:sz="0" w:space="0" w:color="auto"/>
          </w:divBdr>
          <w:divsChild>
            <w:div w:id="834538219">
              <w:marLeft w:val="0"/>
              <w:marRight w:val="0"/>
              <w:marTop w:val="0"/>
              <w:marBottom w:val="0"/>
              <w:divBdr>
                <w:top w:val="none" w:sz="0" w:space="0" w:color="auto"/>
                <w:left w:val="none" w:sz="0" w:space="0" w:color="auto"/>
                <w:bottom w:val="none" w:sz="0" w:space="0" w:color="auto"/>
                <w:right w:val="none" w:sz="0" w:space="0" w:color="auto"/>
              </w:divBdr>
              <w:divsChild>
                <w:div w:id="23023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492904">
      <w:bodyDiv w:val="1"/>
      <w:marLeft w:val="0"/>
      <w:marRight w:val="0"/>
      <w:marTop w:val="0"/>
      <w:marBottom w:val="0"/>
      <w:divBdr>
        <w:top w:val="none" w:sz="0" w:space="0" w:color="auto"/>
        <w:left w:val="none" w:sz="0" w:space="0" w:color="auto"/>
        <w:bottom w:val="none" w:sz="0" w:space="0" w:color="auto"/>
        <w:right w:val="none" w:sz="0" w:space="0" w:color="auto"/>
      </w:divBdr>
    </w:div>
    <w:div w:id="525800265">
      <w:bodyDiv w:val="1"/>
      <w:marLeft w:val="0"/>
      <w:marRight w:val="0"/>
      <w:marTop w:val="0"/>
      <w:marBottom w:val="0"/>
      <w:divBdr>
        <w:top w:val="none" w:sz="0" w:space="0" w:color="auto"/>
        <w:left w:val="none" w:sz="0" w:space="0" w:color="auto"/>
        <w:bottom w:val="none" w:sz="0" w:space="0" w:color="auto"/>
        <w:right w:val="none" w:sz="0" w:space="0" w:color="auto"/>
      </w:divBdr>
      <w:divsChild>
        <w:div w:id="1026637038">
          <w:marLeft w:val="0"/>
          <w:marRight w:val="0"/>
          <w:marTop w:val="0"/>
          <w:marBottom w:val="0"/>
          <w:divBdr>
            <w:top w:val="none" w:sz="0" w:space="0" w:color="auto"/>
            <w:left w:val="none" w:sz="0" w:space="0" w:color="auto"/>
            <w:bottom w:val="none" w:sz="0" w:space="0" w:color="auto"/>
            <w:right w:val="none" w:sz="0" w:space="0" w:color="auto"/>
          </w:divBdr>
          <w:divsChild>
            <w:div w:id="1147209523">
              <w:marLeft w:val="0"/>
              <w:marRight w:val="0"/>
              <w:marTop w:val="0"/>
              <w:marBottom w:val="0"/>
              <w:divBdr>
                <w:top w:val="none" w:sz="0" w:space="0" w:color="auto"/>
                <w:left w:val="none" w:sz="0" w:space="0" w:color="auto"/>
                <w:bottom w:val="none" w:sz="0" w:space="0" w:color="auto"/>
                <w:right w:val="none" w:sz="0" w:space="0" w:color="auto"/>
              </w:divBdr>
              <w:divsChild>
                <w:div w:id="133576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69882">
      <w:bodyDiv w:val="1"/>
      <w:marLeft w:val="0"/>
      <w:marRight w:val="0"/>
      <w:marTop w:val="0"/>
      <w:marBottom w:val="0"/>
      <w:divBdr>
        <w:top w:val="none" w:sz="0" w:space="0" w:color="auto"/>
        <w:left w:val="none" w:sz="0" w:space="0" w:color="auto"/>
        <w:bottom w:val="none" w:sz="0" w:space="0" w:color="auto"/>
        <w:right w:val="none" w:sz="0" w:space="0" w:color="auto"/>
      </w:divBdr>
      <w:divsChild>
        <w:div w:id="167184993">
          <w:marLeft w:val="0"/>
          <w:marRight w:val="0"/>
          <w:marTop w:val="0"/>
          <w:marBottom w:val="0"/>
          <w:divBdr>
            <w:top w:val="none" w:sz="0" w:space="0" w:color="auto"/>
            <w:left w:val="none" w:sz="0" w:space="0" w:color="auto"/>
            <w:bottom w:val="none" w:sz="0" w:space="0" w:color="auto"/>
            <w:right w:val="none" w:sz="0" w:space="0" w:color="auto"/>
          </w:divBdr>
          <w:divsChild>
            <w:div w:id="226689139">
              <w:marLeft w:val="0"/>
              <w:marRight w:val="0"/>
              <w:marTop w:val="0"/>
              <w:marBottom w:val="0"/>
              <w:divBdr>
                <w:top w:val="none" w:sz="0" w:space="0" w:color="auto"/>
                <w:left w:val="none" w:sz="0" w:space="0" w:color="auto"/>
                <w:bottom w:val="none" w:sz="0" w:space="0" w:color="auto"/>
                <w:right w:val="none" w:sz="0" w:space="0" w:color="auto"/>
              </w:divBdr>
              <w:divsChild>
                <w:div w:id="972783335">
                  <w:marLeft w:val="0"/>
                  <w:marRight w:val="0"/>
                  <w:marTop w:val="0"/>
                  <w:marBottom w:val="0"/>
                  <w:divBdr>
                    <w:top w:val="none" w:sz="0" w:space="0" w:color="auto"/>
                    <w:left w:val="none" w:sz="0" w:space="0" w:color="auto"/>
                    <w:bottom w:val="none" w:sz="0" w:space="0" w:color="auto"/>
                    <w:right w:val="none" w:sz="0" w:space="0" w:color="auto"/>
                  </w:divBdr>
                </w:div>
              </w:divsChild>
            </w:div>
            <w:div w:id="2042974677">
              <w:marLeft w:val="0"/>
              <w:marRight w:val="0"/>
              <w:marTop w:val="0"/>
              <w:marBottom w:val="0"/>
              <w:divBdr>
                <w:top w:val="none" w:sz="0" w:space="0" w:color="auto"/>
                <w:left w:val="none" w:sz="0" w:space="0" w:color="auto"/>
                <w:bottom w:val="none" w:sz="0" w:space="0" w:color="auto"/>
                <w:right w:val="none" w:sz="0" w:space="0" w:color="auto"/>
              </w:divBdr>
              <w:divsChild>
                <w:div w:id="137372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784756">
          <w:marLeft w:val="0"/>
          <w:marRight w:val="0"/>
          <w:marTop w:val="0"/>
          <w:marBottom w:val="0"/>
          <w:divBdr>
            <w:top w:val="none" w:sz="0" w:space="0" w:color="auto"/>
            <w:left w:val="none" w:sz="0" w:space="0" w:color="auto"/>
            <w:bottom w:val="none" w:sz="0" w:space="0" w:color="auto"/>
            <w:right w:val="none" w:sz="0" w:space="0" w:color="auto"/>
          </w:divBdr>
          <w:divsChild>
            <w:div w:id="1389839799">
              <w:marLeft w:val="0"/>
              <w:marRight w:val="0"/>
              <w:marTop w:val="0"/>
              <w:marBottom w:val="0"/>
              <w:divBdr>
                <w:top w:val="none" w:sz="0" w:space="0" w:color="auto"/>
                <w:left w:val="none" w:sz="0" w:space="0" w:color="auto"/>
                <w:bottom w:val="none" w:sz="0" w:space="0" w:color="auto"/>
                <w:right w:val="none" w:sz="0" w:space="0" w:color="auto"/>
              </w:divBdr>
              <w:divsChild>
                <w:div w:id="766997761">
                  <w:marLeft w:val="0"/>
                  <w:marRight w:val="0"/>
                  <w:marTop w:val="0"/>
                  <w:marBottom w:val="0"/>
                  <w:divBdr>
                    <w:top w:val="none" w:sz="0" w:space="0" w:color="auto"/>
                    <w:left w:val="none" w:sz="0" w:space="0" w:color="auto"/>
                    <w:bottom w:val="none" w:sz="0" w:space="0" w:color="auto"/>
                    <w:right w:val="none" w:sz="0" w:space="0" w:color="auto"/>
                  </w:divBdr>
                </w:div>
              </w:divsChild>
            </w:div>
            <w:div w:id="344940124">
              <w:marLeft w:val="0"/>
              <w:marRight w:val="0"/>
              <w:marTop w:val="0"/>
              <w:marBottom w:val="0"/>
              <w:divBdr>
                <w:top w:val="none" w:sz="0" w:space="0" w:color="auto"/>
                <w:left w:val="none" w:sz="0" w:space="0" w:color="auto"/>
                <w:bottom w:val="none" w:sz="0" w:space="0" w:color="auto"/>
                <w:right w:val="none" w:sz="0" w:space="0" w:color="auto"/>
              </w:divBdr>
              <w:divsChild>
                <w:div w:id="55832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6960">
          <w:marLeft w:val="0"/>
          <w:marRight w:val="0"/>
          <w:marTop w:val="0"/>
          <w:marBottom w:val="0"/>
          <w:divBdr>
            <w:top w:val="none" w:sz="0" w:space="0" w:color="auto"/>
            <w:left w:val="none" w:sz="0" w:space="0" w:color="auto"/>
            <w:bottom w:val="none" w:sz="0" w:space="0" w:color="auto"/>
            <w:right w:val="none" w:sz="0" w:space="0" w:color="auto"/>
          </w:divBdr>
          <w:divsChild>
            <w:div w:id="768157589">
              <w:marLeft w:val="0"/>
              <w:marRight w:val="0"/>
              <w:marTop w:val="0"/>
              <w:marBottom w:val="0"/>
              <w:divBdr>
                <w:top w:val="none" w:sz="0" w:space="0" w:color="auto"/>
                <w:left w:val="none" w:sz="0" w:space="0" w:color="auto"/>
                <w:bottom w:val="none" w:sz="0" w:space="0" w:color="auto"/>
                <w:right w:val="none" w:sz="0" w:space="0" w:color="auto"/>
              </w:divBdr>
              <w:divsChild>
                <w:div w:id="1081954321">
                  <w:marLeft w:val="0"/>
                  <w:marRight w:val="0"/>
                  <w:marTop w:val="0"/>
                  <w:marBottom w:val="0"/>
                  <w:divBdr>
                    <w:top w:val="none" w:sz="0" w:space="0" w:color="auto"/>
                    <w:left w:val="none" w:sz="0" w:space="0" w:color="auto"/>
                    <w:bottom w:val="none" w:sz="0" w:space="0" w:color="auto"/>
                    <w:right w:val="none" w:sz="0" w:space="0" w:color="auto"/>
                  </w:divBdr>
                </w:div>
              </w:divsChild>
            </w:div>
            <w:div w:id="1100834139">
              <w:marLeft w:val="0"/>
              <w:marRight w:val="0"/>
              <w:marTop w:val="0"/>
              <w:marBottom w:val="0"/>
              <w:divBdr>
                <w:top w:val="none" w:sz="0" w:space="0" w:color="auto"/>
                <w:left w:val="none" w:sz="0" w:space="0" w:color="auto"/>
                <w:bottom w:val="none" w:sz="0" w:space="0" w:color="auto"/>
                <w:right w:val="none" w:sz="0" w:space="0" w:color="auto"/>
              </w:divBdr>
              <w:divsChild>
                <w:div w:id="30778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67523">
          <w:marLeft w:val="0"/>
          <w:marRight w:val="0"/>
          <w:marTop w:val="0"/>
          <w:marBottom w:val="0"/>
          <w:divBdr>
            <w:top w:val="none" w:sz="0" w:space="0" w:color="auto"/>
            <w:left w:val="none" w:sz="0" w:space="0" w:color="auto"/>
            <w:bottom w:val="none" w:sz="0" w:space="0" w:color="auto"/>
            <w:right w:val="none" w:sz="0" w:space="0" w:color="auto"/>
          </w:divBdr>
          <w:divsChild>
            <w:div w:id="418596548">
              <w:marLeft w:val="0"/>
              <w:marRight w:val="0"/>
              <w:marTop w:val="0"/>
              <w:marBottom w:val="0"/>
              <w:divBdr>
                <w:top w:val="none" w:sz="0" w:space="0" w:color="auto"/>
                <w:left w:val="none" w:sz="0" w:space="0" w:color="auto"/>
                <w:bottom w:val="none" w:sz="0" w:space="0" w:color="auto"/>
                <w:right w:val="none" w:sz="0" w:space="0" w:color="auto"/>
              </w:divBdr>
              <w:divsChild>
                <w:div w:id="51507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18054">
      <w:bodyDiv w:val="1"/>
      <w:marLeft w:val="0"/>
      <w:marRight w:val="0"/>
      <w:marTop w:val="0"/>
      <w:marBottom w:val="0"/>
      <w:divBdr>
        <w:top w:val="none" w:sz="0" w:space="0" w:color="auto"/>
        <w:left w:val="none" w:sz="0" w:space="0" w:color="auto"/>
        <w:bottom w:val="none" w:sz="0" w:space="0" w:color="auto"/>
        <w:right w:val="none" w:sz="0" w:space="0" w:color="auto"/>
      </w:divBdr>
      <w:divsChild>
        <w:div w:id="199587936">
          <w:marLeft w:val="0"/>
          <w:marRight w:val="0"/>
          <w:marTop w:val="0"/>
          <w:marBottom w:val="0"/>
          <w:divBdr>
            <w:top w:val="none" w:sz="0" w:space="0" w:color="auto"/>
            <w:left w:val="none" w:sz="0" w:space="0" w:color="auto"/>
            <w:bottom w:val="none" w:sz="0" w:space="0" w:color="auto"/>
            <w:right w:val="none" w:sz="0" w:space="0" w:color="auto"/>
          </w:divBdr>
          <w:divsChild>
            <w:div w:id="1617636989">
              <w:marLeft w:val="0"/>
              <w:marRight w:val="0"/>
              <w:marTop w:val="0"/>
              <w:marBottom w:val="0"/>
              <w:divBdr>
                <w:top w:val="none" w:sz="0" w:space="0" w:color="auto"/>
                <w:left w:val="none" w:sz="0" w:space="0" w:color="auto"/>
                <w:bottom w:val="none" w:sz="0" w:space="0" w:color="auto"/>
                <w:right w:val="none" w:sz="0" w:space="0" w:color="auto"/>
              </w:divBdr>
              <w:divsChild>
                <w:div w:id="78053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875107">
      <w:bodyDiv w:val="1"/>
      <w:marLeft w:val="0"/>
      <w:marRight w:val="0"/>
      <w:marTop w:val="0"/>
      <w:marBottom w:val="0"/>
      <w:divBdr>
        <w:top w:val="none" w:sz="0" w:space="0" w:color="auto"/>
        <w:left w:val="none" w:sz="0" w:space="0" w:color="auto"/>
        <w:bottom w:val="none" w:sz="0" w:space="0" w:color="auto"/>
        <w:right w:val="none" w:sz="0" w:space="0" w:color="auto"/>
      </w:divBdr>
    </w:div>
    <w:div w:id="574320884">
      <w:bodyDiv w:val="1"/>
      <w:marLeft w:val="0"/>
      <w:marRight w:val="0"/>
      <w:marTop w:val="0"/>
      <w:marBottom w:val="0"/>
      <w:divBdr>
        <w:top w:val="none" w:sz="0" w:space="0" w:color="auto"/>
        <w:left w:val="none" w:sz="0" w:space="0" w:color="auto"/>
        <w:bottom w:val="none" w:sz="0" w:space="0" w:color="auto"/>
        <w:right w:val="none" w:sz="0" w:space="0" w:color="auto"/>
      </w:divBdr>
      <w:divsChild>
        <w:div w:id="793671232">
          <w:marLeft w:val="0"/>
          <w:marRight w:val="0"/>
          <w:marTop w:val="0"/>
          <w:marBottom w:val="0"/>
          <w:divBdr>
            <w:top w:val="none" w:sz="0" w:space="0" w:color="auto"/>
            <w:left w:val="none" w:sz="0" w:space="0" w:color="auto"/>
            <w:bottom w:val="none" w:sz="0" w:space="0" w:color="auto"/>
            <w:right w:val="none" w:sz="0" w:space="0" w:color="auto"/>
          </w:divBdr>
          <w:divsChild>
            <w:div w:id="74323273">
              <w:marLeft w:val="0"/>
              <w:marRight w:val="0"/>
              <w:marTop w:val="0"/>
              <w:marBottom w:val="0"/>
              <w:divBdr>
                <w:top w:val="none" w:sz="0" w:space="0" w:color="auto"/>
                <w:left w:val="none" w:sz="0" w:space="0" w:color="auto"/>
                <w:bottom w:val="none" w:sz="0" w:space="0" w:color="auto"/>
                <w:right w:val="none" w:sz="0" w:space="0" w:color="auto"/>
              </w:divBdr>
              <w:divsChild>
                <w:div w:id="76018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08735">
      <w:bodyDiv w:val="1"/>
      <w:marLeft w:val="0"/>
      <w:marRight w:val="0"/>
      <w:marTop w:val="0"/>
      <w:marBottom w:val="0"/>
      <w:divBdr>
        <w:top w:val="none" w:sz="0" w:space="0" w:color="auto"/>
        <w:left w:val="none" w:sz="0" w:space="0" w:color="auto"/>
        <w:bottom w:val="none" w:sz="0" w:space="0" w:color="auto"/>
        <w:right w:val="none" w:sz="0" w:space="0" w:color="auto"/>
      </w:divBdr>
      <w:divsChild>
        <w:div w:id="357321714">
          <w:marLeft w:val="0"/>
          <w:marRight w:val="0"/>
          <w:marTop w:val="0"/>
          <w:marBottom w:val="0"/>
          <w:divBdr>
            <w:top w:val="none" w:sz="0" w:space="0" w:color="auto"/>
            <w:left w:val="none" w:sz="0" w:space="0" w:color="auto"/>
            <w:bottom w:val="none" w:sz="0" w:space="0" w:color="auto"/>
            <w:right w:val="none" w:sz="0" w:space="0" w:color="auto"/>
          </w:divBdr>
          <w:divsChild>
            <w:div w:id="1166559287">
              <w:marLeft w:val="0"/>
              <w:marRight w:val="0"/>
              <w:marTop w:val="0"/>
              <w:marBottom w:val="0"/>
              <w:divBdr>
                <w:top w:val="none" w:sz="0" w:space="0" w:color="auto"/>
                <w:left w:val="none" w:sz="0" w:space="0" w:color="auto"/>
                <w:bottom w:val="none" w:sz="0" w:space="0" w:color="auto"/>
                <w:right w:val="none" w:sz="0" w:space="0" w:color="auto"/>
              </w:divBdr>
              <w:divsChild>
                <w:div w:id="2090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90041">
      <w:bodyDiv w:val="1"/>
      <w:marLeft w:val="0"/>
      <w:marRight w:val="0"/>
      <w:marTop w:val="0"/>
      <w:marBottom w:val="0"/>
      <w:divBdr>
        <w:top w:val="none" w:sz="0" w:space="0" w:color="auto"/>
        <w:left w:val="none" w:sz="0" w:space="0" w:color="auto"/>
        <w:bottom w:val="none" w:sz="0" w:space="0" w:color="auto"/>
        <w:right w:val="none" w:sz="0" w:space="0" w:color="auto"/>
      </w:divBdr>
    </w:div>
    <w:div w:id="647246039">
      <w:bodyDiv w:val="1"/>
      <w:marLeft w:val="0"/>
      <w:marRight w:val="0"/>
      <w:marTop w:val="0"/>
      <w:marBottom w:val="0"/>
      <w:divBdr>
        <w:top w:val="none" w:sz="0" w:space="0" w:color="auto"/>
        <w:left w:val="none" w:sz="0" w:space="0" w:color="auto"/>
        <w:bottom w:val="none" w:sz="0" w:space="0" w:color="auto"/>
        <w:right w:val="none" w:sz="0" w:space="0" w:color="auto"/>
      </w:divBdr>
    </w:div>
    <w:div w:id="676732970">
      <w:bodyDiv w:val="1"/>
      <w:marLeft w:val="0"/>
      <w:marRight w:val="0"/>
      <w:marTop w:val="0"/>
      <w:marBottom w:val="0"/>
      <w:divBdr>
        <w:top w:val="none" w:sz="0" w:space="0" w:color="auto"/>
        <w:left w:val="none" w:sz="0" w:space="0" w:color="auto"/>
        <w:bottom w:val="none" w:sz="0" w:space="0" w:color="auto"/>
        <w:right w:val="none" w:sz="0" w:space="0" w:color="auto"/>
      </w:divBdr>
    </w:div>
    <w:div w:id="694813948">
      <w:bodyDiv w:val="1"/>
      <w:marLeft w:val="0"/>
      <w:marRight w:val="0"/>
      <w:marTop w:val="0"/>
      <w:marBottom w:val="0"/>
      <w:divBdr>
        <w:top w:val="none" w:sz="0" w:space="0" w:color="auto"/>
        <w:left w:val="none" w:sz="0" w:space="0" w:color="auto"/>
        <w:bottom w:val="none" w:sz="0" w:space="0" w:color="auto"/>
        <w:right w:val="none" w:sz="0" w:space="0" w:color="auto"/>
      </w:divBdr>
    </w:div>
    <w:div w:id="695154666">
      <w:bodyDiv w:val="1"/>
      <w:marLeft w:val="0"/>
      <w:marRight w:val="0"/>
      <w:marTop w:val="0"/>
      <w:marBottom w:val="0"/>
      <w:divBdr>
        <w:top w:val="none" w:sz="0" w:space="0" w:color="auto"/>
        <w:left w:val="none" w:sz="0" w:space="0" w:color="auto"/>
        <w:bottom w:val="none" w:sz="0" w:space="0" w:color="auto"/>
        <w:right w:val="none" w:sz="0" w:space="0" w:color="auto"/>
      </w:divBdr>
    </w:div>
    <w:div w:id="699088881">
      <w:bodyDiv w:val="1"/>
      <w:marLeft w:val="0"/>
      <w:marRight w:val="0"/>
      <w:marTop w:val="0"/>
      <w:marBottom w:val="0"/>
      <w:divBdr>
        <w:top w:val="none" w:sz="0" w:space="0" w:color="auto"/>
        <w:left w:val="none" w:sz="0" w:space="0" w:color="auto"/>
        <w:bottom w:val="none" w:sz="0" w:space="0" w:color="auto"/>
        <w:right w:val="none" w:sz="0" w:space="0" w:color="auto"/>
      </w:divBdr>
    </w:div>
    <w:div w:id="699627097">
      <w:bodyDiv w:val="1"/>
      <w:marLeft w:val="0"/>
      <w:marRight w:val="0"/>
      <w:marTop w:val="0"/>
      <w:marBottom w:val="0"/>
      <w:divBdr>
        <w:top w:val="none" w:sz="0" w:space="0" w:color="auto"/>
        <w:left w:val="none" w:sz="0" w:space="0" w:color="auto"/>
        <w:bottom w:val="none" w:sz="0" w:space="0" w:color="auto"/>
        <w:right w:val="none" w:sz="0" w:space="0" w:color="auto"/>
      </w:divBdr>
    </w:div>
    <w:div w:id="709842608">
      <w:bodyDiv w:val="1"/>
      <w:marLeft w:val="0"/>
      <w:marRight w:val="0"/>
      <w:marTop w:val="0"/>
      <w:marBottom w:val="0"/>
      <w:divBdr>
        <w:top w:val="none" w:sz="0" w:space="0" w:color="auto"/>
        <w:left w:val="none" w:sz="0" w:space="0" w:color="auto"/>
        <w:bottom w:val="none" w:sz="0" w:space="0" w:color="auto"/>
        <w:right w:val="none" w:sz="0" w:space="0" w:color="auto"/>
      </w:divBdr>
      <w:divsChild>
        <w:div w:id="792677027">
          <w:marLeft w:val="0"/>
          <w:marRight w:val="0"/>
          <w:marTop w:val="0"/>
          <w:marBottom w:val="0"/>
          <w:divBdr>
            <w:top w:val="none" w:sz="0" w:space="0" w:color="auto"/>
            <w:left w:val="none" w:sz="0" w:space="0" w:color="auto"/>
            <w:bottom w:val="none" w:sz="0" w:space="0" w:color="auto"/>
            <w:right w:val="none" w:sz="0" w:space="0" w:color="auto"/>
          </w:divBdr>
          <w:divsChild>
            <w:div w:id="615066612">
              <w:marLeft w:val="0"/>
              <w:marRight w:val="0"/>
              <w:marTop w:val="0"/>
              <w:marBottom w:val="0"/>
              <w:divBdr>
                <w:top w:val="none" w:sz="0" w:space="0" w:color="auto"/>
                <w:left w:val="none" w:sz="0" w:space="0" w:color="auto"/>
                <w:bottom w:val="none" w:sz="0" w:space="0" w:color="auto"/>
                <w:right w:val="none" w:sz="0" w:space="0" w:color="auto"/>
              </w:divBdr>
              <w:divsChild>
                <w:div w:id="752550773">
                  <w:marLeft w:val="0"/>
                  <w:marRight w:val="0"/>
                  <w:marTop w:val="0"/>
                  <w:marBottom w:val="0"/>
                  <w:divBdr>
                    <w:top w:val="none" w:sz="0" w:space="0" w:color="auto"/>
                    <w:left w:val="none" w:sz="0" w:space="0" w:color="auto"/>
                    <w:bottom w:val="none" w:sz="0" w:space="0" w:color="auto"/>
                    <w:right w:val="none" w:sz="0" w:space="0" w:color="auto"/>
                  </w:divBdr>
                </w:div>
              </w:divsChild>
            </w:div>
            <w:div w:id="694308700">
              <w:marLeft w:val="0"/>
              <w:marRight w:val="0"/>
              <w:marTop w:val="0"/>
              <w:marBottom w:val="0"/>
              <w:divBdr>
                <w:top w:val="none" w:sz="0" w:space="0" w:color="auto"/>
                <w:left w:val="none" w:sz="0" w:space="0" w:color="auto"/>
                <w:bottom w:val="none" w:sz="0" w:space="0" w:color="auto"/>
                <w:right w:val="none" w:sz="0" w:space="0" w:color="auto"/>
              </w:divBdr>
              <w:divsChild>
                <w:div w:id="113988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78921">
          <w:marLeft w:val="0"/>
          <w:marRight w:val="0"/>
          <w:marTop w:val="0"/>
          <w:marBottom w:val="0"/>
          <w:divBdr>
            <w:top w:val="none" w:sz="0" w:space="0" w:color="auto"/>
            <w:left w:val="none" w:sz="0" w:space="0" w:color="auto"/>
            <w:bottom w:val="none" w:sz="0" w:space="0" w:color="auto"/>
            <w:right w:val="none" w:sz="0" w:space="0" w:color="auto"/>
          </w:divBdr>
          <w:divsChild>
            <w:div w:id="1370297316">
              <w:marLeft w:val="0"/>
              <w:marRight w:val="0"/>
              <w:marTop w:val="0"/>
              <w:marBottom w:val="0"/>
              <w:divBdr>
                <w:top w:val="none" w:sz="0" w:space="0" w:color="auto"/>
                <w:left w:val="none" w:sz="0" w:space="0" w:color="auto"/>
                <w:bottom w:val="none" w:sz="0" w:space="0" w:color="auto"/>
                <w:right w:val="none" w:sz="0" w:space="0" w:color="auto"/>
              </w:divBdr>
              <w:divsChild>
                <w:div w:id="201722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06400">
      <w:bodyDiv w:val="1"/>
      <w:marLeft w:val="0"/>
      <w:marRight w:val="0"/>
      <w:marTop w:val="0"/>
      <w:marBottom w:val="0"/>
      <w:divBdr>
        <w:top w:val="none" w:sz="0" w:space="0" w:color="auto"/>
        <w:left w:val="none" w:sz="0" w:space="0" w:color="auto"/>
        <w:bottom w:val="none" w:sz="0" w:space="0" w:color="auto"/>
        <w:right w:val="none" w:sz="0" w:space="0" w:color="auto"/>
      </w:divBdr>
      <w:divsChild>
        <w:div w:id="1569998617">
          <w:marLeft w:val="0"/>
          <w:marRight w:val="0"/>
          <w:marTop w:val="0"/>
          <w:marBottom w:val="0"/>
          <w:divBdr>
            <w:top w:val="none" w:sz="0" w:space="0" w:color="auto"/>
            <w:left w:val="none" w:sz="0" w:space="0" w:color="auto"/>
            <w:bottom w:val="none" w:sz="0" w:space="0" w:color="auto"/>
            <w:right w:val="none" w:sz="0" w:space="0" w:color="auto"/>
          </w:divBdr>
          <w:divsChild>
            <w:div w:id="1673947679">
              <w:marLeft w:val="0"/>
              <w:marRight w:val="0"/>
              <w:marTop w:val="0"/>
              <w:marBottom w:val="0"/>
              <w:divBdr>
                <w:top w:val="none" w:sz="0" w:space="0" w:color="auto"/>
                <w:left w:val="none" w:sz="0" w:space="0" w:color="auto"/>
                <w:bottom w:val="none" w:sz="0" w:space="0" w:color="auto"/>
                <w:right w:val="none" w:sz="0" w:space="0" w:color="auto"/>
              </w:divBdr>
              <w:divsChild>
                <w:div w:id="143963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52419">
      <w:bodyDiv w:val="1"/>
      <w:marLeft w:val="0"/>
      <w:marRight w:val="0"/>
      <w:marTop w:val="0"/>
      <w:marBottom w:val="0"/>
      <w:divBdr>
        <w:top w:val="none" w:sz="0" w:space="0" w:color="auto"/>
        <w:left w:val="none" w:sz="0" w:space="0" w:color="auto"/>
        <w:bottom w:val="none" w:sz="0" w:space="0" w:color="auto"/>
        <w:right w:val="none" w:sz="0" w:space="0" w:color="auto"/>
      </w:divBdr>
      <w:divsChild>
        <w:div w:id="1145202059">
          <w:marLeft w:val="0"/>
          <w:marRight w:val="0"/>
          <w:marTop w:val="0"/>
          <w:marBottom w:val="0"/>
          <w:divBdr>
            <w:top w:val="none" w:sz="0" w:space="0" w:color="auto"/>
            <w:left w:val="none" w:sz="0" w:space="0" w:color="auto"/>
            <w:bottom w:val="none" w:sz="0" w:space="0" w:color="auto"/>
            <w:right w:val="none" w:sz="0" w:space="0" w:color="auto"/>
          </w:divBdr>
          <w:divsChild>
            <w:div w:id="1678997137">
              <w:marLeft w:val="0"/>
              <w:marRight w:val="0"/>
              <w:marTop w:val="0"/>
              <w:marBottom w:val="0"/>
              <w:divBdr>
                <w:top w:val="none" w:sz="0" w:space="0" w:color="auto"/>
                <w:left w:val="none" w:sz="0" w:space="0" w:color="auto"/>
                <w:bottom w:val="none" w:sz="0" w:space="0" w:color="auto"/>
                <w:right w:val="none" w:sz="0" w:space="0" w:color="auto"/>
              </w:divBdr>
              <w:divsChild>
                <w:div w:id="10835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90433">
      <w:bodyDiv w:val="1"/>
      <w:marLeft w:val="0"/>
      <w:marRight w:val="0"/>
      <w:marTop w:val="0"/>
      <w:marBottom w:val="0"/>
      <w:divBdr>
        <w:top w:val="none" w:sz="0" w:space="0" w:color="auto"/>
        <w:left w:val="none" w:sz="0" w:space="0" w:color="auto"/>
        <w:bottom w:val="none" w:sz="0" w:space="0" w:color="auto"/>
        <w:right w:val="none" w:sz="0" w:space="0" w:color="auto"/>
      </w:divBdr>
      <w:divsChild>
        <w:div w:id="616833591">
          <w:marLeft w:val="0"/>
          <w:marRight w:val="0"/>
          <w:marTop w:val="0"/>
          <w:marBottom w:val="0"/>
          <w:divBdr>
            <w:top w:val="none" w:sz="0" w:space="0" w:color="auto"/>
            <w:left w:val="none" w:sz="0" w:space="0" w:color="auto"/>
            <w:bottom w:val="none" w:sz="0" w:space="0" w:color="auto"/>
            <w:right w:val="none" w:sz="0" w:space="0" w:color="auto"/>
          </w:divBdr>
          <w:divsChild>
            <w:div w:id="50275738">
              <w:marLeft w:val="0"/>
              <w:marRight w:val="0"/>
              <w:marTop w:val="0"/>
              <w:marBottom w:val="0"/>
              <w:divBdr>
                <w:top w:val="none" w:sz="0" w:space="0" w:color="auto"/>
                <w:left w:val="none" w:sz="0" w:space="0" w:color="auto"/>
                <w:bottom w:val="none" w:sz="0" w:space="0" w:color="auto"/>
                <w:right w:val="none" w:sz="0" w:space="0" w:color="auto"/>
              </w:divBdr>
              <w:divsChild>
                <w:div w:id="50917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421490">
      <w:bodyDiv w:val="1"/>
      <w:marLeft w:val="0"/>
      <w:marRight w:val="0"/>
      <w:marTop w:val="0"/>
      <w:marBottom w:val="0"/>
      <w:divBdr>
        <w:top w:val="none" w:sz="0" w:space="0" w:color="auto"/>
        <w:left w:val="none" w:sz="0" w:space="0" w:color="auto"/>
        <w:bottom w:val="none" w:sz="0" w:space="0" w:color="auto"/>
        <w:right w:val="none" w:sz="0" w:space="0" w:color="auto"/>
      </w:divBdr>
    </w:div>
    <w:div w:id="813831727">
      <w:bodyDiv w:val="1"/>
      <w:marLeft w:val="0"/>
      <w:marRight w:val="0"/>
      <w:marTop w:val="0"/>
      <w:marBottom w:val="0"/>
      <w:divBdr>
        <w:top w:val="none" w:sz="0" w:space="0" w:color="auto"/>
        <w:left w:val="none" w:sz="0" w:space="0" w:color="auto"/>
        <w:bottom w:val="none" w:sz="0" w:space="0" w:color="auto"/>
        <w:right w:val="none" w:sz="0" w:space="0" w:color="auto"/>
      </w:divBdr>
    </w:div>
    <w:div w:id="817378941">
      <w:bodyDiv w:val="1"/>
      <w:marLeft w:val="0"/>
      <w:marRight w:val="0"/>
      <w:marTop w:val="0"/>
      <w:marBottom w:val="0"/>
      <w:divBdr>
        <w:top w:val="none" w:sz="0" w:space="0" w:color="auto"/>
        <w:left w:val="none" w:sz="0" w:space="0" w:color="auto"/>
        <w:bottom w:val="none" w:sz="0" w:space="0" w:color="auto"/>
        <w:right w:val="none" w:sz="0" w:space="0" w:color="auto"/>
      </w:divBdr>
      <w:divsChild>
        <w:div w:id="977996278">
          <w:marLeft w:val="0"/>
          <w:marRight w:val="0"/>
          <w:marTop w:val="0"/>
          <w:marBottom w:val="0"/>
          <w:divBdr>
            <w:top w:val="none" w:sz="0" w:space="0" w:color="auto"/>
            <w:left w:val="none" w:sz="0" w:space="0" w:color="auto"/>
            <w:bottom w:val="none" w:sz="0" w:space="0" w:color="auto"/>
            <w:right w:val="none" w:sz="0" w:space="0" w:color="auto"/>
          </w:divBdr>
          <w:divsChild>
            <w:div w:id="2091392590">
              <w:marLeft w:val="0"/>
              <w:marRight w:val="0"/>
              <w:marTop w:val="0"/>
              <w:marBottom w:val="0"/>
              <w:divBdr>
                <w:top w:val="none" w:sz="0" w:space="0" w:color="auto"/>
                <w:left w:val="none" w:sz="0" w:space="0" w:color="auto"/>
                <w:bottom w:val="none" w:sz="0" w:space="0" w:color="auto"/>
                <w:right w:val="none" w:sz="0" w:space="0" w:color="auto"/>
              </w:divBdr>
              <w:divsChild>
                <w:div w:id="160487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287938">
      <w:bodyDiv w:val="1"/>
      <w:marLeft w:val="0"/>
      <w:marRight w:val="0"/>
      <w:marTop w:val="0"/>
      <w:marBottom w:val="0"/>
      <w:divBdr>
        <w:top w:val="none" w:sz="0" w:space="0" w:color="auto"/>
        <w:left w:val="none" w:sz="0" w:space="0" w:color="auto"/>
        <w:bottom w:val="none" w:sz="0" w:space="0" w:color="auto"/>
        <w:right w:val="none" w:sz="0" w:space="0" w:color="auto"/>
      </w:divBdr>
      <w:divsChild>
        <w:div w:id="1412237697">
          <w:marLeft w:val="0"/>
          <w:marRight w:val="0"/>
          <w:marTop w:val="0"/>
          <w:marBottom w:val="0"/>
          <w:divBdr>
            <w:top w:val="none" w:sz="0" w:space="0" w:color="auto"/>
            <w:left w:val="none" w:sz="0" w:space="0" w:color="auto"/>
            <w:bottom w:val="none" w:sz="0" w:space="0" w:color="auto"/>
            <w:right w:val="none" w:sz="0" w:space="0" w:color="auto"/>
          </w:divBdr>
          <w:divsChild>
            <w:div w:id="936596017">
              <w:marLeft w:val="0"/>
              <w:marRight w:val="0"/>
              <w:marTop w:val="0"/>
              <w:marBottom w:val="0"/>
              <w:divBdr>
                <w:top w:val="none" w:sz="0" w:space="0" w:color="auto"/>
                <w:left w:val="none" w:sz="0" w:space="0" w:color="auto"/>
                <w:bottom w:val="none" w:sz="0" w:space="0" w:color="auto"/>
                <w:right w:val="none" w:sz="0" w:space="0" w:color="auto"/>
              </w:divBdr>
              <w:divsChild>
                <w:div w:id="184708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04056">
      <w:bodyDiv w:val="1"/>
      <w:marLeft w:val="0"/>
      <w:marRight w:val="0"/>
      <w:marTop w:val="0"/>
      <w:marBottom w:val="0"/>
      <w:divBdr>
        <w:top w:val="none" w:sz="0" w:space="0" w:color="auto"/>
        <w:left w:val="none" w:sz="0" w:space="0" w:color="auto"/>
        <w:bottom w:val="none" w:sz="0" w:space="0" w:color="auto"/>
        <w:right w:val="none" w:sz="0" w:space="0" w:color="auto"/>
      </w:divBdr>
    </w:div>
    <w:div w:id="882517008">
      <w:bodyDiv w:val="1"/>
      <w:marLeft w:val="0"/>
      <w:marRight w:val="0"/>
      <w:marTop w:val="0"/>
      <w:marBottom w:val="0"/>
      <w:divBdr>
        <w:top w:val="none" w:sz="0" w:space="0" w:color="auto"/>
        <w:left w:val="none" w:sz="0" w:space="0" w:color="auto"/>
        <w:bottom w:val="none" w:sz="0" w:space="0" w:color="auto"/>
        <w:right w:val="none" w:sz="0" w:space="0" w:color="auto"/>
      </w:divBdr>
      <w:divsChild>
        <w:div w:id="1080297133">
          <w:marLeft w:val="0"/>
          <w:marRight w:val="0"/>
          <w:marTop w:val="0"/>
          <w:marBottom w:val="0"/>
          <w:divBdr>
            <w:top w:val="none" w:sz="0" w:space="0" w:color="auto"/>
            <w:left w:val="none" w:sz="0" w:space="0" w:color="auto"/>
            <w:bottom w:val="none" w:sz="0" w:space="0" w:color="auto"/>
            <w:right w:val="none" w:sz="0" w:space="0" w:color="auto"/>
          </w:divBdr>
          <w:divsChild>
            <w:div w:id="1658849079">
              <w:marLeft w:val="0"/>
              <w:marRight w:val="0"/>
              <w:marTop w:val="0"/>
              <w:marBottom w:val="0"/>
              <w:divBdr>
                <w:top w:val="none" w:sz="0" w:space="0" w:color="auto"/>
                <w:left w:val="none" w:sz="0" w:space="0" w:color="auto"/>
                <w:bottom w:val="none" w:sz="0" w:space="0" w:color="auto"/>
                <w:right w:val="none" w:sz="0" w:space="0" w:color="auto"/>
              </w:divBdr>
              <w:divsChild>
                <w:div w:id="195200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057392">
      <w:bodyDiv w:val="1"/>
      <w:marLeft w:val="0"/>
      <w:marRight w:val="0"/>
      <w:marTop w:val="0"/>
      <w:marBottom w:val="0"/>
      <w:divBdr>
        <w:top w:val="none" w:sz="0" w:space="0" w:color="auto"/>
        <w:left w:val="none" w:sz="0" w:space="0" w:color="auto"/>
        <w:bottom w:val="none" w:sz="0" w:space="0" w:color="auto"/>
        <w:right w:val="none" w:sz="0" w:space="0" w:color="auto"/>
      </w:divBdr>
      <w:divsChild>
        <w:div w:id="1873884712">
          <w:marLeft w:val="0"/>
          <w:marRight w:val="0"/>
          <w:marTop w:val="0"/>
          <w:marBottom w:val="0"/>
          <w:divBdr>
            <w:top w:val="none" w:sz="0" w:space="0" w:color="auto"/>
            <w:left w:val="none" w:sz="0" w:space="0" w:color="auto"/>
            <w:bottom w:val="none" w:sz="0" w:space="0" w:color="auto"/>
            <w:right w:val="none" w:sz="0" w:space="0" w:color="auto"/>
          </w:divBdr>
          <w:divsChild>
            <w:div w:id="1198855786">
              <w:marLeft w:val="0"/>
              <w:marRight w:val="0"/>
              <w:marTop w:val="0"/>
              <w:marBottom w:val="0"/>
              <w:divBdr>
                <w:top w:val="none" w:sz="0" w:space="0" w:color="auto"/>
                <w:left w:val="none" w:sz="0" w:space="0" w:color="auto"/>
                <w:bottom w:val="none" w:sz="0" w:space="0" w:color="auto"/>
                <w:right w:val="none" w:sz="0" w:space="0" w:color="auto"/>
              </w:divBdr>
              <w:divsChild>
                <w:div w:id="14886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402728">
      <w:bodyDiv w:val="1"/>
      <w:marLeft w:val="0"/>
      <w:marRight w:val="0"/>
      <w:marTop w:val="0"/>
      <w:marBottom w:val="0"/>
      <w:divBdr>
        <w:top w:val="none" w:sz="0" w:space="0" w:color="auto"/>
        <w:left w:val="none" w:sz="0" w:space="0" w:color="auto"/>
        <w:bottom w:val="none" w:sz="0" w:space="0" w:color="auto"/>
        <w:right w:val="none" w:sz="0" w:space="0" w:color="auto"/>
      </w:divBdr>
      <w:divsChild>
        <w:div w:id="1940134715">
          <w:marLeft w:val="0"/>
          <w:marRight w:val="0"/>
          <w:marTop w:val="0"/>
          <w:marBottom w:val="0"/>
          <w:divBdr>
            <w:top w:val="none" w:sz="0" w:space="0" w:color="auto"/>
            <w:left w:val="none" w:sz="0" w:space="0" w:color="auto"/>
            <w:bottom w:val="none" w:sz="0" w:space="0" w:color="auto"/>
            <w:right w:val="none" w:sz="0" w:space="0" w:color="auto"/>
          </w:divBdr>
          <w:divsChild>
            <w:div w:id="1761025419">
              <w:marLeft w:val="0"/>
              <w:marRight w:val="0"/>
              <w:marTop w:val="0"/>
              <w:marBottom w:val="0"/>
              <w:divBdr>
                <w:top w:val="none" w:sz="0" w:space="0" w:color="auto"/>
                <w:left w:val="none" w:sz="0" w:space="0" w:color="auto"/>
                <w:bottom w:val="none" w:sz="0" w:space="0" w:color="auto"/>
                <w:right w:val="none" w:sz="0" w:space="0" w:color="auto"/>
              </w:divBdr>
              <w:divsChild>
                <w:div w:id="152948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051914">
      <w:bodyDiv w:val="1"/>
      <w:marLeft w:val="0"/>
      <w:marRight w:val="0"/>
      <w:marTop w:val="0"/>
      <w:marBottom w:val="0"/>
      <w:divBdr>
        <w:top w:val="none" w:sz="0" w:space="0" w:color="auto"/>
        <w:left w:val="none" w:sz="0" w:space="0" w:color="auto"/>
        <w:bottom w:val="none" w:sz="0" w:space="0" w:color="auto"/>
        <w:right w:val="none" w:sz="0" w:space="0" w:color="auto"/>
      </w:divBdr>
      <w:divsChild>
        <w:div w:id="1329674108">
          <w:marLeft w:val="0"/>
          <w:marRight w:val="0"/>
          <w:marTop w:val="0"/>
          <w:marBottom w:val="0"/>
          <w:divBdr>
            <w:top w:val="none" w:sz="0" w:space="0" w:color="auto"/>
            <w:left w:val="none" w:sz="0" w:space="0" w:color="auto"/>
            <w:bottom w:val="none" w:sz="0" w:space="0" w:color="auto"/>
            <w:right w:val="none" w:sz="0" w:space="0" w:color="auto"/>
          </w:divBdr>
          <w:divsChild>
            <w:div w:id="1156528301">
              <w:marLeft w:val="0"/>
              <w:marRight w:val="0"/>
              <w:marTop w:val="0"/>
              <w:marBottom w:val="0"/>
              <w:divBdr>
                <w:top w:val="none" w:sz="0" w:space="0" w:color="auto"/>
                <w:left w:val="none" w:sz="0" w:space="0" w:color="auto"/>
                <w:bottom w:val="none" w:sz="0" w:space="0" w:color="auto"/>
                <w:right w:val="none" w:sz="0" w:space="0" w:color="auto"/>
              </w:divBdr>
              <w:divsChild>
                <w:div w:id="183417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09525">
      <w:bodyDiv w:val="1"/>
      <w:marLeft w:val="0"/>
      <w:marRight w:val="0"/>
      <w:marTop w:val="0"/>
      <w:marBottom w:val="0"/>
      <w:divBdr>
        <w:top w:val="none" w:sz="0" w:space="0" w:color="auto"/>
        <w:left w:val="none" w:sz="0" w:space="0" w:color="auto"/>
        <w:bottom w:val="none" w:sz="0" w:space="0" w:color="auto"/>
        <w:right w:val="none" w:sz="0" w:space="0" w:color="auto"/>
      </w:divBdr>
      <w:divsChild>
        <w:div w:id="1939557521">
          <w:marLeft w:val="0"/>
          <w:marRight w:val="0"/>
          <w:marTop w:val="0"/>
          <w:marBottom w:val="0"/>
          <w:divBdr>
            <w:top w:val="none" w:sz="0" w:space="0" w:color="auto"/>
            <w:left w:val="none" w:sz="0" w:space="0" w:color="auto"/>
            <w:bottom w:val="none" w:sz="0" w:space="0" w:color="auto"/>
            <w:right w:val="none" w:sz="0" w:space="0" w:color="auto"/>
          </w:divBdr>
          <w:divsChild>
            <w:div w:id="2034721476">
              <w:marLeft w:val="0"/>
              <w:marRight w:val="0"/>
              <w:marTop w:val="0"/>
              <w:marBottom w:val="0"/>
              <w:divBdr>
                <w:top w:val="none" w:sz="0" w:space="0" w:color="auto"/>
                <w:left w:val="none" w:sz="0" w:space="0" w:color="auto"/>
                <w:bottom w:val="none" w:sz="0" w:space="0" w:color="auto"/>
                <w:right w:val="none" w:sz="0" w:space="0" w:color="auto"/>
              </w:divBdr>
              <w:divsChild>
                <w:div w:id="573707475">
                  <w:marLeft w:val="0"/>
                  <w:marRight w:val="0"/>
                  <w:marTop w:val="0"/>
                  <w:marBottom w:val="0"/>
                  <w:divBdr>
                    <w:top w:val="none" w:sz="0" w:space="0" w:color="auto"/>
                    <w:left w:val="none" w:sz="0" w:space="0" w:color="auto"/>
                    <w:bottom w:val="none" w:sz="0" w:space="0" w:color="auto"/>
                    <w:right w:val="none" w:sz="0" w:space="0" w:color="auto"/>
                  </w:divBdr>
                </w:div>
              </w:divsChild>
            </w:div>
            <w:div w:id="661128686">
              <w:marLeft w:val="0"/>
              <w:marRight w:val="0"/>
              <w:marTop w:val="0"/>
              <w:marBottom w:val="0"/>
              <w:divBdr>
                <w:top w:val="none" w:sz="0" w:space="0" w:color="auto"/>
                <w:left w:val="none" w:sz="0" w:space="0" w:color="auto"/>
                <w:bottom w:val="none" w:sz="0" w:space="0" w:color="auto"/>
                <w:right w:val="none" w:sz="0" w:space="0" w:color="auto"/>
              </w:divBdr>
              <w:divsChild>
                <w:div w:id="37488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8314">
          <w:marLeft w:val="0"/>
          <w:marRight w:val="0"/>
          <w:marTop w:val="0"/>
          <w:marBottom w:val="0"/>
          <w:divBdr>
            <w:top w:val="none" w:sz="0" w:space="0" w:color="auto"/>
            <w:left w:val="none" w:sz="0" w:space="0" w:color="auto"/>
            <w:bottom w:val="none" w:sz="0" w:space="0" w:color="auto"/>
            <w:right w:val="none" w:sz="0" w:space="0" w:color="auto"/>
          </w:divBdr>
          <w:divsChild>
            <w:div w:id="154731904">
              <w:marLeft w:val="0"/>
              <w:marRight w:val="0"/>
              <w:marTop w:val="0"/>
              <w:marBottom w:val="0"/>
              <w:divBdr>
                <w:top w:val="none" w:sz="0" w:space="0" w:color="auto"/>
                <w:left w:val="none" w:sz="0" w:space="0" w:color="auto"/>
                <w:bottom w:val="none" w:sz="0" w:space="0" w:color="auto"/>
                <w:right w:val="none" w:sz="0" w:space="0" w:color="auto"/>
              </w:divBdr>
              <w:divsChild>
                <w:div w:id="1682320858">
                  <w:marLeft w:val="0"/>
                  <w:marRight w:val="0"/>
                  <w:marTop w:val="0"/>
                  <w:marBottom w:val="0"/>
                  <w:divBdr>
                    <w:top w:val="none" w:sz="0" w:space="0" w:color="auto"/>
                    <w:left w:val="none" w:sz="0" w:space="0" w:color="auto"/>
                    <w:bottom w:val="none" w:sz="0" w:space="0" w:color="auto"/>
                    <w:right w:val="none" w:sz="0" w:space="0" w:color="auto"/>
                  </w:divBdr>
                </w:div>
              </w:divsChild>
            </w:div>
            <w:div w:id="1252741069">
              <w:marLeft w:val="0"/>
              <w:marRight w:val="0"/>
              <w:marTop w:val="0"/>
              <w:marBottom w:val="0"/>
              <w:divBdr>
                <w:top w:val="none" w:sz="0" w:space="0" w:color="auto"/>
                <w:left w:val="none" w:sz="0" w:space="0" w:color="auto"/>
                <w:bottom w:val="none" w:sz="0" w:space="0" w:color="auto"/>
                <w:right w:val="none" w:sz="0" w:space="0" w:color="auto"/>
              </w:divBdr>
              <w:divsChild>
                <w:div w:id="865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72926">
          <w:marLeft w:val="0"/>
          <w:marRight w:val="0"/>
          <w:marTop w:val="0"/>
          <w:marBottom w:val="0"/>
          <w:divBdr>
            <w:top w:val="none" w:sz="0" w:space="0" w:color="auto"/>
            <w:left w:val="none" w:sz="0" w:space="0" w:color="auto"/>
            <w:bottom w:val="none" w:sz="0" w:space="0" w:color="auto"/>
            <w:right w:val="none" w:sz="0" w:space="0" w:color="auto"/>
          </w:divBdr>
          <w:divsChild>
            <w:div w:id="1822622463">
              <w:marLeft w:val="0"/>
              <w:marRight w:val="0"/>
              <w:marTop w:val="0"/>
              <w:marBottom w:val="0"/>
              <w:divBdr>
                <w:top w:val="none" w:sz="0" w:space="0" w:color="auto"/>
                <w:left w:val="none" w:sz="0" w:space="0" w:color="auto"/>
                <w:bottom w:val="none" w:sz="0" w:space="0" w:color="auto"/>
                <w:right w:val="none" w:sz="0" w:space="0" w:color="auto"/>
              </w:divBdr>
              <w:divsChild>
                <w:div w:id="1393193798">
                  <w:marLeft w:val="0"/>
                  <w:marRight w:val="0"/>
                  <w:marTop w:val="0"/>
                  <w:marBottom w:val="0"/>
                  <w:divBdr>
                    <w:top w:val="none" w:sz="0" w:space="0" w:color="auto"/>
                    <w:left w:val="none" w:sz="0" w:space="0" w:color="auto"/>
                    <w:bottom w:val="none" w:sz="0" w:space="0" w:color="auto"/>
                    <w:right w:val="none" w:sz="0" w:space="0" w:color="auto"/>
                  </w:divBdr>
                </w:div>
              </w:divsChild>
            </w:div>
            <w:div w:id="981034381">
              <w:marLeft w:val="0"/>
              <w:marRight w:val="0"/>
              <w:marTop w:val="0"/>
              <w:marBottom w:val="0"/>
              <w:divBdr>
                <w:top w:val="none" w:sz="0" w:space="0" w:color="auto"/>
                <w:left w:val="none" w:sz="0" w:space="0" w:color="auto"/>
                <w:bottom w:val="none" w:sz="0" w:space="0" w:color="auto"/>
                <w:right w:val="none" w:sz="0" w:space="0" w:color="auto"/>
              </w:divBdr>
              <w:divsChild>
                <w:div w:id="12439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32082">
          <w:marLeft w:val="0"/>
          <w:marRight w:val="0"/>
          <w:marTop w:val="0"/>
          <w:marBottom w:val="0"/>
          <w:divBdr>
            <w:top w:val="none" w:sz="0" w:space="0" w:color="auto"/>
            <w:left w:val="none" w:sz="0" w:space="0" w:color="auto"/>
            <w:bottom w:val="none" w:sz="0" w:space="0" w:color="auto"/>
            <w:right w:val="none" w:sz="0" w:space="0" w:color="auto"/>
          </w:divBdr>
          <w:divsChild>
            <w:div w:id="2114934523">
              <w:marLeft w:val="0"/>
              <w:marRight w:val="0"/>
              <w:marTop w:val="0"/>
              <w:marBottom w:val="0"/>
              <w:divBdr>
                <w:top w:val="none" w:sz="0" w:space="0" w:color="auto"/>
                <w:left w:val="none" w:sz="0" w:space="0" w:color="auto"/>
                <w:bottom w:val="none" w:sz="0" w:space="0" w:color="auto"/>
                <w:right w:val="none" w:sz="0" w:space="0" w:color="auto"/>
              </w:divBdr>
              <w:divsChild>
                <w:div w:id="617293773">
                  <w:marLeft w:val="0"/>
                  <w:marRight w:val="0"/>
                  <w:marTop w:val="0"/>
                  <w:marBottom w:val="0"/>
                  <w:divBdr>
                    <w:top w:val="none" w:sz="0" w:space="0" w:color="auto"/>
                    <w:left w:val="none" w:sz="0" w:space="0" w:color="auto"/>
                    <w:bottom w:val="none" w:sz="0" w:space="0" w:color="auto"/>
                    <w:right w:val="none" w:sz="0" w:space="0" w:color="auto"/>
                  </w:divBdr>
                </w:div>
              </w:divsChild>
            </w:div>
            <w:div w:id="1935701524">
              <w:marLeft w:val="0"/>
              <w:marRight w:val="0"/>
              <w:marTop w:val="0"/>
              <w:marBottom w:val="0"/>
              <w:divBdr>
                <w:top w:val="none" w:sz="0" w:space="0" w:color="auto"/>
                <w:left w:val="none" w:sz="0" w:space="0" w:color="auto"/>
                <w:bottom w:val="none" w:sz="0" w:space="0" w:color="auto"/>
                <w:right w:val="none" w:sz="0" w:space="0" w:color="auto"/>
              </w:divBdr>
              <w:divsChild>
                <w:div w:id="3251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72885">
          <w:marLeft w:val="0"/>
          <w:marRight w:val="0"/>
          <w:marTop w:val="0"/>
          <w:marBottom w:val="0"/>
          <w:divBdr>
            <w:top w:val="none" w:sz="0" w:space="0" w:color="auto"/>
            <w:left w:val="none" w:sz="0" w:space="0" w:color="auto"/>
            <w:bottom w:val="none" w:sz="0" w:space="0" w:color="auto"/>
            <w:right w:val="none" w:sz="0" w:space="0" w:color="auto"/>
          </w:divBdr>
          <w:divsChild>
            <w:div w:id="1405182514">
              <w:marLeft w:val="0"/>
              <w:marRight w:val="0"/>
              <w:marTop w:val="0"/>
              <w:marBottom w:val="0"/>
              <w:divBdr>
                <w:top w:val="none" w:sz="0" w:space="0" w:color="auto"/>
                <w:left w:val="none" w:sz="0" w:space="0" w:color="auto"/>
                <w:bottom w:val="none" w:sz="0" w:space="0" w:color="auto"/>
                <w:right w:val="none" w:sz="0" w:space="0" w:color="auto"/>
              </w:divBdr>
              <w:divsChild>
                <w:div w:id="1916474668">
                  <w:marLeft w:val="0"/>
                  <w:marRight w:val="0"/>
                  <w:marTop w:val="0"/>
                  <w:marBottom w:val="0"/>
                  <w:divBdr>
                    <w:top w:val="none" w:sz="0" w:space="0" w:color="auto"/>
                    <w:left w:val="none" w:sz="0" w:space="0" w:color="auto"/>
                    <w:bottom w:val="none" w:sz="0" w:space="0" w:color="auto"/>
                    <w:right w:val="none" w:sz="0" w:space="0" w:color="auto"/>
                  </w:divBdr>
                </w:div>
              </w:divsChild>
            </w:div>
            <w:div w:id="93478478">
              <w:marLeft w:val="0"/>
              <w:marRight w:val="0"/>
              <w:marTop w:val="0"/>
              <w:marBottom w:val="0"/>
              <w:divBdr>
                <w:top w:val="none" w:sz="0" w:space="0" w:color="auto"/>
                <w:left w:val="none" w:sz="0" w:space="0" w:color="auto"/>
                <w:bottom w:val="none" w:sz="0" w:space="0" w:color="auto"/>
                <w:right w:val="none" w:sz="0" w:space="0" w:color="auto"/>
              </w:divBdr>
              <w:divsChild>
                <w:div w:id="88723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926758">
          <w:marLeft w:val="0"/>
          <w:marRight w:val="0"/>
          <w:marTop w:val="0"/>
          <w:marBottom w:val="0"/>
          <w:divBdr>
            <w:top w:val="none" w:sz="0" w:space="0" w:color="auto"/>
            <w:left w:val="none" w:sz="0" w:space="0" w:color="auto"/>
            <w:bottom w:val="none" w:sz="0" w:space="0" w:color="auto"/>
            <w:right w:val="none" w:sz="0" w:space="0" w:color="auto"/>
          </w:divBdr>
          <w:divsChild>
            <w:div w:id="230504160">
              <w:marLeft w:val="0"/>
              <w:marRight w:val="0"/>
              <w:marTop w:val="0"/>
              <w:marBottom w:val="0"/>
              <w:divBdr>
                <w:top w:val="none" w:sz="0" w:space="0" w:color="auto"/>
                <w:left w:val="none" w:sz="0" w:space="0" w:color="auto"/>
                <w:bottom w:val="none" w:sz="0" w:space="0" w:color="auto"/>
                <w:right w:val="none" w:sz="0" w:space="0" w:color="auto"/>
              </w:divBdr>
              <w:divsChild>
                <w:div w:id="1307737190">
                  <w:marLeft w:val="0"/>
                  <w:marRight w:val="0"/>
                  <w:marTop w:val="0"/>
                  <w:marBottom w:val="0"/>
                  <w:divBdr>
                    <w:top w:val="none" w:sz="0" w:space="0" w:color="auto"/>
                    <w:left w:val="none" w:sz="0" w:space="0" w:color="auto"/>
                    <w:bottom w:val="none" w:sz="0" w:space="0" w:color="auto"/>
                    <w:right w:val="none" w:sz="0" w:space="0" w:color="auto"/>
                  </w:divBdr>
                </w:div>
              </w:divsChild>
            </w:div>
            <w:div w:id="2007897804">
              <w:marLeft w:val="0"/>
              <w:marRight w:val="0"/>
              <w:marTop w:val="0"/>
              <w:marBottom w:val="0"/>
              <w:divBdr>
                <w:top w:val="none" w:sz="0" w:space="0" w:color="auto"/>
                <w:left w:val="none" w:sz="0" w:space="0" w:color="auto"/>
                <w:bottom w:val="none" w:sz="0" w:space="0" w:color="auto"/>
                <w:right w:val="none" w:sz="0" w:space="0" w:color="auto"/>
              </w:divBdr>
              <w:divsChild>
                <w:div w:id="99773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55257">
          <w:marLeft w:val="0"/>
          <w:marRight w:val="0"/>
          <w:marTop w:val="0"/>
          <w:marBottom w:val="0"/>
          <w:divBdr>
            <w:top w:val="none" w:sz="0" w:space="0" w:color="auto"/>
            <w:left w:val="none" w:sz="0" w:space="0" w:color="auto"/>
            <w:bottom w:val="none" w:sz="0" w:space="0" w:color="auto"/>
            <w:right w:val="none" w:sz="0" w:space="0" w:color="auto"/>
          </w:divBdr>
          <w:divsChild>
            <w:div w:id="972056159">
              <w:marLeft w:val="0"/>
              <w:marRight w:val="0"/>
              <w:marTop w:val="0"/>
              <w:marBottom w:val="0"/>
              <w:divBdr>
                <w:top w:val="none" w:sz="0" w:space="0" w:color="auto"/>
                <w:left w:val="none" w:sz="0" w:space="0" w:color="auto"/>
                <w:bottom w:val="none" w:sz="0" w:space="0" w:color="auto"/>
                <w:right w:val="none" w:sz="0" w:space="0" w:color="auto"/>
              </w:divBdr>
              <w:divsChild>
                <w:div w:id="191014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55055">
      <w:bodyDiv w:val="1"/>
      <w:marLeft w:val="0"/>
      <w:marRight w:val="0"/>
      <w:marTop w:val="0"/>
      <w:marBottom w:val="0"/>
      <w:divBdr>
        <w:top w:val="none" w:sz="0" w:space="0" w:color="auto"/>
        <w:left w:val="none" w:sz="0" w:space="0" w:color="auto"/>
        <w:bottom w:val="none" w:sz="0" w:space="0" w:color="auto"/>
        <w:right w:val="none" w:sz="0" w:space="0" w:color="auto"/>
      </w:divBdr>
    </w:div>
    <w:div w:id="1076972808">
      <w:bodyDiv w:val="1"/>
      <w:marLeft w:val="0"/>
      <w:marRight w:val="0"/>
      <w:marTop w:val="0"/>
      <w:marBottom w:val="0"/>
      <w:divBdr>
        <w:top w:val="none" w:sz="0" w:space="0" w:color="auto"/>
        <w:left w:val="none" w:sz="0" w:space="0" w:color="auto"/>
        <w:bottom w:val="none" w:sz="0" w:space="0" w:color="auto"/>
        <w:right w:val="none" w:sz="0" w:space="0" w:color="auto"/>
      </w:divBdr>
    </w:div>
    <w:div w:id="1077165690">
      <w:bodyDiv w:val="1"/>
      <w:marLeft w:val="0"/>
      <w:marRight w:val="0"/>
      <w:marTop w:val="0"/>
      <w:marBottom w:val="0"/>
      <w:divBdr>
        <w:top w:val="none" w:sz="0" w:space="0" w:color="auto"/>
        <w:left w:val="none" w:sz="0" w:space="0" w:color="auto"/>
        <w:bottom w:val="none" w:sz="0" w:space="0" w:color="auto"/>
        <w:right w:val="none" w:sz="0" w:space="0" w:color="auto"/>
      </w:divBdr>
      <w:divsChild>
        <w:div w:id="1841844279">
          <w:marLeft w:val="0"/>
          <w:marRight w:val="0"/>
          <w:marTop w:val="0"/>
          <w:marBottom w:val="0"/>
          <w:divBdr>
            <w:top w:val="none" w:sz="0" w:space="0" w:color="auto"/>
            <w:left w:val="none" w:sz="0" w:space="0" w:color="auto"/>
            <w:bottom w:val="none" w:sz="0" w:space="0" w:color="auto"/>
            <w:right w:val="none" w:sz="0" w:space="0" w:color="auto"/>
          </w:divBdr>
          <w:divsChild>
            <w:div w:id="647130483">
              <w:marLeft w:val="0"/>
              <w:marRight w:val="0"/>
              <w:marTop w:val="0"/>
              <w:marBottom w:val="0"/>
              <w:divBdr>
                <w:top w:val="none" w:sz="0" w:space="0" w:color="auto"/>
                <w:left w:val="none" w:sz="0" w:space="0" w:color="auto"/>
                <w:bottom w:val="none" w:sz="0" w:space="0" w:color="auto"/>
                <w:right w:val="none" w:sz="0" w:space="0" w:color="auto"/>
              </w:divBdr>
              <w:divsChild>
                <w:div w:id="2040817262">
                  <w:marLeft w:val="0"/>
                  <w:marRight w:val="0"/>
                  <w:marTop w:val="0"/>
                  <w:marBottom w:val="0"/>
                  <w:divBdr>
                    <w:top w:val="none" w:sz="0" w:space="0" w:color="auto"/>
                    <w:left w:val="none" w:sz="0" w:space="0" w:color="auto"/>
                    <w:bottom w:val="none" w:sz="0" w:space="0" w:color="auto"/>
                    <w:right w:val="none" w:sz="0" w:space="0" w:color="auto"/>
                  </w:divBdr>
                </w:div>
              </w:divsChild>
            </w:div>
            <w:div w:id="1088502504">
              <w:marLeft w:val="0"/>
              <w:marRight w:val="0"/>
              <w:marTop w:val="0"/>
              <w:marBottom w:val="0"/>
              <w:divBdr>
                <w:top w:val="none" w:sz="0" w:space="0" w:color="auto"/>
                <w:left w:val="none" w:sz="0" w:space="0" w:color="auto"/>
                <w:bottom w:val="none" w:sz="0" w:space="0" w:color="auto"/>
                <w:right w:val="none" w:sz="0" w:space="0" w:color="auto"/>
              </w:divBdr>
              <w:divsChild>
                <w:div w:id="194040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538183">
          <w:marLeft w:val="0"/>
          <w:marRight w:val="0"/>
          <w:marTop w:val="0"/>
          <w:marBottom w:val="0"/>
          <w:divBdr>
            <w:top w:val="none" w:sz="0" w:space="0" w:color="auto"/>
            <w:left w:val="none" w:sz="0" w:space="0" w:color="auto"/>
            <w:bottom w:val="none" w:sz="0" w:space="0" w:color="auto"/>
            <w:right w:val="none" w:sz="0" w:space="0" w:color="auto"/>
          </w:divBdr>
          <w:divsChild>
            <w:div w:id="1900894423">
              <w:marLeft w:val="0"/>
              <w:marRight w:val="0"/>
              <w:marTop w:val="0"/>
              <w:marBottom w:val="0"/>
              <w:divBdr>
                <w:top w:val="none" w:sz="0" w:space="0" w:color="auto"/>
                <w:left w:val="none" w:sz="0" w:space="0" w:color="auto"/>
                <w:bottom w:val="none" w:sz="0" w:space="0" w:color="auto"/>
                <w:right w:val="none" w:sz="0" w:space="0" w:color="auto"/>
              </w:divBdr>
              <w:divsChild>
                <w:div w:id="188757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986541">
      <w:bodyDiv w:val="1"/>
      <w:marLeft w:val="0"/>
      <w:marRight w:val="0"/>
      <w:marTop w:val="0"/>
      <w:marBottom w:val="0"/>
      <w:divBdr>
        <w:top w:val="none" w:sz="0" w:space="0" w:color="auto"/>
        <w:left w:val="none" w:sz="0" w:space="0" w:color="auto"/>
        <w:bottom w:val="none" w:sz="0" w:space="0" w:color="auto"/>
        <w:right w:val="none" w:sz="0" w:space="0" w:color="auto"/>
      </w:divBdr>
      <w:divsChild>
        <w:div w:id="469829994">
          <w:marLeft w:val="0"/>
          <w:marRight w:val="0"/>
          <w:marTop w:val="0"/>
          <w:marBottom w:val="0"/>
          <w:divBdr>
            <w:top w:val="none" w:sz="0" w:space="0" w:color="auto"/>
            <w:left w:val="none" w:sz="0" w:space="0" w:color="auto"/>
            <w:bottom w:val="none" w:sz="0" w:space="0" w:color="auto"/>
            <w:right w:val="none" w:sz="0" w:space="0" w:color="auto"/>
          </w:divBdr>
          <w:divsChild>
            <w:div w:id="1248347258">
              <w:marLeft w:val="0"/>
              <w:marRight w:val="0"/>
              <w:marTop w:val="0"/>
              <w:marBottom w:val="0"/>
              <w:divBdr>
                <w:top w:val="none" w:sz="0" w:space="0" w:color="auto"/>
                <w:left w:val="none" w:sz="0" w:space="0" w:color="auto"/>
                <w:bottom w:val="none" w:sz="0" w:space="0" w:color="auto"/>
                <w:right w:val="none" w:sz="0" w:space="0" w:color="auto"/>
              </w:divBdr>
              <w:divsChild>
                <w:div w:id="167387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656194">
      <w:bodyDiv w:val="1"/>
      <w:marLeft w:val="0"/>
      <w:marRight w:val="0"/>
      <w:marTop w:val="0"/>
      <w:marBottom w:val="0"/>
      <w:divBdr>
        <w:top w:val="none" w:sz="0" w:space="0" w:color="auto"/>
        <w:left w:val="none" w:sz="0" w:space="0" w:color="auto"/>
        <w:bottom w:val="none" w:sz="0" w:space="0" w:color="auto"/>
        <w:right w:val="none" w:sz="0" w:space="0" w:color="auto"/>
      </w:divBdr>
      <w:divsChild>
        <w:div w:id="1483280213">
          <w:marLeft w:val="0"/>
          <w:marRight w:val="0"/>
          <w:marTop w:val="0"/>
          <w:marBottom w:val="0"/>
          <w:divBdr>
            <w:top w:val="none" w:sz="0" w:space="0" w:color="auto"/>
            <w:left w:val="none" w:sz="0" w:space="0" w:color="auto"/>
            <w:bottom w:val="none" w:sz="0" w:space="0" w:color="auto"/>
            <w:right w:val="none" w:sz="0" w:space="0" w:color="auto"/>
          </w:divBdr>
          <w:divsChild>
            <w:div w:id="502865217">
              <w:marLeft w:val="0"/>
              <w:marRight w:val="0"/>
              <w:marTop w:val="0"/>
              <w:marBottom w:val="0"/>
              <w:divBdr>
                <w:top w:val="none" w:sz="0" w:space="0" w:color="auto"/>
                <w:left w:val="none" w:sz="0" w:space="0" w:color="auto"/>
                <w:bottom w:val="none" w:sz="0" w:space="0" w:color="auto"/>
                <w:right w:val="none" w:sz="0" w:space="0" w:color="auto"/>
              </w:divBdr>
              <w:divsChild>
                <w:div w:id="67314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31844">
      <w:bodyDiv w:val="1"/>
      <w:marLeft w:val="0"/>
      <w:marRight w:val="0"/>
      <w:marTop w:val="0"/>
      <w:marBottom w:val="0"/>
      <w:divBdr>
        <w:top w:val="none" w:sz="0" w:space="0" w:color="auto"/>
        <w:left w:val="none" w:sz="0" w:space="0" w:color="auto"/>
        <w:bottom w:val="none" w:sz="0" w:space="0" w:color="auto"/>
        <w:right w:val="none" w:sz="0" w:space="0" w:color="auto"/>
      </w:divBdr>
    </w:div>
    <w:div w:id="1097169025">
      <w:bodyDiv w:val="1"/>
      <w:marLeft w:val="0"/>
      <w:marRight w:val="0"/>
      <w:marTop w:val="0"/>
      <w:marBottom w:val="0"/>
      <w:divBdr>
        <w:top w:val="none" w:sz="0" w:space="0" w:color="auto"/>
        <w:left w:val="none" w:sz="0" w:space="0" w:color="auto"/>
        <w:bottom w:val="none" w:sz="0" w:space="0" w:color="auto"/>
        <w:right w:val="none" w:sz="0" w:space="0" w:color="auto"/>
      </w:divBdr>
      <w:divsChild>
        <w:div w:id="1645695180">
          <w:marLeft w:val="0"/>
          <w:marRight w:val="0"/>
          <w:marTop w:val="0"/>
          <w:marBottom w:val="0"/>
          <w:divBdr>
            <w:top w:val="none" w:sz="0" w:space="0" w:color="auto"/>
            <w:left w:val="none" w:sz="0" w:space="0" w:color="auto"/>
            <w:bottom w:val="none" w:sz="0" w:space="0" w:color="auto"/>
            <w:right w:val="none" w:sz="0" w:space="0" w:color="auto"/>
          </w:divBdr>
          <w:divsChild>
            <w:div w:id="1728453490">
              <w:marLeft w:val="0"/>
              <w:marRight w:val="0"/>
              <w:marTop w:val="0"/>
              <w:marBottom w:val="0"/>
              <w:divBdr>
                <w:top w:val="none" w:sz="0" w:space="0" w:color="auto"/>
                <w:left w:val="none" w:sz="0" w:space="0" w:color="auto"/>
                <w:bottom w:val="none" w:sz="0" w:space="0" w:color="auto"/>
                <w:right w:val="none" w:sz="0" w:space="0" w:color="auto"/>
              </w:divBdr>
              <w:divsChild>
                <w:div w:id="153846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84073">
      <w:bodyDiv w:val="1"/>
      <w:marLeft w:val="0"/>
      <w:marRight w:val="0"/>
      <w:marTop w:val="0"/>
      <w:marBottom w:val="0"/>
      <w:divBdr>
        <w:top w:val="none" w:sz="0" w:space="0" w:color="auto"/>
        <w:left w:val="none" w:sz="0" w:space="0" w:color="auto"/>
        <w:bottom w:val="none" w:sz="0" w:space="0" w:color="auto"/>
        <w:right w:val="none" w:sz="0" w:space="0" w:color="auto"/>
      </w:divBdr>
      <w:divsChild>
        <w:div w:id="918559894">
          <w:marLeft w:val="0"/>
          <w:marRight w:val="0"/>
          <w:marTop w:val="0"/>
          <w:marBottom w:val="0"/>
          <w:divBdr>
            <w:top w:val="none" w:sz="0" w:space="0" w:color="auto"/>
            <w:left w:val="none" w:sz="0" w:space="0" w:color="auto"/>
            <w:bottom w:val="none" w:sz="0" w:space="0" w:color="auto"/>
            <w:right w:val="none" w:sz="0" w:space="0" w:color="auto"/>
          </w:divBdr>
          <w:divsChild>
            <w:div w:id="500705337">
              <w:marLeft w:val="0"/>
              <w:marRight w:val="0"/>
              <w:marTop w:val="0"/>
              <w:marBottom w:val="0"/>
              <w:divBdr>
                <w:top w:val="none" w:sz="0" w:space="0" w:color="auto"/>
                <w:left w:val="none" w:sz="0" w:space="0" w:color="auto"/>
                <w:bottom w:val="none" w:sz="0" w:space="0" w:color="auto"/>
                <w:right w:val="none" w:sz="0" w:space="0" w:color="auto"/>
              </w:divBdr>
              <w:divsChild>
                <w:div w:id="193764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805420">
      <w:bodyDiv w:val="1"/>
      <w:marLeft w:val="0"/>
      <w:marRight w:val="0"/>
      <w:marTop w:val="0"/>
      <w:marBottom w:val="0"/>
      <w:divBdr>
        <w:top w:val="none" w:sz="0" w:space="0" w:color="auto"/>
        <w:left w:val="none" w:sz="0" w:space="0" w:color="auto"/>
        <w:bottom w:val="none" w:sz="0" w:space="0" w:color="auto"/>
        <w:right w:val="none" w:sz="0" w:space="0" w:color="auto"/>
      </w:divBdr>
      <w:divsChild>
        <w:div w:id="1698189806">
          <w:marLeft w:val="0"/>
          <w:marRight w:val="0"/>
          <w:marTop w:val="0"/>
          <w:marBottom w:val="0"/>
          <w:divBdr>
            <w:top w:val="none" w:sz="0" w:space="0" w:color="auto"/>
            <w:left w:val="none" w:sz="0" w:space="0" w:color="auto"/>
            <w:bottom w:val="none" w:sz="0" w:space="0" w:color="auto"/>
            <w:right w:val="none" w:sz="0" w:space="0" w:color="auto"/>
          </w:divBdr>
          <w:divsChild>
            <w:div w:id="502282233">
              <w:marLeft w:val="0"/>
              <w:marRight w:val="0"/>
              <w:marTop w:val="0"/>
              <w:marBottom w:val="0"/>
              <w:divBdr>
                <w:top w:val="none" w:sz="0" w:space="0" w:color="auto"/>
                <w:left w:val="none" w:sz="0" w:space="0" w:color="auto"/>
                <w:bottom w:val="none" w:sz="0" w:space="0" w:color="auto"/>
                <w:right w:val="none" w:sz="0" w:space="0" w:color="auto"/>
              </w:divBdr>
              <w:divsChild>
                <w:div w:id="190094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42363">
      <w:bodyDiv w:val="1"/>
      <w:marLeft w:val="0"/>
      <w:marRight w:val="0"/>
      <w:marTop w:val="0"/>
      <w:marBottom w:val="0"/>
      <w:divBdr>
        <w:top w:val="none" w:sz="0" w:space="0" w:color="auto"/>
        <w:left w:val="none" w:sz="0" w:space="0" w:color="auto"/>
        <w:bottom w:val="none" w:sz="0" w:space="0" w:color="auto"/>
        <w:right w:val="none" w:sz="0" w:space="0" w:color="auto"/>
      </w:divBdr>
      <w:divsChild>
        <w:div w:id="346293393">
          <w:marLeft w:val="0"/>
          <w:marRight w:val="0"/>
          <w:marTop w:val="0"/>
          <w:marBottom w:val="0"/>
          <w:divBdr>
            <w:top w:val="none" w:sz="0" w:space="0" w:color="auto"/>
            <w:left w:val="none" w:sz="0" w:space="0" w:color="auto"/>
            <w:bottom w:val="none" w:sz="0" w:space="0" w:color="auto"/>
            <w:right w:val="none" w:sz="0" w:space="0" w:color="auto"/>
          </w:divBdr>
          <w:divsChild>
            <w:div w:id="992870964">
              <w:marLeft w:val="0"/>
              <w:marRight w:val="0"/>
              <w:marTop w:val="0"/>
              <w:marBottom w:val="0"/>
              <w:divBdr>
                <w:top w:val="none" w:sz="0" w:space="0" w:color="auto"/>
                <w:left w:val="none" w:sz="0" w:space="0" w:color="auto"/>
                <w:bottom w:val="none" w:sz="0" w:space="0" w:color="auto"/>
                <w:right w:val="none" w:sz="0" w:space="0" w:color="auto"/>
              </w:divBdr>
              <w:divsChild>
                <w:div w:id="138197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641681">
      <w:bodyDiv w:val="1"/>
      <w:marLeft w:val="0"/>
      <w:marRight w:val="0"/>
      <w:marTop w:val="0"/>
      <w:marBottom w:val="0"/>
      <w:divBdr>
        <w:top w:val="none" w:sz="0" w:space="0" w:color="auto"/>
        <w:left w:val="none" w:sz="0" w:space="0" w:color="auto"/>
        <w:bottom w:val="none" w:sz="0" w:space="0" w:color="auto"/>
        <w:right w:val="none" w:sz="0" w:space="0" w:color="auto"/>
      </w:divBdr>
    </w:div>
    <w:div w:id="1163592326">
      <w:bodyDiv w:val="1"/>
      <w:marLeft w:val="0"/>
      <w:marRight w:val="0"/>
      <w:marTop w:val="0"/>
      <w:marBottom w:val="0"/>
      <w:divBdr>
        <w:top w:val="none" w:sz="0" w:space="0" w:color="auto"/>
        <w:left w:val="none" w:sz="0" w:space="0" w:color="auto"/>
        <w:bottom w:val="none" w:sz="0" w:space="0" w:color="auto"/>
        <w:right w:val="none" w:sz="0" w:space="0" w:color="auto"/>
      </w:divBdr>
    </w:div>
    <w:div w:id="1169517537">
      <w:bodyDiv w:val="1"/>
      <w:marLeft w:val="0"/>
      <w:marRight w:val="0"/>
      <w:marTop w:val="0"/>
      <w:marBottom w:val="0"/>
      <w:divBdr>
        <w:top w:val="none" w:sz="0" w:space="0" w:color="auto"/>
        <w:left w:val="none" w:sz="0" w:space="0" w:color="auto"/>
        <w:bottom w:val="none" w:sz="0" w:space="0" w:color="auto"/>
        <w:right w:val="none" w:sz="0" w:space="0" w:color="auto"/>
      </w:divBdr>
      <w:divsChild>
        <w:div w:id="1173447862">
          <w:marLeft w:val="0"/>
          <w:marRight w:val="0"/>
          <w:marTop w:val="0"/>
          <w:marBottom w:val="0"/>
          <w:divBdr>
            <w:top w:val="none" w:sz="0" w:space="0" w:color="auto"/>
            <w:left w:val="none" w:sz="0" w:space="0" w:color="auto"/>
            <w:bottom w:val="none" w:sz="0" w:space="0" w:color="auto"/>
            <w:right w:val="none" w:sz="0" w:space="0" w:color="auto"/>
          </w:divBdr>
          <w:divsChild>
            <w:div w:id="364060589">
              <w:marLeft w:val="0"/>
              <w:marRight w:val="0"/>
              <w:marTop w:val="0"/>
              <w:marBottom w:val="0"/>
              <w:divBdr>
                <w:top w:val="none" w:sz="0" w:space="0" w:color="auto"/>
                <w:left w:val="none" w:sz="0" w:space="0" w:color="auto"/>
                <w:bottom w:val="none" w:sz="0" w:space="0" w:color="auto"/>
                <w:right w:val="none" w:sz="0" w:space="0" w:color="auto"/>
              </w:divBdr>
              <w:divsChild>
                <w:div w:id="491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634336">
      <w:bodyDiv w:val="1"/>
      <w:marLeft w:val="0"/>
      <w:marRight w:val="0"/>
      <w:marTop w:val="0"/>
      <w:marBottom w:val="0"/>
      <w:divBdr>
        <w:top w:val="none" w:sz="0" w:space="0" w:color="auto"/>
        <w:left w:val="none" w:sz="0" w:space="0" w:color="auto"/>
        <w:bottom w:val="none" w:sz="0" w:space="0" w:color="auto"/>
        <w:right w:val="none" w:sz="0" w:space="0" w:color="auto"/>
      </w:divBdr>
      <w:divsChild>
        <w:div w:id="1688945457">
          <w:marLeft w:val="0"/>
          <w:marRight w:val="0"/>
          <w:marTop w:val="0"/>
          <w:marBottom w:val="0"/>
          <w:divBdr>
            <w:top w:val="none" w:sz="0" w:space="0" w:color="auto"/>
            <w:left w:val="none" w:sz="0" w:space="0" w:color="auto"/>
            <w:bottom w:val="none" w:sz="0" w:space="0" w:color="auto"/>
            <w:right w:val="none" w:sz="0" w:space="0" w:color="auto"/>
          </w:divBdr>
          <w:divsChild>
            <w:div w:id="1707759137">
              <w:marLeft w:val="0"/>
              <w:marRight w:val="0"/>
              <w:marTop w:val="0"/>
              <w:marBottom w:val="0"/>
              <w:divBdr>
                <w:top w:val="none" w:sz="0" w:space="0" w:color="auto"/>
                <w:left w:val="none" w:sz="0" w:space="0" w:color="auto"/>
                <w:bottom w:val="none" w:sz="0" w:space="0" w:color="auto"/>
                <w:right w:val="none" w:sz="0" w:space="0" w:color="auto"/>
              </w:divBdr>
              <w:divsChild>
                <w:div w:id="758212391">
                  <w:marLeft w:val="0"/>
                  <w:marRight w:val="0"/>
                  <w:marTop w:val="0"/>
                  <w:marBottom w:val="0"/>
                  <w:divBdr>
                    <w:top w:val="none" w:sz="0" w:space="0" w:color="auto"/>
                    <w:left w:val="none" w:sz="0" w:space="0" w:color="auto"/>
                    <w:bottom w:val="none" w:sz="0" w:space="0" w:color="auto"/>
                    <w:right w:val="none" w:sz="0" w:space="0" w:color="auto"/>
                  </w:divBdr>
                  <w:divsChild>
                    <w:div w:id="5996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333795">
      <w:bodyDiv w:val="1"/>
      <w:marLeft w:val="0"/>
      <w:marRight w:val="0"/>
      <w:marTop w:val="0"/>
      <w:marBottom w:val="0"/>
      <w:divBdr>
        <w:top w:val="none" w:sz="0" w:space="0" w:color="auto"/>
        <w:left w:val="none" w:sz="0" w:space="0" w:color="auto"/>
        <w:bottom w:val="none" w:sz="0" w:space="0" w:color="auto"/>
        <w:right w:val="none" w:sz="0" w:space="0" w:color="auto"/>
      </w:divBdr>
      <w:divsChild>
        <w:div w:id="36468242">
          <w:marLeft w:val="0"/>
          <w:marRight w:val="0"/>
          <w:marTop w:val="0"/>
          <w:marBottom w:val="0"/>
          <w:divBdr>
            <w:top w:val="none" w:sz="0" w:space="0" w:color="auto"/>
            <w:left w:val="none" w:sz="0" w:space="0" w:color="auto"/>
            <w:bottom w:val="none" w:sz="0" w:space="0" w:color="auto"/>
            <w:right w:val="none" w:sz="0" w:space="0" w:color="auto"/>
          </w:divBdr>
          <w:divsChild>
            <w:div w:id="1607616971">
              <w:marLeft w:val="0"/>
              <w:marRight w:val="0"/>
              <w:marTop w:val="0"/>
              <w:marBottom w:val="0"/>
              <w:divBdr>
                <w:top w:val="none" w:sz="0" w:space="0" w:color="auto"/>
                <w:left w:val="none" w:sz="0" w:space="0" w:color="auto"/>
                <w:bottom w:val="none" w:sz="0" w:space="0" w:color="auto"/>
                <w:right w:val="none" w:sz="0" w:space="0" w:color="auto"/>
              </w:divBdr>
              <w:divsChild>
                <w:div w:id="7610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16939">
      <w:bodyDiv w:val="1"/>
      <w:marLeft w:val="0"/>
      <w:marRight w:val="0"/>
      <w:marTop w:val="0"/>
      <w:marBottom w:val="0"/>
      <w:divBdr>
        <w:top w:val="none" w:sz="0" w:space="0" w:color="auto"/>
        <w:left w:val="none" w:sz="0" w:space="0" w:color="auto"/>
        <w:bottom w:val="none" w:sz="0" w:space="0" w:color="auto"/>
        <w:right w:val="none" w:sz="0" w:space="0" w:color="auto"/>
      </w:divBdr>
    </w:div>
    <w:div w:id="1202089031">
      <w:bodyDiv w:val="1"/>
      <w:marLeft w:val="0"/>
      <w:marRight w:val="0"/>
      <w:marTop w:val="0"/>
      <w:marBottom w:val="0"/>
      <w:divBdr>
        <w:top w:val="none" w:sz="0" w:space="0" w:color="auto"/>
        <w:left w:val="none" w:sz="0" w:space="0" w:color="auto"/>
        <w:bottom w:val="none" w:sz="0" w:space="0" w:color="auto"/>
        <w:right w:val="none" w:sz="0" w:space="0" w:color="auto"/>
      </w:divBdr>
    </w:div>
    <w:div w:id="1205756238">
      <w:bodyDiv w:val="1"/>
      <w:marLeft w:val="0"/>
      <w:marRight w:val="0"/>
      <w:marTop w:val="0"/>
      <w:marBottom w:val="0"/>
      <w:divBdr>
        <w:top w:val="none" w:sz="0" w:space="0" w:color="auto"/>
        <w:left w:val="none" w:sz="0" w:space="0" w:color="auto"/>
        <w:bottom w:val="none" w:sz="0" w:space="0" w:color="auto"/>
        <w:right w:val="none" w:sz="0" w:space="0" w:color="auto"/>
      </w:divBdr>
      <w:divsChild>
        <w:div w:id="1005015331">
          <w:marLeft w:val="0"/>
          <w:marRight w:val="0"/>
          <w:marTop w:val="0"/>
          <w:marBottom w:val="0"/>
          <w:divBdr>
            <w:top w:val="none" w:sz="0" w:space="0" w:color="auto"/>
            <w:left w:val="none" w:sz="0" w:space="0" w:color="auto"/>
            <w:bottom w:val="none" w:sz="0" w:space="0" w:color="auto"/>
            <w:right w:val="none" w:sz="0" w:space="0" w:color="auto"/>
          </w:divBdr>
          <w:divsChild>
            <w:div w:id="1099644173">
              <w:marLeft w:val="0"/>
              <w:marRight w:val="0"/>
              <w:marTop w:val="0"/>
              <w:marBottom w:val="0"/>
              <w:divBdr>
                <w:top w:val="none" w:sz="0" w:space="0" w:color="auto"/>
                <w:left w:val="none" w:sz="0" w:space="0" w:color="auto"/>
                <w:bottom w:val="none" w:sz="0" w:space="0" w:color="auto"/>
                <w:right w:val="none" w:sz="0" w:space="0" w:color="auto"/>
              </w:divBdr>
              <w:divsChild>
                <w:div w:id="117722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60168">
      <w:bodyDiv w:val="1"/>
      <w:marLeft w:val="0"/>
      <w:marRight w:val="0"/>
      <w:marTop w:val="0"/>
      <w:marBottom w:val="0"/>
      <w:divBdr>
        <w:top w:val="none" w:sz="0" w:space="0" w:color="auto"/>
        <w:left w:val="none" w:sz="0" w:space="0" w:color="auto"/>
        <w:bottom w:val="none" w:sz="0" w:space="0" w:color="auto"/>
        <w:right w:val="none" w:sz="0" w:space="0" w:color="auto"/>
      </w:divBdr>
      <w:divsChild>
        <w:div w:id="697700558">
          <w:marLeft w:val="0"/>
          <w:marRight w:val="0"/>
          <w:marTop w:val="0"/>
          <w:marBottom w:val="0"/>
          <w:divBdr>
            <w:top w:val="none" w:sz="0" w:space="0" w:color="auto"/>
            <w:left w:val="none" w:sz="0" w:space="0" w:color="auto"/>
            <w:bottom w:val="none" w:sz="0" w:space="0" w:color="auto"/>
            <w:right w:val="none" w:sz="0" w:space="0" w:color="auto"/>
          </w:divBdr>
          <w:divsChild>
            <w:div w:id="1477454071">
              <w:marLeft w:val="0"/>
              <w:marRight w:val="0"/>
              <w:marTop w:val="0"/>
              <w:marBottom w:val="0"/>
              <w:divBdr>
                <w:top w:val="none" w:sz="0" w:space="0" w:color="auto"/>
                <w:left w:val="none" w:sz="0" w:space="0" w:color="auto"/>
                <w:bottom w:val="none" w:sz="0" w:space="0" w:color="auto"/>
                <w:right w:val="none" w:sz="0" w:space="0" w:color="auto"/>
              </w:divBdr>
              <w:divsChild>
                <w:div w:id="189874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61747">
      <w:bodyDiv w:val="1"/>
      <w:marLeft w:val="0"/>
      <w:marRight w:val="0"/>
      <w:marTop w:val="0"/>
      <w:marBottom w:val="0"/>
      <w:divBdr>
        <w:top w:val="none" w:sz="0" w:space="0" w:color="auto"/>
        <w:left w:val="none" w:sz="0" w:space="0" w:color="auto"/>
        <w:bottom w:val="none" w:sz="0" w:space="0" w:color="auto"/>
        <w:right w:val="none" w:sz="0" w:space="0" w:color="auto"/>
      </w:divBdr>
      <w:divsChild>
        <w:div w:id="1079526150">
          <w:marLeft w:val="0"/>
          <w:marRight w:val="0"/>
          <w:marTop w:val="0"/>
          <w:marBottom w:val="0"/>
          <w:divBdr>
            <w:top w:val="none" w:sz="0" w:space="0" w:color="auto"/>
            <w:left w:val="none" w:sz="0" w:space="0" w:color="auto"/>
            <w:bottom w:val="none" w:sz="0" w:space="0" w:color="auto"/>
            <w:right w:val="none" w:sz="0" w:space="0" w:color="auto"/>
          </w:divBdr>
          <w:divsChild>
            <w:div w:id="705106236">
              <w:marLeft w:val="0"/>
              <w:marRight w:val="0"/>
              <w:marTop w:val="0"/>
              <w:marBottom w:val="0"/>
              <w:divBdr>
                <w:top w:val="none" w:sz="0" w:space="0" w:color="auto"/>
                <w:left w:val="none" w:sz="0" w:space="0" w:color="auto"/>
                <w:bottom w:val="none" w:sz="0" w:space="0" w:color="auto"/>
                <w:right w:val="none" w:sz="0" w:space="0" w:color="auto"/>
              </w:divBdr>
              <w:divsChild>
                <w:div w:id="94530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7129">
      <w:bodyDiv w:val="1"/>
      <w:marLeft w:val="0"/>
      <w:marRight w:val="0"/>
      <w:marTop w:val="0"/>
      <w:marBottom w:val="0"/>
      <w:divBdr>
        <w:top w:val="none" w:sz="0" w:space="0" w:color="auto"/>
        <w:left w:val="none" w:sz="0" w:space="0" w:color="auto"/>
        <w:bottom w:val="none" w:sz="0" w:space="0" w:color="auto"/>
        <w:right w:val="none" w:sz="0" w:space="0" w:color="auto"/>
      </w:divBdr>
      <w:divsChild>
        <w:div w:id="23098365">
          <w:marLeft w:val="0"/>
          <w:marRight w:val="0"/>
          <w:marTop w:val="0"/>
          <w:marBottom w:val="0"/>
          <w:divBdr>
            <w:top w:val="none" w:sz="0" w:space="0" w:color="auto"/>
            <w:left w:val="none" w:sz="0" w:space="0" w:color="auto"/>
            <w:bottom w:val="none" w:sz="0" w:space="0" w:color="auto"/>
            <w:right w:val="none" w:sz="0" w:space="0" w:color="auto"/>
          </w:divBdr>
          <w:divsChild>
            <w:div w:id="1174564925">
              <w:marLeft w:val="0"/>
              <w:marRight w:val="0"/>
              <w:marTop w:val="0"/>
              <w:marBottom w:val="0"/>
              <w:divBdr>
                <w:top w:val="none" w:sz="0" w:space="0" w:color="auto"/>
                <w:left w:val="none" w:sz="0" w:space="0" w:color="auto"/>
                <w:bottom w:val="none" w:sz="0" w:space="0" w:color="auto"/>
                <w:right w:val="none" w:sz="0" w:space="0" w:color="auto"/>
              </w:divBdr>
              <w:divsChild>
                <w:div w:id="80592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819890">
      <w:bodyDiv w:val="1"/>
      <w:marLeft w:val="0"/>
      <w:marRight w:val="0"/>
      <w:marTop w:val="0"/>
      <w:marBottom w:val="0"/>
      <w:divBdr>
        <w:top w:val="none" w:sz="0" w:space="0" w:color="auto"/>
        <w:left w:val="none" w:sz="0" w:space="0" w:color="auto"/>
        <w:bottom w:val="none" w:sz="0" w:space="0" w:color="auto"/>
        <w:right w:val="none" w:sz="0" w:space="0" w:color="auto"/>
      </w:divBdr>
      <w:divsChild>
        <w:div w:id="403456160">
          <w:marLeft w:val="0"/>
          <w:marRight w:val="0"/>
          <w:marTop w:val="0"/>
          <w:marBottom w:val="0"/>
          <w:divBdr>
            <w:top w:val="none" w:sz="0" w:space="0" w:color="auto"/>
            <w:left w:val="none" w:sz="0" w:space="0" w:color="auto"/>
            <w:bottom w:val="none" w:sz="0" w:space="0" w:color="auto"/>
            <w:right w:val="none" w:sz="0" w:space="0" w:color="auto"/>
          </w:divBdr>
          <w:divsChild>
            <w:div w:id="617562003">
              <w:marLeft w:val="0"/>
              <w:marRight w:val="0"/>
              <w:marTop w:val="0"/>
              <w:marBottom w:val="0"/>
              <w:divBdr>
                <w:top w:val="none" w:sz="0" w:space="0" w:color="auto"/>
                <w:left w:val="none" w:sz="0" w:space="0" w:color="auto"/>
                <w:bottom w:val="none" w:sz="0" w:space="0" w:color="auto"/>
                <w:right w:val="none" w:sz="0" w:space="0" w:color="auto"/>
              </w:divBdr>
              <w:divsChild>
                <w:div w:id="2774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854510">
      <w:bodyDiv w:val="1"/>
      <w:marLeft w:val="0"/>
      <w:marRight w:val="0"/>
      <w:marTop w:val="0"/>
      <w:marBottom w:val="0"/>
      <w:divBdr>
        <w:top w:val="none" w:sz="0" w:space="0" w:color="auto"/>
        <w:left w:val="none" w:sz="0" w:space="0" w:color="auto"/>
        <w:bottom w:val="none" w:sz="0" w:space="0" w:color="auto"/>
        <w:right w:val="none" w:sz="0" w:space="0" w:color="auto"/>
      </w:divBdr>
    </w:div>
    <w:div w:id="1276791695">
      <w:bodyDiv w:val="1"/>
      <w:marLeft w:val="0"/>
      <w:marRight w:val="0"/>
      <w:marTop w:val="0"/>
      <w:marBottom w:val="0"/>
      <w:divBdr>
        <w:top w:val="none" w:sz="0" w:space="0" w:color="auto"/>
        <w:left w:val="none" w:sz="0" w:space="0" w:color="auto"/>
        <w:bottom w:val="none" w:sz="0" w:space="0" w:color="auto"/>
        <w:right w:val="none" w:sz="0" w:space="0" w:color="auto"/>
      </w:divBdr>
      <w:divsChild>
        <w:div w:id="840893062">
          <w:marLeft w:val="0"/>
          <w:marRight w:val="0"/>
          <w:marTop w:val="0"/>
          <w:marBottom w:val="0"/>
          <w:divBdr>
            <w:top w:val="none" w:sz="0" w:space="0" w:color="auto"/>
            <w:left w:val="none" w:sz="0" w:space="0" w:color="auto"/>
            <w:bottom w:val="none" w:sz="0" w:space="0" w:color="auto"/>
            <w:right w:val="none" w:sz="0" w:space="0" w:color="auto"/>
          </w:divBdr>
        </w:div>
      </w:divsChild>
    </w:div>
    <w:div w:id="1300921350">
      <w:bodyDiv w:val="1"/>
      <w:marLeft w:val="0"/>
      <w:marRight w:val="0"/>
      <w:marTop w:val="0"/>
      <w:marBottom w:val="0"/>
      <w:divBdr>
        <w:top w:val="none" w:sz="0" w:space="0" w:color="auto"/>
        <w:left w:val="none" w:sz="0" w:space="0" w:color="auto"/>
        <w:bottom w:val="none" w:sz="0" w:space="0" w:color="auto"/>
        <w:right w:val="none" w:sz="0" w:space="0" w:color="auto"/>
      </w:divBdr>
      <w:divsChild>
        <w:div w:id="1903590684">
          <w:marLeft w:val="0"/>
          <w:marRight w:val="0"/>
          <w:marTop w:val="0"/>
          <w:marBottom w:val="0"/>
          <w:divBdr>
            <w:top w:val="none" w:sz="0" w:space="0" w:color="auto"/>
            <w:left w:val="none" w:sz="0" w:space="0" w:color="auto"/>
            <w:bottom w:val="none" w:sz="0" w:space="0" w:color="auto"/>
            <w:right w:val="none" w:sz="0" w:space="0" w:color="auto"/>
          </w:divBdr>
          <w:divsChild>
            <w:div w:id="958805796">
              <w:marLeft w:val="0"/>
              <w:marRight w:val="0"/>
              <w:marTop w:val="0"/>
              <w:marBottom w:val="0"/>
              <w:divBdr>
                <w:top w:val="none" w:sz="0" w:space="0" w:color="auto"/>
                <w:left w:val="none" w:sz="0" w:space="0" w:color="auto"/>
                <w:bottom w:val="none" w:sz="0" w:space="0" w:color="auto"/>
                <w:right w:val="none" w:sz="0" w:space="0" w:color="auto"/>
              </w:divBdr>
              <w:divsChild>
                <w:div w:id="389308244">
                  <w:marLeft w:val="0"/>
                  <w:marRight w:val="0"/>
                  <w:marTop w:val="0"/>
                  <w:marBottom w:val="0"/>
                  <w:divBdr>
                    <w:top w:val="none" w:sz="0" w:space="0" w:color="auto"/>
                    <w:left w:val="none" w:sz="0" w:space="0" w:color="auto"/>
                    <w:bottom w:val="none" w:sz="0" w:space="0" w:color="auto"/>
                    <w:right w:val="none" w:sz="0" w:space="0" w:color="auto"/>
                  </w:divBdr>
                  <w:divsChild>
                    <w:div w:id="86979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157217">
      <w:bodyDiv w:val="1"/>
      <w:marLeft w:val="0"/>
      <w:marRight w:val="0"/>
      <w:marTop w:val="0"/>
      <w:marBottom w:val="0"/>
      <w:divBdr>
        <w:top w:val="none" w:sz="0" w:space="0" w:color="auto"/>
        <w:left w:val="none" w:sz="0" w:space="0" w:color="auto"/>
        <w:bottom w:val="none" w:sz="0" w:space="0" w:color="auto"/>
        <w:right w:val="none" w:sz="0" w:space="0" w:color="auto"/>
      </w:divBdr>
    </w:div>
    <w:div w:id="1323310754">
      <w:bodyDiv w:val="1"/>
      <w:marLeft w:val="0"/>
      <w:marRight w:val="0"/>
      <w:marTop w:val="0"/>
      <w:marBottom w:val="0"/>
      <w:divBdr>
        <w:top w:val="none" w:sz="0" w:space="0" w:color="auto"/>
        <w:left w:val="none" w:sz="0" w:space="0" w:color="auto"/>
        <w:bottom w:val="none" w:sz="0" w:space="0" w:color="auto"/>
        <w:right w:val="none" w:sz="0" w:space="0" w:color="auto"/>
      </w:divBdr>
      <w:divsChild>
        <w:div w:id="2011055695">
          <w:marLeft w:val="0"/>
          <w:marRight w:val="0"/>
          <w:marTop w:val="0"/>
          <w:marBottom w:val="0"/>
          <w:divBdr>
            <w:top w:val="none" w:sz="0" w:space="0" w:color="auto"/>
            <w:left w:val="none" w:sz="0" w:space="0" w:color="auto"/>
            <w:bottom w:val="none" w:sz="0" w:space="0" w:color="auto"/>
            <w:right w:val="none" w:sz="0" w:space="0" w:color="auto"/>
          </w:divBdr>
          <w:divsChild>
            <w:div w:id="1837650736">
              <w:marLeft w:val="0"/>
              <w:marRight w:val="0"/>
              <w:marTop w:val="0"/>
              <w:marBottom w:val="0"/>
              <w:divBdr>
                <w:top w:val="none" w:sz="0" w:space="0" w:color="auto"/>
                <w:left w:val="none" w:sz="0" w:space="0" w:color="auto"/>
                <w:bottom w:val="none" w:sz="0" w:space="0" w:color="auto"/>
                <w:right w:val="none" w:sz="0" w:space="0" w:color="auto"/>
              </w:divBdr>
              <w:divsChild>
                <w:div w:id="140884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2304">
      <w:bodyDiv w:val="1"/>
      <w:marLeft w:val="0"/>
      <w:marRight w:val="0"/>
      <w:marTop w:val="0"/>
      <w:marBottom w:val="0"/>
      <w:divBdr>
        <w:top w:val="none" w:sz="0" w:space="0" w:color="auto"/>
        <w:left w:val="none" w:sz="0" w:space="0" w:color="auto"/>
        <w:bottom w:val="none" w:sz="0" w:space="0" w:color="auto"/>
        <w:right w:val="none" w:sz="0" w:space="0" w:color="auto"/>
      </w:divBdr>
    </w:div>
    <w:div w:id="1360663668">
      <w:bodyDiv w:val="1"/>
      <w:marLeft w:val="0"/>
      <w:marRight w:val="0"/>
      <w:marTop w:val="0"/>
      <w:marBottom w:val="0"/>
      <w:divBdr>
        <w:top w:val="none" w:sz="0" w:space="0" w:color="auto"/>
        <w:left w:val="none" w:sz="0" w:space="0" w:color="auto"/>
        <w:bottom w:val="none" w:sz="0" w:space="0" w:color="auto"/>
        <w:right w:val="none" w:sz="0" w:space="0" w:color="auto"/>
      </w:divBdr>
      <w:divsChild>
        <w:div w:id="1799495594">
          <w:marLeft w:val="0"/>
          <w:marRight w:val="0"/>
          <w:marTop w:val="0"/>
          <w:marBottom w:val="0"/>
          <w:divBdr>
            <w:top w:val="none" w:sz="0" w:space="0" w:color="auto"/>
            <w:left w:val="none" w:sz="0" w:space="0" w:color="auto"/>
            <w:bottom w:val="none" w:sz="0" w:space="0" w:color="auto"/>
            <w:right w:val="none" w:sz="0" w:space="0" w:color="auto"/>
          </w:divBdr>
          <w:divsChild>
            <w:div w:id="1139301505">
              <w:marLeft w:val="0"/>
              <w:marRight w:val="0"/>
              <w:marTop w:val="0"/>
              <w:marBottom w:val="0"/>
              <w:divBdr>
                <w:top w:val="none" w:sz="0" w:space="0" w:color="auto"/>
                <w:left w:val="none" w:sz="0" w:space="0" w:color="auto"/>
                <w:bottom w:val="none" w:sz="0" w:space="0" w:color="auto"/>
                <w:right w:val="none" w:sz="0" w:space="0" w:color="auto"/>
              </w:divBdr>
              <w:divsChild>
                <w:div w:id="70025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417732">
      <w:bodyDiv w:val="1"/>
      <w:marLeft w:val="0"/>
      <w:marRight w:val="0"/>
      <w:marTop w:val="0"/>
      <w:marBottom w:val="0"/>
      <w:divBdr>
        <w:top w:val="none" w:sz="0" w:space="0" w:color="auto"/>
        <w:left w:val="none" w:sz="0" w:space="0" w:color="auto"/>
        <w:bottom w:val="none" w:sz="0" w:space="0" w:color="auto"/>
        <w:right w:val="none" w:sz="0" w:space="0" w:color="auto"/>
      </w:divBdr>
      <w:divsChild>
        <w:div w:id="2096972944">
          <w:marLeft w:val="0"/>
          <w:marRight w:val="0"/>
          <w:marTop w:val="0"/>
          <w:marBottom w:val="0"/>
          <w:divBdr>
            <w:top w:val="none" w:sz="0" w:space="0" w:color="auto"/>
            <w:left w:val="none" w:sz="0" w:space="0" w:color="auto"/>
            <w:bottom w:val="none" w:sz="0" w:space="0" w:color="auto"/>
            <w:right w:val="none" w:sz="0" w:space="0" w:color="auto"/>
          </w:divBdr>
          <w:divsChild>
            <w:div w:id="2102288788">
              <w:marLeft w:val="0"/>
              <w:marRight w:val="0"/>
              <w:marTop w:val="0"/>
              <w:marBottom w:val="0"/>
              <w:divBdr>
                <w:top w:val="none" w:sz="0" w:space="0" w:color="auto"/>
                <w:left w:val="none" w:sz="0" w:space="0" w:color="auto"/>
                <w:bottom w:val="none" w:sz="0" w:space="0" w:color="auto"/>
                <w:right w:val="none" w:sz="0" w:space="0" w:color="auto"/>
              </w:divBdr>
              <w:divsChild>
                <w:div w:id="14667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35792">
      <w:bodyDiv w:val="1"/>
      <w:marLeft w:val="0"/>
      <w:marRight w:val="0"/>
      <w:marTop w:val="0"/>
      <w:marBottom w:val="0"/>
      <w:divBdr>
        <w:top w:val="none" w:sz="0" w:space="0" w:color="auto"/>
        <w:left w:val="none" w:sz="0" w:space="0" w:color="auto"/>
        <w:bottom w:val="none" w:sz="0" w:space="0" w:color="auto"/>
        <w:right w:val="none" w:sz="0" w:space="0" w:color="auto"/>
      </w:divBdr>
    </w:div>
    <w:div w:id="1410732348">
      <w:bodyDiv w:val="1"/>
      <w:marLeft w:val="0"/>
      <w:marRight w:val="0"/>
      <w:marTop w:val="0"/>
      <w:marBottom w:val="0"/>
      <w:divBdr>
        <w:top w:val="none" w:sz="0" w:space="0" w:color="auto"/>
        <w:left w:val="none" w:sz="0" w:space="0" w:color="auto"/>
        <w:bottom w:val="none" w:sz="0" w:space="0" w:color="auto"/>
        <w:right w:val="none" w:sz="0" w:space="0" w:color="auto"/>
      </w:divBdr>
    </w:div>
    <w:div w:id="1420519791">
      <w:bodyDiv w:val="1"/>
      <w:marLeft w:val="0"/>
      <w:marRight w:val="0"/>
      <w:marTop w:val="0"/>
      <w:marBottom w:val="0"/>
      <w:divBdr>
        <w:top w:val="none" w:sz="0" w:space="0" w:color="auto"/>
        <w:left w:val="none" w:sz="0" w:space="0" w:color="auto"/>
        <w:bottom w:val="none" w:sz="0" w:space="0" w:color="auto"/>
        <w:right w:val="none" w:sz="0" w:space="0" w:color="auto"/>
      </w:divBdr>
    </w:div>
    <w:div w:id="1421439479">
      <w:bodyDiv w:val="1"/>
      <w:marLeft w:val="0"/>
      <w:marRight w:val="0"/>
      <w:marTop w:val="0"/>
      <w:marBottom w:val="0"/>
      <w:divBdr>
        <w:top w:val="none" w:sz="0" w:space="0" w:color="auto"/>
        <w:left w:val="none" w:sz="0" w:space="0" w:color="auto"/>
        <w:bottom w:val="none" w:sz="0" w:space="0" w:color="auto"/>
        <w:right w:val="none" w:sz="0" w:space="0" w:color="auto"/>
      </w:divBdr>
      <w:divsChild>
        <w:div w:id="1493452734">
          <w:marLeft w:val="0"/>
          <w:marRight w:val="0"/>
          <w:marTop w:val="0"/>
          <w:marBottom w:val="0"/>
          <w:divBdr>
            <w:top w:val="none" w:sz="0" w:space="0" w:color="auto"/>
            <w:left w:val="none" w:sz="0" w:space="0" w:color="auto"/>
            <w:bottom w:val="none" w:sz="0" w:space="0" w:color="auto"/>
            <w:right w:val="none" w:sz="0" w:space="0" w:color="auto"/>
          </w:divBdr>
          <w:divsChild>
            <w:div w:id="1985308675">
              <w:marLeft w:val="0"/>
              <w:marRight w:val="0"/>
              <w:marTop w:val="0"/>
              <w:marBottom w:val="0"/>
              <w:divBdr>
                <w:top w:val="none" w:sz="0" w:space="0" w:color="auto"/>
                <w:left w:val="none" w:sz="0" w:space="0" w:color="auto"/>
                <w:bottom w:val="none" w:sz="0" w:space="0" w:color="auto"/>
                <w:right w:val="none" w:sz="0" w:space="0" w:color="auto"/>
              </w:divBdr>
              <w:divsChild>
                <w:div w:id="14347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084103">
      <w:bodyDiv w:val="1"/>
      <w:marLeft w:val="0"/>
      <w:marRight w:val="0"/>
      <w:marTop w:val="0"/>
      <w:marBottom w:val="0"/>
      <w:divBdr>
        <w:top w:val="none" w:sz="0" w:space="0" w:color="auto"/>
        <w:left w:val="none" w:sz="0" w:space="0" w:color="auto"/>
        <w:bottom w:val="none" w:sz="0" w:space="0" w:color="auto"/>
        <w:right w:val="none" w:sz="0" w:space="0" w:color="auto"/>
      </w:divBdr>
    </w:div>
    <w:div w:id="1434672222">
      <w:bodyDiv w:val="1"/>
      <w:marLeft w:val="0"/>
      <w:marRight w:val="0"/>
      <w:marTop w:val="0"/>
      <w:marBottom w:val="0"/>
      <w:divBdr>
        <w:top w:val="none" w:sz="0" w:space="0" w:color="auto"/>
        <w:left w:val="none" w:sz="0" w:space="0" w:color="auto"/>
        <w:bottom w:val="none" w:sz="0" w:space="0" w:color="auto"/>
        <w:right w:val="none" w:sz="0" w:space="0" w:color="auto"/>
      </w:divBdr>
    </w:div>
    <w:div w:id="1436560956">
      <w:bodyDiv w:val="1"/>
      <w:marLeft w:val="0"/>
      <w:marRight w:val="0"/>
      <w:marTop w:val="0"/>
      <w:marBottom w:val="0"/>
      <w:divBdr>
        <w:top w:val="none" w:sz="0" w:space="0" w:color="auto"/>
        <w:left w:val="none" w:sz="0" w:space="0" w:color="auto"/>
        <w:bottom w:val="none" w:sz="0" w:space="0" w:color="auto"/>
        <w:right w:val="none" w:sz="0" w:space="0" w:color="auto"/>
      </w:divBdr>
    </w:div>
    <w:div w:id="1441802265">
      <w:bodyDiv w:val="1"/>
      <w:marLeft w:val="0"/>
      <w:marRight w:val="0"/>
      <w:marTop w:val="0"/>
      <w:marBottom w:val="0"/>
      <w:divBdr>
        <w:top w:val="none" w:sz="0" w:space="0" w:color="auto"/>
        <w:left w:val="none" w:sz="0" w:space="0" w:color="auto"/>
        <w:bottom w:val="none" w:sz="0" w:space="0" w:color="auto"/>
        <w:right w:val="none" w:sz="0" w:space="0" w:color="auto"/>
      </w:divBdr>
      <w:divsChild>
        <w:div w:id="345209587">
          <w:marLeft w:val="0"/>
          <w:marRight w:val="0"/>
          <w:marTop w:val="0"/>
          <w:marBottom w:val="0"/>
          <w:divBdr>
            <w:top w:val="none" w:sz="0" w:space="0" w:color="auto"/>
            <w:left w:val="none" w:sz="0" w:space="0" w:color="auto"/>
            <w:bottom w:val="none" w:sz="0" w:space="0" w:color="auto"/>
            <w:right w:val="none" w:sz="0" w:space="0" w:color="auto"/>
          </w:divBdr>
          <w:divsChild>
            <w:div w:id="2057480">
              <w:marLeft w:val="0"/>
              <w:marRight w:val="0"/>
              <w:marTop w:val="0"/>
              <w:marBottom w:val="0"/>
              <w:divBdr>
                <w:top w:val="none" w:sz="0" w:space="0" w:color="auto"/>
                <w:left w:val="none" w:sz="0" w:space="0" w:color="auto"/>
                <w:bottom w:val="none" w:sz="0" w:space="0" w:color="auto"/>
                <w:right w:val="none" w:sz="0" w:space="0" w:color="auto"/>
              </w:divBdr>
              <w:divsChild>
                <w:div w:id="173508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419121">
      <w:bodyDiv w:val="1"/>
      <w:marLeft w:val="0"/>
      <w:marRight w:val="0"/>
      <w:marTop w:val="0"/>
      <w:marBottom w:val="0"/>
      <w:divBdr>
        <w:top w:val="none" w:sz="0" w:space="0" w:color="auto"/>
        <w:left w:val="none" w:sz="0" w:space="0" w:color="auto"/>
        <w:bottom w:val="none" w:sz="0" w:space="0" w:color="auto"/>
        <w:right w:val="none" w:sz="0" w:space="0" w:color="auto"/>
      </w:divBdr>
      <w:divsChild>
        <w:div w:id="1483231110">
          <w:marLeft w:val="0"/>
          <w:marRight w:val="0"/>
          <w:marTop w:val="0"/>
          <w:marBottom w:val="0"/>
          <w:divBdr>
            <w:top w:val="none" w:sz="0" w:space="0" w:color="auto"/>
            <w:left w:val="none" w:sz="0" w:space="0" w:color="auto"/>
            <w:bottom w:val="none" w:sz="0" w:space="0" w:color="auto"/>
            <w:right w:val="none" w:sz="0" w:space="0" w:color="auto"/>
          </w:divBdr>
          <w:divsChild>
            <w:div w:id="152836093">
              <w:marLeft w:val="0"/>
              <w:marRight w:val="0"/>
              <w:marTop w:val="0"/>
              <w:marBottom w:val="0"/>
              <w:divBdr>
                <w:top w:val="none" w:sz="0" w:space="0" w:color="auto"/>
                <w:left w:val="none" w:sz="0" w:space="0" w:color="auto"/>
                <w:bottom w:val="none" w:sz="0" w:space="0" w:color="auto"/>
                <w:right w:val="none" w:sz="0" w:space="0" w:color="auto"/>
              </w:divBdr>
              <w:divsChild>
                <w:div w:id="172945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42909">
      <w:bodyDiv w:val="1"/>
      <w:marLeft w:val="0"/>
      <w:marRight w:val="0"/>
      <w:marTop w:val="0"/>
      <w:marBottom w:val="0"/>
      <w:divBdr>
        <w:top w:val="none" w:sz="0" w:space="0" w:color="auto"/>
        <w:left w:val="none" w:sz="0" w:space="0" w:color="auto"/>
        <w:bottom w:val="none" w:sz="0" w:space="0" w:color="auto"/>
        <w:right w:val="none" w:sz="0" w:space="0" w:color="auto"/>
      </w:divBdr>
    </w:div>
    <w:div w:id="1465192986">
      <w:bodyDiv w:val="1"/>
      <w:marLeft w:val="0"/>
      <w:marRight w:val="0"/>
      <w:marTop w:val="0"/>
      <w:marBottom w:val="0"/>
      <w:divBdr>
        <w:top w:val="none" w:sz="0" w:space="0" w:color="auto"/>
        <w:left w:val="none" w:sz="0" w:space="0" w:color="auto"/>
        <w:bottom w:val="none" w:sz="0" w:space="0" w:color="auto"/>
        <w:right w:val="none" w:sz="0" w:space="0" w:color="auto"/>
      </w:divBdr>
    </w:div>
    <w:div w:id="1468275417">
      <w:bodyDiv w:val="1"/>
      <w:marLeft w:val="0"/>
      <w:marRight w:val="0"/>
      <w:marTop w:val="0"/>
      <w:marBottom w:val="0"/>
      <w:divBdr>
        <w:top w:val="none" w:sz="0" w:space="0" w:color="auto"/>
        <w:left w:val="none" w:sz="0" w:space="0" w:color="auto"/>
        <w:bottom w:val="none" w:sz="0" w:space="0" w:color="auto"/>
        <w:right w:val="none" w:sz="0" w:space="0" w:color="auto"/>
      </w:divBdr>
      <w:divsChild>
        <w:div w:id="107970518">
          <w:marLeft w:val="0"/>
          <w:marRight w:val="0"/>
          <w:marTop w:val="0"/>
          <w:marBottom w:val="0"/>
          <w:divBdr>
            <w:top w:val="none" w:sz="0" w:space="0" w:color="auto"/>
            <w:left w:val="none" w:sz="0" w:space="0" w:color="auto"/>
            <w:bottom w:val="none" w:sz="0" w:space="0" w:color="auto"/>
            <w:right w:val="none" w:sz="0" w:space="0" w:color="auto"/>
          </w:divBdr>
          <w:divsChild>
            <w:div w:id="1099983159">
              <w:marLeft w:val="0"/>
              <w:marRight w:val="0"/>
              <w:marTop w:val="0"/>
              <w:marBottom w:val="0"/>
              <w:divBdr>
                <w:top w:val="none" w:sz="0" w:space="0" w:color="auto"/>
                <w:left w:val="none" w:sz="0" w:space="0" w:color="auto"/>
                <w:bottom w:val="none" w:sz="0" w:space="0" w:color="auto"/>
                <w:right w:val="none" w:sz="0" w:space="0" w:color="auto"/>
              </w:divBdr>
              <w:divsChild>
                <w:div w:id="165552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79197">
      <w:bodyDiv w:val="1"/>
      <w:marLeft w:val="0"/>
      <w:marRight w:val="0"/>
      <w:marTop w:val="0"/>
      <w:marBottom w:val="0"/>
      <w:divBdr>
        <w:top w:val="none" w:sz="0" w:space="0" w:color="auto"/>
        <w:left w:val="none" w:sz="0" w:space="0" w:color="auto"/>
        <w:bottom w:val="none" w:sz="0" w:space="0" w:color="auto"/>
        <w:right w:val="none" w:sz="0" w:space="0" w:color="auto"/>
      </w:divBdr>
      <w:divsChild>
        <w:div w:id="1747724523">
          <w:marLeft w:val="0"/>
          <w:marRight w:val="0"/>
          <w:marTop w:val="0"/>
          <w:marBottom w:val="0"/>
          <w:divBdr>
            <w:top w:val="none" w:sz="0" w:space="0" w:color="auto"/>
            <w:left w:val="none" w:sz="0" w:space="0" w:color="auto"/>
            <w:bottom w:val="none" w:sz="0" w:space="0" w:color="auto"/>
            <w:right w:val="none" w:sz="0" w:space="0" w:color="auto"/>
          </w:divBdr>
          <w:divsChild>
            <w:div w:id="36400036">
              <w:marLeft w:val="0"/>
              <w:marRight w:val="0"/>
              <w:marTop w:val="0"/>
              <w:marBottom w:val="0"/>
              <w:divBdr>
                <w:top w:val="none" w:sz="0" w:space="0" w:color="auto"/>
                <w:left w:val="none" w:sz="0" w:space="0" w:color="auto"/>
                <w:bottom w:val="none" w:sz="0" w:space="0" w:color="auto"/>
                <w:right w:val="none" w:sz="0" w:space="0" w:color="auto"/>
              </w:divBdr>
              <w:divsChild>
                <w:div w:id="1826436152">
                  <w:marLeft w:val="0"/>
                  <w:marRight w:val="0"/>
                  <w:marTop w:val="0"/>
                  <w:marBottom w:val="0"/>
                  <w:divBdr>
                    <w:top w:val="none" w:sz="0" w:space="0" w:color="auto"/>
                    <w:left w:val="none" w:sz="0" w:space="0" w:color="auto"/>
                    <w:bottom w:val="none" w:sz="0" w:space="0" w:color="auto"/>
                    <w:right w:val="none" w:sz="0" w:space="0" w:color="auto"/>
                  </w:divBdr>
                </w:div>
                <w:div w:id="1810515410">
                  <w:marLeft w:val="0"/>
                  <w:marRight w:val="0"/>
                  <w:marTop w:val="0"/>
                  <w:marBottom w:val="0"/>
                  <w:divBdr>
                    <w:top w:val="none" w:sz="0" w:space="0" w:color="auto"/>
                    <w:left w:val="none" w:sz="0" w:space="0" w:color="auto"/>
                    <w:bottom w:val="none" w:sz="0" w:space="0" w:color="auto"/>
                    <w:right w:val="none" w:sz="0" w:space="0" w:color="auto"/>
                  </w:divBdr>
                </w:div>
                <w:div w:id="656879618">
                  <w:marLeft w:val="0"/>
                  <w:marRight w:val="0"/>
                  <w:marTop w:val="0"/>
                  <w:marBottom w:val="0"/>
                  <w:divBdr>
                    <w:top w:val="none" w:sz="0" w:space="0" w:color="auto"/>
                    <w:left w:val="none" w:sz="0" w:space="0" w:color="auto"/>
                    <w:bottom w:val="none" w:sz="0" w:space="0" w:color="auto"/>
                    <w:right w:val="none" w:sz="0" w:space="0" w:color="auto"/>
                  </w:divBdr>
                </w:div>
                <w:div w:id="1695157560">
                  <w:marLeft w:val="0"/>
                  <w:marRight w:val="0"/>
                  <w:marTop w:val="0"/>
                  <w:marBottom w:val="0"/>
                  <w:divBdr>
                    <w:top w:val="none" w:sz="0" w:space="0" w:color="auto"/>
                    <w:left w:val="none" w:sz="0" w:space="0" w:color="auto"/>
                    <w:bottom w:val="none" w:sz="0" w:space="0" w:color="auto"/>
                    <w:right w:val="none" w:sz="0" w:space="0" w:color="auto"/>
                  </w:divBdr>
                </w:div>
                <w:div w:id="888348124">
                  <w:marLeft w:val="0"/>
                  <w:marRight w:val="0"/>
                  <w:marTop w:val="0"/>
                  <w:marBottom w:val="0"/>
                  <w:divBdr>
                    <w:top w:val="none" w:sz="0" w:space="0" w:color="auto"/>
                    <w:left w:val="none" w:sz="0" w:space="0" w:color="auto"/>
                    <w:bottom w:val="none" w:sz="0" w:space="0" w:color="auto"/>
                    <w:right w:val="none" w:sz="0" w:space="0" w:color="auto"/>
                  </w:divBdr>
                </w:div>
              </w:divsChild>
            </w:div>
            <w:div w:id="413285868">
              <w:marLeft w:val="0"/>
              <w:marRight w:val="0"/>
              <w:marTop w:val="0"/>
              <w:marBottom w:val="0"/>
              <w:divBdr>
                <w:top w:val="none" w:sz="0" w:space="0" w:color="auto"/>
                <w:left w:val="none" w:sz="0" w:space="0" w:color="auto"/>
                <w:bottom w:val="none" w:sz="0" w:space="0" w:color="auto"/>
                <w:right w:val="none" w:sz="0" w:space="0" w:color="auto"/>
              </w:divBdr>
              <w:divsChild>
                <w:div w:id="469782904">
                  <w:marLeft w:val="0"/>
                  <w:marRight w:val="0"/>
                  <w:marTop w:val="0"/>
                  <w:marBottom w:val="0"/>
                  <w:divBdr>
                    <w:top w:val="none" w:sz="0" w:space="0" w:color="auto"/>
                    <w:left w:val="none" w:sz="0" w:space="0" w:color="auto"/>
                    <w:bottom w:val="none" w:sz="0" w:space="0" w:color="auto"/>
                    <w:right w:val="none" w:sz="0" w:space="0" w:color="auto"/>
                  </w:divBdr>
                </w:div>
              </w:divsChild>
            </w:div>
            <w:div w:id="1742753872">
              <w:marLeft w:val="0"/>
              <w:marRight w:val="0"/>
              <w:marTop w:val="0"/>
              <w:marBottom w:val="0"/>
              <w:divBdr>
                <w:top w:val="none" w:sz="0" w:space="0" w:color="auto"/>
                <w:left w:val="none" w:sz="0" w:space="0" w:color="auto"/>
                <w:bottom w:val="none" w:sz="0" w:space="0" w:color="auto"/>
                <w:right w:val="none" w:sz="0" w:space="0" w:color="auto"/>
              </w:divBdr>
              <w:divsChild>
                <w:div w:id="788474085">
                  <w:marLeft w:val="0"/>
                  <w:marRight w:val="0"/>
                  <w:marTop w:val="0"/>
                  <w:marBottom w:val="0"/>
                  <w:divBdr>
                    <w:top w:val="none" w:sz="0" w:space="0" w:color="auto"/>
                    <w:left w:val="none" w:sz="0" w:space="0" w:color="auto"/>
                    <w:bottom w:val="none" w:sz="0" w:space="0" w:color="auto"/>
                    <w:right w:val="none" w:sz="0" w:space="0" w:color="auto"/>
                  </w:divBdr>
                </w:div>
              </w:divsChild>
            </w:div>
            <w:div w:id="932854951">
              <w:marLeft w:val="0"/>
              <w:marRight w:val="0"/>
              <w:marTop w:val="0"/>
              <w:marBottom w:val="0"/>
              <w:divBdr>
                <w:top w:val="none" w:sz="0" w:space="0" w:color="auto"/>
                <w:left w:val="none" w:sz="0" w:space="0" w:color="auto"/>
                <w:bottom w:val="none" w:sz="0" w:space="0" w:color="auto"/>
                <w:right w:val="none" w:sz="0" w:space="0" w:color="auto"/>
              </w:divBdr>
              <w:divsChild>
                <w:div w:id="788620059">
                  <w:marLeft w:val="0"/>
                  <w:marRight w:val="0"/>
                  <w:marTop w:val="0"/>
                  <w:marBottom w:val="0"/>
                  <w:divBdr>
                    <w:top w:val="none" w:sz="0" w:space="0" w:color="auto"/>
                    <w:left w:val="none" w:sz="0" w:space="0" w:color="auto"/>
                    <w:bottom w:val="none" w:sz="0" w:space="0" w:color="auto"/>
                    <w:right w:val="none" w:sz="0" w:space="0" w:color="auto"/>
                  </w:divBdr>
                </w:div>
              </w:divsChild>
            </w:div>
            <w:div w:id="1409574026">
              <w:marLeft w:val="0"/>
              <w:marRight w:val="0"/>
              <w:marTop w:val="0"/>
              <w:marBottom w:val="0"/>
              <w:divBdr>
                <w:top w:val="none" w:sz="0" w:space="0" w:color="auto"/>
                <w:left w:val="none" w:sz="0" w:space="0" w:color="auto"/>
                <w:bottom w:val="none" w:sz="0" w:space="0" w:color="auto"/>
                <w:right w:val="none" w:sz="0" w:space="0" w:color="auto"/>
              </w:divBdr>
              <w:divsChild>
                <w:div w:id="157647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2357">
      <w:bodyDiv w:val="1"/>
      <w:marLeft w:val="0"/>
      <w:marRight w:val="0"/>
      <w:marTop w:val="0"/>
      <w:marBottom w:val="0"/>
      <w:divBdr>
        <w:top w:val="none" w:sz="0" w:space="0" w:color="auto"/>
        <w:left w:val="none" w:sz="0" w:space="0" w:color="auto"/>
        <w:bottom w:val="none" w:sz="0" w:space="0" w:color="auto"/>
        <w:right w:val="none" w:sz="0" w:space="0" w:color="auto"/>
      </w:divBdr>
    </w:div>
    <w:div w:id="1519739251">
      <w:bodyDiv w:val="1"/>
      <w:marLeft w:val="0"/>
      <w:marRight w:val="0"/>
      <w:marTop w:val="0"/>
      <w:marBottom w:val="0"/>
      <w:divBdr>
        <w:top w:val="none" w:sz="0" w:space="0" w:color="auto"/>
        <w:left w:val="none" w:sz="0" w:space="0" w:color="auto"/>
        <w:bottom w:val="none" w:sz="0" w:space="0" w:color="auto"/>
        <w:right w:val="none" w:sz="0" w:space="0" w:color="auto"/>
      </w:divBdr>
    </w:div>
    <w:div w:id="1540779202">
      <w:bodyDiv w:val="1"/>
      <w:marLeft w:val="0"/>
      <w:marRight w:val="0"/>
      <w:marTop w:val="0"/>
      <w:marBottom w:val="0"/>
      <w:divBdr>
        <w:top w:val="none" w:sz="0" w:space="0" w:color="auto"/>
        <w:left w:val="none" w:sz="0" w:space="0" w:color="auto"/>
        <w:bottom w:val="none" w:sz="0" w:space="0" w:color="auto"/>
        <w:right w:val="none" w:sz="0" w:space="0" w:color="auto"/>
      </w:divBdr>
      <w:divsChild>
        <w:div w:id="1341201766">
          <w:marLeft w:val="0"/>
          <w:marRight w:val="0"/>
          <w:marTop w:val="0"/>
          <w:marBottom w:val="0"/>
          <w:divBdr>
            <w:top w:val="none" w:sz="0" w:space="0" w:color="auto"/>
            <w:left w:val="none" w:sz="0" w:space="0" w:color="auto"/>
            <w:bottom w:val="none" w:sz="0" w:space="0" w:color="auto"/>
            <w:right w:val="none" w:sz="0" w:space="0" w:color="auto"/>
          </w:divBdr>
          <w:divsChild>
            <w:div w:id="1475489660">
              <w:marLeft w:val="0"/>
              <w:marRight w:val="0"/>
              <w:marTop w:val="0"/>
              <w:marBottom w:val="0"/>
              <w:divBdr>
                <w:top w:val="none" w:sz="0" w:space="0" w:color="auto"/>
                <w:left w:val="none" w:sz="0" w:space="0" w:color="auto"/>
                <w:bottom w:val="none" w:sz="0" w:space="0" w:color="auto"/>
                <w:right w:val="none" w:sz="0" w:space="0" w:color="auto"/>
              </w:divBdr>
              <w:divsChild>
                <w:div w:id="214095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916448">
      <w:bodyDiv w:val="1"/>
      <w:marLeft w:val="0"/>
      <w:marRight w:val="0"/>
      <w:marTop w:val="0"/>
      <w:marBottom w:val="0"/>
      <w:divBdr>
        <w:top w:val="none" w:sz="0" w:space="0" w:color="auto"/>
        <w:left w:val="none" w:sz="0" w:space="0" w:color="auto"/>
        <w:bottom w:val="none" w:sz="0" w:space="0" w:color="auto"/>
        <w:right w:val="none" w:sz="0" w:space="0" w:color="auto"/>
      </w:divBdr>
      <w:divsChild>
        <w:div w:id="1344475536">
          <w:marLeft w:val="0"/>
          <w:marRight w:val="0"/>
          <w:marTop w:val="0"/>
          <w:marBottom w:val="0"/>
          <w:divBdr>
            <w:top w:val="none" w:sz="0" w:space="0" w:color="auto"/>
            <w:left w:val="none" w:sz="0" w:space="0" w:color="auto"/>
            <w:bottom w:val="none" w:sz="0" w:space="0" w:color="auto"/>
            <w:right w:val="none" w:sz="0" w:space="0" w:color="auto"/>
          </w:divBdr>
          <w:divsChild>
            <w:div w:id="1043675812">
              <w:marLeft w:val="0"/>
              <w:marRight w:val="0"/>
              <w:marTop w:val="0"/>
              <w:marBottom w:val="0"/>
              <w:divBdr>
                <w:top w:val="none" w:sz="0" w:space="0" w:color="auto"/>
                <w:left w:val="none" w:sz="0" w:space="0" w:color="auto"/>
                <w:bottom w:val="none" w:sz="0" w:space="0" w:color="auto"/>
                <w:right w:val="none" w:sz="0" w:space="0" w:color="auto"/>
              </w:divBdr>
              <w:divsChild>
                <w:div w:id="72066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36727">
      <w:bodyDiv w:val="1"/>
      <w:marLeft w:val="0"/>
      <w:marRight w:val="0"/>
      <w:marTop w:val="0"/>
      <w:marBottom w:val="0"/>
      <w:divBdr>
        <w:top w:val="none" w:sz="0" w:space="0" w:color="auto"/>
        <w:left w:val="none" w:sz="0" w:space="0" w:color="auto"/>
        <w:bottom w:val="none" w:sz="0" w:space="0" w:color="auto"/>
        <w:right w:val="none" w:sz="0" w:space="0" w:color="auto"/>
      </w:divBdr>
      <w:divsChild>
        <w:div w:id="1834100908">
          <w:marLeft w:val="0"/>
          <w:marRight w:val="0"/>
          <w:marTop w:val="0"/>
          <w:marBottom w:val="0"/>
          <w:divBdr>
            <w:top w:val="none" w:sz="0" w:space="0" w:color="auto"/>
            <w:left w:val="none" w:sz="0" w:space="0" w:color="auto"/>
            <w:bottom w:val="none" w:sz="0" w:space="0" w:color="auto"/>
            <w:right w:val="none" w:sz="0" w:space="0" w:color="auto"/>
          </w:divBdr>
          <w:divsChild>
            <w:div w:id="1779716521">
              <w:marLeft w:val="0"/>
              <w:marRight w:val="0"/>
              <w:marTop w:val="0"/>
              <w:marBottom w:val="0"/>
              <w:divBdr>
                <w:top w:val="none" w:sz="0" w:space="0" w:color="auto"/>
                <w:left w:val="none" w:sz="0" w:space="0" w:color="auto"/>
                <w:bottom w:val="none" w:sz="0" w:space="0" w:color="auto"/>
                <w:right w:val="none" w:sz="0" w:space="0" w:color="auto"/>
              </w:divBdr>
              <w:divsChild>
                <w:div w:id="71797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897962">
      <w:bodyDiv w:val="1"/>
      <w:marLeft w:val="0"/>
      <w:marRight w:val="0"/>
      <w:marTop w:val="0"/>
      <w:marBottom w:val="0"/>
      <w:divBdr>
        <w:top w:val="none" w:sz="0" w:space="0" w:color="auto"/>
        <w:left w:val="none" w:sz="0" w:space="0" w:color="auto"/>
        <w:bottom w:val="none" w:sz="0" w:space="0" w:color="auto"/>
        <w:right w:val="none" w:sz="0" w:space="0" w:color="auto"/>
      </w:divBdr>
      <w:divsChild>
        <w:div w:id="1522669435">
          <w:marLeft w:val="0"/>
          <w:marRight w:val="0"/>
          <w:marTop w:val="0"/>
          <w:marBottom w:val="0"/>
          <w:divBdr>
            <w:top w:val="none" w:sz="0" w:space="0" w:color="auto"/>
            <w:left w:val="none" w:sz="0" w:space="0" w:color="auto"/>
            <w:bottom w:val="none" w:sz="0" w:space="0" w:color="auto"/>
            <w:right w:val="none" w:sz="0" w:space="0" w:color="auto"/>
          </w:divBdr>
          <w:divsChild>
            <w:div w:id="253057072">
              <w:marLeft w:val="0"/>
              <w:marRight w:val="0"/>
              <w:marTop w:val="0"/>
              <w:marBottom w:val="0"/>
              <w:divBdr>
                <w:top w:val="none" w:sz="0" w:space="0" w:color="auto"/>
                <w:left w:val="none" w:sz="0" w:space="0" w:color="auto"/>
                <w:bottom w:val="none" w:sz="0" w:space="0" w:color="auto"/>
                <w:right w:val="none" w:sz="0" w:space="0" w:color="auto"/>
              </w:divBdr>
              <w:divsChild>
                <w:div w:id="9976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395790">
      <w:bodyDiv w:val="1"/>
      <w:marLeft w:val="0"/>
      <w:marRight w:val="0"/>
      <w:marTop w:val="0"/>
      <w:marBottom w:val="0"/>
      <w:divBdr>
        <w:top w:val="none" w:sz="0" w:space="0" w:color="auto"/>
        <w:left w:val="none" w:sz="0" w:space="0" w:color="auto"/>
        <w:bottom w:val="none" w:sz="0" w:space="0" w:color="auto"/>
        <w:right w:val="none" w:sz="0" w:space="0" w:color="auto"/>
      </w:divBdr>
    </w:div>
    <w:div w:id="1593588624">
      <w:bodyDiv w:val="1"/>
      <w:marLeft w:val="0"/>
      <w:marRight w:val="0"/>
      <w:marTop w:val="0"/>
      <w:marBottom w:val="0"/>
      <w:divBdr>
        <w:top w:val="none" w:sz="0" w:space="0" w:color="auto"/>
        <w:left w:val="none" w:sz="0" w:space="0" w:color="auto"/>
        <w:bottom w:val="none" w:sz="0" w:space="0" w:color="auto"/>
        <w:right w:val="none" w:sz="0" w:space="0" w:color="auto"/>
      </w:divBdr>
    </w:div>
    <w:div w:id="1613825385">
      <w:bodyDiv w:val="1"/>
      <w:marLeft w:val="0"/>
      <w:marRight w:val="0"/>
      <w:marTop w:val="0"/>
      <w:marBottom w:val="0"/>
      <w:divBdr>
        <w:top w:val="none" w:sz="0" w:space="0" w:color="auto"/>
        <w:left w:val="none" w:sz="0" w:space="0" w:color="auto"/>
        <w:bottom w:val="none" w:sz="0" w:space="0" w:color="auto"/>
        <w:right w:val="none" w:sz="0" w:space="0" w:color="auto"/>
      </w:divBdr>
      <w:divsChild>
        <w:div w:id="1047292057">
          <w:marLeft w:val="0"/>
          <w:marRight w:val="0"/>
          <w:marTop w:val="0"/>
          <w:marBottom w:val="0"/>
          <w:divBdr>
            <w:top w:val="none" w:sz="0" w:space="0" w:color="auto"/>
            <w:left w:val="none" w:sz="0" w:space="0" w:color="auto"/>
            <w:bottom w:val="none" w:sz="0" w:space="0" w:color="auto"/>
            <w:right w:val="none" w:sz="0" w:space="0" w:color="auto"/>
          </w:divBdr>
          <w:divsChild>
            <w:div w:id="1223717307">
              <w:marLeft w:val="0"/>
              <w:marRight w:val="0"/>
              <w:marTop w:val="0"/>
              <w:marBottom w:val="0"/>
              <w:divBdr>
                <w:top w:val="none" w:sz="0" w:space="0" w:color="auto"/>
                <w:left w:val="none" w:sz="0" w:space="0" w:color="auto"/>
                <w:bottom w:val="none" w:sz="0" w:space="0" w:color="auto"/>
                <w:right w:val="none" w:sz="0" w:space="0" w:color="auto"/>
              </w:divBdr>
              <w:divsChild>
                <w:div w:id="64370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902796">
      <w:bodyDiv w:val="1"/>
      <w:marLeft w:val="0"/>
      <w:marRight w:val="0"/>
      <w:marTop w:val="0"/>
      <w:marBottom w:val="0"/>
      <w:divBdr>
        <w:top w:val="none" w:sz="0" w:space="0" w:color="auto"/>
        <w:left w:val="none" w:sz="0" w:space="0" w:color="auto"/>
        <w:bottom w:val="none" w:sz="0" w:space="0" w:color="auto"/>
        <w:right w:val="none" w:sz="0" w:space="0" w:color="auto"/>
      </w:divBdr>
      <w:divsChild>
        <w:div w:id="1906914280">
          <w:marLeft w:val="0"/>
          <w:marRight w:val="0"/>
          <w:marTop w:val="0"/>
          <w:marBottom w:val="0"/>
          <w:divBdr>
            <w:top w:val="none" w:sz="0" w:space="0" w:color="auto"/>
            <w:left w:val="none" w:sz="0" w:space="0" w:color="auto"/>
            <w:bottom w:val="none" w:sz="0" w:space="0" w:color="auto"/>
            <w:right w:val="none" w:sz="0" w:space="0" w:color="auto"/>
          </w:divBdr>
          <w:divsChild>
            <w:div w:id="74597707">
              <w:marLeft w:val="0"/>
              <w:marRight w:val="0"/>
              <w:marTop w:val="0"/>
              <w:marBottom w:val="0"/>
              <w:divBdr>
                <w:top w:val="none" w:sz="0" w:space="0" w:color="auto"/>
                <w:left w:val="none" w:sz="0" w:space="0" w:color="auto"/>
                <w:bottom w:val="none" w:sz="0" w:space="0" w:color="auto"/>
                <w:right w:val="none" w:sz="0" w:space="0" w:color="auto"/>
              </w:divBdr>
              <w:divsChild>
                <w:div w:id="107435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78386">
      <w:bodyDiv w:val="1"/>
      <w:marLeft w:val="0"/>
      <w:marRight w:val="0"/>
      <w:marTop w:val="0"/>
      <w:marBottom w:val="0"/>
      <w:divBdr>
        <w:top w:val="none" w:sz="0" w:space="0" w:color="auto"/>
        <w:left w:val="none" w:sz="0" w:space="0" w:color="auto"/>
        <w:bottom w:val="none" w:sz="0" w:space="0" w:color="auto"/>
        <w:right w:val="none" w:sz="0" w:space="0" w:color="auto"/>
      </w:divBdr>
      <w:divsChild>
        <w:div w:id="1307852767">
          <w:marLeft w:val="0"/>
          <w:marRight w:val="0"/>
          <w:marTop w:val="0"/>
          <w:marBottom w:val="0"/>
          <w:divBdr>
            <w:top w:val="none" w:sz="0" w:space="0" w:color="auto"/>
            <w:left w:val="none" w:sz="0" w:space="0" w:color="auto"/>
            <w:bottom w:val="none" w:sz="0" w:space="0" w:color="auto"/>
            <w:right w:val="none" w:sz="0" w:space="0" w:color="auto"/>
          </w:divBdr>
          <w:divsChild>
            <w:div w:id="798498587">
              <w:marLeft w:val="0"/>
              <w:marRight w:val="0"/>
              <w:marTop w:val="0"/>
              <w:marBottom w:val="0"/>
              <w:divBdr>
                <w:top w:val="none" w:sz="0" w:space="0" w:color="auto"/>
                <w:left w:val="none" w:sz="0" w:space="0" w:color="auto"/>
                <w:bottom w:val="none" w:sz="0" w:space="0" w:color="auto"/>
                <w:right w:val="none" w:sz="0" w:space="0" w:color="auto"/>
              </w:divBdr>
              <w:divsChild>
                <w:div w:id="141971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724288">
      <w:bodyDiv w:val="1"/>
      <w:marLeft w:val="0"/>
      <w:marRight w:val="0"/>
      <w:marTop w:val="0"/>
      <w:marBottom w:val="0"/>
      <w:divBdr>
        <w:top w:val="none" w:sz="0" w:space="0" w:color="auto"/>
        <w:left w:val="none" w:sz="0" w:space="0" w:color="auto"/>
        <w:bottom w:val="none" w:sz="0" w:space="0" w:color="auto"/>
        <w:right w:val="none" w:sz="0" w:space="0" w:color="auto"/>
      </w:divBdr>
      <w:divsChild>
        <w:div w:id="763651695">
          <w:marLeft w:val="0"/>
          <w:marRight w:val="0"/>
          <w:marTop w:val="0"/>
          <w:marBottom w:val="0"/>
          <w:divBdr>
            <w:top w:val="none" w:sz="0" w:space="0" w:color="auto"/>
            <w:left w:val="none" w:sz="0" w:space="0" w:color="auto"/>
            <w:bottom w:val="none" w:sz="0" w:space="0" w:color="auto"/>
            <w:right w:val="none" w:sz="0" w:space="0" w:color="auto"/>
          </w:divBdr>
          <w:divsChild>
            <w:div w:id="1040856819">
              <w:marLeft w:val="0"/>
              <w:marRight w:val="0"/>
              <w:marTop w:val="0"/>
              <w:marBottom w:val="0"/>
              <w:divBdr>
                <w:top w:val="none" w:sz="0" w:space="0" w:color="auto"/>
                <w:left w:val="none" w:sz="0" w:space="0" w:color="auto"/>
                <w:bottom w:val="none" w:sz="0" w:space="0" w:color="auto"/>
                <w:right w:val="none" w:sz="0" w:space="0" w:color="auto"/>
              </w:divBdr>
              <w:divsChild>
                <w:div w:id="212992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736755">
      <w:bodyDiv w:val="1"/>
      <w:marLeft w:val="0"/>
      <w:marRight w:val="0"/>
      <w:marTop w:val="0"/>
      <w:marBottom w:val="0"/>
      <w:divBdr>
        <w:top w:val="none" w:sz="0" w:space="0" w:color="auto"/>
        <w:left w:val="none" w:sz="0" w:space="0" w:color="auto"/>
        <w:bottom w:val="none" w:sz="0" w:space="0" w:color="auto"/>
        <w:right w:val="none" w:sz="0" w:space="0" w:color="auto"/>
      </w:divBdr>
      <w:divsChild>
        <w:div w:id="490411879">
          <w:marLeft w:val="0"/>
          <w:marRight w:val="0"/>
          <w:marTop w:val="0"/>
          <w:marBottom w:val="0"/>
          <w:divBdr>
            <w:top w:val="none" w:sz="0" w:space="0" w:color="auto"/>
            <w:left w:val="none" w:sz="0" w:space="0" w:color="auto"/>
            <w:bottom w:val="none" w:sz="0" w:space="0" w:color="auto"/>
            <w:right w:val="none" w:sz="0" w:space="0" w:color="auto"/>
          </w:divBdr>
          <w:divsChild>
            <w:div w:id="988752586">
              <w:marLeft w:val="0"/>
              <w:marRight w:val="0"/>
              <w:marTop w:val="0"/>
              <w:marBottom w:val="0"/>
              <w:divBdr>
                <w:top w:val="none" w:sz="0" w:space="0" w:color="auto"/>
                <w:left w:val="none" w:sz="0" w:space="0" w:color="auto"/>
                <w:bottom w:val="none" w:sz="0" w:space="0" w:color="auto"/>
                <w:right w:val="none" w:sz="0" w:space="0" w:color="auto"/>
              </w:divBdr>
              <w:divsChild>
                <w:div w:id="192630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52778">
      <w:bodyDiv w:val="1"/>
      <w:marLeft w:val="0"/>
      <w:marRight w:val="0"/>
      <w:marTop w:val="0"/>
      <w:marBottom w:val="0"/>
      <w:divBdr>
        <w:top w:val="none" w:sz="0" w:space="0" w:color="auto"/>
        <w:left w:val="none" w:sz="0" w:space="0" w:color="auto"/>
        <w:bottom w:val="none" w:sz="0" w:space="0" w:color="auto"/>
        <w:right w:val="none" w:sz="0" w:space="0" w:color="auto"/>
      </w:divBdr>
    </w:div>
    <w:div w:id="1646012443">
      <w:bodyDiv w:val="1"/>
      <w:marLeft w:val="0"/>
      <w:marRight w:val="0"/>
      <w:marTop w:val="0"/>
      <w:marBottom w:val="0"/>
      <w:divBdr>
        <w:top w:val="none" w:sz="0" w:space="0" w:color="auto"/>
        <w:left w:val="none" w:sz="0" w:space="0" w:color="auto"/>
        <w:bottom w:val="none" w:sz="0" w:space="0" w:color="auto"/>
        <w:right w:val="none" w:sz="0" w:space="0" w:color="auto"/>
      </w:divBdr>
    </w:div>
    <w:div w:id="1646467669">
      <w:bodyDiv w:val="1"/>
      <w:marLeft w:val="0"/>
      <w:marRight w:val="0"/>
      <w:marTop w:val="0"/>
      <w:marBottom w:val="0"/>
      <w:divBdr>
        <w:top w:val="none" w:sz="0" w:space="0" w:color="auto"/>
        <w:left w:val="none" w:sz="0" w:space="0" w:color="auto"/>
        <w:bottom w:val="none" w:sz="0" w:space="0" w:color="auto"/>
        <w:right w:val="none" w:sz="0" w:space="0" w:color="auto"/>
      </w:divBdr>
      <w:divsChild>
        <w:div w:id="437607636">
          <w:marLeft w:val="0"/>
          <w:marRight w:val="0"/>
          <w:marTop w:val="0"/>
          <w:marBottom w:val="0"/>
          <w:divBdr>
            <w:top w:val="none" w:sz="0" w:space="0" w:color="auto"/>
            <w:left w:val="none" w:sz="0" w:space="0" w:color="auto"/>
            <w:bottom w:val="none" w:sz="0" w:space="0" w:color="auto"/>
            <w:right w:val="none" w:sz="0" w:space="0" w:color="auto"/>
          </w:divBdr>
          <w:divsChild>
            <w:div w:id="598103650">
              <w:marLeft w:val="0"/>
              <w:marRight w:val="0"/>
              <w:marTop w:val="0"/>
              <w:marBottom w:val="0"/>
              <w:divBdr>
                <w:top w:val="none" w:sz="0" w:space="0" w:color="auto"/>
                <w:left w:val="none" w:sz="0" w:space="0" w:color="auto"/>
                <w:bottom w:val="none" w:sz="0" w:space="0" w:color="auto"/>
                <w:right w:val="none" w:sz="0" w:space="0" w:color="auto"/>
              </w:divBdr>
              <w:divsChild>
                <w:div w:id="128018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663452">
      <w:bodyDiv w:val="1"/>
      <w:marLeft w:val="0"/>
      <w:marRight w:val="0"/>
      <w:marTop w:val="0"/>
      <w:marBottom w:val="0"/>
      <w:divBdr>
        <w:top w:val="none" w:sz="0" w:space="0" w:color="auto"/>
        <w:left w:val="none" w:sz="0" w:space="0" w:color="auto"/>
        <w:bottom w:val="none" w:sz="0" w:space="0" w:color="auto"/>
        <w:right w:val="none" w:sz="0" w:space="0" w:color="auto"/>
      </w:divBdr>
    </w:div>
    <w:div w:id="1650288768">
      <w:bodyDiv w:val="1"/>
      <w:marLeft w:val="0"/>
      <w:marRight w:val="0"/>
      <w:marTop w:val="0"/>
      <w:marBottom w:val="0"/>
      <w:divBdr>
        <w:top w:val="none" w:sz="0" w:space="0" w:color="auto"/>
        <w:left w:val="none" w:sz="0" w:space="0" w:color="auto"/>
        <w:bottom w:val="none" w:sz="0" w:space="0" w:color="auto"/>
        <w:right w:val="none" w:sz="0" w:space="0" w:color="auto"/>
      </w:divBdr>
      <w:divsChild>
        <w:div w:id="1131023493">
          <w:marLeft w:val="0"/>
          <w:marRight w:val="0"/>
          <w:marTop w:val="0"/>
          <w:marBottom w:val="0"/>
          <w:divBdr>
            <w:top w:val="none" w:sz="0" w:space="0" w:color="auto"/>
            <w:left w:val="none" w:sz="0" w:space="0" w:color="auto"/>
            <w:bottom w:val="none" w:sz="0" w:space="0" w:color="auto"/>
            <w:right w:val="none" w:sz="0" w:space="0" w:color="auto"/>
          </w:divBdr>
          <w:divsChild>
            <w:div w:id="628513740">
              <w:marLeft w:val="0"/>
              <w:marRight w:val="0"/>
              <w:marTop w:val="0"/>
              <w:marBottom w:val="0"/>
              <w:divBdr>
                <w:top w:val="none" w:sz="0" w:space="0" w:color="auto"/>
                <w:left w:val="none" w:sz="0" w:space="0" w:color="auto"/>
                <w:bottom w:val="none" w:sz="0" w:space="0" w:color="auto"/>
                <w:right w:val="none" w:sz="0" w:space="0" w:color="auto"/>
              </w:divBdr>
              <w:divsChild>
                <w:div w:id="348991245">
                  <w:marLeft w:val="0"/>
                  <w:marRight w:val="0"/>
                  <w:marTop w:val="0"/>
                  <w:marBottom w:val="0"/>
                  <w:divBdr>
                    <w:top w:val="none" w:sz="0" w:space="0" w:color="auto"/>
                    <w:left w:val="none" w:sz="0" w:space="0" w:color="auto"/>
                    <w:bottom w:val="none" w:sz="0" w:space="0" w:color="auto"/>
                    <w:right w:val="none" w:sz="0" w:space="0" w:color="auto"/>
                  </w:divBdr>
                  <w:divsChild>
                    <w:div w:id="13310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454728">
      <w:bodyDiv w:val="1"/>
      <w:marLeft w:val="0"/>
      <w:marRight w:val="0"/>
      <w:marTop w:val="0"/>
      <w:marBottom w:val="0"/>
      <w:divBdr>
        <w:top w:val="none" w:sz="0" w:space="0" w:color="auto"/>
        <w:left w:val="none" w:sz="0" w:space="0" w:color="auto"/>
        <w:bottom w:val="none" w:sz="0" w:space="0" w:color="auto"/>
        <w:right w:val="none" w:sz="0" w:space="0" w:color="auto"/>
      </w:divBdr>
      <w:divsChild>
        <w:div w:id="1974172960">
          <w:marLeft w:val="0"/>
          <w:marRight w:val="0"/>
          <w:marTop w:val="0"/>
          <w:marBottom w:val="0"/>
          <w:divBdr>
            <w:top w:val="none" w:sz="0" w:space="0" w:color="auto"/>
            <w:left w:val="none" w:sz="0" w:space="0" w:color="auto"/>
            <w:bottom w:val="none" w:sz="0" w:space="0" w:color="auto"/>
            <w:right w:val="none" w:sz="0" w:space="0" w:color="auto"/>
          </w:divBdr>
          <w:divsChild>
            <w:div w:id="1327594017">
              <w:marLeft w:val="0"/>
              <w:marRight w:val="0"/>
              <w:marTop w:val="0"/>
              <w:marBottom w:val="0"/>
              <w:divBdr>
                <w:top w:val="none" w:sz="0" w:space="0" w:color="auto"/>
                <w:left w:val="none" w:sz="0" w:space="0" w:color="auto"/>
                <w:bottom w:val="none" w:sz="0" w:space="0" w:color="auto"/>
                <w:right w:val="none" w:sz="0" w:space="0" w:color="auto"/>
              </w:divBdr>
              <w:divsChild>
                <w:div w:id="1452017913">
                  <w:marLeft w:val="0"/>
                  <w:marRight w:val="0"/>
                  <w:marTop w:val="0"/>
                  <w:marBottom w:val="0"/>
                  <w:divBdr>
                    <w:top w:val="none" w:sz="0" w:space="0" w:color="auto"/>
                    <w:left w:val="none" w:sz="0" w:space="0" w:color="auto"/>
                    <w:bottom w:val="none" w:sz="0" w:space="0" w:color="auto"/>
                    <w:right w:val="none" w:sz="0" w:space="0" w:color="auto"/>
                  </w:divBdr>
                  <w:divsChild>
                    <w:div w:id="208228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4058">
      <w:bodyDiv w:val="1"/>
      <w:marLeft w:val="0"/>
      <w:marRight w:val="0"/>
      <w:marTop w:val="0"/>
      <w:marBottom w:val="0"/>
      <w:divBdr>
        <w:top w:val="none" w:sz="0" w:space="0" w:color="auto"/>
        <w:left w:val="none" w:sz="0" w:space="0" w:color="auto"/>
        <w:bottom w:val="none" w:sz="0" w:space="0" w:color="auto"/>
        <w:right w:val="none" w:sz="0" w:space="0" w:color="auto"/>
      </w:divBdr>
      <w:divsChild>
        <w:div w:id="569077767">
          <w:marLeft w:val="0"/>
          <w:marRight w:val="0"/>
          <w:marTop w:val="0"/>
          <w:marBottom w:val="0"/>
          <w:divBdr>
            <w:top w:val="none" w:sz="0" w:space="0" w:color="auto"/>
            <w:left w:val="none" w:sz="0" w:space="0" w:color="auto"/>
            <w:bottom w:val="none" w:sz="0" w:space="0" w:color="auto"/>
            <w:right w:val="none" w:sz="0" w:space="0" w:color="auto"/>
          </w:divBdr>
          <w:divsChild>
            <w:div w:id="1941184682">
              <w:marLeft w:val="0"/>
              <w:marRight w:val="0"/>
              <w:marTop w:val="0"/>
              <w:marBottom w:val="0"/>
              <w:divBdr>
                <w:top w:val="none" w:sz="0" w:space="0" w:color="auto"/>
                <w:left w:val="none" w:sz="0" w:space="0" w:color="auto"/>
                <w:bottom w:val="none" w:sz="0" w:space="0" w:color="auto"/>
                <w:right w:val="none" w:sz="0" w:space="0" w:color="auto"/>
              </w:divBdr>
              <w:divsChild>
                <w:div w:id="9570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704244">
      <w:bodyDiv w:val="1"/>
      <w:marLeft w:val="0"/>
      <w:marRight w:val="0"/>
      <w:marTop w:val="0"/>
      <w:marBottom w:val="0"/>
      <w:divBdr>
        <w:top w:val="none" w:sz="0" w:space="0" w:color="auto"/>
        <w:left w:val="none" w:sz="0" w:space="0" w:color="auto"/>
        <w:bottom w:val="none" w:sz="0" w:space="0" w:color="auto"/>
        <w:right w:val="none" w:sz="0" w:space="0" w:color="auto"/>
      </w:divBdr>
    </w:div>
    <w:div w:id="1692605835">
      <w:bodyDiv w:val="1"/>
      <w:marLeft w:val="0"/>
      <w:marRight w:val="0"/>
      <w:marTop w:val="0"/>
      <w:marBottom w:val="0"/>
      <w:divBdr>
        <w:top w:val="none" w:sz="0" w:space="0" w:color="auto"/>
        <w:left w:val="none" w:sz="0" w:space="0" w:color="auto"/>
        <w:bottom w:val="none" w:sz="0" w:space="0" w:color="auto"/>
        <w:right w:val="none" w:sz="0" w:space="0" w:color="auto"/>
      </w:divBdr>
    </w:div>
    <w:div w:id="1708021082">
      <w:bodyDiv w:val="1"/>
      <w:marLeft w:val="0"/>
      <w:marRight w:val="0"/>
      <w:marTop w:val="0"/>
      <w:marBottom w:val="0"/>
      <w:divBdr>
        <w:top w:val="none" w:sz="0" w:space="0" w:color="auto"/>
        <w:left w:val="none" w:sz="0" w:space="0" w:color="auto"/>
        <w:bottom w:val="none" w:sz="0" w:space="0" w:color="auto"/>
        <w:right w:val="none" w:sz="0" w:space="0" w:color="auto"/>
      </w:divBdr>
      <w:divsChild>
        <w:div w:id="1565142485">
          <w:marLeft w:val="0"/>
          <w:marRight w:val="0"/>
          <w:marTop w:val="0"/>
          <w:marBottom w:val="0"/>
          <w:divBdr>
            <w:top w:val="none" w:sz="0" w:space="0" w:color="auto"/>
            <w:left w:val="none" w:sz="0" w:space="0" w:color="auto"/>
            <w:bottom w:val="none" w:sz="0" w:space="0" w:color="auto"/>
            <w:right w:val="none" w:sz="0" w:space="0" w:color="auto"/>
          </w:divBdr>
          <w:divsChild>
            <w:div w:id="41708287">
              <w:marLeft w:val="0"/>
              <w:marRight w:val="0"/>
              <w:marTop w:val="0"/>
              <w:marBottom w:val="0"/>
              <w:divBdr>
                <w:top w:val="none" w:sz="0" w:space="0" w:color="auto"/>
                <w:left w:val="none" w:sz="0" w:space="0" w:color="auto"/>
                <w:bottom w:val="none" w:sz="0" w:space="0" w:color="auto"/>
                <w:right w:val="none" w:sz="0" w:space="0" w:color="auto"/>
              </w:divBdr>
              <w:divsChild>
                <w:div w:id="208687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71697">
      <w:bodyDiv w:val="1"/>
      <w:marLeft w:val="0"/>
      <w:marRight w:val="0"/>
      <w:marTop w:val="0"/>
      <w:marBottom w:val="0"/>
      <w:divBdr>
        <w:top w:val="none" w:sz="0" w:space="0" w:color="auto"/>
        <w:left w:val="none" w:sz="0" w:space="0" w:color="auto"/>
        <w:bottom w:val="none" w:sz="0" w:space="0" w:color="auto"/>
        <w:right w:val="none" w:sz="0" w:space="0" w:color="auto"/>
      </w:divBdr>
      <w:divsChild>
        <w:div w:id="1501578641">
          <w:marLeft w:val="0"/>
          <w:marRight w:val="0"/>
          <w:marTop w:val="0"/>
          <w:marBottom w:val="0"/>
          <w:divBdr>
            <w:top w:val="none" w:sz="0" w:space="0" w:color="auto"/>
            <w:left w:val="none" w:sz="0" w:space="0" w:color="auto"/>
            <w:bottom w:val="none" w:sz="0" w:space="0" w:color="auto"/>
            <w:right w:val="none" w:sz="0" w:space="0" w:color="auto"/>
          </w:divBdr>
          <w:divsChild>
            <w:div w:id="1478911856">
              <w:marLeft w:val="0"/>
              <w:marRight w:val="0"/>
              <w:marTop w:val="0"/>
              <w:marBottom w:val="0"/>
              <w:divBdr>
                <w:top w:val="none" w:sz="0" w:space="0" w:color="auto"/>
                <w:left w:val="none" w:sz="0" w:space="0" w:color="auto"/>
                <w:bottom w:val="none" w:sz="0" w:space="0" w:color="auto"/>
                <w:right w:val="none" w:sz="0" w:space="0" w:color="auto"/>
              </w:divBdr>
              <w:divsChild>
                <w:div w:id="177335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407433">
      <w:bodyDiv w:val="1"/>
      <w:marLeft w:val="0"/>
      <w:marRight w:val="0"/>
      <w:marTop w:val="0"/>
      <w:marBottom w:val="0"/>
      <w:divBdr>
        <w:top w:val="none" w:sz="0" w:space="0" w:color="auto"/>
        <w:left w:val="none" w:sz="0" w:space="0" w:color="auto"/>
        <w:bottom w:val="none" w:sz="0" w:space="0" w:color="auto"/>
        <w:right w:val="none" w:sz="0" w:space="0" w:color="auto"/>
      </w:divBdr>
    </w:div>
    <w:div w:id="1733845958">
      <w:bodyDiv w:val="1"/>
      <w:marLeft w:val="0"/>
      <w:marRight w:val="0"/>
      <w:marTop w:val="0"/>
      <w:marBottom w:val="0"/>
      <w:divBdr>
        <w:top w:val="none" w:sz="0" w:space="0" w:color="auto"/>
        <w:left w:val="none" w:sz="0" w:space="0" w:color="auto"/>
        <w:bottom w:val="none" w:sz="0" w:space="0" w:color="auto"/>
        <w:right w:val="none" w:sz="0" w:space="0" w:color="auto"/>
      </w:divBdr>
    </w:div>
    <w:div w:id="1733847463">
      <w:bodyDiv w:val="1"/>
      <w:marLeft w:val="0"/>
      <w:marRight w:val="0"/>
      <w:marTop w:val="0"/>
      <w:marBottom w:val="0"/>
      <w:divBdr>
        <w:top w:val="none" w:sz="0" w:space="0" w:color="auto"/>
        <w:left w:val="none" w:sz="0" w:space="0" w:color="auto"/>
        <w:bottom w:val="none" w:sz="0" w:space="0" w:color="auto"/>
        <w:right w:val="none" w:sz="0" w:space="0" w:color="auto"/>
      </w:divBdr>
      <w:divsChild>
        <w:div w:id="1868519690">
          <w:marLeft w:val="0"/>
          <w:marRight w:val="0"/>
          <w:marTop w:val="0"/>
          <w:marBottom w:val="0"/>
          <w:divBdr>
            <w:top w:val="none" w:sz="0" w:space="0" w:color="auto"/>
            <w:left w:val="none" w:sz="0" w:space="0" w:color="auto"/>
            <w:bottom w:val="none" w:sz="0" w:space="0" w:color="auto"/>
            <w:right w:val="none" w:sz="0" w:space="0" w:color="auto"/>
          </w:divBdr>
          <w:divsChild>
            <w:div w:id="1900704752">
              <w:marLeft w:val="0"/>
              <w:marRight w:val="0"/>
              <w:marTop w:val="0"/>
              <w:marBottom w:val="0"/>
              <w:divBdr>
                <w:top w:val="none" w:sz="0" w:space="0" w:color="auto"/>
                <w:left w:val="none" w:sz="0" w:space="0" w:color="auto"/>
                <w:bottom w:val="none" w:sz="0" w:space="0" w:color="auto"/>
                <w:right w:val="none" w:sz="0" w:space="0" w:color="auto"/>
              </w:divBdr>
              <w:divsChild>
                <w:div w:id="173894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347877">
      <w:bodyDiv w:val="1"/>
      <w:marLeft w:val="0"/>
      <w:marRight w:val="0"/>
      <w:marTop w:val="0"/>
      <w:marBottom w:val="0"/>
      <w:divBdr>
        <w:top w:val="none" w:sz="0" w:space="0" w:color="auto"/>
        <w:left w:val="none" w:sz="0" w:space="0" w:color="auto"/>
        <w:bottom w:val="none" w:sz="0" w:space="0" w:color="auto"/>
        <w:right w:val="none" w:sz="0" w:space="0" w:color="auto"/>
      </w:divBdr>
      <w:divsChild>
        <w:div w:id="1425374266">
          <w:marLeft w:val="0"/>
          <w:marRight w:val="0"/>
          <w:marTop w:val="0"/>
          <w:marBottom w:val="0"/>
          <w:divBdr>
            <w:top w:val="none" w:sz="0" w:space="0" w:color="auto"/>
            <w:left w:val="none" w:sz="0" w:space="0" w:color="auto"/>
            <w:bottom w:val="none" w:sz="0" w:space="0" w:color="auto"/>
            <w:right w:val="none" w:sz="0" w:space="0" w:color="auto"/>
          </w:divBdr>
          <w:divsChild>
            <w:div w:id="1398046708">
              <w:marLeft w:val="0"/>
              <w:marRight w:val="0"/>
              <w:marTop w:val="0"/>
              <w:marBottom w:val="0"/>
              <w:divBdr>
                <w:top w:val="none" w:sz="0" w:space="0" w:color="auto"/>
                <w:left w:val="none" w:sz="0" w:space="0" w:color="auto"/>
                <w:bottom w:val="none" w:sz="0" w:space="0" w:color="auto"/>
                <w:right w:val="none" w:sz="0" w:space="0" w:color="auto"/>
              </w:divBdr>
              <w:divsChild>
                <w:div w:id="133884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059171">
      <w:bodyDiv w:val="1"/>
      <w:marLeft w:val="0"/>
      <w:marRight w:val="0"/>
      <w:marTop w:val="0"/>
      <w:marBottom w:val="0"/>
      <w:divBdr>
        <w:top w:val="none" w:sz="0" w:space="0" w:color="auto"/>
        <w:left w:val="none" w:sz="0" w:space="0" w:color="auto"/>
        <w:bottom w:val="none" w:sz="0" w:space="0" w:color="auto"/>
        <w:right w:val="none" w:sz="0" w:space="0" w:color="auto"/>
      </w:divBdr>
      <w:divsChild>
        <w:div w:id="39788712">
          <w:marLeft w:val="0"/>
          <w:marRight w:val="0"/>
          <w:marTop w:val="0"/>
          <w:marBottom w:val="0"/>
          <w:divBdr>
            <w:top w:val="none" w:sz="0" w:space="0" w:color="auto"/>
            <w:left w:val="none" w:sz="0" w:space="0" w:color="auto"/>
            <w:bottom w:val="none" w:sz="0" w:space="0" w:color="auto"/>
            <w:right w:val="none" w:sz="0" w:space="0" w:color="auto"/>
          </w:divBdr>
          <w:divsChild>
            <w:div w:id="842160911">
              <w:marLeft w:val="0"/>
              <w:marRight w:val="0"/>
              <w:marTop w:val="0"/>
              <w:marBottom w:val="0"/>
              <w:divBdr>
                <w:top w:val="none" w:sz="0" w:space="0" w:color="auto"/>
                <w:left w:val="none" w:sz="0" w:space="0" w:color="auto"/>
                <w:bottom w:val="none" w:sz="0" w:space="0" w:color="auto"/>
                <w:right w:val="none" w:sz="0" w:space="0" w:color="auto"/>
              </w:divBdr>
              <w:divsChild>
                <w:div w:id="193377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80509">
      <w:bodyDiv w:val="1"/>
      <w:marLeft w:val="0"/>
      <w:marRight w:val="0"/>
      <w:marTop w:val="0"/>
      <w:marBottom w:val="0"/>
      <w:divBdr>
        <w:top w:val="none" w:sz="0" w:space="0" w:color="auto"/>
        <w:left w:val="none" w:sz="0" w:space="0" w:color="auto"/>
        <w:bottom w:val="none" w:sz="0" w:space="0" w:color="auto"/>
        <w:right w:val="none" w:sz="0" w:space="0" w:color="auto"/>
      </w:divBdr>
      <w:divsChild>
        <w:div w:id="163865433">
          <w:marLeft w:val="0"/>
          <w:marRight w:val="0"/>
          <w:marTop w:val="0"/>
          <w:marBottom w:val="0"/>
          <w:divBdr>
            <w:top w:val="none" w:sz="0" w:space="0" w:color="auto"/>
            <w:left w:val="none" w:sz="0" w:space="0" w:color="auto"/>
            <w:bottom w:val="none" w:sz="0" w:space="0" w:color="auto"/>
            <w:right w:val="none" w:sz="0" w:space="0" w:color="auto"/>
          </w:divBdr>
          <w:divsChild>
            <w:div w:id="1222786463">
              <w:marLeft w:val="0"/>
              <w:marRight w:val="0"/>
              <w:marTop w:val="0"/>
              <w:marBottom w:val="0"/>
              <w:divBdr>
                <w:top w:val="none" w:sz="0" w:space="0" w:color="auto"/>
                <w:left w:val="none" w:sz="0" w:space="0" w:color="auto"/>
                <w:bottom w:val="none" w:sz="0" w:space="0" w:color="auto"/>
                <w:right w:val="none" w:sz="0" w:space="0" w:color="auto"/>
              </w:divBdr>
              <w:divsChild>
                <w:div w:id="148400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400552">
      <w:bodyDiv w:val="1"/>
      <w:marLeft w:val="0"/>
      <w:marRight w:val="0"/>
      <w:marTop w:val="0"/>
      <w:marBottom w:val="0"/>
      <w:divBdr>
        <w:top w:val="none" w:sz="0" w:space="0" w:color="auto"/>
        <w:left w:val="none" w:sz="0" w:space="0" w:color="auto"/>
        <w:bottom w:val="none" w:sz="0" w:space="0" w:color="auto"/>
        <w:right w:val="none" w:sz="0" w:space="0" w:color="auto"/>
      </w:divBdr>
    </w:div>
    <w:div w:id="1880623291">
      <w:bodyDiv w:val="1"/>
      <w:marLeft w:val="0"/>
      <w:marRight w:val="0"/>
      <w:marTop w:val="0"/>
      <w:marBottom w:val="0"/>
      <w:divBdr>
        <w:top w:val="none" w:sz="0" w:space="0" w:color="auto"/>
        <w:left w:val="none" w:sz="0" w:space="0" w:color="auto"/>
        <w:bottom w:val="none" w:sz="0" w:space="0" w:color="auto"/>
        <w:right w:val="none" w:sz="0" w:space="0" w:color="auto"/>
      </w:divBdr>
      <w:divsChild>
        <w:div w:id="1626233959">
          <w:marLeft w:val="0"/>
          <w:marRight w:val="0"/>
          <w:marTop w:val="0"/>
          <w:marBottom w:val="0"/>
          <w:divBdr>
            <w:top w:val="none" w:sz="0" w:space="0" w:color="auto"/>
            <w:left w:val="none" w:sz="0" w:space="0" w:color="auto"/>
            <w:bottom w:val="none" w:sz="0" w:space="0" w:color="auto"/>
            <w:right w:val="none" w:sz="0" w:space="0" w:color="auto"/>
          </w:divBdr>
          <w:divsChild>
            <w:div w:id="756752192">
              <w:marLeft w:val="0"/>
              <w:marRight w:val="0"/>
              <w:marTop w:val="0"/>
              <w:marBottom w:val="0"/>
              <w:divBdr>
                <w:top w:val="none" w:sz="0" w:space="0" w:color="auto"/>
                <w:left w:val="none" w:sz="0" w:space="0" w:color="auto"/>
                <w:bottom w:val="none" w:sz="0" w:space="0" w:color="auto"/>
                <w:right w:val="none" w:sz="0" w:space="0" w:color="auto"/>
              </w:divBdr>
              <w:divsChild>
                <w:div w:id="144056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936289">
      <w:bodyDiv w:val="1"/>
      <w:marLeft w:val="0"/>
      <w:marRight w:val="0"/>
      <w:marTop w:val="0"/>
      <w:marBottom w:val="0"/>
      <w:divBdr>
        <w:top w:val="none" w:sz="0" w:space="0" w:color="auto"/>
        <w:left w:val="none" w:sz="0" w:space="0" w:color="auto"/>
        <w:bottom w:val="none" w:sz="0" w:space="0" w:color="auto"/>
        <w:right w:val="none" w:sz="0" w:space="0" w:color="auto"/>
      </w:divBdr>
      <w:divsChild>
        <w:div w:id="1729573824">
          <w:marLeft w:val="0"/>
          <w:marRight w:val="0"/>
          <w:marTop w:val="0"/>
          <w:marBottom w:val="0"/>
          <w:divBdr>
            <w:top w:val="none" w:sz="0" w:space="0" w:color="auto"/>
            <w:left w:val="none" w:sz="0" w:space="0" w:color="auto"/>
            <w:bottom w:val="none" w:sz="0" w:space="0" w:color="auto"/>
            <w:right w:val="none" w:sz="0" w:space="0" w:color="auto"/>
          </w:divBdr>
          <w:divsChild>
            <w:div w:id="1122262559">
              <w:marLeft w:val="0"/>
              <w:marRight w:val="0"/>
              <w:marTop w:val="0"/>
              <w:marBottom w:val="0"/>
              <w:divBdr>
                <w:top w:val="none" w:sz="0" w:space="0" w:color="auto"/>
                <w:left w:val="none" w:sz="0" w:space="0" w:color="auto"/>
                <w:bottom w:val="none" w:sz="0" w:space="0" w:color="auto"/>
                <w:right w:val="none" w:sz="0" w:space="0" w:color="auto"/>
              </w:divBdr>
              <w:divsChild>
                <w:div w:id="199086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258685">
      <w:bodyDiv w:val="1"/>
      <w:marLeft w:val="0"/>
      <w:marRight w:val="0"/>
      <w:marTop w:val="0"/>
      <w:marBottom w:val="0"/>
      <w:divBdr>
        <w:top w:val="none" w:sz="0" w:space="0" w:color="auto"/>
        <w:left w:val="none" w:sz="0" w:space="0" w:color="auto"/>
        <w:bottom w:val="none" w:sz="0" w:space="0" w:color="auto"/>
        <w:right w:val="none" w:sz="0" w:space="0" w:color="auto"/>
      </w:divBdr>
    </w:div>
    <w:div w:id="1916429833">
      <w:bodyDiv w:val="1"/>
      <w:marLeft w:val="0"/>
      <w:marRight w:val="0"/>
      <w:marTop w:val="0"/>
      <w:marBottom w:val="0"/>
      <w:divBdr>
        <w:top w:val="none" w:sz="0" w:space="0" w:color="auto"/>
        <w:left w:val="none" w:sz="0" w:space="0" w:color="auto"/>
        <w:bottom w:val="none" w:sz="0" w:space="0" w:color="auto"/>
        <w:right w:val="none" w:sz="0" w:space="0" w:color="auto"/>
      </w:divBdr>
      <w:divsChild>
        <w:div w:id="439647958">
          <w:marLeft w:val="0"/>
          <w:marRight w:val="0"/>
          <w:marTop w:val="0"/>
          <w:marBottom w:val="0"/>
          <w:divBdr>
            <w:top w:val="none" w:sz="0" w:space="0" w:color="auto"/>
            <w:left w:val="none" w:sz="0" w:space="0" w:color="auto"/>
            <w:bottom w:val="none" w:sz="0" w:space="0" w:color="auto"/>
            <w:right w:val="none" w:sz="0" w:space="0" w:color="auto"/>
          </w:divBdr>
          <w:divsChild>
            <w:div w:id="605309632">
              <w:marLeft w:val="0"/>
              <w:marRight w:val="0"/>
              <w:marTop w:val="0"/>
              <w:marBottom w:val="0"/>
              <w:divBdr>
                <w:top w:val="none" w:sz="0" w:space="0" w:color="auto"/>
                <w:left w:val="none" w:sz="0" w:space="0" w:color="auto"/>
                <w:bottom w:val="none" w:sz="0" w:space="0" w:color="auto"/>
                <w:right w:val="none" w:sz="0" w:space="0" w:color="auto"/>
              </w:divBdr>
              <w:divsChild>
                <w:div w:id="1964380389">
                  <w:marLeft w:val="0"/>
                  <w:marRight w:val="0"/>
                  <w:marTop w:val="0"/>
                  <w:marBottom w:val="0"/>
                  <w:divBdr>
                    <w:top w:val="none" w:sz="0" w:space="0" w:color="auto"/>
                    <w:left w:val="none" w:sz="0" w:space="0" w:color="auto"/>
                    <w:bottom w:val="none" w:sz="0" w:space="0" w:color="auto"/>
                    <w:right w:val="none" w:sz="0" w:space="0" w:color="auto"/>
                  </w:divBdr>
                </w:div>
              </w:divsChild>
            </w:div>
            <w:div w:id="1882789737">
              <w:marLeft w:val="0"/>
              <w:marRight w:val="0"/>
              <w:marTop w:val="0"/>
              <w:marBottom w:val="0"/>
              <w:divBdr>
                <w:top w:val="none" w:sz="0" w:space="0" w:color="auto"/>
                <w:left w:val="none" w:sz="0" w:space="0" w:color="auto"/>
                <w:bottom w:val="none" w:sz="0" w:space="0" w:color="auto"/>
                <w:right w:val="none" w:sz="0" w:space="0" w:color="auto"/>
              </w:divBdr>
              <w:divsChild>
                <w:div w:id="13398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736511">
          <w:marLeft w:val="0"/>
          <w:marRight w:val="0"/>
          <w:marTop w:val="0"/>
          <w:marBottom w:val="0"/>
          <w:divBdr>
            <w:top w:val="none" w:sz="0" w:space="0" w:color="auto"/>
            <w:left w:val="none" w:sz="0" w:space="0" w:color="auto"/>
            <w:bottom w:val="none" w:sz="0" w:space="0" w:color="auto"/>
            <w:right w:val="none" w:sz="0" w:space="0" w:color="auto"/>
          </w:divBdr>
          <w:divsChild>
            <w:div w:id="1898277355">
              <w:marLeft w:val="0"/>
              <w:marRight w:val="0"/>
              <w:marTop w:val="0"/>
              <w:marBottom w:val="0"/>
              <w:divBdr>
                <w:top w:val="none" w:sz="0" w:space="0" w:color="auto"/>
                <w:left w:val="none" w:sz="0" w:space="0" w:color="auto"/>
                <w:bottom w:val="none" w:sz="0" w:space="0" w:color="auto"/>
                <w:right w:val="none" w:sz="0" w:space="0" w:color="auto"/>
              </w:divBdr>
              <w:divsChild>
                <w:div w:id="2886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805317">
      <w:bodyDiv w:val="1"/>
      <w:marLeft w:val="0"/>
      <w:marRight w:val="0"/>
      <w:marTop w:val="0"/>
      <w:marBottom w:val="0"/>
      <w:divBdr>
        <w:top w:val="none" w:sz="0" w:space="0" w:color="auto"/>
        <w:left w:val="none" w:sz="0" w:space="0" w:color="auto"/>
        <w:bottom w:val="none" w:sz="0" w:space="0" w:color="auto"/>
        <w:right w:val="none" w:sz="0" w:space="0" w:color="auto"/>
      </w:divBdr>
    </w:div>
    <w:div w:id="1939214162">
      <w:bodyDiv w:val="1"/>
      <w:marLeft w:val="0"/>
      <w:marRight w:val="0"/>
      <w:marTop w:val="0"/>
      <w:marBottom w:val="0"/>
      <w:divBdr>
        <w:top w:val="none" w:sz="0" w:space="0" w:color="auto"/>
        <w:left w:val="none" w:sz="0" w:space="0" w:color="auto"/>
        <w:bottom w:val="none" w:sz="0" w:space="0" w:color="auto"/>
        <w:right w:val="none" w:sz="0" w:space="0" w:color="auto"/>
      </w:divBdr>
      <w:divsChild>
        <w:div w:id="658926689">
          <w:marLeft w:val="0"/>
          <w:marRight w:val="0"/>
          <w:marTop w:val="0"/>
          <w:marBottom w:val="0"/>
          <w:divBdr>
            <w:top w:val="none" w:sz="0" w:space="0" w:color="auto"/>
            <w:left w:val="none" w:sz="0" w:space="0" w:color="auto"/>
            <w:bottom w:val="none" w:sz="0" w:space="0" w:color="auto"/>
            <w:right w:val="none" w:sz="0" w:space="0" w:color="auto"/>
          </w:divBdr>
          <w:divsChild>
            <w:div w:id="932013481">
              <w:marLeft w:val="0"/>
              <w:marRight w:val="0"/>
              <w:marTop w:val="0"/>
              <w:marBottom w:val="0"/>
              <w:divBdr>
                <w:top w:val="none" w:sz="0" w:space="0" w:color="auto"/>
                <w:left w:val="none" w:sz="0" w:space="0" w:color="auto"/>
                <w:bottom w:val="none" w:sz="0" w:space="0" w:color="auto"/>
                <w:right w:val="none" w:sz="0" w:space="0" w:color="auto"/>
              </w:divBdr>
              <w:divsChild>
                <w:div w:id="135615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418074">
      <w:bodyDiv w:val="1"/>
      <w:marLeft w:val="0"/>
      <w:marRight w:val="0"/>
      <w:marTop w:val="0"/>
      <w:marBottom w:val="0"/>
      <w:divBdr>
        <w:top w:val="none" w:sz="0" w:space="0" w:color="auto"/>
        <w:left w:val="none" w:sz="0" w:space="0" w:color="auto"/>
        <w:bottom w:val="none" w:sz="0" w:space="0" w:color="auto"/>
        <w:right w:val="none" w:sz="0" w:space="0" w:color="auto"/>
      </w:divBdr>
      <w:divsChild>
        <w:div w:id="108205224">
          <w:marLeft w:val="0"/>
          <w:marRight w:val="0"/>
          <w:marTop w:val="0"/>
          <w:marBottom w:val="0"/>
          <w:divBdr>
            <w:top w:val="none" w:sz="0" w:space="0" w:color="auto"/>
            <w:left w:val="none" w:sz="0" w:space="0" w:color="auto"/>
            <w:bottom w:val="none" w:sz="0" w:space="0" w:color="auto"/>
            <w:right w:val="none" w:sz="0" w:space="0" w:color="auto"/>
          </w:divBdr>
          <w:divsChild>
            <w:div w:id="708341214">
              <w:marLeft w:val="0"/>
              <w:marRight w:val="0"/>
              <w:marTop w:val="0"/>
              <w:marBottom w:val="0"/>
              <w:divBdr>
                <w:top w:val="none" w:sz="0" w:space="0" w:color="auto"/>
                <w:left w:val="none" w:sz="0" w:space="0" w:color="auto"/>
                <w:bottom w:val="none" w:sz="0" w:space="0" w:color="auto"/>
                <w:right w:val="none" w:sz="0" w:space="0" w:color="auto"/>
              </w:divBdr>
              <w:divsChild>
                <w:div w:id="86783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35859">
      <w:bodyDiv w:val="1"/>
      <w:marLeft w:val="0"/>
      <w:marRight w:val="0"/>
      <w:marTop w:val="0"/>
      <w:marBottom w:val="0"/>
      <w:divBdr>
        <w:top w:val="none" w:sz="0" w:space="0" w:color="auto"/>
        <w:left w:val="none" w:sz="0" w:space="0" w:color="auto"/>
        <w:bottom w:val="none" w:sz="0" w:space="0" w:color="auto"/>
        <w:right w:val="none" w:sz="0" w:space="0" w:color="auto"/>
      </w:divBdr>
    </w:div>
    <w:div w:id="1988389399">
      <w:bodyDiv w:val="1"/>
      <w:marLeft w:val="0"/>
      <w:marRight w:val="0"/>
      <w:marTop w:val="0"/>
      <w:marBottom w:val="0"/>
      <w:divBdr>
        <w:top w:val="none" w:sz="0" w:space="0" w:color="auto"/>
        <w:left w:val="none" w:sz="0" w:space="0" w:color="auto"/>
        <w:bottom w:val="none" w:sz="0" w:space="0" w:color="auto"/>
        <w:right w:val="none" w:sz="0" w:space="0" w:color="auto"/>
      </w:divBdr>
    </w:div>
    <w:div w:id="2001499446">
      <w:bodyDiv w:val="1"/>
      <w:marLeft w:val="0"/>
      <w:marRight w:val="0"/>
      <w:marTop w:val="0"/>
      <w:marBottom w:val="0"/>
      <w:divBdr>
        <w:top w:val="none" w:sz="0" w:space="0" w:color="auto"/>
        <w:left w:val="none" w:sz="0" w:space="0" w:color="auto"/>
        <w:bottom w:val="none" w:sz="0" w:space="0" w:color="auto"/>
        <w:right w:val="none" w:sz="0" w:space="0" w:color="auto"/>
      </w:divBdr>
      <w:divsChild>
        <w:div w:id="1342901042">
          <w:marLeft w:val="0"/>
          <w:marRight w:val="0"/>
          <w:marTop w:val="0"/>
          <w:marBottom w:val="0"/>
          <w:divBdr>
            <w:top w:val="none" w:sz="0" w:space="0" w:color="auto"/>
            <w:left w:val="none" w:sz="0" w:space="0" w:color="auto"/>
            <w:bottom w:val="none" w:sz="0" w:space="0" w:color="auto"/>
            <w:right w:val="none" w:sz="0" w:space="0" w:color="auto"/>
          </w:divBdr>
          <w:divsChild>
            <w:div w:id="2143839922">
              <w:marLeft w:val="0"/>
              <w:marRight w:val="0"/>
              <w:marTop w:val="0"/>
              <w:marBottom w:val="0"/>
              <w:divBdr>
                <w:top w:val="none" w:sz="0" w:space="0" w:color="auto"/>
                <w:left w:val="none" w:sz="0" w:space="0" w:color="auto"/>
                <w:bottom w:val="none" w:sz="0" w:space="0" w:color="auto"/>
                <w:right w:val="none" w:sz="0" w:space="0" w:color="auto"/>
              </w:divBdr>
              <w:divsChild>
                <w:div w:id="8448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878034">
      <w:bodyDiv w:val="1"/>
      <w:marLeft w:val="0"/>
      <w:marRight w:val="0"/>
      <w:marTop w:val="0"/>
      <w:marBottom w:val="0"/>
      <w:divBdr>
        <w:top w:val="none" w:sz="0" w:space="0" w:color="auto"/>
        <w:left w:val="none" w:sz="0" w:space="0" w:color="auto"/>
        <w:bottom w:val="none" w:sz="0" w:space="0" w:color="auto"/>
        <w:right w:val="none" w:sz="0" w:space="0" w:color="auto"/>
      </w:divBdr>
      <w:divsChild>
        <w:div w:id="856970259">
          <w:marLeft w:val="0"/>
          <w:marRight w:val="0"/>
          <w:marTop w:val="0"/>
          <w:marBottom w:val="0"/>
          <w:divBdr>
            <w:top w:val="none" w:sz="0" w:space="0" w:color="auto"/>
            <w:left w:val="none" w:sz="0" w:space="0" w:color="auto"/>
            <w:bottom w:val="none" w:sz="0" w:space="0" w:color="auto"/>
            <w:right w:val="none" w:sz="0" w:space="0" w:color="auto"/>
          </w:divBdr>
          <w:divsChild>
            <w:div w:id="1215196316">
              <w:marLeft w:val="0"/>
              <w:marRight w:val="0"/>
              <w:marTop w:val="0"/>
              <w:marBottom w:val="0"/>
              <w:divBdr>
                <w:top w:val="none" w:sz="0" w:space="0" w:color="auto"/>
                <w:left w:val="none" w:sz="0" w:space="0" w:color="auto"/>
                <w:bottom w:val="none" w:sz="0" w:space="0" w:color="auto"/>
                <w:right w:val="none" w:sz="0" w:space="0" w:color="auto"/>
              </w:divBdr>
              <w:divsChild>
                <w:div w:id="63969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7392">
      <w:bodyDiv w:val="1"/>
      <w:marLeft w:val="0"/>
      <w:marRight w:val="0"/>
      <w:marTop w:val="0"/>
      <w:marBottom w:val="0"/>
      <w:divBdr>
        <w:top w:val="none" w:sz="0" w:space="0" w:color="auto"/>
        <w:left w:val="none" w:sz="0" w:space="0" w:color="auto"/>
        <w:bottom w:val="none" w:sz="0" w:space="0" w:color="auto"/>
        <w:right w:val="none" w:sz="0" w:space="0" w:color="auto"/>
      </w:divBdr>
      <w:divsChild>
        <w:div w:id="1784499038">
          <w:marLeft w:val="0"/>
          <w:marRight w:val="0"/>
          <w:marTop w:val="0"/>
          <w:marBottom w:val="0"/>
          <w:divBdr>
            <w:top w:val="none" w:sz="0" w:space="0" w:color="auto"/>
            <w:left w:val="none" w:sz="0" w:space="0" w:color="auto"/>
            <w:bottom w:val="none" w:sz="0" w:space="0" w:color="auto"/>
            <w:right w:val="none" w:sz="0" w:space="0" w:color="auto"/>
          </w:divBdr>
          <w:divsChild>
            <w:div w:id="1466459830">
              <w:marLeft w:val="0"/>
              <w:marRight w:val="0"/>
              <w:marTop w:val="0"/>
              <w:marBottom w:val="0"/>
              <w:divBdr>
                <w:top w:val="none" w:sz="0" w:space="0" w:color="auto"/>
                <w:left w:val="none" w:sz="0" w:space="0" w:color="auto"/>
                <w:bottom w:val="none" w:sz="0" w:space="0" w:color="auto"/>
                <w:right w:val="none" w:sz="0" w:space="0" w:color="auto"/>
              </w:divBdr>
              <w:divsChild>
                <w:div w:id="84209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61244">
      <w:bodyDiv w:val="1"/>
      <w:marLeft w:val="0"/>
      <w:marRight w:val="0"/>
      <w:marTop w:val="0"/>
      <w:marBottom w:val="0"/>
      <w:divBdr>
        <w:top w:val="none" w:sz="0" w:space="0" w:color="auto"/>
        <w:left w:val="none" w:sz="0" w:space="0" w:color="auto"/>
        <w:bottom w:val="none" w:sz="0" w:space="0" w:color="auto"/>
        <w:right w:val="none" w:sz="0" w:space="0" w:color="auto"/>
      </w:divBdr>
    </w:div>
    <w:div w:id="2077312005">
      <w:bodyDiv w:val="1"/>
      <w:marLeft w:val="0"/>
      <w:marRight w:val="0"/>
      <w:marTop w:val="0"/>
      <w:marBottom w:val="0"/>
      <w:divBdr>
        <w:top w:val="none" w:sz="0" w:space="0" w:color="auto"/>
        <w:left w:val="none" w:sz="0" w:space="0" w:color="auto"/>
        <w:bottom w:val="none" w:sz="0" w:space="0" w:color="auto"/>
        <w:right w:val="none" w:sz="0" w:space="0" w:color="auto"/>
      </w:divBdr>
    </w:div>
    <w:div w:id="2088569464">
      <w:bodyDiv w:val="1"/>
      <w:marLeft w:val="0"/>
      <w:marRight w:val="0"/>
      <w:marTop w:val="0"/>
      <w:marBottom w:val="0"/>
      <w:divBdr>
        <w:top w:val="none" w:sz="0" w:space="0" w:color="auto"/>
        <w:left w:val="none" w:sz="0" w:space="0" w:color="auto"/>
        <w:bottom w:val="none" w:sz="0" w:space="0" w:color="auto"/>
        <w:right w:val="none" w:sz="0" w:space="0" w:color="auto"/>
      </w:divBdr>
      <w:divsChild>
        <w:div w:id="1825118053">
          <w:marLeft w:val="0"/>
          <w:marRight w:val="0"/>
          <w:marTop w:val="0"/>
          <w:marBottom w:val="0"/>
          <w:divBdr>
            <w:top w:val="none" w:sz="0" w:space="0" w:color="auto"/>
            <w:left w:val="none" w:sz="0" w:space="0" w:color="auto"/>
            <w:bottom w:val="none" w:sz="0" w:space="0" w:color="auto"/>
            <w:right w:val="none" w:sz="0" w:space="0" w:color="auto"/>
          </w:divBdr>
          <w:divsChild>
            <w:div w:id="1925407727">
              <w:marLeft w:val="0"/>
              <w:marRight w:val="0"/>
              <w:marTop w:val="0"/>
              <w:marBottom w:val="0"/>
              <w:divBdr>
                <w:top w:val="none" w:sz="0" w:space="0" w:color="auto"/>
                <w:left w:val="none" w:sz="0" w:space="0" w:color="auto"/>
                <w:bottom w:val="none" w:sz="0" w:space="0" w:color="auto"/>
                <w:right w:val="none" w:sz="0" w:space="0" w:color="auto"/>
              </w:divBdr>
              <w:divsChild>
                <w:div w:id="837157291">
                  <w:marLeft w:val="0"/>
                  <w:marRight w:val="0"/>
                  <w:marTop w:val="0"/>
                  <w:marBottom w:val="0"/>
                  <w:divBdr>
                    <w:top w:val="none" w:sz="0" w:space="0" w:color="auto"/>
                    <w:left w:val="none" w:sz="0" w:space="0" w:color="auto"/>
                    <w:bottom w:val="none" w:sz="0" w:space="0" w:color="auto"/>
                    <w:right w:val="none" w:sz="0" w:space="0" w:color="auto"/>
                  </w:divBdr>
                  <w:divsChild>
                    <w:div w:id="47344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171303">
      <w:bodyDiv w:val="1"/>
      <w:marLeft w:val="0"/>
      <w:marRight w:val="0"/>
      <w:marTop w:val="0"/>
      <w:marBottom w:val="0"/>
      <w:divBdr>
        <w:top w:val="none" w:sz="0" w:space="0" w:color="auto"/>
        <w:left w:val="none" w:sz="0" w:space="0" w:color="auto"/>
        <w:bottom w:val="none" w:sz="0" w:space="0" w:color="auto"/>
        <w:right w:val="none" w:sz="0" w:space="0" w:color="auto"/>
      </w:divBdr>
    </w:div>
    <w:div w:id="2104521889">
      <w:bodyDiv w:val="1"/>
      <w:marLeft w:val="0"/>
      <w:marRight w:val="0"/>
      <w:marTop w:val="0"/>
      <w:marBottom w:val="0"/>
      <w:divBdr>
        <w:top w:val="none" w:sz="0" w:space="0" w:color="auto"/>
        <w:left w:val="none" w:sz="0" w:space="0" w:color="auto"/>
        <w:bottom w:val="none" w:sz="0" w:space="0" w:color="auto"/>
        <w:right w:val="none" w:sz="0" w:space="0" w:color="auto"/>
      </w:divBdr>
    </w:div>
    <w:div w:id="2107336284">
      <w:bodyDiv w:val="1"/>
      <w:marLeft w:val="0"/>
      <w:marRight w:val="0"/>
      <w:marTop w:val="0"/>
      <w:marBottom w:val="0"/>
      <w:divBdr>
        <w:top w:val="none" w:sz="0" w:space="0" w:color="auto"/>
        <w:left w:val="none" w:sz="0" w:space="0" w:color="auto"/>
        <w:bottom w:val="none" w:sz="0" w:space="0" w:color="auto"/>
        <w:right w:val="none" w:sz="0" w:space="0" w:color="auto"/>
      </w:divBdr>
      <w:divsChild>
        <w:div w:id="985357328">
          <w:marLeft w:val="0"/>
          <w:marRight w:val="0"/>
          <w:marTop w:val="0"/>
          <w:marBottom w:val="0"/>
          <w:divBdr>
            <w:top w:val="none" w:sz="0" w:space="0" w:color="auto"/>
            <w:left w:val="none" w:sz="0" w:space="0" w:color="auto"/>
            <w:bottom w:val="none" w:sz="0" w:space="0" w:color="auto"/>
            <w:right w:val="none" w:sz="0" w:space="0" w:color="auto"/>
          </w:divBdr>
          <w:divsChild>
            <w:div w:id="1790053598">
              <w:marLeft w:val="0"/>
              <w:marRight w:val="0"/>
              <w:marTop w:val="0"/>
              <w:marBottom w:val="0"/>
              <w:divBdr>
                <w:top w:val="none" w:sz="0" w:space="0" w:color="auto"/>
                <w:left w:val="none" w:sz="0" w:space="0" w:color="auto"/>
                <w:bottom w:val="none" w:sz="0" w:space="0" w:color="auto"/>
                <w:right w:val="none" w:sz="0" w:space="0" w:color="auto"/>
              </w:divBdr>
              <w:divsChild>
                <w:div w:id="69678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640820">
      <w:bodyDiv w:val="1"/>
      <w:marLeft w:val="0"/>
      <w:marRight w:val="0"/>
      <w:marTop w:val="0"/>
      <w:marBottom w:val="0"/>
      <w:divBdr>
        <w:top w:val="none" w:sz="0" w:space="0" w:color="auto"/>
        <w:left w:val="none" w:sz="0" w:space="0" w:color="auto"/>
        <w:bottom w:val="none" w:sz="0" w:space="0" w:color="auto"/>
        <w:right w:val="none" w:sz="0" w:space="0" w:color="auto"/>
      </w:divBdr>
      <w:divsChild>
        <w:div w:id="485052001">
          <w:marLeft w:val="0"/>
          <w:marRight w:val="0"/>
          <w:marTop w:val="0"/>
          <w:marBottom w:val="0"/>
          <w:divBdr>
            <w:top w:val="none" w:sz="0" w:space="0" w:color="auto"/>
            <w:left w:val="none" w:sz="0" w:space="0" w:color="auto"/>
            <w:bottom w:val="none" w:sz="0" w:space="0" w:color="auto"/>
            <w:right w:val="none" w:sz="0" w:space="0" w:color="auto"/>
          </w:divBdr>
          <w:divsChild>
            <w:div w:id="1639648848">
              <w:marLeft w:val="0"/>
              <w:marRight w:val="0"/>
              <w:marTop w:val="0"/>
              <w:marBottom w:val="0"/>
              <w:divBdr>
                <w:top w:val="none" w:sz="0" w:space="0" w:color="auto"/>
                <w:left w:val="none" w:sz="0" w:space="0" w:color="auto"/>
                <w:bottom w:val="none" w:sz="0" w:space="0" w:color="auto"/>
                <w:right w:val="none" w:sz="0" w:space="0" w:color="auto"/>
              </w:divBdr>
              <w:divsChild>
                <w:div w:id="178946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23256">
      <w:bodyDiv w:val="1"/>
      <w:marLeft w:val="0"/>
      <w:marRight w:val="0"/>
      <w:marTop w:val="0"/>
      <w:marBottom w:val="0"/>
      <w:divBdr>
        <w:top w:val="none" w:sz="0" w:space="0" w:color="auto"/>
        <w:left w:val="none" w:sz="0" w:space="0" w:color="auto"/>
        <w:bottom w:val="none" w:sz="0" w:space="0" w:color="auto"/>
        <w:right w:val="none" w:sz="0" w:space="0" w:color="auto"/>
      </w:divBdr>
    </w:div>
    <w:div w:id="2139949299">
      <w:bodyDiv w:val="1"/>
      <w:marLeft w:val="0"/>
      <w:marRight w:val="0"/>
      <w:marTop w:val="0"/>
      <w:marBottom w:val="0"/>
      <w:divBdr>
        <w:top w:val="none" w:sz="0" w:space="0" w:color="auto"/>
        <w:left w:val="none" w:sz="0" w:space="0" w:color="auto"/>
        <w:bottom w:val="none" w:sz="0" w:space="0" w:color="auto"/>
        <w:right w:val="none" w:sz="0" w:space="0" w:color="auto"/>
      </w:divBdr>
    </w:div>
    <w:div w:id="2145845938">
      <w:bodyDiv w:val="1"/>
      <w:marLeft w:val="0"/>
      <w:marRight w:val="0"/>
      <w:marTop w:val="0"/>
      <w:marBottom w:val="0"/>
      <w:divBdr>
        <w:top w:val="none" w:sz="0" w:space="0" w:color="auto"/>
        <w:left w:val="none" w:sz="0" w:space="0" w:color="auto"/>
        <w:bottom w:val="none" w:sz="0" w:space="0" w:color="auto"/>
        <w:right w:val="none" w:sz="0" w:space="0" w:color="auto"/>
      </w:divBdr>
      <w:divsChild>
        <w:div w:id="1285311573">
          <w:marLeft w:val="0"/>
          <w:marRight w:val="0"/>
          <w:marTop w:val="0"/>
          <w:marBottom w:val="0"/>
          <w:divBdr>
            <w:top w:val="none" w:sz="0" w:space="0" w:color="auto"/>
            <w:left w:val="none" w:sz="0" w:space="0" w:color="auto"/>
            <w:bottom w:val="none" w:sz="0" w:space="0" w:color="auto"/>
            <w:right w:val="none" w:sz="0" w:space="0" w:color="auto"/>
          </w:divBdr>
          <w:divsChild>
            <w:div w:id="559825367">
              <w:marLeft w:val="0"/>
              <w:marRight w:val="0"/>
              <w:marTop w:val="0"/>
              <w:marBottom w:val="0"/>
              <w:divBdr>
                <w:top w:val="none" w:sz="0" w:space="0" w:color="auto"/>
                <w:left w:val="none" w:sz="0" w:space="0" w:color="auto"/>
                <w:bottom w:val="none" w:sz="0" w:space="0" w:color="auto"/>
                <w:right w:val="none" w:sz="0" w:space="0" w:color="auto"/>
              </w:divBdr>
              <w:divsChild>
                <w:div w:id="1050612651">
                  <w:marLeft w:val="0"/>
                  <w:marRight w:val="0"/>
                  <w:marTop w:val="0"/>
                  <w:marBottom w:val="0"/>
                  <w:divBdr>
                    <w:top w:val="none" w:sz="0" w:space="0" w:color="auto"/>
                    <w:left w:val="none" w:sz="0" w:space="0" w:color="auto"/>
                    <w:bottom w:val="none" w:sz="0" w:space="0" w:color="auto"/>
                    <w:right w:val="none" w:sz="0" w:space="0" w:color="auto"/>
                  </w:divBdr>
                </w:div>
              </w:divsChild>
            </w:div>
            <w:div w:id="1442913954">
              <w:marLeft w:val="0"/>
              <w:marRight w:val="0"/>
              <w:marTop w:val="0"/>
              <w:marBottom w:val="0"/>
              <w:divBdr>
                <w:top w:val="none" w:sz="0" w:space="0" w:color="auto"/>
                <w:left w:val="none" w:sz="0" w:space="0" w:color="auto"/>
                <w:bottom w:val="none" w:sz="0" w:space="0" w:color="auto"/>
                <w:right w:val="none" w:sz="0" w:space="0" w:color="auto"/>
              </w:divBdr>
              <w:divsChild>
                <w:div w:id="214493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644150">
          <w:marLeft w:val="0"/>
          <w:marRight w:val="0"/>
          <w:marTop w:val="0"/>
          <w:marBottom w:val="0"/>
          <w:divBdr>
            <w:top w:val="none" w:sz="0" w:space="0" w:color="auto"/>
            <w:left w:val="none" w:sz="0" w:space="0" w:color="auto"/>
            <w:bottom w:val="none" w:sz="0" w:space="0" w:color="auto"/>
            <w:right w:val="none" w:sz="0" w:space="0" w:color="auto"/>
          </w:divBdr>
          <w:divsChild>
            <w:div w:id="1748501466">
              <w:marLeft w:val="0"/>
              <w:marRight w:val="0"/>
              <w:marTop w:val="0"/>
              <w:marBottom w:val="0"/>
              <w:divBdr>
                <w:top w:val="none" w:sz="0" w:space="0" w:color="auto"/>
                <w:left w:val="none" w:sz="0" w:space="0" w:color="auto"/>
                <w:bottom w:val="none" w:sz="0" w:space="0" w:color="auto"/>
                <w:right w:val="none" w:sz="0" w:space="0" w:color="auto"/>
              </w:divBdr>
              <w:divsChild>
                <w:div w:id="173357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13.png"/><Relationship Id="rId27"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Percentage</a:t>
            </a:r>
            <a:r>
              <a:rPr lang="en-GB" baseline="0"/>
              <a:t> Share of Denomination in Circulation by value o</a:t>
            </a:r>
            <a:endParaRPr lang="en-GB"/>
          </a:p>
        </c:rich>
      </c:tx>
      <c:layout>
        <c:manualLayout>
          <c:xMode val="edge"/>
          <c:yMode val="edge"/>
          <c:x val="0.12901377952755905"/>
          <c:y val="2.777777777777777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6A5-844A-89DE-B45ACC054FA7}"/>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6A5-844A-89DE-B45ACC054FA7}"/>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6A5-844A-89DE-B45ACC054FA7}"/>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D6A5-844A-89DE-B45ACC054FA7}"/>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D6A5-844A-89DE-B45ACC054FA7}"/>
              </c:ext>
            </c:extLst>
          </c:dPt>
          <c:dPt>
            <c:idx val="5"/>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D6A5-844A-89DE-B45ACC054FA7}"/>
              </c:ext>
            </c:extLst>
          </c:dPt>
          <c:dPt>
            <c:idx val="6"/>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D6A5-844A-89DE-B45ACC054F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Sheet1!$A$1:$A$7</c:f>
              <c:strCache>
                <c:ptCount val="7"/>
                <c:pt idx="0">
                  <c:v>INR 2 &amp; 5</c:v>
                </c:pt>
                <c:pt idx="1">
                  <c:v>INR 10%</c:v>
                </c:pt>
                <c:pt idx="2">
                  <c:v>INR 20</c:v>
                </c:pt>
                <c:pt idx="3">
                  <c:v>INR 50</c:v>
                </c:pt>
                <c:pt idx="4">
                  <c:v>INR 100</c:v>
                </c:pt>
                <c:pt idx="5">
                  <c:v>INR 500</c:v>
                </c:pt>
                <c:pt idx="6">
                  <c:v>INR 1000</c:v>
                </c:pt>
              </c:strCache>
            </c:strRef>
          </c:cat>
          <c:val>
            <c:numRef>
              <c:f>Sheet1!$B$1:$B$7</c:f>
              <c:numCache>
                <c:formatCode>0%</c:formatCode>
                <c:ptCount val="7"/>
                <c:pt idx="0">
                  <c:v>0</c:v>
                </c:pt>
                <c:pt idx="1">
                  <c:v>0.02</c:v>
                </c:pt>
                <c:pt idx="2">
                  <c:v>0.01</c:v>
                </c:pt>
                <c:pt idx="3">
                  <c:v>0.01</c:v>
                </c:pt>
                <c:pt idx="4">
                  <c:v>0.09</c:v>
                </c:pt>
                <c:pt idx="5">
                  <c:v>0.48</c:v>
                </c:pt>
                <c:pt idx="6">
                  <c:v>0.39</c:v>
                </c:pt>
              </c:numCache>
            </c:numRef>
          </c:val>
          <c:extLst>
            <c:ext xmlns:c16="http://schemas.microsoft.com/office/drawing/2014/chart" uri="{C3380CC4-5D6E-409C-BE32-E72D297353CC}">
              <c16:uniqueId val="{0000000E-D6A5-844A-89DE-B45ACC054FA7}"/>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b</c:v>
                </c:pt>
              </c:strCache>
            </c:strRef>
          </c:tx>
          <c:spPr>
            <a:solidFill>
              <a:schemeClr val="accent1"/>
            </a:solidFill>
            <a:ln>
              <a:noFill/>
            </a:ln>
            <a:effectLst/>
          </c:spPr>
          <c:invertIfNegative val="0"/>
          <c:cat>
            <c:strRef>
              <c:f>Sheet1!$A$2:$A$7</c:f>
              <c:strCache>
                <c:ptCount val="4"/>
                <c:pt idx="0">
                  <c:v>2015</c:v>
                </c:pt>
                <c:pt idx="1">
                  <c:v>2016</c:v>
                </c:pt>
                <c:pt idx="2">
                  <c:v>2017^</c:v>
                </c:pt>
                <c:pt idx="3">
                  <c:v>2018F</c:v>
                </c:pt>
              </c:strCache>
            </c:strRef>
          </c:cat>
          <c:val>
            <c:numRef>
              <c:f>Sheet1!$B$2:$B$7</c:f>
              <c:numCache>
                <c:formatCode>General</c:formatCode>
                <c:ptCount val="6"/>
                <c:pt idx="0">
                  <c:v>108</c:v>
                </c:pt>
                <c:pt idx="1">
                  <c:v>137</c:v>
                </c:pt>
                <c:pt idx="2">
                  <c:v>150</c:v>
                </c:pt>
                <c:pt idx="3">
                  <c:v>250</c:v>
                </c:pt>
              </c:numCache>
            </c:numRef>
          </c:val>
          <c:extLst>
            <c:ext xmlns:c16="http://schemas.microsoft.com/office/drawing/2014/chart" uri="{C3380CC4-5D6E-409C-BE32-E72D297353CC}">
              <c16:uniqueId val="{00000000-F8BC-A940-B954-788420E09DE5}"/>
            </c:ext>
          </c:extLst>
        </c:ser>
        <c:dLbls>
          <c:showLegendKey val="0"/>
          <c:showVal val="0"/>
          <c:showCatName val="0"/>
          <c:showSerName val="0"/>
          <c:showPercent val="0"/>
          <c:showBubbleSize val="0"/>
        </c:dLbls>
        <c:gapWidth val="150"/>
        <c:overlap val="100"/>
        <c:axId val="1643594256"/>
        <c:axId val="1356339776"/>
      </c:barChart>
      <c:catAx>
        <c:axId val="1643594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6339776"/>
        <c:crosses val="autoZero"/>
        <c:auto val="1"/>
        <c:lblAlgn val="ctr"/>
        <c:lblOffset val="100"/>
        <c:noMultiLvlLbl val="0"/>
      </c:catAx>
      <c:valAx>
        <c:axId val="1356339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3594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0.1029</cdr:x>
      <cdr:y>0.59379</cdr:y>
    </cdr:from>
    <cdr:to>
      <cdr:x>0.18551</cdr:x>
      <cdr:y>0.67081</cdr:y>
    </cdr:to>
    <cdr:sp macro="" textlink="">
      <cdr:nvSpPr>
        <cdr:cNvPr id="2" name="Text Box 1"/>
        <cdr:cNvSpPr txBox="1"/>
      </cdr:nvSpPr>
      <cdr:spPr>
        <a:xfrm xmlns:a="http://schemas.openxmlformats.org/drawingml/2006/main">
          <a:off x="564543" y="1900363"/>
          <a:ext cx="453224" cy="24649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chemeClr val="bg1"/>
              </a:solidFill>
            </a:rPr>
            <a:t>108</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CF5E0-9D7F-7748-B339-B05E4F6DB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1931</TotalTime>
  <Pages>50</Pages>
  <Words>13504</Words>
  <Characters>76975</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Durga Polasi</dc:creator>
  <cp:keywords/>
  <dc:description/>
  <cp:lastModifiedBy>Sai Durga Polasi</cp:lastModifiedBy>
  <cp:revision>26</cp:revision>
  <dcterms:created xsi:type="dcterms:W3CDTF">2023-07-20T12:02:00Z</dcterms:created>
  <dcterms:modified xsi:type="dcterms:W3CDTF">2023-10-20T12:01:00Z</dcterms:modified>
</cp:coreProperties>
</file>