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7886A2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40683">
              <w:rPr>
                <w:b/>
                <w:color w:val="auto"/>
                <w:sz w:val="32"/>
              </w:rPr>
              <w:t>TAYLOR HUGHES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35D90B43" w:rsidR="005A1BA3" w:rsidRDefault="00440683" w:rsidP="00340E9A">
            <w:pPr>
              <w:overflowPunct/>
              <w:autoSpaceDE/>
              <w:autoSpaceDN/>
              <w:adjustRightInd/>
              <w:ind w:right="237"/>
              <w:textAlignment w:val="auto"/>
              <w:rPr>
                <w:b/>
                <w:color w:val="auto"/>
                <w:sz w:val="32"/>
              </w:rPr>
            </w:pPr>
            <w:r>
              <w:rPr>
                <w:b/>
                <w:color w:val="auto"/>
                <w:sz w:val="32"/>
              </w:rPr>
              <w:t>2031340</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08F9A892" w14:textId="77777777" w:rsidR="00024DB0" w:rsidRDefault="00024DB0" w:rsidP="00024DB0">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5241578" w14:textId="77777777" w:rsidR="00CC7A45" w:rsidRDefault="00CC7A45" w:rsidP="00340E9A">
      <w:pPr>
        <w:ind w:right="237"/>
        <w:jc w:val="both"/>
        <w:rPr>
          <w:b/>
          <w:bCs/>
          <w:sz w:val="24"/>
          <w:szCs w:val="24"/>
        </w:rPr>
      </w:pPr>
    </w:p>
    <w:p w14:paraId="62583748" w14:textId="704F33B0" w:rsidR="002B3D8C" w:rsidRDefault="0011647B" w:rsidP="00340E9A">
      <w:pPr>
        <w:ind w:right="237"/>
        <w:jc w:val="both"/>
        <w:rPr>
          <w:b/>
          <w:bCs/>
          <w:sz w:val="22"/>
          <w:szCs w:val="22"/>
        </w:rPr>
      </w:pPr>
      <w:r w:rsidRPr="00CE4391">
        <w:rPr>
          <w:sz w:val="22"/>
          <w:szCs w:val="22"/>
        </w:rPr>
        <w:t xml:space="preserve">As part of this </w:t>
      </w:r>
      <w:r w:rsidR="00486783" w:rsidRPr="00CE4391">
        <w:rPr>
          <w:sz w:val="22"/>
          <w:szCs w:val="22"/>
        </w:rPr>
        <w:t xml:space="preserve">reflection workbook task, I will be exploring and critically evaluating the role in which the college of policing </w:t>
      </w:r>
      <w:r w:rsidR="00646CB6" w:rsidRPr="00CE4391">
        <w:rPr>
          <w:sz w:val="22"/>
          <w:szCs w:val="22"/>
        </w:rPr>
        <w:t xml:space="preserve">play to create a professional police force across the United Kingdom. The college of policing are a </w:t>
      </w:r>
      <w:r w:rsidR="006E5EFF" w:rsidRPr="00CE4391">
        <w:rPr>
          <w:sz w:val="22"/>
          <w:szCs w:val="22"/>
        </w:rPr>
        <w:t xml:space="preserve">professional body </w:t>
      </w:r>
      <w:r w:rsidR="004647C2" w:rsidRPr="00CE4391">
        <w:rPr>
          <w:sz w:val="22"/>
          <w:szCs w:val="22"/>
        </w:rPr>
        <w:t xml:space="preserve">in England and Wales which </w:t>
      </w:r>
      <w:r w:rsidR="00BB0823" w:rsidRPr="00CE4391">
        <w:rPr>
          <w:sz w:val="22"/>
          <w:szCs w:val="22"/>
        </w:rPr>
        <w:t xml:space="preserve">have the responsibility of training police forces and providing a framework for police forces to follow </w:t>
      </w:r>
      <w:r w:rsidR="00C477FB" w:rsidRPr="00CE4391">
        <w:rPr>
          <w:sz w:val="22"/>
          <w:szCs w:val="22"/>
        </w:rPr>
        <w:t>(College of Policing, 2021).</w:t>
      </w:r>
      <w:r w:rsidR="00CE4391">
        <w:rPr>
          <w:sz w:val="22"/>
          <w:szCs w:val="22"/>
        </w:rPr>
        <w:t xml:space="preserve"> </w:t>
      </w:r>
      <w:r w:rsidR="009B5BEF">
        <w:rPr>
          <w:sz w:val="22"/>
          <w:szCs w:val="22"/>
        </w:rPr>
        <w:t xml:space="preserve">With the College of Policing </w:t>
      </w:r>
      <w:r w:rsidR="003F40A3">
        <w:rPr>
          <w:sz w:val="22"/>
          <w:szCs w:val="22"/>
        </w:rPr>
        <w:t>setting frameworks for police services around the UK, there can be many changes and strategies to help these changes be implemented</w:t>
      </w:r>
      <w:r w:rsidR="00300F52">
        <w:rPr>
          <w:sz w:val="22"/>
          <w:szCs w:val="22"/>
        </w:rPr>
        <w:t xml:space="preserve">. A number of these strategies will be </w:t>
      </w:r>
      <w:r w:rsidR="004C553D">
        <w:rPr>
          <w:sz w:val="22"/>
          <w:szCs w:val="22"/>
        </w:rPr>
        <w:t xml:space="preserve">explored within this task. These strategies are both past and present. These are the ‘Policing vision 2025’, the ‘Workforce Transformation 2018’ and the ‘College of Policing’s </w:t>
      </w:r>
      <w:r w:rsidR="0008128D">
        <w:rPr>
          <w:sz w:val="22"/>
          <w:szCs w:val="22"/>
        </w:rPr>
        <w:t>5-year</w:t>
      </w:r>
      <w:r w:rsidR="004C553D">
        <w:rPr>
          <w:sz w:val="22"/>
          <w:szCs w:val="22"/>
        </w:rPr>
        <w:t xml:space="preserve"> strategy’. The strategies within this piece will be explored by evidencing what they are and then </w:t>
      </w:r>
      <w:r w:rsidR="00E4688E">
        <w:rPr>
          <w:sz w:val="22"/>
          <w:szCs w:val="22"/>
        </w:rPr>
        <w:t>evaluating their current effectiveness whilst considering how these</w:t>
      </w:r>
      <w:r w:rsidR="00C80303">
        <w:rPr>
          <w:sz w:val="22"/>
          <w:szCs w:val="22"/>
        </w:rPr>
        <w:t xml:space="preserve"> </w:t>
      </w:r>
      <w:r w:rsidR="00E4688E">
        <w:rPr>
          <w:sz w:val="22"/>
          <w:szCs w:val="22"/>
        </w:rPr>
        <w:t>strategies have further professionalised the police services around the United Kingdom</w:t>
      </w:r>
      <w:r w:rsidR="00EE362B">
        <w:rPr>
          <w:sz w:val="22"/>
          <w:szCs w:val="22"/>
        </w:rPr>
        <w:t>. These strategies will be linked in with previous</w:t>
      </w:r>
      <w:r w:rsidR="00505536">
        <w:rPr>
          <w:sz w:val="22"/>
          <w:szCs w:val="22"/>
        </w:rPr>
        <w:t xml:space="preserve"> incidents in which I have played a part </w:t>
      </w:r>
      <w:r w:rsidR="00C5082F">
        <w:rPr>
          <w:sz w:val="22"/>
          <w:szCs w:val="22"/>
        </w:rPr>
        <w:t>in</w:t>
      </w:r>
      <w:r w:rsidR="006E429C">
        <w:rPr>
          <w:sz w:val="22"/>
          <w:szCs w:val="22"/>
        </w:rPr>
        <w:t xml:space="preserve">. Within these incidents, there will be a clear </w:t>
      </w:r>
      <w:r w:rsidR="00A343F8">
        <w:rPr>
          <w:sz w:val="22"/>
          <w:szCs w:val="22"/>
        </w:rPr>
        <w:t xml:space="preserve">correlation between part of the strategies </w:t>
      </w:r>
      <w:r w:rsidR="001C6D91">
        <w:rPr>
          <w:sz w:val="22"/>
          <w:szCs w:val="22"/>
        </w:rPr>
        <w:t xml:space="preserve">explored and the way in which the incident was handled. </w:t>
      </w:r>
    </w:p>
    <w:p w14:paraId="7722F80D" w14:textId="77777777" w:rsidR="00E40ADD" w:rsidRPr="001C6D91" w:rsidRDefault="00E40ADD" w:rsidP="00340E9A">
      <w:pPr>
        <w:ind w:right="237"/>
        <w:jc w:val="both"/>
        <w:rPr>
          <w:sz w:val="22"/>
          <w:szCs w:val="22"/>
        </w:rPr>
      </w:pPr>
    </w:p>
    <w:p w14:paraId="5877302D" w14:textId="77777777" w:rsidR="002B3D8C" w:rsidRDefault="002B3D8C" w:rsidP="00340E9A">
      <w:pPr>
        <w:ind w:right="237"/>
        <w:jc w:val="both"/>
        <w:rPr>
          <w:sz w:val="22"/>
          <w:szCs w:val="22"/>
        </w:rPr>
      </w:pPr>
    </w:p>
    <w:p w14:paraId="7D41BF72" w14:textId="1CD88B27" w:rsidR="004C6CE5" w:rsidRDefault="005A56EB" w:rsidP="00340E9A">
      <w:pPr>
        <w:ind w:right="237"/>
        <w:jc w:val="both"/>
      </w:pPr>
      <w:r>
        <w:rPr>
          <w:sz w:val="22"/>
          <w:szCs w:val="22"/>
        </w:rPr>
        <w:t xml:space="preserve"> </w:t>
      </w:r>
      <w:r w:rsidR="00A91B90" w:rsidRPr="00D940DC">
        <w:rPr>
          <w:sz w:val="22"/>
          <w:szCs w:val="22"/>
        </w:rPr>
        <w:t xml:space="preserve">In November 2016, </w:t>
      </w:r>
      <w:r w:rsidR="000331F9" w:rsidRPr="00D940DC">
        <w:rPr>
          <w:color w:val="1F2025"/>
          <w:sz w:val="22"/>
          <w:szCs w:val="22"/>
          <w:shd w:val="clear" w:color="auto" w:fill="FFFFFF"/>
        </w:rPr>
        <w:t xml:space="preserve">Association of Police and Crime Commissioners (APCC) and the National Police Chiefs’ Council (NPCC) launched a </w:t>
      </w:r>
      <w:r w:rsidR="000F7880" w:rsidRPr="00D940DC">
        <w:rPr>
          <w:color w:val="1F2025"/>
          <w:sz w:val="22"/>
          <w:szCs w:val="22"/>
          <w:shd w:val="clear" w:color="auto" w:fill="FFFFFF"/>
        </w:rPr>
        <w:t xml:space="preserve">vision for policing. This vision was to be explored until 2025 and also involved members from the college of policing advising various </w:t>
      </w:r>
      <w:r w:rsidR="00D71AC9" w:rsidRPr="00D940DC">
        <w:rPr>
          <w:color w:val="1F2025"/>
          <w:sz w:val="22"/>
          <w:szCs w:val="22"/>
          <w:shd w:val="clear" w:color="auto" w:fill="FFFFFF"/>
        </w:rPr>
        <w:t xml:space="preserve">ideas and methods as best practice </w:t>
      </w:r>
      <w:r w:rsidR="0090781C" w:rsidRPr="00D940DC">
        <w:rPr>
          <w:sz w:val="22"/>
          <w:szCs w:val="22"/>
        </w:rPr>
        <w:t>(NPCC, 2016).</w:t>
      </w:r>
      <w:r w:rsidR="00412D8A" w:rsidRPr="00D940DC">
        <w:rPr>
          <w:sz w:val="22"/>
          <w:szCs w:val="22"/>
        </w:rPr>
        <w:t xml:space="preserve"> It is firstly important to know what this vision sets out. </w:t>
      </w:r>
      <w:r w:rsidR="009968F5" w:rsidRPr="00D940DC">
        <w:rPr>
          <w:sz w:val="22"/>
          <w:szCs w:val="22"/>
        </w:rPr>
        <w:t xml:space="preserve">One area that </w:t>
      </w:r>
      <w:r w:rsidR="002A6DE6" w:rsidRPr="00D940DC">
        <w:rPr>
          <w:sz w:val="22"/>
          <w:szCs w:val="22"/>
        </w:rPr>
        <w:t xml:space="preserve">was set out to improve was local policing. The goal of this </w:t>
      </w:r>
      <w:r w:rsidR="002A6DE6" w:rsidRPr="00D940DC">
        <w:rPr>
          <w:sz w:val="22"/>
          <w:szCs w:val="22"/>
        </w:rPr>
        <w:lastRenderedPageBreak/>
        <w:t xml:space="preserve">was and still is to </w:t>
      </w:r>
      <w:r w:rsidR="002C664B" w:rsidRPr="00D940DC">
        <w:rPr>
          <w:sz w:val="22"/>
          <w:szCs w:val="22"/>
        </w:rPr>
        <w:t xml:space="preserve">be more proactive in order to prevent crime instead of reacting to it </w:t>
      </w:r>
      <w:r w:rsidR="001F73CC" w:rsidRPr="00D940DC">
        <w:rPr>
          <w:sz w:val="22"/>
          <w:szCs w:val="22"/>
        </w:rPr>
        <w:t>(College of Policing, 2016).</w:t>
      </w:r>
      <w:r w:rsidR="00200B39" w:rsidRPr="00D940DC">
        <w:rPr>
          <w:sz w:val="22"/>
          <w:szCs w:val="22"/>
        </w:rPr>
        <w:t xml:space="preserve"> This action and vision </w:t>
      </w:r>
      <w:proofErr w:type="gramStart"/>
      <w:r w:rsidR="00200B39" w:rsidRPr="00D940DC">
        <w:rPr>
          <w:sz w:val="22"/>
          <w:szCs w:val="22"/>
        </w:rPr>
        <w:t>is</w:t>
      </w:r>
      <w:proofErr w:type="gramEnd"/>
      <w:r w:rsidR="00200B39" w:rsidRPr="00D940DC">
        <w:rPr>
          <w:sz w:val="22"/>
          <w:szCs w:val="22"/>
        </w:rPr>
        <w:t xml:space="preserve"> then broken down into 8 actions in which the police service can </w:t>
      </w:r>
      <w:r w:rsidR="00EA3B6D" w:rsidRPr="00D940DC">
        <w:rPr>
          <w:sz w:val="22"/>
          <w:szCs w:val="22"/>
        </w:rPr>
        <w:t xml:space="preserve">incorporate so that the vision can be worked towards. Another one of the visions that effected </w:t>
      </w:r>
      <w:r w:rsidR="008C3445" w:rsidRPr="00D940DC">
        <w:rPr>
          <w:sz w:val="22"/>
          <w:szCs w:val="22"/>
        </w:rPr>
        <w:t xml:space="preserve">incidents I have dealt with was </w:t>
      </w:r>
      <w:r w:rsidR="000C5D82" w:rsidRPr="00D940DC">
        <w:rPr>
          <w:sz w:val="22"/>
          <w:szCs w:val="22"/>
        </w:rPr>
        <w:t xml:space="preserve">the digital policing decision. This vision sets out the need for police to </w:t>
      </w:r>
      <w:r w:rsidR="00435ED6" w:rsidRPr="00D940DC">
        <w:rPr>
          <w:sz w:val="22"/>
          <w:szCs w:val="22"/>
        </w:rPr>
        <w:t xml:space="preserve">enhance their technology to align their technological capabilities to that which is ever evolving currently </w:t>
      </w:r>
      <w:r w:rsidR="004E4D22" w:rsidRPr="00D940DC">
        <w:rPr>
          <w:sz w:val="22"/>
          <w:szCs w:val="22"/>
        </w:rPr>
        <w:t>(</w:t>
      </w:r>
      <w:proofErr w:type="spellStart"/>
      <w:r w:rsidR="004E4D22" w:rsidRPr="00D940DC">
        <w:rPr>
          <w:sz w:val="22"/>
          <w:szCs w:val="22"/>
        </w:rPr>
        <w:t>Calam</w:t>
      </w:r>
      <w:proofErr w:type="spellEnd"/>
      <w:r w:rsidR="004E4D22" w:rsidRPr="00D940DC">
        <w:rPr>
          <w:sz w:val="22"/>
          <w:szCs w:val="22"/>
        </w:rPr>
        <w:t>, 2017).</w:t>
      </w:r>
      <w:r w:rsidR="00715122">
        <w:rPr>
          <w:sz w:val="22"/>
          <w:szCs w:val="22"/>
        </w:rPr>
        <w:t xml:space="preserve"> This vision discusses the need for </w:t>
      </w:r>
      <w:r w:rsidR="00B93313">
        <w:rPr>
          <w:sz w:val="22"/>
          <w:szCs w:val="22"/>
        </w:rPr>
        <w:t xml:space="preserve">advancements in policing technology to assist with evidential findings. This </w:t>
      </w:r>
      <w:r w:rsidR="00F259D0">
        <w:rPr>
          <w:sz w:val="22"/>
          <w:szCs w:val="22"/>
        </w:rPr>
        <w:t xml:space="preserve">vision seems to be moving in a positive direction. This is </w:t>
      </w:r>
      <w:r w:rsidR="00EE0B6F">
        <w:rPr>
          <w:sz w:val="22"/>
          <w:szCs w:val="22"/>
        </w:rPr>
        <w:t xml:space="preserve">indicated in an article </w:t>
      </w:r>
      <w:r w:rsidR="002A2EB7">
        <w:rPr>
          <w:sz w:val="22"/>
          <w:szCs w:val="22"/>
        </w:rPr>
        <w:t xml:space="preserve">whereby it is stated that police forces have made advancements in capturing the Identification of offenders remotely, </w:t>
      </w:r>
      <w:r w:rsidR="00FF57F9">
        <w:rPr>
          <w:sz w:val="22"/>
          <w:szCs w:val="22"/>
        </w:rPr>
        <w:t>gaining secure access to the CPS’ system which allows evidence to be transferred securely and digitally</w:t>
      </w:r>
      <w:r w:rsidR="00E40ADD">
        <w:rPr>
          <w:sz w:val="22"/>
          <w:szCs w:val="22"/>
        </w:rPr>
        <w:t>,</w:t>
      </w:r>
      <w:r w:rsidR="00FF57F9">
        <w:rPr>
          <w:sz w:val="22"/>
          <w:szCs w:val="22"/>
        </w:rPr>
        <w:t xml:space="preserve"> along with many other positives </w:t>
      </w:r>
      <w:r w:rsidR="00650349">
        <w:t>(Kimbell, 2023).</w:t>
      </w:r>
    </w:p>
    <w:p w14:paraId="3A5F143C" w14:textId="77777777" w:rsidR="00877FC7" w:rsidRDefault="00877FC7" w:rsidP="00340E9A">
      <w:pPr>
        <w:ind w:right="237"/>
        <w:jc w:val="both"/>
      </w:pPr>
    </w:p>
    <w:p w14:paraId="4DD7E13A" w14:textId="77777777" w:rsidR="00050E3D" w:rsidRDefault="00050E3D" w:rsidP="00340E9A">
      <w:pPr>
        <w:ind w:right="237"/>
        <w:jc w:val="both"/>
      </w:pPr>
    </w:p>
    <w:p w14:paraId="47A8A3D5" w14:textId="41E1037A" w:rsidR="0090097C" w:rsidRPr="004065EA" w:rsidRDefault="00050E3D" w:rsidP="00340E9A">
      <w:pPr>
        <w:ind w:right="237"/>
        <w:jc w:val="both"/>
        <w:rPr>
          <w:b/>
          <w:bCs/>
          <w:sz w:val="24"/>
          <w:szCs w:val="24"/>
        </w:rPr>
      </w:pPr>
      <w:r w:rsidRPr="004065EA">
        <w:rPr>
          <w:sz w:val="22"/>
          <w:szCs w:val="22"/>
        </w:rPr>
        <w:t xml:space="preserve">This vision </w:t>
      </w:r>
      <w:r w:rsidR="0049238D" w:rsidRPr="004065EA">
        <w:rPr>
          <w:sz w:val="22"/>
          <w:szCs w:val="22"/>
        </w:rPr>
        <w:t xml:space="preserve">from a </w:t>
      </w:r>
      <w:r w:rsidR="00E40ADD" w:rsidRPr="004065EA">
        <w:rPr>
          <w:sz w:val="22"/>
          <w:szCs w:val="22"/>
        </w:rPr>
        <w:t>police officer’s</w:t>
      </w:r>
      <w:r w:rsidR="0049238D" w:rsidRPr="004065EA">
        <w:rPr>
          <w:sz w:val="22"/>
          <w:szCs w:val="22"/>
        </w:rPr>
        <w:t xml:space="preserve"> side is on </w:t>
      </w:r>
      <w:r w:rsidR="00E40ADD" w:rsidRPr="004065EA">
        <w:rPr>
          <w:sz w:val="22"/>
          <w:szCs w:val="22"/>
        </w:rPr>
        <w:t>its</w:t>
      </w:r>
      <w:r w:rsidR="0049238D" w:rsidRPr="004065EA">
        <w:rPr>
          <w:sz w:val="22"/>
          <w:szCs w:val="22"/>
        </w:rPr>
        <w:t xml:space="preserve"> way to completion. </w:t>
      </w:r>
      <w:r w:rsidR="009A0201" w:rsidRPr="004065EA">
        <w:rPr>
          <w:sz w:val="22"/>
          <w:szCs w:val="22"/>
        </w:rPr>
        <w:t xml:space="preserve">This can be evidenced by an incident I recently dealt with. </w:t>
      </w:r>
      <w:r w:rsidR="00734C16" w:rsidRPr="004065EA">
        <w:rPr>
          <w:sz w:val="22"/>
          <w:szCs w:val="22"/>
        </w:rPr>
        <w:t xml:space="preserve">Having been called to an incident whereby a </w:t>
      </w:r>
      <w:proofErr w:type="spellStart"/>
      <w:proofErr w:type="gramStart"/>
      <w:r w:rsidR="00734C16" w:rsidRPr="004065EA">
        <w:rPr>
          <w:sz w:val="22"/>
          <w:szCs w:val="22"/>
        </w:rPr>
        <w:t>persons</w:t>
      </w:r>
      <w:proofErr w:type="spellEnd"/>
      <w:proofErr w:type="gramEnd"/>
      <w:r w:rsidR="00734C16" w:rsidRPr="004065EA">
        <w:rPr>
          <w:sz w:val="22"/>
          <w:szCs w:val="22"/>
        </w:rPr>
        <w:t xml:space="preserve"> ex-partner had entered their address without their permission, an investigation commenced with offences such as burglary and harassment being looked into. This required phone work to be examined to prove or disprove the offence of harassment. Once all the evidence had been gathered, a case file was created which needed to be sent to the Crown Prosecution Service. The crown Prosecution service</w:t>
      </w:r>
      <w:r w:rsidR="0090097C" w:rsidRPr="004065EA">
        <w:rPr>
          <w:sz w:val="22"/>
          <w:szCs w:val="22"/>
        </w:rPr>
        <w:t xml:space="preserve"> (CPS) </w:t>
      </w:r>
      <w:r w:rsidR="00734C16" w:rsidRPr="004065EA">
        <w:rPr>
          <w:sz w:val="22"/>
          <w:szCs w:val="22"/>
        </w:rPr>
        <w:t>prosecutes criminal cases which have been investigated and sent to them by police services in the United Kingdom (The Crown Prosecution Service, 2022).</w:t>
      </w:r>
      <w:r w:rsidR="0090097C" w:rsidRPr="004065EA">
        <w:rPr>
          <w:sz w:val="22"/>
          <w:szCs w:val="22"/>
        </w:rPr>
        <w:t xml:space="preserve"> Due to the upgrading in police systems, once the case file had been completed, it was sent through to the CPS efficiently, </w:t>
      </w:r>
      <w:proofErr w:type="gramStart"/>
      <w:r w:rsidR="0090097C" w:rsidRPr="004065EA">
        <w:rPr>
          <w:sz w:val="22"/>
          <w:szCs w:val="22"/>
        </w:rPr>
        <w:t>timelessly</w:t>
      </w:r>
      <w:proofErr w:type="gramEnd"/>
      <w:r w:rsidR="0090097C" w:rsidRPr="004065EA">
        <w:rPr>
          <w:sz w:val="22"/>
          <w:szCs w:val="22"/>
        </w:rPr>
        <w:t xml:space="preserve"> and securely. This advance in systems does show that steps have been made to improve policing as per the policing vision 2025. These type of case files used to </w:t>
      </w:r>
      <w:proofErr w:type="gramStart"/>
      <w:r w:rsidR="004065EA">
        <w:rPr>
          <w:sz w:val="22"/>
          <w:szCs w:val="22"/>
        </w:rPr>
        <w:t>discussed</w:t>
      </w:r>
      <w:proofErr w:type="gramEnd"/>
      <w:r w:rsidR="004065EA">
        <w:rPr>
          <w:sz w:val="22"/>
          <w:szCs w:val="22"/>
        </w:rPr>
        <w:t xml:space="preserve"> via phone call, and still can be however are now primarily sent via secure digital servers </w:t>
      </w:r>
      <w:r w:rsidR="004065EA" w:rsidRPr="004065EA">
        <w:rPr>
          <w:sz w:val="22"/>
          <w:szCs w:val="22"/>
        </w:rPr>
        <w:t>(College of Policing, 2013).</w:t>
      </w:r>
      <w:r w:rsidR="004065EA">
        <w:rPr>
          <w:sz w:val="22"/>
          <w:szCs w:val="22"/>
        </w:rPr>
        <w:t xml:space="preserve"> </w:t>
      </w:r>
    </w:p>
    <w:p w14:paraId="39139468" w14:textId="3F312562" w:rsidR="00734C16" w:rsidRDefault="00734C16" w:rsidP="00340E9A">
      <w:pPr>
        <w:ind w:right="237"/>
        <w:jc w:val="both"/>
        <w:rPr>
          <w:sz w:val="22"/>
          <w:szCs w:val="22"/>
        </w:rPr>
      </w:pPr>
    </w:p>
    <w:p w14:paraId="5B740501" w14:textId="77777777" w:rsidR="00734C16" w:rsidRDefault="00734C16" w:rsidP="00340E9A">
      <w:pPr>
        <w:ind w:right="237"/>
        <w:jc w:val="both"/>
        <w:rPr>
          <w:sz w:val="22"/>
          <w:szCs w:val="22"/>
        </w:rPr>
      </w:pPr>
    </w:p>
    <w:p w14:paraId="3A100986" w14:textId="77777777" w:rsidR="0016663E" w:rsidRDefault="000152B2" w:rsidP="00340E9A">
      <w:pPr>
        <w:ind w:right="237"/>
        <w:jc w:val="both"/>
        <w:rPr>
          <w:sz w:val="22"/>
          <w:szCs w:val="22"/>
        </w:rPr>
      </w:pPr>
      <w:r>
        <w:rPr>
          <w:sz w:val="22"/>
          <w:szCs w:val="22"/>
        </w:rPr>
        <w:t xml:space="preserve">In 2018, as a result of the Policing Vision 2025, a number of work transformation programmes were undertaken. </w:t>
      </w:r>
      <w:r w:rsidR="00D669A4">
        <w:rPr>
          <w:sz w:val="22"/>
          <w:szCs w:val="22"/>
        </w:rPr>
        <w:t>The programmes focused on the way in which police services recruited. This was where the Police Constable Degree Apprenticeship, pre-join degree entry and direct entry programmes were created from</w:t>
      </w:r>
      <w:r w:rsidR="00D669A4" w:rsidRPr="00D669A4">
        <w:rPr>
          <w:sz w:val="24"/>
          <w:szCs w:val="24"/>
        </w:rPr>
        <w:t xml:space="preserve"> </w:t>
      </w:r>
      <w:r w:rsidR="00D669A4" w:rsidRPr="00D669A4">
        <w:rPr>
          <w:sz w:val="22"/>
          <w:szCs w:val="22"/>
        </w:rPr>
        <w:t>(National Police Chiefs’ Council and College of Policing, 2018)</w:t>
      </w:r>
      <w:r w:rsidR="00D669A4">
        <w:rPr>
          <w:sz w:val="22"/>
          <w:szCs w:val="22"/>
        </w:rPr>
        <w:t xml:space="preserve">. </w:t>
      </w:r>
      <w:r w:rsidR="001A3CBC">
        <w:rPr>
          <w:sz w:val="22"/>
          <w:szCs w:val="22"/>
        </w:rPr>
        <w:t xml:space="preserve">These programmes were created under a bracket called the Police Entry Qualification Framework </w:t>
      </w:r>
      <w:r w:rsidR="0016663E">
        <w:rPr>
          <w:sz w:val="22"/>
          <w:szCs w:val="22"/>
        </w:rPr>
        <w:t xml:space="preserve">(PEQF) </w:t>
      </w:r>
      <w:r w:rsidR="001A3CBC">
        <w:rPr>
          <w:sz w:val="22"/>
          <w:szCs w:val="22"/>
        </w:rPr>
        <w:t xml:space="preserve">which was created for policing to been seen as a profession and for officers to be trained at a higher education </w:t>
      </w:r>
      <w:r w:rsidR="001A3CBC" w:rsidRPr="001A3CBC">
        <w:rPr>
          <w:sz w:val="22"/>
          <w:szCs w:val="22"/>
        </w:rPr>
        <w:t xml:space="preserve">(Watkinson-Miley, </w:t>
      </w:r>
      <w:proofErr w:type="gramStart"/>
      <w:r w:rsidR="001A3CBC" w:rsidRPr="001A3CBC">
        <w:rPr>
          <w:sz w:val="22"/>
          <w:szCs w:val="22"/>
        </w:rPr>
        <w:t>Cox</w:t>
      </w:r>
      <w:proofErr w:type="gramEnd"/>
      <w:r w:rsidR="001A3CBC" w:rsidRPr="001A3CBC">
        <w:rPr>
          <w:sz w:val="22"/>
          <w:szCs w:val="22"/>
        </w:rPr>
        <w:t xml:space="preserve"> and Deshpande, 2021).</w:t>
      </w:r>
      <w:r w:rsidR="001A3CBC">
        <w:rPr>
          <w:sz w:val="22"/>
          <w:szCs w:val="22"/>
        </w:rPr>
        <w:t xml:space="preserve"> </w:t>
      </w:r>
      <w:r w:rsidR="00D669A4">
        <w:rPr>
          <w:sz w:val="22"/>
          <w:szCs w:val="22"/>
        </w:rPr>
        <w:t xml:space="preserve">The Police Constable Degree Apprenticeship is a programme that entails a mixture of practical learning which is done on-the-job alongside academical </w:t>
      </w:r>
      <w:r w:rsidR="00D669A4" w:rsidRPr="003701E4">
        <w:rPr>
          <w:sz w:val="22"/>
          <w:szCs w:val="22"/>
        </w:rPr>
        <w:t>theory</w:t>
      </w:r>
      <w:r w:rsidR="003701E4" w:rsidRPr="003701E4">
        <w:rPr>
          <w:sz w:val="22"/>
          <w:szCs w:val="22"/>
        </w:rPr>
        <w:t xml:space="preserve"> (Andrews, 2023)</w:t>
      </w:r>
      <w:r w:rsidR="003701E4">
        <w:rPr>
          <w:sz w:val="22"/>
          <w:szCs w:val="22"/>
        </w:rPr>
        <w:t xml:space="preserve">. </w:t>
      </w:r>
      <w:r w:rsidR="0016663E">
        <w:rPr>
          <w:sz w:val="22"/>
          <w:szCs w:val="22"/>
        </w:rPr>
        <w:t xml:space="preserve">It could be argued that this new PEQF shows a clear intent from the NPCC and College of policing that their goal was and still is to professionalise the police service. </w:t>
      </w:r>
    </w:p>
    <w:p w14:paraId="7D230CEF" w14:textId="77777777" w:rsidR="0016663E" w:rsidRDefault="0016663E" w:rsidP="00340E9A">
      <w:pPr>
        <w:ind w:right="237"/>
        <w:jc w:val="both"/>
        <w:rPr>
          <w:sz w:val="22"/>
          <w:szCs w:val="22"/>
        </w:rPr>
      </w:pPr>
    </w:p>
    <w:p w14:paraId="1DAAC059" w14:textId="77777777" w:rsidR="00BF247E" w:rsidRDefault="00BF247E" w:rsidP="00340E9A">
      <w:pPr>
        <w:ind w:right="237"/>
        <w:jc w:val="both"/>
        <w:rPr>
          <w:sz w:val="22"/>
          <w:szCs w:val="22"/>
        </w:rPr>
      </w:pPr>
    </w:p>
    <w:p w14:paraId="048494BF" w14:textId="31F79CF3" w:rsidR="00D71AC9" w:rsidRDefault="0016663E" w:rsidP="00340E9A">
      <w:pPr>
        <w:ind w:right="237"/>
        <w:jc w:val="both"/>
        <w:rPr>
          <w:sz w:val="22"/>
          <w:szCs w:val="22"/>
        </w:rPr>
      </w:pPr>
      <w:r>
        <w:rPr>
          <w:sz w:val="22"/>
          <w:szCs w:val="22"/>
        </w:rPr>
        <w:t xml:space="preserve">This </w:t>
      </w:r>
      <w:r w:rsidR="00252827">
        <w:rPr>
          <w:sz w:val="22"/>
          <w:szCs w:val="22"/>
        </w:rPr>
        <w:t>part of the programme has caused a divide within the UK since being implemented with many arguing against the programme. Dave Bamber who is the professional development lead for the Police Federation has been outspoken about his worries and concerns relating to the PEQF programme</w:t>
      </w:r>
      <w:r w:rsidR="00252827" w:rsidRPr="00252827">
        <w:rPr>
          <w:sz w:val="24"/>
          <w:szCs w:val="24"/>
        </w:rPr>
        <w:t xml:space="preserve"> </w:t>
      </w:r>
      <w:r w:rsidR="00252827" w:rsidRPr="00252827">
        <w:rPr>
          <w:sz w:val="22"/>
          <w:szCs w:val="22"/>
        </w:rPr>
        <w:t>(Police Federation, 2019).</w:t>
      </w:r>
      <w:r w:rsidR="005B5B42">
        <w:rPr>
          <w:sz w:val="22"/>
          <w:szCs w:val="22"/>
        </w:rPr>
        <w:t xml:space="preserve"> An article written discloses that one Police Force in the UK had around 120 officers leaving in one year, with many being part of the PEQF programme </w:t>
      </w:r>
      <w:r w:rsidR="005B5B42" w:rsidRPr="005B5B42">
        <w:rPr>
          <w:sz w:val="22"/>
          <w:szCs w:val="22"/>
        </w:rPr>
        <w:t>(Daily Mail, 2021).</w:t>
      </w:r>
      <w:r w:rsidR="007D5545">
        <w:rPr>
          <w:sz w:val="22"/>
          <w:szCs w:val="22"/>
        </w:rPr>
        <w:t xml:space="preserve"> Another person outspoken about the negatives surrounding the PEQF programme was Craig </w:t>
      </w:r>
      <w:proofErr w:type="spellStart"/>
      <w:r w:rsidR="007D5545">
        <w:rPr>
          <w:sz w:val="22"/>
          <w:szCs w:val="22"/>
        </w:rPr>
        <w:t>O’Learly</w:t>
      </w:r>
      <w:proofErr w:type="spellEnd"/>
      <w:r w:rsidR="007D5545">
        <w:rPr>
          <w:sz w:val="22"/>
          <w:szCs w:val="22"/>
        </w:rPr>
        <w:t xml:space="preserve">. O’Leary states that the programme takes officers off the streets as they need time to complete their university work </w:t>
      </w:r>
      <w:r w:rsidR="007D5545" w:rsidRPr="007D5545">
        <w:rPr>
          <w:sz w:val="22"/>
          <w:szCs w:val="22"/>
        </w:rPr>
        <w:t>(Thompson, 2022).</w:t>
      </w:r>
      <w:r w:rsidR="007D5545">
        <w:rPr>
          <w:sz w:val="22"/>
          <w:szCs w:val="22"/>
        </w:rPr>
        <w:t xml:space="preserve"> </w:t>
      </w:r>
    </w:p>
    <w:p w14:paraId="0EFC690F" w14:textId="77777777" w:rsidR="00BF247E" w:rsidRDefault="00BF247E" w:rsidP="00340E9A">
      <w:pPr>
        <w:ind w:right="237"/>
        <w:jc w:val="both"/>
        <w:rPr>
          <w:sz w:val="22"/>
          <w:szCs w:val="22"/>
        </w:rPr>
      </w:pPr>
    </w:p>
    <w:p w14:paraId="034CE15C" w14:textId="376E3A0C" w:rsidR="007D5545" w:rsidRDefault="007D5545" w:rsidP="00340E9A">
      <w:pPr>
        <w:ind w:right="237"/>
        <w:jc w:val="both"/>
        <w:rPr>
          <w:sz w:val="22"/>
          <w:szCs w:val="22"/>
        </w:rPr>
      </w:pPr>
    </w:p>
    <w:p w14:paraId="1AB5BDF9" w14:textId="1BDE6B70" w:rsidR="007D5545" w:rsidRDefault="007D5545" w:rsidP="00340E9A">
      <w:pPr>
        <w:ind w:right="237"/>
        <w:jc w:val="both"/>
        <w:rPr>
          <w:sz w:val="22"/>
          <w:szCs w:val="22"/>
        </w:rPr>
      </w:pPr>
      <w:r>
        <w:rPr>
          <w:sz w:val="22"/>
          <w:szCs w:val="22"/>
        </w:rPr>
        <w:lastRenderedPageBreak/>
        <w:t xml:space="preserve">This PEQF programme is something that has been undertaken by myself. It has heavily </w:t>
      </w:r>
      <w:r w:rsidR="00CE4DA1">
        <w:rPr>
          <w:sz w:val="22"/>
          <w:szCs w:val="22"/>
        </w:rPr>
        <w:t>affected</w:t>
      </w:r>
      <w:r>
        <w:rPr>
          <w:sz w:val="22"/>
          <w:szCs w:val="22"/>
        </w:rPr>
        <w:t xml:space="preserve"> the way in which I conduct my job and has had a number of negative connotations. An example of this is having to spend working days studying in order to meet deadlines thus meaning I spend less days investigating, </w:t>
      </w:r>
      <w:r w:rsidR="00CE4DA1">
        <w:rPr>
          <w:sz w:val="22"/>
          <w:szCs w:val="22"/>
        </w:rPr>
        <w:t>reacting,</w:t>
      </w:r>
      <w:r>
        <w:rPr>
          <w:sz w:val="22"/>
          <w:szCs w:val="22"/>
        </w:rPr>
        <w:t xml:space="preserve"> and preventing crime. This </w:t>
      </w:r>
      <w:r w:rsidR="00CE4DA1">
        <w:rPr>
          <w:sz w:val="22"/>
          <w:szCs w:val="22"/>
        </w:rPr>
        <w:t xml:space="preserve">aligns with what O’Leary says in the article. Furthermore, with the aim of the Policing Vision 2025 being to professionalise policing by having new joiners become critical thinkers, it could be argued on how results of this are recorded and how it will </w:t>
      </w:r>
      <w:r w:rsidR="00877FC7">
        <w:rPr>
          <w:sz w:val="22"/>
          <w:szCs w:val="22"/>
        </w:rPr>
        <w:t>affect</w:t>
      </w:r>
      <w:r w:rsidR="00CE4DA1">
        <w:rPr>
          <w:sz w:val="22"/>
          <w:szCs w:val="22"/>
        </w:rPr>
        <w:t xml:space="preserve"> their role as a police constable</w:t>
      </w:r>
      <w:r w:rsidR="00877FC7">
        <w:rPr>
          <w:sz w:val="22"/>
          <w:szCs w:val="22"/>
        </w:rPr>
        <w:t>. Does a critical thinker in an academic aspect effect a constables thinking into how to investigate crime or respond to conflict? There is no data to show this theory.</w:t>
      </w:r>
    </w:p>
    <w:p w14:paraId="47BC9855" w14:textId="292CD0E4" w:rsidR="00D669A4" w:rsidRDefault="00D669A4" w:rsidP="00340E9A">
      <w:pPr>
        <w:ind w:right="237"/>
        <w:jc w:val="both"/>
        <w:rPr>
          <w:sz w:val="22"/>
          <w:szCs w:val="22"/>
        </w:rPr>
      </w:pPr>
    </w:p>
    <w:p w14:paraId="49569A20" w14:textId="77777777" w:rsidR="00BF247E" w:rsidRDefault="00BF247E" w:rsidP="00340E9A">
      <w:pPr>
        <w:ind w:right="237"/>
        <w:jc w:val="both"/>
        <w:rPr>
          <w:sz w:val="22"/>
          <w:szCs w:val="22"/>
        </w:rPr>
      </w:pPr>
    </w:p>
    <w:p w14:paraId="21DDF6AD" w14:textId="77777777" w:rsidR="00271829" w:rsidRDefault="002645FE" w:rsidP="00340E9A">
      <w:pPr>
        <w:ind w:right="237"/>
        <w:jc w:val="both"/>
        <w:rPr>
          <w:sz w:val="22"/>
          <w:szCs w:val="22"/>
        </w:rPr>
      </w:pPr>
      <w:r>
        <w:rPr>
          <w:sz w:val="22"/>
          <w:szCs w:val="22"/>
        </w:rPr>
        <w:t>In 2022, the College of Policing decided to create a new strategic plan with the goal of further professionalising the police service. This plan sets out 5 points to assist police in reducing crime in a professional and efficient manner</w:t>
      </w:r>
      <w:r w:rsidRPr="002645FE">
        <w:rPr>
          <w:sz w:val="22"/>
          <w:szCs w:val="22"/>
        </w:rPr>
        <w:t>.</w:t>
      </w:r>
      <w:r>
        <w:rPr>
          <w:sz w:val="22"/>
          <w:szCs w:val="22"/>
        </w:rPr>
        <w:t xml:space="preserve"> These 5 points are; building trust and culture, transforming police leadership, supporting career-long professional development and wellbeing, boosting core </w:t>
      </w:r>
      <w:r w:rsidR="00DC27E5">
        <w:rPr>
          <w:sz w:val="22"/>
          <w:szCs w:val="22"/>
        </w:rPr>
        <w:t>skills,</w:t>
      </w:r>
      <w:r>
        <w:rPr>
          <w:sz w:val="22"/>
          <w:szCs w:val="22"/>
        </w:rPr>
        <w:t xml:space="preserve"> and lastly strengthening innovation and implementing what works </w:t>
      </w:r>
      <w:r w:rsidRPr="002645FE">
        <w:rPr>
          <w:sz w:val="22"/>
          <w:szCs w:val="22"/>
        </w:rPr>
        <w:t>(College of Policing, 2023)</w:t>
      </w:r>
      <w:r>
        <w:rPr>
          <w:sz w:val="22"/>
          <w:szCs w:val="22"/>
        </w:rPr>
        <w:t>. These 5 points</w:t>
      </w:r>
      <w:r w:rsidR="00936F52">
        <w:rPr>
          <w:sz w:val="22"/>
          <w:szCs w:val="22"/>
        </w:rPr>
        <w:t xml:space="preserve"> were created as a result of Lord Herbert’s’ fundamental review of policing. It is difficult to know whether the implementation of the</w:t>
      </w:r>
      <w:r w:rsidR="00DC27E5">
        <w:rPr>
          <w:sz w:val="22"/>
          <w:szCs w:val="22"/>
        </w:rPr>
        <w:t xml:space="preserve">se 5 points have had a large shift within policing due to a lack of existing research into these points. However, upon conducting literary research into one of these points, namely building trust and culture, it has been found that only </w:t>
      </w:r>
      <w:r w:rsidR="00970EBC">
        <w:rPr>
          <w:sz w:val="22"/>
          <w:szCs w:val="22"/>
        </w:rPr>
        <w:t>52</w:t>
      </w:r>
      <w:r w:rsidR="00DC27E5">
        <w:rPr>
          <w:sz w:val="22"/>
          <w:szCs w:val="22"/>
        </w:rPr>
        <w:t xml:space="preserve">% of people </w:t>
      </w:r>
      <w:r w:rsidR="00970EBC">
        <w:rPr>
          <w:sz w:val="22"/>
          <w:szCs w:val="22"/>
        </w:rPr>
        <w:t>felt that the police did a good or excellent job</w:t>
      </w:r>
      <w:r w:rsidR="00DC27E5">
        <w:rPr>
          <w:sz w:val="22"/>
          <w:szCs w:val="22"/>
        </w:rPr>
        <w:t xml:space="preserve"> </w:t>
      </w:r>
      <w:r w:rsidR="004B7EF4" w:rsidRPr="004B7EF4">
        <w:rPr>
          <w:sz w:val="22"/>
          <w:szCs w:val="22"/>
        </w:rPr>
        <w:t>(Brown and Hobbs, 2023).</w:t>
      </w:r>
      <w:r w:rsidR="004B7EF4">
        <w:rPr>
          <w:sz w:val="22"/>
          <w:szCs w:val="22"/>
        </w:rPr>
        <w:t xml:space="preserve"> </w:t>
      </w:r>
    </w:p>
    <w:p w14:paraId="33808AEE" w14:textId="77777777" w:rsidR="00271829" w:rsidRDefault="00271829" w:rsidP="00340E9A">
      <w:pPr>
        <w:ind w:right="237"/>
        <w:jc w:val="both"/>
        <w:rPr>
          <w:sz w:val="22"/>
          <w:szCs w:val="22"/>
        </w:rPr>
      </w:pPr>
    </w:p>
    <w:p w14:paraId="78A0865A" w14:textId="77777777" w:rsidR="00271829" w:rsidRDefault="00271829" w:rsidP="00340E9A">
      <w:pPr>
        <w:ind w:right="237"/>
        <w:jc w:val="both"/>
        <w:rPr>
          <w:sz w:val="22"/>
          <w:szCs w:val="22"/>
        </w:rPr>
      </w:pPr>
    </w:p>
    <w:p w14:paraId="28C13621" w14:textId="655E95AA" w:rsidR="00DA16A7" w:rsidRPr="00DC6620" w:rsidRDefault="00DA16A7" w:rsidP="00340E9A">
      <w:pPr>
        <w:ind w:right="237"/>
        <w:jc w:val="both"/>
        <w:rPr>
          <w:b/>
          <w:bCs/>
          <w:sz w:val="22"/>
          <w:szCs w:val="22"/>
        </w:rPr>
      </w:pPr>
      <w:r>
        <w:rPr>
          <w:sz w:val="22"/>
          <w:szCs w:val="22"/>
        </w:rPr>
        <w:t xml:space="preserve">During a 2023 survey, the </w:t>
      </w:r>
      <w:r w:rsidR="00753230">
        <w:rPr>
          <w:sz w:val="22"/>
          <w:szCs w:val="22"/>
        </w:rPr>
        <w:t xml:space="preserve">percentage dropped to 51% with this figure being the lowest since 2009/2010 </w:t>
      </w:r>
      <w:r w:rsidR="00486B30" w:rsidRPr="00486B30">
        <w:rPr>
          <w:sz w:val="22"/>
          <w:szCs w:val="22"/>
        </w:rPr>
        <w:t>(Richards and Davies, 2023).</w:t>
      </w:r>
      <w:r w:rsidR="000A2EB0">
        <w:rPr>
          <w:sz w:val="22"/>
          <w:szCs w:val="22"/>
        </w:rPr>
        <w:t xml:space="preserve"> This figure, within just under a year, has </w:t>
      </w:r>
      <w:r w:rsidR="00A3731F">
        <w:rPr>
          <w:sz w:val="22"/>
          <w:szCs w:val="22"/>
        </w:rPr>
        <w:t xml:space="preserve">decreased a small amount however this decrease is clearly not in the direction </w:t>
      </w:r>
      <w:r w:rsidR="00132C41">
        <w:rPr>
          <w:sz w:val="22"/>
          <w:szCs w:val="22"/>
        </w:rPr>
        <w:t xml:space="preserve">aimed to go in. This is a relatively </w:t>
      </w:r>
      <w:r w:rsidR="008D5A17">
        <w:rPr>
          <w:sz w:val="22"/>
          <w:szCs w:val="22"/>
        </w:rPr>
        <w:t>short-term</w:t>
      </w:r>
      <w:r w:rsidR="00132C41">
        <w:rPr>
          <w:sz w:val="22"/>
          <w:szCs w:val="22"/>
        </w:rPr>
        <w:t xml:space="preserve"> project that the college have set out with it lasting around 4 to 5 years. </w:t>
      </w:r>
      <w:r w:rsidR="008D5A17">
        <w:rPr>
          <w:sz w:val="22"/>
          <w:szCs w:val="22"/>
        </w:rPr>
        <w:t xml:space="preserve">This meaning </w:t>
      </w:r>
      <w:proofErr w:type="spellStart"/>
      <w:r w:rsidR="008D5A17">
        <w:rPr>
          <w:sz w:val="22"/>
          <w:szCs w:val="22"/>
        </w:rPr>
        <w:t>their</w:t>
      </w:r>
      <w:proofErr w:type="spellEnd"/>
      <w:r w:rsidR="008D5A17">
        <w:rPr>
          <w:sz w:val="22"/>
          <w:szCs w:val="22"/>
        </w:rPr>
        <w:t xml:space="preserve"> will be a key focus on fast results </w:t>
      </w:r>
      <w:r w:rsidR="00B04851">
        <w:rPr>
          <w:sz w:val="22"/>
          <w:szCs w:val="22"/>
        </w:rPr>
        <w:t xml:space="preserve">however with this negative start, the college may begin starting to wonder whether they have their </w:t>
      </w:r>
      <w:r w:rsidR="00E04AD5">
        <w:rPr>
          <w:sz w:val="22"/>
          <w:szCs w:val="22"/>
        </w:rPr>
        <w:t xml:space="preserve">priorities straight. Upon considering this review of the </w:t>
      </w:r>
      <w:proofErr w:type="gramStart"/>
      <w:r w:rsidR="00E04AD5">
        <w:rPr>
          <w:sz w:val="22"/>
          <w:szCs w:val="22"/>
        </w:rPr>
        <w:t>5 year</w:t>
      </w:r>
      <w:proofErr w:type="gramEnd"/>
      <w:r w:rsidR="00E04AD5">
        <w:rPr>
          <w:sz w:val="22"/>
          <w:szCs w:val="22"/>
        </w:rPr>
        <w:t xml:space="preserve"> plan, a number of considerations should be had</w:t>
      </w:r>
      <w:r w:rsidR="00BE0612">
        <w:rPr>
          <w:sz w:val="22"/>
          <w:szCs w:val="22"/>
        </w:rPr>
        <w:t xml:space="preserve">. One of these considerations has already been mentioned and that is that it has not even been a year since this plan was outlined by the college and it will take time for </w:t>
      </w:r>
      <w:r w:rsidR="0058024B">
        <w:rPr>
          <w:sz w:val="22"/>
          <w:szCs w:val="22"/>
        </w:rPr>
        <w:t xml:space="preserve">processes and changes to not only be </w:t>
      </w:r>
      <w:r w:rsidR="004176B9">
        <w:rPr>
          <w:sz w:val="22"/>
          <w:szCs w:val="22"/>
        </w:rPr>
        <w:t>implemented</w:t>
      </w:r>
      <w:r w:rsidR="0058024B">
        <w:rPr>
          <w:sz w:val="22"/>
          <w:szCs w:val="22"/>
        </w:rPr>
        <w:t xml:space="preserve"> but also be understood and </w:t>
      </w:r>
      <w:r w:rsidR="004176B9">
        <w:rPr>
          <w:sz w:val="22"/>
          <w:szCs w:val="22"/>
        </w:rPr>
        <w:t xml:space="preserve">mastered by officers on the ground. Another reason being that </w:t>
      </w:r>
      <w:r w:rsidR="00C90D64">
        <w:rPr>
          <w:sz w:val="22"/>
          <w:szCs w:val="22"/>
        </w:rPr>
        <w:t xml:space="preserve">it will take more time for the public to begin to see these </w:t>
      </w:r>
      <w:r w:rsidR="000E5B52">
        <w:rPr>
          <w:sz w:val="22"/>
          <w:szCs w:val="22"/>
        </w:rPr>
        <w:t xml:space="preserve">changes </w:t>
      </w:r>
      <w:r w:rsidR="00956EE5">
        <w:rPr>
          <w:sz w:val="22"/>
          <w:szCs w:val="22"/>
        </w:rPr>
        <w:t xml:space="preserve">that the police have implemented and may take the public some time and reassurance to start changing their mind on the police service. These are just </w:t>
      </w:r>
      <w:r w:rsidR="00511193">
        <w:rPr>
          <w:sz w:val="22"/>
          <w:szCs w:val="22"/>
        </w:rPr>
        <w:t>s</w:t>
      </w:r>
      <w:r w:rsidR="00956EE5">
        <w:rPr>
          <w:sz w:val="22"/>
          <w:szCs w:val="22"/>
        </w:rPr>
        <w:t xml:space="preserve">ome considerations </w:t>
      </w:r>
      <w:r w:rsidR="00511193">
        <w:rPr>
          <w:sz w:val="22"/>
          <w:szCs w:val="22"/>
        </w:rPr>
        <w:t xml:space="preserve">when comparing the 2022 and 2023 confidence figures. However, to explain the figures, it could be as simple as </w:t>
      </w:r>
      <w:r w:rsidR="008A34CE">
        <w:rPr>
          <w:sz w:val="22"/>
          <w:szCs w:val="22"/>
        </w:rPr>
        <w:t>the forces not focusing enough on what the college has implemented</w:t>
      </w:r>
      <w:r w:rsidR="00DC6620">
        <w:rPr>
          <w:sz w:val="22"/>
          <w:szCs w:val="22"/>
        </w:rPr>
        <w:t xml:space="preserve">. </w:t>
      </w:r>
    </w:p>
    <w:p w14:paraId="033FBCBA" w14:textId="77777777" w:rsidR="00DA16A7" w:rsidRDefault="00DA16A7" w:rsidP="00340E9A">
      <w:pPr>
        <w:ind w:right="237"/>
        <w:jc w:val="both"/>
        <w:rPr>
          <w:sz w:val="22"/>
          <w:szCs w:val="22"/>
        </w:rPr>
      </w:pPr>
    </w:p>
    <w:p w14:paraId="5D986B80" w14:textId="77777777" w:rsidR="000A7A46" w:rsidRPr="000139F7" w:rsidRDefault="000A7A46" w:rsidP="00340E9A">
      <w:pPr>
        <w:ind w:right="237"/>
        <w:jc w:val="both"/>
        <w:rPr>
          <w:sz w:val="22"/>
          <w:szCs w:val="22"/>
        </w:rPr>
      </w:pPr>
    </w:p>
    <w:p w14:paraId="143C162B" w14:textId="77777777" w:rsidR="00271829" w:rsidRDefault="000139F7" w:rsidP="00340E9A">
      <w:pPr>
        <w:ind w:right="237"/>
        <w:jc w:val="both"/>
        <w:rPr>
          <w:sz w:val="22"/>
          <w:szCs w:val="22"/>
        </w:rPr>
      </w:pPr>
      <w:r w:rsidRPr="000139F7">
        <w:rPr>
          <w:sz w:val="22"/>
          <w:szCs w:val="22"/>
        </w:rPr>
        <w:t xml:space="preserve">With </w:t>
      </w:r>
      <w:r>
        <w:rPr>
          <w:sz w:val="22"/>
          <w:szCs w:val="22"/>
        </w:rPr>
        <w:t xml:space="preserve">myself currently being in my last year of my policing probation, I have seen a multitude of changes since beginning this final phase. </w:t>
      </w:r>
      <w:r w:rsidR="006828CE">
        <w:rPr>
          <w:sz w:val="22"/>
          <w:szCs w:val="22"/>
        </w:rPr>
        <w:t xml:space="preserve">One of these changes has been the need to complete a university dissertation as part of the PEQF programme. </w:t>
      </w:r>
      <w:r w:rsidR="006E3997">
        <w:rPr>
          <w:sz w:val="22"/>
          <w:szCs w:val="22"/>
        </w:rPr>
        <w:t xml:space="preserve">A dissertation is </w:t>
      </w:r>
      <w:r w:rsidR="005D0572">
        <w:rPr>
          <w:sz w:val="22"/>
          <w:szCs w:val="22"/>
        </w:rPr>
        <w:t>a written project in a chosen field of study</w:t>
      </w:r>
      <w:r w:rsidR="00A54F34">
        <w:rPr>
          <w:sz w:val="22"/>
          <w:szCs w:val="22"/>
        </w:rPr>
        <w:t xml:space="preserve"> with this project usually being around 10,000 words in length </w:t>
      </w:r>
      <w:r w:rsidR="003A6C20">
        <w:rPr>
          <w:sz w:val="22"/>
          <w:szCs w:val="22"/>
        </w:rPr>
        <w:t xml:space="preserve">however can vary </w:t>
      </w:r>
      <w:r w:rsidR="003A6C20" w:rsidRPr="003A6C20">
        <w:rPr>
          <w:sz w:val="22"/>
          <w:szCs w:val="22"/>
        </w:rPr>
        <w:t>(Leeds Beckett University, n.d</w:t>
      </w:r>
      <w:r w:rsidR="003A6C20">
        <w:t>.).</w:t>
      </w:r>
      <w:r w:rsidR="00BF247E">
        <w:t xml:space="preserve"> </w:t>
      </w:r>
      <w:r w:rsidR="00F1003B" w:rsidRPr="00E96DB1">
        <w:rPr>
          <w:sz w:val="22"/>
          <w:szCs w:val="22"/>
        </w:rPr>
        <w:t xml:space="preserve">To complete this, </w:t>
      </w:r>
      <w:r w:rsidR="00E96DB1" w:rsidRPr="00E96DB1">
        <w:rPr>
          <w:sz w:val="22"/>
          <w:szCs w:val="22"/>
        </w:rPr>
        <w:t xml:space="preserve">police forces around the UK allow </w:t>
      </w:r>
      <w:r w:rsidR="00E96DB1">
        <w:rPr>
          <w:sz w:val="22"/>
          <w:szCs w:val="22"/>
        </w:rPr>
        <w:t xml:space="preserve">their officers to have ‘Protected Learning Time’ also known as ‘PLT’. This time allows officers to </w:t>
      </w:r>
      <w:r w:rsidR="00FC2A7C">
        <w:rPr>
          <w:sz w:val="22"/>
          <w:szCs w:val="22"/>
        </w:rPr>
        <w:t xml:space="preserve">focus on studies and training without the strains of the job on that particular day </w:t>
      </w:r>
      <w:r w:rsidR="00DA13F6" w:rsidRPr="00DA13F6">
        <w:rPr>
          <w:sz w:val="22"/>
          <w:szCs w:val="22"/>
        </w:rPr>
        <w:t>(Gloucestershire Police, 2015).</w:t>
      </w:r>
      <w:r w:rsidR="005E6A3C">
        <w:rPr>
          <w:sz w:val="22"/>
          <w:szCs w:val="22"/>
        </w:rPr>
        <w:t xml:space="preserve"> These days have given some </w:t>
      </w:r>
      <w:r w:rsidR="0037528A">
        <w:rPr>
          <w:sz w:val="22"/>
          <w:szCs w:val="22"/>
        </w:rPr>
        <w:t>respite</w:t>
      </w:r>
      <w:r w:rsidR="005E6A3C">
        <w:rPr>
          <w:sz w:val="22"/>
          <w:szCs w:val="22"/>
        </w:rPr>
        <w:t xml:space="preserve"> to myself </w:t>
      </w:r>
      <w:r w:rsidR="00673185">
        <w:rPr>
          <w:sz w:val="22"/>
          <w:szCs w:val="22"/>
        </w:rPr>
        <w:t>in order to allow me some time to complete this dissertation project. This has been a change since my year 2 of probation as there w</w:t>
      </w:r>
      <w:r w:rsidR="0037528A">
        <w:rPr>
          <w:sz w:val="22"/>
          <w:szCs w:val="22"/>
        </w:rPr>
        <w:t>as no requirement to complete a dissertation in this phase of the probation. It has been incredibly difficult this far to balance work, personal life and university work with the stresses and strains of all mounting. Being a police officer is</w:t>
      </w:r>
      <w:r w:rsidR="00861895">
        <w:rPr>
          <w:sz w:val="22"/>
          <w:szCs w:val="22"/>
        </w:rPr>
        <w:t xml:space="preserve"> said to be a</w:t>
      </w:r>
      <w:r w:rsidR="0037528A">
        <w:rPr>
          <w:sz w:val="22"/>
          <w:szCs w:val="22"/>
        </w:rPr>
        <w:t xml:space="preserve"> </w:t>
      </w:r>
      <w:r w:rsidR="00ED3234">
        <w:rPr>
          <w:sz w:val="22"/>
          <w:szCs w:val="22"/>
        </w:rPr>
        <w:t xml:space="preserve">vocation </w:t>
      </w:r>
      <w:r w:rsidR="00861895">
        <w:rPr>
          <w:sz w:val="22"/>
          <w:szCs w:val="22"/>
        </w:rPr>
        <w:t xml:space="preserve">and is hard enough without added pressure of </w:t>
      </w:r>
      <w:r w:rsidR="00861895">
        <w:rPr>
          <w:sz w:val="22"/>
          <w:szCs w:val="22"/>
        </w:rPr>
        <w:lastRenderedPageBreak/>
        <w:t xml:space="preserve">research work on top however must be done to complete the probation phase </w:t>
      </w:r>
      <w:r w:rsidR="0042350B" w:rsidRPr="006373B8">
        <w:rPr>
          <w:sz w:val="22"/>
          <w:szCs w:val="22"/>
        </w:rPr>
        <w:t>(</w:t>
      </w:r>
      <w:proofErr w:type="gramStart"/>
      <w:r w:rsidR="0042350B" w:rsidRPr="006373B8">
        <w:rPr>
          <w:sz w:val="22"/>
          <w:szCs w:val="22"/>
        </w:rPr>
        <w:t>Lumsden ,</w:t>
      </w:r>
      <w:proofErr w:type="gramEnd"/>
      <w:r w:rsidR="0042350B" w:rsidRPr="006373B8">
        <w:rPr>
          <w:sz w:val="22"/>
          <w:szCs w:val="22"/>
        </w:rPr>
        <w:t xml:space="preserve"> 2017).</w:t>
      </w:r>
      <w:r w:rsidR="0052360F">
        <w:rPr>
          <w:sz w:val="22"/>
          <w:szCs w:val="22"/>
        </w:rPr>
        <w:t xml:space="preserve"> </w:t>
      </w:r>
    </w:p>
    <w:p w14:paraId="730ADAF3" w14:textId="77777777" w:rsidR="00271829" w:rsidRDefault="00271829" w:rsidP="00340E9A">
      <w:pPr>
        <w:ind w:right="237"/>
        <w:jc w:val="both"/>
        <w:rPr>
          <w:sz w:val="22"/>
          <w:szCs w:val="22"/>
        </w:rPr>
      </w:pPr>
    </w:p>
    <w:p w14:paraId="4A8E7729" w14:textId="77777777" w:rsidR="00271829" w:rsidRDefault="00271829" w:rsidP="00340E9A">
      <w:pPr>
        <w:ind w:right="237"/>
        <w:jc w:val="both"/>
        <w:rPr>
          <w:sz w:val="22"/>
          <w:szCs w:val="22"/>
        </w:rPr>
      </w:pPr>
    </w:p>
    <w:p w14:paraId="7E26BFA9" w14:textId="027E83AF" w:rsidR="002044F8" w:rsidRDefault="0052360F" w:rsidP="00340E9A">
      <w:pPr>
        <w:ind w:right="237"/>
        <w:jc w:val="both"/>
      </w:pPr>
      <w:r>
        <w:rPr>
          <w:sz w:val="22"/>
          <w:szCs w:val="22"/>
        </w:rPr>
        <w:t xml:space="preserve">In addition to the added university work, </w:t>
      </w:r>
      <w:r w:rsidR="00562A48">
        <w:rPr>
          <w:sz w:val="22"/>
          <w:szCs w:val="22"/>
        </w:rPr>
        <w:t xml:space="preserve">actual policing work has changed for me since embarking on my third year of probation. I have </w:t>
      </w:r>
      <w:r w:rsidR="00561DF9">
        <w:rPr>
          <w:sz w:val="22"/>
          <w:szCs w:val="22"/>
        </w:rPr>
        <w:t xml:space="preserve">started to investigate much more complex crime. Examples such as burglaries </w:t>
      </w:r>
      <w:r w:rsidR="00FD0837">
        <w:rPr>
          <w:sz w:val="22"/>
          <w:szCs w:val="22"/>
        </w:rPr>
        <w:t xml:space="preserve">where there are a number of complex outstanding enquiries. </w:t>
      </w:r>
      <w:r w:rsidR="00162674">
        <w:rPr>
          <w:sz w:val="22"/>
          <w:szCs w:val="22"/>
        </w:rPr>
        <w:t>These investigations can be comple</w:t>
      </w:r>
      <w:r w:rsidR="001415B6">
        <w:rPr>
          <w:sz w:val="22"/>
          <w:szCs w:val="22"/>
        </w:rPr>
        <w:t xml:space="preserve">x and can take a number of months before offenders are identified or prosecuted. This is the case with one of my investigations currently. In addition to burglaries, I have also begun to deal with sexual offences where </w:t>
      </w:r>
      <w:r w:rsidR="006E363D">
        <w:rPr>
          <w:sz w:val="22"/>
          <w:szCs w:val="22"/>
        </w:rPr>
        <w:t>forensic</w:t>
      </w:r>
      <w:r w:rsidR="001415B6">
        <w:rPr>
          <w:sz w:val="22"/>
          <w:szCs w:val="22"/>
        </w:rPr>
        <w:t xml:space="preserve"> evidence is crucial and </w:t>
      </w:r>
      <w:r w:rsidR="006E363D">
        <w:rPr>
          <w:sz w:val="22"/>
          <w:szCs w:val="22"/>
        </w:rPr>
        <w:t xml:space="preserve">time critical to the proving or disproving of a case. Both of these </w:t>
      </w:r>
      <w:r w:rsidR="00B7601C">
        <w:rPr>
          <w:sz w:val="22"/>
          <w:szCs w:val="22"/>
        </w:rPr>
        <w:t xml:space="preserve">types of offences do have specific departments that usually investigate them however on certain occasions, response police officers can investigate them as is the case for me at present. </w:t>
      </w:r>
      <w:r w:rsidR="007D64BC">
        <w:rPr>
          <w:sz w:val="22"/>
          <w:szCs w:val="22"/>
        </w:rPr>
        <w:t xml:space="preserve">This shows a trusting from other departments and my supervisor that I can investigate offences such as these to a high level. </w:t>
      </w:r>
      <w:r w:rsidR="00E46CDA">
        <w:rPr>
          <w:sz w:val="22"/>
          <w:szCs w:val="22"/>
        </w:rPr>
        <w:t xml:space="preserve">Lastly, </w:t>
      </w:r>
      <w:r w:rsidR="009249A7">
        <w:rPr>
          <w:sz w:val="22"/>
          <w:szCs w:val="22"/>
        </w:rPr>
        <w:t xml:space="preserve">since beginning the final year of my probation, increased responsibility has come my way. </w:t>
      </w:r>
      <w:r w:rsidR="00265416">
        <w:rPr>
          <w:sz w:val="22"/>
          <w:szCs w:val="22"/>
        </w:rPr>
        <w:t xml:space="preserve">This is by way of being asked by my supervisor to tutor new officers coming out of their initial training phase. </w:t>
      </w:r>
      <w:r w:rsidR="00C03338">
        <w:rPr>
          <w:sz w:val="22"/>
          <w:szCs w:val="22"/>
        </w:rPr>
        <w:t xml:space="preserve">Being a tutor constable requires me to become a mentor </w:t>
      </w:r>
      <w:r w:rsidR="00D200F6">
        <w:rPr>
          <w:sz w:val="22"/>
          <w:szCs w:val="22"/>
        </w:rPr>
        <w:t xml:space="preserve">to the officer and to assist them through their initial 10 weeks </w:t>
      </w:r>
      <w:r w:rsidR="005752D7">
        <w:rPr>
          <w:sz w:val="22"/>
          <w:szCs w:val="22"/>
        </w:rPr>
        <w:t>of being on response policing</w:t>
      </w:r>
      <w:r w:rsidR="005752D7" w:rsidRPr="00DC03D3">
        <w:rPr>
          <w:sz w:val="24"/>
          <w:szCs w:val="24"/>
        </w:rPr>
        <w:t xml:space="preserve"> </w:t>
      </w:r>
      <w:r w:rsidR="00DC03D3" w:rsidRPr="00DC03D3">
        <w:rPr>
          <w:sz w:val="22"/>
          <w:szCs w:val="22"/>
        </w:rPr>
        <w:t>(Lloyd, 2022).</w:t>
      </w:r>
      <w:r w:rsidR="002229AE">
        <w:rPr>
          <w:sz w:val="22"/>
          <w:szCs w:val="22"/>
        </w:rPr>
        <w:t xml:space="preserve"> This is an increased responsibility which was not asked of me whilst in year 2 of my probation. </w:t>
      </w:r>
      <w:r w:rsidR="00FC3C75">
        <w:rPr>
          <w:sz w:val="22"/>
          <w:szCs w:val="22"/>
        </w:rPr>
        <w:t>As per the ‘</w:t>
      </w:r>
      <w:r w:rsidR="002044F8">
        <w:t>protégé</w:t>
      </w:r>
    </w:p>
    <w:p w14:paraId="38F21ED8" w14:textId="7209BAA2" w:rsidR="00024DB0" w:rsidRPr="00380648" w:rsidRDefault="00FC3C75" w:rsidP="00340E9A">
      <w:pPr>
        <w:ind w:right="237"/>
        <w:jc w:val="both"/>
        <w:rPr>
          <w:sz w:val="28"/>
          <w:szCs w:val="28"/>
        </w:rPr>
      </w:pPr>
      <w:r>
        <w:rPr>
          <w:sz w:val="22"/>
          <w:szCs w:val="22"/>
        </w:rPr>
        <w:t>effect’, the best way to learn is to teach</w:t>
      </w:r>
      <w:r w:rsidR="00021F59">
        <w:rPr>
          <w:sz w:val="22"/>
          <w:szCs w:val="22"/>
        </w:rPr>
        <w:t xml:space="preserve"> and this is something that rings very true when reflecting on tutoring new constables </w:t>
      </w:r>
      <w:r w:rsidR="00380648" w:rsidRPr="00380648">
        <w:rPr>
          <w:sz w:val="22"/>
          <w:szCs w:val="22"/>
        </w:rPr>
        <w:t>(Murphy Paul, 2012).</w:t>
      </w:r>
      <w:r w:rsidR="002044F8">
        <w:rPr>
          <w:sz w:val="22"/>
          <w:szCs w:val="22"/>
        </w:rPr>
        <w:t xml:space="preserve"> </w:t>
      </w:r>
    </w:p>
    <w:p w14:paraId="5805A1D6" w14:textId="77777777" w:rsidR="000139F7" w:rsidRDefault="000139F7" w:rsidP="00340E9A">
      <w:pPr>
        <w:ind w:right="237"/>
        <w:jc w:val="both"/>
        <w:rPr>
          <w:sz w:val="22"/>
          <w:szCs w:val="22"/>
        </w:rPr>
      </w:pPr>
    </w:p>
    <w:p w14:paraId="053E8612" w14:textId="77777777" w:rsidR="00024DB0" w:rsidRPr="00DB43F5" w:rsidRDefault="00024DB0" w:rsidP="00340E9A">
      <w:pPr>
        <w:ind w:right="237"/>
        <w:jc w:val="both"/>
        <w:rPr>
          <w:b/>
          <w:bCs/>
          <w:sz w:val="22"/>
          <w:szCs w:val="22"/>
        </w:rPr>
      </w:pPr>
    </w:p>
    <w:p w14:paraId="19FBAC4F" w14:textId="3B3BA16D" w:rsidR="00FF7784" w:rsidRDefault="006373A9" w:rsidP="00340E9A">
      <w:pPr>
        <w:ind w:right="237"/>
        <w:jc w:val="both"/>
        <w:rPr>
          <w:sz w:val="22"/>
          <w:szCs w:val="22"/>
        </w:rPr>
      </w:pPr>
      <w:r w:rsidRPr="00DB43F5">
        <w:rPr>
          <w:sz w:val="22"/>
          <w:szCs w:val="22"/>
        </w:rPr>
        <w:t>To conclude, the college of policing are attempting to implement a number of different plans and framework to advance policing for a number of reasons. These reasons include to professionalise the police service further, to make the police service more of a profession along with increasing public confidence and help the police service to get results</w:t>
      </w:r>
      <w:r w:rsidR="00192B04" w:rsidRPr="00DB43F5">
        <w:rPr>
          <w:sz w:val="22"/>
          <w:szCs w:val="22"/>
        </w:rPr>
        <w:t xml:space="preserve"> (College of Policing, 2021).</w:t>
      </w:r>
      <w:r w:rsidR="00A05798">
        <w:rPr>
          <w:sz w:val="22"/>
          <w:szCs w:val="22"/>
        </w:rPr>
        <w:t xml:space="preserve"> The final year of probation has a number of challenges with </w:t>
      </w:r>
      <w:r w:rsidR="002F3580">
        <w:rPr>
          <w:sz w:val="22"/>
          <w:szCs w:val="22"/>
        </w:rPr>
        <w:t xml:space="preserve">the dissertation project and increased working responsibility however will help in amalgamating me into being a critical thinker who can deal with a number of projects/investigations at once. </w:t>
      </w:r>
    </w:p>
    <w:p w14:paraId="71D5C58B" w14:textId="77777777" w:rsidR="002F3580" w:rsidRDefault="002F3580" w:rsidP="00340E9A">
      <w:pPr>
        <w:ind w:right="237"/>
        <w:jc w:val="both"/>
        <w:rPr>
          <w:sz w:val="22"/>
          <w:szCs w:val="22"/>
        </w:rPr>
      </w:pPr>
    </w:p>
    <w:p w14:paraId="2A54D439" w14:textId="5DBE6F35" w:rsidR="002F3580" w:rsidRPr="0024738D" w:rsidRDefault="0024738D" w:rsidP="00340E9A">
      <w:pPr>
        <w:ind w:right="237"/>
        <w:jc w:val="both"/>
        <w:rPr>
          <w:b/>
          <w:bCs/>
          <w:sz w:val="22"/>
          <w:szCs w:val="22"/>
        </w:rPr>
      </w:pPr>
      <w:r w:rsidRPr="0024738D">
        <w:rPr>
          <w:b/>
          <w:bCs/>
          <w:sz w:val="22"/>
          <w:szCs w:val="22"/>
        </w:rPr>
        <w:t>2011 Words</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4FE74D2C" w:rsidR="00AA666E" w:rsidRPr="00270EEB" w:rsidRDefault="00AA666E" w:rsidP="00340E9A">
      <w:pPr>
        <w:ind w:right="237"/>
        <w:jc w:val="both"/>
        <w:rPr>
          <w:sz w:val="24"/>
          <w:szCs w:val="24"/>
        </w:rPr>
      </w:pPr>
    </w:p>
    <w:p w14:paraId="4557CCDD" w14:textId="0D249C11" w:rsidR="008B28E7" w:rsidRDefault="008540E9" w:rsidP="00340E9A">
      <w:pPr>
        <w:ind w:right="237"/>
        <w:jc w:val="both"/>
        <w:rPr>
          <w:sz w:val="22"/>
          <w:szCs w:val="22"/>
        </w:rPr>
      </w:pPr>
      <w:r w:rsidRPr="00CE4391">
        <w:rPr>
          <w:sz w:val="22"/>
          <w:szCs w:val="22"/>
        </w:rPr>
        <w:t xml:space="preserve">Technology has vastly improved through the years of my life. Technology is now involved in everyday life, with social media being included in this. Firstly, it is important to understand what social media is. Social media is a way of communicating via internet to all locations across the world (Britannica, 2023). </w:t>
      </w:r>
      <w:r w:rsidR="00BF7248" w:rsidRPr="00CE4391">
        <w:rPr>
          <w:sz w:val="22"/>
          <w:szCs w:val="22"/>
        </w:rPr>
        <w:t xml:space="preserve">Technology is now </w:t>
      </w:r>
      <w:r w:rsidR="00A30F90" w:rsidRPr="00CE4391">
        <w:rPr>
          <w:sz w:val="22"/>
          <w:szCs w:val="22"/>
        </w:rPr>
        <w:t xml:space="preserve">reported to be used by 5.3 billion people across the world with </w:t>
      </w:r>
      <w:r w:rsidR="00105739" w:rsidRPr="00CE4391">
        <w:rPr>
          <w:sz w:val="22"/>
          <w:szCs w:val="22"/>
        </w:rPr>
        <w:t xml:space="preserve">4.95 billion people using social media </w:t>
      </w:r>
      <w:r w:rsidR="00880CC7" w:rsidRPr="00CE4391">
        <w:rPr>
          <w:sz w:val="22"/>
          <w:szCs w:val="22"/>
        </w:rPr>
        <w:t>(</w:t>
      </w:r>
      <w:proofErr w:type="spellStart"/>
      <w:r w:rsidR="00880CC7" w:rsidRPr="00CE4391">
        <w:rPr>
          <w:sz w:val="22"/>
          <w:szCs w:val="22"/>
        </w:rPr>
        <w:t>Petrosyan</w:t>
      </w:r>
      <w:proofErr w:type="spellEnd"/>
      <w:r w:rsidR="00880CC7" w:rsidRPr="00CE4391">
        <w:rPr>
          <w:sz w:val="22"/>
          <w:szCs w:val="22"/>
        </w:rPr>
        <w:t>, 2023).</w:t>
      </w:r>
      <w:r w:rsidR="005B6D01" w:rsidRPr="00CE4391">
        <w:rPr>
          <w:sz w:val="22"/>
          <w:szCs w:val="22"/>
        </w:rPr>
        <w:t xml:space="preserve"> These figures alone showing the sheer </w:t>
      </w:r>
      <w:r w:rsidR="00C738F2" w:rsidRPr="00CE4391">
        <w:rPr>
          <w:sz w:val="22"/>
          <w:szCs w:val="22"/>
        </w:rPr>
        <w:t>number</w:t>
      </w:r>
      <w:r w:rsidR="002422F8" w:rsidRPr="00CE4391">
        <w:rPr>
          <w:sz w:val="22"/>
          <w:szCs w:val="22"/>
        </w:rPr>
        <w:t xml:space="preserve"> of users of </w:t>
      </w:r>
      <w:r w:rsidR="00C738F2" w:rsidRPr="00CE4391">
        <w:rPr>
          <w:sz w:val="22"/>
          <w:szCs w:val="22"/>
        </w:rPr>
        <w:t>both</w:t>
      </w:r>
      <w:r w:rsidR="00504A4B" w:rsidRPr="00CE4391">
        <w:rPr>
          <w:sz w:val="22"/>
          <w:szCs w:val="22"/>
        </w:rPr>
        <w:t xml:space="preserve">. More specifically, </w:t>
      </w:r>
      <w:r w:rsidR="00B0218C" w:rsidRPr="00CE4391">
        <w:rPr>
          <w:sz w:val="22"/>
          <w:szCs w:val="22"/>
        </w:rPr>
        <w:t xml:space="preserve">in the United Kingdom in 2023, there were 66.11 million users of technology with </w:t>
      </w:r>
      <w:r w:rsidR="0021351A" w:rsidRPr="00CE4391">
        <w:rPr>
          <w:sz w:val="22"/>
          <w:szCs w:val="22"/>
        </w:rPr>
        <w:t xml:space="preserve">57.10 </w:t>
      </w:r>
      <w:r w:rsidR="00C738F2" w:rsidRPr="00CE4391">
        <w:rPr>
          <w:sz w:val="22"/>
          <w:szCs w:val="22"/>
        </w:rPr>
        <w:t>million</w:t>
      </w:r>
      <w:r w:rsidR="0021351A" w:rsidRPr="00CE4391">
        <w:rPr>
          <w:sz w:val="22"/>
          <w:szCs w:val="22"/>
        </w:rPr>
        <w:t xml:space="preserve"> of these using social media </w:t>
      </w:r>
      <w:r w:rsidR="00610E7B" w:rsidRPr="00CE4391">
        <w:rPr>
          <w:sz w:val="22"/>
          <w:szCs w:val="22"/>
        </w:rPr>
        <w:t>(Kemp, 2023).</w:t>
      </w:r>
      <w:r w:rsidR="00D00D6E" w:rsidRPr="00CE4391">
        <w:rPr>
          <w:sz w:val="22"/>
          <w:szCs w:val="22"/>
        </w:rPr>
        <w:t xml:space="preserve"> This should give an understanding to the target audience available</w:t>
      </w:r>
      <w:r w:rsidR="00D30C3C" w:rsidRPr="00CE4391">
        <w:rPr>
          <w:sz w:val="22"/>
          <w:szCs w:val="22"/>
        </w:rPr>
        <w:t xml:space="preserve"> to the police service. </w:t>
      </w:r>
    </w:p>
    <w:p w14:paraId="0B7B9365" w14:textId="77777777" w:rsidR="00E40ADD" w:rsidRPr="00CE4391" w:rsidRDefault="00E40ADD" w:rsidP="00340E9A">
      <w:pPr>
        <w:ind w:right="237"/>
        <w:jc w:val="both"/>
        <w:rPr>
          <w:sz w:val="22"/>
          <w:szCs w:val="22"/>
        </w:rPr>
      </w:pPr>
    </w:p>
    <w:p w14:paraId="68F939E6" w14:textId="77777777" w:rsidR="00AB3B0D" w:rsidRPr="00CE4391" w:rsidRDefault="00AB3B0D" w:rsidP="00340E9A">
      <w:pPr>
        <w:ind w:right="237"/>
        <w:jc w:val="both"/>
        <w:rPr>
          <w:sz w:val="22"/>
          <w:szCs w:val="22"/>
        </w:rPr>
      </w:pPr>
    </w:p>
    <w:p w14:paraId="77313307" w14:textId="30AB02B4" w:rsidR="00AB3B0D" w:rsidRDefault="00AB3B0D" w:rsidP="00340E9A">
      <w:pPr>
        <w:ind w:right="237"/>
        <w:jc w:val="both"/>
        <w:rPr>
          <w:sz w:val="22"/>
          <w:szCs w:val="22"/>
        </w:rPr>
      </w:pPr>
      <w:r w:rsidRPr="00CE4391">
        <w:rPr>
          <w:sz w:val="22"/>
          <w:szCs w:val="22"/>
        </w:rPr>
        <w:t>With such a large number of users o</w:t>
      </w:r>
      <w:r w:rsidR="0086367B" w:rsidRPr="00CE4391">
        <w:rPr>
          <w:sz w:val="22"/>
          <w:szCs w:val="22"/>
        </w:rPr>
        <w:t>n</w:t>
      </w:r>
      <w:r w:rsidRPr="00CE4391">
        <w:rPr>
          <w:sz w:val="22"/>
          <w:szCs w:val="22"/>
        </w:rPr>
        <w:t xml:space="preserve"> social media now bei</w:t>
      </w:r>
      <w:r w:rsidR="00B45282" w:rsidRPr="00CE4391">
        <w:rPr>
          <w:sz w:val="22"/>
          <w:szCs w:val="22"/>
        </w:rPr>
        <w:t>ng the case in the United Kingdom, the use of social media by police services gives them a good opportunity to engage and inform the public</w:t>
      </w:r>
      <w:r w:rsidR="00CB567F" w:rsidRPr="00CE4391">
        <w:rPr>
          <w:sz w:val="22"/>
          <w:szCs w:val="22"/>
        </w:rPr>
        <w:t xml:space="preserve"> </w:t>
      </w:r>
      <w:r w:rsidR="00107D22" w:rsidRPr="00CE4391">
        <w:rPr>
          <w:sz w:val="22"/>
          <w:szCs w:val="22"/>
        </w:rPr>
        <w:t>(The Police Foundation, 2014).</w:t>
      </w:r>
      <w:r w:rsidR="00650B7D" w:rsidRPr="00CE4391">
        <w:rPr>
          <w:sz w:val="22"/>
          <w:szCs w:val="22"/>
        </w:rPr>
        <w:t xml:space="preserve"> </w:t>
      </w:r>
      <w:r w:rsidR="000E796B" w:rsidRPr="00CE4391">
        <w:rPr>
          <w:sz w:val="22"/>
          <w:szCs w:val="22"/>
        </w:rPr>
        <w:t xml:space="preserve">With the police services in the UK working towards the </w:t>
      </w:r>
      <w:r w:rsidR="00182D28" w:rsidRPr="00CE4391">
        <w:rPr>
          <w:sz w:val="22"/>
          <w:szCs w:val="22"/>
        </w:rPr>
        <w:t xml:space="preserve">Policing Vision 2025, the increased use of social media is one area which is within the policing vision plan </w:t>
      </w:r>
      <w:r w:rsidR="00556EFF" w:rsidRPr="00CE4391">
        <w:rPr>
          <w:sz w:val="22"/>
          <w:szCs w:val="22"/>
        </w:rPr>
        <w:t xml:space="preserve">due to the National Police Chiefs Council feeling that the enhanced use of technology and social media by the police service </w:t>
      </w:r>
      <w:r w:rsidR="0068603E" w:rsidRPr="00CE4391">
        <w:rPr>
          <w:sz w:val="22"/>
          <w:szCs w:val="22"/>
        </w:rPr>
        <w:t xml:space="preserve">will assist in protecting the public from cyber related crime and give easier access to all persons when contacting police and supplying police with evidence </w:t>
      </w:r>
      <w:r w:rsidR="00260889" w:rsidRPr="00CE4391">
        <w:rPr>
          <w:sz w:val="22"/>
          <w:szCs w:val="22"/>
        </w:rPr>
        <w:t>(National Police Chiefs</w:t>
      </w:r>
      <w:r w:rsidR="003701E4">
        <w:rPr>
          <w:sz w:val="22"/>
          <w:szCs w:val="22"/>
        </w:rPr>
        <w:t>’</w:t>
      </w:r>
      <w:r w:rsidR="00260889" w:rsidRPr="00CE4391">
        <w:rPr>
          <w:sz w:val="22"/>
          <w:szCs w:val="22"/>
        </w:rPr>
        <w:t xml:space="preserve"> Council, N,d).</w:t>
      </w:r>
    </w:p>
    <w:p w14:paraId="05E8651C" w14:textId="77777777" w:rsidR="00E40ADD" w:rsidRPr="00CE4391" w:rsidRDefault="00E40ADD" w:rsidP="00340E9A">
      <w:pPr>
        <w:ind w:right="237"/>
        <w:jc w:val="both"/>
        <w:rPr>
          <w:sz w:val="22"/>
          <w:szCs w:val="22"/>
        </w:rPr>
      </w:pPr>
    </w:p>
    <w:p w14:paraId="5C0DD2F4" w14:textId="77777777" w:rsidR="00E40878" w:rsidRPr="00CE4391" w:rsidRDefault="00E40878" w:rsidP="00340E9A">
      <w:pPr>
        <w:ind w:right="237"/>
        <w:jc w:val="both"/>
        <w:rPr>
          <w:sz w:val="22"/>
          <w:szCs w:val="22"/>
        </w:rPr>
      </w:pPr>
    </w:p>
    <w:p w14:paraId="7BF1B5FF" w14:textId="1A4F07B8" w:rsidR="00E40878" w:rsidRDefault="00E40878" w:rsidP="00340E9A">
      <w:pPr>
        <w:ind w:right="237"/>
        <w:jc w:val="both"/>
        <w:rPr>
          <w:sz w:val="22"/>
          <w:szCs w:val="22"/>
        </w:rPr>
      </w:pPr>
      <w:r w:rsidRPr="00CE4391">
        <w:rPr>
          <w:sz w:val="22"/>
          <w:szCs w:val="22"/>
        </w:rPr>
        <w:t xml:space="preserve">The police service now use a number of social media pages. Namely platforms such as </w:t>
      </w:r>
      <w:r w:rsidR="00E224AE" w:rsidRPr="00CE4391">
        <w:rPr>
          <w:sz w:val="22"/>
          <w:szCs w:val="22"/>
        </w:rPr>
        <w:t>Twitter or newly named as X, Facebook and Instagram</w:t>
      </w:r>
      <w:r w:rsidR="00A15275" w:rsidRPr="00CE4391">
        <w:rPr>
          <w:sz w:val="22"/>
          <w:szCs w:val="22"/>
        </w:rPr>
        <w:t xml:space="preserve"> </w:t>
      </w:r>
      <w:r w:rsidR="00C52405" w:rsidRPr="00CE4391">
        <w:rPr>
          <w:sz w:val="22"/>
          <w:szCs w:val="22"/>
        </w:rPr>
        <w:t xml:space="preserve">(Gwent Police, </w:t>
      </w:r>
      <w:proofErr w:type="gramStart"/>
      <w:r w:rsidR="00C52405" w:rsidRPr="00CE4391">
        <w:rPr>
          <w:sz w:val="22"/>
          <w:szCs w:val="22"/>
        </w:rPr>
        <w:t>N,d</w:t>
      </w:r>
      <w:proofErr w:type="gramEnd"/>
      <w:r w:rsidR="00C52405" w:rsidRPr="00CE4391">
        <w:rPr>
          <w:sz w:val="22"/>
          <w:szCs w:val="22"/>
        </w:rPr>
        <w:t xml:space="preserve">). </w:t>
      </w:r>
      <w:r w:rsidR="001C1C33" w:rsidRPr="00CE4391">
        <w:rPr>
          <w:sz w:val="22"/>
          <w:szCs w:val="22"/>
        </w:rPr>
        <w:t>These platforms allow members of social media to report crime</w:t>
      </w:r>
      <w:r w:rsidR="00CB7169" w:rsidRPr="00CE4391">
        <w:rPr>
          <w:sz w:val="22"/>
          <w:szCs w:val="22"/>
        </w:rPr>
        <w:t xml:space="preserve"> and speak to the force control room. This giving users of social media </w:t>
      </w:r>
      <w:r w:rsidR="004753EB" w:rsidRPr="00CE4391">
        <w:rPr>
          <w:sz w:val="22"/>
          <w:szCs w:val="22"/>
        </w:rPr>
        <w:t xml:space="preserve">another way to report crime </w:t>
      </w:r>
      <w:r w:rsidR="00802602" w:rsidRPr="00CE4391">
        <w:rPr>
          <w:sz w:val="22"/>
          <w:szCs w:val="22"/>
        </w:rPr>
        <w:t xml:space="preserve">other than calling 999 or 101 and allowing police to inform members of the public about good work that they have been doing in the community. </w:t>
      </w:r>
      <w:r w:rsidR="009C70CA" w:rsidRPr="00CE4391">
        <w:rPr>
          <w:sz w:val="22"/>
          <w:szCs w:val="22"/>
        </w:rPr>
        <w:t>Gwent police al</w:t>
      </w:r>
      <w:r w:rsidR="00CC0A28" w:rsidRPr="00CE4391">
        <w:rPr>
          <w:sz w:val="22"/>
          <w:szCs w:val="22"/>
        </w:rPr>
        <w:t xml:space="preserve">so have a </w:t>
      </w:r>
      <w:r w:rsidR="00603D19" w:rsidRPr="00CE4391">
        <w:rPr>
          <w:sz w:val="22"/>
          <w:szCs w:val="22"/>
        </w:rPr>
        <w:t xml:space="preserve">variety of X accounts which are </w:t>
      </w:r>
      <w:r w:rsidR="00603D19" w:rsidRPr="00CE4391">
        <w:rPr>
          <w:sz w:val="22"/>
          <w:szCs w:val="22"/>
        </w:rPr>
        <w:lastRenderedPageBreak/>
        <w:t xml:space="preserve">more localised. For example, </w:t>
      </w:r>
      <w:r w:rsidR="00B62105" w:rsidRPr="00CE4391">
        <w:rPr>
          <w:sz w:val="22"/>
          <w:szCs w:val="22"/>
        </w:rPr>
        <w:t xml:space="preserve">Gwent Police have an X account dedicated to </w:t>
      </w:r>
      <w:r w:rsidR="00C738F2" w:rsidRPr="00CE4391">
        <w:rPr>
          <w:sz w:val="22"/>
          <w:szCs w:val="22"/>
        </w:rPr>
        <w:t>Caerphilly County</w:t>
      </w:r>
      <w:r w:rsidR="00B62105" w:rsidRPr="00CE4391">
        <w:rPr>
          <w:sz w:val="22"/>
          <w:szCs w:val="22"/>
        </w:rPr>
        <w:t xml:space="preserve"> borough which </w:t>
      </w:r>
      <w:r w:rsidR="00195CE1" w:rsidRPr="00CE4391">
        <w:rPr>
          <w:sz w:val="22"/>
          <w:szCs w:val="22"/>
        </w:rPr>
        <w:t>gives members of that specific community more regular updates on what is going on in their area</w:t>
      </w:r>
      <w:r w:rsidR="00B75AA6" w:rsidRPr="00CE4391">
        <w:rPr>
          <w:sz w:val="22"/>
          <w:szCs w:val="22"/>
        </w:rPr>
        <w:t xml:space="preserve"> (Gwent Police | Caerphilly Borough Officers, 2015).</w:t>
      </w:r>
    </w:p>
    <w:p w14:paraId="05D5F2E2" w14:textId="77777777" w:rsidR="00E40ADD" w:rsidRPr="00CE4391" w:rsidRDefault="00E40ADD" w:rsidP="00340E9A">
      <w:pPr>
        <w:ind w:right="237"/>
        <w:jc w:val="both"/>
        <w:rPr>
          <w:sz w:val="22"/>
          <w:szCs w:val="22"/>
        </w:rPr>
      </w:pPr>
    </w:p>
    <w:p w14:paraId="3AE6200D" w14:textId="77777777" w:rsidR="006F2A54" w:rsidRPr="00CE4391" w:rsidRDefault="006F2A54" w:rsidP="00340E9A">
      <w:pPr>
        <w:ind w:right="237"/>
        <w:jc w:val="both"/>
        <w:rPr>
          <w:sz w:val="22"/>
          <w:szCs w:val="22"/>
        </w:rPr>
      </w:pPr>
    </w:p>
    <w:p w14:paraId="078F79A4" w14:textId="77777777" w:rsidR="00C9294B" w:rsidRDefault="00827D31" w:rsidP="00340E9A">
      <w:pPr>
        <w:ind w:right="237"/>
        <w:jc w:val="both"/>
        <w:rPr>
          <w:sz w:val="22"/>
          <w:szCs w:val="22"/>
        </w:rPr>
      </w:pPr>
      <w:r w:rsidRPr="00CE4391">
        <w:rPr>
          <w:sz w:val="22"/>
          <w:szCs w:val="22"/>
        </w:rPr>
        <w:t xml:space="preserve">Since joining the role of police constable, I have used social media on a number of occasions </w:t>
      </w:r>
      <w:r w:rsidR="00B35C55" w:rsidRPr="00CE4391">
        <w:rPr>
          <w:sz w:val="22"/>
          <w:szCs w:val="22"/>
        </w:rPr>
        <w:t xml:space="preserve">for a number of different reasons. An example of one of these occasions is upon investigating an incident of </w:t>
      </w:r>
      <w:r w:rsidR="00DE02D0" w:rsidRPr="00CE4391">
        <w:rPr>
          <w:sz w:val="22"/>
          <w:szCs w:val="22"/>
        </w:rPr>
        <w:t>assault</w:t>
      </w:r>
      <w:r w:rsidR="00DA4292" w:rsidRPr="00CE4391">
        <w:rPr>
          <w:sz w:val="22"/>
          <w:szCs w:val="22"/>
        </w:rPr>
        <w:t xml:space="preserve">. The incident </w:t>
      </w:r>
      <w:r w:rsidR="00EE556F" w:rsidRPr="00CE4391">
        <w:rPr>
          <w:sz w:val="22"/>
          <w:szCs w:val="22"/>
        </w:rPr>
        <w:t>occurred during an evening where there were a number of pubs and clubs on the same street. Following an altercation</w:t>
      </w:r>
      <w:r w:rsidR="00D27FA9" w:rsidRPr="00CE4391">
        <w:rPr>
          <w:sz w:val="22"/>
          <w:szCs w:val="22"/>
        </w:rPr>
        <w:t xml:space="preserve"> in the street, the victim was left with injuries and the offender made off prior to police arrival. It was not known at this time who the offender </w:t>
      </w:r>
      <w:r w:rsidR="00854132" w:rsidRPr="00CE4391">
        <w:rPr>
          <w:sz w:val="22"/>
          <w:szCs w:val="22"/>
        </w:rPr>
        <w:t xml:space="preserve">was, and the victim did not know either. There were no witnesses either that provided </w:t>
      </w:r>
      <w:r w:rsidR="00592DA6" w:rsidRPr="00CE4391">
        <w:rPr>
          <w:sz w:val="22"/>
          <w:szCs w:val="22"/>
        </w:rPr>
        <w:t xml:space="preserve">the identification of the offender meaning there was little to identify the offender. Upon conducting CCTV enquiries, the altercation and offender was caught on CCTV, but with no knowledge of </w:t>
      </w:r>
      <w:r w:rsidR="005F1A21" w:rsidRPr="00CE4391">
        <w:rPr>
          <w:sz w:val="22"/>
          <w:szCs w:val="22"/>
        </w:rPr>
        <w:t xml:space="preserve">the person in question still, I took the decision to </w:t>
      </w:r>
      <w:r w:rsidR="00C9294B" w:rsidRPr="00CE4391">
        <w:rPr>
          <w:sz w:val="22"/>
          <w:szCs w:val="22"/>
        </w:rPr>
        <w:t xml:space="preserve">put a still image of the offender on the Gwent Police social media page. This in turn led to the identification of the offender and assisted in my enquires. </w:t>
      </w:r>
    </w:p>
    <w:p w14:paraId="7A2D5A76" w14:textId="77777777" w:rsidR="00E40ADD" w:rsidRPr="00CE4391" w:rsidRDefault="00E40ADD" w:rsidP="00340E9A">
      <w:pPr>
        <w:ind w:right="237"/>
        <w:jc w:val="both"/>
        <w:rPr>
          <w:sz w:val="22"/>
          <w:szCs w:val="22"/>
        </w:rPr>
      </w:pPr>
    </w:p>
    <w:p w14:paraId="22FC3850" w14:textId="77777777" w:rsidR="00C9294B" w:rsidRPr="00CE4391" w:rsidRDefault="00C9294B" w:rsidP="00340E9A">
      <w:pPr>
        <w:ind w:right="237"/>
        <w:jc w:val="both"/>
        <w:rPr>
          <w:sz w:val="22"/>
          <w:szCs w:val="22"/>
        </w:rPr>
      </w:pPr>
    </w:p>
    <w:p w14:paraId="6E9EFA46" w14:textId="5083E01D" w:rsidR="004F221A" w:rsidRDefault="00B4784E" w:rsidP="00340E9A">
      <w:pPr>
        <w:ind w:right="237"/>
        <w:jc w:val="both"/>
        <w:rPr>
          <w:sz w:val="22"/>
          <w:szCs w:val="22"/>
        </w:rPr>
      </w:pPr>
      <w:r w:rsidRPr="00CE4391">
        <w:rPr>
          <w:sz w:val="22"/>
          <w:szCs w:val="22"/>
        </w:rPr>
        <w:t xml:space="preserve">When considering </w:t>
      </w:r>
      <w:r w:rsidR="00FD58DB" w:rsidRPr="00CE4391">
        <w:rPr>
          <w:sz w:val="22"/>
          <w:szCs w:val="22"/>
        </w:rPr>
        <w:t xml:space="preserve">the uploading of an image of the offender, there were a number of considerations </w:t>
      </w:r>
      <w:r w:rsidR="00121075" w:rsidRPr="00CE4391">
        <w:rPr>
          <w:sz w:val="22"/>
          <w:szCs w:val="22"/>
        </w:rPr>
        <w:t xml:space="preserve">to be had first. </w:t>
      </w:r>
      <w:r w:rsidR="004F221A" w:rsidRPr="00CE4391">
        <w:rPr>
          <w:sz w:val="22"/>
          <w:szCs w:val="22"/>
        </w:rPr>
        <w:t xml:space="preserve">One consideration before posting this image was the </w:t>
      </w:r>
      <w:r w:rsidR="00F16A1D" w:rsidRPr="00CE4391">
        <w:rPr>
          <w:sz w:val="22"/>
          <w:szCs w:val="22"/>
        </w:rPr>
        <w:t xml:space="preserve">wording on the post. The reason for this being due to </w:t>
      </w:r>
      <w:r w:rsidR="006F5370" w:rsidRPr="00CE4391">
        <w:rPr>
          <w:sz w:val="22"/>
          <w:szCs w:val="22"/>
        </w:rPr>
        <w:t xml:space="preserve">British media law and more specifically, defamation. It was important for the wording to not indicate or suggest, that this person </w:t>
      </w:r>
      <w:r w:rsidR="00DE6AB7" w:rsidRPr="00CE4391">
        <w:rPr>
          <w:sz w:val="22"/>
          <w:szCs w:val="22"/>
        </w:rPr>
        <w:t xml:space="preserve">who the picture was of had done anything wrong at that stage. If the wording was giving an indication to that person committing a crime, I may have put Gwent Police into a predicament </w:t>
      </w:r>
      <w:r w:rsidR="00A11D0A" w:rsidRPr="00CE4391">
        <w:rPr>
          <w:sz w:val="22"/>
          <w:szCs w:val="22"/>
        </w:rPr>
        <w:t xml:space="preserve">whereby they could be sued for criminal defamation </w:t>
      </w:r>
      <w:r w:rsidR="002B6281" w:rsidRPr="00CE4391">
        <w:rPr>
          <w:sz w:val="22"/>
          <w:szCs w:val="22"/>
        </w:rPr>
        <w:t>(International Press Institute &amp; The Media Legal Defence Initiative, 2015).</w:t>
      </w:r>
      <w:r w:rsidR="00D94F41" w:rsidRPr="00CE4391">
        <w:rPr>
          <w:sz w:val="22"/>
          <w:szCs w:val="22"/>
        </w:rPr>
        <w:t xml:space="preserve"> Another consideration to be had </w:t>
      </w:r>
      <w:r w:rsidR="00152ACB" w:rsidRPr="00CE4391">
        <w:rPr>
          <w:sz w:val="22"/>
          <w:szCs w:val="22"/>
        </w:rPr>
        <w:t xml:space="preserve">was the contempt of court act. </w:t>
      </w:r>
      <w:r w:rsidR="0064221F" w:rsidRPr="00CE4391">
        <w:rPr>
          <w:sz w:val="22"/>
          <w:szCs w:val="22"/>
        </w:rPr>
        <w:t xml:space="preserve">The contempt </w:t>
      </w:r>
      <w:r w:rsidR="00F342A7" w:rsidRPr="00CE4391">
        <w:rPr>
          <w:sz w:val="22"/>
          <w:szCs w:val="22"/>
        </w:rPr>
        <w:t xml:space="preserve">part can be committed when something is published post arrest or charge which could have an impact on a </w:t>
      </w:r>
      <w:r w:rsidR="00682CE3" w:rsidRPr="00CE4391">
        <w:rPr>
          <w:sz w:val="22"/>
          <w:szCs w:val="22"/>
        </w:rPr>
        <w:t>person’s</w:t>
      </w:r>
      <w:r w:rsidR="00F342A7" w:rsidRPr="00CE4391">
        <w:rPr>
          <w:sz w:val="22"/>
          <w:szCs w:val="22"/>
        </w:rPr>
        <w:t xml:space="preserve"> human right of having right to a fair trial</w:t>
      </w:r>
      <w:r w:rsidR="0006623F" w:rsidRPr="00CE4391">
        <w:rPr>
          <w:sz w:val="22"/>
          <w:szCs w:val="22"/>
        </w:rPr>
        <w:t xml:space="preserve"> </w:t>
      </w:r>
      <w:r w:rsidR="00387F39" w:rsidRPr="00CE4391">
        <w:rPr>
          <w:sz w:val="22"/>
          <w:szCs w:val="22"/>
        </w:rPr>
        <w:t>(Merseyside Police, 2023).</w:t>
      </w:r>
      <w:r w:rsidR="0068755C" w:rsidRPr="00CE4391">
        <w:rPr>
          <w:sz w:val="22"/>
          <w:szCs w:val="22"/>
        </w:rPr>
        <w:t xml:space="preserve"> This careful</w:t>
      </w:r>
      <w:r w:rsidR="004170A6" w:rsidRPr="00CE4391">
        <w:rPr>
          <w:sz w:val="22"/>
          <w:szCs w:val="22"/>
        </w:rPr>
        <w:t xml:space="preserve">ly worded appeal ended up being a great assistor to my enquiries whilst </w:t>
      </w:r>
      <w:r w:rsidR="00AC3D97" w:rsidRPr="00CE4391">
        <w:rPr>
          <w:sz w:val="22"/>
          <w:szCs w:val="22"/>
        </w:rPr>
        <w:t>also not having any negative implications on the investigation</w:t>
      </w:r>
      <w:r w:rsidR="00682CE3" w:rsidRPr="00CE4391">
        <w:rPr>
          <w:sz w:val="22"/>
          <w:szCs w:val="22"/>
        </w:rPr>
        <w:t>, court case</w:t>
      </w:r>
      <w:r w:rsidR="00E40878" w:rsidRPr="00CE4391">
        <w:rPr>
          <w:sz w:val="22"/>
          <w:szCs w:val="22"/>
        </w:rPr>
        <w:t xml:space="preserve"> or on Gwent Police. </w:t>
      </w:r>
    </w:p>
    <w:p w14:paraId="12200295" w14:textId="77777777" w:rsidR="00E40ADD" w:rsidRPr="00CE4391" w:rsidRDefault="00E40ADD" w:rsidP="00340E9A">
      <w:pPr>
        <w:ind w:right="237"/>
        <w:jc w:val="both"/>
        <w:rPr>
          <w:sz w:val="22"/>
          <w:szCs w:val="22"/>
        </w:rPr>
      </w:pPr>
    </w:p>
    <w:p w14:paraId="0C032126" w14:textId="77777777" w:rsidR="0079216D" w:rsidRPr="00CE4391" w:rsidRDefault="0079216D" w:rsidP="00340E9A">
      <w:pPr>
        <w:ind w:right="237"/>
        <w:jc w:val="both"/>
        <w:rPr>
          <w:sz w:val="22"/>
          <w:szCs w:val="22"/>
        </w:rPr>
      </w:pPr>
    </w:p>
    <w:p w14:paraId="088AB659" w14:textId="1B455016" w:rsidR="0079216D" w:rsidRDefault="0079216D" w:rsidP="00340E9A">
      <w:pPr>
        <w:ind w:right="237"/>
        <w:jc w:val="both"/>
        <w:rPr>
          <w:sz w:val="22"/>
          <w:szCs w:val="22"/>
        </w:rPr>
      </w:pPr>
      <w:r w:rsidRPr="00CE4391">
        <w:rPr>
          <w:sz w:val="22"/>
          <w:szCs w:val="22"/>
        </w:rPr>
        <w:t xml:space="preserve">Another example whereby I have used police social media to </w:t>
      </w:r>
      <w:r w:rsidR="00636DD1" w:rsidRPr="00CE4391">
        <w:rPr>
          <w:sz w:val="22"/>
          <w:szCs w:val="22"/>
        </w:rPr>
        <w:t xml:space="preserve">engage with the community was when I seized a vehicle due to it being driven </w:t>
      </w:r>
      <w:r w:rsidR="00591B16" w:rsidRPr="00CE4391">
        <w:rPr>
          <w:sz w:val="22"/>
          <w:szCs w:val="22"/>
        </w:rPr>
        <w:t>on a road without insurance</w:t>
      </w:r>
      <w:r w:rsidR="00E974B4" w:rsidRPr="00CE4391">
        <w:rPr>
          <w:sz w:val="22"/>
          <w:szCs w:val="22"/>
        </w:rPr>
        <w:t xml:space="preserve"> and the driver drinking with excess alcohol in their system</w:t>
      </w:r>
      <w:r w:rsidR="00591B16" w:rsidRPr="00CE4391">
        <w:rPr>
          <w:sz w:val="22"/>
          <w:szCs w:val="22"/>
        </w:rPr>
        <w:t xml:space="preserve">. This of course puts members at the public at risk should they be involved in a road traffic collision. </w:t>
      </w:r>
      <w:r w:rsidR="000A137A" w:rsidRPr="00CE4391">
        <w:rPr>
          <w:sz w:val="22"/>
          <w:szCs w:val="22"/>
        </w:rPr>
        <w:t>This seizure</w:t>
      </w:r>
      <w:r w:rsidR="00E974B4" w:rsidRPr="00CE4391">
        <w:rPr>
          <w:sz w:val="22"/>
          <w:szCs w:val="22"/>
        </w:rPr>
        <w:t xml:space="preserve"> and </w:t>
      </w:r>
      <w:r w:rsidR="00A01CCB" w:rsidRPr="00CE4391">
        <w:rPr>
          <w:sz w:val="22"/>
          <w:szCs w:val="22"/>
        </w:rPr>
        <w:t>arrest</w:t>
      </w:r>
      <w:r w:rsidR="000A137A" w:rsidRPr="00CE4391">
        <w:rPr>
          <w:sz w:val="22"/>
          <w:szCs w:val="22"/>
        </w:rPr>
        <w:t xml:space="preserve"> </w:t>
      </w:r>
      <w:r w:rsidR="00697C69" w:rsidRPr="00CE4391">
        <w:rPr>
          <w:sz w:val="22"/>
          <w:szCs w:val="22"/>
        </w:rPr>
        <w:t>were</w:t>
      </w:r>
      <w:r w:rsidR="000A137A" w:rsidRPr="00CE4391">
        <w:rPr>
          <w:sz w:val="22"/>
          <w:szCs w:val="22"/>
        </w:rPr>
        <w:t xml:space="preserve"> as a result of proactive policing in the area</w:t>
      </w:r>
      <w:r w:rsidR="000968A4" w:rsidRPr="00CE4391">
        <w:rPr>
          <w:sz w:val="22"/>
          <w:szCs w:val="22"/>
        </w:rPr>
        <w:t xml:space="preserve">. This type of policing is one in which </w:t>
      </w:r>
      <w:r w:rsidR="00E974B4" w:rsidRPr="00CE4391">
        <w:rPr>
          <w:sz w:val="22"/>
          <w:szCs w:val="22"/>
        </w:rPr>
        <w:t xml:space="preserve">is approved by the college of policing with them saying that </w:t>
      </w:r>
      <w:r w:rsidR="006916F3" w:rsidRPr="00CE4391">
        <w:rPr>
          <w:sz w:val="22"/>
          <w:szCs w:val="22"/>
        </w:rPr>
        <w:t xml:space="preserve">proactive policing can reduce crime and anti-social behaviour </w:t>
      </w:r>
      <w:r w:rsidR="00E97F67" w:rsidRPr="00CE4391">
        <w:rPr>
          <w:sz w:val="22"/>
          <w:szCs w:val="22"/>
        </w:rPr>
        <w:t>(College of policing, 2021).</w:t>
      </w:r>
      <w:r w:rsidR="00697C69" w:rsidRPr="00CE4391">
        <w:rPr>
          <w:sz w:val="22"/>
          <w:szCs w:val="22"/>
        </w:rPr>
        <w:t xml:space="preserve"> </w:t>
      </w:r>
      <w:r w:rsidR="009E5EE1" w:rsidRPr="00CE4391">
        <w:rPr>
          <w:sz w:val="22"/>
          <w:szCs w:val="22"/>
        </w:rPr>
        <w:t xml:space="preserve">Members of the public reportedly want to see </w:t>
      </w:r>
      <w:r w:rsidR="004F04C9" w:rsidRPr="00CE4391">
        <w:rPr>
          <w:sz w:val="22"/>
          <w:szCs w:val="22"/>
        </w:rPr>
        <w:t xml:space="preserve">police be more visible and proactive policing like this is a prime example of this </w:t>
      </w:r>
      <w:r w:rsidR="00D6385D" w:rsidRPr="00CE4391">
        <w:rPr>
          <w:sz w:val="22"/>
          <w:szCs w:val="22"/>
        </w:rPr>
        <w:t>(Strategic Review of Policing, 2020).</w:t>
      </w:r>
      <w:r w:rsidR="00015FCD" w:rsidRPr="00CE4391">
        <w:rPr>
          <w:sz w:val="22"/>
          <w:szCs w:val="22"/>
        </w:rPr>
        <w:t xml:space="preserve"> An image of the vehicle was then taken and placed onto social media </w:t>
      </w:r>
      <w:r w:rsidR="00985053" w:rsidRPr="00CE4391">
        <w:rPr>
          <w:sz w:val="22"/>
          <w:szCs w:val="22"/>
        </w:rPr>
        <w:t xml:space="preserve">with the caption stating that the vehicle had been seized and what for. </w:t>
      </w:r>
    </w:p>
    <w:p w14:paraId="05EA78D2" w14:textId="77777777" w:rsidR="00E40ADD" w:rsidRPr="00CE4391" w:rsidRDefault="00E40ADD" w:rsidP="00340E9A">
      <w:pPr>
        <w:ind w:right="237"/>
        <w:jc w:val="both"/>
        <w:rPr>
          <w:sz w:val="22"/>
          <w:szCs w:val="22"/>
        </w:rPr>
      </w:pPr>
    </w:p>
    <w:p w14:paraId="17BF83B0" w14:textId="77777777" w:rsidR="00985053" w:rsidRPr="00CE4391" w:rsidRDefault="00985053" w:rsidP="00340E9A">
      <w:pPr>
        <w:ind w:right="237"/>
        <w:jc w:val="both"/>
        <w:rPr>
          <w:sz w:val="22"/>
          <w:szCs w:val="22"/>
        </w:rPr>
      </w:pPr>
    </w:p>
    <w:p w14:paraId="12FAA0B1" w14:textId="6DA65F52" w:rsidR="004B5044" w:rsidRDefault="00985053" w:rsidP="00340E9A">
      <w:pPr>
        <w:ind w:right="237"/>
        <w:jc w:val="both"/>
        <w:rPr>
          <w:sz w:val="22"/>
          <w:szCs w:val="22"/>
        </w:rPr>
      </w:pPr>
      <w:r w:rsidRPr="00CE4391">
        <w:rPr>
          <w:sz w:val="22"/>
          <w:szCs w:val="22"/>
        </w:rPr>
        <w:t>When reviewing this post, it can be seen in both positive and negative light by members of the public. Some members of the public c</w:t>
      </w:r>
      <w:r w:rsidR="008021FC" w:rsidRPr="00CE4391">
        <w:rPr>
          <w:sz w:val="22"/>
          <w:szCs w:val="22"/>
        </w:rPr>
        <w:t xml:space="preserve">ould be happy with this due to the proactive nature of the seizure and a drink driver being taken off the road. However, in contrast, </w:t>
      </w:r>
      <w:r w:rsidR="005265C2" w:rsidRPr="00CE4391">
        <w:rPr>
          <w:sz w:val="22"/>
          <w:szCs w:val="22"/>
        </w:rPr>
        <w:t xml:space="preserve">some members of the public will feel negatively about this. Some of these people may be victims of crime who feel they aren’t receiving a good enough service or were waiting for a police officer </w:t>
      </w:r>
      <w:r w:rsidR="00002B1E" w:rsidRPr="00CE4391">
        <w:rPr>
          <w:sz w:val="22"/>
          <w:szCs w:val="22"/>
        </w:rPr>
        <w:t xml:space="preserve">attendance </w:t>
      </w:r>
      <w:r w:rsidR="005265C2" w:rsidRPr="00CE4391">
        <w:rPr>
          <w:sz w:val="22"/>
          <w:szCs w:val="22"/>
        </w:rPr>
        <w:t>at the time of the seizure and feel their report is more important</w:t>
      </w:r>
      <w:r w:rsidR="004B5044" w:rsidRPr="00CE4391">
        <w:rPr>
          <w:sz w:val="22"/>
          <w:szCs w:val="22"/>
        </w:rPr>
        <w:t xml:space="preserve">. This is a fair argument that could be had however </w:t>
      </w:r>
      <w:r w:rsidR="0046334B" w:rsidRPr="00CE4391">
        <w:rPr>
          <w:sz w:val="22"/>
          <w:szCs w:val="22"/>
        </w:rPr>
        <w:t>th</w:t>
      </w:r>
      <w:r w:rsidR="002E7F3C" w:rsidRPr="00CE4391">
        <w:rPr>
          <w:sz w:val="22"/>
          <w:szCs w:val="22"/>
        </w:rPr>
        <w:t>is good work has protected other members of the community due to the driver being intoxicated and presenting a risk to other members of the public.</w:t>
      </w:r>
      <w:r w:rsidR="00234CFF" w:rsidRPr="00CE4391">
        <w:rPr>
          <w:sz w:val="22"/>
          <w:szCs w:val="22"/>
        </w:rPr>
        <w:t xml:space="preserve"> A consideration had when </w:t>
      </w:r>
      <w:r w:rsidR="009B0590" w:rsidRPr="00CE4391">
        <w:rPr>
          <w:sz w:val="22"/>
          <w:szCs w:val="22"/>
        </w:rPr>
        <w:t>posted</w:t>
      </w:r>
      <w:r w:rsidR="00234CFF" w:rsidRPr="00CE4391">
        <w:rPr>
          <w:sz w:val="22"/>
          <w:szCs w:val="22"/>
        </w:rPr>
        <w:t xml:space="preserve"> the vehicle on social media was</w:t>
      </w:r>
      <w:r w:rsidR="009B0590" w:rsidRPr="00CE4391">
        <w:rPr>
          <w:sz w:val="22"/>
          <w:szCs w:val="22"/>
        </w:rPr>
        <w:t xml:space="preserve"> again</w:t>
      </w:r>
      <w:r w:rsidR="00234CFF" w:rsidRPr="00CE4391">
        <w:rPr>
          <w:sz w:val="22"/>
          <w:szCs w:val="22"/>
        </w:rPr>
        <w:t>, contempt of court</w:t>
      </w:r>
      <w:r w:rsidR="00A61CA4" w:rsidRPr="00CE4391">
        <w:rPr>
          <w:sz w:val="22"/>
          <w:szCs w:val="22"/>
        </w:rPr>
        <w:t xml:space="preserve"> act</w:t>
      </w:r>
      <w:r w:rsidR="00234CFF" w:rsidRPr="00CE4391">
        <w:rPr>
          <w:sz w:val="22"/>
          <w:szCs w:val="22"/>
        </w:rPr>
        <w:t xml:space="preserve">. The vehicles number plate was </w:t>
      </w:r>
      <w:r w:rsidR="00504EBF" w:rsidRPr="00CE4391">
        <w:rPr>
          <w:sz w:val="22"/>
          <w:szCs w:val="22"/>
        </w:rPr>
        <w:t xml:space="preserve">redacted from the image so that </w:t>
      </w:r>
      <w:r w:rsidR="00504EBF" w:rsidRPr="00CE4391">
        <w:rPr>
          <w:sz w:val="22"/>
          <w:szCs w:val="22"/>
        </w:rPr>
        <w:lastRenderedPageBreak/>
        <w:t xml:space="preserve">members of the public could not identify the vehicle from that identifier. Consideration had to be taken to </w:t>
      </w:r>
      <w:r w:rsidR="00A61CA4" w:rsidRPr="00CE4391">
        <w:rPr>
          <w:sz w:val="22"/>
          <w:szCs w:val="22"/>
        </w:rPr>
        <w:t xml:space="preserve">the safety of the driver in question should people find out he had been arrested and charged for drink driving. </w:t>
      </w:r>
    </w:p>
    <w:p w14:paraId="4DC424D8" w14:textId="77777777" w:rsidR="00E40ADD" w:rsidRPr="00CE4391" w:rsidRDefault="00E40ADD" w:rsidP="00340E9A">
      <w:pPr>
        <w:ind w:right="237"/>
        <w:jc w:val="both"/>
        <w:rPr>
          <w:sz w:val="22"/>
          <w:szCs w:val="22"/>
        </w:rPr>
      </w:pPr>
    </w:p>
    <w:p w14:paraId="35F2BDE9" w14:textId="77777777" w:rsidR="000D319B" w:rsidRPr="00CE4391" w:rsidRDefault="000D319B" w:rsidP="00340E9A">
      <w:pPr>
        <w:ind w:right="237"/>
        <w:jc w:val="both"/>
        <w:rPr>
          <w:sz w:val="22"/>
          <w:szCs w:val="22"/>
        </w:rPr>
      </w:pPr>
    </w:p>
    <w:p w14:paraId="2588ED0B" w14:textId="4969C101" w:rsidR="000D319B" w:rsidRPr="00CE4391" w:rsidRDefault="00D85643" w:rsidP="00340E9A">
      <w:pPr>
        <w:ind w:right="237"/>
        <w:jc w:val="both"/>
        <w:rPr>
          <w:color w:val="auto"/>
          <w:sz w:val="18"/>
          <w:szCs w:val="18"/>
        </w:rPr>
      </w:pPr>
      <w:r w:rsidRPr="00CE4391">
        <w:rPr>
          <w:sz w:val="22"/>
          <w:szCs w:val="22"/>
        </w:rPr>
        <w:t>Similarly,</w:t>
      </w:r>
      <w:r w:rsidR="00620787" w:rsidRPr="00CE4391">
        <w:rPr>
          <w:sz w:val="22"/>
          <w:szCs w:val="22"/>
        </w:rPr>
        <w:t xml:space="preserve"> to the post regarding the drink driver that I arrested, </w:t>
      </w:r>
      <w:r w:rsidR="005D7AB0" w:rsidRPr="00CE4391">
        <w:rPr>
          <w:sz w:val="22"/>
          <w:szCs w:val="22"/>
        </w:rPr>
        <w:t xml:space="preserve">police forces across the United Kingdom run campaigns which are highlighted on social media. </w:t>
      </w:r>
      <w:r w:rsidR="00A65729" w:rsidRPr="00CE4391">
        <w:rPr>
          <w:sz w:val="22"/>
          <w:szCs w:val="22"/>
        </w:rPr>
        <w:t xml:space="preserve">Around Christmas time most years, police forces run a number of Drink and drug driving campaigns. </w:t>
      </w:r>
      <w:r w:rsidR="00F866F6" w:rsidRPr="00CE4391">
        <w:rPr>
          <w:sz w:val="22"/>
          <w:szCs w:val="22"/>
        </w:rPr>
        <w:t xml:space="preserve">These </w:t>
      </w:r>
      <w:r w:rsidR="00B45671" w:rsidRPr="00CE4391">
        <w:rPr>
          <w:sz w:val="22"/>
          <w:szCs w:val="22"/>
        </w:rPr>
        <w:t>campaigns</w:t>
      </w:r>
      <w:r w:rsidR="00F866F6" w:rsidRPr="00CE4391">
        <w:rPr>
          <w:sz w:val="22"/>
          <w:szCs w:val="22"/>
        </w:rPr>
        <w:t xml:space="preserve"> are said to be brought in </w:t>
      </w:r>
      <w:r w:rsidR="00B45671" w:rsidRPr="00CE4391">
        <w:rPr>
          <w:sz w:val="22"/>
          <w:szCs w:val="22"/>
        </w:rPr>
        <w:t xml:space="preserve">to </w:t>
      </w:r>
      <w:r w:rsidR="00F77BDB" w:rsidRPr="00CE4391">
        <w:rPr>
          <w:sz w:val="22"/>
          <w:szCs w:val="22"/>
        </w:rPr>
        <w:t xml:space="preserve">cause fear into people that they would be liable for arrest, cause fear of the harm they could cause to themselves or others </w:t>
      </w:r>
      <w:r w:rsidR="00173A3C" w:rsidRPr="00CE4391">
        <w:rPr>
          <w:sz w:val="22"/>
          <w:szCs w:val="22"/>
        </w:rPr>
        <w:t xml:space="preserve">and to </w:t>
      </w:r>
      <w:r w:rsidR="00A700C2" w:rsidRPr="00CE4391">
        <w:rPr>
          <w:sz w:val="22"/>
          <w:szCs w:val="22"/>
        </w:rPr>
        <w:t>stigmatise</w:t>
      </w:r>
      <w:r w:rsidR="00173A3C" w:rsidRPr="00CE4391">
        <w:rPr>
          <w:sz w:val="22"/>
          <w:szCs w:val="22"/>
        </w:rPr>
        <w:t xml:space="preserve"> drink drivers as being </w:t>
      </w:r>
      <w:r w:rsidR="00A700C2" w:rsidRPr="00CE4391">
        <w:rPr>
          <w:sz w:val="22"/>
          <w:szCs w:val="22"/>
        </w:rPr>
        <w:t>ir</w:t>
      </w:r>
      <w:r w:rsidR="00173A3C" w:rsidRPr="00CE4391">
        <w:rPr>
          <w:sz w:val="22"/>
          <w:szCs w:val="22"/>
        </w:rPr>
        <w:t>responsible</w:t>
      </w:r>
      <w:r w:rsidR="002D54F0" w:rsidRPr="00CE4391">
        <w:rPr>
          <w:sz w:val="22"/>
          <w:szCs w:val="22"/>
        </w:rPr>
        <w:t xml:space="preserve"> (College of policing, 2015)</w:t>
      </w:r>
      <w:r w:rsidR="00BF7159" w:rsidRPr="00CE4391">
        <w:rPr>
          <w:sz w:val="22"/>
          <w:szCs w:val="22"/>
        </w:rPr>
        <w:t>.</w:t>
      </w:r>
      <w:r w:rsidR="004B2689" w:rsidRPr="00CE4391">
        <w:rPr>
          <w:sz w:val="22"/>
          <w:szCs w:val="22"/>
        </w:rPr>
        <w:t xml:space="preserve"> These campaigns can include </w:t>
      </w:r>
      <w:r w:rsidR="001A6906" w:rsidRPr="00CE4391">
        <w:rPr>
          <w:sz w:val="22"/>
          <w:szCs w:val="22"/>
        </w:rPr>
        <w:t>YouTube videos, social media adverts along with many others. Recently, West Yorkshire police</w:t>
      </w:r>
      <w:r w:rsidR="00773A83" w:rsidRPr="00CE4391">
        <w:rPr>
          <w:sz w:val="22"/>
          <w:szCs w:val="22"/>
        </w:rPr>
        <w:t xml:space="preserve"> posted on their website a drink driving campaign which they stated they run annually. On this post, they discuss the common excuses people use which can </w:t>
      </w:r>
      <w:r w:rsidR="007A6881" w:rsidRPr="00CE4391">
        <w:rPr>
          <w:sz w:val="22"/>
          <w:szCs w:val="22"/>
        </w:rPr>
        <w:t xml:space="preserve">be used by drivers in a reflective practice prior to making a decision whether to drive or not </w:t>
      </w:r>
      <w:r w:rsidR="0056181E" w:rsidRPr="00CE4391">
        <w:rPr>
          <w:color w:val="auto"/>
          <w:sz w:val="22"/>
          <w:szCs w:val="22"/>
          <w:shd w:val="clear" w:color="auto" w:fill="FFFFFF"/>
        </w:rPr>
        <w:t>(West Yorkshire Police, n.d.)</w:t>
      </w:r>
    </w:p>
    <w:p w14:paraId="6222C312" w14:textId="77777777" w:rsidR="004B6D9C" w:rsidRPr="00CE4391" w:rsidRDefault="004B6D9C" w:rsidP="00340E9A">
      <w:pPr>
        <w:ind w:right="237"/>
        <w:jc w:val="both"/>
        <w:rPr>
          <w:sz w:val="22"/>
          <w:szCs w:val="22"/>
        </w:rPr>
      </w:pPr>
    </w:p>
    <w:p w14:paraId="7654C92B" w14:textId="77777777" w:rsidR="004B6D9C" w:rsidRPr="00CE4391" w:rsidRDefault="004B6D9C" w:rsidP="00340E9A">
      <w:pPr>
        <w:ind w:right="237"/>
        <w:jc w:val="both"/>
        <w:rPr>
          <w:sz w:val="22"/>
          <w:szCs w:val="22"/>
        </w:rPr>
      </w:pPr>
    </w:p>
    <w:p w14:paraId="1A3B4020" w14:textId="54A14FB7" w:rsidR="0004350A" w:rsidRPr="00CE4391" w:rsidRDefault="004E5A0B" w:rsidP="00340E9A">
      <w:pPr>
        <w:ind w:right="237"/>
        <w:jc w:val="both"/>
        <w:rPr>
          <w:sz w:val="22"/>
          <w:szCs w:val="22"/>
        </w:rPr>
      </w:pPr>
      <w:r w:rsidRPr="00CE4391">
        <w:rPr>
          <w:sz w:val="22"/>
          <w:szCs w:val="22"/>
        </w:rPr>
        <w:t xml:space="preserve">Recently, a new </w:t>
      </w:r>
      <w:r w:rsidR="00DF18C6" w:rsidRPr="00CE4391">
        <w:rPr>
          <w:sz w:val="22"/>
          <w:szCs w:val="22"/>
        </w:rPr>
        <w:t>campaign</w:t>
      </w:r>
      <w:r w:rsidRPr="00CE4391">
        <w:rPr>
          <w:sz w:val="22"/>
          <w:szCs w:val="22"/>
        </w:rPr>
        <w:t xml:space="preserve"> has </w:t>
      </w:r>
      <w:r w:rsidR="00DF18C6" w:rsidRPr="00CE4391">
        <w:rPr>
          <w:sz w:val="22"/>
          <w:szCs w:val="22"/>
        </w:rPr>
        <w:t xml:space="preserve">been created by a number of agencies called </w:t>
      </w:r>
      <w:r w:rsidR="003B22CE" w:rsidRPr="00CE4391">
        <w:rPr>
          <w:sz w:val="22"/>
          <w:szCs w:val="22"/>
        </w:rPr>
        <w:t xml:space="preserve">“White Ribbon”. This campaign </w:t>
      </w:r>
      <w:r w:rsidR="00B1385F" w:rsidRPr="00CE4391">
        <w:rPr>
          <w:sz w:val="22"/>
          <w:szCs w:val="22"/>
        </w:rPr>
        <w:t xml:space="preserve">has been created to be a recognition in tackling </w:t>
      </w:r>
      <w:r w:rsidR="004C2555" w:rsidRPr="00CE4391">
        <w:rPr>
          <w:sz w:val="22"/>
          <w:szCs w:val="22"/>
        </w:rPr>
        <w:t xml:space="preserve">and reducing </w:t>
      </w:r>
      <w:r w:rsidR="00B1385F" w:rsidRPr="00CE4391">
        <w:rPr>
          <w:sz w:val="22"/>
          <w:szCs w:val="22"/>
        </w:rPr>
        <w:t xml:space="preserve">violence against </w:t>
      </w:r>
      <w:r w:rsidR="004C2555" w:rsidRPr="00CE4391">
        <w:rPr>
          <w:sz w:val="22"/>
          <w:szCs w:val="22"/>
        </w:rPr>
        <w:t xml:space="preserve">women </w:t>
      </w:r>
      <w:r w:rsidR="003A4A65" w:rsidRPr="00CE4391">
        <w:rPr>
          <w:sz w:val="22"/>
          <w:szCs w:val="22"/>
        </w:rPr>
        <w:t>(Essex Police, 2</w:t>
      </w:r>
      <w:r w:rsidR="00614463" w:rsidRPr="00CE4391">
        <w:rPr>
          <w:sz w:val="22"/>
          <w:szCs w:val="22"/>
        </w:rPr>
        <w:t>023</w:t>
      </w:r>
      <w:r w:rsidR="003A4A65" w:rsidRPr="00CE4391">
        <w:rPr>
          <w:sz w:val="22"/>
          <w:szCs w:val="22"/>
        </w:rPr>
        <w:t>)</w:t>
      </w:r>
      <w:r w:rsidR="00116CFB" w:rsidRPr="00CE4391">
        <w:rPr>
          <w:sz w:val="22"/>
          <w:szCs w:val="22"/>
        </w:rPr>
        <w:t xml:space="preserve">. This campaign has been created and shared on multiple platforms by police services. The reason for this would highly suggest </w:t>
      </w:r>
      <w:r w:rsidR="00D85643" w:rsidRPr="00CE4391">
        <w:rPr>
          <w:sz w:val="22"/>
          <w:szCs w:val="22"/>
        </w:rPr>
        <w:t>raising</w:t>
      </w:r>
      <w:r w:rsidR="00B06DDF" w:rsidRPr="00CE4391">
        <w:rPr>
          <w:sz w:val="22"/>
          <w:szCs w:val="22"/>
        </w:rPr>
        <w:t xml:space="preserve"> an awareness of the campaign to a large target audience. </w:t>
      </w:r>
      <w:r w:rsidR="009B583D" w:rsidRPr="00CE4391">
        <w:rPr>
          <w:sz w:val="22"/>
          <w:szCs w:val="22"/>
        </w:rPr>
        <w:t xml:space="preserve">Promoting campaigns such as these are a brilliant way for police services to show the public that they are committed to tackling a specific issue. </w:t>
      </w:r>
      <w:r w:rsidR="007D3539" w:rsidRPr="00CE4391">
        <w:rPr>
          <w:sz w:val="22"/>
          <w:szCs w:val="22"/>
        </w:rPr>
        <w:t xml:space="preserve">Additionally, </w:t>
      </w:r>
      <w:r w:rsidR="00C201EC" w:rsidRPr="00CE4391">
        <w:rPr>
          <w:sz w:val="22"/>
          <w:szCs w:val="22"/>
        </w:rPr>
        <w:t xml:space="preserve">these campaigns require little consideration prior to their posting. By this, it is meant that </w:t>
      </w:r>
      <w:r w:rsidR="008152C4" w:rsidRPr="00CE4391">
        <w:rPr>
          <w:sz w:val="22"/>
          <w:szCs w:val="22"/>
        </w:rPr>
        <w:t xml:space="preserve">campaigns such as these, will not include any </w:t>
      </w:r>
      <w:r w:rsidR="00D85643" w:rsidRPr="00CE4391">
        <w:rPr>
          <w:sz w:val="22"/>
          <w:szCs w:val="22"/>
        </w:rPr>
        <w:t>person’s</w:t>
      </w:r>
      <w:r w:rsidR="008152C4" w:rsidRPr="00CE4391">
        <w:rPr>
          <w:sz w:val="22"/>
          <w:szCs w:val="22"/>
        </w:rPr>
        <w:t xml:space="preserve"> personal information and will be received positively by most.</w:t>
      </w:r>
      <w:r w:rsidR="00341CA3" w:rsidRPr="00CE4391">
        <w:rPr>
          <w:sz w:val="22"/>
          <w:szCs w:val="22"/>
        </w:rPr>
        <w:t xml:space="preserve"> This then shows offenders that offences of this nature are taken seriously </w:t>
      </w:r>
      <w:r w:rsidR="00823BDB" w:rsidRPr="00CE4391">
        <w:rPr>
          <w:sz w:val="22"/>
          <w:szCs w:val="22"/>
        </w:rPr>
        <w:t>by the police and other agencies.</w:t>
      </w:r>
      <w:r w:rsidR="0039129B" w:rsidRPr="00CE4391">
        <w:rPr>
          <w:sz w:val="22"/>
          <w:szCs w:val="22"/>
        </w:rPr>
        <w:t xml:space="preserve"> Upon review, there is a risk </w:t>
      </w:r>
      <w:r w:rsidR="00591C46" w:rsidRPr="00CE4391">
        <w:rPr>
          <w:sz w:val="22"/>
          <w:szCs w:val="22"/>
        </w:rPr>
        <w:t xml:space="preserve">when running and posting campaigns such as this on social </w:t>
      </w:r>
      <w:proofErr w:type="gramStart"/>
      <w:r w:rsidR="00591C46" w:rsidRPr="00CE4391">
        <w:rPr>
          <w:sz w:val="22"/>
          <w:szCs w:val="22"/>
        </w:rPr>
        <w:t>media</w:t>
      </w:r>
      <w:proofErr w:type="gramEnd"/>
      <w:r w:rsidR="00591C46" w:rsidRPr="00CE4391">
        <w:rPr>
          <w:sz w:val="22"/>
          <w:szCs w:val="22"/>
        </w:rPr>
        <w:t xml:space="preserve"> however. One of these being that it could deter </w:t>
      </w:r>
      <w:r w:rsidR="000610E1" w:rsidRPr="00CE4391">
        <w:rPr>
          <w:sz w:val="22"/>
          <w:szCs w:val="22"/>
        </w:rPr>
        <w:t xml:space="preserve">men who have been a victim of violence feeling that their incident will not be taken as </w:t>
      </w:r>
      <w:r w:rsidR="00BF2652" w:rsidRPr="00CE4391">
        <w:rPr>
          <w:sz w:val="22"/>
          <w:szCs w:val="22"/>
        </w:rPr>
        <w:t>seriously</w:t>
      </w:r>
      <w:r w:rsidR="000610E1" w:rsidRPr="00CE4391">
        <w:rPr>
          <w:sz w:val="22"/>
          <w:szCs w:val="22"/>
        </w:rPr>
        <w:t xml:space="preserve"> with their being such a focus on violence against women. This may be uncommon however</w:t>
      </w:r>
      <w:r w:rsidR="003933C5" w:rsidRPr="00CE4391">
        <w:rPr>
          <w:sz w:val="22"/>
          <w:szCs w:val="22"/>
        </w:rPr>
        <w:t xml:space="preserve"> </w:t>
      </w:r>
      <w:r w:rsidR="00EE63FF" w:rsidRPr="00CE4391">
        <w:rPr>
          <w:sz w:val="22"/>
          <w:szCs w:val="22"/>
        </w:rPr>
        <w:t xml:space="preserve">research suggests there is a lack of reporting </w:t>
      </w:r>
      <w:r w:rsidR="00BF2652" w:rsidRPr="00CE4391">
        <w:rPr>
          <w:sz w:val="22"/>
          <w:szCs w:val="22"/>
        </w:rPr>
        <w:t xml:space="preserve">of domestic violence by men </w:t>
      </w:r>
      <w:r w:rsidR="009E3E6A" w:rsidRPr="00CE4391">
        <w:rPr>
          <w:sz w:val="22"/>
          <w:szCs w:val="22"/>
        </w:rPr>
        <w:t>(Scott-Storey et al., 2022)</w:t>
      </w:r>
      <w:r w:rsidR="00E431C9" w:rsidRPr="00CE4391">
        <w:rPr>
          <w:sz w:val="22"/>
          <w:szCs w:val="22"/>
        </w:rPr>
        <w:t xml:space="preserve">. Campaigns such as the white ribbon campaign can risk further this issue. </w:t>
      </w:r>
    </w:p>
    <w:p w14:paraId="4F148ACF" w14:textId="77777777" w:rsidR="00B06DDF" w:rsidRPr="00CE4391" w:rsidRDefault="00B06DDF" w:rsidP="00340E9A">
      <w:pPr>
        <w:ind w:right="237"/>
        <w:jc w:val="both"/>
        <w:rPr>
          <w:sz w:val="22"/>
          <w:szCs w:val="22"/>
        </w:rPr>
      </w:pPr>
    </w:p>
    <w:p w14:paraId="325482BD" w14:textId="77777777" w:rsidR="00B06DDF" w:rsidRPr="00CE4391" w:rsidRDefault="00B06DDF" w:rsidP="00340E9A">
      <w:pPr>
        <w:ind w:right="237"/>
        <w:jc w:val="both"/>
        <w:rPr>
          <w:sz w:val="22"/>
          <w:szCs w:val="22"/>
        </w:rPr>
      </w:pPr>
    </w:p>
    <w:p w14:paraId="25648A22" w14:textId="598F4180" w:rsidR="006F2A54" w:rsidRPr="00CE4391" w:rsidRDefault="00C4670F" w:rsidP="00340E9A">
      <w:pPr>
        <w:ind w:right="237"/>
        <w:jc w:val="both"/>
        <w:rPr>
          <w:sz w:val="22"/>
          <w:szCs w:val="22"/>
        </w:rPr>
      </w:pPr>
      <w:r w:rsidRPr="00CE4391">
        <w:rPr>
          <w:sz w:val="22"/>
          <w:szCs w:val="22"/>
        </w:rPr>
        <w:t>Lastly</w:t>
      </w:r>
      <w:r w:rsidR="00F20E2C" w:rsidRPr="00CE4391">
        <w:rPr>
          <w:sz w:val="22"/>
          <w:szCs w:val="22"/>
        </w:rPr>
        <w:t xml:space="preserve">, another reason police use social media is to update the public of ongoing situations. </w:t>
      </w:r>
      <w:r w:rsidR="0092529F" w:rsidRPr="00CE4391">
        <w:rPr>
          <w:sz w:val="22"/>
          <w:szCs w:val="22"/>
        </w:rPr>
        <w:t xml:space="preserve">These situations incidents can include missing persons, road closures and </w:t>
      </w:r>
      <w:r w:rsidR="00372376" w:rsidRPr="00CE4391">
        <w:rPr>
          <w:sz w:val="22"/>
          <w:szCs w:val="22"/>
        </w:rPr>
        <w:t xml:space="preserve">police powers in operation. </w:t>
      </w:r>
      <w:r w:rsidR="002C0656" w:rsidRPr="00CE4391">
        <w:rPr>
          <w:sz w:val="22"/>
          <w:szCs w:val="22"/>
        </w:rPr>
        <w:t xml:space="preserve">An example of this </w:t>
      </w:r>
      <w:r w:rsidR="003B5960" w:rsidRPr="00CE4391">
        <w:rPr>
          <w:sz w:val="22"/>
          <w:szCs w:val="22"/>
        </w:rPr>
        <w:t xml:space="preserve">would be when </w:t>
      </w:r>
      <w:r w:rsidR="00CB6DEF" w:rsidRPr="00CE4391">
        <w:rPr>
          <w:sz w:val="22"/>
          <w:szCs w:val="22"/>
        </w:rPr>
        <w:t xml:space="preserve">a person is reported as missing. </w:t>
      </w:r>
      <w:r w:rsidR="00ED53F4" w:rsidRPr="00CE4391">
        <w:rPr>
          <w:sz w:val="22"/>
          <w:szCs w:val="22"/>
        </w:rPr>
        <w:t>It is common for police to post a picture of a person on their social media when the person i</w:t>
      </w:r>
      <w:r w:rsidR="00AA44F6" w:rsidRPr="00CE4391">
        <w:rPr>
          <w:sz w:val="22"/>
          <w:szCs w:val="22"/>
        </w:rPr>
        <w:t xml:space="preserve">s missing. It </w:t>
      </w:r>
      <w:r w:rsidR="00DA54C7" w:rsidRPr="00CE4391">
        <w:rPr>
          <w:sz w:val="22"/>
          <w:szCs w:val="22"/>
        </w:rPr>
        <w:t xml:space="preserve">was reported in 2013 </w:t>
      </w:r>
      <w:r w:rsidR="00AA44F6" w:rsidRPr="00CE4391">
        <w:rPr>
          <w:sz w:val="22"/>
          <w:szCs w:val="22"/>
        </w:rPr>
        <w:t xml:space="preserve">that </w:t>
      </w:r>
      <w:r w:rsidR="00CC65E3" w:rsidRPr="00CE4391">
        <w:rPr>
          <w:sz w:val="22"/>
          <w:szCs w:val="22"/>
        </w:rPr>
        <w:t xml:space="preserve">of the 9,836 posts the UK police forces </w:t>
      </w:r>
      <w:r w:rsidR="004B0F91" w:rsidRPr="00CE4391">
        <w:rPr>
          <w:sz w:val="22"/>
          <w:szCs w:val="22"/>
        </w:rPr>
        <w:t>post</w:t>
      </w:r>
      <w:r w:rsidR="00DA54C7" w:rsidRPr="00CE4391">
        <w:rPr>
          <w:sz w:val="22"/>
          <w:szCs w:val="22"/>
        </w:rPr>
        <w:t xml:space="preserve">ed </w:t>
      </w:r>
      <w:r w:rsidR="004B0F91" w:rsidRPr="00CE4391">
        <w:rPr>
          <w:sz w:val="22"/>
          <w:szCs w:val="22"/>
        </w:rPr>
        <w:t xml:space="preserve">on X, 330 of these were about missing persons </w:t>
      </w:r>
      <w:r w:rsidR="006F19E0" w:rsidRPr="00CE4391">
        <w:rPr>
          <w:sz w:val="22"/>
          <w:szCs w:val="22"/>
        </w:rPr>
        <w:t xml:space="preserve">(Webster, 2013). </w:t>
      </w:r>
      <w:r w:rsidR="003D7DCC" w:rsidRPr="00CE4391">
        <w:rPr>
          <w:sz w:val="22"/>
          <w:szCs w:val="22"/>
        </w:rPr>
        <w:t>No</w:t>
      </w:r>
      <w:r w:rsidR="009A1770" w:rsidRPr="00CE4391">
        <w:rPr>
          <w:sz w:val="22"/>
          <w:szCs w:val="22"/>
        </w:rPr>
        <w:t xml:space="preserve">w, there is no </w:t>
      </w:r>
      <w:r w:rsidR="005C07AB" w:rsidRPr="00CE4391">
        <w:rPr>
          <w:sz w:val="22"/>
          <w:szCs w:val="22"/>
        </w:rPr>
        <w:t xml:space="preserve">research readily available to show the direct correlation between </w:t>
      </w:r>
      <w:r w:rsidR="00963B8A" w:rsidRPr="00CE4391">
        <w:rPr>
          <w:sz w:val="22"/>
          <w:szCs w:val="22"/>
        </w:rPr>
        <w:t xml:space="preserve">missing person social media posts and the locating of missing persons. However, a common sense thought process would </w:t>
      </w:r>
      <w:r w:rsidR="008B2EB1" w:rsidRPr="00CE4391">
        <w:rPr>
          <w:sz w:val="22"/>
          <w:szCs w:val="22"/>
        </w:rPr>
        <w:t xml:space="preserve">show that with members of the public being aware of what missing persons look like, then there are more eyes </w:t>
      </w:r>
      <w:r w:rsidR="007076B3" w:rsidRPr="00CE4391">
        <w:rPr>
          <w:sz w:val="22"/>
          <w:szCs w:val="22"/>
        </w:rPr>
        <w:t>looking for them and more chance of locating them. A recent a</w:t>
      </w:r>
      <w:r w:rsidR="00FC14F5" w:rsidRPr="00CE4391">
        <w:rPr>
          <w:sz w:val="22"/>
          <w:szCs w:val="22"/>
        </w:rPr>
        <w:t xml:space="preserve">ppeal by West Yorkshire Police shows an email for a missing person. This appeal was posted on all of their social media platforms and their website </w:t>
      </w:r>
      <w:r w:rsidR="000F5FA0" w:rsidRPr="00CE4391">
        <w:rPr>
          <w:sz w:val="22"/>
          <w:szCs w:val="22"/>
        </w:rPr>
        <w:t>(West Yor</w:t>
      </w:r>
      <w:r w:rsidR="00324191" w:rsidRPr="00CE4391">
        <w:rPr>
          <w:sz w:val="22"/>
          <w:szCs w:val="22"/>
        </w:rPr>
        <w:t>k</w:t>
      </w:r>
      <w:r w:rsidR="000F5FA0" w:rsidRPr="00CE4391">
        <w:rPr>
          <w:sz w:val="22"/>
          <w:szCs w:val="22"/>
        </w:rPr>
        <w:t>shire Police, 2023).</w:t>
      </w:r>
      <w:r w:rsidR="00AA44F6" w:rsidRPr="00CE4391">
        <w:rPr>
          <w:sz w:val="22"/>
          <w:szCs w:val="22"/>
        </w:rPr>
        <w:t xml:space="preserve"> </w:t>
      </w:r>
      <w:r w:rsidR="002239CD" w:rsidRPr="00CE4391">
        <w:rPr>
          <w:sz w:val="22"/>
          <w:szCs w:val="22"/>
        </w:rPr>
        <w:t xml:space="preserve">To post this type of appeal on their social media platforms, the police service </w:t>
      </w:r>
      <w:r w:rsidR="002E37A3" w:rsidRPr="00CE4391">
        <w:rPr>
          <w:sz w:val="22"/>
          <w:szCs w:val="22"/>
        </w:rPr>
        <w:t xml:space="preserve">must obtain permission to post </w:t>
      </w:r>
      <w:r w:rsidR="00560762" w:rsidRPr="00CE4391">
        <w:rPr>
          <w:sz w:val="22"/>
          <w:szCs w:val="22"/>
        </w:rPr>
        <w:t>an image of the person on their social media page. It is important to note that this is only required with persons under the age of 18</w:t>
      </w:r>
      <w:r w:rsidR="00C200F2" w:rsidRPr="00CE4391">
        <w:rPr>
          <w:sz w:val="22"/>
          <w:szCs w:val="22"/>
        </w:rPr>
        <w:t xml:space="preserve"> </w:t>
      </w:r>
      <w:r w:rsidR="00E84707" w:rsidRPr="00CE4391">
        <w:rPr>
          <w:sz w:val="22"/>
          <w:szCs w:val="22"/>
        </w:rPr>
        <w:t>(College of Policing, 2022</w:t>
      </w:r>
      <w:r w:rsidR="00D85643" w:rsidRPr="00CE4391">
        <w:rPr>
          <w:sz w:val="22"/>
          <w:szCs w:val="22"/>
        </w:rPr>
        <w:t>). There</w:t>
      </w:r>
      <w:r w:rsidR="000A37E5" w:rsidRPr="00CE4391">
        <w:rPr>
          <w:sz w:val="22"/>
          <w:szCs w:val="22"/>
        </w:rPr>
        <w:t xml:space="preserve"> are a number of considerations the police must consider prior to posting a missing person on social media. One of these is </w:t>
      </w:r>
      <w:r w:rsidR="00775E5A" w:rsidRPr="00CE4391">
        <w:rPr>
          <w:sz w:val="22"/>
          <w:szCs w:val="22"/>
        </w:rPr>
        <w:t xml:space="preserve">the human rights act, namely </w:t>
      </w:r>
      <w:r w:rsidR="0064164C" w:rsidRPr="00CE4391">
        <w:rPr>
          <w:sz w:val="22"/>
          <w:szCs w:val="22"/>
        </w:rPr>
        <w:t xml:space="preserve">article 2 </w:t>
      </w:r>
      <w:r w:rsidR="00DB46F6" w:rsidRPr="00CE4391">
        <w:rPr>
          <w:sz w:val="22"/>
          <w:szCs w:val="22"/>
        </w:rPr>
        <w:t>when there is a real and immediate risk to life</w:t>
      </w:r>
      <w:r w:rsidR="00E553A0" w:rsidRPr="00CE4391">
        <w:rPr>
          <w:sz w:val="22"/>
          <w:szCs w:val="22"/>
        </w:rPr>
        <w:t xml:space="preserve">. Additionally, when the missing person is a child, there are additional acts to consider such as </w:t>
      </w:r>
      <w:r w:rsidR="0075580B" w:rsidRPr="00CE4391">
        <w:rPr>
          <w:sz w:val="22"/>
          <w:szCs w:val="22"/>
        </w:rPr>
        <w:t xml:space="preserve">the </w:t>
      </w:r>
      <w:r w:rsidR="00D85643" w:rsidRPr="00CE4391">
        <w:rPr>
          <w:sz w:val="22"/>
          <w:szCs w:val="22"/>
        </w:rPr>
        <w:t>children’s</w:t>
      </w:r>
      <w:r w:rsidR="0075580B" w:rsidRPr="00CE4391">
        <w:rPr>
          <w:sz w:val="22"/>
          <w:szCs w:val="22"/>
        </w:rPr>
        <w:t xml:space="preserve"> act 2004 and the children and social act 2017</w:t>
      </w:r>
      <w:r w:rsidR="00CE3F80" w:rsidRPr="00CE4391">
        <w:rPr>
          <w:sz w:val="22"/>
          <w:szCs w:val="22"/>
        </w:rPr>
        <w:t xml:space="preserve"> </w:t>
      </w:r>
      <w:r w:rsidR="00DD3256" w:rsidRPr="00CE4391">
        <w:rPr>
          <w:sz w:val="22"/>
          <w:szCs w:val="22"/>
        </w:rPr>
        <w:t xml:space="preserve">(National </w:t>
      </w:r>
      <w:r w:rsidR="00DD3256" w:rsidRPr="00CE4391">
        <w:rPr>
          <w:sz w:val="22"/>
          <w:szCs w:val="22"/>
        </w:rPr>
        <w:lastRenderedPageBreak/>
        <w:t>Police Chiefs’ Council, 2022)</w:t>
      </w:r>
      <w:r w:rsidR="0075580B" w:rsidRPr="00CE4391">
        <w:rPr>
          <w:sz w:val="22"/>
          <w:szCs w:val="22"/>
        </w:rPr>
        <w:t xml:space="preserve">. These are just some </w:t>
      </w:r>
      <w:r w:rsidR="001F5C4E" w:rsidRPr="00CE4391">
        <w:rPr>
          <w:sz w:val="22"/>
          <w:szCs w:val="22"/>
        </w:rPr>
        <w:t xml:space="preserve">considerations the police need to consider adhering to and posting the young persons on social media with </w:t>
      </w:r>
      <w:r w:rsidR="00D85643" w:rsidRPr="00CE4391">
        <w:rPr>
          <w:sz w:val="22"/>
          <w:szCs w:val="22"/>
        </w:rPr>
        <w:t>family’s</w:t>
      </w:r>
      <w:r w:rsidR="001F5C4E" w:rsidRPr="00CE4391">
        <w:rPr>
          <w:sz w:val="22"/>
          <w:szCs w:val="22"/>
        </w:rPr>
        <w:t xml:space="preserve"> permission can give them a better chance of locating them and working with the acts in place.</w:t>
      </w:r>
    </w:p>
    <w:p w14:paraId="420E879A" w14:textId="77777777" w:rsidR="005954D0" w:rsidRDefault="005954D0" w:rsidP="00340E9A">
      <w:pPr>
        <w:ind w:right="237"/>
        <w:jc w:val="both"/>
        <w:rPr>
          <w:sz w:val="22"/>
          <w:szCs w:val="22"/>
        </w:rPr>
      </w:pPr>
    </w:p>
    <w:p w14:paraId="6AB50102" w14:textId="77777777" w:rsidR="00E40ADD" w:rsidRPr="00CE4391" w:rsidRDefault="00E40ADD" w:rsidP="00340E9A">
      <w:pPr>
        <w:ind w:right="237"/>
        <w:jc w:val="both"/>
        <w:rPr>
          <w:sz w:val="22"/>
          <w:szCs w:val="22"/>
        </w:rPr>
      </w:pPr>
    </w:p>
    <w:p w14:paraId="1E957061" w14:textId="772474F3" w:rsidR="005954D0" w:rsidRPr="00CE4391" w:rsidRDefault="005954D0" w:rsidP="00340E9A">
      <w:pPr>
        <w:ind w:right="237"/>
        <w:jc w:val="both"/>
        <w:rPr>
          <w:sz w:val="22"/>
          <w:szCs w:val="22"/>
        </w:rPr>
      </w:pPr>
      <w:r w:rsidRPr="00CE4391">
        <w:rPr>
          <w:sz w:val="22"/>
          <w:szCs w:val="22"/>
        </w:rPr>
        <w:t xml:space="preserve">In conclusion, </w:t>
      </w:r>
      <w:r w:rsidR="00933DEC" w:rsidRPr="00CE4391">
        <w:rPr>
          <w:sz w:val="22"/>
          <w:szCs w:val="22"/>
        </w:rPr>
        <w:t xml:space="preserve">the use of social media bridges a gap between the police service and </w:t>
      </w:r>
      <w:r w:rsidR="00A138E9" w:rsidRPr="00CE4391">
        <w:rPr>
          <w:sz w:val="22"/>
          <w:szCs w:val="22"/>
        </w:rPr>
        <w:t xml:space="preserve">the public by acting as a further method of communication. </w:t>
      </w:r>
      <w:r w:rsidR="00CC0464" w:rsidRPr="00CE4391">
        <w:rPr>
          <w:sz w:val="22"/>
          <w:szCs w:val="22"/>
        </w:rPr>
        <w:t xml:space="preserve">Numerous examples of </w:t>
      </w:r>
      <w:r w:rsidR="00A1512F" w:rsidRPr="00CE4391">
        <w:rPr>
          <w:sz w:val="22"/>
          <w:szCs w:val="22"/>
        </w:rPr>
        <w:t xml:space="preserve">how the police service use social media have been identified and show that </w:t>
      </w:r>
      <w:r w:rsidR="00A72A68" w:rsidRPr="00CE4391">
        <w:rPr>
          <w:sz w:val="22"/>
          <w:szCs w:val="22"/>
        </w:rPr>
        <w:t xml:space="preserve">not only can </w:t>
      </w:r>
      <w:r w:rsidR="00A432D3" w:rsidRPr="00CE4391">
        <w:rPr>
          <w:sz w:val="22"/>
          <w:szCs w:val="22"/>
        </w:rPr>
        <w:t xml:space="preserve">it assist police in </w:t>
      </w:r>
      <w:r w:rsidR="00D85643" w:rsidRPr="00CE4391">
        <w:rPr>
          <w:sz w:val="22"/>
          <w:szCs w:val="22"/>
        </w:rPr>
        <w:t>investigations but</w:t>
      </w:r>
      <w:r w:rsidR="00A432D3" w:rsidRPr="00CE4391">
        <w:rPr>
          <w:sz w:val="22"/>
          <w:szCs w:val="22"/>
        </w:rPr>
        <w:t xml:space="preserve"> </w:t>
      </w:r>
      <w:r w:rsidR="00007A24" w:rsidRPr="00CE4391">
        <w:rPr>
          <w:sz w:val="22"/>
          <w:szCs w:val="22"/>
        </w:rPr>
        <w:t xml:space="preserve">show what work they are doing to make the public feel safe. The police have a high number of policing policies in which they </w:t>
      </w:r>
      <w:r w:rsidR="00C40FD3" w:rsidRPr="00CE4391">
        <w:rPr>
          <w:sz w:val="22"/>
          <w:szCs w:val="22"/>
        </w:rPr>
        <w:t xml:space="preserve">must adhere to. All of these policies should be considered prior to their posting on social media. It is also indicated that no matter what the police post on social media, </w:t>
      </w:r>
      <w:r w:rsidR="00B53FF6" w:rsidRPr="00CE4391">
        <w:rPr>
          <w:sz w:val="22"/>
          <w:szCs w:val="22"/>
        </w:rPr>
        <w:t>people have different views on what the police upload with these views being positive and negative.</w:t>
      </w:r>
      <w:r w:rsidR="009760DC" w:rsidRPr="00CE4391">
        <w:rPr>
          <w:sz w:val="22"/>
          <w:szCs w:val="22"/>
        </w:rPr>
        <w:t xml:space="preserve"> To keep up with the </w:t>
      </w:r>
      <w:r w:rsidR="00D85643" w:rsidRPr="00CE4391">
        <w:rPr>
          <w:sz w:val="22"/>
          <w:szCs w:val="22"/>
        </w:rPr>
        <w:t>ever-growing</w:t>
      </w:r>
      <w:r w:rsidR="009760DC" w:rsidRPr="00CE4391">
        <w:rPr>
          <w:sz w:val="22"/>
          <w:szCs w:val="22"/>
        </w:rPr>
        <w:t xml:space="preserve"> technological advancements, the police forces in the UK are now on all of the major social media platforms. </w:t>
      </w:r>
    </w:p>
    <w:p w14:paraId="318D0258" w14:textId="77777777" w:rsidR="006821E3" w:rsidRDefault="006821E3" w:rsidP="00340E9A">
      <w:pPr>
        <w:ind w:right="237"/>
        <w:jc w:val="both"/>
        <w:rPr>
          <w:sz w:val="22"/>
          <w:szCs w:val="22"/>
        </w:rPr>
      </w:pPr>
    </w:p>
    <w:p w14:paraId="0385A931" w14:textId="77777777" w:rsidR="00691BA8" w:rsidRDefault="00691BA8" w:rsidP="00340E9A">
      <w:pPr>
        <w:ind w:right="237"/>
        <w:jc w:val="both"/>
        <w:rPr>
          <w:sz w:val="22"/>
          <w:szCs w:val="22"/>
        </w:rPr>
      </w:pPr>
    </w:p>
    <w:p w14:paraId="4E2DF024" w14:textId="3E778A05" w:rsidR="006821E3" w:rsidRPr="00E40ADD" w:rsidRDefault="00E40ADD" w:rsidP="00340E9A">
      <w:pPr>
        <w:ind w:right="237"/>
        <w:jc w:val="both"/>
        <w:rPr>
          <w:b/>
          <w:bCs/>
          <w:sz w:val="22"/>
          <w:szCs w:val="22"/>
        </w:rPr>
      </w:pPr>
      <w:r w:rsidRPr="00E40ADD">
        <w:rPr>
          <w:b/>
          <w:bCs/>
          <w:sz w:val="22"/>
          <w:szCs w:val="22"/>
        </w:rPr>
        <w:t>1958 Words</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4E9085BF" w14:textId="567E4EA4" w:rsidR="00025650" w:rsidRPr="00271829" w:rsidRDefault="00711A70" w:rsidP="00340E9A">
      <w:pPr>
        <w:ind w:right="237"/>
        <w:jc w:val="both"/>
        <w:rPr>
          <w:b/>
          <w:sz w:val="24"/>
          <w:szCs w:val="24"/>
        </w:rPr>
      </w:pPr>
      <w:r w:rsidRPr="00450C83">
        <w:rPr>
          <w:b/>
          <w:sz w:val="24"/>
          <w:szCs w:val="24"/>
        </w:rPr>
        <w:t>ANSWER:</w:t>
      </w:r>
    </w:p>
    <w:p w14:paraId="789BD162" w14:textId="77777777" w:rsidR="0047336F" w:rsidRDefault="0047336F" w:rsidP="00340E9A">
      <w:pPr>
        <w:ind w:right="237"/>
        <w:jc w:val="both"/>
        <w:rPr>
          <w:sz w:val="24"/>
          <w:szCs w:val="24"/>
        </w:rPr>
      </w:pPr>
    </w:p>
    <w:p w14:paraId="3B795557" w14:textId="66728D82" w:rsidR="0047336F" w:rsidRPr="00F86956" w:rsidRDefault="00FA6DEB" w:rsidP="00340E9A">
      <w:pPr>
        <w:ind w:right="237"/>
        <w:jc w:val="both"/>
        <w:rPr>
          <w:b/>
          <w:bCs/>
          <w:sz w:val="22"/>
          <w:szCs w:val="22"/>
        </w:rPr>
      </w:pPr>
      <w:r w:rsidRPr="00F86956">
        <w:rPr>
          <w:sz w:val="22"/>
          <w:szCs w:val="22"/>
        </w:rPr>
        <w:t>A commonly used phrase, t</w:t>
      </w:r>
      <w:r w:rsidR="00A70328" w:rsidRPr="00F86956">
        <w:rPr>
          <w:sz w:val="22"/>
          <w:szCs w:val="22"/>
        </w:rPr>
        <w:t xml:space="preserve">he captain of the ship at the helm. A common term to describe a leader. </w:t>
      </w:r>
      <w:r w:rsidR="00945F80" w:rsidRPr="00F86956">
        <w:rPr>
          <w:sz w:val="22"/>
          <w:szCs w:val="22"/>
        </w:rPr>
        <w:t>Within this essay a</w:t>
      </w:r>
      <w:r w:rsidR="00C05C7F" w:rsidRPr="00F86956">
        <w:rPr>
          <w:sz w:val="22"/>
          <w:szCs w:val="22"/>
        </w:rPr>
        <w:t xml:space="preserve"> thorough</w:t>
      </w:r>
      <w:r w:rsidR="00945F80" w:rsidRPr="00F86956">
        <w:rPr>
          <w:sz w:val="22"/>
          <w:szCs w:val="22"/>
        </w:rPr>
        <w:t xml:space="preserve"> evaluation of my </w:t>
      </w:r>
      <w:r w:rsidR="00C05C7F" w:rsidRPr="00F86956">
        <w:rPr>
          <w:sz w:val="22"/>
          <w:szCs w:val="22"/>
        </w:rPr>
        <w:t xml:space="preserve">leadership style will be discussed. In addition to this, a critical analyse of leadership strategies </w:t>
      </w:r>
      <w:r w:rsidR="00D15D1F" w:rsidRPr="00F86956">
        <w:rPr>
          <w:sz w:val="22"/>
          <w:szCs w:val="22"/>
        </w:rPr>
        <w:t xml:space="preserve">I have developed which have been utilised during operational situations within my policing career thus far. </w:t>
      </w:r>
      <w:r w:rsidR="005362C7" w:rsidRPr="00F86956">
        <w:rPr>
          <w:sz w:val="22"/>
          <w:szCs w:val="22"/>
        </w:rPr>
        <w:t xml:space="preserve">There are many different types of leadership styles </w:t>
      </w:r>
      <w:r w:rsidR="00166A78" w:rsidRPr="00F86956">
        <w:rPr>
          <w:sz w:val="22"/>
          <w:szCs w:val="22"/>
        </w:rPr>
        <w:t>that I could have to my disposable howev</w:t>
      </w:r>
      <w:r w:rsidR="001E1C14" w:rsidRPr="00F86956">
        <w:rPr>
          <w:sz w:val="22"/>
          <w:szCs w:val="22"/>
        </w:rPr>
        <w:t xml:space="preserve">er </w:t>
      </w:r>
      <w:r w:rsidR="0044571C" w:rsidRPr="00F86956">
        <w:rPr>
          <w:sz w:val="22"/>
          <w:szCs w:val="22"/>
        </w:rPr>
        <w:t xml:space="preserve">upon reflection, only few are used. </w:t>
      </w:r>
      <w:r w:rsidR="00AE155E" w:rsidRPr="00F86956">
        <w:rPr>
          <w:sz w:val="22"/>
          <w:szCs w:val="22"/>
        </w:rPr>
        <w:t>The definition of a leader is “a person in control of a group, country, or situation</w:t>
      </w:r>
      <w:r w:rsidR="00626925" w:rsidRPr="00F86956">
        <w:rPr>
          <w:sz w:val="22"/>
          <w:szCs w:val="22"/>
        </w:rPr>
        <w:t>”</w:t>
      </w:r>
      <w:r w:rsidR="006B7A94" w:rsidRPr="00F86956">
        <w:rPr>
          <w:sz w:val="22"/>
          <w:szCs w:val="22"/>
        </w:rPr>
        <w:t xml:space="preserve"> (Cambridge dictionary, 2023).</w:t>
      </w:r>
      <w:r w:rsidR="000D08DB" w:rsidRPr="00F86956">
        <w:rPr>
          <w:sz w:val="22"/>
          <w:szCs w:val="22"/>
        </w:rPr>
        <w:t xml:space="preserve"> Examples of </w:t>
      </w:r>
      <w:r w:rsidR="00A35C3B" w:rsidRPr="00F86956">
        <w:rPr>
          <w:sz w:val="22"/>
          <w:szCs w:val="22"/>
        </w:rPr>
        <w:t xml:space="preserve">this would be the captain of a sporting team, the prime minister or more policing related, the sergeant being the leader of his shift. </w:t>
      </w:r>
      <w:r w:rsidR="00B7171A" w:rsidRPr="00F86956">
        <w:rPr>
          <w:sz w:val="22"/>
          <w:szCs w:val="22"/>
        </w:rPr>
        <w:t xml:space="preserve">All of these roles require similar attributes however varied their goal is. </w:t>
      </w:r>
      <w:r w:rsidR="00720183" w:rsidRPr="00F86956">
        <w:rPr>
          <w:sz w:val="22"/>
          <w:szCs w:val="22"/>
        </w:rPr>
        <w:t xml:space="preserve">A number of different sources </w:t>
      </w:r>
      <w:r w:rsidR="004B47DC" w:rsidRPr="00F86956">
        <w:rPr>
          <w:sz w:val="22"/>
          <w:szCs w:val="22"/>
        </w:rPr>
        <w:t xml:space="preserve">state different attributes make a good leader, however this is very </w:t>
      </w:r>
      <w:proofErr w:type="gramStart"/>
      <w:r w:rsidR="004B47DC" w:rsidRPr="00F86956">
        <w:rPr>
          <w:sz w:val="22"/>
          <w:szCs w:val="22"/>
        </w:rPr>
        <w:t>subjective</w:t>
      </w:r>
      <w:proofErr w:type="gramEnd"/>
      <w:r w:rsidR="004B47DC" w:rsidRPr="00F86956">
        <w:rPr>
          <w:sz w:val="22"/>
          <w:szCs w:val="22"/>
        </w:rPr>
        <w:t xml:space="preserve"> and every person has their own preference on attributes they want within their leader</w:t>
      </w:r>
      <w:r w:rsidR="00454A53" w:rsidRPr="00F86956">
        <w:rPr>
          <w:sz w:val="22"/>
          <w:szCs w:val="22"/>
        </w:rPr>
        <w:t xml:space="preserve"> (Arora, 2021).</w:t>
      </w:r>
      <w:r w:rsidR="00A35C3B" w:rsidRPr="00F86956">
        <w:rPr>
          <w:sz w:val="22"/>
          <w:szCs w:val="22"/>
        </w:rPr>
        <w:t xml:space="preserve"> </w:t>
      </w:r>
      <w:proofErr w:type="gramStart"/>
      <w:r w:rsidR="006E357B" w:rsidRPr="00F86956">
        <w:rPr>
          <w:sz w:val="22"/>
          <w:szCs w:val="22"/>
        </w:rPr>
        <w:t xml:space="preserve">Adding to this </w:t>
      </w:r>
      <w:r w:rsidR="001C53BD" w:rsidRPr="00F86956">
        <w:rPr>
          <w:sz w:val="22"/>
          <w:szCs w:val="22"/>
        </w:rPr>
        <w:t>subjectivity of attributes, there</w:t>
      </w:r>
      <w:proofErr w:type="gramEnd"/>
      <w:r w:rsidR="001C53BD" w:rsidRPr="00F86956">
        <w:rPr>
          <w:sz w:val="22"/>
          <w:szCs w:val="22"/>
        </w:rPr>
        <w:t xml:space="preserve"> are many different styles of leadership. The two that have been identified as being used </w:t>
      </w:r>
      <w:r w:rsidR="0012087D" w:rsidRPr="00F86956">
        <w:rPr>
          <w:sz w:val="22"/>
          <w:szCs w:val="22"/>
        </w:rPr>
        <w:t xml:space="preserve">by myself would be </w:t>
      </w:r>
      <w:r w:rsidR="00816049" w:rsidRPr="00F86956">
        <w:rPr>
          <w:sz w:val="22"/>
          <w:szCs w:val="22"/>
        </w:rPr>
        <w:t xml:space="preserve">a democratic style along with </w:t>
      </w:r>
      <w:r w:rsidR="002D549F" w:rsidRPr="00F86956">
        <w:rPr>
          <w:sz w:val="22"/>
          <w:szCs w:val="22"/>
        </w:rPr>
        <w:t>affiliative with a coaching element added into this. These styles will be explored with examples of how they are used in a</w:t>
      </w:r>
      <w:r w:rsidR="00D35C2C" w:rsidRPr="00F86956">
        <w:rPr>
          <w:sz w:val="22"/>
          <w:szCs w:val="22"/>
        </w:rPr>
        <w:t xml:space="preserve">n operational situation. </w:t>
      </w:r>
    </w:p>
    <w:p w14:paraId="65485725" w14:textId="77777777" w:rsidR="00B42E26" w:rsidRPr="00F86956" w:rsidRDefault="00B42E26" w:rsidP="00340E9A">
      <w:pPr>
        <w:ind w:right="237"/>
        <w:jc w:val="both"/>
        <w:rPr>
          <w:b/>
          <w:bCs/>
          <w:sz w:val="22"/>
          <w:szCs w:val="22"/>
        </w:rPr>
      </w:pPr>
    </w:p>
    <w:p w14:paraId="313EF2C8" w14:textId="77777777" w:rsidR="000C7D52" w:rsidRPr="00F86956" w:rsidRDefault="000C7D52" w:rsidP="00340E9A">
      <w:pPr>
        <w:ind w:right="237"/>
        <w:jc w:val="both"/>
        <w:rPr>
          <w:b/>
          <w:bCs/>
          <w:sz w:val="22"/>
          <w:szCs w:val="22"/>
        </w:rPr>
      </w:pPr>
    </w:p>
    <w:p w14:paraId="039760D7" w14:textId="6FFD8363" w:rsidR="000C7D52" w:rsidRPr="00F86956" w:rsidRDefault="000C7D52" w:rsidP="00340E9A">
      <w:pPr>
        <w:ind w:right="237"/>
        <w:jc w:val="both"/>
        <w:rPr>
          <w:b/>
          <w:bCs/>
          <w:sz w:val="22"/>
          <w:szCs w:val="22"/>
        </w:rPr>
      </w:pPr>
      <w:r w:rsidRPr="00F86956">
        <w:rPr>
          <w:sz w:val="22"/>
          <w:szCs w:val="22"/>
        </w:rPr>
        <w:t xml:space="preserve">One style of leadership that I have identified and used is </w:t>
      </w:r>
      <w:r w:rsidR="00016235" w:rsidRPr="00F86956">
        <w:rPr>
          <w:sz w:val="22"/>
          <w:szCs w:val="22"/>
        </w:rPr>
        <w:t xml:space="preserve">called democratic leadership. Democratic leadership is </w:t>
      </w:r>
      <w:r w:rsidR="00453155" w:rsidRPr="00F86956">
        <w:rPr>
          <w:sz w:val="22"/>
          <w:szCs w:val="22"/>
        </w:rPr>
        <w:t xml:space="preserve">a style of leadership which allows others to be part of the </w:t>
      </w:r>
      <w:r w:rsidR="009E611F" w:rsidRPr="00F86956">
        <w:rPr>
          <w:sz w:val="22"/>
          <w:szCs w:val="22"/>
        </w:rPr>
        <w:t>decision-making</w:t>
      </w:r>
      <w:r w:rsidR="00453155" w:rsidRPr="00F86956">
        <w:rPr>
          <w:sz w:val="22"/>
          <w:szCs w:val="22"/>
        </w:rPr>
        <w:t xml:space="preserve"> process</w:t>
      </w:r>
      <w:r w:rsidR="008B0BEA" w:rsidRPr="00F86956">
        <w:rPr>
          <w:sz w:val="22"/>
          <w:szCs w:val="22"/>
        </w:rPr>
        <w:t xml:space="preserve"> </w:t>
      </w:r>
      <w:r w:rsidR="009E611F" w:rsidRPr="00F86956">
        <w:rPr>
          <w:sz w:val="22"/>
          <w:szCs w:val="22"/>
        </w:rPr>
        <w:t>(Kumar, 2023).</w:t>
      </w:r>
      <w:r w:rsidR="00B42E26" w:rsidRPr="00F86956">
        <w:rPr>
          <w:sz w:val="22"/>
          <w:szCs w:val="22"/>
        </w:rPr>
        <w:t xml:space="preserve"> This type of leadership has both its advantages and disadvantage as with anything. </w:t>
      </w:r>
      <w:r w:rsidR="00806652" w:rsidRPr="00F86956">
        <w:rPr>
          <w:sz w:val="22"/>
          <w:szCs w:val="22"/>
        </w:rPr>
        <w:t xml:space="preserve">There are a number of benefits to working with this style of leadership. </w:t>
      </w:r>
      <w:r w:rsidR="004A6DB2" w:rsidRPr="00F86956">
        <w:rPr>
          <w:sz w:val="22"/>
          <w:szCs w:val="22"/>
        </w:rPr>
        <w:t>A number of these benefits include</w:t>
      </w:r>
      <w:r w:rsidR="00BC6D39" w:rsidRPr="00F86956">
        <w:rPr>
          <w:sz w:val="22"/>
          <w:szCs w:val="22"/>
        </w:rPr>
        <w:t xml:space="preserve"> the invitation of participation, </w:t>
      </w:r>
      <w:r w:rsidR="00484978" w:rsidRPr="00F86956">
        <w:rPr>
          <w:sz w:val="22"/>
          <w:szCs w:val="22"/>
        </w:rPr>
        <w:t xml:space="preserve">obtaining a number of different points of view, </w:t>
      </w:r>
      <w:r w:rsidR="00A97BE8" w:rsidRPr="00F86956">
        <w:rPr>
          <w:sz w:val="22"/>
          <w:szCs w:val="22"/>
        </w:rPr>
        <w:t xml:space="preserve">increasing of commitment along with an honest group of individuals </w:t>
      </w:r>
      <w:r w:rsidR="009F6047" w:rsidRPr="00F86956">
        <w:rPr>
          <w:sz w:val="22"/>
          <w:szCs w:val="22"/>
        </w:rPr>
        <w:t>(</w:t>
      </w:r>
      <w:proofErr w:type="spellStart"/>
      <w:r w:rsidR="009F6047" w:rsidRPr="00F86956">
        <w:rPr>
          <w:sz w:val="22"/>
          <w:szCs w:val="22"/>
        </w:rPr>
        <w:t>Slingo</w:t>
      </w:r>
      <w:proofErr w:type="spellEnd"/>
      <w:r w:rsidR="009F6047" w:rsidRPr="00F86956">
        <w:rPr>
          <w:sz w:val="22"/>
          <w:szCs w:val="22"/>
        </w:rPr>
        <w:t>, 2022).</w:t>
      </w:r>
      <w:r w:rsidR="00B848E5" w:rsidRPr="00F86956">
        <w:rPr>
          <w:sz w:val="22"/>
          <w:szCs w:val="22"/>
        </w:rPr>
        <w:t xml:space="preserve"> The goal for me as a leader </w:t>
      </w:r>
      <w:r w:rsidR="00F858AB" w:rsidRPr="00F86956">
        <w:rPr>
          <w:sz w:val="22"/>
          <w:szCs w:val="22"/>
        </w:rPr>
        <w:t xml:space="preserve">for the team to feel a sense of belonging and that they have a say in decisions being made. Ultimately and this is </w:t>
      </w:r>
      <w:proofErr w:type="gramStart"/>
      <w:r w:rsidR="00F858AB" w:rsidRPr="00F86956">
        <w:rPr>
          <w:sz w:val="22"/>
          <w:szCs w:val="22"/>
        </w:rPr>
        <w:lastRenderedPageBreak/>
        <w:t>understood,</w:t>
      </w:r>
      <w:proofErr w:type="gramEnd"/>
      <w:r w:rsidR="00F858AB" w:rsidRPr="00F86956">
        <w:rPr>
          <w:sz w:val="22"/>
          <w:szCs w:val="22"/>
        </w:rPr>
        <w:t xml:space="preserve"> </w:t>
      </w:r>
      <w:r w:rsidR="00691686" w:rsidRPr="00F86956">
        <w:rPr>
          <w:sz w:val="22"/>
          <w:szCs w:val="22"/>
        </w:rPr>
        <w:t>that all final decisions sit with me however having a number of different points of view is a really good way to understand the full picture from a number of various angles</w:t>
      </w:r>
      <w:r w:rsidR="00A7291B" w:rsidRPr="00F86956">
        <w:rPr>
          <w:sz w:val="22"/>
          <w:szCs w:val="22"/>
        </w:rPr>
        <w:t xml:space="preserve">. This can help make a much more informed decision </w:t>
      </w:r>
      <w:r w:rsidR="00047880" w:rsidRPr="00F86956">
        <w:rPr>
          <w:sz w:val="22"/>
          <w:szCs w:val="22"/>
        </w:rPr>
        <w:t>(Burbidge, 2017).</w:t>
      </w:r>
      <w:r w:rsidR="007647A8" w:rsidRPr="00F86956">
        <w:rPr>
          <w:sz w:val="22"/>
          <w:szCs w:val="22"/>
        </w:rPr>
        <w:t xml:space="preserve"> An example of where I have used this type of </w:t>
      </w:r>
      <w:r w:rsidR="00990FBF" w:rsidRPr="00F86956">
        <w:rPr>
          <w:sz w:val="22"/>
          <w:szCs w:val="22"/>
        </w:rPr>
        <w:t xml:space="preserve">leadership style is when speaking with a </w:t>
      </w:r>
      <w:r w:rsidR="00C61133" w:rsidRPr="00F86956">
        <w:rPr>
          <w:sz w:val="22"/>
          <w:szCs w:val="22"/>
        </w:rPr>
        <w:t xml:space="preserve">new constable </w:t>
      </w:r>
      <w:r w:rsidR="00007143" w:rsidRPr="00F86956">
        <w:rPr>
          <w:sz w:val="22"/>
          <w:szCs w:val="22"/>
        </w:rPr>
        <w:t>of whom I was tutoring</w:t>
      </w:r>
      <w:r w:rsidR="007C0560" w:rsidRPr="00F86956">
        <w:rPr>
          <w:sz w:val="22"/>
          <w:szCs w:val="22"/>
        </w:rPr>
        <w:t xml:space="preserve">. Upon meeting this constable and introducing myself, I began to discuss my role and how </w:t>
      </w:r>
      <w:r w:rsidR="004743A2" w:rsidRPr="00F86956">
        <w:rPr>
          <w:sz w:val="22"/>
          <w:szCs w:val="22"/>
        </w:rPr>
        <w:t xml:space="preserve">they would like me to assist them with their learning. </w:t>
      </w:r>
      <w:r w:rsidR="000979D8" w:rsidRPr="00F86956">
        <w:rPr>
          <w:sz w:val="22"/>
          <w:szCs w:val="22"/>
        </w:rPr>
        <w:t xml:space="preserve">The reasoning behind this is </w:t>
      </w:r>
      <w:r w:rsidR="00B65F47" w:rsidRPr="00F86956">
        <w:rPr>
          <w:sz w:val="22"/>
          <w:szCs w:val="22"/>
        </w:rPr>
        <w:t xml:space="preserve">due to the fact people learn in a number of different ways. </w:t>
      </w:r>
      <w:r w:rsidR="00FD6253" w:rsidRPr="00F86956">
        <w:rPr>
          <w:sz w:val="22"/>
          <w:szCs w:val="22"/>
        </w:rPr>
        <w:t>My goal as a tutor is to assist the constable in their learning and development and help set them on a path of success</w:t>
      </w:r>
      <w:r w:rsidR="00490A36" w:rsidRPr="00F86956">
        <w:rPr>
          <w:sz w:val="22"/>
          <w:szCs w:val="22"/>
        </w:rPr>
        <w:t xml:space="preserve"> and knowing their best way of learning only helps this (</w:t>
      </w:r>
      <w:proofErr w:type="spellStart"/>
      <w:r w:rsidR="00490A36" w:rsidRPr="00F86956">
        <w:rPr>
          <w:sz w:val="22"/>
          <w:szCs w:val="22"/>
        </w:rPr>
        <w:t>Pashler</w:t>
      </w:r>
      <w:proofErr w:type="spellEnd"/>
      <w:r w:rsidR="00490A36" w:rsidRPr="00F86956">
        <w:rPr>
          <w:sz w:val="22"/>
          <w:szCs w:val="22"/>
        </w:rPr>
        <w:t xml:space="preserve"> et al., 2009).</w:t>
      </w:r>
      <w:r w:rsidR="00726C74" w:rsidRPr="00F86956">
        <w:rPr>
          <w:sz w:val="22"/>
          <w:szCs w:val="22"/>
        </w:rPr>
        <w:t xml:space="preserve"> </w:t>
      </w:r>
      <w:r w:rsidR="00B65F47" w:rsidRPr="00F86956">
        <w:rPr>
          <w:sz w:val="22"/>
          <w:szCs w:val="22"/>
        </w:rPr>
        <w:t>Being adaptable in my leadership</w:t>
      </w:r>
      <w:r w:rsidR="00726C74" w:rsidRPr="00F86956">
        <w:rPr>
          <w:sz w:val="22"/>
          <w:szCs w:val="22"/>
        </w:rPr>
        <w:t xml:space="preserve"> here </w:t>
      </w:r>
      <w:r w:rsidR="00866500" w:rsidRPr="00F86956">
        <w:rPr>
          <w:sz w:val="22"/>
          <w:szCs w:val="22"/>
        </w:rPr>
        <w:t xml:space="preserve">helped me gain a better understanding of my student and achieve the best possible </w:t>
      </w:r>
      <w:r w:rsidR="00015948" w:rsidRPr="00F86956">
        <w:rPr>
          <w:sz w:val="22"/>
          <w:szCs w:val="22"/>
        </w:rPr>
        <w:t xml:space="preserve">results. Having spoken with the student constable, they stated they liked to be coached </w:t>
      </w:r>
      <w:r w:rsidR="00403B6B" w:rsidRPr="00F86956">
        <w:rPr>
          <w:sz w:val="22"/>
          <w:szCs w:val="22"/>
        </w:rPr>
        <w:t xml:space="preserve">and </w:t>
      </w:r>
      <w:r w:rsidR="00BC0FA4" w:rsidRPr="00F86956">
        <w:rPr>
          <w:sz w:val="22"/>
          <w:szCs w:val="22"/>
        </w:rPr>
        <w:t xml:space="preserve">receiving feedback and assistance should they </w:t>
      </w:r>
      <w:r w:rsidR="005843D9" w:rsidRPr="00F86956">
        <w:rPr>
          <w:sz w:val="22"/>
          <w:szCs w:val="22"/>
        </w:rPr>
        <w:t xml:space="preserve">struggle. </w:t>
      </w:r>
    </w:p>
    <w:p w14:paraId="6BA650B1" w14:textId="77777777" w:rsidR="00F86956" w:rsidRPr="00F86956" w:rsidRDefault="00F86956" w:rsidP="00340E9A">
      <w:pPr>
        <w:ind w:right="237"/>
        <w:jc w:val="both"/>
        <w:rPr>
          <w:sz w:val="22"/>
          <w:szCs w:val="22"/>
        </w:rPr>
      </w:pPr>
    </w:p>
    <w:p w14:paraId="728D072D" w14:textId="77777777" w:rsidR="00A70328" w:rsidRPr="00F86956" w:rsidRDefault="00A70328" w:rsidP="00340E9A">
      <w:pPr>
        <w:ind w:right="237"/>
        <w:jc w:val="both"/>
        <w:rPr>
          <w:sz w:val="22"/>
          <w:szCs w:val="22"/>
        </w:rPr>
      </w:pPr>
    </w:p>
    <w:p w14:paraId="083D3519" w14:textId="3E235202" w:rsidR="005843D9" w:rsidRPr="00F86956" w:rsidRDefault="005843D9" w:rsidP="00340E9A">
      <w:pPr>
        <w:ind w:right="237"/>
        <w:jc w:val="both"/>
        <w:rPr>
          <w:sz w:val="22"/>
          <w:szCs w:val="22"/>
        </w:rPr>
      </w:pPr>
      <w:r w:rsidRPr="00F86956">
        <w:rPr>
          <w:sz w:val="22"/>
          <w:szCs w:val="22"/>
        </w:rPr>
        <w:t xml:space="preserve">In addition to my use of democratic leadership, I also use another style of leadership. This style is called </w:t>
      </w:r>
      <w:r w:rsidR="00DD390B" w:rsidRPr="00F86956">
        <w:rPr>
          <w:sz w:val="22"/>
          <w:szCs w:val="22"/>
        </w:rPr>
        <w:t xml:space="preserve">coaching leadership. Coaching leadership is a way by which mentoring and learning is at a heavy focus. This guidance is instead of directions or reprimands (Boogaard, 2019). The mentoring and coaching </w:t>
      </w:r>
      <w:proofErr w:type="gramStart"/>
      <w:r w:rsidR="00DD390B" w:rsidRPr="00F86956">
        <w:rPr>
          <w:sz w:val="22"/>
          <w:szCs w:val="22"/>
        </w:rPr>
        <w:t>is</w:t>
      </w:r>
      <w:proofErr w:type="gramEnd"/>
      <w:r w:rsidR="00DD390B" w:rsidRPr="00F86956">
        <w:rPr>
          <w:sz w:val="22"/>
          <w:szCs w:val="22"/>
        </w:rPr>
        <w:t xml:space="preserve"> the heavy focus when l lead a team however it would be very naive to say that reprimands and directions are not occasionally used. When acting as a leader which I always try and do, I have three main goals. One of these goals is to achieve good results which can clearly be seen by others. Another goal is for everyone to enjoy the process in achieving these results and lastly, </w:t>
      </w:r>
      <w:r w:rsidR="00754BE3" w:rsidRPr="00F86956">
        <w:rPr>
          <w:sz w:val="22"/>
          <w:szCs w:val="22"/>
        </w:rPr>
        <w:t xml:space="preserve">to learn whilst achieving these goals. These types are goals are extremely comparable to that of a coaching leadership style (Sharma, 2022). Although from personal experience, I find coaching leadership extremely successful, there are many negatives to this coaching style. One of these negatives is the time consummation that ensues when coaching others. This can lead to a lot of time and energy being spent on the task in hand (Miller, 2018). Although this is the case, </w:t>
      </w:r>
      <w:r w:rsidR="0088238D" w:rsidRPr="00F86956">
        <w:rPr>
          <w:sz w:val="22"/>
          <w:szCs w:val="22"/>
        </w:rPr>
        <w:t xml:space="preserve">in the future, time could be saved as a result of the hard work inputted in the earlier stages and this is what I look to achieve.  An example where this effort of coaching is time consuming was in a recent </w:t>
      </w:r>
      <w:proofErr w:type="gramStart"/>
      <w:r w:rsidR="0088238D" w:rsidRPr="00F86956">
        <w:rPr>
          <w:sz w:val="22"/>
          <w:szCs w:val="22"/>
        </w:rPr>
        <w:t>case</w:t>
      </w:r>
      <w:proofErr w:type="gramEnd"/>
      <w:r w:rsidR="0088238D" w:rsidRPr="00F86956">
        <w:rPr>
          <w:sz w:val="22"/>
          <w:szCs w:val="22"/>
        </w:rPr>
        <w:t xml:space="preserve"> I dealt with whereby a number of persons on my shift did not know how to complete a document that was required to be completed on a file. Therefore, I took it upon myself to guide and coach the members of the team through the document meaning that it was completed to a high standard in which they should be able to complete it to the next time they do it. This does corroborate MILLER whereby he states coaching and mentoring can be time consuming however MILLER fails to mention that time in the future will be saved due to the quality of the coaching allowing this to only have to be done once. </w:t>
      </w:r>
    </w:p>
    <w:p w14:paraId="69FE7489" w14:textId="77777777" w:rsidR="00DD390B" w:rsidRPr="00F86956" w:rsidRDefault="00DD390B" w:rsidP="00340E9A">
      <w:pPr>
        <w:ind w:right="237"/>
        <w:jc w:val="both"/>
        <w:rPr>
          <w:sz w:val="22"/>
          <w:szCs w:val="22"/>
        </w:rPr>
      </w:pPr>
    </w:p>
    <w:p w14:paraId="1539FAFC" w14:textId="17658EF8" w:rsidR="005843D9" w:rsidRPr="00F86956" w:rsidRDefault="005843D9" w:rsidP="00340E9A">
      <w:pPr>
        <w:ind w:right="237"/>
        <w:jc w:val="both"/>
        <w:rPr>
          <w:sz w:val="22"/>
          <w:szCs w:val="22"/>
        </w:rPr>
      </w:pPr>
    </w:p>
    <w:p w14:paraId="1DA21F41" w14:textId="04835A14" w:rsidR="004136CA" w:rsidRPr="00F86956" w:rsidRDefault="0088238D" w:rsidP="00340E9A">
      <w:pPr>
        <w:ind w:right="237"/>
        <w:jc w:val="both"/>
        <w:rPr>
          <w:sz w:val="22"/>
          <w:szCs w:val="22"/>
        </w:rPr>
      </w:pPr>
      <w:r w:rsidRPr="00F86956">
        <w:rPr>
          <w:sz w:val="22"/>
          <w:szCs w:val="22"/>
        </w:rPr>
        <w:t xml:space="preserve">With both of these leadership styles being evaluated, there are a number of examples which highlight these styles and their effectiveness in situations. Upon entering my station </w:t>
      </w:r>
      <w:r w:rsidR="00E36485" w:rsidRPr="00F86956">
        <w:rPr>
          <w:sz w:val="22"/>
          <w:szCs w:val="22"/>
        </w:rPr>
        <w:t xml:space="preserve">where I parade out of, I was informed that my supervisor was not coming in and would not be there. In addition to this, I was the most experienced officer within the shift on that given day. Due to this, I took it upon myself to act as the supervisor for the shift due to someone needing to obtain a handover and allocated what needed to be allocated. Upon obtaining a handover from the supervisor on the previous shift, it was time for the team briefing. Here, I used a democratic leadership style. I informed everyone of what was being handed over and asked members of the team who would like to be allocated what. This ensued a discussion between the team around what everyone had on and who had time and experience in allocating what. This led to a harmonious team with all members happy about their tasks for the day. I had a number of thought processes upon reflecting on this. The team were harmonious and felt included in the </w:t>
      </w:r>
      <w:r w:rsidR="000E21A2" w:rsidRPr="00F86956">
        <w:rPr>
          <w:sz w:val="22"/>
          <w:szCs w:val="22"/>
        </w:rPr>
        <w:t>decision-making</w:t>
      </w:r>
      <w:r w:rsidR="00E36485" w:rsidRPr="00F86956">
        <w:rPr>
          <w:sz w:val="22"/>
          <w:szCs w:val="22"/>
        </w:rPr>
        <w:t xml:space="preserve"> process which aligns with </w:t>
      </w:r>
      <w:r w:rsidR="000E21A2" w:rsidRPr="00F86956">
        <w:rPr>
          <w:sz w:val="22"/>
          <w:szCs w:val="22"/>
        </w:rPr>
        <w:t>named positives</w:t>
      </w:r>
      <w:r w:rsidR="00E36485" w:rsidRPr="00F86956">
        <w:rPr>
          <w:sz w:val="22"/>
          <w:szCs w:val="22"/>
        </w:rPr>
        <w:t xml:space="preserve"> of a democratic leadership </w:t>
      </w:r>
      <w:r w:rsidR="000E21A2" w:rsidRPr="00F86956">
        <w:rPr>
          <w:sz w:val="22"/>
          <w:szCs w:val="22"/>
        </w:rPr>
        <w:t xml:space="preserve">(Taylor, 2021). There was also a negative to this way of dealing with the handovers, however. This was that one of the tasks was given to a less skilled team member. This meant that help was required. Although this was not a problem, as already mentioned the coaching leadership style can be a time consuming one. </w:t>
      </w:r>
      <w:r w:rsidR="000E21A2" w:rsidRPr="00F86956">
        <w:rPr>
          <w:sz w:val="22"/>
          <w:szCs w:val="22"/>
        </w:rPr>
        <w:lastRenderedPageBreak/>
        <w:t xml:space="preserve">In this instance, it required me to change from democratic leadership style into a coaching leadership style for this one individual. In further detail, it meant that I had to spend a number of hours with this team member whereby I had to guide them through the process so that they could learn. This meant that other team members were left to their own devices for a number of hours. This was not an issue however could have been if issues were to arise. </w:t>
      </w:r>
    </w:p>
    <w:p w14:paraId="60E9065F" w14:textId="1CC8E8A5" w:rsidR="00C272B0" w:rsidRPr="00F86956" w:rsidRDefault="00C272B0" w:rsidP="00340E9A">
      <w:pPr>
        <w:ind w:right="237"/>
        <w:jc w:val="both"/>
        <w:rPr>
          <w:sz w:val="22"/>
          <w:szCs w:val="22"/>
        </w:rPr>
      </w:pPr>
    </w:p>
    <w:p w14:paraId="6291C9B9" w14:textId="77777777" w:rsidR="002C3F9D" w:rsidRPr="00F86956" w:rsidRDefault="002C3F9D" w:rsidP="00340E9A">
      <w:pPr>
        <w:ind w:right="237"/>
        <w:jc w:val="both"/>
        <w:rPr>
          <w:sz w:val="22"/>
          <w:szCs w:val="22"/>
        </w:rPr>
      </w:pPr>
    </w:p>
    <w:p w14:paraId="17957476" w14:textId="26C455CD" w:rsidR="00C272B0" w:rsidRPr="00F86956" w:rsidRDefault="00C272B0" w:rsidP="00340E9A">
      <w:pPr>
        <w:ind w:right="237"/>
        <w:jc w:val="both"/>
        <w:rPr>
          <w:sz w:val="22"/>
          <w:szCs w:val="22"/>
        </w:rPr>
      </w:pPr>
      <w:r w:rsidRPr="00F86956">
        <w:rPr>
          <w:sz w:val="22"/>
          <w:szCs w:val="22"/>
        </w:rPr>
        <w:t xml:space="preserve">To work to these leadership styles, it is important for leadership strategies to be in place and to understand what leadership strategies are. Leadership strategies are plans and ways which help align an organisations goals and aspirations </w:t>
      </w:r>
      <w:r w:rsidR="006D03F2" w:rsidRPr="00F86956">
        <w:rPr>
          <w:sz w:val="22"/>
          <w:szCs w:val="22"/>
        </w:rPr>
        <w:t xml:space="preserve">(indeed, 2022). These strategies are put in place to help work toward the achieving of a goal. An example of leadership strategies </w:t>
      </w:r>
      <w:proofErr w:type="gramStart"/>
      <w:r w:rsidR="006D03F2" w:rsidRPr="00F86956">
        <w:rPr>
          <w:sz w:val="22"/>
          <w:szCs w:val="22"/>
        </w:rPr>
        <w:t>include</w:t>
      </w:r>
      <w:proofErr w:type="gramEnd"/>
      <w:r w:rsidR="006D03F2" w:rsidRPr="00F86956">
        <w:rPr>
          <w:sz w:val="22"/>
          <w:szCs w:val="22"/>
        </w:rPr>
        <w:t xml:space="preserve"> defining and communicating a vision, recognising achievement and commitment to continual education (</w:t>
      </w:r>
      <w:proofErr w:type="spellStart"/>
      <w:r w:rsidR="006D03F2" w:rsidRPr="00F86956">
        <w:rPr>
          <w:sz w:val="22"/>
          <w:szCs w:val="22"/>
        </w:rPr>
        <w:t>Crestcom</w:t>
      </w:r>
      <w:proofErr w:type="spellEnd"/>
      <w:r w:rsidR="006D03F2" w:rsidRPr="00F86956">
        <w:rPr>
          <w:sz w:val="22"/>
          <w:szCs w:val="22"/>
        </w:rPr>
        <w:t>, 2016).</w:t>
      </w:r>
    </w:p>
    <w:p w14:paraId="551C539E" w14:textId="3AC0AC71" w:rsidR="002C3F9D" w:rsidRPr="00F86956" w:rsidRDefault="002C3F9D" w:rsidP="00340E9A">
      <w:pPr>
        <w:ind w:right="237"/>
        <w:jc w:val="both"/>
        <w:rPr>
          <w:sz w:val="22"/>
          <w:szCs w:val="22"/>
        </w:rPr>
      </w:pPr>
    </w:p>
    <w:p w14:paraId="0CA42EF0" w14:textId="11A97665" w:rsidR="002C3F9D" w:rsidRPr="00F86956" w:rsidRDefault="002C3F9D" w:rsidP="00340E9A">
      <w:pPr>
        <w:ind w:right="237"/>
        <w:jc w:val="both"/>
        <w:rPr>
          <w:sz w:val="22"/>
          <w:szCs w:val="22"/>
        </w:rPr>
      </w:pPr>
    </w:p>
    <w:p w14:paraId="2D2FC5ED" w14:textId="4B882402" w:rsidR="002C3F9D" w:rsidRPr="00F86956" w:rsidRDefault="002C3F9D" w:rsidP="00340E9A">
      <w:pPr>
        <w:ind w:right="237"/>
        <w:jc w:val="both"/>
        <w:rPr>
          <w:sz w:val="22"/>
          <w:szCs w:val="22"/>
        </w:rPr>
      </w:pPr>
      <w:r w:rsidRPr="00F86956">
        <w:rPr>
          <w:sz w:val="22"/>
          <w:szCs w:val="22"/>
        </w:rPr>
        <w:t xml:space="preserve">Communicating a vision to some can be seen as a very obvious leadership style however may not understand the true importance it can have. It is important to have a policing team on side when working towards a vision and by communicating it in an effective way, can help the team buy into the same vision so you are all working towards the same (Community </w:t>
      </w:r>
      <w:proofErr w:type="gramStart"/>
      <w:r w:rsidRPr="00F86956">
        <w:rPr>
          <w:sz w:val="22"/>
          <w:szCs w:val="22"/>
        </w:rPr>
        <w:t>Tool Box</w:t>
      </w:r>
      <w:proofErr w:type="gramEnd"/>
      <w:r w:rsidRPr="00F86956">
        <w:rPr>
          <w:sz w:val="22"/>
          <w:szCs w:val="22"/>
        </w:rPr>
        <w:t xml:space="preserve">, 2019). A pertinent example of this would be when I discussed with my supervisor a way in which we as a team could improve our </w:t>
      </w:r>
      <w:r w:rsidR="003B4854" w:rsidRPr="00F86956">
        <w:rPr>
          <w:sz w:val="22"/>
          <w:szCs w:val="22"/>
        </w:rPr>
        <w:t>stop search figures in areas which are high in crime</w:t>
      </w:r>
      <w:r w:rsidRPr="00F86956">
        <w:rPr>
          <w:sz w:val="22"/>
          <w:szCs w:val="22"/>
        </w:rPr>
        <w:t xml:space="preserve">. </w:t>
      </w:r>
      <w:proofErr w:type="gramStart"/>
      <w:r w:rsidRPr="00F86956">
        <w:rPr>
          <w:sz w:val="22"/>
          <w:szCs w:val="22"/>
        </w:rPr>
        <w:t>Once detailing a percentage goal and outlining my vision to him, it</w:t>
      </w:r>
      <w:proofErr w:type="gramEnd"/>
      <w:r w:rsidRPr="00F86956">
        <w:rPr>
          <w:sz w:val="22"/>
          <w:szCs w:val="22"/>
        </w:rPr>
        <w:t xml:space="preserve"> was agreed that he would implement this and therefore communicated the vision to the whole team. This meant all of the team were working towards the same goal and trying to increase stop searches in the area</w:t>
      </w:r>
      <w:r w:rsidR="003B4854" w:rsidRPr="00F86956">
        <w:rPr>
          <w:sz w:val="22"/>
          <w:szCs w:val="22"/>
        </w:rPr>
        <w:t xml:space="preserve">. There were a number of positives that came from this communication of the vision which are common in all circumstances of this strategy. One positive that was found is that the face-to-face communicating of the vision from our supervisor to staff had a largely positive effect and this seemed due to the passion and hunger from the pitch to get everyone on side. It was reported that face-to-face dialogue amplifies the positive effect of the message and leadership </w:t>
      </w:r>
      <w:r w:rsidR="00065C56" w:rsidRPr="00F86956">
        <w:rPr>
          <w:sz w:val="22"/>
          <w:szCs w:val="22"/>
        </w:rPr>
        <w:t xml:space="preserve">(Jensen, Moynihan and </w:t>
      </w:r>
      <w:proofErr w:type="spellStart"/>
      <w:r w:rsidR="00065C56" w:rsidRPr="00F86956">
        <w:rPr>
          <w:sz w:val="22"/>
          <w:szCs w:val="22"/>
        </w:rPr>
        <w:t>Salomonsen</w:t>
      </w:r>
      <w:proofErr w:type="spellEnd"/>
      <w:r w:rsidR="00065C56" w:rsidRPr="00F86956">
        <w:rPr>
          <w:sz w:val="22"/>
          <w:szCs w:val="22"/>
        </w:rPr>
        <w:t xml:space="preserve">, 2018). On the flip side of this, the </w:t>
      </w:r>
      <w:proofErr w:type="gramStart"/>
      <w:r w:rsidR="00065C56" w:rsidRPr="00F86956">
        <w:rPr>
          <w:sz w:val="22"/>
          <w:szCs w:val="22"/>
        </w:rPr>
        <w:t>teams</w:t>
      </w:r>
      <w:proofErr w:type="gramEnd"/>
      <w:r w:rsidR="00065C56" w:rsidRPr="00F86956">
        <w:rPr>
          <w:sz w:val="22"/>
          <w:szCs w:val="22"/>
        </w:rPr>
        <w:t xml:space="preserve"> workload was extremely high at this time due to a busy period having just been seen when responding to crime. This meant that a number of people felt this vision put forward was not one that was urgent and could be looked into and targeted as and when. This non-urgent and complacent mindset is one negative that has been identified as a key barrier to communicating a vision effectively (Gleeson, 2017).</w:t>
      </w:r>
    </w:p>
    <w:p w14:paraId="2E3E05E3" w14:textId="1C749588" w:rsidR="00BE2337" w:rsidRPr="00F86956" w:rsidRDefault="00BE2337" w:rsidP="00340E9A">
      <w:pPr>
        <w:ind w:right="237"/>
        <w:jc w:val="both"/>
        <w:rPr>
          <w:sz w:val="22"/>
          <w:szCs w:val="22"/>
        </w:rPr>
      </w:pPr>
    </w:p>
    <w:p w14:paraId="775B91E8" w14:textId="77777777" w:rsidR="00065C56" w:rsidRPr="00F86956" w:rsidRDefault="00065C56" w:rsidP="00340E9A">
      <w:pPr>
        <w:ind w:right="237"/>
        <w:jc w:val="both"/>
        <w:rPr>
          <w:sz w:val="22"/>
          <w:szCs w:val="22"/>
        </w:rPr>
      </w:pPr>
    </w:p>
    <w:p w14:paraId="1158813F" w14:textId="05BED1CD" w:rsidR="00065C56" w:rsidRPr="00F86956" w:rsidRDefault="00065C56" w:rsidP="00340E9A">
      <w:pPr>
        <w:ind w:right="237"/>
        <w:jc w:val="both"/>
        <w:rPr>
          <w:sz w:val="22"/>
          <w:szCs w:val="22"/>
        </w:rPr>
      </w:pPr>
      <w:r w:rsidRPr="00F86956">
        <w:rPr>
          <w:sz w:val="22"/>
          <w:szCs w:val="22"/>
        </w:rPr>
        <w:t xml:space="preserve">In addition to the communicating of a vision, another leadership strategy is to recognise achievement. Recognition of achievement is said to </w:t>
      </w:r>
      <w:r w:rsidR="000C0344" w:rsidRPr="00F86956">
        <w:rPr>
          <w:sz w:val="22"/>
          <w:szCs w:val="22"/>
        </w:rPr>
        <w:t xml:space="preserve">keep employees 40% more engaged if they are to be recognised by their supervisor of achievements (Littlefield, 2022). This figure shows just how important a ‘pat on the back’ can have on working towards a goal. In a recent blog, it was stated that recognising achievement had a </w:t>
      </w:r>
      <w:proofErr w:type="gramStart"/>
      <w:r w:rsidR="000C0344" w:rsidRPr="00F86956">
        <w:rPr>
          <w:sz w:val="22"/>
          <w:szCs w:val="22"/>
        </w:rPr>
        <w:t>number</w:t>
      </w:r>
      <w:proofErr w:type="gramEnd"/>
      <w:r w:rsidR="000C0344" w:rsidRPr="00F86956">
        <w:rPr>
          <w:sz w:val="22"/>
          <w:szCs w:val="22"/>
        </w:rPr>
        <w:t xml:space="preserve"> benefits such as increased morale, increased motivation and increased productivity (Goode, 2023). Drawing on this, a number of these can be seen from similar situations in my </w:t>
      </w:r>
      <w:r w:rsidR="00583305" w:rsidRPr="00F86956">
        <w:rPr>
          <w:sz w:val="22"/>
          <w:szCs w:val="22"/>
        </w:rPr>
        <w:t>workplace</w:t>
      </w:r>
      <w:r w:rsidR="000C0344" w:rsidRPr="00F86956">
        <w:rPr>
          <w:sz w:val="22"/>
          <w:szCs w:val="22"/>
        </w:rPr>
        <w:t xml:space="preserve">. Upon completing a high-level and complex job with the help of a student constable, I praised them on the outcome we achieved </w:t>
      </w:r>
      <w:r w:rsidR="00583305" w:rsidRPr="00F86956">
        <w:rPr>
          <w:sz w:val="22"/>
          <w:szCs w:val="22"/>
        </w:rPr>
        <w:t xml:space="preserve">together. This complex job took a lot of time and hard work and the vision when communicated was to interview, charge and remand the person into custody whilst making sure this was done within the </w:t>
      </w:r>
      <w:proofErr w:type="gramStart"/>
      <w:r w:rsidR="00583305" w:rsidRPr="00F86956">
        <w:rPr>
          <w:sz w:val="22"/>
          <w:szCs w:val="22"/>
        </w:rPr>
        <w:t>24 hour</w:t>
      </w:r>
      <w:proofErr w:type="gramEnd"/>
      <w:r w:rsidR="00583305" w:rsidRPr="00F86956">
        <w:rPr>
          <w:sz w:val="22"/>
          <w:szCs w:val="22"/>
        </w:rPr>
        <w:t xml:space="preserve"> PACE clock. Having completed this and recognising the achievement from the student constable, you could immediately see the delight on their face showing that their morale had increased. In contrast to the positives of recognising achievement, there can also be a number of negatives that can be gained from this strategy. </w:t>
      </w:r>
      <w:r w:rsidR="00B54DB0" w:rsidRPr="00F86956">
        <w:rPr>
          <w:sz w:val="22"/>
          <w:szCs w:val="22"/>
        </w:rPr>
        <w:t>One key negative is that praise can lead to complacency (James, n.d.).</w:t>
      </w:r>
      <w:r w:rsidR="00AB0E77" w:rsidRPr="00F86956">
        <w:rPr>
          <w:sz w:val="22"/>
          <w:szCs w:val="22"/>
        </w:rPr>
        <w:t xml:space="preserve"> It is important to note however that JAMES states this complacency leads from over-praise which is not the case in the example given within this paragraph. The reason that this over-praise can lead to complacency is due to an overconfidence growing as a result </w:t>
      </w:r>
      <w:r w:rsidR="00AB0E77" w:rsidRPr="00F86956">
        <w:rPr>
          <w:sz w:val="22"/>
          <w:szCs w:val="22"/>
        </w:rPr>
        <w:lastRenderedPageBreak/>
        <w:t xml:space="preserve">of being praised (Robinson, 2021). This shows how incredibly conscious I and other leaders need to be over over-praising others due to the performance issues it could cause further down the line. It shows that there is a very thin line between the two. </w:t>
      </w:r>
    </w:p>
    <w:p w14:paraId="5F864CDE" w14:textId="3973BB5F" w:rsidR="004136CA" w:rsidRPr="00F86956" w:rsidRDefault="004136CA" w:rsidP="00340E9A">
      <w:pPr>
        <w:ind w:right="237"/>
        <w:jc w:val="both"/>
        <w:rPr>
          <w:sz w:val="22"/>
          <w:szCs w:val="22"/>
        </w:rPr>
      </w:pPr>
    </w:p>
    <w:p w14:paraId="27E80E6B" w14:textId="0C7DEFB9" w:rsidR="0029515E" w:rsidRPr="00F86956" w:rsidRDefault="0029515E" w:rsidP="00340E9A">
      <w:pPr>
        <w:ind w:right="237"/>
        <w:jc w:val="both"/>
        <w:rPr>
          <w:sz w:val="22"/>
          <w:szCs w:val="22"/>
        </w:rPr>
      </w:pPr>
    </w:p>
    <w:p w14:paraId="56623F4F" w14:textId="782F9CE5" w:rsidR="0029515E" w:rsidRPr="00F86956" w:rsidRDefault="0029515E" w:rsidP="00340E9A">
      <w:pPr>
        <w:ind w:right="237"/>
        <w:jc w:val="both"/>
        <w:rPr>
          <w:sz w:val="22"/>
          <w:szCs w:val="22"/>
        </w:rPr>
      </w:pPr>
      <w:r w:rsidRPr="00F86956">
        <w:rPr>
          <w:sz w:val="22"/>
          <w:szCs w:val="22"/>
        </w:rPr>
        <w:t xml:space="preserve">To conclude, the definition of a leader has been identified and now understood. </w:t>
      </w:r>
      <w:r w:rsidR="00F86956" w:rsidRPr="00F86956">
        <w:rPr>
          <w:sz w:val="22"/>
          <w:szCs w:val="22"/>
        </w:rPr>
        <w:t xml:space="preserve">In addition, there are a number of different leadership styles which have varied ways of dealing with people and situations which may alter outcomes as a result. It has been shown that having a number of leadership styles at your disposal can be a real important trait and that the adaptation of your style can help you in changing situations. With this in mind, it is also understood that leadership strategies can help build a leader’s team in confidence and performance leading to striving success however can also lead to a downfall in success and productivity if there is a slight move or action in the wrong direction. </w:t>
      </w:r>
    </w:p>
    <w:p w14:paraId="25E34D07" w14:textId="0A2A699A" w:rsidR="0041608A" w:rsidRDefault="0041608A"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108AECEB" w:rsidR="00025650" w:rsidRPr="00270EEB" w:rsidRDefault="00F86956" w:rsidP="00340E9A">
      <w:pPr>
        <w:ind w:right="237"/>
        <w:jc w:val="both"/>
        <w:rPr>
          <w:sz w:val="24"/>
          <w:szCs w:val="24"/>
        </w:rPr>
      </w:pPr>
      <w:r>
        <w:rPr>
          <w:sz w:val="24"/>
          <w:szCs w:val="24"/>
        </w:rPr>
        <w:t>2055 words</w:t>
      </w: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C924D68">
              <w:rPr>
                <w:rStyle w:val="normaltextrun"/>
                <w:rFonts w:ascii="Arial" w:hAnsi="Arial" w:cs="Arial"/>
                <w:b/>
                <w:bCs/>
                <w:color w:val="000000"/>
                <w:shd w:val="clear" w:color="auto" w:fill="FFFF00"/>
              </w:rPr>
              <w:t xml:space="preserve">reflect </w:t>
            </w:r>
            <w:r w:rsidR="4C4B9FBE" w:rsidRPr="35AC8E37">
              <w:rPr>
                <w:rStyle w:val="normaltextrun"/>
                <w:rFonts w:ascii="Arial" w:hAnsi="Arial" w:cs="Arial"/>
                <w:color w:val="000000"/>
                <w:shd w:val="clear" w:color="auto" w:fill="FFFF00"/>
              </w:rPr>
              <w:t>up</w:t>
            </w:r>
            <w:r w:rsidR="1C924D68" w:rsidRPr="35AC8E37">
              <w:rPr>
                <w:rStyle w:val="normaltextrun"/>
                <w:rFonts w:ascii="Arial" w:hAnsi="Arial" w:cs="Arial"/>
                <w:color w:val="000000" w:themeColor="text1"/>
              </w:rPr>
              <w:t>on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3A01B1AC">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5340E776" w:rsidR="00025650" w:rsidRPr="00F86956" w:rsidRDefault="00F86956" w:rsidP="00340E9A">
      <w:pPr>
        <w:ind w:right="237"/>
        <w:jc w:val="both"/>
        <w:rPr>
          <w:sz w:val="22"/>
          <w:szCs w:val="22"/>
        </w:rPr>
      </w:pPr>
      <w:r w:rsidRPr="00F86956">
        <w:rPr>
          <w:sz w:val="22"/>
          <w:szCs w:val="22"/>
        </w:rPr>
        <w:t xml:space="preserve">Having began my role as a police constable just short of 3 years ago, the time looms where my </w:t>
      </w:r>
      <w:proofErr w:type="gramStart"/>
      <w:r w:rsidRPr="00F86956">
        <w:rPr>
          <w:sz w:val="22"/>
          <w:szCs w:val="22"/>
        </w:rPr>
        <w:t>3 year</w:t>
      </w:r>
      <w:proofErr w:type="gramEnd"/>
      <w:r w:rsidRPr="00F86956">
        <w:rPr>
          <w:sz w:val="22"/>
          <w:szCs w:val="22"/>
        </w:rPr>
        <w:t xml:space="preserve"> probation comes to and end. This period has had its ups and downs and has been extremely tough at times. Now that this period closes, I will look to critically evaluate my probationary period and reflect on teachings and ways I have learnt. Within this reflection, the definitions of coaching and mentoring will be explored with their being a clear understanding represented as to whether these are the same or there are differences. Additionally, I will reflect on how I have benefited from coaching and mentorship and what theories I could see being used to assist me by others. </w:t>
      </w:r>
      <w:r>
        <w:rPr>
          <w:sz w:val="22"/>
          <w:szCs w:val="22"/>
        </w:rPr>
        <w:t>Additionally, I will look to provide examples of how moments through my probation have aided me to learn and perform to a level which is expected of me</w:t>
      </w:r>
      <w:r w:rsidR="00C1025F">
        <w:rPr>
          <w:sz w:val="22"/>
          <w:szCs w:val="22"/>
        </w:rPr>
        <w:t xml:space="preserve">. Examples will be given on how I am now working to a higher level than what is expected of a number of probationers and the ways in which I receive and provide feedback to and from others. </w:t>
      </w:r>
    </w:p>
    <w:p w14:paraId="19FEC622" w14:textId="5E03BB40" w:rsidR="00F86956" w:rsidRDefault="00F86956" w:rsidP="00340E9A">
      <w:pPr>
        <w:ind w:right="237"/>
        <w:jc w:val="both"/>
        <w:rPr>
          <w:sz w:val="24"/>
          <w:szCs w:val="24"/>
        </w:rPr>
      </w:pPr>
    </w:p>
    <w:p w14:paraId="5033693B" w14:textId="77777777" w:rsidR="00F86956" w:rsidRPr="00270EEB" w:rsidRDefault="00F86956" w:rsidP="00340E9A">
      <w:pPr>
        <w:ind w:right="237"/>
        <w:jc w:val="both"/>
        <w:rPr>
          <w:sz w:val="24"/>
          <w:szCs w:val="24"/>
        </w:rPr>
      </w:pPr>
    </w:p>
    <w:p w14:paraId="55E8513B" w14:textId="1ABAF909" w:rsidR="00025650" w:rsidRDefault="009E086C" w:rsidP="00340E9A">
      <w:pPr>
        <w:ind w:right="237"/>
        <w:jc w:val="both"/>
        <w:rPr>
          <w:b/>
          <w:bCs/>
          <w:sz w:val="22"/>
          <w:szCs w:val="22"/>
        </w:rPr>
      </w:pPr>
      <w:r w:rsidRPr="00417A3D">
        <w:rPr>
          <w:sz w:val="22"/>
          <w:szCs w:val="22"/>
        </w:rPr>
        <w:t xml:space="preserve">Firstly, it is important that a proper understanding of what is meant by the terms coaching and mentoring. To many, these words may be thought of as being the same thing however their attributes differ. </w:t>
      </w:r>
      <w:r w:rsidR="00CF4BB1" w:rsidRPr="00417A3D">
        <w:rPr>
          <w:sz w:val="22"/>
          <w:szCs w:val="22"/>
        </w:rPr>
        <w:t xml:space="preserve">Coaching is the act of training a person or team in a particular sport or particular subject (Collins Dictionary, 2019). This in essence means that coaching is a way of teaching people in how to do particular </w:t>
      </w:r>
      <w:r w:rsidR="00652AA4" w:rsidRPr="00417A3D">
        <w:rPr>
          <w:sz w:val="22"/>
          <w:szCs w:val="22"/>
        </w:rPr>
        <w:t>activities. Whether that be coaching them to play sport or coaching them to complete a task.</w:t>
      </w:r>
      <w:r w:rsidR="00C54747" w:rsidRPr="00417A3D">
        <w:rPr>
          <w:sz w:val="22"/>
          <w:szCs w:val="22"/>
        </w:rPr>
        <w:t xml:space="preserve"> Whitmore however argues that the Collins dictionary definition of coaching is incorrect. Whitmore states that coaching more about the way things are done and not what was done. He continues by saying </w:t>
      </w:r>
      <w:r w:rsidR="00417A3D" w:rsidRPr="00417A3D">
        <w:rPr>
          <w:sz w:val="22"/>
          <w:szCs w:val="22"/>
        </w:rPr>
        <w:t xml:space="preserve">coaching focuses on the future possibilities and not past mistakes. What is interesting about what Whitmore says is when he states coaching is not dependant on what the coaching persons knows about the topic in </w:t>
      </w:r>
      <w:proofErr w:type="gramStart"/>
      <w:r w:rsidR="00417A3D" w:rsidRPr="00417A3D">
        <w:rPr>
          <w:sz w:val="22"/>
          <w:szCs w:val="22"/>
        </w:rPr>
        <w:t>hand</w:t>
      </w:r>
      <w:proofErr w:type="gramEnd"/>
      <w:r w:rsidR="00417A3D" w:rsidRPr="00417A3D">
        <w:rPr>
          <w:sz w:val="22"/>
          <w:szCs w:val="22"/>
        </w:rPr>
        <w:t xml:space="preserve"> and it is more important for the person to know how to coach (Whitmore, 2010).</w:t>
      </w:r>
      <w:r w:rsidR="001B704F">
        <w:rPr>
          <w:sz w:val="22"/>
          <w:szCs w:val="22"/>
        </w:rPr>
        <w:t xml:space="preserve"> Another finding which further helps understand the meaning of coaching is whereby Passmore and Lai state “</w:t>
      </w:r>
      <w:r w:rsidR="001B704F" w:rsidRPr="001B704F">
        <w:rPr>
          <w:i/>
          <w:iCs/>
        </w:rPr>
        <w:t>the role of the agent (the coach) is not to guide, direct or instruct, but to ‘facilitate’. The process is to support the client (</w:t>
      </w:r>
      <w:proofErr w:type="spellStart"/>
      <w:r w:rsidR="001B704F" w:rsidRPr="001B704F">
        <w:rPr>
          <w:i/>
          <w:iCs/>
        </w:rPr>
        <w:t>coachee</w:t>
      </w:r>
      <w:proofErr w:type="spellEnd"/>
      <w:r w:rsidR="001B704F" w:rsidRPr="001B704F">
        <w:rPr>
          <w:i/>
          <w:iCs/>
        </w:rPr>
        <w:t xml:space="preserve">) in new discoveries, insights and move closer </w:t>
      </w:r>
      <w:r w:rsidR="001B704F" w:rsidRPr="001B704F">
        <w:rPr>
          <w:i/>
          <w:iCs/>
        </w:rPr>
        <w:lastRenderedPageBreak/>
        <w:t>to their goals</w:t>
      </w:r>
      <w:r w:rsidR="001B704F">
        <w:rPr>
          <w:i/>
          <w:iCs/>
          <w:sz w:val="22"/>
          <w:szCs w:val="22"/>
        </w:rPr>
        <w:t xml:space="preserve">” </w:t>
      </w:r>
      <w:r w:rsidR="00FC145C" w:rsidRPr="00FC145C">
        <w:rPr>
          <w:sz w:val="22"/>
          <w:szCs w:val="22"/>
        </w:rPr>
        <w:t>(Passmore and Lai, 2019).</w:t>
      </w:r>
      <w:r w:rsidR="00FC145C">
        <w:rPr>
          <w:sz w:val="22"/>
          <w:szCs w:val="22"/>
        </w:rPr>
        <w:t xml:space="preserve"> This gives a further affirmation of what Whitmore states. </w:t>
      </w:r>
    </w:p>
    <w:p w14:paraId="11F08592" w14:textId="77777777" w:rsidR="00271829" w:rsidRPr="001B704F" w:rsidRDefault="00271829" w:rsidP="00340E9A">
      <w:pPr>
        <w:ind w:right="237"/>
        <w:jc w:val="both"/>
        <w:rPr>
          <w:sz w:val="22"/>
          <w:szCs w:val="22"/>
        </w:rPr>
      </w:pPr>
    </w:p>
    <w:p w14:paraId="1570298A" w14:textId="0AF64E7B" w:rsidR="009E086C" w:rsidRDefault="009E086C" w:rsidP="00340E9A">
      <w:pPr>
        <w:ind w:right="237"/>
        <w:jc w:val="both"/>
        <w:rPr>
          <w:sz w:val="24"/>
          <w:szCs w:val="24"/>
        </w:rPr>
      </w:pPr>
    </w:p>
    <w:p w14:paraId="262D72C4" w14:textId="30C9D40D" w:rsidR="009E086C" w:rsidRPr="00ED1184" w:rsidRDefault="00C2185E" w:rsidP="00340E9A">
      <w:pPr>
        <w:ind w:right="237"/>
        <w:jc w:val="both"/>
        <w:rPr>
          <w:sz w:val="24"/>
          <w:szCs w:val="24"/>
        </w:rPr>
      </w:pPr>
      <w:r w:rsidRPr="00C2185E">
        <w:rPr>
          <w:sz w:val="22"/>
          <w:szCs w:val="22"/>
        </w:rPr>
        <w:t xml:space="preserve">Differing to </w:t>
      </w:r>
      <w:r w:rsidR="0089269F">
        <w:rPr>
          <w:sz w:val="22"/>
          <w:szCs w:val="22"/>
        </w:rPr>
        <w:t>coaching</w:t>
      </w:r>
      <w:r w:rsidRPr="00C2185E">
        <w:rPr>
          <w:sz w:val="22"/>
          <w:szCs w:val="22"/>
        </w:rPr>
        <w:t xml:space="preserve">, </w:t>
      </w:r>
      <w:r w:rsidR="0089269F">
        <w:rPr>
          <w:sz w:val="22"/>
          <w:szCs w:val="22"/>
        </w:rPr>
        <w:t xml:space="preserve">mentoring is </w:t>
      </w:r>
      <w:r w:rsidR="00404CD6">
        <w:rPr>
          <w:sz w:val="22"/>
          <w:szCs w:val="22"/>
        </w:rPr>
        <w:t xml:space="preserve">a relationship between colleagues whereby one individual helps another by sharing their experiences and knowledge within in a certain </w:t>
      </w:r>
      <w:r w:rsidR="003D0F74">
        <w:rPr>
          <w:sz w:val="22"/>
          <w:szCs w:val="22"/>
        </w:rPr>
        <w:t xml:space="preserve">field </w:t>
      </w:r>
      <w:r w:rsidR="003D0F74" w:rsidRPr="003D0F74">
        <w:rPr>
          <w:sz w:val="22"/>
          <w:szCs w:val="22"/>
        </w:rPr>
        <w:t>(University of Cambridge, 2020).</w:t>
      </w:r>
      <w:r w:rsidR="00437ED1">
        <w:rPr>
          <w:sz w:val="22"/>
          <w:szCs w:val="22"/>
        </w:rPr>
        <w:t xml:space="preserve"> This differs from coaching as this definition of mentorship would imply that knowledge in a specific subject would be required to </w:t>
      </w:r>
      <w:r w:rsidR="001824B1">
        <w:rPr>
          <w:sz w:val="22"/>
          <w:szCs w:val="22"/>
        </w:rPr>
        <w:t xml:space="preserve">mentor in the correct way which is dis-similar to coaching. </w:t>
      </w:r>
      <w:r w:rsidR="003D1C04">
        <w:rPr>
          <w:sz w:val="22"/>
          <w:szCs w:val="22"/>
        </w:rPr>
        <w:t xml:space="preserve">Mentoring has a number of benefits to both the mentor and the mentee. When being the mentor, </w:t>
      </w:r>
      <w:r w:rsidR="00E72282">
        <w:rPr>
          <w:sz w:val="22"/>
          <w:szCs w:val="22"/>
        </w:rPr>
        <w:t xml:space="preserve">leadership skill development and </w:t>
      </w:r>
      <w:r w:rsidR="00AC2CEC">
        <w:rPr>
          <w:sz w:val="22"/>
          <w:szCs w:val="22"/>
        </w:rPr>
        <w:t>improving their skills of delivering feedback are increased due to the continuous need to give this when being a mentor</w:t>
      </w:r>
      <w:r w:rsidR="00DB1650">
        <w:rPr>
          <w:sz w:val="22"/>
          <w:szCs w:val="22"/>
        </w:rPr>
        <w:t xml:space="preserve"> </w:t>
      </w:r>
      <w:r w:rsidR="00DB1650" w:rsidRPr="00DB1650">
        <w:rPr>
          <w:sz w:val="22"/>
          <w:szCs w:val="22"/>
        </w:rPr>
        <w:t>(Cronin, 2019).</w:t>
      </w:r>
      <w:r w:rsidR="00E66729">
        <w:rPr>
          <w:sz w:val="22"/>
          <w:szCs w:val="22"/>
        </w:rPr>
        <w:t xml:space="preserve"> Similarly</w:t>
      </w:r>
      <w:r w:rsidR="002001F4">
        <w:rPr>
          <w:sz w:val="22"/>
          <w:szCs w:val="22"/>
        </w:rPr>
        <w:t xml:space="preserve">, the benefits for the mentee are similar which include </w:t>
      </w:r>
      <w:r w:rsidR="000C4312">
        <w:rPr>
          <w:sz w:val="22"/>
          <w:szCs w:val="22"/>
        </w:rPr>
        <w:t xml:space="preserve">building resilience and adaptability along with </w:t>
      </w:r>
      <w:r w:rsidR="008B3A63">
        <w:rPr>
          <w:sz w:val="22"/>
          <w:szCs w:val="22"/>
        </w:rPr>
        <w:t xml:space="preserve">increasing their ability to learn </w:t>
      </w:r>
      <w:r w:rsidR="008B3A63" w:rsidRPr="008B3A63">
        <w:rPr>
          <w:sz w:val="22"/>
          <w:szCs w:val="22"/>
        </w:rPr>
        <w:t>(Cook, 2022).</w:t>
      </w:r>
      <w:r w:rsidR="00AB76D0">
        <w:rPr>
          <w:sz w:val="22"/>
          <w:szCs w:val="22"/>
        </w:rPr>
        <w:t xml:space="preserve"> These positives </w:t>
      </w:r>
      <w:r w:rsidR="00FE2CAC">
        <w:rPr>
          <w:sz w:val="22"/>
          <w:szCs w:val="22"/>
        </w:rPr>
        <w:t xml:space="preserve">do resemble significant similarities to the coaching </w:t>
      </w:r>
      <w:proofErr w:type="gramStart"/>
      <w:r w:rsidR="00FE2CAC">
        <w:rPr>
          <w:sz w:val="22"/>
          <w:szCs w:val="22"/>
        </w:rPr>
        <w:t>style</w:t>
      </w:r>
      <w:proofErr w:type="gramEnd"/>
      <w:r w:rsidR="00FE2CAC">
        <w:rPr>
          <w:sz w:val="22"/>
          <w:szCs w:val="22"/>
        </w:rPr>
        <w:t xml:space="preserve"> and this could be due to the reasoning for both coaching and mentoring. </w:t>
      </w:r>
      <w:r w:rsidR="00216347">
        <w:rPr>
          <w:sz w:val="22"/>
          <w:szCs w:val="22"/>
        </w:rPr>
        <w:t>Them goals being to develop</w:t>
      </w:r>
      <w:r w:rsidR="00170A77">
        <w:rPr>
          <w:sz w:val="22"/>
          <w:szCs w:val="22"/>
        </w:rPr>
        <w:t xml:space="preserve">, grow and help individuals achieve their potential in the environment they are in </w:t>
      </w:r>
      <w:r w:rsidR="00ED1184" w:rsidRPr="00ED1184">
        <w:rPr>
          <w:sz w:val="22"/>
          <w:szCs w:val="22"/>
        </w:rPr>
        <w:t>(</w:t>
      </w:r>
      <w:proofErr w:type="gramStart"/>
      <w:r w:rsidR="00ED1184" w:rsidRPr="00ED1184">
        <w:rPr>
          <w:sz w:val="22"/>
          <w:szCs w:val="22"/>
        </w:rPr>
        <w:t>Sword ,</w:t>
      </w:r>
      <w:proofErr w:type="gramEnd"/>
      <w:r w:rsidR="00ED1184" w:rsidRPr="00ED1184">
        <w:rPr>
          <w:sz w:val="22"/>
          <w:szCs w:val="22"/>
        </w:rPr>
        <w:t xml:space="preserve"> 2021).</w:t>
      </w:r>
      <w:r w:rsidR="00F5078B">
        <w:rPr>
          <w:sz w:val="22"/>
          <w:szCs w:val="22"/>
        </w:rPr>
        <w:t xml:space="preserve"> </w:t>
      </w:r>
    </w:p>
    <w:p w14:paraId="4638EDD7" w14:textId="110938F6" w:rsidR="00C2185E" w:rsidRDefault="00C2185E" w:rsidP="00340E9A">
      <w:pPr>
        <w:ind w:right="237"/>
        <w:jc w:val="both"/>
        <w:rPr>
          <w:sz w:val="24"/>
          <w:szCs w:val="24"/>
        </w:rPr>
      </w:pPr>
    </w:p>
    <w:p w14:paraId="29DADF67" w14:textId="4A7A2F6B" w:rsidR="00C2185E" w:rsidRDefault="00C2185E" w:rsidP="00340E9A">
      <w:pPr>
        <w:ind w:right="237"/>
        <w:jc w:val="both"/>
        <w:rPr>
          <w:sz w:val="24"/>
          <w:szCs w:val="24"/>
        </w:rPr>
      </w:pPr>
    </w:p>
    <w:p w14:paraId="4C79F449" w14:textId="1CC79C74" w:rsidR="00F5078B" w:rsidRDefault="00E20087" w:rsidP="00340E9A">
      <w:pPr>
        <w:ind w:right="237"/>
        <w:jc w:val="both"/>
        <w:rPr>
          <w:b/>
          <w:bCs/>
          <w:sz w:val="22"/>
          <w:szCs w:val="22"/>
        </w:rPr>
      </w:pPr>
      <w:r w:rsidRPr="00E20087">
        <w:rPr>
          <w:sz w:val="22"/>
          <w:szCs w:val="22"/>
        </w:rPr>
        <w:t xml:space="preserve">Both coaching and mentoring has helped me greatly throughout my three-year probationary period. </w:t>
      </w:r>
      <w:r>
        <w:rPr>
          <w:sz w:val="22"/>
          <w:szCs w:val="22"/>
        </w:rPr>
        <w:t>I believe there are a number of reasons for this. One being that continual feedback has been given to me throughout the three years after dealing and responding to incidents.</w:t>
      </w:r>
      <w:r w:rsidR="00970FF3">
        <w:rPr>
          <w:sz w:val="22"/>
          <w:szCs w:val="22"/>
        </w:rPr>
        <w:t xml:space="preserve"> Upon reflection, I feel that there is a stage in your probationary period where your tutor constable changes from a coaching style to a mentoring style of development training. To visualise this theory</w:t>
      </w:r>
      <w:r w:rsidR="00EC6245">
        <w:rPr>
          <w:sz w:val="22"/>
          <w:szCs w:val="22"/>
        </w:rPr>
        <w:t xml:space="preserve"> efficiently, </w:t>
      </w:r>
      <w:r w:rsidR="00C0261A">
        <w:rPr>
          <w:sz w:val="22"/>
          <w:szCs w:val="22"/>
        </w:rPr>
        <w:t xml:space="preserve">within the first </w:t>
      </w:r>
      <w:r w:rsidR="000361D5">
        <w:rPr>
          <w:sz w:val="22"/>
          <w:szCs w:val="22"/>
        </w:rPr>
        <w:t>day of</w:t>
      </w:r>
      <w:r w:rsidR="00C0261A">
        <w:rPr>
          <w:sz w:val="22"/>
          <w:szCs w:val="22"/>
        </w:rPr>
        <w:t xml:space="preserve"> starting your role as a </w:t>
      </w:r>
      <w:r w:rsidR="000361D5">
        <w:rPr>
          <w:sz w:val="22"/>
          <w:szCs w:val="22"/>
        </w:rPr>
        <w:t>policing</w:t>
      </w:r>
      <w:r w:rsidR="00C0261A">
        <w:rPr>
          <w:sz w:val="22"/>
          <w:szCs w:val="22"/>
        </w:rPr>
        <w:t xml:space="preserve"> constable</w:t>
      </w:r>
      <w:r w:rsidR="000361D5">
        <w:rPr>
          <w:sz w:val="22"/>
          <w:szCs w:val="22"/>
        </w:rPr>
        <w:t xml:space="preserve"> out on response</w:t>
      </w:r>
      <w:r w:rsidR="00C0261A">
        <w:rPr>
          <w:sz w:val="22"/>
          <w:szCs w:val="22"/>
        </w:rPr>
        <w:t xml:space="preserve">, you are </w:t>
      </w:r>
      <w:r w:rsidR="000361D5">
        <w:rPr>
          <w:sz w:val="22"/>
          <w:szCs w:val="22"/>
        </w:rPr>
        <w:t xml:space="preserve">given a tutor constable who will stay with you at all times throughout your first </w:t>
      </w:r>
      <w:r w:rsidR="00FD43D7">
        <w:rPr>
          <w:sz w:val="22"/>
          <w:szCs w:val="22"/>
        </w:rPr>
        <w:t xml:space="preserve">10 weeks or so. This tutor will coach and mentor you to develop you into a competent officer </w:t>
      </w:r>
      <w:r w:rsidR="00F6560D">
        <w:rPr>
          <w:sz w:val="22"/>
          <w:szCs w:val="22"/>
        </w:rPr>
        <w:t xml:space="preserve">who can deal with incidents and members of the public safely whilst on your own. Within the first 4 weeks or so, it is likely that </w:t>
      </w:r>
      <w:r w:rsidR="00FB242A">
        <w:rPr>
          <w:sz w:val="22"/>
          <w:szCs w:val="22"/>
        </w:rPr>
        <w:t xml:space="preserve">at this stage of the tutorship, the tutor will coach his student on how to deal with incidents. This by way of showing and telling them how to do this. This would be the coaching phase. </w:t>
      </w:r>
      <w:r w:rsidR="00DD2C23">
        <w:rPr>
          <w:sz w:val="22"/>
          <w:szCs w:val="22"/>
        </w:rPr>
        <w:t xml:space="preserve">Once the tutor felt they had done this phase adequately and the student has obtained and understood what they have seen, it would then be pertinent for the tutor to begin the mentorship stage of the tutorship. To explain this further, the tutor would allow the student to deal with the incidents whilst guiding them through the process and issuing feedback afterwards. I noticed this through my </w:t>
      </w:r>
      <w:r w:rsidR="00E3770C">
        <w:rPr>
          <w:sz w:val="22"/>
          <w:szCs w:val="22"/>
        </w:rPr>
        <w:t xml:space="preserve">tutorship phase. </w:t>
      </w:r>
      <w:r w:rsidR="003E2027">
        <w:rPr>
          <w:sz w:val="22"/>
          <w:szCs w:val="22"/>
        </w:rPr>
        <w:t>It began by me being coac</w:t>
      </w:r>
      <w:r w:rsidR="008646AD">
        <w:rPr>
          <w:sz w:val="22"/>
          <w:szCs w:val="22"/>
        </w:rPr>
        <w:t>hed which was useful as I could see how things required to be dealt with and completed. However</w:t>
      </w:r>
      <w:r w:rsidR="00672F38">
        <w:rPr>
          <w:sz w:val="22"/>
          <w:szCs w:val="22"/>
        </w:rPr>
        <w:t>,</w:t>
      </w:r>
      <w:r w:rsidR="008646AD">
        <w:rPr>
          <w:sz w:val="22"/>
          <w:szCs w:val="22"/>
        </w:rPr>
        <w:t xml:space="preserve"> there was only so much of this I could do. From the day </w:t>
      </w:r>
      <w:r w:rsidR="005F7728">
        <w:rPr>
          <w:sz w:val="22"/>
          <w:szCs w:val="22"/>
        </w:rPr>
        <w:t xml:space="preserve">my development changed from being coached to being mentored, my development increased dramatically. </w:t>
      </w:r>
      <w:r w:rsidR="00E10888">
        <w:rPr>
          <w:sz w:val="22"/>
          <w:szCs w:val="22"/>
        </w:rPr>
        <w:t xml:space="preserve">This is because I was able to make decisions for myself and deal with </w:t>
      </w:r>
      <w:r w:rsidR="00F74BC3">
        <w:rPr>
          <w:sz w:val="22"/>
          <w:szCs w:val="22"/>
        </w:rPr>
        <w:t xml:space="preserve">various incidents and persons alone, with a mentor helping with any learning points afterwards. </w:t>
      </w:r>
      <w:r w:rsidR="00672F38">
        <w:rPr>
          <w:sz w:val="22"/>
          <w:szCs w:val="22"/>
        </w:rPr>
        <w:t xml:space="preserve">This is something that has then continued since the initial 10-week tutorship and is managed by my sergeant and colleagues. </w:t>
      </w:r>
    </w:p>
    <w:p w14:paraId="5EBFA5D3" w14:textId="5E6A97A6" w:rsidR="00CC5BBD" w:rsidRDefault="00CC5BBD" w:rsidP="00340E9A">
      <w:pPr>
        <w:ind w:right="237"/>
        <w:jc w:val="both"/>
        <w:rPr>
          <w:b/>
          <w:bCs/>
          <w:sz w:val="22"/>
          <w:szCs w:val="22"/>
        </w:rPr>
      </w:pPr>
    </w:p>
    <w:p w14:paraId="7C111CCE" w14:textId="378B1621" w:rsidR="00160D56" w:rsidRDefault="00160D56" w:rsidP="00340E9A">
      <w:pPr>
        <w:ind w:right="237"/>
        <w:jc w:val="both"/>
        <w:rPr>
          <w:b/>
          <w:bCs/>
          <w:sz w:val="22"/>
          <w:szCs w:val="22"/>
        </w:rPr>
      </w:pPr>
    </w:p>
    <w:p w14:paraId="6DDCBD3D" w14:textId="440206B1" w:rsidR="00160D56" w:rsidRPr="00682A65" w:rsidRDefault="00160D56" w:rsidP="00340E9A">
      <w:pPr>
        <w:ind w:right="237"/>
        <w:jc w:val="both"/>
        <w:rPr>
          <w:sz w:val="28"/>
          <w:szCs w:val="28"/>
        </w:rPr>
      </w:pPr>
      <w:r>
        <w:rPr>
          <w:sz w:val="22"/>
          <w:szCs w:val="22"/>
        </w:rPr>
        <w:t>As I have evolved as a police officer over the three-year probationary period, I have been trusted to begin investigating more complex investigations. This is due to my improving investigation skills and understanding of crime which has all been improved through being coached and mentored along the way. An example of this would be my first crime I was given to a crime I have very recently just received a charge for. The first crime I was given investigated was a report of a theft from a shop. This was on CCTV and the value of items stolen was low from a commercial store. Theft legislation defines theft as “</w:t>
      </w:r>
      <w:r w:rsidRPr="00160D56">
        <w:rPr>
          <w:i/>
          <w:iCs/>
          <w:color w:val="1E1E1E"/>
          <w:shd w:val="clear" w:color="auto" w:fill="FFFFFF"/>
        </w:rPr>
        <w:t>A person is guilty of theft if he dishonestly appropriates property belonging to another with the intention of permanently depriving the other of it; and “</w:t>
      </w:r>
      <w:r w:rsidRPr="00160D56">
        <w:rPr>
          <w:rStyle w:val="legterm"/>
          <w:i/>
          <w:iCs/>
          <w:color w:val="1E1E1E"/>
          <w:shd w:val="clear" w:color="auto" w:fill="FFFFFF"/>
        </w:rPr>
        <w:t>thief</w:t>
      </w:r>
      <w:r w:rsidRPr="00160D56">
        <w:rPr>
          <w:i/>
          <w:iCs/>
          <w:color w:val="1E1E1E"/>
          <w:shd w:val="clear" w:color="auto" w:fill="FFFFFF"/>
        </w:rPr>
        <w:t>” and “</w:t>
      </w:r>
      <w:r w:rsidRPr="00160D56">
        <w:rPr>
          <w:rStyle w:val="legterm"/>
          <w:i/>
          <w:iCs/>
          <w:color w:val="1E1E1E"/>
          <w:shd w:val="clear" w:color="auto" w:fill="FFFFFF"/>
        </w:rPr>
        <w:t>steal</w:t>
      </w:r>
      <w:r w:rsidRPr="00160D56">
        <w:rPr>
          <w:i/>
          <w:iCs/>
          <w:color w:val="1E1E1E"/>
          <w:shd w:val="clear" w:color="auto" w:fill="FFFFFF"/>
        </w:rPr>
        <w:t>” shall be construed accordingly</w:t>
      </w:r>
      <w:r>
        <w:rPr>
          <w:i/>
          <w:iCs/>
          <w:sz w:val="22"/>
          <w:szCs w:val="22"/>
        </w:rPr>
        <w:t xml:space="preserve">” </w:t>
      </w:r>
      <w:r w:rsidRPr="00160D56">
        <w:rPr>
          <w:sz w:val="22"/>
          <w:szCs w:val="22"/>
        </w:rPr>
        <w:t>(Gov.UK, 2011)</w:t>
      </w:r>
      <w:r w:rsidRPr="00160D56">
        <w:rPr>
          <w:sz w:val="22"/>
          <w:szCs w:val="22"/>
        </w:rPr>
        <w:t>.</w:t>
      </w:r>
      <w:r>
        <w:rPr>
          <w:sz w:val="22"/>
          <w:szCs w:val="22"/>
        </w:rPr>
        <w:t xml:space="preserve"> An offence of theft is a triable either way offence which can result in a maximum of 7 years </w:t>
      </w:r>
      <w:r>
        <w:rPr>
          <w:sz w:val="22"/>
          <w:szCs w:val="22"/>
        </w:rPr>
        <w:lastRenderedPageBreak/>
        <w:t xml:space="preserve">custodial sentence depending on the amount stolen </w:t>
      </w:r>
      <w:r w:rsidR="00682A65" w:rsidRPr="00682A65">
        <w:rPr>
          <w:sz w:val="22"/>
          <w:szCs w:val="22"/>
        </w:rPr>
        <w:t>(Sentencing Council, 2016)</w:t>
      </w:r>
      <w:r w:rsidR="00682A65" w:rsidRPr="00682A65">
        <w:rPr>
          <w:sz w:val="22"/>
          <w:szCs w:val="22"/>
        </w:rPr>
        <w:t>.</w:t>
      </w:r>
      <w:r w:rsidR="00682A65">
        <w:rPr>
          <w:sz w:val="22"/>
          <w:szCs w:val="22"/>
        </w:rPr>
        <w:t xml:space="preserve"> This shows that the offence is serious in nature however there are other offences with a higher custodial sentence. In contrast to my first investigation, my most recent was one of much more seriousness. This was a report of a burglary, attempt burglary and harassment from an ex-partner of the victim. This was an investigation which had a number of extremely high vulnerability factors with a number of serious offences being committed. This meaning that it was a highly complex and high-level investigation. Burglary is whereby a person enters a building or part of a building as a trespasser with intent to steal, cause damage or inflict grievous bodily harm upon a person</w:t>
      </w:r>
      <w:r w:rsidR="00682A65" w:rsidRPr="00682A65">
        <w:rPr>
          <w:sz w:val="24"/>
          <w:szCs w:val="24"/>
        </w:rPr>
        <w:t xml:space="preserve"> </w:t>
      </w:r>
      <w:r w:rsidR="00682A65" w:rsidRPr="00682A65">
        <w:rPr>
          <w:sz w:val="22"/>
          <w:szCs w:val="22"/>
        </w:rPr>
        <w:t>(legislation.gov.uk, 1968)</w:t>
      </w:r>
      <w:r w:rsidR="00682A65" w:rsidRPr="00682A65">
        <w:rPr>
          <w:sz w:val="22"/>
          <w:szCs w:val="22"/>
        </w:rPr>
        <w:t>.</w:t>
      </w:r>
      <w:r w:rsidR="00682A65" w:rsidRPr="00682A65">
        <w:rPr>
          <w:sz w:val="24"/>
          <w:szCs w:val="24"/>
        </w:rPr>
        <w:t xml:space="preserve"> </w:t>
      </w:r>
      <w:r w:rsidR="00682A65" w:rsidRPr="00682A65">
        <w:rPr>
          <w:sz w:val="22"/>
          <w:szCs w:val="22"/>
        </w:rPr>
        <w:t xml:space="preserve">This offence </w:t>
      </w:r>
      <w:r w:rsidR="00682A65">
        <w:rPr>
          <w:sz w:val="22"/>
          <w:szCs w:val="22"/>
        </w:rPr>
        <w:t xml:space="preserve">has a maximum of 14 years in custody showing it is determined to be a much higher offence than that of </w:t>
      </w:r>
      <w:r w:rsidR="00682A65" w:rsidRPr="0083683B">
        <w:rPr>
          <w:sz w:val="22"/>
          <w:szCs w:val="22"/>
        </w:rPr>
        <w:t>theft</w:t>
      </w:r>
      <w:r w:rsidR="0083683B" w:rsidRPr="0083683B">
        <w:rPr>
          <w:sz w:val="22"/>
          <w:szCs w:val="22"/>
        </w:rPr>
        <w:t xml:space="preserve"> </w:t>
      </w:r>
      <w:r w:rsidR="0083683B" w:rsidRPr="0083683B">
        <w:rPr>
          <w:sz w:val="22"/>
          <w:szCs w:val="22"/>
        </w:rPr>
        <w:t>(Sentencing Council, 2017)</w:t>
      </w:r>
      <w:r w:rsidR="00682A65">
        <w:rPr>
          <w:sz w:val="22"/>
          <w:szCs w:val="22"/>
        </w:rPr>
        <w:t xml:space="preserve">. It is important to note that this is the custodial sentence for just burglary and within this incident there were two further offences that were being investigated. This </w:t>
      </w:r>
      <w:r w:rsidR="00952FB3">
        <w:rPr>
          <w:sz w:val="22"/>
          <w:szCs w:val="22"/>
        </w:rPr>
        <w:t xml:space="preserve">shows a clear development and trust from my supervisors on the improvements I have made throughout my three-year period due to being asked to investigate such serious crimes which are usually investigated by different departments. This shows that coaching and mentorship throughout the three years has been a success and the assistance with my development has resulted in this charge of such serious offences. </w:t>
      </w:r>
    </w:p>
    <w:p w14:paraId="4597E604" w14:textId="1659464B" w:rsidR="00F5078B" w:rsidRDefault="00F5078B" w:rsidP="00340E9A">
      <w:pPr>
        <w:ind w:right="237"/>
        <w:jc w:val="both"/>
        <w:rPr>
          <w:sz w:val="24"/>
          <w:szCs w:val="24"/>
        </w:rPr>
      </w:pPr>
    </w:p>
    <w:p w14:paraId="79EA5C8C" w14:textId="4F25830E" w:rsidR="00952FB3" w:rsidRDefault="00952FB3" w:rsidP="00340E9A">
      <w:pPr>
        <w:ind w:right="237"/>
        <w:jc w:val="both"/>
        <w:rPr>
          <w:sz w:val="24"/>
          <w:szCs w:val="24"/>
        </w:rPr>
      </w:pPr>
    </w:p>
    <w:p w14:paraId="6D2192B0" w14:textId="291C76B0" w:rsidR="00F9616E" w:rsidRPr="00F9616E" w:rsidRDefault="00F9616E" w:rsidP="00340E9A">
      <w:pPr>
        <w:ind w:right="237"/>
        <w:jc w:val="both"/>
        <w:rPr>
          <w:sz w:val="22"/>
          <w:szCs w:val="22"/>
        </w:rPr>
      </w:pPr>
      <w:r w:rsidRPr="00F9616E">
        <w:rPr>
          <w:sz w:val="22"/>
          <w:szCs w:val="22"/>
        </w:rPr>
        <w:t xml:space="preserve">Incidents </w:t>
      </w:r>
      <w:r>
        <w:rPr>
          <w:sz w:val="22"/>
          <w:szCs w:val="22"/>
        </w:rPr>
        <w:t xml:space="preserve">such as the burglary I had to investigate have helped work towards organisational goals. </w:t>
      </w:r>
      <w:r w:rsidR="0025406B">
        <w:rPr>
          <w:sz w:val="22"/>
          <w:szCs w:val="22"/>
        </w:rPr>
        <w:t xml:space="preserve">There is a current drive within Gwent Police to combat serious crime. Within this serious crime includes violence against women and girls </w:t>
      </w:r>
      <w:r w:rsidR="0025406B" w:rsidRPr="0025406B">
        <w:rPr>
          <w:sz w:val="22"/>
          <w:szCs w:val="22"/>
        </w:rPr>
        <w:t>(Gwent Police, n.d.)</w:t>
      </w:r>
      <w:r w:rsidR="0025406B">
        <w:rPr>
          <w:sz w:val="22"/>
          <w:szCs w:val="22"/>
        </w:rPr>
        <w:t xml:space="preserve">. This incident of burglary falls right into the category of this category in which the organisation works towards. This shows that through my development throughout the three years, I am now able to assist my police force in working towards their organisational goals such as that above. The charge of the offender is this instance is the very goal in which the force wishes to achieve if an offence like this is committed. Charges such as this also help me achieve personal goals in why I joined the police service as a constable. </w:t>
      </w:r>
      <w:r w:rsidR="00CC5CF9">
        <w:rPr>
          <w:sz w:val="22"/>
          <w:szCs w:val="22"/>
        </w:rPr>
        <w:t xml:space="preserve">Part of the motivation of joining as a police constable was to protect those who have been victim of crime and do not feel safe even in their own home. Investigating incidents such as this burglary and proving the offender had committed the offences meant that the justice services could impose the appropriate outcome with the victim having some sense of security back in their life. </w:t>
      </w:r>
    </w:p>
    <w:p w14:paraId="36FF363D" w14:textId="77777777" w:rsidR="00F9616E" w:rsidRDefault="00F9616E" w:rsidP="00340E9A">
      <w:pPr>
        <w:ind w:right="237"/>
        <w:jc w:val="both"/>
        <w:rPr>
          <w:sz w:val="24"/>
          <w:szCs w:val="24"/>
        </w:rPr>
      </w:pPr>
    </w:p>
    <w:p w14:paraId="61D4825F" w14:textId="4C927196" w:rsidR="00952FB3" w:rsidRPr="0083683B" w:rsidRDefault="0083683B" w:rsidP="00340E9A">
      <w:pPr>
        <w:ind w:right="237"/>
        <w:jc w:val="both"/>
        <w:rPr>
          <w:sz w:val="22"/>
          <w:szCs w:val="22"/>
        </w:rPr>
      </w:pPr>
      <w:r>
        <w:rPr>
          <w:sz w:val="22"/>
          <w:szCs w:val="22"/>
        </w:rPr>
        <w:t xml:space="preserve">There are a number of ways in which I have received feedback throughout my three-year probationary phase and a difference in how effective I find them. Initially throughout the </w:t>
      </w:r>
      <w:proofErr w:type="gramStart"/>
      <w:r>
        <w:rPr>
          <w:sz w:val="22"/>
          <w:szCs w:val="22"/>
        </w:rPr>
        <w:t>10 week</w:t>
      </w:r>
      <w:proofErr w:type="gramEnd"/>
      <w:r>
        <w:rPr>
          <w:sz w:val="22"/>
          <w:szCs w:val="22"/>
        </w:rPr>
        <w:t xml:space="preserve"> tutorship phase, the tutor constable would give me immediate verbal feedback after dealing with an incident which was useful. I found this useful as the way it had been dealt with was still fresh in my head. However, it was possible on occasions for this information to not be retained so well as a number of thoughts were going through my head in the aftermath of dealing with some incidents. To make sure this feedback did not get lost immediately after being given, both myself and my tutor constable would write about the incidents in three columns. These columns being ‘What went well, </w:t>
      </w:r>
      <w:r w:rsidR="00F9616E">
        <w:rPr>
          <w:sz w:val="22"/>
          <w:szCs w:val="22"/>
        </w:rPr>
        <w:t>what</w:t>
      </w:r>
      <w:r>
        <w:rPr>
          <w:sz w:val="22"/>
          <w:szCs w:val="22"/>
        </w:rPr>
        <w:t xml:space="preserve"> didn’t go well and What would I do differently next time’. This was a real useful tool to use to review all the incidents. Part of this reason being it would force me to self-reflect but also to see from the </w:t>
      </w:r>
      <w:proofErr w:type="gramStart"/>
      <w:r>
        <w:rPr>
          <w:sz w:val="22"/>
          <w:szCs w:val="22"/>
        </w:rPr>
        <w:t>tutors</w:t>
      </w:r>
      <w:proofErr w:type="gramEnd"/>
      <w:r>
        <w:rPr>
          <w:sz w:val="22"/>
          <w:szCs w:val="22"/>
        </w:rPr>
        <w:t xml:space="preserve"> perspective. Reflecting after completing activities and learning helps increase performance by 23% in a recent study </w:t>
      </w:r>
      <w:r w:rsidR="00F9616E" w:rsidRPr="00F9616E">
        <w:rPr>
          <w:sz w:val="22"/>
          <w:szCs w:val="22"/>
        </w:rPr>
        <w:t>(Porter, 2017)</w:t>
      </w:r>
      <w:r w:rsidR="00F9616E" w:rsidRPr="00F9616E">
        <w:rPr>
          <w:sz w:val="22"/>
          <w:szCs w:val="22"/>
        </w:rPr>
        <w:t>.</w:t>
      </w:r>
      <w:r w:rsidR="00F9616E">
        <w:rPr>
          <w:sz w:val="22"/>
          <w:szCs w:val="22"/>
        </w:rPr>
        <w:t xml:space="preserve"> After this tutorship 10-week phase, you no longer have to complete this model of reflection. Instead, certain incidents are inputted into an evidence matrix where you must evidence your understanding and dealing of certain incidents. This matrix is then sent to a mentor from within the police service who provides you feedback. This is another very useful mentorship tool used within the police service that helps continue to assist in development. </w:t>
      </w:r>
    </w:p>
    <w:p w14:paraId="7ADF27A8" w14:textId="5E0156E2" w:rsidR="0083683B" w:rsidRDefault="0083683B" w:rsidP="00340E9A">
      <w:pPr>
        <w:ind w:right="237"/>
        <w:jc w:val="both"/>
        <w:rPr>
          <w:sz w:val="24"/>
          <w:szCs w:val="24"/>
        </w:rPr>
      </w:pPr>
    </w:p>
    <w:p w14:paraId="746F09DE" w14:textId="2345EC99" w:rsidR="0083683B" w:rsidRPr="00CC5CF9" w:rsidRDefault="00CC5CF9" w:rsidP="00340E9A">
      <w:pPr>
        <w:ind w:right="237"/>
        <w:jc w:val="both"/>
        <w:rPr>
          <w:sz w:val="22"/>
          <w:szCs w:val="22"/>
        </w:rPr>
      </w:pPr>
      <w:r w:rsidRPr="00CC5CF9">
        <w:rPr>
          <w:sz w:val="22"/>
          <w:szCs w:val="22"/>
        </w:rPr>
        <w:lastRenderedPageBreak/>
        <w:t xml:space="preserve">To conclude, the three-year probationary period has been an extremely valuable </w:t>
      </w:r>
      <w:r>
        <w:rPr>
          <w:sz w:val="22"/>
          <w:szCs w:val="22"/>
        </w:rPr>
        <w:t xml:space="preserve">period for me to make me the police officer I am now. The tutorship reflection model was invaluable to my initial learning and </w:t>
      </w:r>
      <w:proofErr w:type="gramStart"/>
      <w:r>
        <w:rPr>
          <w:sz w:val="22"/>
          <w:szCs w:val="22"/>
        </w:rPr>
        <w:t>me</w:t>
      </w:r>
      <w:proofErr w:type="gramEnd"/>
      <w:r>
        <w:rPr>
          <w:sz w:val="22"/>
          <w:szCs w:val="22"/>
        </w:rPr>
        <w:t xml:space="preserve"> gain a further understanding of how a more experienced officer thought the incident was handled. In addition, the mentorship </w:t>
      </w:r>
      <w:r w:rsidR="00271829">
        <w:rPr>
          <w:sz w:val="22"/>
          <w:szCs w:val="22"/>
        </w:rPr>
        <w:t>models</w:t>
      </w:r>
      <w:r>
        <w:rPr>
          <w:sz w:val="22"/>
          <w:szCs w:val="22"/>
        </w:rPr>
        <w:t xml:space="preserve"> the police use by the way of evidence matrix has been a great help to the continuing development, helping </w:t>
      </w:r>
      <w:proofErr w:type="gramStart"/>
      <w:r>
        <w:rPr>
          <w:sz w:val="22"/>
          <w:szCs w:val="22"/>
        </w:rPr>
        <w:t>their</w:t>
      </w:r>
      <w:proofErr w:type="gramEnd"/>
      <w:r>
        <w:rPr>
          <w:sz w:val="22"/>
          <w:szCs w:val="22"/>
        </w:rPr>
        <w:t xml:space="preserve"> be a realisation that the learning does not stop after the 10 week phase. Furthermore, the changing from coaching and mentoring has been such a useful variable way of helping me learn and the interchangeability has </w:t>
      </w:r>
      <w:r w:rsidR="00271829">
        <w:rPr>
          <w:sz w:val="22"/>
          <w:szCs w:val="22"/>
        </w:rPr>
        <w:t xml:space="preserve">really allowed me to learn in the ways I learn best. As a result of the last three years, I believe I have now become a good police officer whilst also having a firm understanding that the learning does not stop here and now know the models available to me such at the reflection model mentioned within the first 10 weeks which I can continue to use to further enhance my learning and performance. </w:t>
      </w:r>
    </w:p>
    <w:p w14:paraId="577A33D3" w14:textId="10F15BBE" w:rsidR="00F86956" w:rsidRDefault="00F86956" w:rsidP="00340E9A">
      <w:pPr>
        <w:ind w:right="237"/>
        <w:jc w:val="both"/>
        <w:rPr>
          <w:sz w:val="24"/>
          <w:szCs w:val="24"/>
        </w:rPr>
      </w:pPr>
    </w:p>
    <w:p w14:paraId="0FEEFB0E" w14:textId="7DF55DB3" w:rsidR="00025650" w:rsidRPr="00271829" w:rsidRDefault="00271829" w:rsidP="00340E9A">
      <w:pPr>
        <w:ind w:right="237"/>
        <w:jc w:val="both"/>
        <w:rPr>
          <w:b/>
          <w:bCs/>
          <w:sz w:val="24"/>
          <w:szCs w:val="24"/>
        </w:rPr>
      </w:pPr>
      <w:r w:rsidRPr="00271829">
        <w:rPr>
          <w:b/>
          <w:bCs/>
          <w:sz w:val="24"/>
          <w:szCs w:val="24"/>
        </w:rPr>
        <w:t>2001 words</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73E18131" w14:textId="77777777" w:rsidR="009D541F" w:rsidRDefault="009D541F" w:rsidP="00340E9A">
      <w:pPr>
        <w:keepNext/>
        <w:ind w:right="237"/>
        <w:jc w:val="center"/>
        <w:rPr>
          <w:b/>
          <w:sz w:val="24"/>
          <w:szCs w:val="24"/>
        </w:rPr>
      </w:pPr>
    </w:p>
    <w:p w14:paraId="2EDA6CF4" w14:textId="60C5FDB8" w:rsidR="009D541F" w:rsidRDefault="003701E4" w:rsidP="003701E4">
      <w:pPr>
        <w:pStyle w:val="NormalWeb"/>
        <w:spacing w:before="0" w:beforeAutospacing="0" w:after="240" w:afterAutospacing="0" w:line="360" w:lineRule="auto"/>
      </w:pPr>
      <w:r>
        <w:t xml:space="preserve">Andrews, T. (2023). </w:t>
      </w:r>
      <w:r>
        <w:rPr>
          <w:i/>
          <w:iCs/>
        </w:rPr>
        <w:t>Perceptions of student officers of the police constable degree apprenticeship</w:t>
      </w:r>
      <w:r>
        <w:t>. [online] Available at: https://journals.sagepub.com/eprint/RHEI3HWFI2BXQFUQDJFH/full [Accessed 17 Dec. 2023].</w:t>
      </w:r>
    </w:p>
    <w:p w14:paraId="7068DC3C" w14:textId="77777777" w:rsidR="00854CEE" w:rsidRDefault="00854CEE" w:rsidP="003701E4">
      <w:pPr>
        <w:pStyle w:val="NormalWeb"/>
        <w:spacing w:before="0" w:beforeAutospacing="0" w:after="240" w:afterAutospacing="0" w:line="360" w:lineRule="auto"/>
      </w:pPr>
    </w:p>
    <w:p w14:paraId="02B8FF34" w14:textId="5A82DBDF" w:rsidR="00854CEE" w:rsidRDefault="00854CEE" w:rsidP="003701E4">
      <w:pPr>
        <w:pStyle w:val="NormalWeb"/>
        <w:spacing w:before="0" w:beforeAutospacing="0" w:after="240" w:afterAutospacing="0" w:line="360" w:lineRule="auto"/>
      </w:pPr>
      <w:r>
        <w:t xml:space="preserve">Arora, M. (2021). </w:t>
      </w:r>
      <w:r>
        <w:rPr>
          <w:i/>
          <w:iCs/>
        </w:rPr>
        <w:t xml:space="preserve">Subjective Leadership - Why We Can’t Afford to Forget That Leaders Are People, </w:t>
      </w:r>
      <w:proofErr w:type="gramStart"/>
      <w:r>
        <w:rPr>
          <w:i/>
          <w:iCs/>
        </w:rPr>
        <w:t>Too</w:t>
      </w:r>
      <w:proofErr w:type="gramEnd"/>
      <w:r>
        <w:t>. [online] www.linkedin.com. Available at: https://www.linkedin.com/pulse/subjective-leadership-we-cant-afford-forget-leaders-meenu-arora [Accessed 20 Dec. 2023].</w:t>
      </w:r>
    </w:p>
    <w:p w14:paraId="6939DF8A" w14:textId="6C418FB1" w:rsidR="00DD390B" w:rsidRDefault="00DD390B" w:rsidP="003701E4">
      <w:pPr>
        <w:pStyle w:val="NormalWeb"/>
        <w:spacing w:before="0" w:beforeAutospacing="0" w:after="240" w:afterAutospacing="0" w:line="360" w:lineRule="auto"/>
      </w:pPr>
    </w:p>
    <w:p w14:paraId="2A325BFC" w14:textId="06BD5D5E" w:rsidR="00DD390B" w:rsidRPr="003701E4" w:rsidRDefault="00DD390B" w:rsidP="003701E4">
      <w:pPr>
        <w:pStyle w:val="NormalWeb"/>
        <w:spacing w:before="0" w:beforeAutospacing="0" w:after="240" w:afterAutospacing="0" w:line="360" w:lineRule="auto"/>
      </w:pPr>
      <w:r>
        <w:t xml:space="preserve">Boogaard, K. (2019). </w:t>
      </w:r>
      <w:r>
        <w:rPr>
          <w:i/>
          <w:iCs/>
        </w:rPr>
        <w:t>What Kind of Leader Are You? 8 Common Leadership Styles (and Their Pros and Cons)</w:t>
      </w:r>
      <w:r>
        <w:t>. [online] Themuse.com. Available at: https://www.themuse.com/advice/common-leadership-styles-with-pros-and-cons [Accessed 27 Dec. 2023].</w:t>
      </w:r>
    </w:p>
    <w:p w14:paraId="6F3EA933" w14:textId="2B9383B7" w:rsidR="003701E4" w:rsidRDefault="003701E4" w:rsidP="003701E4">
      <w:pPr>
        <w:keepNext/>
        <w:ind w:right="237"/>
        <w:rPr>
          <w:b/>
          <w:sz w:val="24"/>
          <w:szCs w:val="24"/>
        </w:rPr>
      </w:pPr>
    </w:p>
    <w:p w14:paraId="5530D287" w14:textId="77777777" w:rsidR="003701E4" w:rsidRDefault="003701E4" w:rsidP="003701E4">
      <w:pPr>
        <w:keepNext/>
        <w:ind w:right="237"/>
        <w:rPr>
          <w:b/>
          <w:sz w:val="24"/>
          <w:szCs w:val="24"/>
        </w:rPr>
      </w:pPr>
    </w:p>
    <w:p w14:paraId="3518AB4E" w14:textId="2F37E369" w:rsidR="001C1C33" w:rsidRDefault="009D541F" w:rsidP="009D541F">
      <w:pPr>
        <w:pStyle w:val="NormalWeb"/>
        <w:ind w:left="567" w:hanging="567"/>
      </w:pPr>
      <w:r>
        <w:t xml:space="preserve">Britannica (2023) </w:t>
      </w:r>
      <w:proofErr w:type="gramStart"/>
      <w:r>
        <w:rPr>
          <w:i/>
          <w:iCs/>
        </w:rPr>
        <w:t>Social Media</w:t>
      </w:r>
      <w:proofErr w:type="gramEnd"/>
      <w:r>
        <w:t xml:space="preserve">, </w:t>
      </w:r>
      <w:proofErr w:type="spellStart"/>
      <w:r>
        <w:rPr>
          <w:i/>
          <w:iCs/>
        </w:rPr>
        <w:t>Encyclopædia</w:t>
      </w:r>
      <w:proofErr w:type="spellEnd"/>
      <w:r>
        <w:rPr>
          <w:i/>
          <w:iCs/>
        </w:rPr>
        <w:t xml:space="preserve"> Britannica</w:t>
      </w:r>
      <w:r>
        <w:t>. Available at: https://www.britannica.com/topic/social-media (Accessed: 12 November 2023).</w:t>
      </w:r>
    </w:p>
    <w:p w14:paraId="0E1C0B43" w14:textId="57D42A98" w:rsidR="004B7EF4" w:rsidRDefault="004B7EF4" w:rsidP="009D541F">
      <w:pPr>
        <w:pStyle w:val="NormalWeb"/>
        <w:ind w:left="567" w:hanging="567"/>
      </w:pPr>
    </w:p>
    <w:p w14:paraId="0172E65C" w14:textId="77777777" w:rsidR="004B7EF4" w:rsidRDefault="004B7EF4" w:rsidP="009D541F">
      <w:pPr>
        <w:pStyle w:val="NormalWeb"/>
        <w:ind w:left="567" w:hanging="567"/>
      </w:pPr>
    </w:p>
    <w:p w14:paraId="007AD7FB" w14:textId="4C28E489" w:rsidR="00D940DC" w:rsidRDefault="004B7EF4" w:rsidP="004B7EF4">
      <w:pPr>
        <w:pStyle w:val="NormalWeb"/>
        <w:spacing w:before="0" w:beforeAutospacing="0" w:after="240" w:afterAutospacing="0" w:line="360" w:lineRule="auto"/>
      </w:pPr>
      <w:r>
        <w:t xml:space="preserve">Brown, R. and Hobbs, A. (2023). </w:t>
      </w:r>
      <w:r>
        <w:rPr>
          <w:i/>
          <w:iCs/>
        </w:rPr>
        <w:t>Trust in the police</w:t>
      </w:r>
      <w:r>
        <w:t>. [online] UK Parliament POST. Available at: https://researchbriefings.files.parliament.uk/documents/POST-PN-0693/POST-PN-0693.pdf [Accessed 17 Dec. 2023].</w:t>
      </w:r>
    </w:p>
    <w:p w14:paraId="4CE815CF" w14:textId="77777777" w:rsidR="00665159" w:rsidRDefault="00665159" w:rsidP="004B7EF4">
      <w:pPr>
        <w:pStyle w:val="NormalWeb"/>
        <w:spacing w:before="0" w:beforeAutospacing="0" w:after="240" w:afterAutospacing="0" w:line="360" w:lineRule="auto"/>
      </w:pPr>
    </w:p>
    <w:p w14:paraId="49466602" w14:textId="467D7FE7" w:rsidR="00D940DC" w:rsidRDefault="00665159" w:rsidP="00665159">
      <w:pPr>
        <w:pStyle w:val="NormalWeb"/>
        <w:spacing w:before="0" w:beforeAutospacing="0" w:after="240" w:afterAutospacing="0" w:line="360" w:lineRule="auto"/>
      </w:pPr>
      <w:r>
        <w:lastRenderedPageBreak/>
        <w:t xml:space="preserve">Burbidge, I. (2017). </w:t>
      </w:r>
      <w:r>
        <w:rPr>
          <w:i/>
          <w:iCs/>
        </w:rPr>
        <w:t>Why diverse opinions lead to better outcomes</w:t>
      </w:r>
      <w:r>
        <w:t>. [online] The RSA. Available at: https://www.thersa.org/blog/2017/01/why-diverse-opinions-lead-to-better-outcomes [Accessed 20 Dec. 2023].</w:t>
      </w:r>
    </w:p>
    <w:p w14:paraId="45DCA77A" w14:textId="77777777" w:rsidR="00665159" w:rsidRDefault="00665159" w:rsidP="00665159">
      <w:pPr>
        <w:pStyle w:val="NormalWeb"/>
        <w:spacing w:before="0" w:beforeAutospacing="0" w:after="240" w:afterAutospacing="0" w:line="360" w:lineRule="auto"/>
      </w:pPr>
    </w:p>
    <w:p w14:paraId="465DDDAC" w14:textId="4A9941A6" w:rsidR="00D940DC" w:rsidRDefault="00D940DC" w:rsidP="00D940DC">
      <w:pPr>
        <w:pStyle w:val="NormalWeb"/>
        <w:spacing w:before="0" w:beforeAutospacing="0" w:after="240" w:afterAutospacing="0" w:line="360" w:lineRule="auto"/>
      </w:pPr>
      <w:proofErr w:type="spellStart"/>
      <w:r>
        <w:t>Calam</w:t>
      </w:r>
      <w:proofErr w:type="spellEnd"/>
      <w:r>
        <w:t xml:space="preserve">, M. (2017). </w:t>
      </w:r>
      <w:r>
        <w:rPr>
          <w:i/>
          <w:iCs/>
        </w:rPr>
        <w:t>Policing – a vision for 2025</w:t>
      </w:r>
      <w:r>
        <w:t xml:space="preserve">. [online] </w:t>
      </w:r>
      <w:proofErr w:type="spellStart"/>
      <w:r>
        <w:t>McKinsey&amp;Company</w:t>
      </w:r>
      <w:proofErr w:type="spellEnd"/>
      <w:r>
        <w:t>: Public and Social Sector Practice. Available at: https://www.mckinsey.de/~/media/McKinsey/Industries/Public%20and%20Social%20Sector/Our%20Insights/Policing%20a%20vision%20for%202025/Policing-A-vision-for-2025.pdf [Accessed 15 Dec. 2023].</w:t>
      </w:r>
    </w:p>
    <w:p w14:paraId="1B3872C8" w14:textId="77777777" w:rsidR="00EF7A9D" w:rsidRDefault="00EF7A9D" w:rsidP="00D940DC">
      <w:pPr>
        <w:pStyle w:val="NormalWeb"/>
        <w:spacing w:before="0" w:beforeAutospacing="0" w:after="240" w:afterAutospacing="0" w:line="360" w:lineRule="auto"/>
      </w:pPr>
    </w:p>
    <w:p w14:paraId="01888294" w14:textId="6D061ACA" w:rsidR="002C3F9D" w:rsidRDefault="00EF7A9D" w:rsidP="00D940DC">
      <w:pPr>
        <w:pStyle w:val="NormalWeb"/>
        <w:spacing w:before="0" w:beforeAutospacing="0" w:after="240" w:afterAutospacing="0" w:line="360" w:lineRule="auto"/>
      </w:pPr>
      <w:proofErr w:type="spellStart"/>
      <w:r>
        <w:t>cambridge</w:t>
      </w:r>
      <w:proofErr w:type="spellEnd"/>
      <w:r>
        <w:t xml:space="preserve"> dictionary (2023). </w:t>
      </w:r>
      <w:r>
        <w:rPr>
          <w:i/>
          <w:iCs/>
        </w:rPr>
        <w:t>LEADER | Meaning in the Cambridge English Dictionary</w:t>
      </w:r>
      <w:r>
        <w:t>. [online] dictionary.cambridge.org. Available at: https://dictionary.cambridge.org/dictionary/english/leader [Accessed 20 Dec. 2023]. ‘a person in control of a group, country, or situation’.</w:t>
      </w:r>
    </w:p>
    <w:p w14:paraId="19777FAB" w14:textId="77777777" w:rsidR="00CE4391" w:rsidRDefault="00CE4391" w:rsidP="009D541F">
      <w:pPr>
        <w:pStyle w:val="NormalWeb"/>
        <w:ind w:left="567" w:hanging="567"/>
      </w:pPr>
    </w:p>
    <w:p w14:paraId="71460D6D" w14:textId="05B016F1" w:rsidR="00697C69" w:rsidRDefault="00CE4391" w:rsidP="00CE4391">
      <w:pPr>
        <w:pStyle w:val="NormalWeb"/>
        <w:spacing w:before="0" w:beforeAutospacing="0" w:after="240" w:afterAutospacing="0" w:line="360" w:lineRule="auto"/>
      </w:pPr>
      <w:r>
        <w:t xml:space="preserve">College of Policing (2021). </w:t>
      </w:r>
      <w:r>
        <w:rPr>
          <w:i/>
          <w:iCs/>
        </w:rPr>
        <w:t>About us</w:t>
      </w:r>
      <w:r>
        <w:t>. [online] College of Policing. Available at: https://www.college.police.uk/about [Accessed 15 Dec. 2023].</w:t>
      </w:r>
    </w:p>
    <w:p w14:paraId="302836FE" w14:textId="77777777" w:rsidR="00192B04" w:rsidRDefault="00192B04" w:rsidP="00CE4391">
      <w:pPr>
        <w:pStyle w:val="NormalWeb"/>
        <w:spacing w:before="0" w:beforeAutospacing="0" w:after="240" w:afterAutospacing="0" w:line="360" w:lineRule="auto"/>
      </w:pPr>
    </w:p>
    <w:p w14:paraId="31678E8A" w14:textId="7500571B" w:rsidR="00192B04" w:rsidRDefault="00192B04" w:rsidP="00192B04">
      <w:pPr>
        <w:pStyle w:val="NormalWeb"/>
        <w:spacing w:before="0" w:beforeAutospacing="0" w:after="240" w:afterAutospacing="0" w:line="360" w:lineRule="auto"/>
      </w:pPr>
      <w:r>
        <w:t xml:space="preserve">College of Policing (2021). </w:t>
      </w:r>
      <w:r>
        <w:rPr>
          <w:i/>
          <w:iCs/>
        </w:rPr>
        <w:t>About us</w:t>
      </w:r>
      <w:r>
        <w:t>. [online] College of Policing. Available at: https://www.college.police.uk/about [Accessed 20 Dec. 2023].</w:t>
      </w:r>
    </w:p>
    <w:p w14:paraId="52CB4894" w14:textId="7AF55916" w:rsidR="00192B04" w:rsidRDefault="00192B04" w:rsidP="00CE4391">
      <w:pPr>
        <w:pStyle w:val="NormalWeb"/>
        <w:spacing w:before="0" w:beforeAutospacing="0" w:after="240" w:afterAutospacing="0" w:line="360" w:lineRule="auto"/>
      </w:pPr>
    </w:p>
    <w:p w14:paraId="4F6CC1FD" w14:textId="1A5AE7B8" w:rsidR="004065EA" w:rsidRDefault="004065EA" w:rsidP="00CE4391">
      <w:pPr>
        <w:pStyle w:val="NormalWeb"/>
        <w:spacing w:before="0" w:beforeAutospacing="0" w:after="240" w:afterAutospacing="0" w:line="360" w:lineRule="auto"/>
      </w:pPr>
    </w:p>
    <w:p w14:paraId="0AE2DD09" w14:textId="0F1AD116" w:rsidR="00861FF9" w:rsidRDefault="004065EA" w:rsidP="00CE4391">
      <w:pPr>
        <w:pStyle w:val="NormalWeb"/>
        <w:spacing w:before="0" w:beforeAutospacing="0" w:after="240" w:afterAutospacing="0" w:line="360" w:lineRule="auto"/>
      </w:pPr>
      <w:r>
        <w:t xml:space="preserve">College of Policing (2013). </w:t>
      </w:r>
      <w:r>
        <w:rPr>
          <w:i/>
          <w:iCs/>
        </w:rPr>
        <w:t>Charging and Case Preparation</w:t>
      </w:r>
      <w:r>
        <w:t>. [online] College of Policing. Available at: https://www.college.police.uk/app/prosecution-and-case-management/charging-and-case-preparation [Accessed 17 Dec. 2023].</w:t>
      </w:r>
    </w:p>
    <w:p w14:paraId="12D3EBF2" w14:textId="77777777" w:rsidR="004065EA" w:rsidRDefault="004065EA" w:rsidP="00CE4391">
      <w:pPr>
        <w:pStyle w:val="NormalWeb"/>
        <w:spacing w:before="0" w:beforeAutospacing="0" w:after="240" w:afterAutospacing="0" w:line="360" w:lineRule="auto"/>
      </w:pPr>
    </w:p>
    <w:p w14:paraId="735C9AA6" w14:textId="12E81AF3" w:rsidR="00861FF9" w:rsidRDefault="00861FF9" w:rsidP="00861FF9">
      <w:pPr>
        <w:pStyle w:val="NormalWeb"/>
        <w:ind w:left="567" w:hanging="567"/>
      </w:pPr>
      <w:r>
        <w:lastRenderedPageBreak/>
        <w:t xml:space="preserve">College of policing (2015) </w:t>
      </w:r>
      <w:r>
        <w:rPr>
          <w:i/>
          <w:iCs/>
        </w:rPr>
        <w:t>Drink-driving media campaigns | college of policing</w:t>
      </w:r>
      <w:r>
        <w:t xml:space="preserve">. Available at: https://www.college.police.uk/research/crime-reduction-toolkit/drink-driving-media-campaigns (Accessed: 14 December 2023). </w:t>
      </w:r>
    </w:p>
    <w:p w14:paraId="6D5EA195" w14:textId="79937B7C" w:rsidR="002645FE" w:rsidRDefault="002645FE" w:rsidP="00861FF9">
      <w:pPr>
        <w:pStyle w:val="NormalWeb"/>
        <w:ind w:left="567" w:hanging="567"/>
      </w:pPr>
    </w:p>
    <w:p w14:paraId="29F5478C" w14:textId="77777777" w:rsidR="002645FE" w:rsidRDefault="002645FE" w:rsidP="00861FF9">
      <w:pPr>
        <w:pStyle w:val="NormalWeb"/>
        <w:ind w:left="567" w:hanging="567"/>
      </w:pPr>
    </w:p>
    <w:p w14:paraId="16D1DC0F" w14:textId="77777777" w:rsidR="002645FE" w:rsidRDefault="002645FE" w:rsidP="002645FE">
      <w:pPr>
        <w:pStyle w:val="NormalWeb"/>
        <w:spacing w:before="0" w:beforeAutospacing="0" w:after="240" w:afterAutospacing="0" w:line="360" w:lineRule="auto"/>
      </w:pPr>
      <w:r>
        <w:t xml:space="preserve">College of Policing (2023). </w:t>
      </w:r>
      <w:r>
        <w:rPr>
          <w:i/>
          <w:iCs/>
        </w:rPr>
        <w:t>Introduction | College of Policing</w:t>
      </w:r>
      <w:r>
        <w:t>. [online] www.college.police.uk. Available at: https://www.college.police.uk/about/corporate-strategy-2022-2026/introduction [Accessed 17 Dec. 2023].</w:t>
      </w:r>
    </w:p>
    <w:p w14:paraId="588C474D" w14:textId="77777777" w:rsidR="00861FF9" w:rsidRDefault="00861FF9" w:rsidP="002645FE">
      <w:pPr>
        <w:pStyle w:val="NormalWeb"/>
      </w:pPr>
    </w:p>
    <w:p w14:paraId="222CB442" w14:textId="77777777" w:rsidR="00861FF9" w:rsidRDefault="00861FF9" w:rsidP="00861FF9">
      <w:pPr>
        <w:pStyle w:val="NormalWeb"/>
        <w:spacing w:before="0" w:beforeAutospacing="0" w:after="240" w:afterAutospacing="0" w:line="360" w:lineRule="auto"/>
      </w:pPr>
      <w:r>
        <w:t xml:space="preserve">College of Policing (2022). </w:t>
      </w:r>
      <w:r>
        <w:rPr>
          <w:i/>
          <w:iCs/>
        </w:rPr>
        <w:t>Missing Person Media Appeals</w:t>
      </w:r>
      <w:r>
        <w:t>. [online] Available at: https://library.college.police.uk/docs/met-police/Missing-person-media-2022.pdf [Accessed 14 Dec. 2023].</w:t>
      </w:r>
    </w:p>
    <w:p w14:paraId="0E917274" w14:textId="77777777" w:rsidR="00861FF9" w:rsidRDefault="00861FF9" w:rsidP="00CE4391">
      <w:pPr>
        <w:pStyle w:val="NormalWeb"/>
        <w:spacing w:before="0" w:beforeAutospacing="0" w:after="240" w:afterAutospacing="0" w:line="360" w:lineRule="auto"/>
      </w:pPr>
    </w:p>
    <w:p w14:paraId="2E07B5BB" w14:textId="055C0C83" w:rsidR="00CE4391" w:rsidRDefault="00861FF9" w:rsidP="00CE4391">
      <w:pPr>
        <w:pStyle w:val="NormalWeb"/>
        <w:spacing w:before="0" w:beforeAutospacing="0" w:after="240" w:afterAutospacing="0" w:line="360" w:lineRule="auto"/>
      </w:pPr>
      <w:r>
        <w:t xml:space="preserve">College of Policing (2016). </w:t>
      </w:r>
      <w:r>
        <w:rPr>
          <w:i/>
          <w:iCs/>
        </w:rPr>
        <w:t>Policing Vision 2025</w:t>
      </w:r>
      <w:r>
        <w:t>. [online] College of Policing, pp.7–11. Available at: https://assets.college.police.uk/s3fs-public/policing_vision_2025.pdf [Accessed 15 Dec. 2023].</w:t>
      </w:r>
    </w:p>
    <w:p w14:paraId="3758B0D7" w14:textId="77777777" w:rsidR="00CF4BB1" w:rsidRDefault="00CF4BB1" w:rsidP="00CE4391">
      <w:pPr>
        <w:pStyle w:val="NormalWeb"/>
        <w:spacing w:before="0" w:beforeAutospacing="0" w:after="240" w:afterAutospacing="0" w:line="360" w:lineRule="auto"/>
      </w:pPr>
    </w:p>
    <w:p w14:paraId="2AB9F842" w14:textId="4044A9C6" w:rsidR="00697C69" w:rsidRDefault="00697C69" w:rsidP="00697C69">
      <w:pPr>
        <w:pStyle w:val="NormalWeb"/>
        <w:ind w:left="567" w:hanging="567"/>
      </w:pPr>
      <w:r>
        <w:t xml:space="preserve">College of policing (2021) </w:t>
      </w:r>
      <w:r>
        <w:rPr>
          <w:i/>
          <w:iCs/>
        </w:rPr>
        <w:t>Targeted approaches to crime and disorder reduction</w:t>
      </w:r>
      <w:r>
        <w:t xml:space="preserve">, </w:t>
      </w:r>
      <w:r>
        <w:rPr>
          <w:i/>
          <w:iCs/>
        </w:rPr>
        <w:t>College of Policing</w:t>
      </w:r>
      <w:r>
        <w:t xml:space="preserve">. Available at: https://www.college.police.uk/research/what-works-policing-reduce-crime/targeted-approaches (Accessed: 12 November 2023). </w:t>
      </w:r>
    </w:p>
    <w:p w14:paraId="2531DF9B" w14:textId="77777777" w:rsidR="00CF4BB1" w:rsidRDefault="00CF4BB1" w:rsidP="00697C69">
      <w:pPr>
        <w:pStyle w:val="NormalWeb"/>
        <w:ind w:left="567" w:hanging="567"/>
      </w:pPr>
    </w:p>
    <w:p w14:paraId="655846BF" w14:textId="44778C13" w:rsidR="002C3F9D" w:rsidRDefault="002C3F9D" w:rsidP="00697C69">
      <w:pPr>
        <w:pStyle w:val="NormalWeb"/>
        <w:ind w:left="567" w:hanging="567"/>
      </w:pPr>
    </w:p>
    <w:p w14:paraId="39459BDB" w14:textId="0C6CAD65" w:rsidR="002C3F9D" w:rsidRDefault="00CF4BB1" w:rsidP="00CF4BB1">
      <w:pPr>
        <w:pStyle w:val="NormalWeb"/>
        <w:spacing w:before="0" w:beforeAutospacing="0" w:after="240" w:afterAutospacing="0" w:line="360" w:lineRule="auto"/>
      </w:pPr>
      <w:r>
        <w:t xml:space="preserve">Collins Dictionary (2019). </w:t>
      </w:r>
      <w:r>
        <w:rPr>
          <w:i/>
          <w:iCs/>
        </w:rPr>
        <w:t>Definition of coaching</w:t>
      </w:r>
      <w:r>
        <w:t>. [online] Collinsdictionary.com. Available at: https://www.collinsdictionary.com/dictionary/english/coaching [Accessed 28 Dec. 2023].</w:t>
      </w:r>
    </w:p>
    <w:p w14:paraId="35CE0E0A" w14:textId="3CFD58FE" w:rsidR="00CF4BB1" w:rsidRDefault="00CF4BB1" w:rsidP="00697C69">
      <w:pPr>
        <w:pStyle w:val="NormalWeb"/>
        <w:ind w:left="567" w:hanging="567"/>
      </w:pPr>
    </w:p>
    <w:p w14:paraId="5E4BED6D" w14:textId="77777777" w:rsidR="00CF4BB1" w:rsidRDefault="00CF4BB1" w:rsidP="00697C69">
      <w:pPr>
        <w:pStyle w:val="NormalWeb"/>
        <w:ind w:left="567" w:hanging="567"/>
      </w:pPr>
    </w:p>
    <w:p w14:paraId="1C9D2544" w14:textId="5C3DA88A" w:rsidR="002C3F9D" w:rsidRDefault="002C3F9D" w:rsidP="002C3F9D">
      <w:pPr>
        <w:pStyle w:val="NormalWeb"/>
        <w:spacing w:before="0" w:beforeAutospacing="0" w:after="240" w:afterAutospacing="0" w:line="360" w:lineRule="auto"/>
      </w:pPr>
      <w:r>
        <w:t xml:space="preserve">Community </w:t>
      </w:r>
      <w:proofErr w:type="gramStart"/>
      <w:r>
        <w:t>Tool Box</w:t>
      </w:r>
      <w:proofErr w:type="gramEnd"/>
      <w:r>
        <w:t xml:space="preserve"> (2019). </w:t>
      </w:r>
      <w:r>
        <w:rPr>
          <w:i/>
          <w:iCs/>
        </w:rPr>
        <w:t xml:space="preserve">Chapter 14. Core Functions in Leadership | Section 2. Developing and Communicating a Vision | Main Section | Community </w:t>
      </w:r>
      <w:proofErr w:type="gramStart"/>
      <w:r>
        <w:rPr>
          <w:i/>
          <w:iCs/>
        </w:rPr>
        <w:t>Tool Box</w:t>
      </w:r>
      <w:proofErr w:type="gramEnd"/>
      <w:r>
        <w:t>. [online] Ku.edu. Available at: https://ctb.ku.edu/en/table-of-contents/leadership/leadership-functions/develop-and-communicate-vision/main [Accessed 28 Dec. 2023].</w:t>
      </w:r>
    </w:p>
    <w:p w14:paraId="563AA6B9" w14:textId="77CD9C25" w:rsidR="006D03F2" w:rsidRDefault="006D03F2" w:rsidP="00697C69">
      <w:pPr>
        <w:pStyle w:val="NormalWeb"/>
        <w:ind w:left="567" w:hanging="567"/>
      </w:pPr>
    </w:p>
    <w:p w14:paraId="1D9D789F" w14:textId="7CCE3F64" w:rsidR="00C73431" w:rsidRDefault="00C73431" w:rsidP="00C73431">
      <w:pPr>
        <w:pStyle w:val="NormalWeb"/>
        <w:spacing w:before="0" w:beforeAutospacing="0" w:after="240" w:afterAutospacing="0" w:line="360" w:lineRule="auto"/>
      </w:pPr>
      <w:r>
        <w:t xml:space="preserve">Cook, S. (2022). </w:t>
      </w:r>
      <w:r>
        <w:rPr>
          <w:i/>
          <w:iCs/>
        </w:rPr>
        <w:t xml:space="preserve">9 Clear Benefits of Mentoring (for Mentors and Mentees) | </w:t>
      </w:r>
      <w:proofErr w:type="spellStart"/>
      <w:r>
        <w:rPr>
          <w:i/>
          <w:iCs/>
        </w:rPr>
        <w:t>MentorcliQ</w:t>
      </w:r>
      <w:proofErr w:type="spellEnd"/>
      <w:r>
        <w:t xml:space="preserve">. [online] </w:t>
      </w:r>
      <w:proofErr w:type="spellStart"/>
      <w:r>
        <w:t>mentorcliQ</w:t>
      </w:r>
      <w:proofErr w:type="spellEnd"/>
      <w:r>
        <w:t>. Available at: https://www.mentorcliq.com/blog/benefits-of-mentoring [Accessed 31 Dec. 2023].</w:t>
      </w:r>
    </w:p>
    <w:p w14:paraId="6EB42C6A" w14:textId="77777777" w:rsidR="00C73431" w:rsidRDefault="00C73431" w:rsidP="00697C69">
      <w:pPr>
        <w:pStyle w:val="NormalWeb"/>
        <w:ind w:left="567" w:hanging="567"/>
      </w:pPr>
    </w:p>
    <w:p w14:paraId="5D180E6A" w14:textId="5D0A4193" w:rsidR="006D03F2" w:rsidRDefault="006D03F2" w:rsidP="006D03F2">
      <w:pPr>
        <w:pStyle w:val="NormalWeb"/>
        <w:spacing w:before="0" w:beforeAutospacing="0" w:after="240" w:afterAutospacing="0" w:line="360" w:lineRule="auto"/>
      </w:pPr>
      <w:proofErr w:type="spellStart"/>
      <w:r>
        <w:t>Crestcom</w:t>
      </w:r>
      <w:proofErr w:type="spellEnd"/>
      <w:r>
        <w:t xml:space="preserve"> (2016). </w:t>
      </w:r>
      <w:r>
        <w:rPr>
          <w:i/>
          <w:iCs/>
        </w:rPr>
        <w:t xml:space="preserve">5 Leadership Strategies </w:t>
      </w:r>
      <w:proofErr w:type="gramStart"/>
      <w:r>
        <w:rPr>
          <w:i/>
          <w:iCs/>
        </w:rPr>
        <w:t>To</w:t>
      </w:r>
      <w:proofErr w:type="gramEnd"/>
      <w:r>
        <w:rPr>
          <w:i/>
          <w:iCs/>
        </w:rPr>
        <w:t xml:space="preserve"> Improve Team Performance</w:t>
      </w:r>
      <w:r>
        <w:t xml:space="preserve">. [online] </w:t>
      </w:r>
      <w:proofErr w:type="spellStart"/>
      <w:r>
        <w:t>Crestcom</w:t>
      </w:r>
      <w:proofErr w:type="spellEnd"/>
      <w:r>
        <w:t xml:space="preserve"> International. Available at: https://crestcom.com/blog/2016/12/01/5-leadership-strategies-to-improve-performance-in-your-company/ [Accessed 27 Dec. 2023].</w:t>
      </w:r>
    </w:p>
    <w:p w14:paraId="6D8291A5" w14:textId="451A60B3" w:rsidR="00231697" w:rsidRDefault="00231697" w:rsidP="006D03F2">
      <w:pPr>
        <w:pStyle w:val="NormalWeb"/>
        <w:spacing w:before="0" w:beforeAutospacing="0" w:after="240" w:afterAutospacing="0" w:line="360" w:lineRule="auto"/>
      </w:pPr>
    </w:p>
    <w:p w14:paraId="1FFC9350" w14:textId="3EE84474" w:rsidR="00231697" w:rsidRDefault="00231697" w:rsidP="006D03F2">
      <w:pPr>
        <w:pStyle w:val="NormalWeb"/>
        <w:spacing w:before="0" w:beforeAutospacing="0" w:after="240" w:afterAutospacing="0" w:line="360" w:lineRule="auto"/>
      </w:pPr>
      <w:r>
        <w:t xml:space="preserve">Cronin, N. (2019). </w:t>
      </w:r>
      <w:r>
        <w:rPr>
          <w:i/>
          <w:iCs/>
        </w:rPr>
        <w:t xml:space="preserve">The Powerful Benefits </w:t>
      </w:r>
      <w:proofErr w:type="gramStart"/>
      <w:r>
        <w:rPr>
          <w:i/>
          <w:iCs/>
        </w:rPr>
        <w:t>Of</w:t>
      </w:r>
      <w:proofErr w:type="gramEnd"/>
      <w:r>
        <w:rPr>
          <w:i/>
          <w:iCs/>
        </w:rPr>
        <w:t xml:space="preserve"> Mentoring</w:t>
      </w:r>
      <w:r>
        <w:t>. [online] Guider. Available at: https://guider-ai.com/blog/mentoring-benefits/ [Accessed 31 Dec. 2023].</w:t>
      </w:r>
    </w:p>
    <w:p w14:paraId="377FBF3A" w14:textId="57DCB7D2" w:rsidR="005B5B42" w:rsidRDefault="005B5B42" w:rsidP="00734C16">
      <w:pPr>
        <w:pStyle w:val="NormalWeb"/>
        <w:spacing w:before="0" w:beforeAutospacing="0" w:after="240" w:afterAutospacing="0" w:line="360" w:lineRule="auto"/>
      </w:pPr>
    </w:p>
    <w:p w14:paraId="39CF840C" w14:textId="77777777" w:rsidR="005B5B42" w:rsidRDefault="005B5B42" w:rsidP="005B5B42">
      <w:pPr>
        <w:pStyle w:val="NormalWeb"/>
        <w:spacing w:before="0" w:beforeAutospacing="0" w:after="240" w:afterAutospacing="0" w:line="360" w:lineRule="auto"/>
      </w:pPr>
      <w:r>
        <w:t xml:space="preserve">Daily Mail (2021). </w:t>
      </w:r>
      <w:r>
        <w:rPr>
          <w:i/>
          <w:iCs/>
        </w:rPr>
        <w:t>Police recruits are quitting within WEEKS, warns chief constable</w:t>
      </w:r>
      <w:r>
        <w:t>. [online] Mail Online. Available at: https://www.dailymail.co.uk/news/article-10261927/Police-recruits-quitting-WEEKS-warns-Northamptonshire-chief-constable-Nick-Adderley.html [Accessed 17 Dec. 2023].</w:t>
      </w:r>
    </w:p>
    <w:p w14:paraId="0FF7D8FA" w14:textId="77777777" w:rsidR="001C1C33" w:rsidRDefault="001C1C33" w:rsidP="00BF7159">
      <w:pPr>
        <w:pStyle w:val="NormalWeb"/>
      </w:pPr>
    </w:p>
    <w:p w14:paraId="73E8F831" w14:textId="40DA4967" w:rsidR="00614463" w:rsidRDefault="00614463" w:rsidP="00614463">
      <w:pPr>
        <w:pStyle w:val="NormalWeb"/>
        <w:spacing w:before="0" w:beforeAutospacing="0" w:after="240" w:afterAutospacing="0" w:line="360" w:lineRule="auto"/>
      </w:pPr>
      <w:r>
        <w:t>Essex Police (2</w:t>
      </w:r>
      <w:r w:rsidR="00E52431">
        <w:t>023</w:t>
      </w:r>
      <w:r>
        <w:t xml:space="preserve">). </w:t>
      </w:r>
      <w:r>
        <w:rPr>
          <w:i/>
          <w:iCs/>
        </w:rPr>
        <w:t>We pledge to stamp out violence against women and girls</w:t>
      </w:r>
      <w:r>
        <w:t>. [online] Available at: https://www.essex.police.uk/news/essex/news/news/2023/november/white-ribbon-day/ [Accessed 14 Dec. 2023].</w:t>
      </w:r>
    </w:p>
    <w:p w14:paraId="113EC4BF" w14:textId="300E7C13" w:rsidR="00065C56" w:rsidRDefault="00065C56" w:rsidP="00614463">
      <w:pPr>
        <w:pStyle w:val="NormalWeb"/>
        <w:spacing w:before="0" w:beforeAutospacing="0" w:after="240" w:afterAutospacing="0" w:line="360" w:lineRule="auto"/>
      </w:pPr>
    </w:p>
    <w:p w14:paraId="6B340055" w14:textId="77777777" w:rsidR="00065C56" w:rsidRDefault="00065C56" w:rsidP="00065C56">
      <w:pPr>
        <w:pStyle w:val="NormalWeb"/>
        <w:spacing w:before="0" w:beforeAutospacing="0" w:after="240" w:afterAutospacing="0" w:line="360" w:lineRule="auto"/>
      </w:pPr>
      <w:r>
        <w:t xml:space="preserve">Gleeson, B. (2017). </w:t>
      </w:r>
      <w:r>
        <w:rPr>
          <w:i/>
          <w:iCs/>
        </w:rPr>
        <w:t xml:space="preserve">Top Barriers </w:t>
      </w:r>
      <w:proofErr w:type="gramStart"/>
      <w:r>
        <w:rPr>
          <w:i/>
          <w:iCs/>
        </w:rPr>
        <w:t>To</w:t>
      </w:r>
      <w:proofErr w:type="gramEnd"/>
      <w:r>
        <w:rPr>
          <w:i/>
          <w:iCs/>
        </w:rPr>
        <w:t xml:space="preserve"> Communicating A Vision For Change And How To Overcome Them</w:t>
      </w:r>
      <w:r>
        <w:t>. [online] Forbes. Available at: https://www.forbes.com/sites/brentgleeson/2017/06/27/top-barriers-to-communicating-a-vision-for-change-and-how-to-overcome-them/?sh=43c498872e0c [Accessed 28 Dec. 2023].</w:t>
      </w:r>
    </w:p>
    <w:p w14:paraId="3B5833B9" w14:textId="77777777" w:rsidR="005E6A3C" w:rsidRDefault="005E6A3C" w:rsidP="00614463">
      <w:pPr>
        <w:pStyle w:val="NormalWeb"/>
        <w:spacing w:before="0" w:beforeAutospacing="0" w:after="240" w:afterAutospacing="0" w:line="360" w:lineRule="auto"/>
      </w:pPr>
    </w:p>
    <w:p w14:paraId="433FBC1D" w14:textId="71AF9381" w:rsidR="005E6A3C" w:rsidRDefault="005E6A3C" w:rsidP="00614463">
      <w:pPr>
        <w:pStyle w:val="NormalWeb"/>
        <w:spacing w:before="0" w:beforeAutospacing="0" w:after="240" w:afterAutospacing="0" w:line="360" w:lineRule="auto"/>
      </w:pPr>
      <w:r>
        <w:lastRenderedPageBreak/>
        <w:t xml:space="preserve">Gloucestershire Police (2015). </w:t>
      </w:r>
      <w:r>
        <w:rPr>
          <w:i/>
          <w:iCs/>
        </w:rPr>
        <w:t>protected-learning-time-policy</w:t>
      </w:r>
      <w:r>
        <w:t>. [online] Available at: https://www.gloucestershire.police.uk/SysSiteAssets/foi-media/gloucestershire/policies/protected-learning-time-policy [Accessed 20 Dec. 2023].</w:t>
      </w:r>
    </w:p>
    <w:p w14:paraId="77BAB984" w14:textId="516BEE52" w:rsidR="000C0344" w:rsidRDefault="000C0344" w:rsidP="00614463">
      <w:pPr>
        <w:pStyle w:val="NormalWeb"/>
        <w:spacing w:before="0" w:beforeAutospacing="0" w:after="240" w:afterAutospacing="0" w:line="360" w:lineRule="auto"/>
      </w:pPr>
    </w:p>
    <w:p w14:paraId="34A292E3" w14:textId="4EB0F3B3" w:rsidR="000C0344" w:rsidRDefault="000C0344" w:rsidP="00614463">
      <w:pPr>
        <w:pStyle w:val="NormalWeb"/>
        <w:spacing w:before="0" w:beforeAutospacing="0" w:after="240" w:afterAutospacing="0" w:line="360" w:lineRule="auto"/>
      </w:pPr>
      <w:r>
        <w:t xml:space="preserve">Goode, I. (2023). </w:t>
      </w:r>
      <w:r>
        <w:rPr>
          <w:i/>
          <w:iCs/>
        </w:rPr>
        <w:t>The Power of Recognition - Celebrating and Rewarding Achievements in the Workplace | The UK Careers Fair</w:t>
      </w:r>
      <w:r>
        <w:t>. [online] www.ukcareersfair.com. Available at: https://www.ukcareersfair.com/news/the-power-of-recognition-celebrating-and-rewarding-achievements-in-the-workplace [Accessed 28 Dec. 2023].</w:t>
      </w:r>
    </w:p>
    <w:p w14:paraId="7581E973" w14:textId="13E5CF4D" w:rsidR="00160D56" w:rsidRDefault="00160D56" w:rsidP="00614463">
      <w:pPr>
        <w:pStyle w:val="NormalWeb"/>
        <w:spacing w:before="0" w:beforeAutospacing="0" w:after="240" w:afterAutospacing="0" w:line="360" w:lineRule="auto"/>
      </w:pPr>
    </w:p>
    <w:p w14:paraId="724E6D73" w14:textId="04BD9747" w:rsidR="00160D56" w:rsidRDefault="00160D56" w:rsidP="00614463">
      <w:pPr>
        <w:pStyle w:val="NormalWeb"/>
        <w:spacing w:before="0" w:beforeAutospacing="0" w:after="240" w:afterAutospacing="0" w:line="360" w:lineRule="auto"/>
      </w:pPr>
      <w:r>
        <w:t xml:space="preserve">Gov.UK (2011). </w:t>
      </w:r>
      <w:r>
        <w:rPr>
          <w:i/>
          <w:iCs/>
        </w:rPr>
        <w:t>Theft Act 1968</w:t>
      </w:r>
      <w:r>
        <w:t>. [online] Legislation.gov.uk. Available at: https://www.legislation.gov.uk/ukpga/1968/60/crossheading/definition-of-theft [Accessed 2 Jan. 2024].</w:t>
      </w:r>
    </w:p>
    <w:p w14:paraId="7E169875" w14:textId="77777777" w:rsidR="00614463" w:rsidRDefault="00614463" w:rsidP="00BF7159">
      <w:pPr>
        <w:pStyle w:val="NormalWeb"/>
      </w:pPr>
    </w:p>
    <w:p w14:paraId="5FE8A073" w14:textId="343A2BC4" w:rsidR="009D541F" w:rsidRDefault="001C1C33" w:rsidP="001C1C33">
      <w:pPr>
        <w:pStyle w:val="NormalWeb"/>
        <w:ind w:left="567" w:hanging="567"/>
      </w:pPr>
      <w:r>
        <w:t xml:space="preserve">Gwent Police (no date) </w:t>
      </w:r>
      <w:r>
        <w:rPr>
          <w:i/>
          <w:iCs/>
        </w:rPr>
        <w:t xml:space="preserve">About us | </w:t>
      </w:r>
      <w:proofErr w:type="spellStart"/>
      <w:r>
        <w:rPr>
          <w:i/>
          <w:iCs/>
        </w:rPr>
        <w:t>gwent</w:t>
      </w:r>
      <w:proofErr w:type="spellEnd"/>
      <w:r>
        <w:rPr>
          <w:i/>
          <w:iCs/>
        </w:rPr>
        <w:t xml:space="preserve"> police</w:t>
      </w:r>
      <w:r>
        <w:t xml:space="preserve">. Available at: https://www.gwent.police.uk/police-forces/gwent-police/areas/about-us/about-us/ (Accessed: 12 November 2023). </w:t>
      </w:r>
      <w:r w:rsidR="009D541F">
        <w:t xml:space="preserve"> </w:t>
      </w:r>
    </w:p>
    <w:p w14:paraId="408E2930" w14:textId="77777777" w:rsidR="00BF3BF0" w:rsidRDefault="00BF3BF0" w:rsidP="001C1C33">
      <w:pPr>
        <w:pStyle w:val="NormalWeb"/>
        <w:ind w:left="567" w:hanging="567"/>
      </w:pPr>
    </w:p>
    <w:p w14:paraId="271B1780" w14:textId="22455B1B" w:rsidR="00BF3BF0" w:rsidRDefault="00BF3BF0" w:rsidP="00BF3BF0">
      <w:pPr>
        <w:pStyle w:val="NormalWeb"/>
        <w:ind w:left="567" w:hanging="567"/>
      </w:pPr>
      <w:r>
        <w:t xml:space="preserve">Gwent Police | Caerphilly Borough Officers (2015) </w:t>
      </w:r>
      <w:r>
        <w:rPr>
          <w:i/>
          <w:iCs/>
        </w:rPr>
        <w:t>Twitter</w:t>
      </w:r>
      <w:r>
        <w:t xml:space="preserve">. Available at: https://twitter.com/gpcaerphilly (Accessed: 12 November 2023). </w:t>
      </w:r>
    </w:p>
    <w:p w14:paraId="59C4F193" w14:textId="77777777" w:rsidR="0025406B" w:rsidRDefault="0025406B" w:rsidP="00BF3BF0">
      <w:pPr>
        <w:pStyle w:val="NormalWeb"/>
        <w:ind w:left="567" w:hanging="567"/>
      </w:pPr>
    </w:p>
    <w:p w14:paraId="29BFD512" w14:textId="3F5DCE95" w:rsidR="0025406B" w:rsidRDefault="0025406B" w:rsidP="00BF3BF0">
      <w:pPr>
        <w:pStyle w:val="NormalWeb"/>
        <w:ind w:left="567" w:hanging="567"/>
      </w:pPr>
    </w:p>
    <w:p w14:paraId="6245AC77" w14:textId="77777777" w:rsidR="0025406B" w:rsidRDefault="0025406B" w:rsidP="0025406B">
      <w:pPr>
        <w:pStyle w:val="NormalWeb"/>
        <w:spacing w:before="0" w:beforeAutospacing="0" w:after="240" w:afterAutospacing="0" w:line="360" w:lineRule="auto"/>
      </w:pPr>
      <w:r>
        <w:t xml:space="preserve">Gwent Police (n.d.). </w:t>
      </w:r>
      <w:r>
        <w:rPr>
          <w:i/>
          <w:iCs/>
        </w:rPr>
        <w:t>Our priorities</w:t>
      </w:r>
      <w:r>
        <w:t>. [online] www.gwent.police.uk. Available at: https://www.gwent.police.uk/police-forces/gwent-police/areas/about-us/about-us/our-priorities/ [Accessed 2 Jan. 2024].</w:t>
      </w:r>
    </w:p>
    <w:p w14:paraId="0CCB0911" w14:textId="77777777" w:rsidR="0025406B" w:rsidRDefault="0025406B" w:rsidP="00BF3BF0">
      <w:pPr>
        <w:pStyle w:val="NormalWeb"/>
        <w:ind w:left="567" w:hanging="567"/>
      </w:pPr>
    </w:p>
    <w:p w14:paraId="402A428B" w14:textId="1C3562D5" w:rsidR="006D03F2" w:rsidRDefault="006D03F2" w:rsidP="00BF3BF0">
      <w:pPr>
        <w:pStyle w:val="NormalWeb"/>
        <w:ind w:left="567" w:hanging="567"/>
      </w:pPr>
    </w:p>
    <w:p w14:paraId="471D46A4" w14:textId="77777777" w:rsidR="006D03F2" w:rsidRDefault="006D03F2" w:rsidP="00BF3BF0">
      <w:pPr>
        <w:pStyle w:val="NormalWeb"/>
        <w:ind w:left="567" w:hanging="567"/>
      </w:pPr>
    </w:p>
    <w:p w14:paraId="67FAD02F" w14:textId="77777777" w:rsidR="006D03F2" w:rsidRDefault="006D03F2" w:rsidP="006D03F2">
      <w:pPr>
        <w:pStyle w:val="NormalWeb"/>
        <w:spacing w:before="0" w:beforeAutospacing="0" w:after="240" w:afterAutospacing="0" w:line="360" w:lineRule="auto"/>
      </w:pPr>
      <w:r>
        <w:t xml:space="preserve">indeed (2022). </w:t>
      </w:r>
      <w:r>
        <w:rPr>
          <w:i/>
          <w:iCs/>
        </w:rPr>
        <w:t>Examples of Leadership Strategies (Definition and Benefits)</w:t>
      </w:r>
      <w:r>
        <w:t>. [online] Available at: https://sg.indeed.com/career-advice/career-development/leadership-strategies [Accessed 27 Dec. 2023].</w:t>
      </w:r>
    </w:p>
    <w:p w14:paraId="4A9A428B" w14:textId="77777777" w:rsidR="000D2682" w:rsidRDefault="000D2682" w:rsidP="009D541F">
      <w:pPr>
        <w:pStyle w:val="NormalWeb"/>
        <w:ind w:left="567" w:hanging="567"/>
      </w:pPr>
    </w:p>
    <w:p w14:paraId="2B15B080" w14:textId="2E272C6E" w:rsidR="000D2682" w:rsidRDefault="000D2682" w:rsidP="000D2682">
      <w:pPr>
        <w:pStyle w:val="NormalWeb"/>
        <w:ind w:left="567" w:hanging="567"/>
      </w:pPr>
      <w:r>
        <w:t xml:space="preserve">International Press Institute and The Media Legal Defence Initiative (2015) </w:t>
      </w:r>
      <w:r>
        <w:rPr>
          <w:i/>
          <w:iCs/>
        </w:rPr>
        <w:t>Freedom of expression, media law and defamation</w:t>
      </w:r>
      <w:r>
        <w:t xml:space="preserve">. Available at: https://www.mediadefence.org/wp-content/uploads/2020/06/MLDI.IPI-defamation-manual.English-1.pdf (Accessed: 12 November 2023). </w:t>
      </w:r>
    </w:p>
    <w:p w14:paraId="2FE05446" w14:textId="0064DAEA" w:rsidR="00AB0E77" w:rsidRDefault="00AB0E77" w:rsidP="000D2682">
      <w:pPr>
        <w:pStyle w:val="NormalWeb"/>
        <w:ind w:left="567" w:hanging="567"/>
      </w:pPr>
    </w:p>
    <w:p w14:paraId="382F04F2" w14:textId="77777777" w:rsidR="00AB0E77" w:rsidRDefault="00AB0E77" w:rsidP="000D2682">
      <w:pPr>
        <w:pStyle w:val="NormalWeb"/>
        <w:ind w:left="567" w:hanging="567"/>
      </w:pPr>
    </w:p>
    <w:p w14:paraId="495FC639" w14:textId="3871CA26" w:rsidR="00AB0E77" w:rsidRDefault="00AB0E77" w:rsidP="00AB0E77">
      <w:pPr>
        <w:pStyle w:val="NormalWeb"/>
        <w:spacing w:before="0" w:beforeAutospacing="0" w:after="240" w:afterAutospacing="0" w:line="360" w:lineRule="auto"/>
      </w:pPr>
      <w:r>
        <w:t xml:space="preserve">James (n.d.). </w:t>
      </w:r>
      <w:r>
        <w:rPr>
          <w:i/>
          <w:iCs/>
        </w:rPr>
        <w:t xml:space="preserve">The Disadvantages of Giving Employees Too Much Verbal Praise | </w:t>
      </w:r>
      <w:proofErr w:type="spellStart"/>
      <w:r>
        <w:rPr>
          <w:i/>
          <w:iCs/>
        </w:rPr>
        <w:t>Melbado</w:t>
      </w:r>
      <w:proofErr w:type="spellEnd"/>
      <w:r>
        <w:t>. [online] melbado.com. Available at: https://melbado.com/the-disadvantages-of-giving-employees-too-much-verbal-praise/ [Accessed 28 Dec. 2023].</w:t>
      </w:r>
    </w:p>
    <w:p w14:paraId="2A3C553D" w14:textId="679EDBB3" w:rsidR="00AB0E77" w:rsidRDefault="00AB0E77" w:rsidP="000D2682">
      <w:pPr>
        <w:pStyle w:val="NormalWeb"/>
        <w:ind w:left="567" w:hanging="567"/>
      </w:pPr>
    </w:p>
    <w:p w14:paraId="545F5A5C" w14:textId="77777777" w:rsidR="00AB0E77" w:rsidRDefault="00AB0E77" w:rsidP="000D2682">
      <w:pPr>
        <w:pStyle w:val="NormalWeb"/>
        <w:ind w:left="567" w:hanging="567"/>
      </w:pPr>
    </w:p>
    <w:p w14:paraId="1178E28D" w14:textId="7ABCCAD9" w:rsidR="00065C56" w:rsidRDefault="00065C56" w:rsidP="00065C56">
      <w:pPr>
        <w:pStyle w:val="NormalWeb"/>
        <w:spacing w:before="0" w:beforeAutospacing="0" w:after="240" w:afterAutospacing="0" w:line="360" w:lineRule="auto"/>
      </w:pPr>
      <w:r>
        <w:t xml:space="preserve">Jensen, U.T., Moynihan, D.P. and </w:t>
      </w:r>
      <w:proofErr w:type="spellStart"/>
      <w:r>
        <w:t>Salomonsen</w:t>
      </w:r>
      <w:proofErr w:type="spellEnd"/>
      <w:r>
        <w:t xml:space="preserve">, H.H. (2018). Communicating the Vision: How Face-to-Face Dialogue Facilitates Transformational Leadership. </w:t>
      </w:r>
      <w:r>
        <w:rPr>
          <w:i/>
          <w:iCs/>
        </w:rPr>
        <w:t>Public Administration Review</w:t>
      </w:r>
      <w:r>
        <w:t xml:space="preserve">, 78(3), pp.350–361. </w:t>
      </w:r>
      <w:proofErr w:type="spellStart"/>
      <w:proofErr w:type="gramStart"/>
      <w:r>
        <w:t>doi:https</w:t>
      </w:r>
      <w:proofErr w:type="spellEnd"/>
      <w:r>
        <w:t>://doi.org/10.1111/puar.12922</w:t>
      </w:r>
      <w:proofErr w:type="gramEnd"/>
      <w:r>
        <w:t>.</w:t>
      </w:r>
    </w:p>
    <w:p w14:paraId="103CFFBF" w14:textId="77777777" w:rsidR="00065C56" w:rsidRDefault="00065C56" w:rsidP="009D541F">
      <w:pPr>
        <w:pStyle w:val="NormalWeb"/>
        <w:ind w:left="567" w:hanging="567"/>
      </w:pPr>
    </w:p>
    <w:p w14:paraId="695770CB" w14:textId="77777777" w:rsidR="0052188B" w:rsidRDefault="0052188B" w:rsidP="0052188B">
      <w:pPr>
        <w:pStyle w:val="NormalWeb"/>
        <w:ind w:left="567" w:hanging="567"/>
      </w:pPr>
      <w:r>
        <w:t xml:space="preserve">Kemp, S. (2023) </w:t>
      </w:r>
      <w:r>
        <w:rPr>
          <w:i/>
          <w:iCs/>
        </w:rPr>
        <w:t xml:space="preserve">Digital 2023: The United Kingdom - </w:t>
      </w:r>
      <w:proofErr w:type="spellStart"/>
      <w:r>
        <w:rPr>
          <w:i/>
          <w:iCs/>
        </w:rPr>
        <w:t>DataReportal</w:t>
      </w:r>
      <w:proofErr w:type="spellEnd"/>
      <w:r>
        <w:rPr>
          <w:i/>
          <w:iCs/>
        </w:rPr>
        <w:t xml:space="preserve"> – global digital insights</w:t>
      </w:r>
      <w:r>
        <w:t xml:space="preserve">, </w:t>
      </w:r>
      <w:proofErr w:type="spellStart"/>
      <w:r>
        <w:rPr>
          <w:i/>
          <w:iCs/>
        </w:rPr>
        <w:t>DataReportal</w:t>
      </w:r>
      <w:proofErr w:type="spellEnd"/>
      <w:r>
        <w:t xml:space="preserve">. Available at: https://datareportal.com/reports/digital-2023-united-kingdom (Accessed: 12 November 2023). </w:t>
      </w:r>
    </w:p>
    <w:p w14:paraId="03311274" w14:textId="77777777" w:rsidR="00050E3D" w:rsidRDefault="00050E3D" w:rsidP="0052188B">
      <w:pPr>
        <w:pStyle w:val="NormalWeb"/>
        <w:ind w:left="567" w:hanging="567"/>
      </w:pPr>
    </w:p>
    <w:p w14:paraId="17DB8CBD" w14:textId="414EC0A9" w:rsidR="00050E3D" w:rsidRDefault="00050E3D" w:rsidP="00050E3D">
      <w:pPr>
        <w:pStyle w:val="NormalWeb"/>
        <w:spacing w:before="0" w:beforeAutospacing="0" w:after="240" w:afterAutospacing="0" w:line="360" w:lineRule="auto"/>
      </w:pPr>
      <w:r>
        <w:t xml:space="preserve">Kimbell, J. (2023). </w:t>
      </w:r>
      <w:r>
        <w:rPr>
          <w:i/>
          <w:iCs/>
        </w:rPr>
        <w:t>Police Technology Trends in the UK: Challenges, Innovations, and Future Investments</w:t>
      </w:r>
      <w:r>
        <w:t>. [online] blog.govnet.co.uk. Available at: https://blog.govnet.co.uk/justice/police-technology-trends [Accessed 15 Dec. 2023].</w:t>
      </w:r>
    </w:p>
    <w:p w14:paraId="10E5F79F" w14:textId="77777777" w:rsidR="00B42E26" w:rsidRDefault="00B42E26" w:rsidP="00050E3D">
      <w:pPr>
        <w:pStyle w:val="NormalWeb"/>
        <w:spacing w:before="0" w:beforeAutospacing="0" w:after="240" w:afterAutospacing="0" w:line="360" w:lineRule="auto"/>
      </w:pPr>
    </w:p>
    <w:p w14:paraId="345CA323" w14:textId="77777777" w:rsidR="00B42E26" w:rsidRDefault="00B42E26" w:rsidP="00B42E26">
      <w:pPr>
        <w:pStyle w:val="NormalWeb"/>
        <w:spacing w:before="0" w:beforeAutospacing="0" w:after="240" w:afterAutospacing="0" w:line="360" w:lineRule="auto"/>
      </w:pPr>
      <w:r>
        <w:t xml:space="preserve">Kumar, A. (2023). </w:t>
      </w:r>
      <w:r>
        <w:rPr>
          <w:i/>
          <w:iCs/>
        </w:rPr>
        <w:t>What is Democratic Leadership? A Simple and Comprehensive Guide</w:t>
      </w:r>
      <w:r>
        <w:t>. [online] Emeritus Online Courses. Available at: https://emeritus.org/blog/leadership-what-is-democratic-leadership/ [Accessed 20 Dec. 2023].</w:t>
      </w:r>
    </w:p>
    <w:p w14:paraId="0D8CF679" w14:textId="77777777" w:rsidR="0044228D" w:rsidRDefault="0044228D" w:rsidP="00050E3D">
      <w:pPr>
        <w:pStyle w:val="NormalWeb"/>
        <w:spacing w:before="0" w:beforeAutospacing="0" w:after="240" w:afterAutospacing="0" w:line="360" w:lineRule="auto"/>
      </w:pPr>
    </w:p>
    <w:p w14:paraId="494DEE95" w14:textId="6179B121" w:rsidR="0044228D" w:rsidRDefault="0044228D" w:rsidP="00050E3D">
      <w:pPr>
        <w:pStyle w:val="NormalWeb"/>
        <w:spacing w:before="0" w:beforeAutospacing="0" w:after="240" w:afterAutospacing="0" w:line="360" w:lineRule="auto"/>
      </w:pPr>
      <w:r>
        <w:t xml:space="preserve">Leeds Beckett University (n.d.). </w:t>
      </w:r>
      <w:r>
        <w:rPr>
          <w:i/>
          <w:iCs/>
        </w:rPr>
        <w:t xml:space="preserve">The </w:t>
      </w:r>
      <w:proofErr w:type="gramStart"/>
      <w:r>
        <w:rPr>
          <w:i/>
          <w:iCs/>
        </w:rPr>
        <w:t>Library</w:t>
      </w:r>
      <w:proofErr w:type="gramEnd"/>
      <w:r>
        <w:rPr>
          <w:i/>
          <w:iCs/>
        </w:rPr>
        <w:t>: Dissertations &amp; Literature Reviews: Dissertations and Literature Reviews</w:t>
      </w:r>
      <w:r>
        <w:t xml:space="preserve">. [online] libguides.leedsbeckett.ac.uk. Available at: </w:t>
      </w:r>
      <w:r>
        <w:lastRenderedPageBreak/>
        <w:t>https://libguides.leedsbeckett.ac.uk/skills-for-learning/dissertations-and-literature-reviews [Accessed 20 Dec. 2023].</w:t>
      </w:r>
    </w:p>
    <w:p w14:paraId="148D3BAC" w14:textId="0936F28E" w:rsidR="00682A65" w:rsidRDefault="00682A65" w:rsidP="00050E3D">
      <w:pPr>
        <w:pStyle w:val="NormalWeb"/>
        <w:spacing w:before="0" w:beforeAutospacing="0" w:after="240" w:afterAutospacing="0" w:line="360" w:lineRule="auto"/>
      </w:pPr>
    </w:p>
    <w:p w14:paraId="0909BA65" w14:textId="77777777" w:rsidR="00682A65" w:rsidRDefault="00682A65" w:rsidP="00682A65">
      <w:pPr>
        <w:pStyle w:val="NormalWeb"/>
        <w:spacing w:before="0" w:beforeAutospacing="0" w:after="240" w:afterAutospacing="0" w:line="360" w:lineRule="auto"/>
      </w:pPr>
      <w:r>
        <w:t xml:space="preserve">legislation.gov.uk (1968). </w:t>
      </w:r>
      <w:r>
        <w:rPr>
          <w:i/>
          <w:iCs/>
        </w:rPr>
        <w:t>Theft Act 1968</w:t>
      </w:r>
      <w:r>
        <w:t>. [online] www.legislation.gov.uk. Available at: https://www.legislation.gov.uk/ukpga/1968/60/section/9 [Accessed 2 Jan. 2024].</w:t>
      </w:r>
    </w:p>
    <w:p w14:paraId="1C03E67D" w14:textId="77777777" w:rsidR="00682A65" w:rsidRDefault="00682A65" w:rsidP="00050E3D">
      <w:pPr>
        <w:pStyle w:val="NormalWeb"/>
        <w:spacing w:before="0" w:beforeAutospacing="0" w:after="240" w:afterAutospacing="0" w:line="360" w:lineRule="auto"/>
      </w:pPr>
    </w:p>
    <w:p w14:paraId="7FBAA97C" w14:textId="3704E9B1" w:rsidR="000C0344" w:rsidRDefault="000C0344" w:rsidP="00050E3D">
      <w:pPr>
        <w:pStyle w:val="NormalWeb"/>
        <w:spacing w:before="0" w:beforeAutospacing="0" w:after="240" w:afterAutospacing="0" w:line="360" w:lineRule="auto"/>
      </w:pPr>
    </w:p>
    <w:p w14:paraId="68B411B4" w14:textId="77777777" w:rsidR="000C0344" w:rsidRDefault="000C0344" w:rsidP="000C0344">
      <w:pPr>
        <w:pStyle w:val="NormalWeb"/>
        <w:spacing w:before="0" w:beforeAutospacing="0" w:after="240" w:afterAutospacing="0" w:line="360" w:lineRule="auto"/>
      </w:pPr>
      <w:r>
        <w:t xml:space="preserve">Littlefield, C. (2022). </w:t>
      </w:r>
      <w:r>
        <w:rPr>
          <w:i/>
          <w:iCs/>
        </w:rPr>
        <w:t>A Better Way to Recognize Your Employees</w:t>
      </w:r>
      <w:r>
        <w:t>. [online] Harvard Business Review. Available at: https://hbr.org/2022/10/a-better-way-to-recognize-your-employees [Accessed 28 Dec. 2023].</w:t>
      </w:r>
    </w:p>
    <w:p w14:paraId="5285F7A7" w14:textId="77777777" w:rsidR="000C0344" w:rsidRDefault="000C0344" w:rsidP="00050E3D">
      <w:pPr>
        <w:pStyle w:val="NormalWeb"/>
        <w:spacing w:before="0" w:beforeAutospacing="0" w:after="240" w:afterAutospacing="0" w:line="360" w:lineRule="auto"/>
      </w:pPr>
    </w:p>
    <w:p w14:paraId="38A5D20D" w14:textId="77777777" w:rsidR="002229AE" w:rsidRDefault="002229AE" w:rsidP="002229AE">
      <w:pPr>
        <w:pStyle w:val="NormalWeb"/>
        <w:spacing w:before="0" w:beforeAutospacing="0" w:after="240" w:afterAutospacing="0" w:line="360" w:lineRule="auto"/>
      </w:pPr>
      <w:r>
        <w:t xml:space="preserve">Lloyd, C. (2022). </w:t>
      </w:r>
      <w:r>
        <w:rPr>
          <w:i/>
          <w:iCs/>
        </w:rPr>
        <w:t>Being a tutor constable</w:t>
      </w:r>
      <w:r>
        <w:t>. [online] College of Policing. Available at: https://www.college.police.uk/article/being-tutor-constable [Accessed 20 Dec. 2023].</w:t>
      </w:r>
    </w:p>
    <w:p w14:paraId="4C62C15D" w14:textId="77777777" w:rsidR="002229AE" w:rsidRDefault="002229AE" w:rsidP="00050E3D">
      <w:pPr>
        <w:pStyle w:val="NormalWeb"/>
        <w:spacing w:before="0" w:beforeAutospacing="0" w:after="240" w:afterAutospacing="0" w:line="360" w:lineRule="auto"/>
      </w:pPr>
    </w:p>
    <w:p w14:paraId="59097AA1" w14:textId="77777777" w:rsidR="00750794" w:rsidRDefault="00750794" w:rsidP="00750794">
      <w:pPr>
        <w:pStyle w:val="NormalWeb"/>
        <w:spacing w:before="0" w:beforeAutospacing="0" w:after="240" w:afterAutospacing="0" w:line="360" w:lineRule="auto"/>
      </w:pPr>
      <w:proofErr w:type="gramStart"/>
      <w:r>
        <w:t>Lumsden ,</w:t>
      </w:r>
      <w:proofErr w:type="gramEnd"/>
      <w:r>
        <w:t xml:space="preserve"> K. (2017). </w:t>
      </w:r>
      <w:r>
        <w:rPr>
          <w:i/>
          <w:iCs/>
        </w:rPr>
        <w:t>‘It’s a Profession, it Isn’t a Job’: Police Officers’ Views on the Professionalisation of Policing in England</w:t>
      </w:r>
      <w:r>
        <w:t>. [online] ResearchGate. Available at: https://www.researchgate.net/publication/317551553_'It's_a_Profession_it_Isn't_a_Job'_Police_Officers'_Views_on_the_Professionalisation_of_Policing_in_England [Accessed 20 Dec. 2023].</w:t>
      </w:r>
    </w:p>
    <w:p w14:paraId="0A88DA21" w14:textId="77777777" w:rsidR="00E07342" w:rsidRDefault="00E07342" w:rsidP="0052188B">
      <w:pPr>
        <w:pStyle w:val="NormalWeb"/>
        <w:ind w:left="567" w:hanging="567"/>
      </w:pPr>
    </w:p>
    <w:p w14:paraId="069848CF" w14:textId="4B044FD3" w:rsidR="00E07342" w:rsidRDefault="00E07342" w:rsidP="00E07342">
      <w:pPr>
        <w:pStyle w:val="NormalWeb"/>
        <w:ind w:left="567" w:hanging="567"/>
      </w:pPr>
      <w:r>
        <w:t xml:space="preserve">Merseyside Police (2023) </w:t>
      </w:r>
      <w:r>
        <w:rPr>
          <w:i/>
          <w:iCs/>
        </w:rPr>
        <w:t xml:space="preserve">Social Media policy 2023 V3 - </w:t>
      </w:r>
      <w:proofErr w:type="spellStart"/>
      <w:r>
        <w:rPr>
          <w:i/>
          <w:iCs/>
        </w:rPr>
        <w:t>merseyside</w:t>
      </w:r>
      <w:proofErr w:type="spellEnd"/>
      <w:r>
        <w:rPr>
          <w:i/>
          <w:iCs/>
        </w:rPr>
        <w:t xml:space="preserve"> police</w:t>
      </w:r>
      <w:r>
        <w:t xml:space="preserve">. Available at: https://www.merseyside.police.uk/SysSiteAssets/foi-media/merseyside/policies/social-media-policy.pdf (Accessed: 12 November 2023). </w:t>
      </w:r>
    </w:p>
    <w:p w14:paraId="7F773F1E" w14:textId="77777777" w:rsidR="00754BE3" w:rsidRDefault="00754BE3" w:rsidP="00E07342">
      <w:pPr>
        <w:pStyle w:val="NormalWeb"/>
        <w:ind w:left="567" w:hanging="567"/>
      </w:pPr>
    </w:p>
    <w:p w14:paraId="1588CA72" w14:textId="3BCB3695" w:rsidR="00754BE3" w:rsidRDefault="00754BE3" w:rsidP="00E07342">
      <w:pPr>
        <w:pStyle w:val="NormalWeb"/>
        <w:ind w:left="567" w:hanging="567"/>
      </w:pPr>
    </w:p>
    <w:p w14:paraId="0F03816B" w14:textId="77777777" w:rsidR="00754BE3" w:rsidRDefault="00754BE3" w:rsidP="00754BE3">
      <w:pPr>
        <w:pStyle w:val="NormalWeb"/>
        <w:spacing w:before="0" w:beforeAutospacing="0" w:after="240" w:afterAutospacing="0" w:line="360" w:lineRule="auto"/>
      </w:pPr>
      <w:r>
        <w:t xml:space="preserve">Miller, K. (2018). </w:t>
      </w:r>
      <w:r>
        <w:rPr>
          <w:i/>
          <w:iCs/>
        </w:rPr>
        <w:t>Coaching Leadership Style Advantages, Disadvantages and Characteristics</w:t>
      </w:r>
      <w:r>
        <w:t xml:space="preserve">. [online] FutureofWorking.com. Available at: </w:t>
      </w:r>
      <w:r>
        <w:lastRenderedPageBreak/>
        <w:t>https://futureofworking.com/coaching-leadership-style-advantages-disadvantages-and-characteristics/ [Accessed 27 Dec. 2023].</w:t>
      </w:r>
    </w:p>
    <w:p w14:paraId="7DF9C153" w14:textId="77777777" w:rsidR="00754BE3" w:rsidRDefault="00754BE3" w:rsidP="00E07342">
      <w:pPr>
        <w:pStyle w:val="NormalWeb"/>
        <w:ind w:left="567" w:hanging="567"/>
      </w:pPr>
    </w:p>
    <w:p w14:paraId="1DEC00A0" w14:textId="77777777" w:rsidR="00B2012E" w:rsidRDefault="00B2012E" w:rsidP="00E07342">
      <w:pPr>
        <w:pStyle w:val="NormalWeb"/>
        <w:ind w:left="567" w:hanging="567"/>
      </w:pPr>
    </w:p>
    <w:p w14:paraId="280198CD" w14:textId="1FF93289" w:rsidR="00210586" w:rsidRDefault="00B2012E" w:rsidP="00B2012E">
      <w:pPr>
        <w:pStyle w:val="NormalWeb"/>
        <w:spacing w:before="0" w:beforeAutospacing="0" w:after="240" w:afterAutospacing="0" w:line="360" w:lineRule="auto"/>
      </w:pPr>
      <w:r>
        <w:t xml:space="preserve">Murphy Paul, A. (2012). </w:t>
      </w:r>
      <w:r>
        <w:rPr>
          <w:i/>
          <w:iCs/>
        </w:rPr>
        <w:t>The Protégé Effect | Psychology Today</w:t>
      </w:r>
      <w:r>
        <w:t>. [online] www.psychologytoday.com. Available at: https://www.psychologytoday.com/us/blog/how-to-be-brilliant/201206/the-protege-effect [Accessed 20 Dec. 2023].</w:t>
      </w:r>
    </w:p>
    <w:p w14:paraId="31214DA8" w14:textId="77777777" w:rsidR="00D669A4" w:rsidRDefault="00D669A4" w:rsidP="00E07342">
      <w:pPr>
        <w:pStyle w:val="NormalWeb"/>
        <w:ind w:left="567" w:hanging="567"/>
      </w:pPr>
    </w:p>
    <w:p w14:paraId="0B9167BC" w14:textId="77777777" w:rsidR="00D669A4" w:rsidRDefault="00D669A4" w:rsidP="00D669A4">
      <w:pPr>
        <w:pStyle w:val="NormalWeb"/>
        <w:spacing w:before="0" w:beforeAutospacing="0" w:after="240" w:afterAutospacing="0" w:line="360" w:lineRule="auto"/>
      </w:pPr>
      <w:r>
        <w:t xml:space="preserve">National Police Chiefs’ Council and College of Policing (2018). </w:t>
      </w:r>
      <w:r>
        <w:rPr>
          <w:i/>
          <w:iCs/>
        </w:rPr>
        <w:t>Workforce Transformation in the Police Service</w:t>
      </w:r>
      <w:r>
        <w:t>. [online] College of Policing &amp; National Police Chiefs’ Council. Available at: https://npcc.police.uk/Publication/Workforce%20Transformation%20Baseline.pdf [Accessed 17 Dec. 2023].</w:t>
      </w:r>
    </w:p>
    <w:p w14:paraId="4834495D" w14:textId="77777777" w:rsidR="00210586" w:rsidRDefault="00210586" w:rsidP="00D669A4">
      <w:pPr>
        <w:pStyle w:val="NormalWeb"/>
      </w:pPr>
    </w:p>
    <w:p w14:paraId="6D59A708" w14:textId="5A898B47" w:rsidR="00210586" w:rsidRDefault="00210586" w:rsidP="00210586">
      <w:pPr>
        <w:pStyle w:val="NormalWeb"/>
        <w:spacing w:before="0" w:beforeAutospacing="0" w:after="240" w:afterAutospacing="0" w:line="360" w:lineRule="auto"/>
      </w:pPr>
      <w:r>
        <w:t>National Police Chiefs’ Council (2022). Available at: https://www.npcc.police.uk/SysSiteAssets/media/downloads/publications/publications-log/national-crime-coordination-committee/2023/legal-duties-investigate-missing-persons.pdf [Accessed 14 Dec. 2023].</w:t>
      </w:r>
    </w:p>
    <w:p w14:paraId="3E1DEE8B" w14:textId="77777777" w:rsidR="007F6124" w:rsidRDefault="007F6124" w:rsidP="00FB1C28">
      <w:pPr>
        <w:pStyle w:val="NormalWeb"/>
      </w:pPr>
    </w:p>
    <w:p w14:paraId="1C053E23" w14:textId="7E4B124E" w:rsidR="007F6124" w:rsidRDefault="007F6124" w:rsidP="007F6124">
      <w:pPr>
        <w:pStyle w:val="NormalWeb"/>
        <w:ind w:left="567" w:hanging="567"/>
      </w:pPr>
      <w:r>
        <w:t xml:space="preserve">National Police Chiefs’ Council (no date) </w:t>
      </w:r>
      <w:r>
        <w:rPr>
          <w:i/>
          <w:iCs/>
        </w:rPr>
        <w:t>Policing vision 2025 - college of policing</w:t>
      </w:r>
      <w:r>
        <w:t xml:space="preserve">. Available at: https://assets.college.police.uk/s3fs-public/policing_vision_2025.pdf (Accessed: 12 November 2023). </w:t>
      </w:r>
    </w:p>
    <w:p w14:paraId="210A42EF" w14:textId="21B68366" w:rsidR="00D669A4" w:rsidRDefault="00D669A4" w:rsidP="007F6124">
      <w:pPr>
        <w:pStyle w:val="NormalWeb"/>
        <w:ind w:left="567" w:hanging="567"/>
      </w:pPr>
    </w:p>
    <w:p w14:paraId="71DB98D9" w14:textId="77777777" w:rsidR="00D669A4" w:rsidRDefault="00D669A4" w:rsidP="00D669A4">
      <w:pPr>
        <w:pStyle w:val="NormalWeb"/>
      </w:pPr>
    </w:p>
    <w:p w14:paraId="642C6243" w14:textId="77777777" w:rsidR="007F6124" w:rsidRDefault="007F6124" w:rsidP="0052188B">
      <w:pPr>
        <w:pStyle w:val="NormalWeb"/>
        <w:ind w:left="567" w:hanging="567"/>
      </w:pPr>
    </w:p>
    <w:p w14:paraId="5526A76F" w14:textId="60452439" w:rsidR="00FB1C28" w:rsidRDefault="00FB1C28" w:rsidP="00FB1C28">
      <w:pPr>
        <w:pStyle w:val="NormalWeb"/>
        <w:spacing w:before="0" w:beforeAutospacing="0" w:after="240" w:afterAutospacing="0" w:line="360" w:lineRule="auto"/>
      </w:pPr>
      <w:r>
        <w:t xml:space="preserve">NPCC (2016). </w:t>
      </w:r>
      <w:r>
        <w:rPr>
          <w:i/>
          <w:iCs/>
        </w:rPr>
        <w:t>Police Chiefs and PCCs Set out a Vision for Policing in 2025</w:t>
      </w:r>
      <w:r>
        <w:t>. [online] Police.uk. Available at: https://news.npcc.police.uk/releases/police-chiefs-and-pccs-set-out-a-vision-for-policing-in-2025 [Accessed 15 Dec. 2023].</w:t>
      </w:r>
    </w:p>
    <w:p w14:paraId="254E1050" w14:textId="77777777" w:rsidR="004064C1" w:rsidRDefault="004064C1" w:rsidP="00FB1C28">
      <w:pPr>
        <w:pStyle w:val="NormalWeb"/>
        <w:spacing w:before="0" w:beforeAutospacing="0" w:after="240" w:afterAutospacing="0" w:line="360" w:lineRule="auto"/>
      </w:pPr>
    </w:p>
    <w:p w14:paraId="12473FF3" w14:textId="49966B0D" w:rsidR="004064C1" w:rsidRDefault="004064C1" w:rsidP="004064C1">
      <w:pPr>
        <w:pStyle w:val="NormalWeb"/>
        <w:spacing w:before="0" w:beforeAutospacing="0" w:after="240" w:afterAutospacing="0" w:line="360" w:lineRule="auto"/>
      </w:pPr>
      <w:proofErr w:type="spellStart"/>
      <w:r>
        <w:lastRenderedPageBreak/>
        <w:t>Pashler</w:t>
      </w:r>
      <w:proofErr w:type="spellEnd"/>
      <w:r>
        <w:t xml:space="preserve">, H., McDaniel, M., Rohrer, D. and Bjork, R. (2009). Learning Styles: Concepts and Evidence. </w:t>
      </w:r>
      <w:r>
        <w:rPr>
          <w:i/>
          <w:iCs/>
        </w:rPr>
        <w:t>Psychological Science in the Public Interest</w:t>
      </w:r>
      <w:r>
        <w:t xml:space="preserve">, [online] 9(3), pp.105–119. </w:t>
      </w:r>
      <w:proofErr w:type="spellStart"/>
      <w:proofErr w:type="gramStart"/>
      <w:r>
        <w:t>doi:https</w:t>
      </w:r>
      <w:proofErr w:type="spellEnd"/>
      <w:r>
        <w:t>://doi.org/10.1111/j.1539-6053.2009.01038.x</w:t>
      </w:r>
      <w:proofErr w:type="gramEnd"/>
      <w:r>
        <w:t>.</w:t>
      </w:r>
    </w:p>
    <w:p w14:paraId="2A95B049" w14:textId="4B989CD6" w:rsidR="00FC145C" w:rsidRDefault="00FC145C" w:rsidP="004064C1">
      <w:pPr>
        <w:pStyle w:val="NormalWeb"/>
        <w:spacing w:before="0" w:beforeAutospacing="0" w:after="240" w:afterAutospacing="0" w:line="360" w:lineRule="auto"/>
      </w:pPr>
    </w:p>
    <w:p w14:paraId="352C6086" w14:textId="77777777" w:rsidR="00FC145C" w:rsidRDefault="00FC145C" w:rsidP="00FC145C">
      <w:pPr>
        <w:pStyle w:val="NormalWeb"/>
        <w:spacing w:before="0" w:beforeAutospacing="0" w:after="240" w:afterAutospacing="0" w:line="360" w:lineRule="auto"/>
      </w:pPr>
      <w:r>
        <w:t xml:space="preserve">Passmore, J. and Lai, Y.-L. (2019). Coaching psychology: Exploring definitions and research contribution to practice? </w:t>
      </w:r>
      <w:r>
        <w:rPr>
          <w:i/>
          <w:iCs/>
        </w:rPr>
        <w:t>International Coaching Psychology Review</w:t>
      </w:r>
      <w:r>
        <w:t xml:space="preserve">, 14(2), pp.69–83. </w:t>
      </w:r>
      <w:proofErr w:type="spellStart"/>
      <w:proofErr w:type="gramStart"/>
      <w:r>
        <w:t>doi:https</w:t>
      </w:r>
      <w:proofErr w:type="spellEnd"/>
      <w:r>
        <w:t>://doi.org/10.53841/bpsicpr.2019.14.2.69</w:t>
      </w:r>
      <w:proofErr w:type="gramEnd"/>
      <w:r>
        <w:t xml:space="preserve"> First, the role of the agent (the coach) is not to guide, direct or instruct, but to ‘facilitate’. The process is to support the client (</w:t>
      </w:r>
      <w:proofErr w:type="spellStart"/>
      <w:r>
        <w:t>coachee</w:t>
      </w:r>
      <w:proofErr w:type="spellEnd"/>
      <w:r>
        <w:t>) in new discoveries, insights and move closer to their goals.</w:t>
      </w:r>
    </w:p>
    <w:p w14:paraId="38C5A00D" w14:textId="77777777" w:rsidR="00FC145C" w:rsidRDefault="00FC145C" w:rsidP="004064C1">
      <w:pPr>
        <w:pStyle w:val="NormalWeb"/>
        <w:spacing w:before="0" w:beforeAutospacing="0" w:after="240" w:afterAutospacing="0" w:line="360" w:lineRule="auto"/>
      </w:pPr>
    </w:p>
    <w:p w14:paraId="578B84FC" w14:textId="1E798F11" w:rsidR="00252827" w:rsidRDefault="00252827" w:rsidP="00FB1C28">
      <w:pPr>
        <w:pStyle w:val="NormalWeb"/>
        <w:spacing w:before="0" w:beforeAutospacing="0" w:after="240" w:afterAutospacing="0" w:line="360" w:lineRule="auto"/>
      </w:pPr>
    </w:p>
    <w:p w14:paraId="3D2A2E10" w14:textId="44600DEE" w:rsidR="00FB1C28" w:rsidRDefault="00252827" w:rsidP="00252827">
      <w:pPr>
        <w:pStyle w:val="NormalWeb"/>
        <w:spacing w:before="0" w:beforeAutospacing="0" w:after="240" w:afterAutospacing="0" w:line="360" w:lineRule="auto"/>
      </w:pPr>
      <w:r>
        <w:t xml:space="preserve">Police Federation (2019). </w:t>
      </w:r>
      <w:r>
        <w:rPr>
          <w:i/>
          <w:iCs/>
        </w:rPr>
        <w:t>Officers Bearing Brunt of Disorganised College of Policing Scheme</w:t>
      </w:r>
      <w:r>
        <w:t>. [online] www.polfed.org. Available at: https://www.polfed.org/news/latest-news/2019/officers-bearing-brunt-of-disorganised-degree-scheme/ [Accessed 17 Dec. 2023].</w:t>
      </w:r>
    </w:p>
    <w:p w14:paraId="34032C71" w14:textId="78CCC1BD" w:rsidR="00F9616E" w:rsidRDefault="00F9616E" w:rsidP="00252827">
      <w:pPr>
        <w:pStyle w:val="NormalWeb"/>
        <w:spacing w:before="0" w:beforeAutospacing="0" w:after="240" w:afterAutospacing="0" w:line="360" w:lineRule="auto"/>
      </w:pPr>
    </w:p>
    <w:p w14:paraId="3C77DE18" w14:textId="77777777" w:rsidR="00F9616E" w:rsidRDefault="00F9616E" w:rsidP="00F9616E">
      <w:pPr>
        <w:pStyle w:val="NormalWeb"/>
        <w:spacing w:before="0" w:beforeAutospacing="0" w:after="240" w:afterAutospacing="0" w:line="360" w:lineRule="auto"/>
      </w:pPr>
      <w:r>
        <w:t xml:space="preserve">Porter, J. (2017). </w:t>
      </w:r>
      <w:r>
        <w:rPr>
          <w:i/>
          <w:iCs/>
        </w:rPr>
        <w:t>Why you should make time for self-reflection (Even if you hate doing it)</w:t>
      </w:r>
      <w:r>
        <w:t>. [online] Harvard Business Review. Available at: https://hbr.org/2017/03/why-you-should-make-time-for-self-reflection-even-if-you-hate-doing-it [Accessed 2 Jan. 2024].</w:t>
      </w:r>
    </w:p>
    <w:p w14:paraId="623175EE" w14:textId="77777777" w:rsidR="00F9616E" w:rsidRDefault="00F9616E" w:rsidP="00252827">
      <w:pPr>
        <w:pStyle w:val="NormalWeb"/>
        <w:spacing w:before="0" w:beforeAutospacing="0" w:after="240" w:afterAutospacing="0" w:line="360" w:lineRule="auto"/>
      </w:pPr>
    </w:p>
    <w:p w14:paraId="034F79B0" w14:textId="77777777" w:rsidR="00B341B5" w:rsidRDefault="00B341B5" w:rsidP="00340E9A">
      <w:pPr>
        <w:keepNext/>
        <w:ind w:right="237"/>
        <w:jc w:val="center"/>
        <w:rPr>
          <w:b/>
          <w:sz w:val="24"/>
          <w:szCs w:val="24"/>
        </w:rPr>
      </w:pPr>
    </w:p>
    <w:p w14:paraId="60BF9A16" w14:textId="77777777" w:rsidR="00B341B5" w:rsidRDefault="00B341B5" w:rsidP="00B341B5">
      <w:pPr>
        <w:pStyle w:val="NormalWeb"/>
        <w:ind w:left="567" w:hanging="567"/>
      </w:pPr>
      <w:proofErr w:type="spellStart"/>
      <w:r>
        <w:t>Petrosyan</w:t>
      </w:r>
      <w:proofErr w:type="spellEnd"/>
      <w:r>
        <w:t xml:space="preserve">, A. (2023) </w:t>
      </w:r>
      <w:r>
        <w:rPr>
          <w:i/>
          <w:iCs/>
        </w:rPr>
        <w:t>Internet and social media users in the world 2023</w:t>
      </w:r>
      <w:r>
        <w:t xml:space="preserve">, </w:t>
      </w:r>
      <w:r>
        <w:rPr>
          <w:i/>
          <w:iCs/>
        </w:rPr>
        <w:t>Statista</w:t>
      </w:r>
      <w:r>
        <w:t xml:space="preserve">. Available at: https://www.statista.com/statistics/617136/digital-population-worldwide/ (Accessed: 12 November 2023). </w:t>
      </w:r>
    </w:p>
    <w:p w14:paraId="34CD42DD" w14:textId="77777777" w:rsidR="00F30805" w:rsidRDefault="00F30805" w:rsidP="00B341B5">
      <w:pPr>
        <w:pStyle w:val="NormalWeb"/>
        <w:ind w:left="567" w:hanging="567"/>
      </w:pPr>
    </w:p>
    <w:p w14:paraId="567D3A87" w14:textId="17A9E19F" w:rsidR="009A4380" w:rsidRDefault="009A4380" w:rsidP="009A4380">
      <w:pPr>
        <w:pStyle w:val="NormalWeb"/>
        <w:spacing w:before="0" w:beforeAutospacing="0" w:after="240" w:afterAutospacing="0" w:line="360" w:lineRule="auto"/>
      </w:pPr>
      <w:r>
        <w:t xml:space="preserve">Richards, G. and Davies, N. (2023). </w:t>
      </w:r>
      <w:r>
        <w:rPr>
          <w:i/>
          <w:iCs/>
        </w:rPr>
        <w:t>Performance Tracker 2023: Police</w:t>
      </w:r>
      <w:r>
        <w:t xml:space="preserve">. [online] Institute for Government. Available at: </w:t>
      </w:r>
      <w:hyperlink r:id="rId15" w:history="1">
        <w:r w:rsidR="00AB0E77" w:rsidRPr="009B7088">
          <w:rPr>
            <w:rStyle w:val="Hyperlink"/>
          </w:rPr>
          <w:t>https://www.instituteforgovernment.org.uk/publication/performance-tracker-2023/police</w:t>
        </w:r>
      </w:hyperlink>
      <w:r>
        <w:t>.</w:t>
      </w:r>
    </w:p>
    <w:p w14:paraId="153BB203" w14:textId="77777777" w:rsidR="00AB0E77" w:rsidRDefault="00AB0E77" w:rsidP="009A4380">
      <w:pPr>
        <w:pStyle w:val="NormalWeb"/>
        <w:spacing w:before="0" w:beforeAutospacing="0" w:after="240" w:afterAutospacing="0" w:line="360" w:lineRule="auto"/>
      </w:pPr>
    </w:p>
    <w:p w14:paraId="2ED35861" w14:textId="77777777" w:rsidR="00AB0E77" w:rsidRDefault="00AB0E77" w:rsidP="00AB0E77">
      <w:pPr>
        <w:pStyle w:val="NormalWeb"/>
        <w:spacing w:before="0" w:beforeAutospacing="0" w:after="240" w:afterAutospacing="0" w:line="360" w:lineRule="auto"/>
      </w:pPr>
      <w:r>
        <w:lastRenderedPageBreak/>
        <w:t xml:space="preserve">Robinson, A. (2021). </w:t>
      </w:r>
      <w:r>
        <w:rPr>
          <w:i/>
          <w:iCs/>
        </w:rPr>
        <w:t>Workplace Complacency: Definition, Causes &amp; Solutions</w:t>
      </w:r>
      <w:r>
        <w:t>. [online] teambuilding.com. Available at: https://teambuilding.com/blog/workplace-complacency [Accessed 28 Dec. 2023].</w:t>
      </w:r>
    </w:p>
    <w:p w14:paraId="56040E70" w14:textId="77777777" w:rsidR="00E431C9" w:rsidRDefault="00E431C9" w:rsidP="00F30805">
      <w:pPr>
        <w:pStyle w:val="NormalWeb"/>
        <w:ind w:left="567" w:hanging="567"/>
      </w:pPr>
    </w:p>
    <w:p w14:paraId="5755C39B" w14:textId="2AFDCF9F" w:rsidR="00E431C9" w:rsidRDefault="00E431C9" w:rsidP="00E431C9">
      <w:pPr>
        <w:pStyle w:val="NormalWeb"/>
        <w:spacing w:before="0" w:beforeAutospacing="0" w:after="240" w:afterAutospacing="0" w:line="360" w:lineRule="auto"/>
        <w:rPr>
          <w:sz w:val="22"/>
          <w:szCs w:val="22"/>
        </w:rPr>
      </w:pPr>
      <w:r w:rsidRPr="00E431C9">
        <w:t xml:space="preserve">Scott-Storey, K., O’Donnell, S., Ford-Gilboe, M., </w:t>
      </w:r>
      <w:proofErr w:type="spellStart"/>
      <w:r w:rsidRPr="00E431C9">
        <w:t>Varcoe</w:t>
      </w:r>
      <w:proofErr w:type="spellEnd"/>
      <w:r w:rsidRPr="00E431C9">
        <w:t xml:space="preserve">, C., </w:t>
      </w:r>
      <w:proofErr w:type="spellStart"/>
      <w:r w:rsidRPr="00E431C9">
        <w:t>Wathen</w:t>
      </w:r>
      <w:proofErr w:type="spellEnd"/>
      <w:r w:rsidRPr="00E431C9">
        <w:t xml:space="preserve">, N., Malcolm, J. and Vincent, C. (2022). What About the Men? A Critical Review of Men’s Experiences of Intimate Partner Violence. </w:t>
      </w:r>
      <w:r w:rsidRPr="00E431C9">
        <w:rPr>
          <w:i/>
          <w:iCs/>
        </w:rPr>
        <w:t>Trauma, Violence, &amp; Abuse</w:t>
      </w:r>
      <w:r w:rsidRPr="00E431C9">
        <w:t xml:space="preserve">, 24(2), pp.858–872. </w:t>
      </w:r>
      <w:proofErr w:type="spellStart"/>
      <w:proofErr w:type="gramStart"/>
      <w:r w:rsidRPr="00E431C9">
        <w:t>doi:https</w:t>
      </w:r>
      <w:proofErr w:type="spellEnd"/>
      <w:r w:rsidRPr="00E431C9">
        <w:t>://doi.org/10.1177/152483802110</w:t>
      </w:r>
      <w:r w:rsidRPr="00E431C9">
        <w:rPr>
          <w:sz w:val="22"/>
          <w:szCs w:val="22"/>
        </w:rPr>
        <w:t>43827</w:t>
      </w:r>
      <w:proofErr w:type="gramEnd"/>
      <w:r w:rsidRPr="00E431C9">
        <w:rPr>
          <w:sz w:val="22"/>
          <w:szCs w:val="22"/>
        </w:rPr>
        <w:t>.</w:t>
      </w:r>
    </w:p>
    <w:p w14:paraId="6612D56F" w14:textId="2EA9501E" w:rsidR="00682A65" w:rsidRDefault="00682A65" w:rsidP="00E431C9">
      <w:pPr>
        <w:pStyle w:val="NormalWeb"/>
        <w:spacing w:before="0" w:beforeAutospacing="0" w:after="240" w:afterAutospacing="0" w:line="360" w:lineRule="auto"/>
        <w:rPr>
          <w:sz w:val="22"/>
          <w:szCs w:val="22"/>
        </w:rPr>
      </w:pPr>
    </w:p>
    <w:p w14:paraId="644D572E" w14:textId="77777777" w:rsidR="0083683B" w:rsidRDefault="0083683B" w:rsidP="0083683B">
      <w:pPr>
        <w:pStyle w:val="NormalWeb"/>
        <w:spacing w:before="0" w:beforeAutospacing="0" w:after="240" w:afterAutospacing="0" w:line="360" w:lineRule="auto"/>
      </w:pPr>
      <w:r>
        <w:t xml:space="preserve">Sentencing Council (2017). </w:t>
      </w:r>
      <w:r>
        <w:rPr>
          <w:i/>
          <w:iCs/>
        </w:rPr>
        <w:t>Domestic burglary</w:t>
      </w:r>
      <w:r>
        <w:t>. [online] Sentencingcouncil.org.uk. Available at: https://www.sentencingcouncil.org.uk/offences/crown-court/item/domestic-burglary/ [Accessed 2 Jan. 2024].</w:t>
      </w:r>
    </w:p>
    <w:p w14:paraId="307354E2" w14:textId="77777777" w:rsidR="0083683B" w:rsidRDefault="0083683B" w:rsidP="00E431C9">
      <w:pPr>
        <w:pStyle w:val="NormalWeb"/>
        <w:spacing w:before="0" w:beforeAutospacing="0" w:after="240" w:afterAutospacing="0" w:line="360" w:lineRule="auto"/>
        <w:rPr>
          <w:sz w:val="22"/>
          <w:szCs w:val="22"/>
        </w:rPr>
      </w:pPr>
    </w:p>
    <w:p w14:paraId="5062F614" w14:textId="01AEF54F" w:rsidR="00682A65" w:rsidRPr="00682A65" w:rsidRDefault="00682A65" w:rsidP="00E431C9">
      <w:pPr>
        <w:pStyle w:val="NormalWeb"/>
        <w:spacing w:before="0" w:beforeAutospacing="0" w:after="240" w:afterAutospacing="0" w:line="360" w:lineRule="auto"/>
      </w:pPr>
      <w:r>
        <w:t xml:space="preserve">Sentencing Council (2016). </w:t>
      </w:r>
      <w:r>
        <w:rPr>
          <w:i/>
          <w:iCs/>
        </w:rPr>
        <w:t>Theft – general</w:t>
      </w:r>
      <w:r>
        <w:t>. [online] www.sentencingcouncil.org.uk. Available at: https://www.sentencingcouncil.org.uk/offences/magistrates-court/item/theft-general/ [Accessed 2 Jan. 2024]</w:t>
      </w:r>
      <w:r>
        <w:t>.</w:t>
      </w:r>
    </w:p>
    <w:p w14:paraId="0D424AB6" w14:textId="77777777" w:rsidR="00ED1184" w:rsidRDefault="00ED1184" w:rsidP="00E431C9">
      <w:pPr>
        <w:pStyle w:val="NormalWeb"/>
        <w:spacing w:before="0" w:beforeAutospacing="0" w:after="240" w:afterAutospacing="0" w:line="360" w:lineRule="auto"/>
        <w:rPr>
          <w:sz w:val="22"/>
          <w:szCs w:val="22"/>
        </w:rPr>
      </w:pPr>
    </w:p>
    <w:p w14:paraId="555D3A3F" w14:textId="77777777" w:rsidR="00754BE3" w:rsidRDefault="00754BE3" w:rsidP="00754BE3">
      <w:pPr>
        <w:pStyle w:val="NormalWeb"/>
        <w:spacing w:before="0" w:beforeAutospacing="0" w:after="240" w:afterAutospacing="0" w:line="360" w:lineRule="auto"/>
      </w:pPr>
      <w:r>
        <w:t xml:space="preserve">Sharma, D. (2022). </w:t>
      </w:r>
      <w:r>
        <w:rPr>
          <w:i/>
          <w:iCs/>
        </w:rPr>
        <w:t xml:space="preserve">What is the coaching leadership style? Explained with examples - </w:t>
      </w:r>
      <w:proofErr w:type="spellStart"/>
      <w:r>
        <w:rPr>
          <w:i/>
          <w:iCs/>
        </w:rPr>
        <w:t>Risely</w:t>
      </w:r>
      <w:proofErr w:type="spellEnd"/>
      <w:r>
        <w:t xml:space="preserve">. [online] </w:t>
      </w:r>
      <w:proofErr w:type="spellStart"/>
      <w:r>
        <w:t>Risely</w:t>
      </w:r>
      <w:proofErr w:type="spellEnd"/>
      <w:r>
        <w:t>. Available at: https://www.risely.me/what-is-the-coaching-leadership-style/ [Accessed 27 Dec. 2023].</w:t>
      </w:r>
    </w:p>
    <w:p w14:paraId="547645D3" w14:textId="77777777" w:rsidR="004B55F2" w:rsidRDefault="004B55F2" w:rsidP="00E431C9">
      <w:pPr>
        <w:pStyle w:val="NormalWeb"/>
        <w:spacing w:before="0" w:beforeAutospacing="0" w:after="240" w:afterAutospacing="0" w:line="360" w:lineRule="auto"/>
        <w:rPr>
          <w:sz w:val="22"/>
          <w:szCs w:val="22"/>
        </w:rPr>
      </w:pPr>
    </w:p>
    <w:p w14:paraId="021C9AF1" w14:textId="4338F2AC" w:rsidR="004B55F2" w:rsidRDefault="004B55F2" w:rsidP="004B55F2">
      <w:pPr>
        <w:pStyle w:val="NormalWeb"/>
        <w:spacing w:before="0" w:beforeAutospacing="0" w:after="240" w:afterAutospacing="0" w:line="360" w:lineRule="auto"/>
      </w:pPr>
      <w:proofErr w:type="spellStart"/>
      <w:r>
        <w:t>Slingo</w:t>
      </w:r>
      <w:proofErr w:type="spellEnd"/>
      <w:r>
        <w:t xml:space="preserve">, L. (2022). </w:t>
      </w:r>
      <w:r>
        <w:rPr>
          <w:i/>
          <w:iCs/>
        </w:rPr>
        <w:t>What is democratic leadership? Pros, cons, and examples</w:t>
      </w:r>
      <w:r>
        <w:t xml:space="preserve">. [online] </w:t>
      </w:r>
      <w:proofErr w:type="spellStart"/>
      <w:r>
        <w:t>TopCV</w:t>
      </w:r>
      <w:proofErr w:type="spellEnd"/>
      <w:r>
        <w:t>. Available at: https://www.topcv.co.uk/career-advice/what-is-democratic-leadership-pros-cons-and-examples [Accessed 20 Dec. 2023].</w:t>
      </w:r>
    </w:p>
    <w:p w14:paraId="7AC2800E" w14:textId="12B7958C" w:rsidR="00ED1184" w:rsidRDefault="00ED1184" w:rsidP="004B55F2">
      <w:pPr>
        <w:pStyle w:val="NormalWeb"/>
        <w:spacing w:before="0" w:beforeAutospacing="0" w:after="240" w:afterAutospacing="0" w:line="360" w:lineRule="auto"/>
      </w:pPr>
    </w:p>
    <w:p w14:paraId="27F0C419" w14:textId="78BDCCA4" w:rsidR="00ED1184" w:rsidRDefault="00ED1184" w:rsidP="004B55F2">
      <w:pPr>
        <w:pStyle w:val="NormalWeb"/>
        <w:spacing w:before="0" w:beforeAutospacing="0" w:after="240" w:afterAutospacing="0" w:line="360" w:lineRule="auto"/>
      </w:pPr>
      <w:proofErr w:type="gramStart"/>
      <w:r>
        <w:t>Sword ,</w:t>
      </w:r>
      <w:proofErr w:type="gramEnd"/>
      <w:r>
        <w:t xml:space="preserve"> R. (2021). </w:t>
      </w:r>
      <w:r>
        <w:rPr>
          <w:i/>
          <w:iCs/>
        </w:rPr>
        <w:t>What is Coaching and Mentoring? | Differences, Principles &amp; Benefits</w:t>
      </w:r>
      <w:r>
        <w:t xml:space="preserve">. [online] The Hub | High Speed Training. Available at: </w:t>
      </w:r>
      <w:r>
        <w:lastRenderedPageBreak/>
        <w:t>https://www.highspeedtraining.co.uk/hub/what-is-coaching-and-mentoring/ [Accessed 31 Dec. 2023].</w:t>
      </w:r>
    </w:p>
    <w:p w14:paraId="3105A995" w14:textId="77777777" w:rsidR="00EF4839" w:rsidRDefault="00EF4839" w:rsidP="004B55F2">
      <w:pPr>
        <w:pStyle w:val="NormalWeb"/>
      </w:pPr>
    </w:p>
    <w:p w14:paraId="47F39007" w14:textId="77777777" w:rsidR="007D5545" w:rsidRDefault="00EF4839" w:rsidP="007D5545">
      <w:pPr>
        <w:pStyle w:val="NormalWeb"/>
        <w:spacing w:before="0" w:beforeAutospacing="0" w:after="240" w:afterAutospacing="0" w:line="360" w:lineRule="auto"/>
      </w:pPr>
      <w:r>
        <w:t>Strategic Review of Policing (2020) ‘The public want the police to be more visible and to focus on core tasks, according to new research’, February. Available at: https://www.policingreview.org.uk/the-public-want-the-police-to-be-more-visible-and-to-focus-on-core-tasks-according-to-new-research/ (Accessed: 12 November 2023).</w:t>
      </w:r>
      <w:r w:rsidR="007D5545" w:rsidRPr="007D5545">
        <w:t xml:space="preserve"> </w:t>
      </w:r>
    </w:p>
    <w:p w14:paraId="2D690320" w14:textId="75754696" w:rsidR="009A4380" w:rsidRDefault="009A4380" w:rsidP="007D5545">
      <w:pPr>
        <w:pStyle w:val="NormalWeb"/>
        <w:spacing w:before="0" w:beforeAutospacing="0" w:after="240" w:afterAutospacing="0" w:line="360" w:lineRule="auto"/>
      </w:pPr>
    </w:p>
    <w:p w14:paraId="2F21CD59" w14:textId="1312BE48" w:rsidR="000E21A2" w:rsidRDefault="000E21A2" w:rsidP="007D5545">
      <w:pPr>
        <w:pStyle w:val="NormalWeb"/>
        <w:spacing w:before="0" w:beforeAutospacing="0" w:after="240" w:afterAutospacing="0" w:line="360" w:lineRule="auto"/>
      </w:pPr>
      <w:r>
        <w:t xml:space="preserve">Taylor, K. (2021). </w:t>
      </w:r>
      <w:r>
        <w:rPr>
          <w:i/>
          <w:iCs/>
        </w:rPr>
        <w:t xml:space="preserve">How to use a democratic leadership style without succumbing to ‘majority </w:t>
      </w:r>
      <w:proofErr w:type="gramStart"/>
      <w:r>
        <w:rPr>
          <w:i/>
          <w:iCs/>
        </w:rPr>
        <w:t>rules’</w:t>
      </w:r>
      <w:proofErr w:type="gramEnd"/>
      <w:r>
        <w:t>. [online] Work Life by Atlassian. Available at: https://www.atlassian.com/blog/leadership/democratic-leadership-style [Accessed 27 Dec. 2023].</w:t>
      </w:r>
    </w:p>
    <w:p w14:paraId="1E10C0C6" w14:textId="77777777" w:rsidR="009A4380" w:rsidRDefault="009A4380" w:rsidP="009A4380">
      <w:pPr>
        <w:pStyle w:val="NormalWeb"/>
        <w:ind w:left="567" w:hanging="567"/>
      </w:pPr>
    </w:p>
    <w:p w14:paraId="2C86AC87" w14:textId="6C6B7630" w:rsidR="009C772D" w:rsidRDefault="009A4380" w:rsidP="007D5545">
      <w:pPr>
        <w:pStyle w:val="NormalWeb"/>
        <w:spacing w:before="0" w:beforeAutospacing="0" w:after="240" w:afterAutospacing="0" w:line="360" w:lineRule="auto"/>
      </w:pPr>
      <w:r>
        <w:t xml:space="preserve">The Crown Prosecution Service (2022). </w:t>
      </w:r>
      <w:r>
        <w:rPr>
          <w:i/>
          <w:iCs/>
        </w:rPr>
        <w:t>About CPS | The Crown Prosecution Service</w:t>
      </w:r>
      <w:r>
        <w:t xml:space="preserve">. [online] Cps.gov.uk. Available at: </w:t>
      </w:r>
      <w:hyperlink r:id="rId16" w:history="1">
        <w:r w:rsidRPr="00D70964">
          <w:rPr>
            <w:rStyle w:val="Hyperlink"/>
          </w:rPr>
          <w:t>https://www.cps.gov.uk/about-cps</w:t>
        </w:r>
      </w:hyperlink>
      <w:r>
        <w:t>.</w:t>
      </w:r>
    </w:p>
    <w:p w14:paraId="6F7B8CB4" w14:textId="77777777" w:rsidR="009A4380" w:rsidRDefault="009A4380" w:rsidP="007D5545">
      <w:pPr>
        <w:pStyle w:val="NormalWeb"/>
        <w:spacing w:before="0" w:beforeAutospacing="0" w:after="240" w:afterAutospacing="0" w:line="360" w:lineRule="auto"/>
      </w:pPr>
    </w:p>
    <w:p w14:paraId="1121369C" w14:textId="00318CD5" w:rsidR="009C772D" w:rsidRDefault="009C772D" w:rsidP="009C772D">
      <w:pPr>
        <w:pStyle w:val="NormalWeb"/>
        <w:ind w:left="567" w:hanging="567"/>
      </w:pPr>
      <w:r>
        <w:t xml:space="preserve">The Police Foundation (2014) </w:t>
      </w:r>
      <w:r>
        <w:rPr>
          <w:i/>
          <w:iCs/>
        </w:rPr>
        <w:t>Police Foundation Social Media Briefing</w:t>
      </w:r>
      <w:r>
        <w:t xml:space="preserve">, </w:t>
      </w:r>
      <w:r>
        <w:rPr>
          <w:i/>
          <w:iCs/>
        </w:rPr>
        <w:t>The Briefing: social media</w:t>
      </w:r>
      <w:r>
        <w:t xml:space="preserve">. Available at: https://www.police-foundation.org.uk/wp-content/uploads/2017/08/Social_media_briefing_FINAL.pdf (Accessed: 12 November 2023). </w:t>
      </w:r>
    </w:p>
    <w:p w14:paraId="412E0460" w14:textId="6E8BCDFD" w:rsidR="007D5545" w:rsidRDefault="007D5545" w:rsidP="007D5545">
      <w:pPr>
        <w:pStyle w:val="NormalWeb"/>
        <w:spacing w:before="0" w:beforeAutospacing="0" w:after="240" w:afterAutospacing="0" w:line="360" w:lineRule="auto"/>
      </w:pPr>
    </w:p>
    <w:p w14:paraId="046A6178" w14:textId="77777777" w:rsidR="00417A3D" w:rsidRDefault="00417A3D" w:rsidP="007D5545">
      <w:pPr>
        <w:pStyle w:val="NormalWeb"/>
        <w:spacing w:before="0" w:beforeAutospacing="0" w:after="240" w:afterAutospacing="0" w:line="360" w:lineRule="auto"/>
      </w:pPr>
    </w:p>
    <w:p w14:paraId="0DADDECC" w14:textId="65E945F7" w:rsidR="007D5545" w:rsidRDefault="007D5545" w:rsidP="007D5545">
      <w:pPr>
        <w:pStyle w:val="NormalWeb"/>
        <w:spacing w:before="0" w:beforeAutospacing="0" w:after="240" w:afterAutospacing="0" w:line="360" w:lineRule="auto"/>
      </w:pPr>
      <w:r>
        <w:t xml:space="preserve">Thompson, T. (2022). </w:t>
      </w:r>
      <w:r>
        <w:rPr>
          <w:i/>
          <w:iCs/>
        </w:rPr>
        <w:t>Police Professional | TVP federation calls for scrapping of degree-holder entry route</w:t>
      </w:r>
      <w:r>
        <w:t>. [online] TVP federation calls for scrapping of degree-holder entry route. Available at: https://www.policeprofessional.com/news/tvp-federation-calls-for-scrapping-of-degree-holder-entry-route/ [Accessed 17 Dec. 2023].</w:t>
      </w:r>
    </w:p>
    <w:p w14:paraId="78640D36" w14:textId="6248EFB4" w:rsidR="002239CD" w:rsidRDefault="002239CD" w:rsidP="00EF4839">
      <w:pPr>
        <w:pStyle w:val="NormalWeb"/>
        <w:ind w:left="567" w:hanging="567"/>
      </w:pPr>
    </w:p>
    <w:p w14:paraId="74119C4E" w14:textId="62A64409" w:rsidR="001A3CBC" w:rsidRDefault="001A3CBC" w:rsidP="00EF4839">
      <w:pPr>
        <w:pStyle w:val="NormalWeb"/>
        <w:ind w:left="567" w:hanging="567"/>
      </w:pPr>
    </w:p>
    <w:p w14:paraId="3D244C96" w14:textId="77777777" w:rsidR="001A3CBC" w:rsidRDefault="001A3CBC" w:rsidP="001A3CBC">
      <w:pPr>
        <w:pStyle w:val="NormalWeb"/>
        <w:spacing w:before="0" w:beforeAutospacing="0" w:after="240" w:afterAutospacing="0" w:line="360" w:lineRule="auto"/>
      </w:pPr>
      <w:r>
        <w:lastRenderedPageBreak/>
        <w:t xml:space="preserve">Watkinson-Miley, C., Cox, C. and Deshpande, M. (2021). A New Generation of Police Officers: Experiences of Student Officers Undertaking the Police Constable Degree Apprenticeship in One UK Police Force. </w:t>
      </w:r>
      <w:r>
        <w:rPr>
          <w:i/>
          <w:iCs/>
        </w:rPr>
        <w:t>Policing: A Journal of Policy and Practice</w:t>
      </w:r>
      <w:r>
        <w:t xml:space="preserve">, [online] 16(1). </w:t>
      </w:r>
      <w:proofErr w:type="spellStart"/>
      <w:proofErr w:type="gramStart"/>
      <w:r>
        <w:t>doi:https</w:t>
      </w:r>
      <w:proofErr w:type="spellEnd"/>
      <w:r>
        <w:t>://doi.org/10.1093/police/paab062</w:t>
      </w:r>
      <w:proofErr w:type="gramEnd"/>
      <w:r>
        <w:t>.</w:t>
      </w:r>
    </w:p>
    <w:p w14:paraId="1F8CF619" w14:textId="77777777" w:rsidR="001A3CBC" w:rsidRDefault="001A3CBC" w:rsidP="001A3CBC">
      <w:pPr>
        <w:pStyle w:val="NormalWeb"/>
      </w:pPr>
    </w:p>
    <w:p w14:paraId="55D6FEF6" w14:textId="3ACED480" w:rsidR="00EF4839" w:rsidRDefault="002239CD" w:rsidP="002239CD">
      <w:pPr>
        <w:pStyle w:val="NormalWeb"/>
        <w:spacing w:before="0" w:beforeAutospacing="0" w:after="240" w:afterAutospacing="0" w:line="360" w:lineRule="auto"/>
      </w:pPr>
      <w:r>
        <w:t>West Yor</w:t>
      </w:r>
      <w:r w:rsidR="00324191">
        <w:t>k</w:t>
      </w:r>
      <w:r>
        <w:t xml:space="preserve">shire Police (2023). </w:t>
      </w:r>
      <w:r>
        <w:rPr>
          <w:i/>
          <w:iCs/>
        </w:rPr>
        <w:t>Police Release CCTV in Appeal for Missing Lewis Priestley</w:t>
      </w:r>
      <w:r>
        <w:t>. [online] West Yorkshire Police. Available at: https://www.westyorkshire.police.uk/news-appeals/police-release-cctv-appeal-missing-lewis-priestley [Accessed 14 Dec. 2023].</w:t>
      </w:r>
      <w:r w:rsidR="00EF4839">
        <w:t xml:space="preserve"> </w:t>
      </w:r>
    </w:p>
    <w:p w14:paraId="78B11425" w14:textId="77777777" w:rsidR="00273CC5" w:rsidRDefault="00273CC5" w:rsidP="00EF4839">
      <w:pPr>
        <w:pStyle w:val="NormalWeb"/>
        <w:ind w:left="567" w:hanging="567"/>
      </w:pPr>
    </w:p>
    <w:p w14:paraId="3F0EA297" w14:textId="466A846B" w:rsidR="00273CC5" w:rsidRDefault="00273CC5" w:rsidP="00273CC5">
      <w:pPr>
        <w:pStyle w:val="NormalWeb"/>
        <w:spacing w:before="0" w:beforeAutospacing="0" w:after="0" w:afterAutospacing="0" w:line="360" w:lineRule="atLeast"/>
        <w:rPr>
          <w:color w:val="000000"/>
        </w:rPr>
      </w:pPr>
      <w:r w:rsidRPr="00273CC5">
        <w:rPr>
          <w:color w:val="000000"/>
        </w:rPr>
        <w:t>West Yorkshire Police. (n.d.). </w:t>
      </w:r>
      <w:r w:rsidRPr="00273CC5">
        <w:rPr>
          <w:i/>
          <w:iCs/>
          <w:color w:val="000000"/>
        </w:rPr>
        <w:t>#WYPTheCost - Drink/Drug Drive Campaign</w:t>
      </w:r>
      <w:r w:rsidRPr="00273CC5">
        <w:rPr>
          <w:color w:val="000000"/>
        </w:rPr>
        <w:t xml:space="preserve">. [online] Available at: </w:t>
      </w:r>
      <w:hyperlink r:id="rId17" w:history="1">
        <w:r w:rsidR="00417A3D" w:rsidRPr="00FB6815">
          <w:rPr>
            <w:rStyle w:val="Hyperlink"/>
          </w:rPr>
          <w:t>https://www.westyorkshire.police.uk/DrinkDrugDrive</w:t>
        </w:r>
      </w:hyperlink>
      <w:r w:rsidRPr="00273CC5">
        <w:rPr>
          <w:color w:val="000000"/>
        </w:rPr>
        <w:t>.</w:t>
      </w:r>
    </w:p>
    <w:p w14:paraId="4CC3CF7C" w14:textId="7F66C52C" w:rsidR="00417A3D" w:rsidRDefault="00417A3D" w:rsidP="00273CC5">
      <w:pPr>
        <w:pStyle w:val="NormalWeb"/>
        <w:spacing w:before="0" w:beforeAutospacing="0" w:after="0" w:afterAutospacing="0" w:line="360" w:lineRule="atLeast"/>
        <w:rPr>
          <w:color w:val="000000"/>
        </w:rPr>
      </w:pPr>
    </w:p>
    <w:p w14:paraId="24A7340E" w14:textId="3D84B55C" w:rsidR="00417A3D" w:rsidRDefault="00417A3D" w:rsidP="00273CC5">
      <w:pPr>
        <w:pStyle w:val="NormalWeb"/>
        <w:spacing w:before="0" w:beforeAutospacing="0" w:after="0" w:afterAutospacing="0" w:line="360" w:lineRule="atLeast"/>
        <w:rPr>
          <w:color w:val="000000"/>
        </w:rPr>
      </w:pPr>
    </w:p>
    <w:p w14:paraId="33D44FB1" w14:textId="093D8ED5" w:rsidR="00417A3D" w:rsidRDefault="00417A3D" w:rsidP="00417A3D">
      <w:pPr>
        <w:pStyle w:val="NormalWeb"/>
        <w:spacing w:before="0" w:beforeAutospacing="0" w:after="240" w:afterAutospacing="0" w:line="360" w:lineRule="auto"/>
      </w:pPr>
      <w:r>
        <w:t xml:space="preserve">Whitmore, J. (2010). </w:t>
      </w:r>
      <w:r>
        <w:rPr>
          <w:i/>
          <w:iCs/>
        </w:rPr>
        <w:t>Coaching for Performance: The Principles and Practice of Coaching and Leadership FULLY REVISED 25TH ANNIVERSARY EDITION</w:t>
      </w:r>
      <w:r>
        <w:t xml:space="preserve">. [online] </w:t>
      </w:r>
      <w:r>
        <w:rPr>
          <w:i/>
          <w:iCs/>
        </w:rPr>
        <w:t>Google Books</w:t>
      </w:r>
      <w:r>
        <w:t>. John Murray Press. Available at: https://books.google.co.uk/books?hl=en&amp;lr=&amp;id=Mf98DAAAQBAJ&amp;oi=fnd&amp;pg=PT17&amp;dq=coaching+for+performance&amp;ots=Wjs8xQGiCj&amp;sig=Jps1k4068w-c9wQU93sN0CE00Kc#v=onepage&amp;q&amp;f=false [Accessed 28 Dec. 2023].</w:t>
      </w:r>
    </w:p>
    <w:p w14:paraId="199D2978" w14:textId="3D4C9AE3" w:rsidR="009A6BD8" w:rsidRDefault="009A6BD8" w:rsidP="00417A3D">
      <w:pPr>
        <w:pStyle w:val="NormalWeb"/>
        <w:spacing w:before="0" w:beforeAutospacing="0" w:after="240" w:afterAutospacing="0" w:line="360" w:lineRule="auto"/>
      </w:pPr>
    </w:p>
    <w:p w14:paraId="7A5645AA" w14:textId="77777777" w:rsidR="009A6BD8" w:rsidRDefault="009A6BD8" w:rsidP="009A6BD8">
      <w:pPr>
        <w:pStyle w:val="NormalWeb"/>
        <w:spacing w:before="0" w:beforeAutospacing="0" w:after="240" w:afterAutospacing="0" w:line="360" w:lineRule="auto"/>
      </w:pPr>
      <w:r>
        <w:t xml:space="preserve">University of Cambridge (2020). </w:t>
      </w:r>
      <w:r>
        <w:rPr>
          <w:i/>
          <w:iCs/>
        </w:rPr>
        <w:t>Personal and Professional Development Mentoring Guide Mentoring Guide 2 Contents</w:t>
      </w:r>
      <w:r>
        <w:t>. [online] Available at: https://www.ppd.admin.cam.ac.uk/files/mentoring_guide_2020_v3.pdf [Accessed 31 Dec. 2023].</w:t>
      </w:r>
    </w:p>
    <w:p w14:paraId="3EDEDC71" w14:textId="77777777" w:rsidR="009A6BD8" w:rsidRDefault="009A6BD8" w:rsidP="00417A3D">
      <w:pPr>
        <w:pStyle w:val="NormalWeb"/>
        <w:spacing w:before="0" w:beforeAutospacing="0" w:after="240" w:afterAutospacing="0" w:line="360" w:lineRule="auto"/>
      </w:pPr>
    </w:p>
    <w:p w14:paraId="272E4DB6" w14:textId="3667F6F1" w:rsidR="00417A3D" w:rsidRDefault="00417A3D" w:rsidP="00273CC5">
      <w:pPr>
        <w:pStyle w:val="NormalWeb"/>
        <w:spacing w:before="0" w:beforeAutospacing="0" w:after="0" w:afterAutospacing="0" w:line="360" w:lineRule="atLeast"/>
        <w:rPr>
          <w:color w:val="000000"/>
        </w:rPr>
      </w:pPr>
    </w:p>
    <w:p w14:paraId="4D793B64" w14:textId="3EE83BE0" w:rsidR="00417A3D" w:rsidRDefault="00417A3D" w:rsidP="00273CC5">
      <w:pPr>
        <w:pStyle w:val="NormalWeb"/>
        <w:spacing w:before="0" w:beforeAutospacing="0" w:after="0" w:afterAutospacing="0" w:line="360" w:lineRule="atLeast"/>
        <w:rPr>
          <w:color w:val="000000"/>
        </w:rPr>
      </w:pPr>
    </w:p>
    <w:p w14:paraId="6E4DE454" w14:textId="77777777" w:rsidR="00417A3D" w:rsidRPr="00273CC5" w:rsidRDefault="00417A3D" w:rsidP="00273CC5">
      <w:pPr>
        <w:pStyle w:val="NormalWeb"/>
        <w:spacing w:before="0" w:beforeAutospacing="0" w:after="0" w:afterAutospacing="0" w:line="360" w:lineRule="atLeast"/>
        <w:rPr>
          <w:color w:val="000000"/>
        </w:rPr>
      </w:pPr>
    </w:p>
    <w:p w14:paraId="2F804569" w14:textId="77777777" w:rsidR="00273CC5" w:rsidRDefault="00273CC5" w:rsidP="00273CC5">
      <w:pPr>
        <w:pStyle w:val="NormalWeb"/>
        <w:rPr>
          <w:rFonts w:ascii="Calibri" w:hAnsi="Calibri" w:cs="Calibri"/>
          <w:color w:val="000000"/>
          <w:sz w:val="27"/>
          <w:szCs w:val="27"/>
        </w:rPr>
      </w:pPr>
      <w:r>
        <w:rPr>
          <w:rFonts w:ascii="Calibri" w:hAnsi="Calibri" w:cs="Calibri"/>
          <w:color w:val="000000"/>
          <w:sz w:val="27"/>
          <w:szCs w:val="27"/>
        </w:rPr>
        <w:t>‌</w:t>
      </w:r>
    </w:p>
    <w:p w14:paraId="19D87212" w14:textId="77777777" w:rsidR="00273CC5" w:rsidRDefault="00273CC5" w:rsidP="00EF4839">
      <w:pPr>
        <w:pStyle w:val="NormalWeb"/>
        <w:ind w:left="567" w:hanging="567"/>
      </w:pPr>
    </w:p>
    <w:p w14:paraId="71934920" w14:textId="77777777" w:rsidR="00EF4839" w:rsidRDefault="00EF4839" w:rsidP="00F30805">
      <w:pPr>
        <w:pStyle w:val="NormalWeb"/>
        <w:ind w:left="567" w:hanging="567"/>
      </w:pPr>
    </w:p>
    <w:p w14:paraId="07838950" w14:textId="77777777" w:rsidR="00F30805" w:rsidRDefault="00F30805" w:rsidP="00B341B5">
      <w:pPr>
        <w:pStyle w:val="NormalWeb"/>
        <w:ind w:left="567" w:hanging="567"/>
      </w:pPr>
    </w:p>
    <w:p w14:paraId="6ED77802" w14:textId="73C262A6"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AE1C8CA"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7B4978">
        <w:rPr>
          <w:rFonts w:eastAsia="Arial"/>
          <w:b/>
          <w:bCs/>
          <w:color w:val="000000" w:themeColor="text1"/>
          <w:sz w:val="24"/>
          <w:szCs w:val="24"/>
          <w:highlight w:val="yellow"/>
        </w:rPr>
        <w:t xml:space="preserve"> </w:t>
      </w:r>
      <w:r w:rsidR="007B4978" w:rsidRPr="007B4978">
        <w:rPr>
          <w:rFonts w:eastAsia="Arial"/>
          <w:b/>
          <w:bCs/>
          <w:color w:val="000000" w:themeColor="text1"/>
          <w:sz w:val="24"/>
          <w:szCs w:val="24"/>
        </w:rPr>
        <w:t>T HUGHES</w:t>
      </w:r>
    </w:p>
    <w:p w14:paraId="574DF1C8" w14:textId="1C0C00AA" w:rsidR="28D1B5E1" w:rsidRDefault="28D1B5E1" w:rsidP="28D1B5E1">
      <w:pPr>
        <w:jc w:val="both"/>
        <w:rPr>
          <w:b/>
          <w:bCs/>
          <w:color w:val="000000" w:themeColor="text1"/>
          <w:sz w:val="24"/>
          <w:szCs w:val="24"/>
          <w:highlight w:val="yellow"/>
        </w:rPr>
      </w:pPr>
    </w:p>
    <w:p w14:paraId="6AF6F333" w14:textId="2B45ACA4"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7B4978">
        <w:rPr>
          <w:rFonts w:eastAsia="Arial"/>
          <w:b/>
          <w:bCs/>
          <w:color w:val="000000" w:themeColor="text1"/>
          <w:sz w:val="24"/>
          <w:szCs w:val="24"/>
          <w:highlight w:val="yellow"/>
        </w:rPr>
        <w:t xml:space="preserve"> </w:t>
      </w:r>
      <w:r w:rsidR="007B4978" w:rsidRPr="007B4978">
        <w:rPr>
          <w:rFonts w:eastAsia="Arial"/>
          <w:b/>
          <w:bCs/>
          <w:color w:val="000000" w:themeColor="text1"/>
          <w:sz w:val="24"/>
          <w:szCs w:val="24"/>
        </w:rPr>
        <w:t>12/11/2023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B6B75" w14:textId="77777777" w:rsidR="009B3B6F" w:rsidRDefault="009B3B6F">
      <w:r>
        <w:separator/>
      </w:r>
    </w:p>
  </w:endnote>
  <w:endnote w:type="continuationSeparator" w:id="0">
    <w:p w14:paraId="28E48F2E" w14:textId="77777777" w:rsidR="009B3B6F" w:rsidRDefault="009B3B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376AA" w14:textId="77777777" w:rsidR="009B3B6F" w:rsidRDefault="009B3B6F">
      <w:r>
        <w:separator/>
      </w:r>
    </w:p>
  </w:footnote>
  <w:footnote w:type="continuationSeparator" w:id="0">
    <w:p w14:paraId="69610384" w14:textId="77777777" w:rsidR="009B3B6F" w:rsidRDefault="009B3B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969C6ACC"/>
    <w:lvl w:ilvl="0" w:tplc="A066EB10">
      <w:start w:val="1"/>
      <w:numFmt w:val="bullet"/>
      <w:lvlText w:val=""/>
      <w:lvlJc w:val="left"/>
      <w:pPr>
        <w:ind w:left="720" w:hanging="360"/>
      </w:pPr>
      <w:rPr>
        <w:rFonts w:ascii="Symbol" w:hAnsi="Symbol" w:hint="default"/>
      </w:rPr>
    </w:lvl>
    <w:lvl w:ilvl="1" w:tplc="75A6EA5C">
      <w:start w:val="1"/>
      <w:numFmt w:val="bullet"/>
      <w:lvlText w:val="o"/>
      <w:lvlJc w:val="left"/>
      <w:pPr>
        <w:ind w:left="1440" w:hanging="360"/>
      </w:pPr>
      <w:rPr>
        <w:rFonts w:ascii="Courier New" w:hAnsi="Courier New" w:hint="default"/>
      </w:rPr>
    </w:lvl>
    <w:lvl w:ilvl="2" w:tplc="4D286A7A">
      <w:start w:val="1"/>
      <w:numFmt w:val="bullet"/>
      <w:lvlText w:val=""/>
      <w:lvlJc w:val="left"/>
      <w:pPr>
        <w:ind w:left="2160" w:hanging="360"/>
      </w:pPr>
      <w:rPr>
        <w:rFonts w:ascii="Wingdings" w:hAnsi="Wingdings" w:hint="default"/>
      </w:rPr>
    </w:lvl>
    <w:lvl w:ilvl="3" w:tplc="4DD43306">
      <w:start w:val="1"/>
      <w:numFmt w:val="bullet"/>
      <w:lvlText w:val=""/>
      <w:lvlJc w:val="left"/>
      <w:pPr>
        <w:ind w:left="2880" w:hanging="360"/>
      </w:pPr>
      <w:rPr>
        <w:rFonts w:ascii="Symbol" w:hAnsi="Symbol" w:hint="default"/>
      </w:rPr>
    </w:lvl>
    <w:lvl w:ilvl="4" w:tplc="D5FE1B0A">
      <w:start w:val="1"/>
      <w:numFmt w:val="bullet"/>
      <w:lvlText w:val="o"/>
      <w:lvlJc w:val="left"/>
      <w:pPr>
        <w:ind w:left="3600" w:hanging="360"/>
      </w:pPr>
      <w:rPr>
        <w:rFonts w:ascii="Courier New" w:hAnsi="Courier New" w:hint="default"/>
      </w:rPr>
    </w:lvl>
    <w:lvl w:ilvl="5" w:tplc="CDA24B4E">
      <w:start w:val="1"/>
      <w:numFmt w:val="bullet"/>
      <w:lvlText w:val=""/>
      <w:lvlJc w:val="left"/>
      <w:pPr>
        <w:ind w:left="4320" w:hanging="360"/>
      </w:pPr>
      <w:rPr>
        <w:rFonts w:ascii="Wingdings" w:hAnsi="Wingdings" w:hint="default"/>
      </w:rPr>
    </w:lvl>
    <w:lvl w:ilvl="6" w:tplc="46769F62">
      <w:start w:val="1"/>
      <w:numFmt w:val="bullet"/>
      <w:lvlText w:val=""/>
      <w:lvlJc w:val="left"/>
      <w:pPr>
        <w:ind w:left="5040" w:hanging="360"/>
      </w:pPr>
      <w:rPr>
        <w:rFonts w:ascii="Symbol" w:hAnsi="Symbol" w:hint="default"/>
      </w:rPr>
    </w:lvl>
    <w:lvl w:ilvl="7" w:tplc="EACC406A">
      <w:start w:val="1"/>
      <w:numFmt w:val="bullet"/>
      <w:lvlText w:val="o"/>
      <w:lvlJc w:val="left"/>
      <w:pPr>
        <w:ind w:left="5760" w:hanging="360"/>
      </w:pPr>
      <w:rPr>
        <w:rFonts w:ascii="Courier New" w:hAnsi="Courier New" w:hint="default"/>
      </w:rPr>
    </w:lvl>
    <w:lvl w:ilvl="8" w:tplc="81889B88">
      <w:start w:val="1"/>
      <w:numFmt w:val="bullet"/>
      <w:lvlText w:val=""/>
      <w:lvlJc w:val="left"/>
      <w:pPr>
        <w:ind w:left="6480" w:hanging="360"/>
      </w:pPr>
      <w:rPr>
        <w:rFonts w:ascii="Wingdings" w:hAnsi="Wingdings" w:hint="default"/>
      </w:rPr>
    </w:lvl>
  </w:abstractNum>
  <w:num w:numId="1" w16cid:durableId="576325486">
    <w:abstractNumId w:val="3"/>
  </w:num>
  <w:num w:numId="2" w16cid:durableId="1892645132">
    <w:abstractNumId w:val="1"/>
  </w:num>
  <w:num w:numId="3" w16cid:durableId="904948038">
    <w:abstractNumId w:val="2"/>
  </w:num>
  <w:num w:numId="4" w16cid:durableId="176622041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B1E"/>
    <w:rsid w:val="00003990"/>
    <w:rsid w:val="000045B8"/>
    <w:rsid w:val="00007143"/>
    <w:rsid w:val="00007A24"/>
    <w:rsid w:val="000139F7"/>
    <w:rsid w:val="000152B2"/>
    <w:rsid w:val="00015948"/>
    <w:rsid w:val="00015FCD"/>
    <w:rsid w:val="00016235"/>
    <w:rsid w:val="00020EEC"/>
    <w:rsid w:val="00021F59"/>
    <w:rsid w:val="00024DB0"/>
    <w:rsid w:val="00025650"/>
    <w:rsid w:val="00026FAB"/>
    <w:rsid w:val="00027B1F"/>
    <w:rsid w:val="0003088B"/>
    <w:rsid w:val="000325D9"/>
    <w:rsid w:val="000331F9"/>
    <w:rsid w:val="000361D5"/>
    <w:rsid w:val="000372B2"/>
    <w:rsid w:val="0004079F"/>
    <w:rsid w:val="0004350A"/>
    <w:rsid w:val="00045B87"/>
    <w:rsid w:val="00045C07"/>
    <w:rsid w:val="00047880"/>
    <w:rsid w:val="00050E3D"/>
    <w:rsid w:val="00055D43"/>
    <w:rsid w:val="00056FAC"/>
    <w:rsid w:val="00057751"/>
    <w:rsid w:val="000610E1"/>
    <w:rsid w:val="00062E39"/>
    <w:rsid w:val="00065C56"/>
    <w:rsid w:val="0006623F"/>
    <w:rsid w:val="00080E58"/>
    <w:rsid w:val="0008128D"/>
    <w:rsid w:val="00083D99"/>
    <w:rsid w:val="00084EA6"/>
    <w:rsid w:val="00085699"/>
    <w:rsid w:val="00087891"/>
    <w:rsid w:val="00091F52"/>
    <w:rsid w:val="00092970"/>
    <w:rsid w:val="00092BC7"/>
    <w:rsid w:val="00093720"/>
    <w:rsid w:val="000938E6"/>
    <w:rsid w:val="00093B3C"/>
    <w:rsid w:val="0009488C"/>
    <w:rsid w:val="00095C1B"/>
    <w:rsid w:val="000968A4"/>
    <w:rsid w:val="00096DEA"/>
    <w:rsid w:val="000979D8"/>
    <w:rsid w:val="000A137A"/>
    <w:rsid w:val="000A2EB0"/>
    <w:rsid w:val="000A37E5"/>
    <w:rsid w:val="000A4240"/>
    <w:rsid w:val="000A469A"/>
    <w:rsid w:val="000A5152"/>
    <w:rsid w:val="000A7A46"/>
    <w:rsid w:val="000B1E96"/>
    <w:rsid w:val="000C0344"/>
    <w:rsid w:val="000C378F"/>
    <w:rsid w:val="000C4312"/>
    <w:rsid w:val="000C5D82"/>
    <w:rsid w:val="000C6892"/>
    <w:rsid w:val="000C6FFE"/>
    <w:rsid w:val="000C7D52"/>
    <w:rsid w:val="000D08DB"/>
    <w:rsid w:val="000D0BB6"/>
    <w:rsid w:val="000D2682"/>
    <w:rsid w:val="000D319B"/>
    <w:rsid w:val="000D7C63"/>
    <w:rsid w:val="000E21A2"/>
    <w:rsid w:val="000E26B0"/>
    <w:rsid w:val="000E5B52"/>
    <w:rsid w:val="000E796B"/>
    <w:rsid w:val="000F1599"/>
    <w:rsid w:val="000F1769"/>
    <w:rsid w:val="000F5FA0"/>
    <w:rsid w:val="000F6196"/>
    <w:rsid w:val="000F7880"/>
    <w:rsid w:val="000F7ECD"/>
    <w:rsid w:val="00102E64"/>
    <w:rsid w:val="0010312C"/>
    <w:rsid w:val="00105739"/>
    <w:rsid w:val="00106DC7"/>
    <w:rsid w:val="00107D22"/>
    <w:rsid w:val="00112391"/>
    <w:rsid w:val="00114F52"/>
    <w:rsid w:val="0011647B"/>
    <w:rsid w:val="00116CFB"/>
    <w:rsid w:val="0012087D"/>
    <w:rsid w:val="00121075"/>
    <w:rsid w:val="0012135C"/>
    <w:rsid w:val="00132C41"/>
    <w:rsid w:val="001347F8"/>
    <w:rsid w:val="00137BB5"/>
    <w:rsid w:val="00137E05"/>
    <w:rsid w:val="001415B6"/>
    <w:rsid w:val="001447F6"/>
    <w:rsid w:val="00147DE3"/>
    <w:rsid w:val="00150794"/>
    <w:rsid w:val="00152ACB"/>
    <w:rsid w:val="001608C4"/>
    <w:rsid w:val="00160D56"/>
    <w:rsid w:val="00162674"/>
    <w:rsid w:val="0016663E"/>
    <w:rsid w:val="00166A78"/>
    <w:rsid w:val="00170A77"/>
    <w:rsid w:val="00171418"/>
    <w:rsid w:val="00173A3C"/>
    <w:rsid w:val="001824B1"/>
    <w:rsid w:val="00182D28"/>
    <w:rsid w:val="00190913"/>
    <w:rsid w:val="00192B04"/>
    <w:rsid w:val="00195CE1"/>
    <w:rsid w:val="001961CF"/>
    <w:rsid w:val="001A1B3D"/>
    <w:rsid w:val="001A3CBC"/>
    <w:rsid w:val="001A59BB"/>
    <w:rsid w:val="001A6906"/>
    <w:rsid w:val="001A6A51"/>
    <w:rsid w:val="001A79C4"/>
    <w:rsid w:val="001B331A"/>
    <w:rsid w:val="001B704F"/>
    <w:rsid w:val="001C0E74"/>
    <w:rsid w:val="001C1C33"/>
    <w:rsid w:val="001C321F"/>
    <w:rsid w:val="001C53BD"/>
    <w:rsid w:val="001C6CEC"/>
    <w:rsid w:val="001C6D91"/>
    <w:rsid w:val="001D229F"/>
    <w:rsid w:val="001D3148"/>
    <w:rsid w:val="001D6162"/>
    <w:rsid w:val="001E1C14"/>
    <w:rsid w:val="001E6EDE"/>
    <w:rsid w:val="001E7592"/>
    <w:rsid w:val="001F2E6E"/>
    <w:rsid w:val="001F3878"/>
    <w:rsid w:val="001F4552"/>
    <w:rsid w:val="001F5C4E"/>
    <w:rsid w:val="001F73CC"/>
    <w:rsid w:val="002001F4"/>
    <w:rsid w:val="00200B39"/>
    <w:rsid w:val="002019EB"/>
    <w:rsid w:val="002030F2"/>
    <w:rsid w:val="002044F8"/>
    <w:rsid w:val="00205051"/>
    <w:rsid w:val="00210586"/>
    <w:rsid w:val="00211F65"/>
    <w:rsid w:val="0021351A"/>
    <w:rsid w:val="00216347"/>
    <w:rsid w:val="0022001B"/>
    <w:rsid w:val="00220D06"/>
    <w:rsid w:val="002219BA"/>
    <w:rsid w:val="002229AE"/>
    <w:rsid w:val="002239CD"/>
    <w:rsid w:val="002246A0"/>
    <w:rsid w:val="00224AF9"/>
    <w:rsid w:val="00230439"/>
    <w:rsid w:val="0023052E"/>
    <w:rsid w:val="00231697"/>
    <w:rsid w:val="00234CFF"/>
    <w:rsid w:val="00235176"/>
    <w:rsid w:val="00236061"/>
    <w:rsid w:val="0024100E"/>
    <w:rsid w:val="00241C1B"/>
    <w:rsid w:val="002422F8"/>
    <w:rsid w:val="0024288B"/>
    <w:rsid w:val="00247136"/>
    <w:rsid w:val="0024738D"/>
    <w:rsid w:val="00252827"/>
    <w:rsid w:val="0025406B"/>
    <w:rsid w:val="00255D8E"/>
    <w:rsid w:val="00260889"/>
    <w:rsid w:val="00260CE8"/>
    <w:rsid w:val="002645FE"/>
    <w:rsid w:val="00265416"/>
    <w:rsid w:val="002657E9"/>
    <w:rsid w:val="0026665E"/>
    <w:rsid w:val="00270EEB"/>
    <w:rsid w:val="0027147E"/>
    <w:rsid w:val="00271829"/>
    <w:rsid w:val="00273CC5"/>
    <w:rsid w:val="00274DE8"/>
    <w:rsid w:val="002761F4"/>
    <w:rsid w:val="002775E1"/>
    <w:rsid w:val="00277979"/>
    <w:rsid w:val="002808EB"/>
    <w:rsid w:val="002808F6"/>
    <w:rsid w:val="0028095D"/>
    <w:rsid w:val="00281705"/>
    <w:rsid w:val="00291ADD"/>
    <w:rsid w:val="00294868"/>
    <w:rsid w:val="0029515E"/>
    <w:rsid w:val="00295CA1"/>
    <w:rsid w:val="002A291A"/>
    <w:rsid w:val="002A2EB7"/>
    <w:rsid w:val="002A5604"/>
    <w:rsid w:val="002A6DE6"/>
    <w:rsid w:val="002B1701"/>
    <w:rsid w:val="002B1736"/>
    <w:rsid w:val="002B23C3"/>
    <w:rsid w:val="002B3D8C"/>
    <w:rsid w:val="002B443A"/>
    <w:rsid w:val="002B5B35"/>
    <w:rsid w:val="002B6281"/>
    <w:rsid w:val="002C0656"/>
    <w:rsid w:val="002C256A"/>
    <w:rsid w:val="002C3F9D"/>
    <w:rsid w:val="002C496D"/>
    <w:rsid w:val="002C664B"/>
    <w:rsid w:val="002D05EB"/>
    <w:rsid w:val="002D2F29"/>
    <w:rsid w:val="002D2FD3"/>
    <w:rsid w:val="002D4665"/>
    <w:rsid w:val="002D549F"/>
    <w:rsid w:val="002D54F0"/>
    <w:rsid w:val="002E37A3"/>
    <w:rsid w:val="002E7017"/>
    <w:rsid w:val="002E7F3C"/>
    <w:rsid w:val="002F3580"/>
    <w:rsid w:val="002F4F6E"/>
    <w:rsid w:val="00300F52"/>
    <w:rsid w:val="003015C3"/>
    <w:rsid w:val="0030698D"/>
    <w:rsid w:val="0031350A"/>
    <w:rsid w:val="0031569E"/>
    <w:rsid w:val="00316815"/>
    <w:rsid w:val="003168CA"/>
    <w:rsid w:val="00321255"/>
    <w:rsid w:val="0032230D"/>
    <w:rsid w:val="00322A0B"/>
    <w:rsid w:val="00324191"/>
    <w:rsid w:val="00332379"/>
    <w:rsid w:val="00335FC5"/>
    <w:rsid w:val="00340E9A"/>
    <w:rsid w:val="00341CA3"/>
    <w:rsid w:val="003516C0"/>
    <w:rsid w:val="00352E59"/>
    <w:rsid w:val="00354DBE"/>
    <w:rsid w:val="00355210"/>
    <w:rsid w:val="003609EA"/>
    <w:rsid w:val="00365DF9"/>
    <w:rsid w:val="0036668D"/>
    <w:rsid w:val="003701E4"/>
    <w:rsid w:val="00372376"/>
    <w:rsid w:val="00372DB4"/>
    <w:rsid w:val="0037490C"/>
    <w:rsid w:val="0037528A"/>
    <w:rsid w:val="00375AF5"/>
    <w:rsid w:val="003761BD"/>
    <w:rsid w:val="003769F6"/>
    <w:rsid w:val="00380648"/>
    <w:rsid w:val="003817FC"/>
    <w:rsid w:val="00385414"/>
    <w:rsid w:val="00387F39"/>
    <w:rsid w:val="00390074"/>
    <w:rsid w:val="0039129B"/>
    <w:rsid w:val="003933C5"/>
    <w:rsid w:val="0039762B"/>
    <w:rsid w:val="003A0C37"/>
    <w:rsid w:val="003A1B6B"/>
    <w:rsid w:val="003A2F82"/>
    <w:rsid w:val="003A46C0"/>
    <w:rsid w:val="003A4A65"/>
    <w:rsid w:val="003A600E"/>
    <w:rsid w:val="003A6513"/>
    <w:rsid w:val="003A6C20"/>
    <w:rsid w:val="003B16C7"/>
    <w:rsid w:val="003B22CE"/>
    <w:rsid w:val="003B4854"/>
    <w:rsid w:val="003B5960"/>
    <w:rsid w:val="003C19F1"/>
    <w:rsid w:val="003C4186"/>
    <w:rsid w:val="003C458C"/>
    <w:rsid w:val="003C6185"/>
    <w:rsid w:val="003D0D2D"/>
    <w:rsid w:val="003D0F74"/>
    <w:rsid w:val="003D1C04"/>
    <w:rsid w:val="003D4710"/>
    <w:rsid w:val="003D7DCC"/>
    <w:rsid w:val="003E16D7"/>
    <w:rsid w:val="003E197E"/>
    <w:rsid w:val="003E2027"/>
    <w:rsid w:val="003F40A3"/>
    <w:rsid w:val="00403B6B"/>
    <w:rsid w:val="004046F0"/>
    <w:rsid w:val="00404CD6"/>
    <w:rsid w:val="004064C1"/>
    <w:rsid w:val="004065EA"/>
    <w:rsid w:val="0040668F"/>
    <w:rsid w:val="00412677"/>
    <w:rsid w:val="00412D8A"/>
    <w:rsid w:val="004136CA"/>
    <w:rsid w:val="0041608A"/>
    <w:rsid w:val="0041665F"/>
    <w:rsid w:val="004170A6"/>
    <w:rsid w:val="004176B9"/>
    <w:rsid w:val="00417925"/>
    <w:rsid w:val="00417A3D"/>
    <w:rsid w:val="0042243B"/>
    <w:rsid w:val="0042350B"/>
    <w:rsid w:val="004348AE"/>
    <w:rsid w:val="00435AC9"/>
    <w:rsid w:val="00435ED6"/>
    <w:rsid w:val="004376C0"/>
    <w:rsid w:val="00437ED1"/>
    <w:rsid w:val="00440683"/>
    <w:rsid w:val="0044115F"/>
    <w:rsid w:val="0044223A"/>
    <w:rsid w:val="0044228D"/>
    <w:rsid w:val="0044571C"/>
    <w:rsid w:val="00446792"/>
    <w:rsid w:val="00446F80"/>
    <w:rsid w:val="00450C83"/>
    <w:rsid w:val="00451851"/>
    <w:rsid w:val="00453155"/>
    <w:rsid w:val="00453343"/>
    <w:rsid w:val="00454A53"/>
    <w:rsid w:val="004608B9"/>
    <w:rsid w:val="00460ADB"/>
    <w:rsid w:val="0046334B"/>
    <w:rsid w:val="004647C2"/>
    <w:rsid w:val="00465947"/>
    <w:rsid w:val="00470BB1"/>
    <w:rsid w:val="004718F7"/>
    <w:rsid w:val="00473153"/>
    <w:rsid w:val="0047336F"/>
    <w:rsid w:val="004743A2"/>
    <w:rsid w:val="004743AF"/>
    <w:rsid w:val="004753EB"/>
    <w:rsid w:val="0047735E"/>
    <w:rsid w:val="00481CAA"/>
    <w:rsid w:val="00482C17"/>
    <w:rsid w:val="00484978"/>
    <w:rsid w:val="00486783"/>
    <w:rsid w:val="00486B30"/>
    <w:rsid w:val="00490A36"/>
    <w:rsid w:val="004911B4"/>
    <w:rsid w:val="0049196A"/>
    <w:rsid w:val="0049238D"/>
    <w:rsid w:val="004923DA"/>
    <w:rsid w:val="00493434"/>
    <w:rsid w:val="004962F9"/>
    <w:rsid w:val="004968E2"/>
    <w:rsid w:val="004A2A49"/>
    <w:rsid w:val="004A6DB2"/>
    <w:rsid w:val="004A7AC6"/>
    <w:rsid w:val="004B0F91"/>
    <w:rsid w:val="004B2689"/>
    <w:rsid w:val="004B38E7"/>
    <w:rsid w:val="004B47DC"/>
    <w:rsid w:val="004B5044"/>
    <w:rsid w:val="004B55F2"/>
    <w:rsid w:val="004B600B"/>
    <w:rsid w:val="004B6822"/>
    <w:rsid w:val="004B69F6"/>
    <w:rsid w:val="004B6D9C"/>
    <w:rsid w:val="004B7EF4"/>
    <w:rsid w:val="004C2555"/>
    <w:rsid w:val="004C2D3A"/>
    <w:rsid w:val="004C553D"/>
    <w:rsid w:val="004C6CE5"/>
    <w:rsid w:val="004D03C4"/>
    <w:rsid w:val="004D0BF1"/>
    <w:rsid w:val="004D24D2"/>
    <w:rsid w:val="004D35A4"/>
    <w:rsid w:val="004D445F"/>
    <w:rsid w:val="004E087B"/>
    <w:rsid w:val="004E44A4"/>
    <w:rsid w:val="004E4D22"/>
    <w:rsid w:val="004E5A0B"/>
    <w:rsid w:val="004E7B8B"/>
    <w:rsid w:val="004E7BDD"/>
    <w:rsid w:val="004F04C9"/>
    <w:rsid w:val="004F1E21"/>
    <w:rsid w:val="004F221A"/>
    <w:rsid w:val="004F740D"/>
    <w:rsid w:val="004F7B8F"/>
    <w:rsid w:val="00500748"/>
    <w:rsid w:val="005011D6"/>
    <w:rsid w:val="0050167A"/>
    <w:rsid w:val="005042F1"/>
    <w:rsid w:val="00504A4B"/>
    <w:rsid w:val="00504EBF"/>
    <w:rsid w:val="00505536"/>
    <w:rsid w:val="00511193"/>
    <w:rsid w:val="00513C7D"/>
    <w:rsid w:val="005169D1"/>
    <w:rsid w:val="00521123"/>
    <w:rsid w:val="00521221"/>
    <w:rsid w:val="0052188B"/>
    <w:rsid w:val="0052360F"/>
    <w:rsid w:val="005265C2"/>
    <w:rsid w:val="00530A0D"/>
    <w:rsid w:val="005362C7"/>
    <w:rsid w:val="00536FA9"/>
    <w:rsid w:val="00540A47"/>
    <w:rsid w:val="005414F4"/>
    <w:rsid w:val="00546187"/>
    <w:rsid w:val="005463F1"/>
    <w:rsid w:val="005534F2"/>
    <w:rsid w:val="00556EFF"/>
    <w:rsid w:val="00557D77"/>
    <w:rsid w:val="00560762"/>
    <w:rsid w:val="00560E96"/>
    <w:rsid w:val="0056181E"/>
    <w:rsid w:val="00561DF9"/>
    <w:rsid w:val="00562A48"/>
    <w:rsid w:val="00562EAA"/>
    <w:rsid w:val="00563B58"/>
    <w:rsid w:val="005640C4"/>
    <w:rsid w:val="00564C53"/>
    <w:rsid w:val="0056684C"/>
    <w:rsid w:val="00571403"/>
    <w:rsid w:val="00574A0C"/>
    <w:rsid w:val="005752D7"/>
    <w:rsid w:val="00576E4C"/>
    <w:rsid w:val="0057780F"/>
    <w:rsid w:val="0058024B"/>
    <w:rsid w:val="00581E0A"/>
    <w:rsid w:val="00583305"/>
    <w:rsid w:val="005843D9"/>
    <w:rsid w:val="00586D89"/>
    <w:rsid w:val="005872E9"/>
    <w:rsid w:val="005901DA"/>
    <w:rsid w:val="005916B8"/>
    <w:rsid w:val="00591B16"/>
    <w:rsid w:val="00591C46"/>
    <w:rsid w:val="00592DA6"/>
    <w:rsid w:val="005954D0"/>
    <w:rsid w:val="005A1B4C"/>
    <w:rsid w:val="005A1BA3"/>
    <w:rsid w:val="005A545C"/>
    <w:rsid w:val="005A56EB"/>
    <w:rsid w:val="005B1CF8"/>
    <w:rsid w:val="005B5B42"/>
    <w:rsid w:val="005B6D01"/>
    <w:rsid w:val="005C07AB"/>
    <w:rsid w:val="005C1567"/>
    <w:rsid w:val="005C6289"/>
    <w:rsid w:val="005C6CE5"/>
    <w:rsid w:val="005D0572"/>
    <w:rsid w:val="005D2A9A"/>
    <w:rsid w:val="005D3F07"/>
    <w:rsid w:val="005D583E"/>
    <w:rsid w:val="005D7AB0"/>
    <w:rsid w:val="005E13EA"/>
    <w:rsid w:val="005E53BD"/>
    <w:rsid w:val="005E6A3C"/>
    <w:rsid w:val="005F1A21"/>
    <w:rsid w:val="005F7728"/>
    <w:rsid w:val="00603D19"/>
    <w:rsid w:val="00606E27"/>
    <w:rsid w:val="006108C9"/>
    <w:rsid w:val="00610E7B"/>
    <w:rsid w:val="00614463"/>
    <w:rsid w:val="00615C7E"/>
    <w:rsid w:val="00620787"/>
    <w:rsid w:val="0062158D"/>
    <w:rsid w:val="00626925"/>
    <w:rsid w:val="00630F39"/>
    <w:rsid w:val="006326D1"/>
    <w:rsid w:val="00632E0A"/>
    <w:rsid w:val="00633165"/>
    <w:rsid w:val="00636B6C"/>
    <w:rsid w:val="00636DD1"/>
    <w:rsid w:val="006373A9"/>
    <w:rsid w:val="006373B8"/>
    <w:rsid w:val="0064164C"/>
    <w:rsid w:val="0064221F"/>
    <w:rsid w:val="006447DE"/>
    <w:rsid w:val="00646CB6"/>
    <w:rsid w:val="00650349"/>
    <w:rsid w:val="00650B7D"/>
    <w:rsid w:val="00650CE9"/>
    <w:rsid w:val="0065276E"/>
    <w:rsid w:val="00652AA4"/>
    <w:rsid w:val="00654329"/>
    <w:rsid w:val="00654CEC"/>
    <w:rsid w:val="00655507"/>
    <w:rsid w:val="00656D91"/>
    <w:rsid w:val="00665159"/>
    <w:rsid w:val="006712A7"/>
    <w:rsid w:val="00672F38"/>
    <w:rsid w:val="00673185"/>
    <w:rsid w:val="006733CC"/>
    <w:rsid w:val="00674FC2"/>
    <w:rsid w:val="00677E42"/>
    <w:rsid w:val="006821E3"/>
    <w:rsid w:val="00682334"/>
    <w:rsid w:val="006828CE"/>
    <w:rsid w:val="00682A65"/>
    <w:rsid w:val="00682CE3"/>
    <w:rsid w:val="00684B16"/>
    <w:rsid w:val="0068603E"/>
    <w:rsid w:val="0068755C"/>
    <w:rsid w:val="00690C40"/>
    <w:rsid w:val="00691686"/>
    <w:rsid w:val="006916F3"/>
    <w:rsid w:val="00691BA8"/>
    <w:rsid w:val="00694C00"/>
    <w:rsid w:val="00696F65"/>
    <w:rsid w:val="00697C69"/>
    <w:rsid w:val="006A47C6"/>
    <w:rsid w:val="006A7A6D"/>
    <w:rsid w:val="006B5E67"/>
    <w:rsid w:val="006B7A94"/>
    <w:rsid w:val="006BE8E5"/>
    <w:rsid w:val="006C2EB5"/>
    <w:rsid w:val="006C3261"/>
    <w:rsid w:val="006D03F2"/>
    <w:rsid w:val="006D18A3"/>
    <w:rsid w:val="006D5970"/>
    <w:rsid w:val="006D6F5C"/>
    <w:rsid w:val="006E357B"/>
    <w:rsid w:val="006E363D"/>
    <w:rsid w:val="006E3997"/>
    <w:rsid w:val="006E429C"/>
    <w:rsid w:val="006E481E"/>
    <w:rsid w:val="006E5EFF"/>
    <w:rsid w:val="006E795F"/>
    <w:rsid w:val="006F19E0"/>
    <w:rsid w:val="006F2A54"/>
    <w:rsid w:val="006F4191"/>
    <w:rsid w:val="006F5370"/>
    <w:rsid w:val="00700249"/>
    <w:rsid w:val="0070604C"/>
    <w:rsid w:val="007069CD"/>
    <w:rsid w:val="007076B3"/>
    <w:rsid w:val="007110E6"/>
    <w:rsid w:val="00711A70"/>
    <w:rsid w:val="00712E6F"/>
    <w:rsid w:val="00712E90"/>
    <w:rsid w:val="00713B7E"/>
    <w:rsid w:val="00715122"/>
    <w:rsid w:val="00720183"/>
    <w:rsid w:val="007204AE"/>
    <w:rsid w:val="0072678F"/>
    <w:rsid w:val="00726C74"/>
    <w:rsid w:val="007279A8"/>
    <w:rsid w:val="00727C4C"/>
    <w:rsid w:val="007306BD"/>
    <w:rsid w:val="00732046"/>
    <w:rsid w:val="00734809"/>
    <w:rsid w:val="00734C16"/>
    <w:rsid w:val="007406E1"/>
    <w:rsid w:val="00740F43"/>
    <w:rsid w:val="00743E40"/>
    <w:rsid w:val="00750794"/>
    <w:rsid w:val="00751263"/>
    <w:rsid w:val="00753230"/>
    <w:rsid w:val="00754BE3"/>
    <w:rsid w:val="0075580B"/>
    <w:rsid w:val="00756994"/>
    <w:rsid w:val="0075704F"/>
    <w:rsid w:val="00763B2D"/>
    <w:rsid w:val="007647A8"/>
    <w:rsid w:val="00772924"/>
    <w:rsid w:val="00773A83"/>
    <w:rsid w:val="00775E5A"/>
    <w:rsid w:val="00784EC4"/>
    <w:rsid w:val="007872F2"/>
    <w:rsid w:val="007874BC"/>
    <w:rsid w:val="007908E0"/>
    <w:rsid w:val="0079216D"/>
    <w:rsid w:val="00793EB3"/>
    <w:rsid w:val="00794205"/>
    <w:rsid w:val="00797012"/>
    <w:rsid w:val="007A1F6A"/>
    <w:rsid w:val="007A6881"/>
    <w:rsid w:val="007A765F"/>
    <w:rsid w:val="007B0DE3"/>
    <w:rsid w:val="007B491F"/>
    <w:rsid w:val="007B4978"/>
    <w:rsid w:val="007B5CB2"/>
    <w:rsid w:val="007B7191"/>
    <w:rsid w:val="007C0560"/>
    <w:rsid w:val="007C1634"/>
    <w:rsid w:val="007C1D94"/>
    <w:rsid w:val="007C27BA"/>
    <w:rsid w:val="007C2879"/>
    <w:rsid w:val="007C6A87"/>
    <w:rsid w:val="007C705D"/>
    <w:rsid w:val="007D0A07"/>
    <w:rsid w:val="007D0C96"/>
    <w:rsid w:val="007D133D"/>
    <w:rsid w:val="007D3539"/>
    <w:rsid w:val="007D3EB4"/>
    <w:rsid w:val="007D3F16"/>
    <w:rsid w:val="007D5545"/>
    <w:rsid w:val="007D64BC"/>
    <w:rsid w:val="007D78CC"/>
    <w:rsid w:val="007E2846"/>
    <w:rsid w:val="007E4688"/>
    <w:rsid w:val="007E4FC2"/>
    <w:rsid w:val="007E6BBB"/>
    <w:rsid w:val="007F3F7E"/>
    <w:rsid w:val="007F5497"/>
    <w:rsid w:val="007F6124"/>
    <w:rsid w:val="008021FC"/>
    <w:rsid w:val="00802602"/>
    <w:rsid w:val="00806652"/>
    <w:rsid w:val="00813CEC"/>
    <w:rsid w:val="008152C4"/>
    <w:rsid w:val="0081534C"/>
    <w:rsid w:val="00816049"/>
    <w:rsid w:val="008171E4"/>
    <w:rsid w:val="008208EA"/>
    <w:rsid w:val="00823BDB"/>
    <w:rsid w:val="00824E67"/>
    <w:rsid w:val="00825A64"/>
    <w:rsid w:val="00826F48"/>
    <w:rsid w:val="00827D31"/>
    <w:rsid w:val="008308AE"/>
    <w:rsid w:val="0083166E"/>
    <w:rsid w:val="00831DC3"/>
    <w:rsid w:val="008322C7"/>
    <w:rsid w:val="00834F1D"/>
    <w:rsid w:val="0083683B"/>
    <w:rsid w:val="00836FEC"/>
    <w:rsid w:val="008403FD"/>
    <w:rsid w:val="00841F9D"/>
    <w:rsid w:val="008420E1"/>
    <w:rsid w:val="00843D58"/>
    <w:rsid w:val="00843EBA"/>
    <w:rsid w:val="00844D98"/>
    <w:rsid w:val="00846D84"/>
    <w:rsid w:val="0085230E"/>
    <w:rsid w:val="0085355E"/>
    <w:rsid w:val="008540E9"/>
    <w:rsid w:val="00854132"/>
    <w:rsid w:val="00854CEE"/>
    <w:rsid w:val="008550A1"/>
    <w:rsid w:val="00861035"/>
    <w:rsid w:val="00861038"/>
    <w:rsid w:val="00861895"/>
    <w:rsid w:val="00861FF9"/>
    <w:rsid w:val="0086367B"/>
    <w:rsid w:val="00864477"/>
    <w:rsid w:val="008646AD"/>
    <w:rsid w:val="00865008"/>
    <w:rsid w:val="00866500"/>
    <w:rsid w:val="008665C1"/>
    <w:rsid w:val="00866B50"/>
    <w:rsid w:val="008708F1"/>
    <w:rsid w:val="00877FC7"/>
    <w:rsid w:val="00880539"/>
    <w:rsid w:val="008807F0"/>
    <w:rsid w:val="00880CC7"/>
    <w:rsid w:val="0088238D"/>
    <w:rsid w:val="008859E8"/>
    <w:rsid w:val="0088737B"/>
    <w:rsid w:val="0089269F"/>
    <w:rsid w:val="00892716"/>
    <w:rsid w:val="00893067"/>
    <w:rsid w:val="008933DE"/>
    <w:rsid w:val="00894509"/>
    <w:rsid w:val="00895FCE"/>
    <w:rsid w:val="00897F3E"/>
    <w:rsid w:val="008A1BA8"/>
    <w:rsid w:val="008A21B4"/>
    <w:rsid w:val="008A34CE"/>
    <w:rsid w:val="008A4576"/>
    <w:rsid w:val="008B07DE"/>
    <w:rsid w:val="008B0BEA"/>
    <w:rsid w:val="008B28E7"/>
    <w:rsid w:val="008B2EB1"/>
    <w:rsid w:val="008B3A63"/>
    <w:rsid w:val="008C14C7"/>
    <w:rsid w:val="008C2264"/>
    <w:rsid w:val="008C2FFB"/>
    <w:rsid w:val="008C3445"/>
    <w:rsid w:val="008C6EEA"/>
    <w:rsid w:val="008D5813"/>
    <w:rsid w:val="008D5A17"/>
    <w:rsid w:val="008D634E"/>
    <w:rsid w:val="008D778A"/>
    <w:rsid w:val="008F22BD"/>
    <w:rsid w:val="008F46CC"/>
    <w:rsid w:val="0090097C"/>
    <w:rsid w:val="0090781C"/>
    <w:rsid w:val="009079BD"/>
    <w:rsid w:val="00912BD9"/>
    <w:rsid w:val="00920E5B"/>
    <w:rsid w:val="009249A7"/>
    <w:rsid w:val="0092529F"/>
    <w:rsid w:val="00926436"/>
    <w:rsid w:val="0093018C"/>
    <w:rsid w:val="00932CCA"/>
    <w:rsid w:val="00933DEC"/>
    <w:rsid w:val="00936F52"/>
    <w:rsid w:val="00937589"/>
    <w:rsid w:val="00945F80"/>
    <w:rsid w:val="00952FB3"/>
    <w:rsid w:val="00953E15"/>
    <w:rsid w:val="009544C0"/>
    <w:rsid w:val="00954FA4"/>
    <w:rsid w:val="00956AE9"/>
    <w:rsid w:val="00956EE5"/>
    <w:rsid w:val="00963B8A"/>
    <w:rsid w:val="00964CC6"/>
    <w:rsid w:val="00970EBC"/>
    <w:rsid w:val="00970FF3"/>
    <w:rsid w:val="009760DC"/>
    <w:rsid w:val="00985053"/>
    <w:rsid w:val="00990FBF"/>
    <w:rsid w:val="00991FDA"/>
    <w:rsid w:val="009927A1"/>
    <w:rsid w:val="00994292"/>
    <w:rsid w:val="009968F5"/>
    <w:rsid w:val="0099774D"/>
    <w:rsid w:val="009A0201"/>
    <w:rsid w:val="009A1770"/>
    <w:rsid w:val="009A2EAF"/>
    <w:rsid w:val="009A4380"/>
    <w:rsid w:val="009A5F3B"/>
    <w:rsid w:val="009A6BD8"/>
    <w:rsid w:val="009B0590"/>
    <w:rsid w:val="009B0B61"/>
    <w:rsid w:val="009B28C0"/>
    <w:rsid w:val="009B3B6F"/>
    <w:rsid w:val="009B583D"/>
    <w:rsid w:val="009B5BEF"/>
    <w:rsid w:val="009B7136"/>
    <w:rsid w:val="009B7806"/>
    <w:rsid w:val="009C3AC2"/>
    <w:rsid w:val="009C70CA"/>
    <w:rsid w:val="009C772D"/>
    <w:rsid w:val="009D4365"/>
    <w:rsid w:val="009D4E3B"/>
    <w:rsid w:val="009D541F"/>
    <w:rsid w:val="009D7BC9"/>
    <w:rsid w:val="009E086C"/>
    <w:rsid w:val="009E0C5A"/>
    <w:rsid w:val="009E1982"/>
    <w:rsid w:val="009E3E6A"/>
    <w:rsid w:val="009E4D2C"/>
    <w:rsid w:val="009E5EE1"/>
    <w:rsid w:val="009E611F"/>
    <w:rsid w:val="009F0978"/>
    <w:rsid w:val="009F3AEC"/>
    <w:rsid w:val="009F6047"/>
    <w:rsid w:val="00A00081"/>
    <w:rsid w:val="00A00946"/>
    <w:rsid w:val="00A015F7"/>
    <w:rsid w:val="00A01CCB"/>
    <w:rsid w:val="00A05798"/>
    <w:rsid w:val="00A10D56"/>
    <w:rsid w:val="00A11D0A"/>
    <w:rsid w:val="00A12AAE"/>
    <w:rsid w:val="00A138E9"/>
    <w:rsid w:val="00A13BB2"/>
    <w:rsid w:val="00A1512F"/>
    <w:rsid w:val="00A15275"/>
    <w:rsid w:val="00A16DD1"/>
    <w:rsid w:val="00A22441"/>
    <w:rsid w:val="00A23F3B"/>
    <w:rsid w:val="00A24406"/>
    <w:rsid w:val="00A25F64"/>
    <w:rsid w:val="00A27CC2"/>
    <w:rsid w:val="00A30F90"/>
    <w:rsid w:val="00A3221B"/>
    <w:rsid w:val="00A3273B"/>
    <w:rsid w:val="00A343F8"/>
    <w:rsid w:val="00A35C3B"/>
    <w:rsid w:val="00A3731F"/>
    <w:rsid w:val="00A40ED6"/>
    <w:rsid w:val="00A432D3"/>
    <w:rsid w:val="00A470EE"/>
    <w:rsid w:val="00A47621"/>
    <w:rsid w:val="00A479CD"/>
    <w:rsid w:val="00A50CFC"/>
    <w:rsid w:val="00A54D67"/>
    <w:rsid w:val="00A54F34"/>
    <w:rsid w:val="00A55A3F"/>
    <w:rsid w:val="00A56BC4"/>
    <w:rsid w:val="00A61CA4"/>
    <w:rsid w:val="00A652F6"/>
    <w:rsid w:val="00A65729"/>
    <w:rsid w:val="00A700C2"/>
    <w:rsid w:val="00A70328"/>
    <w:rsid w:val="00A7291B"/>
    <w:rsid w:val="00A72A68"/>
    <w:rsid w:val="00A732EA"/>
    <w:rsid w:val="00A7489E"/>
    <w:rsid w:val="00A8015F"/>
    <w:rsid w:val="00A80BD2"/>
    <w:rsid w:val="00A83462"/>
    <w:rsid w:val="00A85039"/>
    <w:rsid w:val="00A851F7"/>
    <w:rsid w:val="00A906AA"/>
    <w:rsid w:val="00A914B8"/>
    <w:rsid w:val="00A91B90"/>
    <w:rsid w:val="00A94C5E"/>
    <w:rsid w:val="00A97BE8"/>
    <w:rsid w:val="00AA241A"/>
    <w:rsid w:val="00AA252C"/>
    <w:rsid w:val="00AA44F6"/>
    <w:rsid w:val="00AA666E"/>
    <w:rsid w:val="00AB0E77"/>
    <w:rsid w:val="00AB3B0D"/>
    <w:rsid w:val="00AB5518"/>
    <w:rsid w:val="00AB76D0"/>
    <w:rsid w:val="00AC01D4"/>
    <w:rsid w:val="00AC2CEC"/>
    <w:rsid w:val="00AC3D97"/>
    <w:rsid w:val="00AC4A04"/>
    <w:rsid w:val="00AD336F"/>
    <w:rsid w:val="00AD3550"/>
    <w:rsid w:val="00AD4DB4"/>
    <w:rsid w:val="00AE155E"/>
    <w:rsid w:val="00AE2564"/>
    <w:rsid w:val="00AE301F"/>
    <w:rsid w:val="00AE3302"/>
    <w:rsid w:val="00AE7077"/>
    <w:rsid w:val="00AF61C2"/>
    <w:rsid w:val="00AF6CC6"/>
    <w:rsid w:val="00B011CD"/>
    <w:rsid w:val="00B0218C"/>
    <w:rsid w:val="00B0296A"/>
    <w:rsid w:val="00B04851"/>
    <w:rsid w:val="00B06DDF"/>
    <w:rsid w:val="00B07808"/>
    <w:rsid w:val="00B12295"/>
    <w:rsid w:val="00B137BE"/>
    <w:rsid w:val="00B1385F"/>
    <w:rsid w:val="00B17FA0"/>
    <w:rsid w:val="00B2012E"/>
    <w:rsid w:val="00B24344"/>
    <w:rsid w:val="00B26769"/>
    <w:rsid w:val="00B27D08"/>
    <w:rsid w:val="00B31C91"/>
    <w:rsid w:val="00B341B5"/>
    <w:rsid w:val="00B35C55"/>
    <w:rsid w:val="00B3747F"/>
    <w:rsid w:val="00B42E26"/>
    <w:rsid w:val="00B43194"/>
    <w:rsid w:val="00B45282"/>
    <w:rsid w:val="00B45671"/>
    <w:rsid w:val="00B47734"/>
    <w:rsid w:val="00B4784E"/>
    <w:rsid w:val="00B50FBA"/>
    <w:rsid w:val="00B53FF6"/>
    <w:rsid w:val="00B54DB0"/>
    <w:rsid w:val="00B558EB"/>
    <w:rsid w:val="00B577D3"/>
    <w:rsid w:val="00B60466"/>
    <w:rsid w:val="00B62105"/>
    <w:rsid w:val="00B6548F"/>
    <w:rsid w:val="00B65F47"/>
    <w:rsid w:val="00B7171A"/>
    <w:rsid w:val="00B7502A"/>
    <w:rsid w:val="00B75AA6"/>
    <w:rsid w:val="00B7601C"/>
    <w:rsid w:val="00B77305"/>
    <w:rsid w:val="00B82CC2"/>
    <w:rsid w:val="00B848E5"/>
    <w:rsid w:val="00B84A89"/>
    <w:rsid w:val="00B92BEF"/>
    <w:rsid w:val="00B93313"/>
    <w:rsid w:val="00B9689A"/>
    <w:rsid w:val="00B973C6"/>
    <w:rsid w:val="00BA1FFA"/>
    <w:rsid w:val="00BA358B"/>
    <w:rsid w:val="00BA4BCA"/>
    <w:rsid w:val="00BA7FF1"/>
    <w:rsid w:val="00BB06CB"/>
    <w:rsid w:val="00BB0823"/>
    <w:rsid w:val="00BB261F"/>
    <w:rsid w:val="00BB2887"/>
    <w:rsid w:val="00BB5EAA"/>
    <w:rsid w:val="00BB5F11"/>
    <w:rsid w:val="00BC0401"/>
    <w:rsid w:val="00BC04FA"/>
    <w:rsid w:val="00BC0FA4"/>
    <w:rsid w:val="00BC1C22"/>
    <w:rsid w:val="00BC460B"/>
    <w:rsid w:val="00BC5725"/>
    <w:rsid w:val="00BC6D39"/>
    <w:rsid w:val="00BD2162"/>
    <w:rsid w:val="00BD30B1"/>
    <w:rsid w:val="00BE0612"/>
    <w:rsid w:val="00BE0F7B"/>
    <w:rsid w:val="00BE10C2"/>
    <w:rsid w:val="00BE1B57"/>
    <w:rsid w:val="00BE2337"/>
    <w:rsid w:val="00BF247E"/>
    <w:rsid w:val="00BF2652"/>
    <w:rsid w:val="00BF3BF0"/>
    <w:rsid w:val="00BF7159"/>
    <w:rsid w:val="00BF7248"/>
    <w:rsid w:val="00C01D14"/>
    <w:rsid w:val="00C025B4"/>
    <w:rsid w:val="00C0261A"/>
    <w:rsid w:val="00C03338"/>
    <w:rsid w:val="00C05C7F"/>
    <w:rsid w:val="00C1025F"/>
    <w:rsid w:val="00C11F61"/>
    <w:rsid w:val="00C161FD"/>
    <w:rsid w:val="00C200F2"/>
    <w:rsid w:val="00C201EC"/>
    <w:rsid w:val="00C2185E"/>
    <w:rsid w:val="00C23F17"/>
    <w:rsid w:val="00C26D0D"/>
    <w:rsid w:val="00C272B0"/>
    <w:rsid w:val="00C27C95"/>
    <w:rsid w:val="00C300D2"/>
    <w:rsid w:val="00C3270F"/>
    <w:rsid w:val="00C3278B"/>
    <w:rsid w:val="00C33375"/>
    <w:rsid w:val="00C34C23"/>
    <w:rsid w:val="00C40B77"/>
    <w:rsid w:val="00C40FD3"/>
    <w:rsid w:val="00C42005"/>
    <w:rsid w:val="00C44446"/>
    <w:rsid w:val="00C4664D"/>
    <w:rsid w:val="00C4670F"/>
    <w:rsid w:val="00C472AA"/>
    <w:rsid w:val="00C477FB"/>
    <w:rsid w:val="00C47A0D"/>
    <w:rsid w:val="00C5082F"/>
    <w:rsid w:val="00C50A05"/>
    <w:rsid w:val="00C52405"/>
    <w:rsid w:val="00C54747"/>
    <w:rsid w:val="00C54AED"/>
    <w:rsid w:val="00C55B2F"/>
    <w:rsid w:val="00C61133"/>
    <w:rsid w:val="00C63D00"/>
    <w:rsid w:val="00C6441B"/>
    <w:rsid w:val="00C7108B"/>
    <w:rsid w:val="00C73431"/>
    <w:rsid w:val="00C738F2"/>
    <w:rsid w:val="00C80303"/>
    <w:rsid w:val="00C8089F"/>
    <w:rsid w:val="00C836CC"/>
    <w:rsid w:val="00C87A74"/>
    <w:rsid w:val="00C90A71"/>
    <w:rsid w:val="00C90D64"/>
    <w:rsid w:val="00C91574"/>
    <w:rsid w:val="00C91BC2"/>
    <w:rsid w:val="00C9294B"/>
    <w:rsid w:val="00C92C71"/>
    <w:rsid w:val="00C93F8F"/>
    <w:rsid w:val="00CA2745"/>
    <w:rsid w:val="00CA3593"/>
    <w:rsid w:val="00CA7F4F"/>
    <w:rsid w:val="00CB258E"/>
    <w:rsid w:val="00CB3C8F"/>
    <w:rsid w:val="00CB567F"/>
    <w:rsid w:val="00CB6DEF"/>
    <w:rsid w:val="00CB7169"/>
    <w:rsid w:val="00CB75CE"/>
    <w:rsid w:val="00CC02F1"/>
    <w:rsid w:val="00CC0464"/>
    <w:rsid w:val="00CC0A28"/>
    <w:rsid w:val="00CC11A6"/>
    <w:rsid w:val="00CC135E"/>
    <w:rsid w:val="00CC2AFC"/>
    <w:rsid w:val="00CC2F8D"/>
    <w:rsid w:val="00CC5BBD"/>
    <w:rsid w:val="00CC5CF9"/>
    <w:rsid w:val="00CC65E3"/>
    <w:rsid w:val="00CC6C42"/>
    <w:rsid w:val="00CC7A45"/>
    <w:rsid w:val="00CD5D3F"/>
    <w:rsid w:val="00CE38E1"/>
    <w:rsid w:val="00CE3F80"/>
    <w:rsid w:val="00CE4391"/>
    <w:rsid w:val="00CE4DA1"/>
    <w:rsid w:val="00CF1E90"/>
    <w:rsid w:val="00CF3DB3"/>
    <w:rsid w:val="00CF4BB1"/>
    <w:rsid w:val="00D002F8"/>
    <w:rsid w:val="00D00D6E"/>
    <w:rsid w:val="00D052BC"/>
    <w:rsid w:val="00D07026"/>
    <w:rsid w:val="00D11C62"/>
    <w:rsid w:val="00D15D1F"/>
    <w:rsid w:val="00D200F6"/>
    <w:rsid w:val="00D22C8F"/>
    <w:rsid w:val="00D25DAA"/>
    <w:rsid w:val="00D27FA9"/>
    <w:rsid w:val="00D30C3C"/>
    <w:rsid w:val="00D33491"/>
    <w:rsid w:val="00D35C2C"/>
    <w:rsid w:val="00D44F8E"/>
    <w:rsid w:val="00D44FD0"/>
    <w:rsid w:val="00D5733C"/>
    <w:rsid w:val="00D607EF"/>
    <w:rsid w:val="00D60F88"/>
    <w:rsid w:val="00D625E7"/>
    <w:rsid w:val="00D6385D"/>
    <w:rsid w:val="00D646BD"/>
    <w:rsid w:val="00D669A4"/>
    <w:rsid w:val="00D70239"/>
    <w:rsid w:val="00D71201"/>
    <w:rsid w:val="00D71AC9"/>
    <w:rsid w:val="00D720C7"/>
    <w:rsid w:val="00D727C8"/>
    <w:rsid w:val="00D73A26"/>
    <w:rsid w:val="00D77A04"/>
    <w:rsid w:val="00D81D06"/>
    <w:rsid w:val="00D85643"/>
    <w:rsid w:val="00D8652C"/>
    <w:rsid w:val="00D876E6"/>
    <w:rsid w:val="00D940DC"/>
    <w:rsid w:val="00D94F41"/>
    <w:rsid w:val="00DA1025"/>
    <w:rsid w:val="00DA13F6"/>
    <w:rsid w:val="00DA16A7"/>
    <w:rsid w:val="00DA22EC"/>
    <w:rsid w:val="00DA4292"/>
    <w:rsid w:val="00DA54C7"/>
    <w:rsid w:val="00DA5860"/>
    <w:rsid w:val="00DB1650"/>
    <w:rsid w:val="00DB2767"/>
    <w:rsid w:val="00DB43F5"/>
    <w:rsid w:val="00DB46F6"/>
    <w:rsid w:val="00DC03D3"/>
    <w:rsid w:val="00DC27E5"/>
    <w:rsid w:val="00DC4729"/>
    <w:rsid w:val="00DC6620"/>
    <w:rsid w:val="00DD2C23"/>
    <w:rsid w:val="00DD3256"/>
    <w:rsid w:val="00DD390B"/>
    <w:rsid w:val="00DE02D0"/>
    <w:rsid w:val="00DE556F"/>
    <w:rsid w:val="00DE6AB7"/>
    <w:rsid w:val="00DF18C6"/>
    <w:rsid w:val="00DF4CF5"/>
    <w:rsid w:val="00E03B6D"/>
    <w:rsid w:val="00E04AD5"/>
    <w:rsid w:val="00E07342"/>
    <w:rsid w:val="00E10888"/>
    <w:rsid w:val="00E17160"/>
    <w:rsid w:val="00E20087"/>
    <w:rsid w:val="00E224AE"/>
    <w:rsid w:val="00E278FE"/>
    <w:rsid w:val="00E27E98"/>
    <w:rsid w:val="00E35BEC"/>
    <w:rsid w:val="00E36485"/>
    <w:rsid w:val="00E3770C"/>
    <w:rsid w:val="00E40878"/>
    <w:rsid w:val="00E40ADD"/>
    <w:rsid w:val="00E431C9"/>
    <w:rsid w:val="00E4688E"/>
    <w:rsid w:val="00E46CDA"/>
    <w:rsid w:val="00E50821"/>
    <w:rsid w:val="00E50EF8"/>
    <w:rsid w:val="00E51F91"/>
    <w:rsid w:val="00E52431"/>
    <w:rsid w:val="00E553A0"/>
    <w:rsid w:val="00E57B0A"/>
    <w:rsid w:val="00E66729"/>
    <w:rsid w:val="00E7086E"/>
    <w:rsid w:val="00E72282"/>
    <w:rsid w:val="00E7374A"/>
    <w:rsid w:val="00E73C41"/>
    <w:rsid w:val="00E7598F"/>
    <w:rsid w:val="00E76F60"/>
    <w:rsid w:val="00E83D90"/>
    <w:rsid w:val="00E83F28"/>
    <w:rsid w:val="00E83F91"/>
    <w:rsid w:val="00E84707"/>
    <w:rsid w:val="00E9107A"/>
    <w:rsid w:val="00E91F62"/>
    <w:rsid w:val="00E929FD"/>
    <w:rsid w:val="00E93240"/>
    <w:rsid w:val="00E9479B"/>
    <w:rsid w:val="00E96DB1"/>
    <w:rsid w:val="00E974B4"/>
    <w:rsid w:val="00E97F67"/>
    <w:rsid w:val="00EA3B6D"/>
    <w:rsid w:val="00EA4D48"/>
    <w:rsid w:val="00EB2173"/>
    <w:rsid w:val="00EB28DC"/>
    <w:rsid w:val="00EB3E2F"/>
    <w:rsid w:val="00EB62E6"/>
    <w:rsid w:val="00EC6245"/>
    <w:rsid w:val="00EC7925"/>
    <w:rsid w:val="00ED1184"/>
    <w:rsid w:val="00ED1B30"/>
    <w:rsid w:val="00ED250E"/>
    <w:rsid w:val="00ED3234"/>
    <w:rsid w:val="00ED53F4"/>
    <w:rsid w:val="00ED6535"/>
    <w:rsid w:val="00EE0B6F"/>
    <w:rsid w:val="00EE1AC1"/>
    <w:rsid w:val="00EE362B"/>
    <w:rsid w:val="00EE39D6"/>
    <w:rsid w:val="00EE413C"/>
    <w:rsid w:val="00EE52AD"/>
    <w:rsid w:val="00EE556F"/>
    <w:rsid w:val="00EE63FF"/>
    <w:rsid w:val="00EE78ED"/>
    <w:rsid w:val="00EF4839"/>
    <w:rsid w:val="00EF58F6"/>
    <w:rsid w:val="00EF7A9D"/>
    <w:rsid w:val="00EF7D45"/>
    <w:rsid w:val="00F01F92"/>
    <w:rsid w:val="00F1003B"/>
    <w:rsid w:val="00F10A08"/>
    <w:rsid w:val="00F139CF"/>
    <w:rsid w:val="00F16A1D"/>
    <w:rsid w:val="00F20E2C"/>
    <w:rsid w:val="00F22AC5"/>
    <w:rsid w:val="00F254D1"/>
    <w:rsid w:val="00F259D0"/>
    <w:rsid w:val="00F30805"/>
    <w:rsid w:val="00F32B82"/>
    <w:rsid w:val="00F342A7"/>
    <w:rsid w:val="00F4043E"/>
    <w:rsid w:val="00F40CB5"/>
    <w:rsid w:val="00F41BBC"/>
    <w:rsid w:val="00F43B9D"/>
    <w:rsid w:val="00F444F0"/>
    <w:rsid w:val="00F50590"/>
    <w:rsid w:val="00F5078B"/>
    <w:rsid w:val="00F50847"/>
    <w:rsid w:val="00F53F27"/>
    <w:rsid w:val="00F546D1"/>
    <w:rsid w:val="00F54D6C"/>
    <w:rsid w:val="00F642E2"/>
    <w:rsid w:val="00F6513F"/>
    <w:rsid w:val="00F6560D"/>
    <w:rsid w:val="00F66272"/>
    <w:rsid w:val="00F709C0"/>
    <w:rsid w:val="00F74BC3"/>
    <w:rsid w:val="00F77BDB"/>
    <w:rsid w:val="00F858AB"/>
    <w:rsid w:val="00F866F6"/>
    <w:rsid w:val="00F86956"/>
    <w:rsid w:val="00F91879"/>
    <w:rsid w:val="00F927A1"/>
    <w:rsid w:val="00F92E4D"/>
    <w:rsid w:val="00F9616E"/>
    <w:rsid w:val="00FA3764"/>
    <w:rsid w:val="00FA56ED"/>
    <w:rsid w:val="00FA6DEB"/>
    <w:rsid w:val="00FB1C28"/>
    <w:rsid w:val="00FB242A"/>
    <w:rsid w:val="00FB5FA6"/>
    <w:rsid w:val="00FC1310"/>
    <w:rsid w:val="00FC145C"/>
    <w:rsid w:val="00FC14F5"/>
    <w:rsid w:val="00FC2A7C"/>
    <w:rsid w:val="00FC2FF3"/>
    <w:rsid w:val="00FC3263"/>
    <w:rsid w:val="00FC3C75"/>
    <w:rsid w:val="00FC51F9"/>
    <w:rsid w:val="00FC5B40"/>
    <w:rsid w:val="00FC5FF8"/>
    <w:rsid w:val="00FC702B"/>
    <w:rsid w:val="00FD0837"/>
    <w:rsid w:val="00FD3D7C"/>
    <w:rsid w:val="00FD43D7"/>
    <w:rsid w:val="00FD4F8F"/>
    <w:rsid w:val="00FD58DB"/>
    <w:rsid w:val="00FD6253"/>
    <w:rsid w:val="00FE0C16"/>
    <w:rsid w:val="00FE14AD"/>
    <w:rsid w:val="00FE14B1"/>
    <w:rsid w:val="00FE1F6A"/>
    <w:rsid w:val="00FE2CAC"/>
    <w:rsid w:val="00FF0070"/>
    <w:rsid w:val="00FF31EC"/>
    <w:rsid w:val="00FF57F9"/>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9D541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5B5B42"/>
    <w:rPr>
      <w:color w:val="605E5C"/>
      <w:shd w:val="clear" w:color="auto" w:fill="E1DFDD"/>
    </w:rPr>
  </w:style>
  <w:style w:type="character" w:customStyle="1" w:styleId="legterm">
    <w:name w:val="legterm"/>
    <w:basedOn w:val="DefaultParagraphFont"/>
    <w:rsid w:val="00160D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23528081">
      <w:bodyDiv w:val="1"/>
      <w:marLeft w:val="0"/>
      <w:marRight w:val="0"/>
      <w:marTop w:val="0"/>
      <w:marBottom w:val="0"/>
      <w:divBdr>
        <w:top w:val="none" w:sz="0" w:space="0" w:color="auto"/>
        <w:left w:val="none" w:sz="0" w:space="0" w:color="auto"/>
        <w:bottom w:val="none" w:sz="0" w:space="0" w:color="auto"/>
        <w:right w:val="none" w:sz="0" w:space="0" w:color="auto"/>
      </w:divBdr>
      <w:divsChild>
        <w:div w:id="347608943">
          <w:marLeft w:val="0"/>
          <w:marRight w:val="0"/>
          <w:marTop w:val="0"/>
          <w:marBottom w:val="0"/>
          <w:divBdr>
            <w:top w:val="none" w:sz="0" w:space="0" w:color="auto"/>
            <w:left w:val="none" w:sz="0" w:space="0" w:color="auto"/>
            <w:bottom w:val="none" w:sz="0" w:space="0" w:color="auto"/>
            <w:right w:val="none" w:sz="0" w:space="0" w:color="auto"/>
          </w:divBdr>
        </w:div>
      </w:divsChild>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2194258">
      <w:bodyDiv w:val="1"/>
      <w:marLeft w:val="0"/>
      <w:marRight w:val="0"/>
      <w:marTop w:val="0"/>
      <w:marBottom w:val="0"/>
      <w:divBdr>
        <w:top w:val="none" w:sz="0" w:space="0" w:color="auto"/>
        <w:left w:val="none" w:sz="0" w:space="0" w:color="auto"/>
        <w:bottom w:val="none" w:sz="0" w:space="0" w:color="auto"/>
        <w:right w:val="none" w:sz="0" w:space="0" w:color="auto"/>
      </w:divBdr>
      <w:divsChild>
        <w:div w:id="1023828699">
          <w:marLeft w:val="0"/>
          <w:marRight w:val="0"/>
          <w:marTop w:val="0"/>
          <w:marBottom w:val="0"/>
          <w:divBdr>
            <w:top w:val="none" w:sz="0" w:space="0" w:color="auto"/>
            <w:left w:val="none" w:sz="0" w:space="0" w:color="auto"/>
            <w:bottom w:val="none" w:sz="0" w:space="0" w:color="auto"/>
            <w:right w:val="none" w:sz="0" w:space="0" w:color="auto"/>
          </w:divBdr>
        </w:div>
      </w:divsChild>
    </w:div>
    <w:div w:id="114564227">
      <w:bodyDiv w:val="1"/>
      <w:marLeft w:val="0"/>
      <w:marRight w:val="0"/>
      <w:marTop w:val="0"/>
      <w:marBottom w:val="0"/>
      <w:divBdr>
        <w:top w:val="none" w:sz="0" w:space="0" w:color="auto"/>
        <w:left w:val="none" w:sz="0" w:space="0" w:color="auto"/>
        <w:bottom w:val="none" w:sz="0" w:space="0" w:color="auto"/>
        <w:right w:val="none" w:sz="0" w:space="0" w:color="auto"/>
      </w:divBdr>
    </w:div>
    <w:div w:id="118498823">
      <w:bodyDiv w:val="1"/>
      <w:marLeft w:val="0"/>
      <w:marRight w:val="0"/>
      <w:marTop w:val="0"/>
      <w:marBottom w:val="0"/>
      <w:divBdr>
        <w:top w:val="none" w:sz="0" w:space="0" w:color="auto"/>
        <w:left w:val="none" w:sz="0" w:space="0" w:color="auto"/>
        <w:bottom w:val="none" w:sz="0" w:space="0" w:color="auto"/>
        <w:right w:val="none" w:sz="0" w:space="0" w:color="auto"/>
      </w:divBdr>
    </w:div>
    <w:div w:id="124667833">
      <w:bodyDiv w:val="1"/>
      <w:marLeft w:val="0"/>
      <w:marRight w:val="0"/>
      <w:marTop w:val="0"/>
      <w:marBottom w:val="0"/>
      <w:divBdr>
        <w:top w:val="none" w:sz="0" w:space="0" w:color="auto"/>
        <w:left w:val="none" w:sz="0" w:space="0" w:color="auto"/>
        <w:bottom w:val="none" w:sz="0" w:space="0" w:color="auto"/>
        <w:right w:val="none" w:sz="0" w:space="0" w:color="auto"/>
      </w:divBdr>
      <w:divsChild>
        <w:div w:id="382022573">
          <w:marLeft w:val="0"/>
          <w:marRight w:val="0"/>
          <w:marTop w:val="0"/>
          <w:marBottom w:val="0"/>
          <w:divBdr>
            <w:top w:val="none" w:sz="0" w:space="0" w:color="auto"/>
            <w:left w:val="none" w:sz="0" w:space="0" w:color="auto"/>
            <w:bottom w:val="none" w:sz="0" w:space="0" w:color="auto"/>
            <w:right w:val="none" w:sz="0" w:space="0" w:color="auto"/>
          </w:divBdr>
        </w:div>
      </w:divsChild>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60897995">
      <w:bodyDiv w:val="1"/>
      <w:marLeft w:val="0"/>
      <w:marRight w:val="0"/>
      <w:marTop w:val="0"/>
      <w:marBottom w:val="0"/>
      <w:divBdr>
        <w:top w:val="none" w:sz="0" w:space="0" w:color="auto"/>
        <w:left w:val="none" w:sz="0" w:space="0" w:color="auto"/>
        <w:bottom w:val="none" w:sz="0" w:space="0" w:color="auto"/>
        <w:right w:val="none" w:sz="0" w:space="0" w:color="auto"/>
      </w:divBdr>
    </w:div>
    <w:div w:id="171533788">
      <w:bodyDiv w:val="1"/>
      <w:marLeft w:val="0"/>
      <w:marRight w:val="0"/>
      <w:marTop w:val="0"/>
      <w:marBottom w:val="0"/>
      <w:divBdr>
        <w:top w:val="none" w:sz="0" w:space="0" w:color="auto"/>
        <w:left w:val="none" w:sz="0" w:space="0" w:color="auto"/>
        <w:bottom w:val="none" w:sz="0" w:space="0" w:color="auto"/>
        <w:right w:val="none" w:sz="0" w:space="0" w:color="auto"/>
      </w:divBdr>
      <w:divsChild>
        <w:div w:id="1153526835">
          <w:marLeft w:val="0"/>
          <w:marRight w:val="0"/>
          <w:marTop w:val="0"/>
          <w:marBottom w:val="0"/>
          <w:divBdr>
            <w:top w:val="none" w:sz="0" w:space="0" w:color="auto"/>
            <w:left w:val="none" w:sz="0" w:space="0" w:color="auto"/>
            <w:bottom w:val="none" w:sz="0" w:space="0" w:color="auto"/>
            <w:right w:val="none" w:sz="0" w:space="0" w:color="auto"/>
          </w:divBdr>
        </w:div>
      </w:divsChild>
    </w:div>
    <w:div w:id="189799183">
      <w:bodyDiv w:val="1"/>
      <w:marLeft w:val="0"/>
      <w:marRight w:val="0"/>
      <w:marTop w:val="0"/>
      <w:marBottom w:val="0"/>
      <w:divBdr>
        <w:top w:val="none" w:sz="0" w:space="0" w:color="auto"/>
        <w:left w:val="none" w:sz="0" w:space="0" w:color="auto"/>
        <w:bottom w:val="none" w:sz="0" w:space="0" w:color="auto"/>
        <w:right w:val="none" w:sz="0" w:space="0" w:color="auto"/>
      </w:divBdr>
    </w:div>
    <w:div w:id="195579527">
      <w:bodyDiv w:val="1"/>
      <w:marLeft w:val="0"/>
      <w:marRight w:val="0"/>
      <w:marTop w:val="0"/>
      <w:marBottom w:val="0"/>
      <w:divBdr>
        <w:top w:val="none" w:sz="0" w:space="0" w:color="auto"/>
        <w:left w:val="none" w:sz="0" w:space="0" w:color="auto"/>
        <w:bottom w:val="none" w:sz="0" w:space="0" w:color="auto"/>
        <w:right w:val="none" w:sz="0" w:space="0" w:color="auto"/>
      </w:divBdr>
      <w:divsChild>
        <w:div w:id="943075018">
          <w:marLeft w:val="0"/>
          <w:marRight w:val="0"/>
          <w:marTop w:val="0"/>
          <w:marBottom w:val="0"/>
          <w:divBdr>
            <w:top w:val="none" w:sz="0" w:space="0" w:color="auto"/>
            <w:left w:val="none" w:sz="0" w:space="0" w:color="auto"/>
            <w:bottom w:val="none" w:sz="0" w:space="0" w:color="auto"/>
            <w:right w:val="none" w:sz="0" w:space="0" w:color="auto"/>
          </w:divBdr>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5477213">
      <w:bodyDiv w:val="1"/>
      <w:marLeft w:val="0"/>
      <w:marRight w:val="0"/>
      <w:marTop w:val="0"/>
      <w:marBottom w:val="0"/>
      <w:divBdr>
        <w:top w:val="none" w:sz="0" w:space="0" w:color="auto"/>
        <w:left w:val="none" w:sz="0" w:space="0" w:color="auto"/>
        <w:bottom w:val="none" w:sz="0" w:space="0" w:color="auto"/>
        <w:right w:val="none" w:sz="0" w:space="0" w:color="auto"/>
      </w:divBdr>
      <w:divsChild>
        <w:div w:id="2050453712">
          <w:marLeft w:val="0"/>
          <w:marRight w:val="0"/>
          <w:marTop w:val="0"/>
          <w:marBottom w:val="0"/>
          <w:divBdr>
            <w:top w:val="none" w:sz="0" w:space="0" w:color="auto"/>
            <w:left w:val="none" w:sz="0" w:space="0" w:color="auto"/>
            <w:bottom w:val="none" w:sz="0" w:space="0" w:color="auto"/>
            <w:right w:val="none" w:sz="0" w:space="0" w:color="auto"/>
          </w:divBdr>
        </w:div>
      </w:divsChild>
    </w:div>
    <w:div w:id="250701183">
      <w:bodyDiv w:val="1"/>
      <w:marLeft w:val="0"/>
      <w:marRight w:val="0"/>
      <w:marTop w:val="0"/>
      <w:marBottom w:val="0"/>
      <w:divBdr>
        <w:top w:val="none" w:sz="0" w:space="0" w:color="auto"/>
        <w:left w:val="none" w:sz="0" w:space="0" w:color="auto"/>
        <w:bottom w:val="none" w:sz="0" w:space="0" w:color="auto"/>
        <w:right w:val="none" w:sz="0" w:space="0" w:color="auto"/>
      </w:divBdr>
    </w:div>
    <w:div w:id="258028937">
      <w:bodyDiv w:val="1"/>
      <w:marLeft w:val="0"/>
      <w:marRight w:val="0"/>
      <w:marTop w:val="0"/>
      <w:marBottom w:val="0"/>
      <w:divBdr>
        <w:top w:val="none" w:sz="0" w:space="0" w:color="auto"/>
        <w:left w:val="none" w:sz="0" w:space="0" w:color="auto"/>
        <w:bottom w:val="none" w:sz="0" w:space="0" w:color="auto"/>
        <w:right w:val="none" w:sz="0" w:space="0" w:color="auto"/>
      </w:divBdr>
      <w:divsChild>
        <w:div w:id="115410881">
          <w:marLeft w:val="0"/>
          <w:marRight w:val="0"/>
          <w:marTop w:val="0"/>
          <w:marBottom w:val="0"/>
          <w:divBdr>
            <w:top w:val="none" w:sz="0" w:space="0" w:color="auto"/>
            <w:left w:val="none" w:sz="0" w:space="0" w:color="auto"/>
            <w:bottom w:val="none" w:sz="0" w:space="0" w:color="auto"/>
            <w:right w:val="none" w:sz="0" w:space="0" w:color="auto"/>
          </w:divBdr>
        </w:div>
      </w:divsChild>
    </w:div>
    <w:div w:id="261570874">
      <w:bodyDiv w:val="1"/>
      <w:marLeft w:val="0"/>
      <w:marRight w:val="0"/>
      <w:marTop w:val="0"/>
      <w:marBottom w:val="0"/>
      <w:divBdr>
        <w:top w:val="none" w:sz="0" w:space="0" w:color="auto"/>
        <w:left w:val="none" w:sz="0" w:space="0" w:color="auto"/>
        <w:bottom w:val="none" w:sz="0" w:space="0" w:color="auto"/>
        <w:right w:val="none" w:sz="0" w:space="0" w:color="auto"/>
      </w:divBdr>
      <w:divsChild>
        <w:div w:id="2038042519">
          <w:marLeft w:val="0"/>
          <w:marRight w:val="0"/>
          <w:marTop w:val="0"/>
          <w:marBottom w:val="0"/>
          <w:divBdr>
            <w:top w:val="none" w:sz="0" w:space="0" w:color="auto"/>
            <w:left w:val="none" w:sz="0" w:space="0" w:color="auto"/>
            <w:bottom w:val="none" w:sz="0" w:space="0" w:color="auto"/>
            <w:right w:val="none" w:sz="0" w:space="0" w:color="auto"/>
          </w:divBdr>
        </w:div>
      </w:divsChild>
    </w:div>
    <w:div w:id="261649265">
      <w:bodyDiv w:val="1"/>
      <w:marLeft w:val="0"/>
      <w:marRight w:val="0"/>
      <w:marTop w:val="0"/>
      <w:marBottom w:val="0"/>
      <w:divBdr>
        <w:top w:val="none" w:sz="0" w:space="0" w:color="auto"/>
        <w:left w:val="none" w:sz="0" w:space="0" w:color="auto"/>
        <w:bottom w:val="none" w:sz="0" w:space="0" w:color="auto"/>
        <w:right w:val="none" w:sz="0" w:space="0" w:color="auto"/>
      </w:divBdr>
      <w:divsChild>
        <w:div w:id="358699057">
          <w:marLeft w:val="0"/>
          <w:marRight w:val="0"/>
          <w:marTop w:val="0"/>
          <w:marBottom w:val="0"/>
          <w:divBdr>
            <w:top w:val="none" w:sz="0" w:space="0" w:color="auto"/>
            <w:left w:val="none" w:sz="0" w:space="0" w:color="auto"/>
            <w:bottom w:val="none" w:sz="0" w:space="0" w:color="auto"/>
            <w:right w:val="none" w:sz="0" w:space="0" w:color="auto"/>
          </w:divBdr>
        </w:div>
      </w:divsChild>
    </w:div>
    <w:div w:id="268247325">
      <w:bodyDiv w:val="1"/>
      <w:marLeft w:val="0"/>
      <w:marRight w:val="0"/>
      <w:marTop w:val="0"/>
      <w:marBottom w:val="0"/>
      <w:divBdr>
        <w:top w:val="none" w:sz="0" w:space="0" w:color="auto"/>
        <w:left w:val="none" w:sz="0" w:space="0" w:color="auto"/>
        <w:bottom w:val="none" w:sz="0" w:space="0" w:color="auto"/>
        <w:right w:val="none" w:sz="0" w:space="0" w:color="auto"/>
      </w:divBdr>
      <w:divsChild>
        <w:div w:id="1424718964">
          <w:marLeft w:val="0"/>
          <w:marRight w:val="0"/>
          <w:marTop w:val="0"/>
          <w:marBottom w:val="0"/>
          <w:divBdr>
            <w:top w:val="none" w:sz="0" w:space="0" w:color="auto"/>
            <w:left w:val="none" w:sz="0" w:space="0" w:color="auto"/>
            <w:bottom w:val="none" w:sz="0" w:space="0" w:color="auto"/>
            <w:right w:val="none" w:sz="0" w:space="0" w:color="auto"/>
          </w:divBdr>
        </w:div>
      </w:divsChild>
    </w:div>
    <w:div w:id="280110022">
      <w:bodyDiv w:val="1"/>
      <w:marLeft w:val="0"/>
      <w:marRight w:val="0"/>
      <w:marTop w:val="0"/>
      <w:marBottom w:val="0"/>
      <w:divBdr>
        <w:top w:val="none" w:sz="0" w:space="0" w:color="auto"/>
        <w:left w:val="none" w:sz="0" w:space="0" w:color="auto"/>
        <w:bottom w:val="none" w:sz="0" w:space="0" w:color="auto"/>
        <w:right w:val="none" w:sz="0" w:space="0" w:color="auto"/>
      </w:divBdr>
    </w:div>
    <w:div w:id="285433888">
      <w:bodyDiv w:val="1"/>
      <w:marLeft w:val="0"/>
      <w:marRight w:val="0"/>
      <w:marTop w:val="0"/>
      <w:marBottom w:val="0"/>
      <w:divBdr>
        <w:top w:val="none" w:sz="0" w:space="0" w:color="auto"/>
        <w:left w:val="none" w:sz="0" w:space="0" w:color="auto"/>
        <w:bottom w:val="none" w:sz="0" w:space="0" w:color="auto"/>
        <w:right w:val="none" w:sz="0" w:space="0" w:color="auto"/>
      </w:divBdr>
      <w:divsChild>
        <w:div w:id="1289124699">
          <w:marLeft w:val="0"/>
          <w:marRight w:val="0"/>
          <w:marTop w:val="0"/>
          <w:marBottom w:val="0"/>
          <w:divBdr>
            <w:top w:val="none" w:sz="0" w:space="0" w:color="auto"/>
            <w:left w:val="none" w:sz="0" w:space="0" w:color="auto"/>
            <w:bottom w:val="none" w:sz="0" w:space="0" w:color="auto"/>
            <w:right w:val="none" w:sz="0" w:space="0" w:color="auto"/>
          </w:divBdr>
        </w:div>
      </w:divsChild>
    </w:div>
    <w:div w:id="318077463">
      <w:bodyDiv w:val="1"/>
      <w:marLeft w:val="0"/>
      <w:marRight w:val="0"/>
      <w:marTop w:val="0"/>
      <w:marBottom w:val="0"/>
      <w:divBdr>
        <w:top w:val="none" w:sz="0" w:space="0" w:color="auto"/>
        <w:left w:val="none" w:sz="0" w:space="0" w:color="auto"/>
        <w:bottom w:val="none" w:sz="0" w:space="0" w:color="auto"/>
        <w:right w:val="none" w:sz="0" w:space="0" w:color="auto"/>
      </w:divBdr>
      <w:divsChild>
        <w:div w:id="1629165473">
          <w:marLeft w:val="0"/>
          <w:marRight w:val="0"/>
          <w:marTop w:val="0"/>
          <w:marBottom w:val="0"/>
          <w:divBdr>
            <w:top w:val="none" w:sz="0" w:space="0" w:color="auto"/>
            <w:left w:val="none" w:sz="0" w:space="0" w:color="auto"/>
            <w:bottom w:val="none" w:sz="0" w:space="0" w:color="auto"/>
            <w:right w:val="none" w:sz="0" w:space="0" w:color="auto"/>
          </w:divBdr>
        </w:div>
      </w:divsChild>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53575908">
      <w:bodyDiv w:val="1"/>
      <w:marLeft w:val="0"/>
      <w:marRight w:val="0"/>
      <w:marTop w:val="0"/>
      <w:marBottom w:val="0"/>
      <w:divBdr>
        <w:top w:val="none" w:sz="0" w:space="0" w:color="auto"/>
        <w:left w:val="none" w:sz="0" w:space="0" w:color="auto"/>
        <w:bottom w:val="none" w:sz="0" w:space="0" w:color="auto"/>
        <w:right w:val="none" w:sz="0" w:space="0" w:color="auto"/>
      </w:divBdr>
      <w:divsChild>
        <w:div w:id="186020392">
          <w:marLeft w:val="0"/>
          <w:marRight w:val="0"/>
          <w:marTop w:val="0"/>
          <w:marBottom w:val="0"/>
          <w:divBdr>
            <w:top w:val="none" w:sz="0" w:space="0" w:color="auto"/>
            <w:left w:val="none" w:sz="0" w:space="0" w:color="auto"/>
            <w:bottom w:val="none" w:sz="0" w:space="0" w:color="auto"/>
            <w:right w:val="none" w:sz="0" w:space="0" w:color="auto"/>
          </w:divBdr>
        </w:div>
      </w:divsChild>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97168312">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9005695">
      <w:bodyDiv w:val="1"/>
      <w:marLeft w:val="0"/>
      <w:marRight w:val="0"/>
      <w:marTop w:val="0"/>
      <w:marBottom w:val="0"/>
      <w:divBdr>
        <w:top w:val="none" w:sz="0" w:space="0" w:color="auto"/>
        <w:left w:val="none" w:sz="0" w:space="0" w:color="auto"/>
        <w:bottom w:val="none" w:sz="0" w:space="0" w:color="auto"/>
        <w:right w:val="none" w:sz="0" w:space="0" w:color="auto"/>
      </w:divBdr>
      <w:divsChild>
        <w:div w:id="1972400884">
          <w:marLeft w:val="0"/>
          <w:marRight w:val="0"/>
          <w:marTop w:val="0"/>
          <w:marBottom w:val="0"/>
          <w:divBdr>
            <w:top w:val="none" w:sz="0" w:space="0" w:color="auto"/>
            <w:left w:val="none" w:sz="0" w:space="0" w:color="auto"/>
            <w:bottom w:val="none" w:sz="0" w:space="0" w:color="auto"/>
            <w:right w:val="none" w:sz="0" w:space="0" w:color="auto"/>
          </w:divBdr>
        </w:div>
      </w:divsChild>
    </w:div>
    <w:div w:id="442387382">
      <w:bodyDiv w:val="1"/>
      <w:marLeft w:val="0"/>
      <w:marRight w:val="0"/>
      <w:marTop w:val="0"/>
      <w:marBottom w:val="0"/>
      <w:divBdr>
        <w:top w:val="none" w:sz="0" w:space="0" w:color="auto"/>
        <w:left w:val="none" w:sz="0" w:space="0" w:color="auto"/>
        <w:bottom w:val="none" w:sz="0" w:space="0" w:color="auto"/>
        <w:right w:val="none" w:sz="0" w:space="0" w:color="auto"/>
      </w:divBdr>
      <w:divsChild>
        <w:div w:id="606931599">
          <w:marLeft w:val="0"/>
          <w:marRight w:val="0"/>
          <w:marTop w:val="0"/>
          <w:marBottom w:val="0"/>
          <w:divBdr>
            <w:top w:val="none" w:sz="0" w:space="0" w:color="auto"/>
            <w:left w:val="none" w:sz="0" w:space="0" w:color="auto"/>
            <w:bottom w:val="none" w:sz="0" w:space="0" w:color="auto"/>
            <w:right w:val="none" w:sz="0" w:space="0" w:color="auto"/>
          </w:divBdr>
        </w:div>
      </w:divsChild>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9131636">
      <w:bodyDiv w:val="1"/>
      <w:marLeft w:val="0"/>
      <w:marRight w:val="0"/>
      <w:marTop w:val="0"/>
      <w:marBottom w:val="0"/>
      <w:divBdr>
        <w:top w:val="none" w:sz="0" w:space="0" w:color="auto"/>
        <w:left w:val="none" w:sz="0" w:space="0" w:color="auto"/>
        <w:bottom w:val="none" w:sz="0" w:space="0" w:color="auto"/>
        <w:right w:val="none" w:sz="0" w:space="0" w:color="auto"/>
      </w:divBdr>
      <w:divsChild>
        <w:div w:id="2082018186">
          <w:marLeft w:val="0"/>
          <w:marRight w:val="0"/>
          <w:marTop w:val="0"/>
          <w:marBottom w:val="0"/>
          <w:divBdr>
            <w:top w:val="none" w:sz="0" w:space="0" w:color="auto"/>
            <w:left w:val="none" w:sz="0" w:space="0" w:color="auto"/>
            <w:bottom w:val="none" w:sz="0" w:space="0" w:color="auto"/>
            <w:right w:val="none" w:sz="0" w:space="0" w:color="auto"/>
          </w:divBdr>
        </w:div>
      </w:divsChild>
    </w:div>
    <w:div w:id="470099589">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50967533">
      <w:bodyDiv w:val="1"/>
      <w:marLeft w:val="0"/>
      <w:marRight w:val="0"/>
      <w:marTop w:val="0"/>
      <w:marBottom w:val="0"/>
      <w:divBdr>
        <w:top w:val="none" w:sz="0" w:space="0" w:color="auto"/>
        <w:left w:val="none" w:sz="0" w:space="0" w:color="auto"/>
        <w:bottom w:val="none" w:sz="0" w:space="0" w:color="auto"/>
        <w:right w:val="none" w:sz="0" w:space="0" w:color="auto"/>
      </w:divBdr>
      <w:divsChild>
        <w:div w:id="2060741046">
          <w:marLeft w:val="0"/>
          <w:marRight w:val="0"/>
          <w:marTop w:val="0"/>
          <w:marBottom w:val="0"/>
          <w:divBdr>
            <w:top w:val="none" w:sz="0" w:space="0" w:color="auto"/>
            <w:left w:val="none" w:sz="0" w:space="0" w:color="auto"/>
            <w:bottom w:val="none" w:sz="0" w:space="0" w:color="auto"/>
            <w:right w:val="none" w:sz="0" w:space="0" w:color="auto"/>
          </w:divBdr>
        </w:div>
      </w:divsChild>
    </w:div>
    <w:div w:id="553128026">
      <w:bodyDiv w:val="1"/>
      <w:marLeft w:val="0"/>
      <w:marRight w:val="0"/>
      <w:marTop w:val="0"/>
      <w:marBottom w:val="0"/>
      <w:divBdr>
        <w:top w:val="none" w:sz="0" w:space="0" w:color="auto"/>
        <w:left w:val="none" w:sz="0" w:space="0" w:color="auto"/>
        <w:bottom w:val="none" w:sz="0" w:space="0" w:color="auto"/>
        <w:right w:val="none" w:sz="0" w:space="0" w:color="auto"/>
      </w:divBdr>
      <w:divsChild>
        <w:div w:id="1092554157">
          <w:marLeft w:val="0"/>
          <w:marRight w:val="0"/>
          <w:marTop w:val="0"/>
          <w:marBottom w:val="0"/>
          <w:divBdr>
            <w:top w:val="none" w:sz="0" w:space="0" w:color="auto"/>
            <w:left w:val="none" w:sz="0" w:space="0" w:color="auto"/>
            <w:bottom w:val="none" w:sz="0" w:space="0" w:color="auto"/>
            <w:right w:val="none" w:sz="0" w:space="0" w:color="auto"/>
          </w:divBdr>
        </w:div>
      </w:divsChild>
    </w:div>
    <w:div w:id="576090780">
      <w:bodyDiv w:val="1"/>
      <w:marLeft w:val="0"/>
      <w:marRight w:val="0"/>
      <w:marTop w:val="0"/>
      <w:marBottom w:val="0"/>
      <w:divBdr>
        <w:top w:val="none" w:sz="0" w:space="0" w:color="auto"/>
        <w:left w:val="none" w:sz="0" w:space="0" w:color="auto"/>
        <w:bottom w:val="none" w:sz="0" w:space="0" w:color="auto"/>
        <w:right w:val="none" w:sz="0" w:space="0" w:color="auto"/>
      </w:divBdr>
      <w:divsChild>
        <w:div w:id="1752196327">
          <w:marLeft w:val="0"/>
          <w:marRight w:val="0"/>
          <w:marTop w:val="0"/>
          <w:marBottom w:val="0"/>
          <w:divBdr>
            <w:top w:val="none" w:sz="0" w:space="0" w:color="auto"/>
            <w:left w:val="none" w:sz="0" w:space="0" w:color="auto"/>
            <w:bottom w:val="none" w:sz="0" w:space="0" w:color="auto"/>
            <w:right w:val="none" w:sz="0" w:space="0" w:color="auto"/>
          </w:divBdr>
        </w:div>
      </w:divsChild>
    </w:div>
    <w:div w:id="581262498">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9700185">
      <w:bodyDiv w:val="1"/>
      <w:marLeft w:val="0"/>
      <w:marRight w:val="0"/>
      <w:marTop w:val="0"/>
      <w:marBottom w:val="0"/>
      <w:divBdr>
        <w:top w:val="none" w:sz="0" w:space="0" w:color="auto"/>
        <w:left w:val="none" w:sz="0" w:space="0" w:color="auto"/>
        <w:bottom w:val="none" w:sz="0" w:space="0" w:color="auto"/>
        <w:right w:val="none" w:sz="0" w:space="0" w:color="auto"/>
      </w:divBdr>
      <w:divsChild>
        <w:div w:id="347217676">
          <w:marLeft w:val="0"/>
          <w:marRight w:val="0"/>
          <w:marTop w:val="0"/>
          <w:marBottom w:val="0"/>
          <w:divBdr>
            <w:top w:val="none" w:sz="0" w:space="0" w:color="auto"/>
            <w:left w:val="none" w:sz="0" w:space="0" w:color="auto"/>
            <w:bottom w:val="none" w:sz="0" w:space="0" w:color="auto"/>
            <w:right w:val="none" w:sz="0" w:space="0" w:color="auto"/>
          </w:divBdr>
        </w:div>
      </w:divsChild>
    </w:div>
    <w:div w:id="615528258">
      <w:bodyDiv w:val="1"/>
      <w:marLeft w:val="0"/>
      <w:marRight w:val="0"/>
      <w:marTop w:val="0"/>
      <w:marBottom w:val="0"/>
      <w:divBdr>
        <w:top w:val="none" w:sz="0" w:space="0" w:color="auto"/>
        <w:left w:val="none" w:sz="0" w:space="0" w:color="auto"/>
        <w:bottom w:val="none" w:sz="0" w:space="0" w:color="auto"/>
        <w:right w:val="none" w:sz="0" w:space="0" w:color="auto"/>
      </w:divBdr>
      <w:divsChild>
        <w:div w:id="574166849">
          <w:marLeft w:val="0"/>
          <w:marRight w:val="0"/>
          <w:marTop w:val="0"/>
          <w:marBottom w:val="0"/>
          <w:divBdr>
            <w:top w:val="none" w:sz="0" w:space="0" w:color="auto"/>
            <w:left w:val="none" w:sz="0" w:space="0" w:color="auto"/>
            <w:bottom w:val="none" w:sz="0" w:space="0" w:color="auto"/>
            <w:right w:val="none" w:sz="0" w:space="0" w:color="auto"/>
          </w:divBdr>
        </w:div>
      </w:divsChild>
    </w:div>
    <w:div w:id="627011757">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705664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09051376">
      <w:bodyDiv w:val="1"/>
      <w:marLeft w:val="0"/>
      <w:marRight w:val="0"/>
      <w:marTop w:val="0"/>
      <w:marBottom w:val="0"/>
      <w:divBdr>
        <w:top w:val="none" w:sz="0" w:space="0" w:color="auto"/>
        <w:left w:val="none" w:sz="0" w:space="0" w:color="auto"/>
        <w:bottom w:val="none" w:sz="0" w:space="0" w:color="auto"/>
        <w:right w:val="none" w:sz="0" w:space="0" w:color="auto"/>
      </w:divBdr>
      <w:divsChild>
        <w:div w:id="1491943196">
          <w:marLeft w:val="0"/>
          <w:marRight w:val="0"/>
          <w:marTop w:val="0"/>
          <w:marBottom w:val="0"/>
          <w:divBdr>
            <w:top w:val="none" w:sz="0" w:space="0" w:color="auto"/>
            <w:left w:val="none" w:sz="0" w:space="0" w:color="auto"/>
            <w:bottom w:val="none" w:sz="0" w:space="0" w:color="auto"/>
            <w:right w:val="none" w:sz="0" w:space="0" w:color="auto"/>
          </w:divBdr>
        </w:div>
      </w:divsChild>
    </w:div>
    <w:div w:id="837161117">
      <w:bodyDiv w:val="1"/>
      <w:marLeft w:val="0"/>
      <w:marRight w:val="0"/>
      <w:marTop w:val="0"/>
      <w:marBottom w:val="0"/>
      <w:divBdr>
        <w:top w:val="none" w:sz="0" w:space="0" w:color="auto"/>
        <w:left w:val="none" w:sz="0" w:space="0" w:color="auto"/>
        <w:bottom w:val="none" w:sz="0" w:space="0" w:color="auto"/>
        <w:right w:val="none" w:sz="0" w:space="0" w:color="auto"/>
      </w:divBdr>
      <w:divsChild>
        <w:div w:id="1442262200">
          <w:marLeft w:val="0"/>
          <w:marRight w:val="0"/>
          <w:marTop w:val="0"/>
          <w:marBottom w:val="0"/>
          <w:divBdr>
            <w:top w:val="none" w:sz="0" w:space="0" w:color="auto"/>
            <w:left w:val="none" w:sz="0" w:space="0" w:color="auto"/>
            <w:bottom w:val="none" w:sz="0" w:space="0" w:color="auto"/>
            <w:right w:val="none" w:sz="0" w:space="0" w:color="auto"/>
          </w:divBdr>
        </w:div>
      </w:divsChild>
    </w:div>
    <w:div w:id="837959742">
      <w:bodyDiv w:val="1"/>
      <w:marLeft w:val="0"/>
      <w:marRight w:val="0"/>
      <w:marTop w:val="0"/>
      <w:marBottom w:val="0"/>
      <w:divBdr>
        <w:top w:val="none" w:sz="0" w:space="0" w:color="auto"/>
        <w:left w:val="none" w:sz="0" w:space="0" w:color="auto"/>
        <w:bottom w:val="none" w:sz="0" w:space="0" w:color="auto"/>
        <w:right w:val="none" w:sz="0" w:space="0" w:color="auto"/>
      </w:divBdr>
      <w:divsChild>
        <w:div w:id="1995062885">
          <w:marLeft w:val="0"/>
          <w:marRight w:val="0"/>
          <w:marTop w:val="0"/>
          <w:marBottom w:val="0"/>
          <w:divBdr>
            <w:top w:val="none" w:sz="0" w:space="0" w:color="auto"/>
            <w:left w:val="none" w:sz="0" w:space="0" w:color="auto"/>
            <w:bottom w:val="none" w:sz="0" w:space="0" w:color="auto"/>
            <w:right w:val="none" w:sz="0" w:space="0" w:color="auto"/>
          </w:divBdr>
        </w:div>
      </w:divsChild>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6623045">
      <w:bodyDiv w:val="1"/>
      <w:marLeft w:val="0"/>
      <w:marRight w:val="0"/>
      <w:marTop w:val="0"/>
      <w:marBottom w:val="0"/>
      <w:divBdr>
        <w:top w:val="none" w:sz="0" w:space="0" w:color="auto"/>
        <w:left w:val="none" w:sz="0" w:space="0" w:color="auto"/>
        <w:bottom w:val="none" w:sz="0" w:space="0" w:color="auto"/>
        <w:right w:val="none" w:sz="0" w:space="0" w:color="auto"/>
      </w:divBdr>
      <w:divsChild>
        <w:div w:id="1563175316">
          <w:marLeft w:val="0"/>
          <w:marRight w:val="0"/>
          <w:marTop w:val="0"/>
          <w:marBottom w:val="0"/>
          <w:divBdr>
            <w:top w:val="none" w:sz="0" w:space="0" w:color="auto"/>
            <w:left w:val="none" w:sz="0" w:space="0" w:color="auto"/>
            <w:bottom w:val="none" w:sz="0" w:space="0" w:color="auto"/>
            <w:right w:val="none" w:sz="0" w:space="0" w:color="auto"/>
          </w:divBdr>
        </w:div>
      </w:divsChild>
    </w:div>
    <w:div w:id="884558312">
      <w:bodyDiv w:val="1"/>
      <w:marLeft w:val="0"/>
      <w:marRight w:val="0"/>
      <w:marTop w:val="0"/>
      <w:marBottom w:val="0"/>
      <w:divBdr>
        <w:top w:val="none" w:sz="0" w:space="0" w:color="auto"/>
        <w:left w:val="none" w:sz="0" w:space="0" w:color="auto"/>
        <w:bottom w:val="none" w:sz="0" w:space="0" w:color="auto"/>
        <w:right w:val="none" w:sz="0" w:space="0" w:color="auto"/>
      </w:divBdr>
      <w:divsChild>
        <w:div w:id="940142418">
          <w:marLeft w:val="0"/>
          <w:marRight w:val="0"/>
          <w:marTop w:val="0"/>
          <w:marBottom w:val="0"/>
          <w:divBdr>
            <w:top w:val="none" w:sz="0" w:space="0" w:color="auto"/>
            <w:left w:val="none" w:sz="0" w:space="0" w:color="auto"/>
            <w:bottom w:val="none" w:sz="0" w:space="0" w:color="auto"/>
            <w:right w:val="none" w:sz="0" w:space="0" w:color="auto"/>
          </w:divBdr>
        </w:div>
      </w:divsChild>
    </w:div>
    <w:div w:id="952443908">
      <w:bodyDiv w:val="1"/>
      <w:marLeft w:val="0"/>
      <w:marRight w:val="0"/>
      <w:marTop w:val="0"/>
      <w:marBottom w:val="0"/>
      <w:divBdr>
        <w:top w:val="none" w:sz="0" w:space="0" w:color="auto"/>
        <w:left w:val="none" w:sz="0" w:space="0" w:color="auto"/>
        <w:bottom w:val="none" w:sz="0" w:space="0" w:color="auto"/>
        <w:right w:val="none" w:sz="0" w:space="0" w:color="auto"/>
      </w:divBdr>
      <w:divsChild>
        <w:div w:id="1343434366">
          <w:marLeft w:val="0"/>
          <w:marRight w:val="0"/>
          <w:marTop w:val="0"/>
          <w:marBottom w:val="0"/>
          <w:divBdr>
            <w:top w:val="none" w:sz="0" w:space="0" w:color="auto"/>
            <w:left w:val="none" w:sz="0" w:space="0" w:color="auto"/>
            <w:bottom w:val="none" w:sz="0" w:space="0" w:color="auto"/>
            <w:right w:val="none" w:sz="0" w:space="0" w:color="auto"/>
          </w:divBdr>
        </w:div>
      </w:divsChild>
    </w:div>
    <w:div w:id="958530575">
      <w:bodyDiv w:val="1"/>
      <w:marLeft w:val="0"/>
      <w:marRight w:val="0"/>
      <w:marTop w:val="0"/>
      <w:marBottom w:val="0"/>
      <w:divBdr>
        <w:top w:val="none" w:sz="0" w:space="0" w:color="auto"/>
        <w:left w:val="none" w:sz="0" w:space="0" w:color="auto"/>
        <w:bottom w:val="none" w:sz="0" w:space="0" w:color="auto"/>
        <w:right w:val="none" w:sz="0" w:space="0" w:color="auto"/>
      </w:divBdr>
    </w:div>
    <w:div w:id="986055299">
      <w:bodyDiv w:val="1"/>
      <w:marLeft w:val="0"/>
      <w:marRight w:val="0"/>
      <w:marTop w:val="0"/>
      <w:marBottom w:val="0"/>
      <w:divBdr>
        <w:top w:val="none" w:sz="0" w:space="0" w:color="auto"/>
        <w:left w:val="none" w:sz="0" w:space="0" w:color="auto"/>
        <w:bottom w:val="none" w:sz="0" w:space="0" w:color="auto"/>
        <w:right w:val="none" w:sz="0" w:space="0" w:color="auto"/>
      </w:divBdr>
      <w:divsChild>
        <w:div w:id="788551314">
          <w:marLeft w:val="0"/>
          <w:marRight w:val="0"/>
          <w:marTop w:val="0"/>
          <w:marBottom w:val="0"/>
          <w:divBdr>
            <w:top w:val="none" w:sz="0" w:space="0" w:color="auto"/>
            <w:left w:val="none" w:sz="0" w:space="0" w:color="auto"/>
            <w:bottom w:val="none" w:sz="0" w:space="0" w:color="auto"/>
            <w:right w:val="none" w:sz="0" w:space="0" w:color="auto"/>
          </w:divBdr>
        </w:div>
      </w:divsChild>
    </w:div>
    <w:div w:id="997535099">
      <w:bodyDiv w:val="1"/>
      <w:marLeft w:val="0"/>
      <w:marRight w:val="0"/>
      <w:marTop w:val="0"/>
      <w:marBottom w:val="0"/>
      <w:divBdr>
        <w:top w:val="none" w:sz="0" w:space="0" w:color="auto"/>
        <w:left w:val="none" w:sz="0" w:space="0" w:color="auto"/>
        <w:bottom w:val="none" w:sz="0" w:space="0" w:color="auto"/>
        <w:right w:val="none" w:sz="0" w:space="0" w:color="auto"/>
      </w:divBdr>
      <w:divsChild>
        <w:div w:id="759328173">
          <w:marLeft w:val="0"/>
          <w:marRight w:val="0"/>
          <w:marTop w:val="0"/>
          <w:marBottom w:val="0"/>
          <w:divBdr>
            <w:top w:val="none" w:sz="0" w:space="0" w:color="auto"/>
            <w:left w:val="none" w:sz="0" w:space="0" w:color="auto"/>
            <w:bottom w:val="none" w:sz="0" w:space="0" w:color="auto"/>
            <w:right w:val="none" w:sz="0" w:space="0" w:color="auto"/>
          </w:divBdr>
        </w:div>
      </w:divsChild>
    </w:div>
    <w:div w:id="1001933163">
      <w:bodyDiv w:val="1"/>
      <w:marLeft w:val="0"/>
      <w:marRight w:val="0"/>
      <w:marTop w:val="0"/>
      <w:marBottom w:val="0"/>
      <w:divBdr>
        <w:top w:val="none" w:sz="0" w:space="0" w:color="auto"/>
        <w:left w:val="none" w:sz="0" w:space="0" w:color="auto"/>
        <w:bottom w:val="none" w:sz="0" w:space="0" w:color="auto"/>
        <w:right w:val="none" w:sz="0" w:space="0" w:color="auto"/>
      </w:divBdr>
      <w:divsChild>
        <w:div w:id="1747800708">
          <w:marLeft w:val="0"/>
          <w:marRight w:val="0"/>
          <w:marTop w:val="0"/>
          <w:marBottom w:val="0"/>
          <w:divBdr>
            <w:top w:val="none" w:sz="0" w:space="0" w:color="auto"/>
            <w:left w:val="none" w:sz="0" w:space="0" w:color="auto"/>
            <w:bottom w:val="none" w:sz="0" w:space="0" w:color="auto"/>
            <w:right w:val="none" w:sz="0" w:space="0" w:color="auto"/>
          </w:divBdr>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06129482">
      <w:bodyDiv w:val="1"/>
      <w:marLeft w:val="0"/>
      <w:marRight w:val="0"/>
      <w:marTop w:val="0"/>
      <w:marBottom w:val="0"/>
      <w:divBdr>
        <w:top w:val="none" w:sz="0" w:space="0" w:color="auto"/>
        <w:left w:val="none" w:sz="0" w:space="0" w:color="auto"/>
        <w:bottom w:val="none" w:sz="0" w:space="0" w:color="auto"/>
        <w:right w:val="none" w:sz="0" w:space="0" w:color="auto"/>
      </w:divBdr>
      <w:divsChild>
        <w:div w:id="1632519091">
          <w:marLeft w:val="0"/>
          <w:marRight w:val="0"/>
          <w:marTop w:val="0"/>
          <w:marBottom w:val="0"/>
          <w:divBdr>
            <w:top w:val="none" w:sz="0" w:space="0" w:color="auto"/>
            <w:left w:val="none" w:sz="0" w:space="0" w:color="auto"/>
            <w:bottom w:val="none" w:sz="0" w:space="0" w:color="auto"/>
            <w:right w:val="none" w:sz="0" w:space="0" w:color="auto"/>
          </w:divBdr>
        </w:div>
      </w:divsChild>
    </w:div>
    <w:div w:id="1015034412">
      <w:bodyDiv w:val="1"/>
      <w:marLeft w:val="0"/>
      <w:marRight w:val="0"/>
      <w:marTop w:val="0"/>
      <w:marBottom w:val="0"/>
      <w:divBdr>
        <w:top w:val="none" w:sz="0" w:space="0" w:color="auto"/>
        <w:left w:val="none" w:sz="0" w:space="0" w:color="auto"/>
        <w:bottom w:val="none" w:sz="0" w:space="0" w:color="auto"/>
        <w:right w:val="none" w:sz="0" w:space="0" w:color="auto"/>
      </w:divBdr>
      <w:divsChild>
        <w:div w:id="66735528">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6346158">
      <w:bodyDiv w:val="1"/>
      <w:marLeft w:val="0"/>
      <w:marRight w:val="0"/>
      <w:marTop w:val="0"/>
      <w:marBottom w:val="0"/>
      <w:divBdr>
        <w:top w:val="none" w:sz="0" w:space="0" w:color="auto"/>
        <w:left w:val="none" w:sz="0" w:space="0" w:color="auto"/>
        <w:bottom w:val="none" w:sz="0" w:space="0" w:color="auto"/>
        <w:right w:val="none" w:sz="0" w:space="0" w:color="auto"/>
      </w:divBdr>
      <w:divsChild>
        <w:div w:id="587037963">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9296383">
      <w:bodyDiv w:val="1"/>
      <w:marLeft w:val="0"/>
      <w:marRight w:val="0"/>
      <w:marTop w:val="0"/>
      <w:marBottom w:val="0"/>
      <w:divBdr>
        <w:top w:val="none" w:sz="0" w:space="0" w:color="auto"/>
        <w:left w:val="none" w:sz="0" w:space="0" w:color="auto"/>
        <w:bottom w:val="none" w:sz="0" w:space="0" w:color="auto"/>
        <w:right w:val="none" w:sz="0" w:space="0" w:color="auto"/>
      </w:divBdr>
      <w:divsChild>
        <w:div w:id="100538555">
          <w:marLeft w:val="0"/>
          <w:marRight w:val="0"/>
          <w:marTop w:val="0"/>
          <w:marBottom w:val="0"/>
          <w:divBdr>
            <w:top w:val="none" w:sz="0" w:space="0" w:color="auto"/>
            <w:left w:val="none" w:sz="0" w:space="0" w:color="auto"/>
            <w:bottom w:val="none" w:sz="0" w:space="0" w:color="auto"/>
            <w:right w:val="none" w:sz="0" w:space="0" w:color="auto"/>
          </w:divBdr>
        </w:div>
      </w:divsChild>
    </w:div>
    <w:div w:id="1126894144">
      <w:bodyDiv w:val="1"/>
      <w:marLeft w:val="0"/>
      <w:marRight w:val="0"/>
      <w:marTop w:val="0"/>
      <w:marBottom w:val="0"/>
      <w:divBdr>
        <w:top w:val="none" w:sz="0" w:space="0" w:color="auto"/>
        <w:left w:val="none" w:sz="0" w:space="0" w:color="auto"/>
        <w:bottom w:val="none" w:sz="0" w:space="0" w:color="auto"/>
        <w:right w:val="none" w:sz="0" w:space="0" w:color="auto"/>
      </w:divBdr>
      <w:divsChild>
        <w:div w:id="2119979249">
          <w:marLeft w:val="0"/>
          <w:marRight w:val="0"/>
          <w:marTop w:val="0"/>
          <w:marBottom w:val="0"/>
          <w:divBdr>
            <w:top w:val="none" w:sz="0" w:space="0" w:color="auto"/>
            <w:left w:val="none" w:sz="0" w:space="0" w:color="auto"/>
            <w:bottom w:val="none" w:sz="0" w:space="0" w:color="auto"/>
            <w:right w:val="none" w:sz="0" w:space="0" w:color="auto"/>
          </w:divBdr>
        </w:div>
      </w:divsChild>
    </w:div>
    <w:div w:id="1135102570">
      <w:bodyDiv w:val="1"/>
      <w:marLeft w:val="0"/>
      <w:marRight w:val="0"/>
      <w:marTop w:val="0"/>
      <w:marBottom w:val="0"/>
      <w:divBdr>
        <w:top w:val="none" w:sz="0" w:space="0" w:color="auto"/>
        <w:left w:val="none" w:sz="0" w:space="0" w:color="auto"/>
        <w:bottom w:val="none" w:sz="0" w:space="0" w:color="auto"/>
        <w:right w:val="none" w:sz="0" w:space="0" w:color="auto"/>
      </w:divBdr>
      <w:divsChild>
        <w:div w:id="356852710">
          <w:marLeft w:val="0"/>
          <w:marRight w:val="0"/>
          <w:marTop w:val="0"/>
          <w:marBottom w:val="0"/>
          <w:divBdr>
            <w:top w:val="none" w:sz="0" w:space="0" w:color="auto"/>
            <w:left w:val="none" w:sz="0" w:space="0" w:color="auto"/>
            <w:bottom w:val="none" w:sz="0" w:space="0" w:color="auto"/>
            <w:right w:val="none" w:sz="0" w:space="0" w:color="auto"/>
          </w:divBdr>
        </w:div>
      </w:divsChild>
    </w:div>
    <w:div w:id="1152789317">
      <w:bodyDiv w:val="1"/>
      <w:marLeft w:val="0"/>
      <w:marRight w:val="0"/>
      <w:marTop w:val="0"/>
      <w:marBottom w:val="0"/>
      <w:divBdr>
        <w:top w:val="none" w:sz="0" w:space="0" w:color="auto"/>
        <w:left w:val="none" w:sz="0" w:space="0" w:color="auto"/>
        <w:bottom w:val="none" w:sz="0" w:space="0" w:color="auto"/>
        <w:right w:val="none" w:sz="0" w:space="0" w:color="auto"/>
      </w:divBdr>
      <w:divsChild>
        <w:div w:id="1851143367">
          <w:marLeft w:val="0"/>
          <w:marRight w:val="0"/>
          <w:marTop w:val="0"/>
          <w:marBottom w:val="0"/>
          <w:divBdr>
            <w:top w:val="none" w:sz="0" w:space="0" w:color="auto"/>
            <w:left w:val="none" w:sz="0" w:space="0" w:color="auto"/>
            <w:bottom w:val="none" w:sz="0" w:space="0" w:color="auto"/>
            <w:right w:val="none" w:sz="0" w:space="0" w:color="auto"/>
          </w:divBdr>
        </w:div>
      </w:divsChild>
    </w:div>
    <w:div w:id="1165820783">
      <w:bodyDiv w:val="1"/>
      <w:marLeft w:val="0"/>
      <w:marRight w:val="0"/>
      <w:marTop w:val="0"/>
      <w:marBottom w:val="0"/>
      <w:divBdr>
        <w:top w:val="none" w:sz="0" w:space="0" w:color="auto"/>
        <w:left w:val="none" w:sz="0" w:space="0" w:color="auto"/>
        <w:bottom w:val="none" w:sz="0" w:space="0" w:color="auto"/>
        <w:right w:val="none" w:sz="0" w:space="0" w:color="auto"/>
      </w:divBdr>
      <w:divsChild>
        <w:div w:id="1879663691">
          <w:marLeft w:val="0"/>
          <w:marRight w:val="0"/>
          <w:marTop w:val="0"/>
          <w:marBottom w:val="0"/>
          <w:divBdr>
            <w:top w:val="none" w:sz="0" w:space="0" w:color="auto"/>
            <w:left w:val="none" w:sz="0" w:space="0" w:color="auto"/>
            <w:bottom w:val="none" w:sz="0" w:space="0" w:color="auto"/>
            <w:right w:val="none" w:sz="0" w:space="0" w:color="auto"/>
          </w:divBdr>
        </w:div>
      </w:divsChild>
    </w:div>
    <w:div w:id="1171607527">
      <w:bodyDiv w:val="1"/>
      <w:marLeft w:val="0"/>
      <w:marRight w:val="0"/>
      <w:marTop w:val="0"/>
      <w:marBottom w:val="0"/>
      <w:divBdr>
        <w:top w:val="none" w:sz="0" w:space="0" w:color="auto"/>
        <w:left w:val="none" w:sz="0" w:space="0" w:color="auto"/>
        <w:bottom w:val="none" w:sz="0" w:space="0" w:color="auto"/>
        <w:right w:val="none" w:sz="0" w:space="0" w:color="auto"/>
      </w:divBdr>
      <w:divsChild>
        <w:div w:id="14252992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4504797">
      <w:bodyDiv w:val="1"/>
      <w:marLeft w:val="0"/>
      <w:marRight w:val="0"/>
      <w:marTop w:val="0"/>
      <w:marBottom w:val="0"/>
      <w:divBdr>
        <w:top w:val="none" w:sz="0" w:space="0" w:color="auto"/>
        <w:left w:val="none" w:sz="0" w:space="0" w:color="auto"/>
        <w:bottom w:val="none" w:sz="0" w:space="0" w:color="auto"/>
        <w:right w:val="none" w:sz="0" w:space="0" w:color="auto"/>
      </w:divBdr>
      <w:divsChild>
        <w:div w:id="284042504">
          <w:marLeft w:val="0"/>
          <w:marRight w:val="0"/>
          <w:marTop w:val="0"/>
          <w:marBottom w:val="0"/>
          <w:divBdr>
            <w:top w:val="none" w:sz="0" w:space="0" w:color="auto"/>
            <w:left w:val="none" w:sz="0" w:space="0" w:color="auto"/>
            <w:bottom w:val="none" w:sz="0" w:space="0" w:color="auto"/>
            <w:right w:val="none" w:sz="0" w:space="0" w:color="auto"/>
          </w:divBdr>
        </w:div>
      </w:divsChild>
    </w:div>
    <w:div w:id="1235580459">
      <w:bodyDiv w:val="1"/>
      <w:marLeft w:val="0"/>
      <w:marRight w:val="0"/>
      <w:marTop w:val="0"/>
      <w:marBottom w:val="0"/>
      <w:divBdr>
        <w:top w:val="none" w:sz="0" w:space="0" w:color="auto"/>
        <w:left w:val="none" w:sz="0" w:space="0" w:color="auto"/>
        <w:bottom w:val="none" w:sz="0" w:space="0" w:color="auto"/>
        <w:right w:val="none" w:sz="0" w:space="0" w:color="auto"/>
      </w:divBdr>
      <w:divsChild>
        <w:div w:id="940456092">
          <w:marLeft w:val="0"/>
          <w:marRight w:val="0"/>
          <w:marTop w:val="0"/>
          <w:marBottom w:val="0"/>
          <w:divBdr>
            <w:top w:val="none" w:sz="0" w:space="0" w:color="auto"/>
            <w:left w:val="none" w:sz="0" w:space="0" w:color="auto"/>
            <w:bottom w:val="none" w:sz="0" w:space="0" w:color="auto"/>
            <w:right w:val="none" w:sz="0" w:space="0" w:color="auto"/>
          </w:divBdr>
        </w:div>
      </w:divsChild>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11597499">
      <w:bodyDiv w:val="1"/>
      <w:marLeft w:val="0"/>
      <w:marRight w:val="0"/>
      <w:marTop w:val="0"/>
      <w:marBottom w:val="0"/>
      <w:divBdr>
        <w:top w:val="none" w:sz="0" w:space="0" w:color="auto"/>
        <w:left w:val="none" w:sz="0" w:space="0" w:color="auto"/>
        <w:bottom w:val="none" w:sz="0" w:space="0" w:color="auto"/>
        <w:right w:val="none" w:sz="0" w:space="0" w:color="auto"/>
      </w:divBdr>
      <w:divsChild>
        <w:div w:id="36393808">
          <w:marLeft w:val="0"/>
          <w:marRight w:val="0"/>
          <w:marTop w:val="0"/>
          <w:marBottom w:val="0"/>
          <w:divBdr>
            <w:top w:val="none" w:sz="0" w:space="0" w:color="auto"/>
            <w:left w:val="none" w:sz="0" w:space="0" w:color="auto"/>
            <w:bottom w:val="none" w:sz="0" w:space="0" w:color="auto"/>
            <w:right w:val="none" w:sz="0" w:space="0" w:color="auto"/>
          </w:divBdr>
        </w:div>
      </w:divsChild>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34068371">
      <w:bodyDiv w:val="1"/>
      <w:marLeft w:val="0"/>
      <w:marRight w:val="0"/>
      <w:marTop w:val="0"/>
      <w:marBottom w:val="0"/>
      <w:divBdr>
        <w:top w:val="none" w:sz="0" w:space="0" w:color="auto"/>
        <w:left w:val="none" w:sz="0" w:space="0" w:color="auto"/>
        <w:bottom w:val="none" w:sz="0" w:space="0" w:color="auto"/>
        <w:right w:val="none" w:sz="0" w:space="0" w:color="auto"/>
      </w:divBdr>
      <w:divsChild>
        <w:div w:id="1551501344">
          <w:marLeft w:val="0"/>
          <w:marRight w:val="0"/>
          <w:marTop w:val="0"/>
          <w:marBottom w:val="0"/>
          <w:divBdr>
            <w:top w:val="none" w:sz="0" w:space="0" w:color="auto"/>
            <w:left w:val="none" w:sz="0" w:space="0" w:color="auto"/>
            <w:bottom w:val="none" w:sz="0" w:space="0" w:color="auto"/>
            <w:right w:val="none" w:sz="0" w:space="0" w:color="auto"/>
          </w:divBdr>
        </w:div>
      </w:divsChild>
    </w:div>
    <w:div w:id="1412267978">
      <w:bodyDiv w:val="1"/>
      <w:marLeft w:val="0"/>
      <w:marRight w:val="0"/>
      <w:marTop w:val="0"/>
      <w:marBottom w:val="0"/>
      <w:divBdr>
        <w:top w:val="none" w:sz="0" w:space="0" w:color="auto"/>
        <w:left w:val="none" w:sz="0" w:space="0" w:color="auto"/>
        <w:bottom w:val="none" w:sz="0" w:space="0" w:color="auto"/>
        <w:right w:val="none" w:sz="0" w:space="0" w:color="auto"/>
      </w:divBdr>
    </w:div>
    <w:div w:id="1477145472">
      <w:bodyDiv w:val="1"/>
      <w:marLeft w:val="0"/>
      <w:marRight w:val="0"/>
      <w:marTop w:val="0"/>
      <w:marBottom w:val="0"/>
      <w:divBdr>
        <w:top w:val="none" w:sz="0" w:space="0" w:color="auto"/>
        <w:left w:val="none" w:sz="0" w:space="0" w:color="auto"/>
        <w:bottom w:val="none" w:sz="0" w:space="0" w:color="auto"/>
        <w:right w:val="none" w:sz="0" w:space="0" w:color="auto"/>
      </w:divBdr>
      <w:divsChild>
        <w:div w:id="1104304443">
          <w:marLeft w:val="0"/>
          <w:marRight w:val="0"/>
          <w:marTop w:val="0"/>
          <w:marBottom w:val="0"/>
          <w:divBdr>
            <w:top w:val="none" w:sz="0" w:space="0" w:color="auto"/>
            <w:left w:val="none" w:sz="0" w:space="0" w:color="auto"/>
            <w:bottom w:val="none" w:sz="0" w:space="0" w:color="auto"/>
            <w:right w:val="none" w:sz="0" w:space="0" w:color="auto"/>
          </w:divBdr>
        </w:div>
      </w:divsChild>
    </w:div>
    <w:div w:id="1493565729">
      <w:bodyDiv w:val="1"/>
      <w:marLeft w:val="0"/>
      <w:marRight w:val="0"/>
      <w:marTop w:val="0"/>
      <w:marBottom w:val="0"/>
      <w:divBdr>
        <w:top w:val="none" w:sz="0" w:space="0" w:color="auto"/>
        <w:left w:val="none" w:sz="0" w:space="0" w:color="auto"/>
        <w:bottom w:val="none" w:sz="0" w:space="0" w:color="auto"/>
        <w:right w:val="none" w:sz="0" w:space="0" w:color="auto"/>
      </w:divBdr>
      <w:divsChild>
        <w:div w:id="821238721">
          <w:marLeft w:val="0"/>
          <w:marRight w:val="0"/>
          <w:marTop w:val="0"/>
          <w:marBottom w:val="0"/>
          <w:divBdr>
            <w:top w:val="none" w:sz="0" w:space="0" w:color="auto"/>
            <w:left w:val="none" w:sz="0" w:space="0" w:color="auto"/>
            <w:bottom w:val="none" w:sz="0" w:space="0" w:color="auto"/>
            <w:right w:val="none" w:sz="0" w:space="0" w:color="auto"/>
          </w:divBdr>
        </w:div>
      </w:divsChild>
    </w:div>
    <w:div w:id="1496335328">
      <w:bodyDiv w:val="1"/>
      <w:marLeft w:val="0"/>
      <w:marRight w:val="0"/>
      <w:marTop w:val="0"/>
      <w:marBottom w:val="0"/>
      <w:divBdr>
        <w:top w:val="none" w:sz="0" w:space="0" w:color="auto"/>
        <w:left w:val="none" w:sz="0" w:space="0" w:color="auto"/>
        <w:bottom w:val="none" w:sz="0" w:space="0" w:color="auto"/>
        <w:right w:val="none" w:sz="0" w:space="0" w:color="auto"/>
      </w:divBdr>
      <w:divsChild>
        <w:div w:id="1748913400">
          <w:marLeft w:val="0"/>
          <w:marRight w:val="0"/>
          <w:marTop w:val="0"/>
          <w:marBottom w:val="0"/>
          <w:divBdr>
            <w:top w:val="none" w:sz="0" w:space="0" w:color="auto"/>
            <w:left w:val="none" w:sz="0" w:space="0" w:color="auto"/>
            <w:bottom w:val="none" w:sz="0" w:space="0" w:color="auto"/>
            <w:right w:val="none" w:sz="0" w:space="0" w:color="auto"/>
          </w:divBdr>
        </w:div>
      </w:divsChild>
    </w:div>
    <w:div w:id="1519394269">
      <w:bodyDiv w:val="1"/>
      <w:marLeft w:val="0"/>
      <w:marRight w:val="0"/>
      <w:marTop w:val="0"/>
      <w:marBottom w:val="0"/>
      <w:divBdr>
        <w:top w:val="none" w:sz="0" w:space="0" w:color="auto"/>
        <w:left w:val="none" w:sz="0" w:space="0" w:color="auto"/>
        <w:bottom w:val="none" w:sz="0" w:space="0" w:color="auto"/>
        <w:right w:val="none" w:sz="0" w:space="0" w:color="auto"/>
      </w:divBdr>
      <w:divsChild>
        <w:div w:id="163012233">
          <w:marLeft w:val="0"/>
          <w:marRight w:val="0"/>
          <w:marTop w:val="0"/>
          <w:marBottom w:val="0"/>
          <w:divBdr>
            <w:top w:val="none" w:sz="0" w:space="0" w:color="auto"/>
            <w:left w:val="none" w:sz="0" w:space="0" w:color="auto"/>
            <w:bottom w:val="none" w:sz="0" w:space="0" w:color="auto"/>
            <w:right w:val="none" w:sz="0" w:space="0" w:color="auto"/>
          </w:divBdr>
        </w:div>
      </w:divsChild>
    </w:div>
    <w:div w:id="1529370882">
      <w:bodyDiv w:val="1"/>
      <w:marLeft w:val="0"/>
      <w:marRight w:val="0"/>
      <w:marTop w:val="0"/>
      <w:marBottom w:val="0"/>
      <w:divBdr>
        <w:top w:val="none" w:sz="0" w:space="0" w:color="auto"/>
        <w:left w:val="none" w:sz="0" w:space="0" w:color="auto"/>
        <w:bottom w:val="none" w:sz="0" w:space="0" w:color="auto"/>
        <w:right w:val="none" w:sz="0" w:space="0" w:color="auto"/>
      </w:divBdr>
      <w:divsChild>
        <w:div w:id="1854997029">
          <w:marLeft w:val="0"/>
          <w:marRight w:val="0"/>
          <w:marTop w:val="0"/>
          <w:marBottom w:val="0"/>
          <w:divBdr>
            <w:top w:val="none" w:sz="0" w:space="0" w:color="auto"/>
            <w:left w:val="none" w:sz="0" w:space="0" w:color="auto"/>
            <w:bottom w:val="none" w:sz="0" w:space="0" w:color="auto"/>
            <w:right w:val="none" w:sz="0" w:space="0" w:color="auto"/>
          </w:divBdr>
        </w:div>
      </w:divsChild>
    </w:div>
    <w:div w:id="1533374986">
      <w:bodyDiv w:val="1"/>
      <w:marLeft w:val="0"/>
      <w:marRight w:val="0"/>
      <w:marTop w:val="0"/>
      <w:marBottom w:val="0"/>
      <w:divBdr>
        <w:top w:val="none" w:sz="0" w:space="0" w:color="auto"/>
        <w:left w:val="none" w:sz="0" w:space="0" w:color="auto"/>
        <w:bottom w:val="none" w:sz="0" w:space="0" w:color="auto"/>
        <w:right w:val="none" w:sz="0" w:space="0" w:color="auto"/>
      </w:divBdr>
      <w:divsChild>
        <w:div w:id="579601661">
          <w:marLeft w:val="0"/>
          <w:marRight w:val="0"/>
          <w:marTop w:val="0"/>
          <w:marBottom w:val="0"/>
          <w:divBdr>
            <w:top w:val="none" w:sz="0" w:space="0" w:color="auto"/>
            <w:left w:val="none" w:sz="0" w:space="0" w:color="auto"/>
            <w:bottom w:val="none" w:sz="0" w:space="0" w:color="auto"/>
            <w:right w:val="none" w:sz="0" w:space="0" w:color="auto"/>
          </w:divBdr>
        </w:div>
      </w:divsChild>
    </w:div>
    <w:div w:id="1552108256">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71959988">
      <w:bodyDiv w:val="1"/>
      <w:marLeft w:val="0"/>
      <w:marRight w:val="0"/>
      <w:marTop w:val="0"/>
      <w:marBottom w:val="0"/>
      <w:divBdr>
        <w:top w:val="none" w:sz="0" w:space="0" w:color="auto"/>
        <w:left w:val="none" w:sz="0" w:space="0" w:color="auto"/>
        <w:bottom w:val="none" w:sz="0" w:space="0" w:color="auto"/>
        <w:right w:val="none" w:sz="0" w:space="0" w:color="auto"/>
      </w:divBdr>
      <w:divsChild>
        <w:div w:id="418868467">
          <w:marLeft w:val="0"/>
          <w:marRight w:val="0"/>
          <w:marTop w:val="0"/>
          <w:marBottom w:val="0"/>
          <w:divBdr>
            <w:top w:val="none" w:sz="0" w:space="0" w:color="auto"/>
            <w:left w:val="none" w:sz="0" w:space="0" w:color="auto"/>
            <w:bottom w:val="none" w:sz="0" w:space="0" w:color="auto"/>
            <w:right w:val="none" w:sz="0" w:space="0" w:color="auto"/>
          </w:divBdr>
        </w:div>
      </w:divsChild>
    </w:div>
    <w:div w:id="1624993343">
      <w:bodyDiv w:val="1"/>
      <w:marLeft w:val="0"/>
      <w:marRight w:val="0"/>
      <w:marTop w:val="0"/>
      <w:marBottom w:val="0"/>
      <w:divBdr>
        <w:top w:val="none" w:sz="0" w:space="0" w:color="auto"/>
        <w:left w:val="none" w:sz="0" w:space="0" w:color="auto"/>
        <w:bottom w:val="none" w:sz="0" w:space="0" w:color="auto"/>
        <w:right w:val="none" w:sz="0" w:space="0" w:color="auto"/>
      </w:divBdr>
      <w:divsChild>
        <w:div w:id="1657106169">
          <w:marLeft w:val="0"/>
          <w:marRight w:val="0"/>
          <w:marTop w:val="0"/>
          <w:marBottom w:val="0"/>
          <w:divBdr>
            <w:top w:val="none" w:sz="0" w:space="0" w:color="auto"/>
            <w:left w:val="none" w:sz="0" w:space="0" w:color="auto"/>
            <w:bottom w:val="none" w:sz="0" w:space="0" w:color="auto"/>
            <w:right w:val="none" w:sz="0" w:space="0" w:color="auto"/>
          </w:divBdr>
        </w:div>
      </w:divsChild>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17270793">
      <w:bodyDiv w:val="1"/>
      <w:marLeft w:val="0"/>
      <w:marRight w:val="0"/>
      <w:marTop w:val="0"/>
      <w:marBottom w:val="0"/>
      <w:divBdr>
        <w:top w:val="none" w:sz="0" w:space="0" w:color="auto"/>
        <w:left w:val="none" w:sz="0" w:space="0" w:color="auto"/>
        <w:bottom w:val="none" w:sz="0" w:space="0" w:color="auto"/>
        <w:right w:val="none" w:sz="0" w:space="0" w:color="auto"/>
      </w:divBdr>
      <w:divsChild>
        <w:div w:id="299388052">
          <w:marLeft w:val="0"/>
          <w:marRight w:val="0"/>
          <w:marTop w:val="0"/>
          <w:marBottom w:val="0"/>
          <w:divBdr>
            <w:top w:val="none" w:sz="0" w:space="0" w:color="auto"/>
            <w:left w:val="none" w:sz="0" w:space="0" w:color="auto"/>
            <w:bottom w:val="none" w:sz="0" w:space="0" w:color="auto"/>
            <w:right w:val="none" w:sz="0" w:space="0" w:color="auto"/>
          </w:divBdr>
        </w:div>
      </w:divsChild>
    </w:div>
    <w:div w:id="1751584204">
      <w:bodyDiv w:val="1"/>
      <w:marLeft w:val="0"/>
      <w:marRight w:val="0"/>
      <w:marTop w:val="0"/>
      <w:marBottom w:val="0"/>
      <w:divBdr>
        <w:top w:val="none" w:sz="0" w:space="0" w:color="auto"/>
        <w:left w:val="none" w:sz="0" w:space="0" w:color="auto"/>
        <w:bottom w:val="none" w:sz="0" w:space="0" w:color="auto"/>
        <w:right w:val="none" w:sz="0" w:space="0" w:color="auto"/>
      </w:divBdr>
      <w:divsChild>
        <w:div w:id="1836384609">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1585951">
      <w:bodyDiv w:val="1"/>
      <w:marLeft w:val="0"/>
      <w:marRight w:val="0"/>
      <w:marTop w:val="0"/>
      <w:marBottom w:val="0"/>
      <w:divBdr>
        <w:top w:val="none" w:sz="0" w:space="0" w:color="auto"/>
        <w:left w:val="none" w:sz="0" w:space="0" w:color="auto"/>
        <w:bottom w:val="none" w:sz="0" w:space="0" w:color="auto"/>
        <w:right w:val="none" w:sz="0" w:space="0" w:color="auto"/>
      </w:divBdr>
      <w:divsChild>
        <w:div w:id="1160004849">
          <w:marLeft w:val="0"/>
          <w:marRight w:val="0"/>
          <w:marTop w:val="0"/>
          <w:marBottom w:val="0"/>
          <w:divBdr>
            <w:top w:val="none" w:sz="0" w:space="0" w:color="auto"/>
            <w:left w:val="none" w:sz="0" w:space="0" w:color="auto"/>
            <w:bottom w:val="none" w:sz="0" w:space="0" w:color="auto"/>
            <w:right w:val="none" w:sz="0" w:space="0" w:color="auto"/>
          </w:divBdr>
        </w:div>
      </w:divsChild>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0227403">
      <w:bodyDiv w:val="1"/>
      <w:marLeft w:val="0"/>
      <w:marRight w:val="0"/>
      <w:marTop w:val="0"/>
      <w:marBottom w:val="0"/>
      <w:divBdr>
        <w:top w:val="none" w:sz="0" w:space="0" w:color="auto"/>
        <w:left w:val="none" w:sz="0" w:space="0" w:color="auto"/>
        <w:bottom w:val="none" w:sz="0" w:space="0" w:color="auto"/>
        <w:right w:val="none" w:sz="0" w:space="0" w:color="auto"/>
      </w:divBdr>
    </w:div>
    <w:div w:id="1813209392">
      <w:bodyDiv w:val="1"/>
      <w:marLeft w:val="0"/>
      <w:marRight w:val="0"/>
      <w:marTop w:val="0"/>
      <w:marBottom w:val="0"/>
      <w:divBdr>
        <w:top w:val="none" w:sz="0" w:space="0" w:color="auto"/>
        <w:left w:val="none" w:sz="0" w:space="0" w:color="auto"/>
        <w:bottom w:val="none" w:sz="0" w:space="0" w:color="auto"/>
        <w:right w:val="none" w:sz="0" w:space="0" w:color="auto"/>
      </w:divBdr>
      <w:divsChild>
        <w:div w:id="2113742550">
          <w:marLeft w:val="0"/>
          <w:marRight w:val="0"/>
          <w:marTop w:val="0"/>
          <w:marBottom w:val="0"/>
          <w:divBdr>
            <w:top w:val="none" w:sz="0" w:space="0" w:color="auto"/>
            <w:left w:val="none" w:sz="0" w:space="0" w:color="auto"/>
            <w:bottom w:val="none" w:sz="0" w:space="0" w:color="auto"/>
            <w:right w:val="none" w:sz="0" w:space="0" w:color="auto"/>
          </w:divBdr>
        </w:div>
      </w:divsChild>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66208246">
      <w:bodyDiv w:val="1"/>
      <w:marLeft w:val="0"/>
      <w:marRight w:val="0"/>
      <w:marTop w:val="0"/>
      <w:marBottom w:val="0"/>
      <w:divBdr>
        <w:top w:val="none" w:sz="0" w:space="0" w:color="auto"/>
        <w:left w:val="none" w:sz="0" w:space="0" w:color="auto"/>
        <w:bottom w:val="none" w:sz="0" w:space="0" w:color="auto"/>
        <w:right w:val="none" w:sz="0" w:space="0" w:color="auto"/>
      </w:divBdr>
      <w:divsChild>
        <w:div w:id="607926989">
          <w:marLeft w:val="0"/>
          <w:marRight w:val="0"/>
          <w:marTop w:val="0"/>
          <w:marBottom w:val="0"/>
          <w:divBdr>
            <w:top w:val="none" w:sz="0" w:space="0" w:color="auto"/>
            <w:left w:val="none" w:sz="0" w:space="0" w:color="auto"/>
            <w:bottom w:val="none" w:sz="0" w:space="0" w:color="auto"/>
            <w:right w:val="none" w:sz="0" w:space="0" w:color="auto"/>
          </w:divBdr>
        </w:div>
      </w:divsChild>
    </w:div>
    <w:div w:id="1873422582">
      <w:bodyDiv w:val="1"/>
      <w:marLeft w:val="0"/>
      <w:marRight w:val="0"/>
      <w:marTop w:val="0"/>
      <w:marBottom w:val="0"/>
      <w:divBdr>
        <w:top w:val="none" w:sz="0" w:space="0" w:color="auto"/>
        <w:left w:val="none" w:sz="0" w:space="0" w:color="auto"/>
        <w:bottom w:val="none" w:sz="0" w:space="0" w:color="auto"/>
        <w:right w:val="none" w:sz="0" w:space="0" w:color="auto"/>
      </w:divBdr>
      <w:divsChild>
        <w:div w:id="1671982160">
          <w:marLeft w:val="0"/>
          <w:marRight w:val="0"/>
          <w:marTop w:val="0"/>
          <w:marBottom w:val="0"/>
          <w:divBdr>
            <w:top w:val="none" w:sz="0" w:space="0" w:color="auto"/>
            <w:left w:val="none" w:sz="0" w:space="0" w:color="auto"/>
            <w:bottom w:val="none" w:sz="0" w:space="0" w:color="auto"/>
            <w:right w:val="none" w:sz="0" w:space="0" w:color="auto"/>
          </w:divBdr>
        </w:div>
      </w:divsChild>
    </w:div>
    <w:div w:id="1886332717">
      <w:bodyDiv w:val="1"/>
      <w:marLeft w:val="0"/>
      <w:marRight w:val="0"/>
      <w:marTop w:val="0"/>
      <w:marBottom w:val="0"/>
      <w:divBdr>
        <w:top w:val="none" w:sz="0" w:space="0" w:color="auto"/>
        <w:left w:val="none" w:sz="0" w:space="0" w:color="auto"/>
        <w:bottom w:val="none" w:sz="0" w:space="0" w:color="auto"/>
        <w:right w:val="none" w:sz="0" w:space="0" w:color="auto"/>
      </w:divBdr>
      <w:divsChild>
        <w:div w:id="667363173">
          <w:marLeft w:val="0"/>
          <w:marRight w:val="0"/>
          <w:marTop w:val="0"/>
          <w:marBottom w:val="0"/>
          <w:divBdr>
            <w:top w:val="none" w:sz="0" w:space="0" w:color="auto"/>
            <w:left w:val="none" w:sz="0" w:space="0" w:color="auto"/>
            <w:bottom w:val="none" w:sz="0" w:space="0" w:color="auto"/>
            <w:right w:val="none" w:sz="0" w:space="0" w:color="auto"/>
          </w:divBdr>
        </w:div>
      </w:divsChild>
    </w:div>
    <w:div w:id="1891455841">
      <w:bodyDiv w:val="1"/>
      <w:marLeft w:val="0"/>
      <w:marRight w:val="0"/>
      <w:marTop w:val="0"/>
      <w:marBottom w:val="0"/>
      <w:divBdr>
        <w:top w:val="none" w:sz="0" w:space="0" w:color="auto"/>
        <w:left w:val="none" w:sz="0" w:space="0" w:color="auto"/>
        <w:bottom w:val="none" w:sz="0" w:space="0" w:color="auto"/>
        <w:right w:val="none" w:sz="0" w:space="0" w:color="auto"/>
      </w:divBdr>
      <w:divsChild>
        <w:div w:id="113194050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95331175">
      <w:bodyDiv w:val="1"/>
      <w:marLeft w:val="0"/>
      <w:marRight w:val="0"/>
      <w:marTop w:val="0"/>
      <w:marBottom w:val="0"/>
      <w:divBdr>
        <w:top w:val="none" w:sz="0" w:space="0" w:color="auto"/>
        <w:left w:val="none" w:sz="0" w:space="0" w:color="auto"/>
        <w:bottom w:val="none" w:sz="0" w:space="0" w:color="auto"/>
        <w:right w:val="none" w:sz="0" w:space="0" w:color="auto"/>
      </w:divBdr>
      <w:divsChild>
        <w:div w:id="1877769495">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5229463">
      <w:bodyDiv w:val="1"/>
      <w:marLeft w:val="0"/>
      <w:marRight w:val="0"/>
      <w:marTop w:val="0"/>
      <w:marBottom w:val="0"/>
      <w:divBdr>
        <w:top w:val="none" w:sz="0" w:space="0" w:color="auto"/>
        <w:left w:val="none" w:sz="0" w:space="0" w:color="auto"/>
        <w:bottom w:val="none" w:sz="0" w:space="0" w:color="auto"/>
        <w:right w:val="none" w:sz="0" w:space="0" w:color="auto"/>
      </w:divBdr>
      <w:divsChild>
        <w:div w:id="726803488">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44617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westyorkshire.police.uk/DrinkDrugDrive" TargetMode="External"/><Relationship Id="rId2" Type="http://schemas.openxmlformats.org/officeDocument/2006/relationships/customXml" Target="../customXml/item2.xml"/><Relationship Id="rId16" Type="http://schemas.openxmlformats.org/officeDocument/2006/relationships/hyperlink" Target="https://www.cps.gov.uk/about-cp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instituteforgovernment.org.uk/publication/performance-tracker-2023/police"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37</Pages>
  <Words>11082</Words>
  <Characters>63170</Characters>
  <Application>Microsoft Office Word</Application>
  <DocSecurity>0</DocSecurity>
  <Lines>526</Lines>
  <Paragraphs>148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Hughes, Taylor</cp:lastModifiedBy>
  <cp:revision>2</cp:revision>
  <cp:lastPrinted>2014-08-26T08:55:00Z</cp:lastPrinted>
  <dcterms:created xsi:type="dcterms:W3CDTF">2024-01-02T15:23:00Z</dcterms:created>
  <dcterms:modified xsi:type="dcterms:W3CDTF">2024-01-02T15:23:00Z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2023-10-18T11:31:22Z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ae57d6c3-a58f-47fd-9586-900121210a56</vt:lpwstr>
  </property>
  <property fmtid="{D5CDD505-2E9C-101B-9397-08002B2CF9AE}" pid="9" name="MSIP_Label_f2acd28b-79a3-4a0f-b0ff-4b75658b1549_ContentBits">
    <vt:lpwstr>0</vt:lpwstr>
  </property>
</Properties>
</file>