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34570A" w14:textId="77777777" w:rsidR="00E93AA9" w:rsidRPr="00416106" w:rsidRDefault="00E93AA9" w:rsidP="00A07F3A">
      <w:pPr>
        <w:pStyle w:val="Titlu"/>
        <w:spacing w:line="360" w:lineRule="auto"/>
        <w:jc w:val="center"/>
        <w:rPr>
          <w:rFonts w:ascii="Arial" w:hAnsi="Arial" w:cs="Arial"/>
        </w:rPr>
      </w:pPr>
      <w:r w:rsidRPr="00416106">
        <w:rPr>
          <w:rFonts w:ascii="Arial" w:hAnsi="Arial" w:cs="Arial"/>
        </w:rPr>
        <w:t>ESSAY</w:t>
      </w:r>
    </w:p>
    <w:p w14:paraId="6EFBEA5B" w14:textId="77777777" w:rsidR="00E93AA9" w:rsidRDefault="00E93AA9" w:rsidP="00A07F3A">
      <w:pPr>
        <w:spacing w:line="360" w:lineRule="auto"/>
        <w:jc w:val="both"/>
        <w:rPr>
          <w:rFonts w:ascii="Times New Roman" w:hAnsi="Times New Roman" w:cs="Times New Roman"/>
          <w:sz w:val="24"/>
          <w:szCs w:val="24"/>
        </w:rPr>
      </w:pPr>
    </w:p>
    <w:p w14:paraId="515AA017" w14:textId="77777777" w:rsidR="00E93AA9" w:rsidRDefault="00E93AA9" w:rsidP="00A07F3A">
      <w:pPr>
        <w:spacing w:line="360" w:lineRule="auto"/>
        <w:jc w:val="both"/>
        <w:rPr>
          <w:rFonts w:ascii="Times New Roman" w:hAnsi="Times New Roman" w:cs="Times New Roman"/>
          <w:sz w:val="24"/>
          <w:szCs w:val="24"/>
        </w:rPr>
      </w:pPr>
    </w:p>
    <w:p w14:paraId="1CBC7616" w14:textId="062A9D50" w:rsidR="00E25185" w:rsidRPr="00BF4949" w:rsidRDefault="00E93AA9" w:rsidP="00A07F3A">
      <w:pPr>
        <w:spacing w:line="360" w:lineRule="auto"/>
        <w:jc w:val="both"/>
        <w:rPr>
          <w:rFonts w:ascii="Arial" w:hAnsi="Arial" w:cs="Arial"/>
          <w:b/>
          <w:sz w:val="24"/>
          <w:szCs w:val="24"/>
        </w:rPr>
      </w:pPr>
      <w:r w:rsidRPr="00BF4949">
        <w:rPr>
          <w:rFonts w:ascii="Arial" w:hAnsi="Arial" w:cs="Arial"/>
          <w:b/>
          <w:sz w:val="24"/>
          <w:szCs w:val="24"/>
        </w:rPr>
        <w:t>S</w:t>
      </w:r>
      <w:r w:rsidR="00E25185" w:rsidRPr="00BF4949">
        <w:rPr>
          <w:rFonts w:ascii="Arial" w:hAnsi="Arial" w:cs="Arial"/>
          <w:b/>
          <w:sz w:val="24"/>
          <w:szCs w:val="24"/>
        </w:rPr>
        <w:t>tudent number</w:t>
      </w:r>
      <w:r w:rsidRPr="00BF4949">
        <w:rPr>
          <w:rFonts w:ascii="Arial" w:hAnsi="Arial" w:cs="Arial"/>
          <w:b/>
          <w:sz w:val="24"/>
          <w:szCs w:val="24"/>
        </w:rPr>
        <w:t>:</w:t>
      </w:r>
      <w:r w:rsidR="001E7735">
        <w:rPr>
          <w:rFonts w:ascii="Arial" w:hAnsi="Arial" w:cs="Arial"/>
          <w:b/>
          <w:sz w:val="24"/>
          <w:szCs w:val="24"/>
        </w:rPr>
        <w:t xml:space="preserve"> Madalina Ionela Preda (2213175)</w:t>
      </w:r>
    </w:p>
    <w:p w14:paraId="050AFAC5" w14:textId="528E3132" w:rsidR="00E25185" w:rsidRPr="00BF4949" w:rsidRDefault="00E25185" w:rsidP="00A07F3A">
      <w:pPr>
        <w:spacing w:line="360" w:lineRule="auto"/>
        <w:jc w:val="both"/>
        <w:rPr>
          <w:rFonts w:ascii="Arial" w:hAnsi="Arial" w:cs="Arial"/>
          <w:b/>
          <w:sz w:val="24"/>
          <w:szCs w:val="24"/>
        </w:rPr>
      </w:pPr>
      <w:r w:rsidRPr="00BF4949">
        <w:rPr>
          <w:rFonts w:ascii="Arial" w:hAnsi="Arial" w:cs="Arial"/>
          <w:b/>
          <w:sz w:val="24"/>
          <w:szCs w:val="24"/>
        </w:rPr>
        <w:t>Module title and code</w:t>
      </w:r>
      <w:r w:rsidR="00E93AA9" w:rsidRPr="00BF4949">
        <w:rPr>
          <w:rFonts w:ascii="Arial" w:hAnsi="Arial" w:cs="Arial"/>
          <w:b/>
          <w:sz w:val="24"/>
          <w:szCs w:val="24"/>
        </w:rPr>
        <w:t>:</w:t>
      </w:r>
      <w:r w:rsidR="001E7735" w:rsidRPr="001E7735">
        <w:t xml:space="preserve"> </w:t>
      </w:r>
      <w:r w:rsidR="001E7735" w:rsidRPr="001E7735">
        <w:rPr>
          <w:rFonts w:ascii="Arial" w:hAnsi="Arial" w:cs="Arial"/>
          <w:b/>
          <w:bCs/>
          <w:sz w:val="24"/>
          <w:szCs w:val="24"/>
        </w:rPr>
        <w:t>BMIH5006 Sustainable Hospitality &amp; Tourism Management</w:t>
      </w:r>
    </w:p>
    <w:p w14:paraId="114303B4" w14:textId="2AB88903" w:rsidR="00E25185" w:rsidRPr="00BF4949" w:rsidRDefault="00E25185" w:rsidP="00A07F3A">
      <w:pPr>
        <w:spacing w:line="360" w:lineRule="auto"/>
        <w:jc w:val="both"/>
        <w:rPr>
          <w:rFonts w:ascii="Arial" w:hAnsi="Arial" w:cs="Arial"/>
          <w:b/>
          <w:sz w:val="24"/>
          <w:szCs w:val="24"/>
        </w:rPr>
      </w:pPr>
      <w:r w:rsidRPr="00BF4949">
        <w:rPr>
          <w:rFonts w:ascii="Arial" w:hAnsi="Arial" w:cs="Arial"/>
          <w:b/>
          <w:sz w:val="24"/>
          <w:szCs w:val="24"/>
        </w:rPr>
        <w:t>Lecturer’s name</w:t>
      </w:r>
      <w:r w:rsidR="00E93AA9" w:rsidRPr="001E7735">
        <w:rPr>
          <w:rFonts w:ascii="Arial" w:hAnsi="Arial" w:cs="Arial"/>
          <w:bCs/>
          <w:sz w:val="24"/>
          <w:szCs w:val="24"/>
        </w:rPr>
        <w:t>:</w:t>
      </w:r>
      <w:r w:rsidR="001E7735" w:rsidRPr="001E7735">
        <w:rPr>
          <w:rFonts w:ascii="Arial" w:hAnsi="Arial" w:cs="Arial"/>
          <w:bCs/>
          <w:sz w:val="24"/>
          <w:szCs w:val="24"/>
        </w:rPr>
        <w:t xml:space="preserve"> </w:t>
      </w:r>
      <w:r w:rsidR="001E7735" w:rsidRPr="001E7735">
        <w:rPr>
          <w:rFonts w:ascii="Arial" w:hAnsi="Arial" w:cs="Arial"/>
          <w:b/>
          <w:sz w:val="24"/>
          <w:szCs w:val="24"/>
        </w:rPr>
        <w:t>Huw Thomas</w:t>
      </w:r>
    </w:p>
    <w:p w14:paraId="52F1C357" w14:textId="77777777" w:rsidR="00533993" w:rsidRPr="00BF4949" w:rsidRDefault="0069028D" w:rsidP="00A07F3A">
      <w:pPr>
        <w:spacing w:line="360" w:lineRule="auto"/>
        <w:jc w:val="both"/>
        <w:rPr>
          <w:rFonts w:ascii="Arial" w:hAnsi="Arial" w:cs="Arial"/>
          <w:b/>
          <w:sz w:val="24"/>
          <w:szCs w:val="24"/>
        </w:rPr>
      </w:pPr>
      <w:r w:rsidRPr="00BF4949">
        <w:rPr>
          <w:rFonts w:ascii="Arial" w:hAnsi="Arial" w:cs="Arial"/>
          <w:b/>
          <w:sz w:val="24"/>
          <w:szCs w:val="24"/>
        </w:rPr>
        <w:br w:type="page"/>
      </w:r>
    </w:p>
    <w:p w14:paraId="1FDFCE3A" w14:textId="77777777" w:rsidR="00D211EF" w:rsidRPr="00BF4949" w:rsidRDefault="00E25185" w:rsidP="00A07F3A">
      <w:pPr>
        <w:pStyle w:val="Titlu1"/>
        <w:spacing w:line="360" w:lineRule="auto"/>
        <w:rPr>
          <w:rFonts w:ascii="Arial" w:hAnsi="Arial" w:cs="Arial"/>
        </w:rPr>
      </w:pPr>
      <w:r w:rsidRPr="00BF4949">
        <w:rPr>
          <w:rFonts w:ascii="Arial" w:hAnsi="Arial" w:cs="Arial"/>
        </w:rPr>
        <w:lastRenderedPageBreak/>
        <w:t xml:space="preserve">Introduction </w:t>
      </w:r>
    </w:p>
    <w:p w14:paraId="67F756F1" w14:textId="77777777" w:rsidR="0069028D" w:rsidRPr="00BF4949" w:rsidRDefault="00CE1694" w:rsidP="00A07F3A">
      <w:pPr>
        <w:spacing w:line="360" w:lineRule="auto"/>
        <w:jc w:val="both"/>
        <w:rPr>
          <w:rFonts w:ascii="Arial" w:hAnsi="Arial" w:cs="Arial"/>
          <w:sz w:val="24"/>
          <w:szCs w:val="24"/>
        </w:rPr>
      </w:pPr>
      <w:r w:rsidRPr="00BF4949">
        <w:rPr>
          <w:rFonts w:ascii="Arial" w:hAnsi="Arial" w:cs="Arial"/>
          <w:sz w:val="24"/>
          <w:szCs w:val="24"/>
        </w:rPr>
        <w:t xml:space="preserve">This essay investigates the centrality of CSR (Corporate Social Responsibility) in strengthening sustainability in the hospitality industry. CSR stands for corporate social responsibility, which is the ethical obligation of corporations to make a positive contribution to social, economic, and environmental prosperity of communities, </w:t>
      </w:r>
      <w:proofErr w:type="gramStart"/>
      <w:r w:rsidRPr="00BF4949">
        <w:rPr>
          <w:rFonts w:ascii="Arial" w:hAnsi="Arial" w:cs="Arial"/>
          <w:sz w:val="24"/>
          <w:szCs w:val="24"/>
        </w:rPr>
        <w:t>stakeholders</w:t>
      </w:r>
      <w:proofErr w:type="gramEnd"/>
      <w:r w:rsidRPr="00BF4949">
        <w:rPr>
          <w:rFonts w:ascii="Arial" w:hAnsi="Arial" w:cs="Arial"/>
          <w:sz w:val="24"/>
          <w:szCs w:val="24"/>
        </w:rPr>
        <w:t xml:space="preserve"> and ecosystems. When it comes to hospitality, sustainability covers running the business in a way that helps to conserve natural resources and to promote social fairness, providing long term viability and respect for both people and the planet</w:t>
      </w:r>
      <w:r w:rsidR="00A07F3A">
        <w:rPr>
          <w:rFonts w:ascii="Arial" w:hAnsi="Arial" w:cs="Arial"/>
          <w:sz w:val="24"/>
          <w:szCs w:val="24"/>
        </w:rPr>
        <w:t xml:space="preserve"> </w:t>
      </w:r>
      <w:r w:rsidR="00A07F3A" w:rsidRPr="00BF4949">
        <w:rPr>
          <w:rFonts w:ascii="Arial" w:hAnsi="Arial" w:cs="Arial"/>
          <w:color w:val="222222"/>
          <w:sz w:val="24"/>
          <w:szCs w:val="24"/>
          <w:shd w:val="clear" w:color="auto" w:fill="FFFFFF"/>
        </w:rPr>
        <w:t>(Ngubane, 2021)</w:t>
      </w:r>
      <w:r w:rsidRPr="00BF4949">
        <w:rPr>
          <w:rFonts w:ascii="Arial" w:hAnsi="Arial" w:cs="Arial"/>
          <w:sz w:val="24"/>
          <w:szCs w:val="24"/>
        </w:rPr>
        <w:t xml:space="preserve">. The scope of this study encompasses the application of CSR on the environmental, social, and economic dimensions in the hospitality sector and the benefits and challenges that arise as a result. The paper will explore in detail how the CSR strategies of leading hotel brands influence operational results and </w:t>
      </w:r>
      <w:proofErr w:type="gramStart"/>
      <w:r w:rsidRPr="00BF4949">
        <w:rPr>
          <w:rFonts w:ascii="Arial" w:hAnsi="Arial" w:cs="Arial"/>
          <w:sz w:val="24"/>
          <w:szCs w:val="24"/>
        </w:rPr>
        <w:t>stakeholders</w:t>
      </w:r>
      <w:proofErr w:type="gramEnd"/>
      <w:r w:rsidRPr="00BF4949">
        <w:rPr>
          <w:rFonts w:ascii="Arial" w:hAnsi="Arial" w:cs="Arial"/>
          <w:sz w:val="24"/>
          <w:szCs w:val="24"/>
        </w:rPr>
        <w:t xml:space="preserve"> satisfaction. The paper will also exemplify the positive effect of sustainability on the global hotel industry. The subsequent sections will give a thorough description of what CSR in hospitality is, examine some CSR policies of a big brand hotel, and consider the overall significance of these practices.</w:t>
      </w:r>
      <w:r w:rsidR="0011097E" w:rsidRPr="00BF4949">
        <w:rPr>
          <w:rFonts w:ascii="Arial" w:hAnsi="Arial" w:cs="Arial"/>
          <w:sz w:val="24"/>
          <w:szCs w:val="24"/>
        </w:rPr>
        <w:br w:type="page"/>
      </w:r>
    </w:p>
    <w:p w14:paraId="16CF4D85" w14:textId="77777777" w:rsidR="00E25185" w:rsidRPr="00BF4949" w:rsidRDefault="00E25185" w:rsidP="00A07F3A">
      <w:pPr>
        <w:pStyle w:val="Titlu1"/>
        <w:spacing w:line="360" w:lineRule="auto"/>
        <w:rPr>
          <w:rFonts w:ascii="Arial" w:hAnsi="Arial" w:cs="Arial"/>
        </w:rPr>
      </w:pPr>
      <w:r w:rsidRPr="00BF4949">
        <w:rPr>
          <w:rFonts w:ascii="Arial" w:hAnsi="Arial" w:cs="Arial"/>
        </w:rPr>
        <w:lastRenderedPageBreak/>
        <w:t xml:space="preserve">Main Body </w:t>
      </w:r>
    </w:p>
    <w:p w14:paraId="29DDA55C" w14:textId="77777777" w:rsidR="00E25185" w:rsidRPr="00BF4949" w:rsidRDefault="00E25185" w:rsidP="00A07F3A">
      <w:pPr>
        <w:spacing w:line="360" w:lineRule="auto"/>
        <w:jc w:val="both"/>
        <w:rPr>
          <w:rFonts w:ascii="Arial" w:hAnsi="Arial" w:cs="Arial"/>
          <w:b/>
          <w:sz w:val="24"/>
          <w:szCs w:val="24"/>
        </w:rPr>
      </w:pPr>
      <w:r w:rsidRPr="00BF4949">
        <w:rPr>
          <w:rFonts w:ascii="Arial" w:hAnsi="Arial" w:cs="Arial"/>
          <w:b/>
          <w:sz w:val="24"/>
          <w:szCs w:val="24"/>
        </w:rPr>
        <w:t>Overview of CSR in the Hospitality Industry</w:t>
      </w:r>
    </w:p>
    <w:p w14:paraId="371D7D2F" w14:textId="6630F872" w:rsidR="00CE1694" w:rsidRPr="00BF4949" w:rsidRDefault="00CE1694" w:rsidP="00A07F3A">
      <w:pPr>
        <w:spacing w:line="360" w:lineRule="auto"/>
        <w:jc w:val="both"/>
        <w:rPr>
          <w:rFonts w:ascii="Arial" w:hAnsi="Arial" w:cs="Arial"/>
          <w:color w:val="222222"/>
          <w:sz w:val="24"/>
          <w:szCs w:val="24"/>
          <w:shd w:val="clear" w:color="auto" w:fill="FFFFFF"/>
        </w:rPr>
      </w:pPr>
      <w:r w:rsidRPr="00BF4949">
        <w:rPr>
          <w:rFonts w:ascii="Arial" w:hAnsi="Arial" w:cs="Arial"/>
          <w:sz w:val="24"/>
          <w:szCs w:val="24"/>
        </w:rPr>
        <w:t>CSR in the hospitality sector is the umbrella term that refers to the wide range of practices of businesses that ensure they are ethical, socially responsible</w:t>
      </w:r>
      <w:r w:rsidR="00166763">
        <w:rPr>
          <w:rFonts w:ascii="Arial" w:hAnsi="Arial" w:cs="Arial"/>
          <w:sz w:val="24"/>
          <w:szCs w:val="24"/>
        </w:rPr>
        <w:t>,</w:t>
      </w:r>
      <w:r w:rsidRPr="00BF4949">
        <w:rPr>
          <w:rFonts w:ascii="Arial" w:hAnsi="Arial" w:cs="Arial"/>
          <w:sz w:val="24"/>
          <w:szCs w:val="24"/>
        </w:rPr>
        <w:t xml:space="preserve"> and environmentally friendly. CSR efforts in this industry go beyond reducing the environmental impacts </w:t>
      </w:r>
      <w:proofErr w:type="gramStart"/>
      <w:r w:rsidRPr="00BF4949">
        <w:rPr>
          <w:rFonts w:ascii="Arial" w:hAnsi="Arial" w:cs="Arial"/>
          <w:sz w:val="24"/>
          <w:szCs w:val="24"/>
        </w:rPr>
        <w:t>and also</w:t>
      </w:r>
      <w:proofErr w:type="gramEnd"/>
      <w:r w:rsidRPr="00BF4949">
        <w:rPr>
          <w:rFonts w:ascii="Arial" w:hAnsi="Arial" w:cs="Arial"/>
          <w:sz w:val="24"/>
          <w:szCs w:val="24"/>
        </w:rPr>
        <w:t xml:space="preserve"> include measures to advance the social welfare of local communities, employees</w:t>
      </w:r>
      <w:r w:rsidR="00166763">
        <w:rPr>
          <w:rFonts w:ascii="Arial" w:hAnsi="Arial" w:cs="Arial"/>
          <w:sz w:val="24"/>
          <w:szCs w:val="24"/>
        </w:rPr>
        <w:t>,</w:t>
      </w:r>
      <w:r w:rsidRPr="00BF4949">
        <w:rPr>
          <w:rFonts w:ascii="Arial" w:hAnsi="Arial" w:cs="Arial"/>
          <w:sz w:val="24"/>
          <w:szCs w:val="24"/>
        </w:rPr>
        <w:t xml:space="preserve"> and other stakeholders. This social and environmental concerns integration into business operations is critical since the hospitality sector is the most advantageous in influencing global tourism practices and patterns due to the direct interaction with the various cultures and ecosystems</w:t>
      </w:r>
      <w:r w:rsidR="00D211EF" w:rsidRPr="00BF4949">
        <w:rPr>
          <w:rFonts w:ascii="Arial" w:hAnsi="Arial" w:cs="Arial"/>
          <w:sz w:val="24"/>
          <w:szCs w:val="24"/>
        </w:rPr>
        <w:t xml:space="preserve"> </w:t>
      </w:r>
      <w:r w:rsidR="00D211EF" w:rsidRPr="00BF4949">
        <w:rPr>
          <w:rFonts w:ascii="Arial" w:hAnsi="Arial" w:cs="Arial"/>
          <w:color w:val="222222"/>
          <w:sz w:val="24"/>
          <w:szCs w:val="24"/>
          <w:shd w:val="clear" w:color="auto" w:fill="FFFFFF"/>
        </w:rPr>
        <w:t>(Ngubane, 2021)</w:t>
      </w:r>
      <w:r w:rsidRPr="00BF4949">
        <w:rPr>
          <w:rFonts w:ascii="Arial" w:hAnsi="Arial" w:cs="Arial"/>
          <w:sz w:val="24"/>
          <w:szCs w:val="24"/>
        </w:rPr>
        <w:t>.</w:t>
      </w:r>
    </w:p>
    <w:p w14:paraId="015847D9" w14:textId="75B97100" w:rsidR="00CE1694" w:rsidRPr="00BF4949" w:rsidRDefault="00CE1694" w:rsidP="00A07F3A">
      <w:pPr>
        <w:spacing w:line="360" w:lineRule="auto"/>
        <w:jc w:val="both"/>
        <w:rPr>
          <w:rFonts w:ascii="Arial" w:hAnsi="Arial" w:cs="Arial"/>
          <w:color w:val="222222"/>
          <w:sz w:val="24"/>
          <w:szCs w:val="24"/>
          <w:shd w:val="clear" w:color="auto" w:fill="FFFFFF"/>
        </w:rPr>
      </w:pPr>
      <w:r w:rsidRPr="00BF4949">
        <w:rPr>
          <w:rFonts w:ascii="Arial" w:hAnsi="Arial" w:cs="Arial"/>
          <w:sz w:val="24"/>
          <w:szCs w:val="24"/>
        </w:rPr>
        <w:t xml:space="preserve">The significance of CSR for sustainability in the hospitality industry is huge. Through shifting to sustainable operations, hotels and other hospitality units can dramatically lower their environmental footprint, which is aimed at the preservation of the environment and reduction of waste and resource consumption. In society, socially responsible business practices ensure fair dealing with employees, support for local communities, and preservation of local cultures and traditions. Economically, these practices can contribute to decreased operation costs, improved status, and customer loyalty. </w:t>
      </w:r>
      <w:r w:rsidR="00175753" w:rsidRPr="00BF4949">
        <w:rPr>
          <w:rFonts w:ascii="Arial" w:hAnsi="Arial" w:cs="Arial"/>
          <w:sz w:val="24"/>
          <w:szCs w:val="24"/>
        </w:rPr>
        <w:t xml:space="preserve">People today are very much aware of environmental and social </w:t>
      </w:r>
      <w:proofErr w:type="gramStart"/>
      <w:r w:rsidR="00175753" w:rsidRPr="00BF4949">
        <w:rPr>
          <w:rFonts w:ascii="Arial" w:hAnsi="Arial" w:cs="Arial"/>
          <w:sz w:val="24"/>
          <w:szCs w:val="24"/>
        </w:rPr>
        <w:t>issues</w:t>
      </w:r>
      <w:proofErr w:type="gramEnd"/>
      <w:r w:rsidR="00175753" w:rsidRPr="00BF4949">
        <w:rPr>
          <w:rFonts w:ascii="Arial" w:hAnsi="Arial" w:cs="Arial"/>
          <w:sz w:val="24"/>
          <w:szCs w:val="24"/>
        </w:rPr>
        <w:t xml:space="preserve"> and they consider the ethical practices of companies while making their travel decisions, almost always</w:t>
      </w:r>
      <w:r w:rsidR="00D211EF" w:rsidRPr="00BF4949">
        <w:rPr>
          <w:rFonts w:ascii="Arial" w:hAnsi="Arial" w:cs="Arial"/>
          <w:sz w:val="24"/>
          <w:szCs w:val="24"/>
        </w:rPr>
        <w:t xml:space="preserve"> </w:t>
      </w:r>
      <w:r w:rsidR="00D211EF" w:rsidRPr="00BF4949">
        <w:rPr>
          <w:rFonts w:ascii="Arial" w:hAnsi="Arial" w:cs="Arial"/>
          <w:color w:val="222222"/>
          <w:sz w:val="24"/>
          <w:szCs w:val="24"/>
          <w:shd w:val="clear" w:color="auto" w:fill="FFFFFF"/>
        </w:rPr>
        <w:t>(Ahmad et al., 2020)</w:t>
      </w:r>
      <w:r w:rsidR="00175753" w:rsidRPr="00BF4949">
        <w:rPr>
          <w:rFonts w:ascii="Arial" w:hAnsi="Arial" w:cs="Arial"/>
          <w:sz w:val="24"/>
          <w:szCs w:val="24"/>
        </w:rPr>
        <w:t>.</w:t>
      </w:r>
    </w:p>
    <w:p w14:paraId="32C90628" w14:textId="77777777" w:rsidR="00CE1694" w:rsidRPr="00BF4949" w:rsidRDefault="00CE1694" w:rsidP="00A07F3A">
      <w:pPr>
        <w:spacing w:line="360" w:lineRule="auto"/>
        <w:jc w:val="both"/>
        <w:rPr>
          <w:rFonts w:ascii="Arial" w:hAnsi="Arial" w:cs="Arial"/>
          <w:sz w:val="24"/>
          <w:szCs w:val="24"/>
        </w:rPr>
      </w:pPr>
      <w:r w:rsidRPr="00BF4949">
        <w:rPr>
          <w:rFonts w:ascii="Arial" w:hAnsi="Arial" w:cs="Arial"/>
          <w:sz w:val="24"/>
          <w:szCs w:val="24"/>
        </w:rPr>
        <w:t xml:space="preserve">The large hotel corporations have appreciated the advantages of the incorporation of CSR into their business strategies and have implemented sustainability </w:t>
      </w:r>
      <w:proofErr w:type="spellStart"/>
      <w:proofErr w:type="gramStart"/>
      <w:r w:rsidRPr="00BF4949">
        <w:rPr>
          <w:rFonts w:ascii="Arial" w:hAnsi="Arial" w:cs="Arial"/>
          <w:sz w:val="24"/>
          <w:szCs w:val="24"/>
        </w:rPr>
        <w:t>initiatives.For</w:t>
      </w:r>
      <w:proofErr w:type="spellEnd"/>
      <w:proofErr w:type="gramEnd"/>
      <w:r w:rsidRPr="00BF4949">
        <w:rPr>
          <w:rFonts w:ascii="Arial" w:hAnsi="Arial" w:cs="Arial"/>
          <w:sz w:val="24"/>
          <w:szCs w:val="24"/>
        </w:rPr>
        <w:t xml:space="preserve"> example:</w:t>
      </w:r>
    </w:p>
    <w:p w14:paraId="64FDFA75" w14:textId="77777777" w:rsidR="00175753" w:rsidRPr="00BF4949" w:rsidRDefault="00175753" w:rsidP="00A07F3A">
      <w:pPr>
        <w:spacing w:line="360" w:lineRule="auto"/>
        <w:jc w:val="both"/>
        <w:rPr>
          <w:rFonts w:ascii="Arial" w:hAnsi="Arial" w:cs="Arial"/>
          <w:color w:val="222222"/>
          <w:sz w:val="24"/>
          <w:szCs w:val="24"/>
          <w:shd w:val="clear" w:color="auto" w:fill="FFFFFF"/>
        </w:rPr>
      </w:pPr>
      <w:r w:rsidRPr="00BF4949">
        <w:rPr>
          <w:rFonts w:ascii="Arial" w:hAnsi="Arial" w:cs="Arial"/>
          <w:sz w:val="24"/>
          <w:szCs w:val="24"/>
        </w:rPr>
        <w:t>Marriott International has committed to reducing its carbon footprint by setting up sustainability and social targets. The company shall strive to reduce water intensity by 15%, carbon intensity by 30%, and waste to landfill by 45% by the year 2025. Marriott’s efforts are not limited to children’s welfare and the fight against human trafficking, a matter that shows the social dimension of CSR</w:t>
      </w:r>
      <w:r w:rsidR="00D211EF" w:rsidRPr="00BF4949">
        <w:rPr>
          <w:rFonts w:ascii="Arial" w:hAnsi="Arial" w:cs="Arial"/>
          <w:sz w:val="24"/>
          <w:szCs w:val="24"/>
        </w:rPr>
        <w:t xml:space="preserve"> </w:t>
      </w:r>
      <w:r w:rsidR="00D211EF" w:rsidRPr="00BF4949">
        <w:rPr>
          <w:rFonts w:ascii="Arial" w:hAnsi="Arial" w:cs="Arial"/>
          <w:color w:val="222222"/>
          <w:sz w:val="24"/>
          <w:szCs w:val="24"/>
          <w:shd w:val="clear" w:color="auto" w:fill="FFFFFF"/>
        </w:rPr>
        <w:t>(Xu et al., 2022)</w:t>
      </w:r>
      <w:r w:rsidRPr="00BF4949">
        <w:rPr>
          <w:rFonts w:ascii="Arial" w:hAnsi="Arial" w:cs="Arial"/>
          <w:sz w:val="24"/>
          <w:szCs w:val="24"/>
        </w:rPr>
        <w:t>.</w:t>
      </w:r>
    </w:p>
    <w:p w14:paraId="7E7E3C3F" w14:textId="77777777" w:rsidR="00175753" w:rsidRPr="00BF4949" w:rsidRDefault="00175753" w:rsidP="00A07F3A">
      <w:pPr>
        <w:spacing w:line="360" w:lineRule="auto"/>
        <w:jc w:val="both"/>
        <w:rPr>
          <w:rFonts w:ascii="Arial" w:hAnsi="Arial" w:cs="Arial"/>
          <w:color w:val="222222"/>
          <w:sz w:val="24"/>
          <w:szCs w:val="24"/>
          <w:shd w:val="clear" w:color="auto" w:fill="FFFFFF"/>
        </w:rPr>
      </w:pPr>
      <w:r w:rsidRPr="00BF4949">
        <w:rPr>
          <w:rFonts w:ascii="Arial" w:hAnsi="Arial" w:cs="Arial"/>
          <w:sz w:val="24"/>
          <w:szCs w:val="24"/>
        </w:rPr>
        <w:lastRenderedPageBreak/>
        <w:t xml:space="preserve">Hilton Worldwide has been focusing on the environmental sustainability concern through its </w:t>
      </w:r>
      <w:proofErr w:type="spellStart"/>
      <w:r w:rsidRPr="00BF4949">
        <w:rPr>
          <w:rFonts w:ascii="Arial" w:hAnsi="Arial" w:cs="Arial"/>
          <w:sz w:val="24"/>
          <w:szCs w:val="24"/>
        </w:rPr>
        <w:t>LightStay</w:t>
      </w:r>
      <w:proofErr w:type="spellEnd"/>
      <w:r w:rsidRPr="00BF4949">
        <w:rPr>
          <w:rFonts w:ascii="Arial" w:hAnsi="Arial" w:cs="Arial"/>
          <w:sz w:val="24"/>
          <w:szCs w:val="24"/>
        </w:rPr>
        <w:t xml:space="preserve"> program. This business is given a new measurement system for Hilton’s worldwide impacts on energy, water, waste, and carbon. With the implementation of the </w:t>
      </w:r>
      <w:proofErr w:type="spellStart"/>
      <w:r w:rsidRPr="00BF4949">
        <w:rPr>
          <w:rFonts w:ascii="Arial" w:hAnsi="Arial" w:cs="Arial"/>
          <w:sz w:val="24"/>
          <w:szCs w:val="24"/>
        </w:rPr>
        <w:t>LightStay</w:t>
      </w:r>
      <w:proofErr w:type="spellEnd"/>
      <w:r w:rsidRPr="00BF4949">
        <w:rPr>
          <w:rFonts w:ascii="Arial" w:hAnsi="Arial" w:cs="Arial"/>
          <w:sz w:val="24"/>
          <w:szCs w:val="24"/>
        </w:rPr>
        <w:t xml:space="preserve"> program of Hilton, the company was able to cut energy consumption and waste and save more than a billion dollars in operating costs. Let us not forget </w:t>
      </w:r>
      <w:proofErr w:type="gramStart"/>
      <w:r w:rsidRPr="00BF4949">
        <w:rPr>
          <w:rFonts w:ascii="Arial" w:hAnsi="Arial" w:cs="Arial"/>
          <w:sz w:val="24"/>
          <w:szCs w:val="24"/>
        </w:rPr>
        <w:t>that,</w:t>
      </w:r>
      <w:proofErr w:type="gramEnd"/>
      <w:r w:rsidRPr="00BF4949">
        <w:rPr>
          <w:rFonts w:ascii="Arial" w:hAnsi="Arial" w:cs="Arial"/>
          <w:sz w:val="24"/>
          <w:szCs w:val="24"/>
        </w:rPr>
        <w:t xml:space="preserve"> Hilton is a leader in local sourcing and community engagement that create job opportunities in the regions they are present</w:t>
      </w:r>
      <w:r w:rsidR="00D211EF" w:rsidRPr="00BF4949">
        <w:rPr>
          <w:rFonts w:ascii="Arial" w:hAnsi="Arial" w:cs="Arial"/>
          <w:sz w:val="24"/>
          <w:szCs w:val="24"/>
        </w:rPr>
        <w:t xml:space="preserve"> </w:t>
      </w:r>
      <w:r w:rsidR="00D211EF" w:rsidRPr="00BF4949">
        <w:rPr>
          <w:rFonts w:ascii="Arial" w:hAnsi="Arial" w:cs="Arial"/>
          <w:color w:val="222222"/>
          <w:sz w:val="24"/>
          <w:szCs w:val="24"/>
          <w:shd w:val="clear" w:color="auto" w:fill="FFFFFF"/>
        </w:rPr>
        <w:t>(Fu et al., 2022)</w:t>
      </w:r>
      <w:r w:rsidRPr="00BF4949">
        <w:rPr>
          <w:rFonts w:ascii="Arial" w:hAnsi="Arial" w:cs="Arial"/>
          <w:sz w:val="24"/>
          <w:szCs w:val="24"/>
        </w:rPr>
        <w:t>.</w:t>
      </w:r>
    </w:p>
    <w:p w14:paraId="4BDA2809" w14:textId="77777777" w:rsidR="00175753" w:rsidRPr="00BF4949" w:rsidRDefault="00175753" w:rsidP="00A07F3A">
      <w:pPr>
        <w:spacing w:line="360" w:lineRule="auto"/>
        <w:jc w:val="both"/>
        <w:rPr>
          <w:rFonts w:ascii="Arial" w:hAnsi="Arial" w:cs="Arial"/>
          <w:sz w:val="24"/>
          <w:szCs w:val="24"/>
        </w:rPr>
      </w:pPr>
      <w:r w:rsidRPr="00BF4949">
        <w:rPr>
          <w:rFonts w:ascii="Arial" w:hAnsi="Arial" w:cs="Arial"/>
          <w:sz w:val="24"/>
          <w:szCs w:val="24"/>
        </w:rPr>
        <w:t>AccorHotels has come up with the Planet 21 initiative which is a comprehensive approach to ensure that the company's operations are not detrimental to the environment. Such an initiative covers the sustainability of food and beverage, protection of children from abuse, employee health programs and biodiversity preservation. AccorHotels has not only implemented the sustainable food farming method, but also reduced the food waste across its network considerably.</w:t>
      </w:r>
    </w:p>
    <w:p w14:paraId="0B3EB185" w14:textId="77777777" w:rsidR="00CE1694" w:rsidRPr="00BF4949" w:rsidRDefault="0069028D" w:rsidP="00A07F3A">
      <w:pPr>
        <w:spacing w:line="360" w:lineRule="auto"/>
        <w:jc w:val="both"/>
        <w:rPr>
          <w:rFonts w:ascii="Arial" w:hAnsi="Arial" w:cs="Arial"/>
          <w:color w:val="222222"/>
          <w:sz w:val="24"/>
          <w:szCs w:val="24"/>
          <w:shd w:val="clear" w:color="auto" w:fill="FFFFFF"/>
        </w:rPr>
      </w:pPr>
      <w:r w:rsidRPr="00BF4949">
        <w:rPr>
          <w:rFonts w:ascii="Arial" w:hAnsi="Arial" w:cs="Arial"/>
          <w:sz w:val="24"/>
          <w:szCs w:val="24"/>
        </w:rPr>
        <w:t xml:space="preserve">InterContinental Hotels Group </w:t>
      </w:r>
      <w:r w:rsidR="00CE1694" w:rsidRPr="00BF4949">
        <w:rPr>
          <w:rFonts w:ascii="Arial" w:hAnsi="Arial" w:cs="Arial"/>
          <w:sz w:val="24"/>
          <w:szCs w:val="24"/>
        </w:rPr>
        <w:t>IHG has developed a system called IHG Green Engage which is accessible through the internet and helps hotels to keep track of their energy and water consumption. Also, IHG has pledged to cut down greenhouse gas emissions through enhanced waste management and this company is also involved in multiple charitable activities to support local communities</w:t>
      </w:r>
      <w:r w:rsidR="00D211EF" w:rsidRPr="00BF4949">
        <w:rPr>
          <w:rFonts w:ascii="Arial" w:hAnsi="Arial" w:cs="Arial"/>
          <w:sz w:val="24"/>
          <w:szCs w:val="24"/>
        </w:rPr>
        <w:t xml:space="preserve"> </w:t>
      </w:r>
      <w:r w:rsidR="00D211EF" w:rsidRPr="00BF4949">
        <w:rPr>
          <w:rFonts w:ascii="Arial" w:hAnsi="Arial" w:cs="Arial"/>
          <w:color w:val="222222"/>
          <w:sz w:val="24"/>
          <w:szCs w:val="24"/>
          <w:shd w:val="clear" w:color="auto" w:fill="FFFFFF"/>
        </w:rPr>
        <w:t>(Vlasceanu et al., 2020)</w:t>
      </w:r>
      <w:r w:rsidR="00CE1694" w:rsidRPr="00BF4949">
        <w:rPr>
          <w:rFonts w:ascii="Arial" w:hAnsi="Arial" w:cs="Arial"/>
          <w:sz w:val="24"/>
          <w:szCs w:val="24"/>
        </w:rPr>
        <w:t>.</w:t>
      </w:r>
    </w:p>
    <w:p w14:paraId="7F2D0365" w14:textId="77777777" w:rsidR="0069028D" w:rsidRPr="00BF4949" w:rsidRDefault="00CE1694" w:rsidP="00A07F3A">
      <w:pPr>
        <w:spacing w:line="360" w:lineRule="auto"/>
        <w:jc w:val="both"/>
        <w:rPr>
          <w:rFonts w:ascii="Arial" w:hAnsi="Arial" w:cs="Arial"/>
          <w:color w:val="222222"/>
          <w:sz w:val="24"/>
          <w:szCs w:val="24"/>
          <w:shd w:val="clear" w:color="auto" w:fill="FFFFFF"/>
        </w:rPr>
      </w:pPr>
      <w:r w:rsidRPr="00BF4949">
        <w:rPr>
          <w:rFonts w:ascii="Arial" w:hAnsi="Arial" w:cs="Arial"/>
          <w:sz w:val="24"/>
          <w:szCs w:val="24"/>
        </w:rPr>
        <w:t>These instances demonstrate that the hospitality sector is starting to perceive CSR as a core component of the business strategy and thus understand that the sustainable practices are not only advantageous for the environment and society but also vital for the long-term profitability as well as stakeholder satisfaction. With the industry heading to the future, CSR integration will probably become more creative and even go to the extent of embedding the CSR execution into the operational systems of hospitality businesses, which will be motivated by both ethical considerations and the desire by consumers to travel responsibly</w:t>
      </w:r>
      <w:r w:rsidR="00D211EF" w:rsidRPr="00BF4949">
        <w:rPr>
          <w:rFonts w:ascii="Arial" w:hAnsi="Arial" w:cs="Arial"/>
          <w:sz w:val="24"/>
          <w:szCs w:val="24"/>
        </w:rPr>
        <w:t xml:space="preserve"> </w:t>
      </w:r>
      <w:r w:rsidR="00D211EF" w:rsidRPr="00BF4949">
        <w:rPr>
          <w:rFonts w:ascii="Arial" w:hAnsi="Arial" w:cs="Arial"/>
          <w:color w:val="222222"/>
          <w:sz w:val="24"/>
          <w:szCs w:val="24"/>
          <w:shd w:val="clear" w:color="auto" w:fill="FFFFFF"/>
        </w:rPr>
        <w:t>(</w:t>
      </w:r>
      <w:proofErr w:type="spellStart"/>
      <w:r w:rsidR="00D211EF" w:rsidRPr="00BF4949">
        <w:rPr>
          <w:rFonts w:ascii="Arial" w:hAnsi="Arial" w:cs="Arial"/>
          <w:color w:val="222222"/>
          <w:sz w:val="24"/>
          <w:szCs w:val="24"/>
          <w:shd w:val="clear" w:color="auto" w:fill="FFFFFF"/>
        </w:rPr>
        <w:t>Sanvitale</w:t>
      </w:r>
      <w:proofErr w:type="spellEnd"/>
      <w:r w:rsidR="00D211EF" w:rsidRPr="00BF4949">
        <w:rPr>
          <w:rFonts w:ascii="Arial" w:hAnsi="Arial" w:cs="Arial"/>
          <w:color w:val="222222"/>
          <w:sz w:val="24"/>
          <w:szCs w:val="24"/>
          <w:shd w:val="clear" w:color="auto" w:fill="FFFFFF"/>
        </w:rPr>
        <w:t>, 2020)</w:t>
      </w:r>
      <w:r w:rsidRPr="00BF4949">
        <w:rPr>
          <w:rFonts w:ascii="Arial" w:hAnsi="Arial" w:cs="Arial"/>
          <w:sz w:val="24"/>
          <w:szCs w:val="24"/>
        </w:rPr>
        <w:t>.</w:t>
      </w:r>
    </w:p>
    <w:p w14:paraId="7CE82FDA" w14:textId="77777777" w:rsidR="00E25185" w:rsidRPr="00BF4949" w:rsidRDefault="00E25185" w:rsidP="00A07F3A">
      <w:pPr>
        <w:spacing w:line="360" w:lineRule="auto"/>
        <w:jc w:val="both"/>
        <w:rPr>
          <w:rFonts w:ascii="Arial" w:hAnsi="Arial" w:cs="Arial"/>
          <w:b/>
          <w:sz w:val="24"/>
          <w:szCs w:val="24"/>
        </w:rPr>
      </w:pPr>
      <w:r w:rsidRPr="00BF4949">
        <w:rPr>
          <w:rFonts w:ascii="Arial" w:hAnsi="Arial" w:cs="Arial"/>
          <w:b/>
          <w:sz w:val="24"/>
          <w:szCs w:val="24"/>
        </w:rPr>
        <w:t>Analysis of a Specific Hotel’s CSR Policy</w:t>
      </w:r>
    </w:p>
    <w:p w14:paraId="7280A944" w14:textId="77777777" w:rsidR="00CE1694" w:rsidRPr="00BF4949" w:rsidRDefault="00CE1694" w:rsidP="00A07F3A">
      <w:pPr>
        <w:spacing w:line="360" w:lineRule="auto"/>
        <w:jc w:val="both"/>
        <w:rPr>
          <w:rFonts w:ascii="Arial" w:hAnsi="Arial" w:cs="Arial"/>
          <w:color w:val="222222"/>
          <w:sz w:val="24"/>
          <w:szCs w:val="24"/>
          <w:shd w:val="clear" w:color="auto" w:fill="FFFFFF"/>
        </w:rPr>
      </w:pPr>
      <w:r w:rsidRPr="00BF4949">
        <w:rPr>
          <w:rFonts w:ascii="Arial" w:hAnsi="Arial" w:cs="Arial"/>
          <w:sz w:val="24"/>
          <w:szCs w:val="24"/>
        </w:rPr>
        <w:t xml:space="preserve">Marriott International, one of the most renowned hotel brands in the world, has evolved a well-rounded Corporate Social Responsibility (CSR) strategy that encompasses </w:t>
      </w:r>
      <w:r w:rsidRPr="00BF4949">
        <w:rPr>
          <w:rFonts w:ascii="Arial" w:hAnsi="Arial" w:cs="Arial"/>
          <w:sz w:val="24"/>
          <w:szCs w:val="24"/>
        </w:rPr>
        <w:lastRenderedPageBreak/>
        <w:t>sustainability, social impact, and ethical business conduct. The company's CSR initiatives are a part of its broader "Serve 360: Through their "Doing Good in Every Direction" initiative, which focuses on creating positive and lasting effects in every aspect of their operations</w:t>
      </w:r>
      <w:r w:rsidR="00D211EF" w:rsidRPr="00BF4949">
        <w:rPr>
          <w:rFonts w:ascii="Arial" w:hAnsi="Arial" w:cs="Arial"/>
          <w:sz w:val="24"/>
          <w:szCs w:val="24"/>
        </w:rPr>
        <w:t xml:space="preserve"> </w:t>
      </w:r>
      <w:r w:rsidR="00D211EF" w:rsidRPr="00BF4949">
        <w:rPr>
          <w:rFonts w:ascii="Arial" w:hAnsi="Arial" w:cs="Arial"/>
          <w:color w:val="222222"/>
          <w:sz w:val="24"/>
          <w:szCs w:val="24"/>
          <w:shd w:val="clear" w:color="auto" w:fill="FFFFFF"/>
        </w:rPr>
        <w:t>(Scanlon, 2023)</w:t>
      </w:r>
      <w:r w:rsidRPr="00BF4949">
        <w:rPr>
          <w:rFonts w:ascii="Arial" w:hAnsi="Arial" w:cs="Arial"/>
          <w:sz w:val="24"/>
          <w:szCs w:val="24"/>
        </w:rPr>
        <w:t>.</w:t>
      </w:r>
    </w:p>
    <w:p w14:paraId="4CEA8545" w14:textId="77777777" w:rsidR="00BF5E98" w:rsidRPr="00BF4949" w:rsidRDefault="00BF5E98" w:rsidP="00A07F3A">
      <w:pPr>
        <w:spacing w:line="360" w:lineRule="auto"/>
        <w:jc w:val="both"/>
        <w:rPr>
          <w:rFonts w:ascii="Arial" w:hAnsi="Arial" w:cs="Arial"/>
          <w:sz w:val="24"/>
          <w:szCs w:val="24"/>
        </w:rPr>
      </w:pPr>
      <w:r w:rsidRPr="00BF4949">
        <w:rPr>
          <w:rFonts w:ascii="Arial" w:hAnsi="Arial" w:cs="Arial"/>
          <w:sz w:val="24"/>
          <w:szCs w:val="24"/>
        </w:rPr>
        <w:t>CSR Initiatives Implemented by Marriott</w:t>
      </w:r>
    </w:p>
    <w:p w14:paraId="5C0793BD" w14:textId="77777777" w:rsidR="00175753" w:rsidRPr="00BF4949" w:rsidRDefault="00CE1694" w:rsidP="00A07F3A">
      <w:pPr>
        <w:spacing w:line="360" w:lineRule="auto"/>
        <w:jc w:val="both"/>
        <w:rPr>
          <w:rFonts w:ascii="Arial" w:hAnsi="Arial" w:cs="Arial"/>
          <w:color w:val="222222"/>
          <w:sz w:val="24"/>
          <w:szCs w:val="24"/>
          <w:shd w:val="clear" w:color="auto" w:fill="FFFFFF"/>
        </w:rPr>
      </w:pPr>
      <w:r w:rsidRPr="00BF4949">
        <w:rPr>
          <w:rFonts w:ascii="Arial" w:hAnsi="Arial" w:cs="Arial"/>
          <w:sz w:val="24"/>
          <w:szCs w:val="24"/>
        </w:rPr>
        <w:t xml:space="preserve">Environmental Sustainability: Marriott has taken a stand on environmental protection by setting ambitious goals for 2025. </w:t>
      </w:r>
      <w:r w:rsidR="00175753" w:rsidRPr="00BF4949">
        <w:rPr>
          <w:rFonts w:ascii="Arial" w:hAnsi="Arial" w:cs="Arial"/>
          <w:sz w:val="24"/>
          <w:szCs w:val="24"/>
        </w:rPr>
        <w:t xml:space="preserve">These include consumption of 15% less water, emission of 30% less carbon, and diversion of 45% waste from landfilling to recovery. </w:t>
      </w:r>
      <w:proofErr w:type="spellStart"/>
      <w:proofErr w:type="gramStart"/>
      <w:r w:rsidR="00175753" w:rsidRPr="00BF4949">
        <w:rPr>
          <w:rFonts w:ascii="Arial" w:hAnsi="Arial" w:cs="Arial"/>
          <w:sz w:val="24"/>
          <w:szCs w:val="24"/>
        </w:rPr>
        <w:t>Further more</w:t>
      </w:r>
      <w:proofErr w:type="spellEnd"/>
      <w:proofErr w:type="gramEnd"/>
      <w:r w:rsidR="00175753" w:rsidRPr="00BF4949">
        <w:rPr>
          <w:rFonts w:ascii="Arial" w:hAnsi="Arial" w:cs="Arial"/>
          <w:sz w:val="24"/>
          <w:szCs w:val="24"/>
        </w:rPr>
        <w:t xml:space="preserve"> the firm also pledges to have its own energy sourcing to be 100% renewable by 2025</w:t>
      </w:r>
      <w:r w:rsidR="00D211EF" w:rsidRPr="00BF4949">
        <w:rPr>
          <w:rFonts w:ascii="Arial" w:hAnsi="Arial" w:cs="Arial"/>
          <w:sz w:val="24"/>
          <w:szCs w:val="24"/>
        </w:rPr>
        <w:t xml:space="preserve"> </w:t>
      </w:r>
      <w:r w:rsidR="00D211EF" w:rsidRPr="00BF4949">
        <w:rPr>
          <w:rFonts w:ascii="Arial" w:hAnsi="Arial" w:cs="Arial"/>
          <w:color w:val="222222"/>
          <w:sz w:val="24"/>
          <w:szCs w:val="24"/>
          <w:shd w:val="clear" w:color="auto" w:fill="FFFFFF"/>
        </w:rPr>
        <w:t>(Matteucci, 2020)</w:t>
      </w:r>
      <w:r w:rsidR="00175753" w:rsidRPr="00BF4949">
        <w:rPr>
          <w:rFonts w:ascii="Arial" w:hAnsi="Arial" w:cs="Arial"/>
          <w:sz w:val="24"/>
          <w:szCs w:val="24"/>
        </w:rPr>
        <w:t>.</w:t>
      </w:r>
    </w:p>
    <w:p w14:paraId="29BB942D" w14:textId="77777777" w:rsidR="00175753" w:rsidRPr="00BF4949" w:rsidRDefault="00175753" w:rsidP="00A07F3A">
      <w:pPr>
        <w:spacing w:line="360" w:lineRule="auto"/>
        <w:jc w:val="both"/>
        <w:rPr>
          <w:rFonts w:ascii="Arial" w:hAnsi="Arial" w:cs="Arial"/>
          <w:color w:val="222222"/>
          <w:sz w:val="24"/>
          <w:szCs w:val="24"/>
          <w:shd w:val="clear" w:color="auto" w:fill="FFFFFF"/>
        </w:rPr>
      </w:pPr>
      <w:r w:rsidRPr="00BF4949">
        <w:rPr>
          <w:rFonts w:ascii="Arial" w:hAnsi="Arial" w:cs="Arial"/>
          <w:sz w:val="24"/>
          <w:szCs w:val="24"/>
        </w:rPr>
        <w:t xml:space="preserve">Social Impact: Marriott’s CSR initiative is not only about environmental </w:t>
      </w:r>
      <w:proofErr w:type="gramStart"/>
      <w:r w:rsidRPr="00BF4949">
        <w:rPr>
          <w:rFonts w:ascii="Arial" w:hAnsi="Arial" w:cs="Arial"/>
          <w:sz w:val="24"/>
          <w:szCs w:val="24"/>
        </w:rPr>
        <w:t>sustainability</w:t>
      </w:r>
      <w:proofErr w:type="gramEnd"/>
      <w:r w:rsidRPr="00BF4949">
        <w:rPr>
          <w:rFonts w:ascii="Arial" w:hAnsi="Arial" w:cs="Arial"/>
          <w:sz w:val="24"/>
          <w:szCs w:val="24"/>
        </w:rPr>
        <w:t xml:space="preserve"> but it is about more than that as well. The company not only tries to change the child welfare system through different programs such as its collaboration with ECPAT-USA to combat human trafficking but also attempts to become an EDI-focused </w:t>
      </w:r>
      <w:proofErr w:type="spellStart"/>
      <w:r w:rsidRPr="00BF4949">
        <w:rPr>
          <w:rFonts w:ascii="Arial" w:hAnsi="Arial" w:cs="Arial"/>
          <w:sz w:val="24"/>
          <w:szCs w:val="24"/>
        </w:rPr>
        <w:t>organi</w:t>
      </w:r>
      <w:r w:rsidR="00D211EF" w:rsidRPr="00BF4949">
        <w:rPr>
          <w:rFonts w:ascii="Arial" w:hAnsi="Arial" w:cs="Arial"/>
          <w:sz w:val="24"/>
          <w:szCs w:val="24"/>
        </w:rPr>
        <w:t>s</w:t>
      </w:r>
      <w:r w:rsidRPr="00BF4949">
        <w:rPr>
          <w:rFonts w:ascii="Arial" w:hAnsi="Arial" w:cs="Arial"/>
          <w:sz w:val="24"/>
          <w:szCs w:val="24"/>
        </w:rPr>
        <w:t>ation</w:t>
      </w:r>
      <w:proofErr w:type="spellEnd"/>
      <w:r w:rsidRPr="00BF4949">
        <w:rPr>
          <w:rFonts w:ascii="Arial" w:hAnsi="Arial" w:cs="Arial"/>
          <w:sz w:val="24"/>
          <w:szCs w:val="24"/>
        </w:rPr>
        <w:t>. The Mariott company makes its employees alert to and report any instances of human trafficking as they may come up in any of its hotels</w:t>
      </w:r>
      <w:r w:rsidR="00D211EF" w:rsidRPr="00BF4949">
        <w:rPr>
          <w:rFonts w:ascii="Arial" w:hAnsi="Arial" w:cs="Arial"/>
          <w:sz w:val="24"/>
          <w:szCs w:val="24"/>
        </w:rPr>
        <w:t xml:space="preserve"> </w:t>
      </w:r>
      <w:r w:rsidR="00D211EF" w:rsidRPr="00BF4949">
        <w:rPr>
          <w:rFonts w:ascii="Arial" w:hAnsi="Arial" w:cs="Arial"/>
          <w:color w:val="222222"/>
          <w:sz w:val="24"/>
          <w:szCs w:val="24"/>
          <w:shd w:val="clear" w:color="auto" w:fill="FFFFFF"/>
        </w:rPr>
        <w:t>(Bagdadi, 2023)</w:t>
      </w:r>
      <w:r w:rsidRPr="00BF4949">
        <w:rPr>
          <w:rFonts w:ascii="Arial" w:hAnsi="Arial" w:cs="Arial"/>
          <w:sz w:val="24"/>
          <w:szCs w:val="24"/>
        </w:rPr>
        <w:t>.</w:t>
      </w:r>
    </w:p>
    <w:p w14:paraId="1C304603" w14:textId="77777777" w:rsidR="00175753" w:rsidRPr="00BF4949" w:rsidRDefault="00175753" w:rsidP="00A07F3A">
      <w:pPr>
        <w:spacing w:line="360" w:lineRule="auto"/>
        <w:jc w:val="both"/>
        <w:rPr>
          <w:rFonts w:ascii="Arial" w:hAnsi="Arial" w:cs="Arial"/>
          <w:sz w:val="24"/>
          <w:szCs w:val="24"/>
        </w:rPr>
      </w:pPr>
      <w:r w:rsidRPr="00BF4949">
        <w:rPr>
          <w:rFonts w:ascii="Arial" w:hAnsi="Arial" w:cs="Arial"/>
          <w:sz w:val="24"/>
          <w:szCs w:val="24"/>
        </w:rPr>
        <w:t xml:space="preserve">Community Engagement: The "Spirit </w:t>
      </w:r>
      <w:proofErr w:type="gramStart"/>
      <w:r w:rsidRPr="00BF4949">
        <w:rPr>
          <w:rFonts w:ascii="Arial" w:hAnsi="Arial" w:cs="Arial"/>
          <w:sz w:val="24"/>
          <w:szCs w:val="24"/>
        </w:rPr>
        <w:t>To</w:t>
      </w:r>
      <w:proofErr w:type="gramEnd"/>
      <w:r w:rsidRPr="00BF4949">
        <w:rPr>
          <w:rFonts w:ascii="Arial" w:hAnsi="Arial" w:cs="Arial"/>
          <w:sz w:val="24"/>
          <w:szCs w:val="24"/>
        </w:rPr>
        <w:t xml:space="preserve"> Serve Our Communities" program of Marriott, however, takes the lead in this project by focusing on the survival and sustenance of communities through charity works and the aid provided to the non-profit </w:t>
      </w:r>
      <w:proofErr w:type="spellStart"/>
      <w:r w:rsidRPr="00BF4949">
        <w:rPr>
          <w:rFonts w:ascii="Arial" w:hAnsi="Arial" w:cs="Arial"/>
          <w:sz w:val="24"/>
          <w:szCs w:val="24"/>
        </w:rPr>
        <w:t>organi</w:t>
      </w:r>
      <w:r w:rsidR="00D211EF" w:rsidRPr="00BF4949">
        <w:rPr>
          <w:rFonts w:ascii="Arial" w:hAnsi="Arial" w:cs="Arial"/>
          <w:sz w:val="24"/>
          <w:szCs w:val="24"/>
        </w:rPr>
        <w:t>s</w:t>
      </w:r>
      <w:r w:rsidRPr="00BF4949">
        <w:rPr>
          <w:rFonts w:ascii="Arial" w:hAnsi="Arial" w:cs="Arial"/>
          <w:sz w:val="24"/>
          <w:szCs w:val="24"/>
        </w:rPr>
        <w:t>ations</w:t>
      </w:r>
      <w:proofErr w:type="spellEnd"/>
      <w:r w:rsidRPr="00BF4949">
        <w:rPr>
          <w:rFonts w:ascii="Arial" w:hAnsi="Arial" w:cs="Arial"/>
          <w:sz w:val="24"/>
          <w:szCs w:val="24"/>
        </w:rPr>
        <w:t>, disaster relief, and the programs that aim at assisting the youths to find employment in the hospitality industry</w:t>
      </w:r>
      <w:r w:rsidR="00632FE0" w:rsidRPr="00BF4949">
        <w:rPr>
          <w:rFonts w:ascii="Arial" w:hAnsi="Arial" w:cs="Arial"/>
          <w:sz w:val="24"/>
          <w:szCs w:val="24"/>
        </w:rPr>
        <w:t xml:space="preserve"> (</w:t>
      </w:r>
      <w:r w:rsidR="00632FE0" w:rsidRPr="00BF4949">
        <w:rPr>
          <w:rFonts w:ascii="Arial" w:hAnsi="Arial" w:cs="Arial"/>
          <w:color w:val="222222"/>
          <w:shd w:val="clear" w:color="auto" w:fill="FFFFFF"/>
        </w:rPr>
        <w:t>Peña</w:t>
      </w:r>
      <w:r w:rsidR="00632FE0" w:rsidRPr="00BF4949">
        <w:rPr>
          <w:rFonts w:ascii="Cambria Math" w:hAnsi="Cambria Math" w:cs="Arial"/>
          <w:color w:val="222222"/>
          <w:shd w:val="clear" w:color="auto" w:fill="FFFFFF"/>
        </w:rPr>
        <w:t>‐</w:t>
      </w:r>
      <w:r w:rsidR="00632FE0" w:rsidRPr="00BF4949">
        <w:rPr>
          <w:rFonts w:ascii="Arial" w:hAnsi="Arial" w:cs="Arial"/>
          <w:color w:val="222222"/>
          <w:shd w:val="clear" w:color="auto" w:fill="FFFFFF"/>
        </w:rPr>
        <w:t>Miranda et al., 2022)</w:t>
      </w:r>
      <w:r w:rsidRPr="00BF4949">
        <w:rPr>
          <w:rFonts w:ascii="Arial" w:hAnsi="Arial" w:cs="Arial"/>
          <w:sz w:val="24"/>
          <w:szCs w:val="24"/>
        </w:rPr>
        <w:t>.</w:t>
      </w:r>
    </w:p>
    <w:p w14:paraId="02FA9565" w14:textId="77777777" w:rsidR="00175753" w:rsidRPr="00BF4949" w:rsidRDefault="00175753" w:rsidP="00A07F3A">
      <w:pPr>
        <w:spacing w:line="360" w:lineRule="auto"/>
        <w:jc w:val="both"/>
        <w:rPr>
          <w:rFonts w:ascii="Arial" w:hAnsi="Arial" w:cs="Arial"/>
          <w:color w:val="222222"/>
          <w:sz w:val="24"/>
          <w:szCs w:val="24"/>
          <w:shd w:val="clear" w:color="auto" w:fill="FFFFFF"/>
        </w:rPr>
      </w:pPr>
      <w:r w:rsidRPr="00BF4949">
        <w:rPr>
          <w:rFonts w:ascii="Arial" w:hAnsi="Arial" w:cs="Arial"/>
          <w:sz w:val="24"/>
          <w:szCs w:val="24"/>
        </w:rPr>
        <w:t>Building and Designing Sustainably: Marriott is focused on generating LEED (Leadership in Energy and Environmental Design) certificates for its new projects. The objective of such a program is to make sure that any newly constructed properties are built with environment-friendly principles in mind and ensure that they reduce resource consumption and impact on the environment</w:t>
      </w:r>
      <w:r w:rsidR="00D211EF" w:rsidRPr="00BF4949">
        <w:rPr>
          <w:rFonts w:ascii="Arial" w:hAnsi="Arial" w:cs="Arial"/>
          <w:sz w:val="24"/>
          <w:szCs w:val="24"/>
        </w:rPr>
        <w:t xml:space="preserve"> </w:t>
      </w:r>
      <w:r w:rsidR="00D211EF" w:rsidRPr="00BF4949">
        <w:rPr>
          <w:rFonts w:ascii="Arial" w:hAnsi="Arial" w:cs="Arial"/>
          <w:color w:val="222222"/>
          <w:sz w:val="24"/>
          <w:szCs w:val="24"/>
          <w:shd w:val="clear" w:color="auto" w:fill="FFFFFF"/>
        </w:rPr>
        <w:t>(Legrand et al., 2022)</w:t>
      </w:r>
      <w:r w:rsidRPr="00BF4949">
        <w:rPr>
          <w:rFonts w:ascii="Arial" w:hAnsi="Arial" w:cs="Arial"/>
          <w:sz w:val="24"/>
          <w:szCs w:val="24"/>
        </w:rPr>
        <w:t>.</w:t>
      </w:r>
    </w:p>
    <w:p w14:paraId="6241EEEC" w14:textId="77777777" w:rsidR="00BF5E98" w:rsidRPr="00BF4949" w:rsidRDefault="00BF5E98" w:rsidP="00A07F3A">
      <w:pPr>
        <w:spacing w:line="360" w:lineRule="auto"/>
        <w:jc w:val="both"/>
        <w:rPr>
          <w:rFonts w:ascii="Arial" w:hAnsi="Arial" w:cs="Arial"/>
          <w:sz w:val="24"/>
          <w:szCs w:val="24"/>
        </w:rPr>
      </w:pPr>
      <w:r w:rsidRPr="00BF4949">
        <w:rPr>
          <w:rFonts w:ascii="Arial" w:hAnsi="Arial" w:cs="Arial"/>
          <w:sz w:val="24"/>
          <w:szCs w:val="24"/>
        </w:rPr>
        <w:t>Impact of Marriott’s CSR Initiatives on Sustainability Practices</w:t>
      </w:r>
    </w:p>
    <w:p w14:paraId="1677CC86" w14:textId="77777777" w:rsidR="00175753" w:rsidRPr="00BF4949" w:rsidRDefault="00175753" w:rsidP="00A07F3A">
      <w:pPr>
        <w:spacing w:line="360" w:lineRule="auto"/>
        <w:jc w:val="both"/>
        <w:rPr>
          <w:rFonts w:ascii="Arial" w:hAnsi="Arial" w:cs="Arial"/>
          <w:sz w:val="24"/>
          <w:szCs w:val="24"/>
        </w:rPr>
      </w:pPr>
      <w:r w:rsidRPr="00BF4949">
        <w:rPr>
          <w:rFonts w:ascii="Arial" w:hAnsi="Arial" w:cs="Arial"/>
          <w:sz w:val="24"/>
          <w:szCs w:val="24"/>
        </w:rPr>
        <w:lastRenderedPageBreak/>
        <w:t xml:space="preserve">The impact of Marriott's CSR initiatives on sustainability practices can be evaluated through various dimensions: </w:t>
      </w:r>
    </w:p>
    <w:p w14:paraId="0CEDF3AB" w14:textId="77777777" w:rsidR="00175753" w:rsidRPr="00BF4949" w:rsidRDefault="00175753" w:rsidP="00A07F3A">
      <w:pPr>
        <w:spacing w:line="360" w:lineRule="auto"/>
        <w:jc w:val="both"/>
        <w:rPr>
          <w:rFonts w:ascii="Arial" w:hAnsi="Arial" w:cs="Arial"/>
          <w:color w:val="222222"/>
          <w:sz w:val="24"/>
          <w:szCs w:val="24"/>
          <w:shd w:val="clear" w:color="auto" w:fill="FFFFFF"/>
        </w:rPr>
      </w:pPr>
      <w:r w:rsidRPr="00BF4949">
        <w:rPr>
          <w:rFonts w:ascii="Arial" w:hAnsi="Arial" w:cs="Arial"/>
          <w:sz w:val="24"/>
          <w:szCs w:val="24"/>
        </w:rPr>
        <w:t xml:space="preserve">Environmental Impact: Marriott’s devotion to reducing its carbon, water, and </w:t>
      </w:r>
      <w:proofErr w:type="spellStart"/>
      <w:r w:rsidRPr="00BF4949">
        <w:rPr>
          <w:rFonts w:ascii="Arial" w:hAnsi="Arial" w:cs="Arial"/>
          <w:sz w:val="24"/>
          <w:szCs w:val="24"/>
        </w:rPr>
        <w:t>wasteprint</w:t>
      </w:r>
      <w:proofErr w:type="spellEnd"/>
      <w:r w:rsidRPr="00BF4949">
        <w:rPr>
          <w:rFonts w:ascii="Arial" w:hAnsi="Arial" w:cs="Arial"/>
          <w:sz w:val="24"/>
          <w:szCs w:val="24"/>
        </w:rPr>
        <w:t xml:space="preserve"> left the company at a high pedestal in the industry as an environmental sustainability leader. Marriott aim to reach its carbon footprint and water reduction targets by using innovative technologies and practices that includes high-efficiency lights, water-saving </w:t>
      </w:r>
      <w:proofErr w:type="gramStart"/>
      <w:r w:rsidRPr="00BF4949">
        <w:rPr>
          <w:rFonts w:ascii="Arial" w:hAnsi="Arial" w:cs="Arial"/>
          <w:sz w:val="24"/>
          <w:szCs w:val="24"/>
        </w:rPr>
        <w:t>fixtures</w:t>
      </w:r>
      <w:proofErr w:type="gramEnd"/>
      <w:r w:rsidRPr="00BF4949">
        <w:rPr>
          <w:rFonts w:ascii="Arial" w:hAnsi="Arial" w:cs="Arial"/>
          <w:sz w:val="24"/>
          <w:szCs w:val="24"/>
        </w:rPr>
        <w:t xml:space="preserve"> and meaningful waste recycling. Moreover, these activities not only eliminate expenses but also lure the responsible consumers</w:t>
      </w:r>
      <w:r w:rsidR="00D211EF" w:rsidRPr="00BF4949">
        <w:rPr>
          <w:rFonts w:ascii="Arial" w:hAnsi="Arial" w:cs="Arial"/>
          <w:sz w:val="24"/>
          <w:szCs w:val="24"/>
        </w:rPr>
        <w:t xml:space="preserve"> </w:t>
      </w:r>
      <w:r w:rsidR="00D211EF" w:rsidRPr="00BF4949">
        <w:rPr>
          <w:rFonts w:ascii="Arial" w:hAnsi="Arial" w:cs="Arial"/>
          <w:color w:val="222222"/>
          <w:sz w:val="24"/>
          <w:szCs w:val="24"/>
          <w:shd w:val="clear" w:color="auto" w:fill="FFFFFF"/>
        </w:rPr>
        <w:t>(Mariño-Romero et al., 2020)</w:t>
      </w:r>
      <w:r w:rsidRPr="00BF4949">
        <w:rPr>
          <w:rFonts w:ascii="Arial" w:hAnsi="Arial" w:cs="Arial"/>
          <w:sz w:val="24"/>
          <w:szCs w:val="24"/>
        </w:rPr>
        <w:t>.</w:t>
      </w:r>
    </w:p>
    <w:p w14:paraId="1FA9A96F" w14:textId="77777777" w:rsidR="00175753" w:rsidRPr="00BF4949" w:rsidRDefault="00175753" w:rsidP="00A07F3A">
      <w:pPr>
        <w:spacing w:line="360" w:lineRule="auto"/>
        <w:jc w:val="both"/>
        <w:rPr>
          <w:rFonts w:ascii="Arial" w:hAnsi="Arial" w:cs="Arial"/>
          <w:color w:val="222222"/>
          <w:sz w:val="24"/>
          <w:szCs w:val="24"/>
          <w:shd w:val="clear" w:color="auto" w:fill="FFFFFF"/>
        </w:rPr>
      </w:pPr>
      <w:r w:rsidRPr="00BF4949">
        <w:rPr>
          <w:rFonts w:ascii="Arial" w:hAnsi="Arial" w:cs="Arial"/>
          <w:sz w:val="24"/>
          <w:szCs w:val="24"/>
        </w:rPr>
        <w:t>Social and Economic Impact: With Marriott’s efforts in pediatric care and anti-human trafficking, the bar for CSR in terms of the protection of vulnerable groups is set very high. Lastly, the community relations and development projects of Marriott help in the creation of goodwill for the community while strengthening the local economies. These programs help to build up a pool of talents which is positive to both the company and its locations of operations</w:t>
      </w:r>
      <w:r w:rsidR="00D211EF" w:rsidRPr="00BF4949">
        <w:rPr>
          <w:rFonts w:ascii="Arial" w:hAnsi="Arial" w:cs="Arial"/>
          <w:sz w:val="24"/>
          <w:szCs w:val="24"/>
        </w:rPr>
        <w:t xml:space="preserve"> </w:t>
      </w:r>
      <w:r w:rsidR="00D211EF" w:rsidRPr="00BF4949">
        <w:rPr>
          <w:rFonts w:ascii="Arial" w:hAnsi="Arial" w:cs="Arial"/>
          <w:color w:val="222222"/>
          <w:sz w:val="24"/>
          <w:szCs w:val="24"/>
          <w:shd w:val="clear" w:color="auto" w:fill="FFFFFF"/>
        </w:rPr>
        <w:t>(</w:t>
      </w:r>
      <w:proofErr w:type="spellStart"/>
      <w:r w:rsidR="00D211EF" w:rsidRPr="00BF4949">
        <w:rPr>
          <w:rFonts w:ascii="Arial" w:hAnsi="Arial" w:cs="Arial"/>
          <w:color w:val="222222"/>
          <w:sz w:val="24"/>
          <w:szCs w:val="24"/>
          <w:shd w:val="clear" w:color="auto" w:fill="FFFFFF"/>
        </w:rPr>
        <w:t>Sanvitale</w:t>
      </w:r>
      <w:proofErr w:type="spellEnd"/>
      <w:r w:rsidR="00D211EF" w:rsidRPr="00BF4949">
        <w:rPr>
          <w:rFonts w:ascii="Arial" w:hAnsi="Arial" w:cs="Arial"/>
          <w:color w:val="222222"/>
          <w:sz w:val="24"/>
          <w:szCs w:val="24"/>
          <w:shd w:val="clear" w:color="auto" w:fill="FFFFFF"/>
        </w:rPr>
        <w:t>, 2020)</w:t>
      </w:r>
      <w:r w:rsidRPr="00BF4949">
        <w:rPr>
          <w:rFonts w:ascii="Arial" w:hAnsi="Arial" w:cs="Arial"/>
          <w:sz w:val="24"/>
          <w:szCs w:val="24"/>
        </w:rPr>
        <w:t>.</w:t>
      </w:r>
    </w:p>
    <w:p w14:paraId="4AD5D7A6" w14:textId="77777777" w:rsidR="00BF5E98" w:rsidRPr="00BF4949" w:rsidRDefault="00175753" w:rsidP="00A07F3A">
      <w:pPr>
        <w:spacing w:line="360" w:lineRule="auto"/>
        <w:jc w:val="both"/>
        <w:rPr>
          <w:rFonts w:ascii="Arial" w:hAnsi="Arial" w:cs="Arial"/>
          <w:color w:val="222222"/>
          <w:sz w:val="24"/>
          <w:szCs w:val="24"/>
          <w:shd w:val="clear" w:color="auto" w:fill="FFFFFF"/>
        </w:rPr>
      </w:pPr>
      <w:r w:rsidRPr="00BF4949">
        <w:rPr>
          <w:rFonts w:ascii="Arial" w:hAnsi="Arial" w:cs="Arial"/>
          <w:sz w:val="24"/>
          <w:szCs w:val="24"/>
        </w:rPr>
        <w:t>Operational Efficiency and Brand Reputation: Marriott's sustainable construction principles ensure the new hotels are resource-efficient and energy-saving and hence reduce operations costs and investors and guests who value sustainability have a good reason to pick the brand</w:t>
      </w:r>
      <w:r w:rsidR="00E5764A" w:rsidRPr="00BF4949">
        <w:rPr>
          <w:rFonts w:ascii="Arial" w:hAnsi="Arial" w:cs="Arial"/>
          <w:sz w:val="24"/>
          <w:szCs w:val="24"/>
        </w:rPr>
        <w:t xml:space="preserve"> LEED certificates are evidence of Marriott’s ecological commitment, thereby making its reputation and brand recognition in the world hospitality stronger</w:t>
      </w:r>
      <w:r w:rsidR="00D211EF" w:rsidRPr="00BF4949">
        <w:rPr>
          <w:rFonts w:ascii="Arial" w:hAnsi="Arial" w:cs="Arial"/>
          <w:sz w:val="24"/>
          <w:szCs w:val="24"/>
        </w:rPr>
        <w:t xml:space="preserve"> </w:t>
      </w:r>
      <w:r w:rsidR="00D211EF" w:rsidRPr="00BF4949">
        <w:rPr>
          <w:rFonts w:ascii="Arial" w:hAnsi="Arial" w:cs="Arial"/>
          <w:color w:val="222222"/>
          <w:sz w:val="24"/>
          <w:szCs w:val="24"/>
          <w:shd w:val="clear" w:color="auto" w:fill="FFFFFF"/>
        </w:rPr>
        <w:t>(Bagdadi, 2023)</w:t>
      </w:r>
      <w:r w:rsidR="00E5764A" w:rsidRPr="00BF4949">
        <w:rPr>
          <w:rFonts w:ascii="Arial" w:hAnsi="Arial" w:cs="Arial"/>
          <w:sz w:val="24"/>
          <w:szCs w:val="24"/>
        </w:rPr>
        <w:t>.</w:t>
      </w:r>
    </w:p>
    <w:p w14:paraId="08BECA5C" w14:textId="77777777" w:rsidR="00E25185" w:rsidRPr="00BF4949" w:rsidRDefault="00E25185" w:rsidP="00A07F3A">
      <w:pPr>
        <w:spacing w:line="360" w:lineRule="auto"/>
        <w:jc w:val="both"/>
        <w:rPr>
          <w:rFonts w:ascii="Arial" w:hAnsi="Arial" w:cs="Arial"/>
          <w:b/>
          <w:sz w:val="24"/>
          <w:szCs w:val="24"/>
        </w:rPr>
      </w:pPr>
      <w:r w:rsidRPr="00BF4949">
        <w:rPr>
          <w:rFonts w:ascii="Arial" w:hAnsi="Arial" w:cs="Arial"/>
          <w:b/>
          <w:sz w:val="24"/>
          <w:szCs w:val="24"/>
        </w:rPr>
        <w:t>Challenges and Opportunities</w:t>
      </w:r>
    </w:p>
    <w:p w14:paraId="1A65D0BD" w14:textId="77777777" w:rsidR="00E5764A" w:rsidRPr="00BF4949" w:rsidRDefault="00E5764A" w:rsidP="00A07F3A">
      <w:pPr>
        <w:spacing w:line="360" w:lineRule="auto"/>
        <w:jc w:val="both"/>
        <w:rPr>
          <w:rFonts w:ascii="Arial" w:hAnsi="Arial" w:cs="Arial"/>
          <w:color w:val="222222"/>
          <w:sz w:val="24"/>
          <w:szCs w:val="24"/>
          <w:shd w:val="clear" w:color="auto" w:fill="FFFFFF"/>
        </w:rPr>
      </w:pPr>
      <w:r w:rsidRPr="00BF4949">
        <w:rPr>
          <w:rFonts w:ascii="Arial" w:hAnsi="Arial" w:cs="Arial"/>
          <w:sz w:val="24"/>
          <w:szCs w:val="24"/>
        </w:rPr>
        <w:t xml:space="preserve">Corporate social responsibility (CSR) in the hospitality industry is a multi-faceted problem that contains aspects of both challenges and opportunities. While hotels might be refining their business models to be sustainable and ethical, there are </w:t>
      </w:r>
      <w:proofErr w:type="gramStart"/>
      <w:r w:rsidRPr="00BF4949">
        <w:rPr>
          <w:rFonts w:ascii="Arial" w:hAnsi="Arial" w:cs="Arial"/>
          <w:sz w:val="24"/>
          <w:szCs w:val="24"/>
        </w:rPr>
        <w:t>a number of</w:t>
      </w:r>
      <w:proofErr w:type="gramEnd"/>
      <w:r w:rsidRPr="00BF4949">
        <w:rPr>
          <w:rFonts w:ascii="Arial" w:hAnsi="Arial" w:cs="Arial"/>
          <w:sz w:val="24"/>
          <w:szCs w:val="24"/>
        </w:rPr>
        <w:t xml:space="preserve"> barriers that may hinder this change. The issues will be the points of origin of the innovations, brand differentiation and operational advancements</w:t>
      </w:r>
      <w:r w:rsidR="00D211EF" w:rsidRPr="00BF4949">
        <w:rPr>
          <w:rFonts w:ascii="Arial" w:hAnsi="Arial" w:cs="Arial"/>
          <w:sz w:val="24"/>
          <w:szCs w:val="24"/>
        </w:rPr>
        <w:t xml:space="preserve"> </w:t>
      </w:r>
      <w:r w:rsidR="00D211EF" w:rsidRPr="00BF4949">
        <w:rPr>
          <w:rFonts w:ascii="Arial" w:hAnsi="Arial" w:cs="Arial"/>
          <w:color w:val="222222"/>
          <w:sz w:val="24"/>
          <w:szCs w:val="24"/>
          <w:shd w:val="clear" w:color="auto" w:fill="FFFFFF"/>
        </w:rPr>
        <w:t>(Wong et al., 2022)</w:t>
      </w:r>
      <w:r w:rsidRPr="00BF4949">
        <w:rPr>
          <w:rFonts w:ascii="Arial" w:hAnsi="Arial" w:cs="Arial"/>
          <w:sz w:val="24"/>
          <w:szCs w:val="24"/>
        </w:rPr>
        <w:t>.</w:t>
      </w:r>
    </w:p>
    <w:p w14:paraId="4F05A7AB" w14:textId="77777777" w:rsidR="00CE1694" w:rsidRPr="00BF4949" w:rsidRDefault="00CE1694" w:rsidP="00A07F3A">
      <w:pPr>
        <w:spacing w:line="360" w:lineRule="auto"/>
        <w:jc w:val="both"/>
        <w:rPr>
          <w:rFonts w:ascii="Arial" w:hAnsi="Arial" w:cs="Arial"/>
          <w:sz w:val="24"/>
          <w:szCs w:val="24"/>
        </w:rPr>
      </w:pPr>
      <w:r w:rsidRPr="00BF4949">
        <w:rPr>
          <w:rFonts w:ascii="Arial" w:hAnsi="Arial" w:cs="Arial"/>
          <w:sz w:val="24"/>
          <w:szCs w:val="24"/>
        </w:rPr>
        <w:t>Challenges in implementation CSR policies</w:t>
      </w:r>
    </w:p>
    <w:p w14:paraId="26FE3020" w14:textId="77777777" w:rsidR="00E5764A" w:rsidRPr="00BF4949" w:rsidRDefault="00E5764A" w:rsidP="00A07F3A">
      <w:pPr>
        <w:spacing w:line="360" w:lineRule="auto"/>
        <w:jc w:val="both"/>
        <w:rPr>
          <w:rFonts w:ascii="Arial" w:hAnsi="Arial" w:cs="Arial"/>
          <w:color w:val="222222"/>
          <w:sz w:val="24"/>
          <w:szCs w:val="24"/>
          <w:shd w:val="clear" w:color="auto" w:fill="FFFFFF"/>
        </w:rPr>
      </w:pPr>
      <w:r w:rsidRPr="00BF4949">
        <w:rPr>
          <w:rFonts w:ascii="Arial" w:hAnsi="Arial" w:cs="Arial"/>
          <w:sz w:val="24"/>
          <w:szCs w:val="24"/>
        </w:rPr>
        <w:lastRenderedPageBreak/>
        <w:t>High Initial Costs: Probably the most important obstacle for the implementation of CSR is the level of initial investment which is significant, particularly for the environment-friendly technologies and green building patterns. Reconstructing building using advanced technologies or green certificates is costly and you cannot get back anything in the short term</w:t>
      </w:r>
      <w:r w:rsidR="00D211EF" w:rsidRPr="00BF4949">
        <w:rPr>
          <w:rFonts w:ascii="Arial" w:hAnsi="Arial" w:cs="Arial"/>
          <w:sz w:val="24"/>
          <w:szCs w:val="24"/>
        </w:rPr>
        <w:t xml:space="preserve"> </w:t>
      </w:r>
      <w:r w:rsidR="00D211EF" w:rsidRPr="00BF4949">
        <w:rPr>
          <w:rFonts w:ascii="Arial" w:hAnsi="Arial" w:cs="Arial"/>
          <w:color w:val="222222"/>
          <w:sz w:val="24"/>
          <w:szCs w:val="24"/>
          <w:shd w:val="clear" w:color="auto" w:fill="FFFFFF"/>
        </w:rPr>
        <w:t>(Ge, 2020)</w:t>
      </w:r>
      <w:r w:rsidRPr="00BF4949">
        <w:rPr>
          <w:rFonts w:ascii="Arial" w:hAnsi="Arial" w:cs="Arial"/>
          <w:sz w:val="24"/>
          <w:szCs w:val="24"/>
        </w:rPr>
        <w:t>.</w:t>
      </w:r>
    </w:p>
    <w:p w14:paraId="00890FC6" w14:textId="77777777" w:rsidR="00CE1694" w:rsidRPr="00BF4949" w:rsidRDefault="00CE1694" w:rsidP="00A07F3A">
      <w:pPr>
        <w:spacing w:line="360" w:lineRule="auto"/>
        <w:jc w:val="both"/>
        <w:rPr>
          <w:rFonts w:ascii="Arial" w:hAnsi="Arial" w:cs="Arial"/>
          <w:sz w:val="24"/>
          <w:szCs w:val="24"/>
        </w:rPr>
      </w:pPr>
      <w:r w:rsidRPr="00BF4949">
        <w:rPr>
          <w:rFonts w:ascii="Arial" w:hAnsi="Arial" w:cs="Arial"/>
          <w:sz w:val="24"/>
          <w:szCs w:val="24"/>
        </w:rPr>
        <w:t>Operational Complexity: The implementation of CSR into the routine operations is accompanied by the adjustment of the existing processes and training of the staff, which is a logistically difficult and time-consuming process. Often education and monitoring are needed to be done constantly. This can be a big challenge for the resources.</w:t>
      </w:r>
    </w:p>
    <w:p w14:paraId="252ED1BC" w14:textId="77777777" w:rsidR="00CE1694" w:rsidRPr="00BF4949" w:rsidRDefault="00CE1694" w:rsidP="00A07F3A">
      <w:pPr>
        <w:spacing w:line="360" w:lineRule="auto"/>
        <w:jc w:val="both"/>
        <w:rPr>
          <w:rFonts w:ascii="Arial" w:hAnsi="Arial" w:cs="Arial"/>
          <w:color w:val="222222"/>
          <w:sz w:val="24"/>
          <w:szCs w:val="24"/>
          <w:shd w:val="clear" w:color="auto" w:fill="FFFFFF"/>
        </w:rPr>
      </w:pPr>
      <w:r w:rsidRPr="00BF4949">
        <w:rPr>
          <w:rFonts w:ascii="Arial" w:hAnsi="Arial" w:cs="Arial"/>
          <w:sz w:val="24"/>
          <w:szCs w:val="24"/>
        </w:rPr>
        <w:t xml:space="preserve">Stakeholder Alignment: Ensuring the interests of all stakeholders including investors, staff, </w:t>
      </w:r>
      <w:proofErr w:type="gramStart"/>
      <w:r w:rsidRPr="00BF4949">
        <w:rPr>
          <w:rFonts w:ascii="Arial" w:hAnsi="Arial" w:cs="Arial"/>
          <w:sz w:val="24"/>
          <w:szCs w:val="24"/>
        </w:rPr>
        <w:t>guests</w:t>
      </w:r>
      <w:proofErr w:type="gramEnd"/>
      <w:r w:rsidRPr="00BF4949">
        <w:rPr>
          <w:rFonts w:ascii="Arial" w:hAnsi="Arial" w:cs="Arial"/>
          <w:sz w:val="24"/>
          <w:szCs w:val="24"/>
        </w:rPr>
        <w:t xml:space="preserve"> and also local communities can be very hard. Investors could seek for short-term investments returns, and the sustainable practices might demand long-term commitments. Furthermore, engaging visitors in sustainability programs (reducing towel usage or recycling) needs an outstanding communication and incentives</w:t>
      </w:r>
      <w:r w:rsidR="00D211EF" w:rsidRPr="00BF4949">
        <w:rPr>
          <w:rFonts w:ascii="Arial" w:hAnsi="Arial" w:cs="Arial"/>
          <w:sz w:val="24"/>
          <w:szCs w:val="24"/>
        </w:rPr>
        <w:t xml:space="preserve"> </w:t>
      </w:r>
      <w:r w:rsidR="00D211EF" w:rsidRPr="00BF4949">
        <w:rPr>
          <w:rFonts w:ascii="Arial" w:hAnsi="Arial" w:cs="Arial"/>
          <w:color w:val="222222"/>
          <w:sz w:val="24"/>
          <w:szCs w:val="24"/>
          <w:shd w:val="clear" w:color="auto" w:fill="FFFFFF"/>
        </w:rPr>
        <w:t>(</w:t>
      </w:r>
      <w:proofErr w:type="spellStart"/>
      <w:r w:rsidR="00D211EF" w:rsidRPr="00BF4949">
        <w:rPr>
          <w:rFonts w:ascii="Arial" w:hAnsi="Arial" w:cs="Arial"/>
          <w:color w:val="222222"/>
          <w:sz w:val="24"/>
          <w:szCs w:val="24"/>
          <w:shd w:val="clear" w:color="auto" w:fill="FFFFFF"/>
        </w:rPr>
        <w:t>Rhou</w:t>
      </w:r>
      <w:proofErr w:type="spellEnd"/>
      <w:r w:rsidR="00D211EF" w:rsidRPr="00BF4949">
        <w:rPr>
          <w:rFonts w:ascii="Arial" w:hAnsi="Arial" w:cs="Arial"/>
          <w:color w:val="222222"/>
          <w:sz w:val="24"/>
          <w:szCs w:val="24"/>
          <w:shd w:val="clear" w:color="auto" w:fill="FFFFFF"/>
        </w:rPr>
        <w:t xml:space="preserve"> and Singal, 2020)</w:t>
      </w:r>
      <w:r w:rsidRPr="00BF4949">
        <w:rPr>
          <w:rFonts w:ascii="Arial" w:hAnsi="Arial" w:cs="Arial"/>
          <w:sz w:val="24"/>
          <w:szCs w:val="24"/>
        </w:rPr>
        <w:t>.</w:t>
      </w:r>
    </w:p>
    <w:p w14:paraId="1030D29F" w14:textId="77777777" w:rsidR="00CE1694" w:rsidRPr="00BF4949" w:rsidRDefault="00CE1694" w:rsidP="00A07F3A">
      <w:pPr>
        <w:spacing w:line="360" w:lineRule="auto"/>
        <w:jc w:val="both"/>
        <w:rPr>
          <w:rFonts w:ascii="Arial" w:hAnsi="Arial" w:cs="Arial"/>
          <w:color w:val="222222"/>
          <w:sz w:val="24"/>
          <w:szCs w:val="24"/>
          <w:shd w:val="clear" w:color="auto" w:fill="FFFFFF"/>
        </w:rPr>
      </w:pPr>
      <w:r w:rsidRPr="00BF4949">
        <w:rPr>
          <w:rFonts w:ascii="Arial" w:hAnsi="Arial" w:cs="Arial"/>
          <w:sz w:val="24"/>
          <w:szCs w:val="24"/>
        </w:rPr>
        <w:t>Measuring Impact: It is challenging to evaluate the impact of CSR initiatives. Developing meaningful indicators for social and environmental outcomes requires solid data collection and analytical systems. They are indispensable for evaluating the progress and for the financial allocation of the CSR activities</w:t>
      </w:r>
      <w:r w:rsidR="00D211EF" w:rsidRPr="00BF4949">
        <w:rPr>
          <w:rFonts w:ascii="Arial" w:hAnsi="Arial" w:cs="Arial"/>
          <w:sz w:val="24"/>
          <w:szCs w:val="24"/>
        </w:rPr>
        <w:t xml:space="preserve"> </w:t>
      </w:r>
      <w:r w:rsidR="00D211EF" w:rsidRPr="00BF4949">
        <w:rPr>
          <w:rFonts w:ascii="Arial" w:hAnsi="Arial" w:cs="Arial"/>
          <w:color w:val="222222"/>
          <w:sz w:val="24"/>
          <w:szCs w:val="24"/>
          <w:shd w:val="clear" w:color="auto" w:fill="FFFFFF"/>
        </w:rPr>
        <w:t>(</w:t>
      </w:r>
      <w:proofErr w:type="spellStart"/>
      <w:r w:rsidR="00D211EF" w:rsidRPr="00BF4949">
        <w:rPr>
          <w:rFonts w:ascii="Arial" w:hAnsi="Arial" w:cs="Arial"/>
          <w:color w:val="222222"/>
          <w:sz w:val="24"/>
          <w:szCs w:val="24"/>
          <w:shd w:val="clear" w:color="auto" w:fill="FFFFFF"/>
        </w:rPr>
        <w:t>Vrontis</w:t>
      </w:r>
      <w:proofErr w:type="spellEnd"/>
      <w:r w:rsidR="00D211EF" w:rsidRPr="00BF4949">
        <w:rPr>
          <w:rFonts w:ascii="Arial" w:hAnsi="Arial" w:cs="Arial"/>
          <w:color w:val="222222"/>
          <w:sz w:val="24"/>
          <w:szCs w:val="24"/>
          <w:shd w:val="clear" w:color="auto" w:fill="FFFFFF"/>
        </w:rPr>
        <w:t xml:space="preserve"> et al., 2022)</w:t>
      </w:r>
      <w:r w:rsidRPr="00BF4949">
        <w:rPr>
          <w:rFonts w:ascii="Arial" w:hAnsi="Arial" w:cs="Arial"/>
          <w:sz w:val="24"/>
          <w:szCs w:val="24"/>
        </w:rPr>
        <w:t>.</w:t>
      </w:r>
    </w:p>
    <w:p w14:paraId="3C0CDB04" w14:textId="77777777" w:rsidR="00BF5E98" w:rsidRPr="00BF4949" w:rsidRDefault="00BF5E98" w:rsidP="00A07F3A">
      <w:pPr>
        <w:spacing w:line="360" w:lineRule="auto"/>
        <w:jc w:val="both"/>
        <w:rPr>
          <w:rFonts w:ascii="Arial" w:hAnsi="Arial" w:cs="Arial"/>
          <w:sz w:val="24"/>
          <w:szCs w:val="24"/>
        </w:rPr>
      </w:pPr>
      <w:r w:rsidRPr="00BF4949">
        <w:rPr>
          <w:rFonts w:ascii="Arial" w:hAnsi="Arial" w:cs="Arial"/>
          <w:sz w:val="24"/>
          <w:szCs w:val="24"/>
        </w:rPr>
        <w:t>Opportunities Offered by CSR to the Hospitality Industry</w:t>
      </w:r>
    </w:p>
    <w:p w14:paraId="543B01F4" w14:textId="77777777" w:rsidR="00CE1694" w:rsidRPr="00BF4949" w:rsidRDefault="00CE1694" w:rsidP="00A07F3A">
      <w:pPr>
        <w:spacing w:line="360" w:lineRule="auto"/>
        <w:jc w:val="both"/>
        <w:rPr>
          <w:rFonts w:ascii="Arial" w:hAnsi="Arial" w:cs="Arial"/>
          <w:sz w:val="24"/>
          <w:szCs w:val="24"/>
        </w:rPr>
      </w:pPr>
      <w:r w:rsidRPr="00BF4949">
        <w:rPr>
          <w:rFonts w:ascii="Arial" w:hAnsi="Arial" w:cs="Arial"/>
          <w:sz w:val="24"/>
          <w:szCs w:val="24"/>
        </w:rPr>
        <w:t>Enhanced Brand Loyalty and Reputation: Consumers increasingly become more educated and environmentally responsible. Hotels that generate their CSR policies into practice will get their brand image and customer loyalty, especially among millennials and Gen Z that focus on sustainability. This has the effect of raising the number of reservations and repeat patronage</w:t>
      </w:r>
      <w:r w:rsidR="00632FE0" w:rsidRPr="00BF4949">
        <w:rPr>
          <w:rFonts w:ascii="Arial" w:hAnsi="Arial" w:cs="Arial"/>
          <w:sz w:val="24"/>
          <w:szCs w:val="24"/>
        </w:rPr>
        <w:t xml:space="preserve"> (</w:t>
      </w:r>
      <w:r w:rsidR="00632FE0" w:rsidRPr="00BF4949">
        <w:rPr>
          <w:rFonts w:ascii="Arial" w:hAnsi="Arial" w:cs="Arial"/>
          <w:color w:val="222222"/>
          <w:shd w:val="clear" w:color="auto" w:fill="FFFFFF"/>
        </w:rPr>
        <w:t>Kim et al., 2020)</w:t>
      </w:r>
      <w:r w:rsidRPr="00BF4949">
        <w:rPr>
          <w:rFonts w:ascii="Arial" w:hAnsi="Arial" w:cs="Arial"/>
          <w:sz w:val="24"/>
          <w:szCs w:val="24"/>
        </w:rPr>
        <w:t>.</w:t>
      </w:r>
    </w:p>
    <w:p w14:paraId="76C6D989" w14:textId="77777777" w:rsidR="00CE1694" w:rsidRPr="00BF4949" w:rsidRDefault="00CE1694" w:rsidP="00A07F3A">
      <w:pPr>
        <w:spacing w:line="360" w:lineRule="auto"/>
        <w:jc w:val="both"/>
        <w:rPr>
          <w:rFonts w:ascii="Arial" w:hAnsi="Arial" w:cs="Arial"/>
          <w:color w:val="222222"/>
          <w:sz w:val="24"/>
          <w:szCs w:val="24"/>
          <w:shd w:val="clear" w:color="auto" w:fill="FFFFFF"/>
        </w:rPr>
      </w:pPr>
      <w:r w:rsidRPr="00BF4949">
        <w:rPr>
          <w:rFonts w:ascii="Arial" w:hAnsi="Arial" w:cs="Arial"/>
          <w:sz w:val="24"/>
          <w:szCs w:val="24"/>
        </w:rPr>
        <w:t xml:space="preserve">Operational Efficiencies: Many CSR operations designed to reduce resource consumption can also help in cutting operational costs. For example, energy-saving lights and water-conserving appliances trim down utility costs. Consequently, these </w:t>
      </w:r>
      <w:r w:rsidRPr="00BF4949">
        <w:rPr>
          <w:rFonts w:ascii="Arial" w:hAnsi="Arial" w:cs="Arial"/>
          <w:sz w:val="24"/>
          <w:szCs w:val="24"/>
        </w:rPr>
        <w:lastRenderedPageBreak/>
        <w:t>savings may help to balance the budget for installing the measures</w:t>
      </w:r>
      <w:r w:rsidR="00D211EF" w:rsidRPr="00BF4949">
        <w:rPr>
          <w:rFonts w:ascii="Arial" w:hAnsi="Arial" w:cs="Arial"/>
          <w:sz w:val="24"/>
          <w:szCs w:val="24"/>
        </w:rPr>
        <w:t xml:space="preserve"> </w:t>
      </w:r>
      <w:r w:rsidR="00D211EF" w:rsidRPr="00BF4949">
        <w:rPr>
          <w:rFonts w:ascii="Arial" w:hAnsi="Arial" w:cs="Arial"/>
          <w:color w:val="222222"/>
          <w:sz w:val="24"/>
          <w:szCs w:val="24"/>
          <w:shd w:val="clear" w:color="auto" w:fill="FFFFFF"/>
        </w:rPr>
        <w:t>(Khattak et al., 2021)</w:t>
      </w:r>
      <w:r w:rsidRPr="00BF4949">
        <w:rPr>
          <w:rFonts w:ascii="Arial" w:hAnsi="Arial" w:cs="Arial"/>
          <w:sz w:val="24"/>
          <w:szCs w:val="24"/>
        </w:rPr>
        <w:t>.</w:t>
      </w:r>
    </w:p>
    <w:p w14:paraId="45944C30" w14:textId="77777777" w:rsidR="00CE1694" w:rsidRPr="00BF4949" w:rsidRDefault="00CE1694" w:rsidP="00A07F3A">
      <w:pPr>
        <w:spacing w:line="360" w:lineRule="auto"/>
        <w:jc w:val="both"/>
        <w:rPr>
          <w:rFonts w:ascii="Arial" w:hAnsi="Arial" w:cs="Arial"/>
          <w:sz w:val="24"/>
          <w:szCs w:val="24"/>
        </w:rPr>
      </w:pPr>
      <w:r w:rsidRPr="00BF4949">
        <w:rPr>
          <w:rFonts w:ascii="Arial" w:hAnsi="Arial" w:cs="Arial"/>
          <w:sz w:val="24"/>
          <w:szCs w:val="24"/>
        </w:rPr>
        <w:t>Innovation and Competitive Advantage: The attention to CSR may result in the innovation within the hospitality sector. The creation of new, sustainable ways of conducting business could potentially give hotels the edge they need in a market that is highly competitive. To illustrate, AI and smart technology can be deployed to achieve the environmental targets and demonstrate a hotel's dedication to the cutting-edge technology</w:t>
      </w:r>
      <w:r w:rsidR="00632FE0" w:rsidRPr="00BF4949">
        <w:rPr>
          <w:rFonts w:ascii="Arial" w:hAnsi="Arial" w:cs="Arial"/>
          <w:sz w:val="24"/>
          <w:szCs w:val="24"/>
        </w:rPr>
        <w:t xml:space="preserve"> (</w:t>
      </w:r>
      <w:r w:rsidR="00632FE0" w:rsidRPr="00BF4949">
        <w:rPr>
          <w:rFonts w:ascii="Arial" w:hAnsi="Arial" w:cs="Arial"/>
          <w:color w:val="222222"/>
          <w:shd w:val="clear" w:color="auto" w:fill="FFFFFF"/>
        </w:rPr>
        <w:t>Peña</w:t>
      </w:r>
      <w:r w:rsidR="00632FE0" w:rsidRPr="00BF4949">
        <w:rPr>
          <w:rFonts w:ascii="Cambria Math" w:hAnsi="Cambria Math" w:cs="Arial"/>
          <w:color w:val="222222"/>
          <w:shd w:val="clear" w:color="auto" w:fill="FFFFFF"/>
        </w:rPr>
        <w:t>‐</w:t>
      </w:r>
      <w:r w:rsidR="00632FE0" w:rsidRPr="00BF4949">
        <w:rPr>
          <w:rFonts w:ascii="Arial" w:hAnsi="Arial" w:cs="Arial"/>
          <w:color w:val="222222"/>
          <w:shd w:val="clear" w:color="auto" w:fill="FFFFFF"/>
        </w:rPr>
        <w:t>Miranda et al., 2022)</w:t>
      </w:r>
      <w:r w:rsidRPr="00BF4949">
        <w:rPr>
          <w:rFonts w:ascii="Arial" w:hAnsi="Arial" w:cs="Arial"/>
          <w:sz w:val="24"/>
          <w:szCs w:val="24"/>
        </w:rPr>
        <w:t>.</w:t>
      </w:r>
    </w:p>
    <w:p w14:paraId="653BAB2C" w14:textId="77777777" w:rsidR="00CE1694" w:rsidRPr="00BF4949" w:rsidRDefault="00CE1694" w:rsidP="00A07F3A">
      <w:pPr>
        <w:spacing w:line="360" w:lineRule="auto"/>
        <w:jc w:val="both"/>
        <w:rPr>
          <w:rFonts w:ascii="Arial" w:hAnsi="Arial" w:cs="Arial"/>
          <w:color w:val="222222"/>
          <w:sz w:val="24"/>
          <w:szCs w:val="24"/>
          <w:shd w:val="clear" w:color="auto" w:fill="FFFFFF"/>
        </w:rPr>
      </w:pPr>
      <w:r w:rsidRPr="00BF4949">
        <w:rPr>
          <w:rFonts w:ascii="Arial" w:hAnsi="Arial" w:cs="Arial"/>
          <w:sz w:val="24"/>
          <w:szCs w:val="24"/>
        </w:rPr>
        <w:t xml:space="preserve">Attracting Talent: A well-developed CSR strategy can make a hotel more appealing to candidates seeking to work with a company whose values include sustainability and moral standards. That way, the top talent can be </w:t>
      </w:r>
      <w:proofErr w:type="gramStart"/>
      <w:r w:rsidRPr="00BF4949">
        <w:rPr>
          <w:rFonts w:ascii="Arial" w:hAnsi="Arial" w:cs="Arial"/>
          <w:sz w:val="24"/>
          <w:szCs w:val="24"/>
        </w:rPr>
        <w:t>attracted</w:t>
      </w:r>
      <w:proofErr w:type="gramEnd"/>
      <w:r w:rsidRPr="00BF4949">
        <w:rPr>
          <w:rFonts w:ascii="Arial" w:hAnsi="Arial" w:cs="Arial"/>
          <w:sz w:val="24"/>
          <w:szCs w:val="24"/>
        </w:rPr>
        <w:t xml:space="preserve"> and the employee turnover can be decreased by increasing job satisfaction and the pride in the workplace</w:t>
      </w:r>
      <w:r w:rsidR="00D211EF" w:rsidRPr="00BF4949">
        <w:rPr>
          <w:rFonts w:ascii="Arial" w:hAnsi="Arial" w:cs="Arial"/>
          <w:sz w:val="24"/>
          <w:szCs w:val="24"/>
        </w:rPr>
        <w:t xml:space="preserve"> </w:t>
      </w:r>
      <w:r w:rsidR="00D211EF" w:rsidRPr="00BF4949">
        <w:rPr>
          <w:rFonts w:ascii="Arial" w:hAnsi="Arial" w:cs="Arial"/>
          <w:color w:val="222222"/>
          <w:sz w:val="24"/>
          <w:szCs w:val="24"/>
          <w:shd w:val="clear" w:color="auto" w:fill="FFFFFF"/>
        </w:rPr>
        <w:t>(</w:t>
      </w:r>
      <w:proofErr w:type="spellStart"/>
      <w:r w:rsidR="00D211EF" w:rsidRPr="00BF4949">
        <w:rPr>
          <w:rFonts w:ascii="Arial" w:hAnsi="Arial" w:cs="Arial"/>
          <w:color w:val="222222"/>
          <w:sz w:val="24"/>
          <w:szCs w:val="24"/>
          <w:shd w:val="clear" w:color="auto" w:fill="FFFFFF"/>
        </w:rPr>
        <w:t>Zdravković</w:t>
      </w:r>
      <w:proofErr w:type="spellEnd"/>
      <w:r w:rsidR="00D211EF" w:rsidRPr="00BF4949">
        <w:rPr>
          <w:rFonts w:ascii="Arial" w:hAnsi="Arial" w:cs="Arial"/>
          <w:color w:val="222222"/>
          <w:sz w:val="24"/>
          <w:szCs w:val="24"/>
          <w:shd w:val="clear" w:color="auto" w:fill="FFFFFF"/>
        </w:rPr>
        <w:t xml:space="preserve"> and </w:t>
      </w:r>
      <w:proofErr w:type="spellStart"/>
      <w:r w:rsidR="00D211EF" w:rsidRPr="00BF4949">
        <w:rPr>
          <w:rFonts w:ascii="Arial" w:hAnsi="Arial" w:cs="Arial"/>
          <w:color w:val="222222"/>
          <w:sz w:val="24"/>
          <w:szCs w:val="24"/>
          <w:shd w:val="clear" w:color="auto" w:fill="FFFFFF"/>
        </w:rPr>
        <w:t>Peković</w:t>
      </w:r>
      <w:proofErr w:type="spellEnd"/>
      <w:r w:rsidR="00D211EF" w:rsidRPr="00BF4949">
        <w:rPr>
          <w:rFonts w:ascii="Arial" w:hAnsi="Arial" w:cs="Arial"/>
          <w:color w:val="222222"/>
          <w:sz w:val="24"/>
          <w:szCs w:val="24"/>
          <w:shd w:val="clear" w:color="auto" w:fill="FFFFFF"/>
        </w:rPr>
        <w:t>, 2020)</w:t>
      </w:r>
      <w:r w:rsidRPr="00BF4949">
        <w:rPr>
          <w:rFonts w:ascii="Arial" w:hAnsi="Arial" w:cs="Arial"/>
          <w:sz w:val="24"/>
          <w:szCs w:val="24"/>
        </w:rPr>
        <w:t>.</w:t>
      </w:r>
    </w:p>
    <w:p w14:paraId="3D2299BE" w14:textId="77777777" w:rsidR="00CE1694" w:rsidRPr="00BF4949" w:rsidRDefault="00CE1694" w:rsidP="00A07F3A">
      <w:pPr>
        <w:spacing w:line="360" w:lineRule="auto"/>
        <w:jc w:val="both"/>
        <w:rPr>
          <w:rFonts w:ascii="Arial" w:hAnsi="Arial" w:cs="Arial"/>
          <w:color w:val="222222"/>
          <w:sz w:val="24"/>
          <w:szCs w:val="24"/>
          <w:shd w:val="clear" w:color="auto" w:fill="FFFFFF"/>
        </w:rPr>
      </w:pPr>
      <w:r w:rsidRPr="00BF4949">
        <w:rPr>
          <w:rFonts w:ascii="Arial" w:hAnsi="Arial" w:cs="Arial"/>
          <w:sz w:val="24"/>
          <w:szCs w:val="24"/>
        </w:rPr>
        <w:t xml:space="preserve">Access to New Markets and Capital: Investors nowadays are becoming more and more interested in funding green projects, also called "green financing". Hotels with well-designed CSR programs may find it easier to access green funds. Sustainability credibility may help also to develop new business markets, such as hosting </w:t>
      </w:r>
      <w:proofErr w:type="gramStart"/>
      <w:r w:rsidRPr="00BF4949">
        <w:rPr>
          <w:rFonts w:ascii="Arial" w:hAnsi="Arial" w:cs="Arial"/>
          <w:sz w:val="24"/>
          <w:szCs w:val="24"/>
        </w:rPr>
        <w:t>environmentally-focused</w:t>
      </w:r>
      <w:proofErr w:type="gramEnd"/>
      <w:r w:rsidRPr="00BF4949">
        <w:rPr>
          <w:rFonts w:ascii="Arial" w:hAnsi="Arial" w:cs="Arial"/>
          <w:sz w:val="24"/>
          <w:szCs w:val="24"/>
        </w:rPr>
        <w:t xml:space="preserve"> conferences and events</w:t>
      </w:r>
      <w:r w:rsidR="00D211EF" w:rsidRPr="00BF4949">
        <w:rPr>
          <w:rFonts w:ascii="Arial" w:hAnsi="Arial" w:cs="Arial"/>
          <w:sz w:val="24"/>
          <w:szCs w:val="24"/>
        </w:rPr>
        <w:t xml:space="preserve"> </w:t>
      </w:r>
      <w:r w:rsidR="00D211EF" w:rsidRPr="00BF4949">
        <w:rPr>
          <w:rFonts w:ascii="Arial" w:hAnsi="Arial" w:cs="Arial"/>
          <w:color w:val="222222"/>
          <w:sz w:val="24"/>
          <w:szCs w:val="24"/>
          <w:shd w:val="clear" w:color="auto" w:fill="FFFFFF"/>
        </w:rPr>
        <w:t>(Xu, Mohammad et al., 2022)</w:t>
      </w:r>
      <w:r w:rsidRPr="00BF4949">
        <w:rPr>
          <w:rFonts w:ascii="Arial" w:hAnsi="Arial" w:cs="Arial"/>
          <w:sz w:val="24"/>
          <w:szCs w:val="24"/>
        </w:rPr>
        <w:t>.</w:t>
      </w:r>
    </w:p>
    <w:p w14:paraId="7370D0EE" w14:textId="77777777" w:rsidR="00BF5E98" w:rsidRPr="00BF4949" w:rsidRDefault="00BF5E98" w:rsidP="00A07F3A">
      <w:pPr>
        <w:spacing w:line="360" w:lineRule="auto"/>
        <w:jc w:val="both"/>
        <w:rPr>
          <w:rFonts w:ascii="Arial" w:hAnsi="Arial" w:cs="Arial"/>
          <w:sz w:val="24"/>
          <w:szCs w:val="24"/>
        </w:rPr>
      </w:pPr>
      <w:r w:rsidRPr="00BF4949">
        <w:rPr>
          <w:rFonts w:ascii="Arial" w:hAnsi="Arial" w:cs="Arial"/>
          <w:sz w:val="24"/>
          <w:szCs w:val="24"/>
        </w:rPr>
        <w:br w:type="page"/>
      </w:r>
    </w:p>
    <w:p w14:paraId="4A0C4288" w14:textId="77777777" w:rsidR="00E25185" w:rsidRPr="00BF4949" w:rsidRDefault="00D211EF" w:rsidP="00A07F3A">
      <w:pPr>
        <w:pStyle w:val="Titlu1"/>
        <w:spacing w:line="360" w:lineRule="auto"/>
        <w:rPr>
          <w:rFonts w:ascii="Arial" w:hAnsi="Arial" w:cs="Arial"/>
        </w:rPr>
      </w:pPr>
      <w:r w:rsidRPr="00BF4949">
        <w:rPr>
          <w:rFonts w:ascii="Arial" w:hAnsi="Arial" w:cs="Arial"/>
        </w:rPr>
        <w:lastRenderedPageBreak/>
        <w:t>Conclusion</w:t>
      </w:r>
    </w:p>
    <w:p w14:paraId="53612FD9" w14:textId="43832BCA" w:rsidR="00CE1694" w:rsidRDefault="0011097E" w:rsidP="00A07F3A">
      <w:pPr>
        <w:spacing w:line="360" w:lineRule="auto"/>
        <w:jc w:val="both"/>
        <w:rPr>
          <w:rFonts w:ascii="Arial" w:hAnsi="Arial" w:cs="Arial"/>
          <w:sz w:val="24"/>
          <w:szCs w:val="24"/>
        </w:rPr>
      </w:pPr>
      <w:r w:rsidRPr="00BF4949">
        <w:rPr>
          <w:rFonts w:ascii="Arial" w:hAnsi="Arial" w:cs="Arial"/>
          <w:sz w:val="24"/>
          <w:szCs w:val="24"/>
        </w:rPr>
        <w:t xml:space="preserve">In conclusion, </w:t>
      </w:r>
      <w:r w:rsidR="00CE1694" w:rsidRPr="00BF4949">
        <w:rPr>
          <w:rFonts w:ascii="Arial" w:hAnsi="Arial" w:cs="Arial"/>
          <w:sz w:val="24"/>
          <w:szCs w:val="24"/>
        </w:rPr>
        <w:t xml:space="preserve">Corporate Social Responsibility (CSR) plays a very important role in the hospitality sector </w:t>
      </w:r>
      <w:r w:rsidR="00166763">
        <w:rPr>
          <w:rFonts w:ascii="Arial" w:hAnsi="Arial" w:cs="Arial"/>
          <w:sz w:val="24"/>
          <w:szCs w:val="24"/>
        </w:rPr>
        <w:t>in</w:t>
      </w:r>
      <w:r w:rsidR="00CE1694" w:rsidRPr="00BF4949">
        <w:rPr>
          <w:rFonts w:ascii="Arial" w:hAnsi="Arial" w:cs="Arial"/>
          <w:sz w:val="24"/>
          <w:szCs w:val="24"/>
        </w:rPr>
        <w:t xml:space="preserve"> the creation of </w:t>
      </w:r>
      <w:r w:rsidR="00166763">
        <w:rPr>
          <w:rFonts w:ascii="Arial" w:hAnsi="Arial" w:cs="Arial"/>
          <w:sz w:val="24"/>
          <w:szCs w:val="24"/>
        </w:rPr>
        <w:t xml:space="preserve">an </w:t>
      </w:r>
      <w:r w:rsidR="00CE1694" w:rsidRPr="00BF4949">
        <w:rPr>
          <w:rFonts w:ascii="Arial" w:hAnsi="Arial" w:cs="Arial"/>
          <w:sz w:val="24"/>
          <w:szCs w:val="24"/>
        </w:rPr>
        <w:t xml:space="preserve">environmentally friendly, socially just, and economically efficient environment. This paper has illustrated that through </w:t>
      </w:r>
      <w:r w:rsidR="00166763">
        <w:rPr>
          <w:rFonts w:ascii="Arial" w:hAnsi="Arial" w:cs="Arial"/>
          <w:sz w:val="24"/>
          <w:szCs w:val="24"/>
        </w:rPr>
        <w:t xml:space="preserve">the </w:t>
      </w:r>
      <w:r w:rsidR="00CE1694" w:rsidRPr="00BF4949">
        <w:rPr>
          <w:rFonts w:ascii="Arial" w:hAnsi="Arial" w:cs="Arial"/>
          <w:sz w:val="24"/>
          <w:szCs w:val="24"/>
        </w:rPr>
        <w:t xml:space="preserve">integration of CSR into the core of their businesses, hotel businesses are not only reducing their environmental impact but also improving the community’s welfare and </w:t>
      </w:r>
      <w:proofErr w:type="spellStart"/>
      <w:r w:rsidR="00CE1694" w:rsidRPr="00BF4949">
        <w:rPr>
          <w:rFonts w:ascii="Arial" w:hAnsi="Arial" w:cs="Arial"/>
          <w:sz w:val="24"/>
          <w:szCs w:val="24"/>
        </w:rPr>
        <w:t>reali</w:t>
      </w:r>
      <w:r w:rsidR="00D211EF" w:rsidRPr="00BF4949">
        <w:rPr>
          <w:rFonts w:ascii="Arial" w:hAnsi="Arial" w:cs="Arial"/>
          <w:sz w:val="24"/>
          <w:szCs w:val="24"/>
        </w:rPr>
        <w:t>s</w:t>
      </w:r>
      <w:r w:rsidR="00CE1694" w:rsidRPr="00BF4949">
        <w:rPr>
          <w:rFonts w:ascii="Arial" w:hAnsi="Arial" w:cs="Arial"/>
          <w:sz w:val="24"/>
          <w:szCs w:val="24"/>
        </w:rPr>
        <w:t>ing</w:t>
      </w:r>
      <w:proofErr w:type="spellEnd"/>
      <w:r w:rsidR="00CE1694" w:rsidRPr="00BF4949">
        <w:rPr>
          <w:rFonts w:ascii="Arial" w:hAnsi="Arial" w:cs="Arial"/>
          <w:sz w:val="24"/>
          <w:szCs w:val="24"/>
        </w:rPr>
        <w:t xml:space="preserve"> considerable economic gains. Leading hotel brands such as Marriott, Hilton, and Accor</w:t>
      </w:r>
      <w:r w:rsidR="006128B4" w:rsidRPr="00BF4949">
        <w:rPr>
          <w:rFonts w:ascii="Arial" w:hAnsi="Arial" w:cs="Arial"/>
          <w:sz w:val="24"/>
          <w:szCs w:val="24"/>
        </w:rPr>
        <w:t xml:space="preserve"> </w:t>
      </w:r>
      <w:r w:rsidR="00CE1694" w:rsidRPr="00BF4949">
        <w:rPr>
          <w:rFonts w:ascii="Arial" w:hAnsi="Arial" w:cs="Arial"/>
          <w:sz w:val="24"/>
          <w:szCs w:val="24"/>
        </w:rPr>
        <w:t>Hotels demonstrate how the adoption of sustainable practices that are in line with customers’ expectations can lead to operational efficiency improvements and enhance brand loyalty. CSR will be more and more important for both the global sustainability goals and for the long-term profitability and stakeholder satisfaction in the competitive hospitality industry.</w:t>
      </w:r>
    </w:p>
    <w:p w14:paraId="20D5CDD4" w14:textId="77777777" w:rsidR="00C84DEA" w:rsidRPr="00BF4949" w:rsidRDefault="00C84DEA" w:rsidP="00A07F3A">
      <w:pPr>
        <w:spacing w:line="360" w:lineRule="auto"/>
        <w:jc w:val="both"/>
        <w:rPr>
          <w:rFonts w:ascii="Arial" w:hAnsi="Arial" w:cs="Arial"/>
          <w:sz w:val="24"/>
          <w:szCs w:val="24"/>
        </w:rPr>
      </w:pPr>
    </w:p>
    <w:p w14:paraId="52758CDF" w14:textId="77777777" w:rsidR="00CE1694" w:rsidRPr="00BF4949" w:rsidRDefault="00CE1694" w:rsidP="00A07F3A">
      <w:pPr>
        <w:spacing w:line="360" w:lineRule="auto"/>
        <w:jc w:val="both"/>
        <w:rPr>
          <w:rFonts w:ascii="Arial" w:hAnsi="Arial" w:cs="Arial"/>
          <w:b/>
          <w:sz w:val="24"/>
          <w:szCs w:val="24"/>
        </w:rPr>
      </w:pPr>
      <w:r w:rsidRPr="00BF4949">
        <w:rPr>
          <w:rFonts w:ascii="Arial" w:hAnsi="Arial" w:cs="Arial"/>
          <w:b/>
          <w:sz w:val="24"/>
          <w:szCs w:val="24"/>
        </w:rPr>
        <w:br w:type="page"/>
      </w:r>
    </w:p>
    <w:p w14:paraId="02AA1637" w14:textId="77777777" w:rsidR="00E25185" w:rsidRPr="00BF4949" w:rsidRDefault="00E25185" w:rsidP="00A07F3A">
      <w:pPr>
        <w:pStyle w:val="Titlu1"/>
        <w:spacing w:line="360" w:lineRule="auto"/>
        <w:rPr>
          <w:rFonts w:ascii="Arial" w:hAnsi="Arial" w:cs="Arial"/>
        </w:rPr>
      </w:pPr>
      <w:r w:rsidRPr="00BF4949">
        <w:rPr>
          <w:rFonts w:ascii="Arial" w:hAnsi="Arial" w:cs="Arial"/>
        </w:rPr>
        <w:lastRenderedPageBreak/>
        <w:t>References</w:t>
      </w:r>
    </w:p>
    <w:p w14:paraId="5222EF3B" w14:textId="77777777" w:rsidR="00FB3F0B" w:rsidRPr="00BF4949" w:rsidRDefault="00FB3F0B" w:rsidP="00A07F3A">
      <w:pPr>
        <w:spacing w:line="360" w:lineRule="auto"/>
        <w:rPr>
          <w:rFonts w:ascii="Arial" w:hAnsi="Arial" w:cs="Arial"/>
        </w:rPr>
      </w:pPr>
    </w:p>
    <w:p w14:paraId="21408D91" w14:textId="77777777" w:rsidR="00FB3F0B" w:rsidRPr="00BF4949" w:rsidRDefault="00FB3F0B" w:rsidP="00A07F3A">
      <w:pPr>
        <w:spacing w:line="360" w:lineRule="auto"/>
        <w:jc w:val="both"/>
        <w:rPr>
          <w:rFonts w:ascii="Arial" w:hAnsi="Arial" w:cs="Arial"/>
          <w:color w:val="222222"/>
          <w:sz w:val="24"/>
          <w:szCs w:val="24"/>
          <w:shd w:val="clear" w:color="auto" w:fill="FFFFFF"/>
        </w:rPr>
      </w:pPr>
      <w:r w:rsidRPr="00BF4949">
        <w:rPr>
          <w:rFonts w:ascii="Arial" w:hAnsi="Arial" w:cs="Arial"/>
          <w:color w:val="222222"/>
          <w:sz w:val="24"/>
          <w:szCs w:val="24"/>
          <w:shd w:val="clear" w:color="auto" w:fill="FFFFFF"/>
        </w:rPr>
        <w:t>Ahmad, N et al. (2020). Responsible tourism and hospitality: The intersection of altruistic values, human emotions, and corporate social responsibility. </w:t>
      </w:r>
      <w:r w:rsidRPr="00BF4949">
        <w:rPr>
          <w:rFonts w:ascii="Arial" w:hAnsi="Arial" w:cs="Arial"/>
          <w:i/>
          <w:iCs/>
          <w:color w:val="222222"/>
          <w:sz w:val="24"/>
          <w:szCs w:val="24"/>
          <w:shd w:val="clear" w:color="auto" w:fill="FFFFFF"/>
        </w:rPr>
        <w:t>Administrative Sciences</w:t>
      </w:r>
      <w:r w:rsidRPr="00BF4949">
        <w:rPr>
          <w:rFonts w:ascii="Arial" w:hAnsi="Arial" w:cs="Arial"/>
          <w:color w:val="222222"/>
          <w:sz w:val="24"/>
          <w:szCs w:val="24"/>
          <w:shd w:val="clear" w:color="auto" w:fill="FFFFFF"/>
        </w:rPr>
        <w:t>, </w:t>
      </w:r>
      <w:r w:rsidRPr="00BF4949">
        <w:rPr>
          <w:rFonts w:ascii="Arial" w:hAnsi="Arial" w:cs="Arial"/>
          <w:i/>
          <w:iCs/>
          <w:color w:val="222222"/>
          <w:sz w:val="24"/>
          <w:szCs w:val="24"/>
          <w:shd w:val="clear" w:color="auto" w:fill="FFFFFF"/>
        </w:rPr>
        <w:t>13</w:t>
      </w:r>
      <w:r w:rsidRPr="00BF4949">
        <w:rPr>
          <w:rFonts w:ascii="Arial" w:hAnsi="Arial" w:cs="Arial"/>
          <w:color w:val="222222"/>
          <w:sz w:val="24"/>
          <w:szCs w:val="24"/>
          <w:shd w:val="clear" w:color="auto" w:fill="FFFFFF"/>
        </w:rPr>
        <w:t>(4), p.105.</w:t>
      </w:r>
    </w:p>
    <w:p w14:paraId="4483CA11" w14:textId="77777777" w:rsidR="00FB3F0B" w:rsidRPr="00BF4949" w:rsidRDefault="00FB3F0B" w:rsidP="00A07F3A">
      <w:pPr>
        <w:spacing w:line="360" w:lineRule="auto"/>
        <w:jc w:val="both"/>
        <w:rPr>
          <w:rFonts w:ascii="Arial" w:hAnsi="Arial" w:cs="Arial"/>
          <w:color w:val="222222"/>
          <w:sz w:val="24"/>
          <w:szCs w:val="24"/>
          <w:shd w:val="clear" w:color="auto" w:fill="FFFFFF"/>
        </w:rPr>
      </w:pPr>
      <w:r w:rsidRPr="00BF4949">
        <w:rPr>
          <w:rFonts w:ascii="Arial" w:hAnsi="Arial" w:cs="Arial"/>
          <w:color w:val="222222"/>
          <w:sz w:val="24"/>
          <w:szCs w:val="24"/>
          <w:shd w:val="clear" w:color="auto" w:fill="FFFFFF"/>
        </w:rPr>
        <w:t>Bagdadi, A. (2023). Corporate social responsibility practices within the scope of sustainable tourism: A research at Accor Hotels. </w:t>
      </w:r>
      <w:proofErr w:type="spellStart"/>
      <w:r w:rsidRPr="00BF4949">
        <w:rPr>
          <w:rFonts w:ascii="Arial" w:hAnsi="Arial" w:cs="Arial"/>
          <w:i/>
          <w:iCs/>
          <w:color w:val="222222"/>
          <w:sz w:val="24"/>
          <w:szCs w:val="24"/>
          <w:shd w:val="clear" w:color="auto" w:fill="FFFFFF"/>
        </w:rPr>
        <w:t>Prosperitas</w:t>
      </w:r>
      <w:proofErr w:type="spellEnd"/>
      <w:r w:rsidRPr="00BF4949">
        <w:rPr>
          <w:rFonts w:ascii="Arial" w:hAnsi="Arial" w:cs="Arial"/>
          <w:color w:val="222222"/>
          <w:sz w:val="24"/>
          <w:szCs w:val="24"/>
          <w:shd w:val="clear" w:color="auto" w:fill="FFFFFF"/>
        </w:rPr>
        <w:t>, </w:t>
      </w:r>
      <w:r w:rsidRPr="00BF4949">
        <w:rPr>
          <w:rFonts w:ascii="Arial" w:hAnsi="Arial" w:cs="Arial"/>
          <w:i/>
          <w:iCs/>
          <w:color w:val="222222"/>
          <w:sz w:val="24"/>
          <w:szCs w:val="24"/>
          <w:shd w:val="clear" w:color="auto" w:fill="FFFFFF"/>
        </w:rPr>
        <w:t>10</w:t>
      </w:r>
      <w:r w:rsidRPr="00BF4949">
        <w:rPr>
          <w:rFonts w:ascii="Arial" w:hAnsi="Arial" w:cs="Arial"/>
          <w:color w:val="222222"/>
          <w:sz w:val="24"/>
          <w:szCs w:val="24"/>
          <w:shd w:val="clear" w:color="auto" w:fill="FFFFFF"/>
        </w:rPr>
        <w:t>(1), pp.1-10.</w:t>
      </w:r>
    </w:p>
    <w:p w14:paraId="0EEBD894" w14:textId="77777777" w:rsidR="00FB3F0B" w:rsidRPr="00BF4949" w:rsidRDefault="00FB3F0B" w:rsidP="00A07F3A">
      <w:pPr>
        <w:spacing w:line="360" w:lineRule="auto"/>
        <w:jc w:val="both"/>
        <w:rPr>
          <w:rFonts w:ascii="Arial" w:hAnsi="Arial" w:cs="Arial"/>
          <w:color w:val="222222"/>
          <w:sz w:val="24"/>
          <w:szCs w:val="24"/>
          <w:shd w:val="clear" w:color="auto" w:fill="FFFFFF"/>
        </w:rPr>
      </w:pPr>
      <w:r w:rsidRPr="00BF4949">
        <w:rPr>
          <w:rFonts w:ascii="Arial" w:hAnsi="Arial" w:cs="Arial"/>
          <w:color w:val="222222"/>
          <w:sz w:val="24"/>
          <w:szCs w:val="24"/>
          <w:shd w:val="clear" w:color="auto" w:fill="FFFFFF"/>
        </w:rPr>
        <w:t>Fu, Q et al. (2022). The role of CSR in promoting energy-specific pro-environmental behavior among hotel employees. </w:t>
      </w:r>
      <w:r w:rsidRPr="00BF4949">
        <w:rPr>
          <w:rFonts w:ascii="Arial" w:hAnsi="Arial" w:cs="Arial"/>
          <w:i/>
          <w:iCs/>
          <w:color w:val="222222"/>
          <w:sz w:val="24"/>
          <w:szCs w:val="24"/>
          <w:shd w:val="clear" w:color="auto" w:fill="FFFFFF"/>
        </w:rPr>
        <w:t>Sustainability</w:t>
      </w:r>
      <w:r w:rsidRPr="00BF4949">
        <w:rPr>
          <w:rFonts w:ascii="Arial" w:hAnsi="Arial" w:cs="Arial"/>
          <w:color w:val="222222"/>
          <w:sz w:val="24"/>
          <w:szCs w:val="24"/>
          <w:shd w:val="clear" w:color="auto" w:fill="FFFFFF"/>
        </w:rPr>
        <w:t>, </w:t>
      </w:r>
      <w:r w:rsidRPr="00BF4949">
        <w:rPr>
          <w:rFonts w:ascii="Arial" w:hAnsi="Arial" w:cs="Arial"/>
          <w:i/>
          <w:iCs/>
          <w:color w:val="222222"/>
          <w:sz w:val="24"/>
          <w:szCs w:val="24"/>
          <w:shd w:val="clear" w:color="auto" w:fill="FFFFFF"/>
        </w:rPr>
        <w:t>14</w:t>
      </w:r>
      <w:r w:rsidRPr="00BF4949">
        <w:rPr>
          <w:rFonts w:ascii="Arial" w:hAnsi="Arial" w:cs="Arial"/>
          <w:color w:val="222222"/>
          <w:sz w:val="24"/>
          <w:szCs w:val="24"/>
          <w:shd w:val="clear" w:color="auto" w:fill="FFFFFF"/>
        </w:rPr>
        <w:t>(11), p.6574.</w:t>
      </w:r>
    </w:p>
    <w:p w14:paraId="08E0568C" w14:textId="77777777" w:rsidR="00FB3F0B" w:rsidRPr="00BF4949" w:rsidRDefault="00FB3F0B" w:rsidP="00A07F3A">
      <w:pPr>
        <w:spacing w:line="360" w:lineRule="auto"/>
        <w:jc w:val="both"/>
        <w:rPr>
          <w:rFonts w:ascii="Arial" w:hAnsi="Arial" w:cs="Arial"/>
          <w:color w:val="222222"/>
          <w:sz w:val="24"/>
          <w:szCs w:val="24"/>
          <w:shd w:val="clear" w:color="auto" w:fill="FFFFFF"/>
        </w:rPr>
      </w:pPr>
      <w:r w:rsidRPr="00BF4949">
        <w:rPr>
          <w:rFonts w:ascii="Arial" w:hAnsi="Arial" w:cs="Arial"/>
          <w:color w:val="222222"/>
          <w:sz w:val="24"/>
          <w:szCs w:val="24"/>
          <w:shd w:val="clear" w:color="auto" w:fill="FFFFFF"/>
        </w:rPr>
        <w:t>Ge, X. (2020). </w:t>
      </w:r>
      <w:r w:rsidRPr="00BF4949">
        <w:rPr>
          <w:rFonts w:ascii="Arial" w:hAnsi="Arial" w:cs="Arial"/>
          <w:i/>
          <w:iCs/>
          <w:color w:val="222222"/>
          <w:sz w:val="24"/>
          <w:szCs w:val="24"/>
          <w:shd w:val="clear" w:color="auto" w:fill="FFFFFF"/>
        </w:rPr>
        <w:t>Exploring factors of corporate social responsibility in luxury hotels: The case of Marriott Hotel</w:t>
      </w:r>
      <w:r w:rsidRPr="00BF4949">
        <w:rPr>
          <w:rFonts w:ascii="Arial" w:hAnsi="Arial" w:cs="Arial"/>
          <w:color w:val="222222"/>
          <w:sz w:val="24"/>
          <w:szCs w:val="24"/>
          <w:shd w:val="clear" w:color="auto" w:fill="FFFFFF"/>
        </w:rPr>
        <w:t> (Doctoral dissertation).</w:t>
      </w:r>
    </w:p>
    <w:p w14:paraId="2164F5DA" w14:textId="77777777" w:rsidR="00FB3F0B" w:rsidRPr="00BF4949" w:rsidRDefault="00FB3F0B" w:rsidP="00A07F3A">
      <w:pPr>
        <w:spacing w:line="360" w:lineRule="auto"/>
        <w:jc w:val="both"/>
        <w:rPr>
          <w:rFonts w:ascii="Arial" w:hAnsi="Arial" w:cs="Arial"/>
          <w:color w:val="222222"/>
          <w:sz w:val="24"/>
          <w:szCs w:val="24"/>
          <w:shd w:val="clear" w:color="auto" w:fill="FFFFFF"/>
        </w:rPr>
      </w:pPr>
      <w:r w:rsidRPr="00BF4949">
        <w:rPr>
          <w:rFonts w:ascii="Arial" w:hAnsi="Arial" w:cs="Arial"/>
          <w:color w:val="222222"/>
          <w:sz w:val="24"/>
          <w:szCs w:val="24"/>
          <w:shd w:val="clear" w:color="auto" w:fill="FFFFFF"/>
        </w:rPr>
        <w:t>Khattak, S.R et al. (2021). Corporate social responsibility and employee green behavior in the hospitality industry: a cross-country study. </w:t>
      </w:r>
      <w:r w:rsidRPr="00BF4949">
        <w:rPr>
          <w:rFonts w:ascii="Arial" w:hAnsi="Arial" w:cs="Arial"/>
          <w:i/>
          <w:iCs/>
          <w:color w:val="222222"/>
          <w:sz w:val="24"/>
          <w:szCs w:val="24"/>
          <w:shd w:val="clear" w:color="auto" w:fill="FFFFFF"/>
        </w:rPr>
        <w:t>Sustainability</w:t>
      </w:r>
      <w:r w:rsidRPr="00BF4949">
        <w:rPr>
          <w:rFonts w:ascii="Arial" w:hAnsi="Arial" w:cs="Arial"/>
          <w:color w:val="222222"/>
          <w:sz w:val="24"/>
          <w:szCs w:val="24"/>
          <w:shd w:val="clear" w:color="auto" w:fill="FFFFFF"/>
        </w:rPr>
        <w:t>, </w:t>
      </w:r>
      <w:r w:rsidRPr="00BF4949">
        <w:rPr>
          <w:rFonts w:ascii="Arial" w:hAnsi="Arial" w:cs="Arial"/>
          <w:i/>
          <w:iCs/>
          <w:color w:val="222222"/>
          <w:sz w:val="24"/>
          <w:szCs w:val="24"/>
          <w:shd w:val="clear" w:color="auto" w:fill="FFFFFF"/>
        </w:rPr>
        <w:t>13</w:t>
      </w:r>
      <w:r w:rsidRPr="00BF4949">
        <w:rPr>
          <w:rFonts w:ascii="Arial" w:hAnsi="Arial" w:cs="Arial"/>
          <w:color w:val="222222"/>
          <w:sz w:val="24"/>
          <w:szCs w:val="24"/>
          <w:shd w:val="clear" w:color="auto" w:fill="FFFFFF"/>
        </w:rPr>
        <w:t>(19), p.10534.</w:t>
      </w:r>
    </w:p>
    <w:p w14:paraId="3938807E" w14:textId="77777777" w:rsidR="00FB3F0B" w:rsidRPr="00BF4949" w:rsidRDefault="00FB3F0B" w:rsidP="00A07F3A">
      <w:pPr>
        <w:spacing w:line="360" w:lineRule="auto"/>
        <w:jc w:val="both"/>
        <w:rPr>
          <w:rFonts w:ascii="Arial" w:hAnsi="Arial" w:cs="Arial"/>
          <w:color w:val="222222"/>
          <w:sz w:val="24"/>
          <w:szCs w:val="24"/>
          <w:shd w:val="clear" w:color="auto" w:fill="FFFFFF"/>
        </w:rPr>
      </w:pPr>
      <w:r w:rsidRPr="00BF4949">
        <w:rPr>
          <w:rFonts w:ascii="Arial" w:hAnsi="Arial" w:cs="Arial"/>
          <w:color w:val="222222"/>
          <w:shd w:val="clear" w:color="auto" w:fill="FFFFFF"/>
        </w:rPr>
        <w:t>Kim, H et al. (2020). Why hotel employees care about Corporate Social Responsibility (CSR): Using need satisfaction theory. </w:t>
      </w:r>
      <w:r w:rsidRPr="00BF4949">
        <w:rPr>
          <w:rFonts w:ascii="Arial" w:hAnsi="Arial" w:cs="Arial"/>
          <w:i/>
          <w:iCs/>
          <w:color w:val="222222"/>
          <w:shd w:val="clear" w:color="auto" w:fill="FFFFFF"/>
        </w:rPr>
        <w:t>International Journal of Hospitality Management</w:t>
      </w:r>
      <w:r w:rsidRPr="00BF4949">
        <w:rPr>
          <w:rFonts w:ascii="Arial" w:hAnsi="Arial" w:cs="Arial"/>
          <w:color w:val="222222"/>
          <w:shd w:val="clear" w:color="auto" w:fill="FFFFFF"/>
        </w:rPr>
        <w:t>, </w:t>
      </w:r>
      <w:r w:rsidRPr="00BF4949">
        <w:rPr>
          <w:rFonts w:ascii="Arial" w:hAnsi="Arial" w:cs="Arial"/>
          <w:i/>
          <w:iCs/>
          <w:color w:val="222222"/>
          <w:shd w:val="clear" w:color="auto" w:fill="FFFFFF"/>
        </w:rPr>
        <w:t>87</w:t>
      </w:r>
      <w:r w:rsidRPr="00BF4949">
        <w:rPr>
          <w:rFonts w:ascii="Arial" w:hAnsi="Arial" w:cs="Arial"/>
          <w:color w:val="222222"/>
          <w:shd w:val="clear" w:color="auto" w:fill="FFFFFF"/>
        </w:rPr>
        <w:t>, p.102505.</w:t>
      </w:r>
    </w:p>
    <w:p w14:paraId="47A62283" w14:textId="77777777" w:rsidR="00FB3F0B" w:rsidRPr="00BF4949" w:rsidRDefault="00FB3F0B" w:rsidP="00A07F3A">
      <w:pPr>
        <w:spacing w:line="360" w:lineRule="auto"/>
        <w:jc w:val="both"/>
        <w:rPr>
          <w:rFonts w:ascii="Arial" w:hAnsi="Arial" w:cs="Arial"/>
          <w:color w:val="222222"/>
          <w:sz w:val="24"/>
          <w:szCs w:val="24"/>
          <w:shd w:val="clear" w:color="auto" w:fill="FFFFFF"/>
        </w:rPr>
      </w:pPr>
      <w:r w:rsidRPr="00BF4949">
        <w:rPr>
          <w:rFonts w:ascii="Arial" w:hAnsi="Arial" w:cs="Arial"/>
          <w:color w:val="222222"/>
          <w:sz w:val="24"/>
          <w:szCs w:val="24"/>
          <w:shd w:val="clear" w:color="auto" w:fill="FFFFFF"/>
        </w:rPr>
        <w:t>Legrand, W et al. (2022). </w:t>
      </w:r>
      <w:r w:rsidRPr="00BF4949">
        <w:rPr>
          <w:rFonts w:ascii="Arial" w:hAnsi="Arial" w:cs="Arial"/>
          <w:i/>
          <w:iCs/>
          <w:color w:val="222222"/>
          <w:sz w:val="24"/>
          <w:szCs w:val="24"/>
          <w:shd w:val="clear" w:color="auto" w:fill="FFFFFF"/>
        </w:rPr>
        <w:t>Sustainability in the hospitality industry: Principles of sustainable operations</w:t>
      </w:r>
      <w:r w:rsidRPr="00BF4949">
        <w:rPr>
          <w:rFonts w:ascii="Arial" w:hAnsi="Arial" w:cs="Arial"/>
          <w:color w:val="222222"/>
          <w:sz w:val="24"/>
          <w:szCs w:val="24"/>
          <w:shd w:val="clear" w:color="auto" w:fill="FFFFFF"/>
        </w:rPr>
        <w:t>. Routledge.</w:t>
      </w:r>
    </w:p>
    <w:p w14:paraId="4B86D308" w14:textId="77777777" w:rsidR="00FB3F0B" w:rsidRPr="00BF4949" w:rsidRDefault="00FB3F0B" w:rsidP="00A07F3A">
      <w:pPr>
        <w:spacing w:line="360" w:lineRule="auto"/>
        <w:jc w:val="both"/>
        <w:rPr>
          <w:rFonts w:ascii="Arial" w:hAnsi="Arial" w:cs="Arial"/>
          <w:color w:val="222222"/>
          <w:sz w:val="24"/>
          <w:szCs w:val="24"/>
          <w:shd w:val="clear" w:color="auto" w:fill="FFFFFF"/>
        </w:rPr>
      </w:pPr>
      <w:r w:rsidRPr="00BF4949">
        <w:rPr>
          <w:rFonts w:ascii="Arial" w:hAnsi="Arial" w:cs="Arial"/>
          <w:color w:val="222222"/>
          <w:sz w:val="24"/>
          <w:szCs w:val="24"/>
          <w:shd w:val="clear" w:color="auto" w:fill="FFFFFF"/>
        </w:rPr>
        <w:t>Mariño-Romero, J.M et al. (2020). Corporate social responsibility in hotels: A proposal of a measurement of its performance through marketing variables. </w:t>
      </w:r>
      <w:r w:rsidRPr="00BF4949">
        <w:rPr>
          <w:rFonts w:ascii="Arial" w:hAnsi="Arial" w:cs="Arial"/>
          <w:i/>
          <w:iCs/>
          <w:color w:val="222222"/>
          <w:sz w:val="24"/>
          <w:szCs w:val="24"/>
          <w:shd w:val="clear" w:color="auto" w:fill="FFFFFF"/>
        </w:rPr>
        <w:t>Sustainability</w:t>
      </w:r>
      <w:r w:rsidRPr="00BF4949">
        <w:rPr>
          <w:rFonts w:ascii="Arial" w:hAnsi="Arial" w:cs="Arial"/>
          <w:color w:val="222222"/>
          <w:sz w:val="24"/>
          <w:szCs w:val="24"/>
          <w:shd w:val="clear" w:color="auto" w:fill="FFFFFF"/>
        </w:rPr>
        <w:t>, </w:t>
      </w:r>
      <w:r w:rsidRPr="00BF4949">
        <w:rPr>
          <w:rFonts w:ascii="Arial" w:hAnsi="Arial" w:cs="Arial"/>
          <w:i/>
          <w:iCs/>
          <w:color w:val="222222"/>
          <w:sz w:val="24"/>
          <w:szCs w:val="24"/>
          <w:shd w:val="clear" w:color="auto" w:fill="FFFFFF"/>
        </w:rPr>
        <w:t>12</w:t>
      </w:r>
      <w:r w:rsidRPr="00BF4949">
        <w:rPr>
          <w:rFonts w:ascii="Arial" w:hAnsi="Arial" w:cs="Arial"/>
          <w:color w:val="222222"/>
          <w:sz w:val="24"/>
          <w:szCs w:val="24"/>
          <w:shd w:val="clear" w:color="auto" w:fill="FFFFFF"/>
        </w:rPr>
        <w:t>(7), p.2961.</w:t>
      </w:r>
    </w:p>
    <w:p w14:paraId="0E5AB2C6" w14:textId="77777777" w:rsidR="00FB3F0B" w:rsidRPr="00BF4949" w:rsidRDefault="00FB3F0B" w:rsidP="00A07F3A">
      <w:pPr>
        <w:spacing w:line="360" w:lineRule="auto"/>
        <w:jc w:val="both"/>
        <w:rPr>
          <w:rFonts w:ascii="Arial" w:hAnsi="Arial" w:cs="Arial"/>
          <w:color w:val="222222"/>
          <w:sz w:val="24"/>
          <w:szCs w:val="24"/>
          <w:shd w:val="clear" w:color="auto" w:fill="FFFFFF"/>
        </w:rPr>
      </w:pPr>
      <w:r w:rsidRPr="00BF4949">
        <w:rPr>
          <w:rFonts w:ascii="Arial" w:hAnsi="Arial" w:cs="Arial"/>
          <w:color w:val="222222"/>
          <w:sz w:val="24"/>
          <w:szCs w:val="24"/>
          <w:shd w:val="clear" w:color="auto" w:fill="FFFFFF"/>
        </w:rPr>
        <w:t>Matteucci, V. (2020). How can the hospitality industry increase corporate value aligned with sustainable development goals? Case examples from Hilton, Meliá and Sun. </w:t>
      </w:r>
      <w:r w:rsidRPr="00BF4949">
        <w:rPr>
          <w:rFonts w:ascii="Arial" w:hAnsi="Arial" w:cs="Arial"/>
          <w:i/>
          <w:iCs/>
          <w:color w:val="222222"/>
          <w:sz w:val="24"/>
          <w:szCs w:val="24"/>
          <w:shd w:val="clear" w:color="auto" w:fill="FFFFFF"/>
        </w:rPr>
        <w:t>Worldwide Hospitality and Tourism Themes</w:t>
      </w:r>
      <w:r w:rsidRPr="00BF4949">
        <w:rPr>
          <w:rFonts w:ascii="Arial" w:hAnsi="Arial" w:cs="Arial"/>
          <w:color w:val="222222"/>
          <w:sz w:val="24"/>
          <w:szCs w:val="24"/>
          <w:shd w:val="clear" w:color="auto" w:fill="FFFFFF"/>
        </w:rPr>
        <w:t>, </w:t>
      </w:r>
      <w:r w:rsidRPr="00BF4949">
        <w:rPr>
          <w:rFonts w:ascii="Arial" w:hAnsi="Arial" w:cs="Arial"/>
          <w:i/>
          <w:iCs/>
          <w:color w:val="222222"/>
          <w:sz w:val="24"/>
          <w:szCs w:val="24"/>
          <w:shd w:val="clear" w:color="auto" w:fill="FFFFFF"/>
        </w:rPr>
        <w:t>12</w:t>
      </w:r>
      <w:r w:rsidRPr="00BF4949">
        <w:rPr>
          <w:rFonts w:ascii="Arial" w:hAnsi="Arial" w:cs="Arial"/>
          <w:color w:val="222222"/>
          <w:sz w:val="24"/>
          <w:szCs w:val="24"/>
          <w:shd w:val="clear" w:color="auto" w:fill="FFFFFF"/>
        </w:rPr>
        <w:t>(5), pp.509-523.</w:t>
      </w:r>
    </w:p>
    <w:p w14:paraId="488919BD" w14:textId="77777777" w:rsidR="00FB3F0B" w:rsidRPr="00BF4949" w:rsidRDefault="00FB3F0B" w:rsidP="00A07F3A">
      <w:pPr>
        <w:spacing w:line="360" w:lineRule="auto"/>
        <w:jc w:val="both"/>
        <w:rPr>
          <w:rFonts w:ascii="Arial" w:hAnsi="Arial" w:cs="Arial"/>
          <w:color w:val="222222"/>
          <w:sz w:val="24"/>
          <w:szCs w:val="24"/>
          <w:shd w:val="clear" w:color="auto" w:fill="FFFFFF"/>
        </w:rPr>
      </w:pPr>
      <w:r w:rsidRPr="00BF4949">
        <w:rPr>
          <w:rFonts w:ascii="Arial" w:hAnsi="Arial" w:cs="Arial"/>
          <w:color w:val="222222"/>
          <w:sz w:val="24"/>
          <w:szCs w:val="24"/>
          <w:shd w:val="clear" w:color="auto" w:fill="FFFFFF"/>
        </w:rPr>
        <w:t>Ngubane, N. (2021). </w:t>
      </w:r>
      <w:r w:rsidRPr="00BF4949">
        <w:rPr>
          <w:rFonts w:ascii="Arial" w:hAnsi="Arial" w:cs="Arial"/>
          <w:i/>
          <w:iCs/>
          <w:color w:val="222222"/>
          <w:sz w:val="24"/>
          <w:szCs w:val="24"/>
          <w:shd w:val="clear" w:color="auto" w:fill="FFFFFF"/>
        </w:rPr>
        <w:t>The role of corporate social responsibility in promoting growth in Small and Medium Enterprises (SMEs) in the hospitality sector in Pietermaritzburg</w:t>
      </w:r>
      <w:r w:rsidRPr="00BF4949">
        <w:rPr>
          <w:rFonts w:ascii="Arial" w:hAnsi="Arial" w:cs="Arial"/>
          <w:color w:val="222222"/>
          <w:sz w:val="24"/>
          <w:szCs w:val="24"/>
          <w:shd w:val="clear" w:color="auto" w:fill="FFFFFF"/>
        </w:rPr>
        <w:t> (Doctoral dissertation).</w:t>
      </w:r>
    </w:p>
    <w:p w14:paraId="4EAD5042" w14:textId="77777777" w:rsidR="00FB3F0B" w:rsidRPr="00BF4949" w:rsidRDefault="00FB3F0B" w:rsidP="00A07F3A">
      <w:pPr>
        <w:spacing w:line="360" w:lineRule="auto"/>
        <w:jc w:val="both"/>
        <w:rPr>
          <w:rFonts w:ascii="Arial" w:hAnsi="Arial" w:cs="Arial"/>
          <w:color w:val="222222"/>
          <w:shd w:val="clear" w:color="auto" w:fill="FFFFFF"/>
        </w:rPr>
      </w:pPr>
      <w:r w:rsidRPr="00BF4949">
        <w:rPr>
          <w:rFonts w:ascii="Arial" w:hAnsi="Arial" w:cs="Arial"/>
          <w:color w:val="222222"/>
          <w:shd w:val="clear" w:color="auto" w:fill="FFFFFF"/>
        </w:rPr>
        <w:lastRenderedPageBreak/>
        <w:t>Peña</w:t>
      </w:r>
      <w:r w:rsidRPr="00BF4949">
        <w:rPr>
          <w:rFonts w:ascii="Cambria Math" w:hAnsi="Cambria Math" w:cs="Arial"/>
          <w:color w:val="222222"/>
          <w:shd w:val="clear" w:color="auto" w:fill="FFFFFF"/>
        </w:rPr>
        <w:t>‐</w:t>
      </w:r>
      <w:r w:rsidRPr="00BF4949">
        <w:rPr>
          <w:rFonts w:ascii="Arial" w:hAnsi="Arial" w:cs="Arial"/>
          <w:color w:val="222222"/>
          <w:shd w:val="clear" w:color="auto" w:fill="FFFFFF"/>
        </w:rPr>
        <w:t>Miranda, D.D et al. (2022). Corporate social responsibility model for a competitive and resilient hospitality industry. </w:t>
      </w:r>
      <w:r w:rsidRPr="00BF4949">
        <w:rPr>
          <w:rFonts w:ascii="Arial" w:hAnsi="Arial" w:cs="Arial"/>
          <w:i/>
          <w:iCs/>
          <w:color w:val="222222"/>
          <w:shd w:val="clear" w:color="auto" w:fill="FFFFFF"/>
        </w:rPr>
        <w:t>Sustainable Development</w:t>
      </w:r>
      <w:r w:rsidRPr="00BF4949">
        <w:rPr>
          <w:rFonts w:ascii="Arial" w:hAnsi="Arial" w:cs="Arial"/>
          <w:color w:val="222222"/>
          <w:shd w:val="clear" w:color="auto" w:fill="FFFFFF"/>
        </w:rPr>
        <w:t>, </w:t>
      </w:r>
      <w:r w:rsidRPr="00BF4949">
        <w:rPr>
          <w:rFonts w:ascii="Arial" w:hAnsi="Arial" w:cs="Arial"/>
          <w:i/>
          <w:iCs/>
          <w:color w:val="222222"/>
          <w:shd w:val="clear" w:color="auto" w:fill="FFFFFF"/>
        </w:rPr>
        <w:t>30</w:t>
      </w:r>
      <w:r w:rsidRPr="00BF4949">
        <w:rPr>
          <w:rFonts w:ascii="Arial" w:hAnsi="Arial" w:cs="Arial"/>
          <w:color w:val="222222"/>
          <w:shd w:val="clear" w:color="auto" w:fill="FFFFFF"/>
        </w:rPr>
        <w:t>(3), pp.433-446.</w:t>
      </w:r>
    </w:p>
    <w:p w14:paraId="69ECE3B1" w14:textId="77777777" w:rsidR="00FB3F0B" w:rsidRPr="00BF4949" w:rsidRDefault="00FB3F0B" w:rsidP="00A07F3A">
      <w:pPr>
        <w:spacing w:line="360" w:lineRule="auto"/>
        <w:jc w:val="both"/>
        <w:rPr>
          <w:rFonts w:ascii="Arial" w:hAnsi="Arial" w:cs="Arial"/>
          <w:color w:val="222222"/>
          <w:sz w:val="24"/>
          <w:szCs w:val="24"/>
          <w:shd w:val="clear" w:color="auto" w:fill="FFFFFF"/>
        </w:rPr>
      </w:pPr>
      <w:proofErr w:type="spellStart"/>
      <w:r w:rsidRPr="00BF4949">
        <w:rPr>
          <w:rFonts w:ascii="Arial" w:hAnsi="Arial" w:cs="Arial"/>
          <w:color w:val="222222"/>
          <w:sz w:val="24"/>
          <w:szCs w:val="24"/>
          <w:shd w:val="clear" w:color="auto" w:fill="FFFFFF"/>
        </w:rPr>
        <w:t>Rhou</w:t>
      </w:r>
      <w:proofErr w:type="spellEnd"/>
      <w:r w:rsidRPr="00BF4949">
        <w:rPr>
          <w:rFonts w:ascii="Arial" w:hAnsi="Arial" w:cs="Arial"/>
          <w:color w:val="222222"/>
          <w:sz w:val="24"/>
          <w:szCs w:val="24"/>
          <w:shd w:val="clear" w:color="auto" w:fill="FFFFFF"/>
        </w:rPr>
        <w:t>, Y. and Singal, M. (2020). A review of the business case for CSR in the hospitality industry. </w:t>
      </w:r>
      <w:r w:rsidRPr="00BF4949">
        <w:rPr>
          <w:rFonts w:ascii="Arial" w:hAnsi="Arial" w:cs="Arial"/>
          <w:i/>
          <w:iCs/>
          <w:color w:val="222222"/>
          <w:sz w:val="24"/>
          <w:szCs w:val="24"/>
          <w:shd w:val="clear" w:color="auto" w:fill="FFFFFF"/>
        </w:rPr>
        <w:t>International Journal of Hospitality Management</w:t>
      </w:r>
      <w:r w:rsidRPr="00BF4949">
        <w:rPr>
          <w:rFonts w:ascii="Arial" w:hAnsi="Arial" w:cs="Arial"/>
          <w:color w:val="222222"/>
          <w:sz w:val="24"/>
          <w:szCs w:val="24"/>
          <w:shd w:val="clear" w:color="auto" w:fill="FFFFFF"/>
        </w:rPr>
        <w:t>, </w:t>
      </w:r>
      <w:r w:rsidRPr="00BF4949">
        <w:rPr>
          <w:rFonts w:ascii="Arial" w:hAnsi="Arial" w:cs="Arial"/>
          <w:i/>
          <w:iCs/>
          <w:color w:val="222222"/>
          <w:sz w:val="24"/>
          <w:szCs w:val="24"/>
          <w:shd w:val="clear" w:color="auto" w:fill="FFFFFF"/>
        </w:rPr>
        <w:t>84</w:t>
      </w:r>
      <w:r w:rsidRPr="00BF4949">
        <w:rPr>
          <w:rFonts w:ascii="Arial" w:hAnsi="Arial" w:cs="Arial"/>
          <w:color w:val="222222"/>
          <w:sz w:val="24"/>
          <w:szCs w:val="24"/>
          <w:shd w:val="clear" w:color="auto" w:fill="FFFFFF"/>
        </w:rPr>
        <w:t>, p.102330.</w:t>
      </w:r>
    </w:p>
    <w:p w14:paraId="3FE7F6D6" w14:textId="77777777" w:rsidR="00FB3F0B" w:rsidRPr="00BF4949" w:rsidRDefault="00FB3F0B" w:rsidP="00A07F3A">
      <w:pPr>
        <w:spacing w:line="360" w:lineRule="auto"/>
        <w:jc w:val="both"/>
        <w:rPr>
          <w:rFonts w:ascii="Arial" w:hAnsi="Arial" w:cs="Arial"/>
          <w:color w:val="222222"/>
          <w:sz w:val="24"/>
          <w:szCs w:val="24"/>
          <w:shd w:val="clear" w:color="auto" w:fill="FFFFFF"/>
        </w:rPr>
      </w:pPr>
      <w:proofErr w:type="spellStart"/>
      <w:r w:rsidRPr="00BF4949">
        <w:rPr>
          <w:rFonts w:ascii="Arial" w:hAnsi="Arial" w:cs="Arial"/>
          <w:color w:val="222222"/>
          <w:sz w:val="24"/>
          <w:szCs w:val="24"/>
          <w:shd w:val="clear" w:color="auto" w:fill="FFFFFF"/>
        </w:rPr>
        <w:t>Sanvitale</w:t>
      </w:r>
      <w:proofErr w:type="spellEnd"/>
      <w:r w:rsidRPr="00BF4949">
        <w:rPr>
          <w:rFonts w:ascii="Arial" w:hAnsi="Arial" w:cs="Arial"/>
          <w:color w:val="222222"/>
          <w:sz w:val="24"/>
          <w:szCs w:val="24"/>
          <w:shd w:val="clear" w:color="auto" w:fill="FFFFFF"/>
        </w:rPr>
        <w:t>, A.L. (2020). Corporate Social Responsibility in the Hotel Industry: A Study of Marriott International and Odyssey Hotel Group.</w:t>
      </w:r>
    </w:p>
    <w:p w14:paraId="40F53B0C" w14:textId="77777777" w:rsidR="00FB3F0B" w:rsidRPr="00BF4949" w:rsidRDefault="00FB3F0B" w:rsidP="00A07F3A">
      <w:pPr>
        <w:spacing w:line="360" w:lineRule="auto"/>
        <w:jc w:val="both"/>
        <w:rPr>
          <w:rFonts w:ascii="Arial" w:hAnsi="Arial" w:cs="Arial"/>
          <w:color w:val="222222"/>
          <w:sz w:val="24"/>
          <w:szCs w:val="24"/>
          <w:shd w:val="clear" w:color="auto" w:fill="FFFFFF"/>
        </w:rPr>
      </w:pPr>
      <w:r w:rsidRPr="00BF4949">
        <w:rPr>
          <w:rFonts w:ascii="Arial" w:hAnsi="Arial" w:cs="Arial"/>
          <w:color w:val="222222"/>
          <w:sz w:val="24"/>
          <w:szCs w:val="24"/>
          <w:shd w:val="clear" w:color="auto" w:fill="FFFFFF"/>
        </w:rPr>
        <w:t xml:space="preserve">Scanlon, N.L. (2023). Communicating Sustainability to Guests: Leading question: How should sustainability be communicated to </w:t>
      </w:r>
      <w:proofErr w:type="gramStart"/>
      <w:r w:rsidRPr="00BF4949">
        <w:rPr>
          <w:rFonts w:ascii="Arial" w:hAnsi="Arial" w:cs="Arial"/>
          <w:color w:val="222222"/>
          <w:sz w:val="24"/>
          <w:szCs w:val="24"/>
          <w:shd w:val="clear" w:color="auto" w:fill="FFFFFF"/>
        </w:rPr>
        <w:t>guests?.</w:t>
      </w:r>
      <w:proofErr w:type="gramEnd"/>
      <w:r w:rsidRPr="00BF4949">
        <w:rPr>
          <w:rFonts w:ascii="Arial" w:hAnsi="Arial" w:cs="Arial"/>
          <w:color w:val="222222"/>
          <w:sz w:val="24"/>
          <w:szCs w:val="24"/>
          <w:shd w:val="clear" w:color="auto" w:fill="FFFFFF"/>
        </w:rPr>
        <w:t xml:space="preserve"> In </w:t>
      </w:r>
      <w:r w:rsidRPr="00BF4949">
        <w:rPr>
          <w:rFonts w:ascii="Arial" w:hAnsi="Arial" w:cs="Arial"/>
          <w:i/>
          <w:iCs/>
          <w:color w:val="222222"/>
          <w:sz w:val="24"/>
          <w:szCs w:val="24"/>
          <w:shd w:val="clear" w:color="auto" w:fill="FFFFFF"/>
        </w:rPr>
        <w:t>Critical Questions in Sustainability and Hospitality</w:t>
      </w:r>
      <w:r w:rsidRPr="00BF4949">
        <w:rPr>
          <w:rFonts w:ascii="Arial" w:hAnsi="Arial" w:cs="Arial"/>
          <w:color w:val="222222"/>
          <w:sz w:val="24"/>
          <w:szCs w:val="24"/>
          <w:shd w:val="clear" w:color="auto" w:fill="FFFFFF"/>
        </w:rPr>
        <w:t> (pp. 255-263). Routledge.</w:t>
      </w:r>
    </w:p>
    <w:p w14:paraId="1AE703E4" w14:textId="77777777" w:rsidR="00FB3F0B" w:rsidRPr="00BF4949" w:rsidRDefault="00FB3F0B" w:rsidP="00A07F3A">
      <w:pPr>
        <w:spacing w:line="360" w:lineRule="auto"/>
        <w:jc w:val="both"/>
        <w:rPr>
          <w:rFonts w:ascii="Arial" w:hAnsi="Arial" w:cs="Arial"/>
          <w:color w:val="222222"/>
          <w:sz w:val="24"/>
          <w:szCs w:val="24"/>
          <w:shd w:val="clear" w:color="auto" w:fill="FFFFFF"/>
        </w:rPr>
      </w:pPr>
      <w:r w:rsidRPr="00BF4949">
        <w:rPr>
          <w:rFonts w:ascii="Arial" w:hAnsi="Arial" w:cs="Arial"/>
          <w:color w:val="222222"/>
          <w:sz w:val="24"/>
          <w:szCs w:val="24"/>
          <w:shd w:val="clear" w:color="auto" w:fill="FFFFFF"/>
        </w:rPr>
        <w:t>Vlasceanu, C et al. (2020). Global sustainability and responsibility in hotels and cruising industry. In </w:t>
      </w:r>
      <w:r w:rsidRPr="00BF4949">
        <w:rPr>
          <w:rFonts w:ascii="Arial" w:hAnsi="Arial" w:cs="Arial"/>
          <w:i/>
          <w:iCs/>
          <w:color w:val="222222"/>
          <w:sz w:val="24"/>
          <w:szCs w:val="24"/>
          <w:shd w:val="clear" w:color="auto" w:fill="FFFFFF"/>
        </w:rPr>
        <w:t>Proceedings of the International Conference on Business Excellence</w:t>
      </w:r>
      <w:r w:rsidRPr="00BF4949">
        <w:rPr>
          <w:rFonts w:ascii="Arial" w:hAnsi="Arial" w:cs="Arial"/>
          <w:color w:val="222222"/>
          <w:sz w:val="24"/>
          <w:szCs w:val="24"/>
          <w:shd w:val="clear" w:color="auto" w:fill="FFFFFF"/>
        </w:rPr>
        <w:t> (Vol. 14, No. 1, pp. 306-315).</w:t>
      </w:r>
    </w:p>
    <w:p w14:paraId="2B8D1513" w14:textId="77777777" w:rsidR="00FB3F0B" w:rsidRPr="00BF4949" w:rsidRDefault="00FB3F0B" w:rsidP="00A07F3A">
      <w:pPr>
        <w:spacing w:line="360" w:lineRule="auto"/>
        <w:jc w:val="both"/>
        <w:rPr>
          <w:rFonts w:ascii="Arial" w:hAnsi="Arial" w:cs="Arial"/>
          <w:color w:val="222222"/>
          <w:sz w:val="24"/>
          <w:szCs w:val="24"/>
          <w:shd w:val="clear" w:color="auto" w:fill="FFFFFF"/>
        </w:rPr>
      </w:pPr>
      <w:proofErr w:type="spellStart"/>
      <w:r w:rsidRPr="00BF4949">
        <w:rPr>
          <w:rFonts w:ascii="Arial" w:hAnsi="Arial" w:cs="Arial"/>
          <w:color w:val="222222"/>
          <w:sz w:val="24"/>
          <w:szCs w:val="24"/>
          <w:shd w:val="clear" w:color="auto" w:fill="FFFFFF"/>
        </w:rPr>
        <w:t>Vrontis</w:t>
      </w:r>
      <w:proofErr w:type="spellEnd"/>
      <w:r w:rsidRPr="00BF4949">
        <w:rPr>
          <w:rFonts w:ascii="Arial" w:hAnsi="Arial" w:cs="Arial"/>
          <w:color w:val="222222"/>
          <w:sz w:val="24"/>
          <w:szCs w:val="24"/>
          <w:shd w:val="clear" w:color="auto" w:fill="FFFFFF"/>
        </w:rPr>
        <w:t>, D et al. (2022). Stakeholder engagement in the hospitality industry: an analysis of communication in SMEs and large hotels. </w:t>
      </w:r>
      <w:r w:rsidRPr="00BF4949">
        <w:rPr>
          <w:rFonts w:ascii="Arial" w:hAnsi="Arial" w:cs="Arial"/>
          <w:i/>
          <w:iCs/>
          <w:color w:val="222222"/>
          <w:sz w:val="24"/>
          <w:szCs w:val="24"/>
          <w:shd w:val="clear" w:color="auto" w:fill="FFFFFF"/>
        </w:rPr>
        <w:t>Journal of Hospitality &amp; Tourism Research</w:t>
      </w:r>
      <w:r w:rsidRPr="00BF4949">
        <w:rPr>
          <w:rFonts w:ascii="Arial" w:hAnsi="Arial" w:cs="Arial"/>
          <w:color w:val="222222"/>
          <w:sz w:val="24"/>
          <w:szCs w:val="24"/>
          <w:shd w:val="clear" w:color="auto" w:fill="FFFFFF"/>
        </w:rPr>
        <w:t>, </w:t>
      </w:r>
      <w:r w:rsidRPr="00BF4949">
        <w:rPr>
          <w:rFonts w:ascii="Arial" w:hAnsi="Arial" w:cs="Arial"/>
          <w:i/>
          <w:iCs/>
          <w:color w:val="222222"/>
          <w:sz w:val="24"/>
          <w:szCs w:val="24"/>
          <w:shd w:val="clear" w:color="auto" w:fill="FFFFFF"/>
        </w:rPr>
        <w:t>46</w:t>
      </w:r>
      <w:r w:rsidRPr="00BF4949">
        <w:rPr>
          <w:rFonts w:ascii="Arial" w:hAnsi="Arial" w:cs="Arial"/>
          <w:color w:val="222222"/>
          <w:sz w:val="24"/>
          <w:szCs w:val="24"/>
          <w:shd w:val="clear" w:color="auto" w:fill="FFFFFF"/>
        </w:rPr>
        <w:t>(5), pp.923-945.</w:t>
      </w:r>
    </w:p>
    <w:p w14:paraId="5E6E4C2C" w14:textId="77777777" w:rsidR="00FB3F0B" w:rsidRPr="00BF4949" w:rsidRDefault="00FB3F0B" w:rsidP="00A07F3A">
      <w:pPr>
        <w:spacing w:line="360" w:lineRule="auto"/>
        <w:jc w:val="both"/>
        <w:rPr>
          <w:rFonts w:ascii="Arial" w:hAnsi="Arial" w:cs="Arial"/>
          <w:color w:val="222222"/>
          <w:sz w:val="24"/>
          <w:szCs w:val="24"/>
          <w:shd w:val="clear" w:color="auto" w:fill="FFFFFF"/>
        </w:rPr>
      </w:pPr>
      <w:r w:rsidRPr="00BF4949">
        <w:rPr>
          <w:rFonts w:ascii="Arial" w:hAnsi="Arial" w:cs="Arial"/>
          <w:color w:val="222222"/>
          <w:sz w:val="24"/>
          <w:szCs w:val="24"/>
          <w:shd w:val="clear" w:color="auto" w:fill="FFFFFF"/>
        </w:rPr>
        <w:t>Wong, A.K.F et al. (2022). Effects of perceived corporate social responsibility (CSR) performance on hotel employees’ behavior. </w:t>
      </w:r>
      <w:r w:rsidRPr="00BF4949">
        <w:rPr>
          <w:rFonts w:ascii="Arial" w:hAnsi="Arial" w:cs="Arial"/>
          <w:i/>
          <w:iCs/>
          <w:color w:val="222222"/>
          <w:sz w:val="24"/>
          <w:szCs w:val="24"/>
          <w:shd w:val="clear" w:color="auto" w:fill="FFFFFF"/>
        </w:rPr>
        <w:t>International Journal of Hospitality &amp; Tourism Administration</w:t>
      </w:r>
      <w:r w:rsidRPr="00BF4949">
        <w:rPr>
          <w:rFonts w:ascii="Arial" w:hAnsi="Arial" w:cs="Arial"/>
          <w:color w:val="222222"/>
          <w:sz w:val="24"/>
          <w:szCs w:val="24"/>
          <w:shd w:val="clear" w:color="auto" w:fill="FFFFFF"/>
        </w:rPr>
        <w:t>, </w:t>
      </w:r>
      <w:r w:rsidRPr="00BF4949">
        <w:rPr>
          <w:rFonts w:ascii="Arial" w:hAnsi="Arial" w:cs="Arial"/>
          <w:i/>
          <w:iCs/>
          <w:color w:val="222222"/>
          <w:sz w:val="24"/>
          <w:szCs w:val="24"/>
          <w:shd w:val="clear" w:color="auto" w:fill="FFFFFF"/>
        </w:rPr>
        <w:t>23</w:t>
      </w:r>
      <w:r w:rsidRPr="00BF4949">
        <w:rPr>
          <w:rFonts w:ascii="Arial" w:hAnsi="Arial" w:cs="Arial"/>
          <w:color w:val="222222"/>
          <w:sz w:val="24"/>
          <w:szCs w:val="24"/>
          <w:shd w:val="clear" w:color="auto" w:fill="FFFFFF"/>
        </w:rPr>
        <w:t>(6), pp.1145-1173.</w:t>
      </w:r>
    </w:p>
    <w:p w14:paraId="486D1EC2" w14:textId="77777777" w:rsidR="00FB3F0B" w:rsidRPr="00BF4949" w:rsidRDefault="00FB3F0B" w:rsidP="00A07F3A">
      <w:pPr>
        <w:spacing w:line="360" w:lineRule="auto"/>
        <w:jc w:val="both"/>
        <w:rPr>
          <w:rFonts w:ascii="Arial" w:hAnsi="Arial" w:cs="Arial"/>
          <w:color w:val="222222"/>
          <w:sz w:val="24"/>
          <w:szCs w:val="24"/>
          <w:shd w:val="clear" w:color="auto" w:fill="FFFFFF"/>
        </w:rPr>
      </w:pPr>
      <w:r w:rsidRPr="00BF4949">
        <w:rPr>
          <w:rFonts w:ascii="Arial" w:hAnsi="Arial" w:cs="Arial"/>
          <w:color w:val="222222"/>
          <w:sz w:val="24"/>
          <w:szCs w:val="24"/>
          <w:shd w:val="clear" w:color="auto" w:fill="FFFFFF"/>
        </w:rPr>
        <w:t>Xu, L., Mohammad et al. (2022). The role of CSR for de-carbonization of hospitality sector through employees: A leadership perspective. </w:t>
      </w:r>
      <w:r w:rsidRPr="00BF4949">
        <w:rPr>
          <w:rFonts w:ascii="Arial" w:hAnsi="Arial" w:cs="Arial"/>
          <w:i/>
          <w:iCs/>
          <w:color w:val="222222"/>
          <w:sz w:val="24"/>
          <w:szCs w:val="24"/>
          <w:shd w:val="clear" w:color="auto" w:fill="FFFFFF"/>
        </w:rPr>
        <w:t>Sustainability</w:t>
      </w:r>
      <w:r w:rsidRPr="00BF4949">
        <w:rPr>
          <w:rFonts w:ascii="Arial" w:hAnsi="Arial" w:cs="Arial"/>
          <w:color w:val="222222"/>
          <w:sz w:val="24"/>
          <w:szCs w:val="24"/>
          <w:shd w:val="clear" w:color="auto" w:fill="FFFFFF"/>
        </w:rPr>
        <w:t>, </w:t>
      </w:r>
      <w:r w:rsidRPr="00BF4949">
        <w:rPr>
          <w:rFonts w:ascii="Arial" w:hAnsi="Arial" w:cs="Arial"/>
          <w:i/>
          <w:iCs/>
          <w:color w:val="222222"/>
          <w:sz w:val="24"/>
          <w:szCs w:val="24"/>
          <w:shd w:val="clear" w:color="auto" w:fill="FFFFFF"/>
        </w:rPr>
        <w:t>14</w:t>
      </w:r>
      <w:r w:rsidRPr="00BF4949">
        <w:rPr>
          <w:rFonts w:ascii="Arial" w:hAnsi="Arial" w:cs="Arial"/>
          <w:color w:val="222222"/>
          <w:sz w:val="24"/>
          <w:szCs w:val="24"/>
          <w:shd w:val="clear" w:color="auto" w:fill="FFFFFF"/>
        </w:rPr>
        <w:t>(9), p.5365.</w:t>
      </w:r>
    </w:p>
    <w:p w14:paraId="1D41CC19" w14:textId="77777777" w:rsidR="00FB3F0B" w:rsidRPr="00BF4949" w:rsidRDefault="00FB3F0B" w:rsidP="00A07F3A">
      <w:pPr>
        <w:spacing w:line="360" w:lineRule="auto"/>
        <w:jc w:val="both"/>
        <w:rPr>
          <w:rFonts w:ascii="Arial" w:hAnsi="Arial" w:cs="Arial"/>
          <w:color w:val="222222"/>
          <w:shd w:val="clear" w:color="auto" w:fill="FFFFFF"/>
        </w:rPr>
      </w:pPr>
      <w:r w:rsidRPr="00BF4949">
        <w:rPr>
          <w:rFonts w:ascii="Arial" w:hAnsi="Arial" w:cs="Arial"/>
          <w:color w:val="222222"/>
          <w:shd w:val="clear" w:color="auto" w:fill="FFFFFF"/>
        </w:rPr>
        <w:t xml:space="preserve">Yousaf, Z et al. (2021). Environmental management system towards environmental performance of hotel industry: does corporate social responsibility authenticity really </w:t>
      </w:r>
      <w:proofErr w:type="gramStart"/>
      <w:r w:rsidRPr="00BF4949">
        <w:rPr>
          <w:rFonts w:ascii="Arial" w:hAnsi="Arial" w:cs="Arial"/>
          <w:color w:val="222222"/>
          <w:shd w:val="clear" w:color="auto" w:fill="FFFFFF"/>
        </w:rPr>
        <w:t>matter?.</w:t>
      </w:r>
      <w:proofErr w:type="gramEnd"/>
      <w:r w:rsidRPr="00BF4949">
        <w:rPr>
          <w:rFonts w:ascii="Arial" w:hAnsi="Arial" w:cs="Arial"/>
          <w:color w:val="222222"/>
          <w:shd w:val="clear" w:color="auto" w:fill="FFFFFF"/>
        </w:rPr>
        <w:t> </w:t>
      </w:r>
      <w:r w:rsidRPr="00BF4949">
        <w:rPr>
          <w:rFonts w:ascii="Arial" w:hAnsi="Arial" w:cs="Arial"/>
          <w:i/>
          <w:iCs/>
          <w:color w:val="222222"/>
          <w:shd w:val="clear" w:color="auto" w:fill="FFFFFF"/>
        </w:rPr>
        <w:t>Engineering Economics</w:t>
      </w:r>
      <w:r w:rsidRPr="00BF4949">
        <w:rPr>
          <w:rFonts w:ascii="Arial" w:hAnsi="Arial" w:cs="Arial"/>
          <w:color w:val="222222"/>
          <w:shd w:val="clear" w:color="auto" w:fill="FFFFFF"/>
        </w:rPr>
        <w:t>, </w:t>
      </w:r>
      <w:r w:rsidRPr="00BF4949">
        <w:rPr>
          <w:rFonts w:ascii="Arial" w:hAnsi="Arial" w:cs="Arial"/>
          <w:i/>
          <w:iCs/>
          <w:color w:val="222222"/>
          <w:shd w:val="clear" w:color="auto" w:fill="FFFFFF"/>
        </w:rPr>
        <w:t>32</w:t>
      </w:r>
      <w:r w:rsidRPr="00BF4949">
        <w:rPr>
          <w:rFonts w:ascii="Arial" w:hAnsi="Arial" w:cs="Arial"/>
          <w:color w:val="222222"/>
          <w:shd w:val="clear" w:color="auto" w:fill="FFFFFF"/>
        </w:rPr>
        <w:t>(5), pp.484-498.</w:t>
      </w:r>
    </w:p>
    <w:p w14:paraId="003FA9D6" w14:textId="77777777" w:rsidR="00FB3F0B" w:rsidRPr="00BF4949" w:rsidRDefault="00FB3F0B" w:rsidP="00A07F3A">
      <w:pPr>
        <w:spacing w:line="360" w:lineRule="auto"/>
        <w:jc w:val="both"/>
        <w:rPr>
          <w:rFonts w:ascii="Arial" w:hAnsi="Arial" w:cs="Arial"/>
          <w:color w:val="222222"/>
          <w:sz w:val="24"/>
          <w:szCs w:val="24"/>
          <w:shd w:val="clear" w:color="auto" w:fill="FFFFFF"/>
        </w:rPr>
      </w:pPr>
      <w:proofErr w:type="spellStart"/>
      <w:r w:rsidRPr="00BF4949">
        <w:rPr>
          <w:rFonts w:ascii="Arial" w:hAnsi="Arial" w:cs="Arial"/>
          <w:color w:val="222222"/>
          <w:sz w:val="24"/>
          <w:szCs w:val="24"/>
          <w:shd w:val="clear" w:color="auto" w:fill="FFFFFF"/>
        </w:rPr>
        <w:t>Zdravković</w:t>
      </w:r>
      <w:proofErr w:type="spellEnd"/>
      <w:r w:rsidRPr="00BF4949">
        <w:rPr>
          <w:rFonts w:ascii="Arial" w:hAnsi="Arial" w:cs="Arial"/>
          <w:color w:val="222222"/>
          <w:sz w:val="24"/>
          <w:szCs w:val="24"/>
          <w:shd w:val="clear" w:color="auto" w:fill="FFFFFF"/>
        </w:rPr>
        <w:t xml:space="preserve">, S. and </w:t>
      </w:r>
      <w:proofErr w:type="spellStart"/>
      <w:r w:rsidRPr="00BF4949">
        <w:rPr>
          <w:rFonts w:ascii="Arial" w:hAnsi="Arial" w:cs="Arial"/>
          <w:color w:val="222222"/>
          <w:sz w:val="24"/>
          <w:szCs w:val="24"/>
          <w:shd w:val="clear" w:color="auto" w:fill="FFFFFF"/>
        </w:rPr>
        <w:t>Peković</w:t>
      </w:r>
      <w:proofErr w:type="spellEnd"/>
      <w:r w:rsidRPr="00BF4949">
        <w:rPr>
          <w:rFonts w:ascii="Arial" w:hAnsi="Arial" w:cs="Arial"/>
          <w:color w:val="222222"/>
          <w:sz w:val="24"/>
          <w:szCs w:val="24"/>
          <w:shd w:val="clear" w:color="auto" w:fill="FFFFFF"/>
        </w:rPr>
        <w:t>, J. (2020). The analysis of factors influencing tourists’ choice of green hotels. </w:t>
      </w:r>
      <w:proofErr w:type="spellStart"/>
      <w:r w:rsidRPr="00BF4949">
        <w:rPr>
          <w:rFonts w:ascii="Arial" w:hAnsi="Arial" w:cs="Arial"/>
          <w:i/>
          <w:iCs/>
          <w:color w:val="222222"/>
          <w:sz w:val="24"/>
          <w:szCs w:val="24"/>
          <w:shd w:val="clear" w:color="auto" w:fill="FFFFFF"/>
        </w:rPr>
        <w:t>Менаџмент</w:t>
      </w:r>
      <w:proofErr w:type="spellEnd"/>
      <w:r w:rsidRPr="00BF4949">
        <w:rPr>
          <w:rFonts w:ascii="Arial" w:hAnsi="Arial" w:cs="Arial"/>
          <w:i/>
          <w:iCs/>
          <w:color w:val="222222"/>
          <w:sz w:val="24"/>
          <w:szCs w:val="24"/>
          <w:shd w:val="clear" w:color="auto" w:fill="FFFFFF"/>
        </w:rPr>
        <w:t xml:space="preserve"> у </w:t>
      </w:r>
      <w:proofErr w:type="spellStart"/>
      <w:r w:rsidRPr="00BF4949">
        <w:rPr>
          <w:rFonts w:ascii="Arial" w:hAnsi="Arial" w:cs="Arial"/>
          <w:i/>
          <w:iCs/>
          <w:color w:val="222222"/>
          <w:sz w:val="24"/>
          <w:szCs w:val="24"/>
          <w:shd w:val="clear" w:color="auto" w:fill="FFFFFF"/>
        </w:rPr>
        <w:t>хотелијерству</w:t>
      </w:r>
      <w:proofErr w:type="spellEnd"/>
      <w:r w:rsidRPr="00BF4949">
        <w:rPr>
          <w:rFonts w:ascii="Arial" w:hAnsi="Arial" w:cs="Arial"/>
          <w:i/>
          <w:iCs/>
          <w:color w:val="222222"/>
          <w:sz w:val="24"/>
          <w:szCs w:val="24"/>
          <w:shd w:val="clear" w:color="auto" w:fill="FFFFFF"/>
        </w:rPr>
        <w:t xml:space="preserve"> и </w:t>
      </w:r>
      <w:proofErr w:type="spellStart"/>
      <w:r w:rsidRPr="00BF4949">
        <w:rPr>
          <w:rFonts w:ascii="Arial" w:hAnsi="Arial" w:cs="Arial"/>
          <w:i/>
          <w:iCs/>
          <w:color w:val="222222"/>
          <w:sz w:val="24"/>
          <w:szCs w:val="24"/>
          <w:shd w:val="clear" w:color="auto" w:fill="FFFFFF"/>
        </w:rPr>
        <w:t>туризму</w:t>
      </w:r>
      <w:proofErr w:type="spellEnd"/>
      <w:r w:rsidRPr="00BF4949">
        <w:rPr>
          <w:rFonts w:ascii="Arial" w:hAnsi="Arial" w:cs="Arial"/>
          <w:color w:val="222222"/>
          <w:sz w:val="24"/>
          <w:szCs w:val="24"/>
          <w:shd w:val="clear" w:color="auto" w:fill="FFFFFF"/>
        </w:rPr>
        <w:t>, </w:t>
      </w:r>
      <w:r w:rsidRPr="00BF4949">
        <w:rPr>
          <w:rFonts w:ascii="Arial" w:hAnsi="Arial" w:cs="Arial"/>
          <w:i/>
          <w:iCs/>
          <w:color w:val="222222"/>
          <w:sz w:val="24"/>
          <w:szCs w:val="24"/>
          <w:shd w:val="clear" w:color="auto" w:fill="FFFFFF"/>
        </w:rPr>
        <w:t>8</w:t>
      </w:r>
      <w:r w:rsidRPr="00BF4949">
        <w:rPr>
          <w:rFonts w:ascii="Arial" w:hAnsi="Arial" w:cs="Arial"/>
          <w:color w:val="222222"/>
          <w:sz w:val="24"/>
          <w:szCs w:val="24"/>
          <w:shd w:val="clear" w:color="auto" w:fill="FFFFFF"/>
        </w:rPr>
        <w:t>(1), pp.69-78.</w:t>
      </w:r>
    </w:p>
    <w:sectPr w:rsidR="00FB3F0B" w:rsidRPr="00BF4949" w:rsidSect="00C675B0">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CB4B33" w14:textId="77777777" w:rsidR="00C675B0" w:rsidRDefault="00C675B0" w:rsidP="00424BE6">
      <w:pPr>
        <w:spacing w:after="0" w:line="240" w:lineRule="auto"/>
      </w:pPr>
      <w:r>
        <w:separator/>
      </w:r>
    </w:p>
  </w:endnote>
  <w:endnote w:type="continuationSeparator" w:id="0">
    <w:p w14:paraId="1E2D56A9" w14:textId="77777777" w:rsidR="00C675B0" w:rsidRDefault="00C675B0" w:rsidP="00424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1867737"/>
      <w:docPartObj>
        <w:docPartGallery w:val="Page Numbers (Bottom of Page)"/>
        <w:docPartUnique/>
      </w:docPartObj>
    </w:sdtPr>
    <w:sdtContent>
      <w:p w14:paraId="31B2BFF6" w14:textId="77777777" w:rsidR="00424BE6" w:rsidRDefault="003716FF">
        <w:pPr>
          <w:pStyle w:val="Subsol"/>
          <w:jc w:val="center"/>
        </w:pPr>
        <w:r>
          <w:fldChar w:fldCharType="begin"/>
        </w:r>
        <w:r>
          <w:instrText xml:space="preserve"> PAGE   \* MERGEFORMAT </w:instrText>
        </w:r>
        <w:r>
          <w:fldChar w:fldCharType="separate"/>
        </w:r>
        <w:r>
          <w:rPr>
            <w:noProof/>
          </w:rPr>
          <w:t>1</w:t>
        </w:r>
        <w:r>
          <w:rPr>
            <w:noProof/>
          </w:rPr>
          <w:fldChar w:fldCharType="end"/>
        </w:r>
      </w:p>
    </w:sdtContent>
  </w:sdt>
  <w:p w14:paraId="317B13B0" w14:textId="77777777" w:rsidR="00424BE6" w:rsidRDefault="00424BE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F707B5" w14:textId="77777777" w:rsidR="00C675B0" w:rsidRDefault="00C675B0" w:rsidP="00424BE6">
      <w:pPr>
        <w:spacing w:after="0" w:line="240" w:lineRule="auto"/>
      </w:pPr>
      <w:r>
        <w:separator/>
      </w:r>
    </w:p>
  </w:footnote>
  <w:footnote w:type="continuationSeparator" w:id="0">
    <w:p w14:paraId="5ECABA69" w14:textId="77777777" w:rsidR="00C675B0" w:rsidRDefault="00C675B0" w:rsidP="00424B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60A6205"/>
    <w:multiLevelType w:val="hybridMultilevel"/>
    <w:tmpl w:val="25544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5543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C3D7C"/>
    <w:rsid w:val="00040042"/>
    <w:rsid w:val="0011097E"/>
    <w:rsid w:val="00166763"/>
    <w:rsid w:val="00175753"/>
    <w:rsid w:val="001E7735"/>
    <w:rsid w:val="002B695A"/>
    <w:rsid w:val="002E203B"/>
    <w:rsid w:val="003716FF"/>
    <w:rsid w:val="003E1118"/>
    <w:rsid w:val="00416106"/>
    <w:rsid w:val="00424BE6"/>
    <w:rsid w:val="00440139"/>
    <w:rsid w:val="004C18AE"/>
    <w:rsid w:val="00507341"/>
    <w:rsid w:val="00533993"/>
    <w:rsid w:val="005770C2"/>
    <w:rsid w:val="005873AE"/>
    <w:rsid w:val="005C4946"/>
    <w:rsid w:val="006128B4"/>
    <w:rsid w:val="00632FE0"/>
    <w:rsid w:val="00650E43"/>
    <w:rsid w:val="006673AE"/>
    <w:rsid w:val="0069028D"/>
    <w:rsid w:val="007C04C4"/>
    <w:rsid w:val="009E4957"/>
    <w:rsid w:val="00A07F3A"/>
    <w:rsid w:val="00A8320D"/>
    <w:rsid w:val="00A873C9"/>
    <w:rsid w:val="00BB6D72"/>
    <w:rsid w:val="00BF4949"/>
    <w:rsid w:val="00BF5E98"/>
    <w:rsid w:val="00C675B0"/>
    <w:rsid w:val="00C84DEA"/>
    <w:rsid w:val="00CE1694"/>
    <w:rsid w:val="00D17D55"/>
    <w:rsid w:val="00D211EF"/>
    <w:rsid w:val="00D33D50"/>
    <w:rsid w:val="00DC3D7C"/>
    <w:rsid w:val="00DC67FE"/>
    <w:rsid w:val="00E10E68"/>
    <w:rsid w:val="00E25185"/>
    <w:rsid w:val="00E540F2"/>
    <w:rsid w:val="00E554FE"/>
    <w:rsid w:val="00E5764A"/>
    <w:rsid w:val="00E93AA9"/>
    <w:rsid w:val="00EC7BBD"/>
    <w:rsid w:val="00EF5145"/>
    <w:rsid w:val="00FB3F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D6D5DE"/>
  <w15:docId w15:val="{482802A5-8E00-4807-9B63-001282228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7D55"/>
  </w:style>
  <w:style w:type="paragraph" w:styleId="Titlu1">
    <w:name w:val="heading 1"/>
    <w:basedOn w:val="Normal"/>
    <w:next w:val="Normal"/>
    <w:link w:val="Titlu1Caracter"/>
    <w:uiPriority w:val="9"/>
    <w:qFormat/>
    <w:rsid w:val="00D211E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211EF"/>
    <w:rPr>
      <w:rFonts w:asciiTheme="majorHAnsi" w:eastAsiaTheme="majorEastAsia" w:hAnsiTheme="majorHAnsi" w:cstheme="majorBidi"/>
      <w:b/>
      <w:bCs/>
      <w:color w:val="365F91" w:themeColor="accent1" w:themeShade="BF"/>
      <w:sz w:val="28"/>
      <w:szCs w:val="28"/>
    </w:rPr>
  </w:style>
  <w:style w:type="paragraph" w:styleId="Listparagraf">
    <w:name w:val="List Paragraph"/>
    <w:basedOn w:val="Normal"/>
    <w:uiPriority w:val="34"/>
    <w:qFormat/>
    <w:rsid w:val="00632FE0"/>
    <w:pPr>
      <w:ind w:left="720"/>
      <w:contextualSpacing/>
    </w:pPr>
  </w:style>
  <w:style w:type="paragraph" w:styleId="Titlu">
    <w:name w:val="Title"/>
    <w:basedOn w:val="Normal"/>
    <w:next w:val="Normal"/>
    <w:link w:val="TitluCaracter"/>
    <w:uiPriority w:val="10"/>
    <w:qFormat/>
    <w:rsid w:val="00E93AA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E93AA9"/>
    <w:rPr>
      <w:rFonts w:asciiTheme="majorHAnsi" w:eastAsiaTheme="majorEastAsia" w:hAnsiTheme="majorHAnsi" w:cstheme="majorBidi"/>
      <w:color w:val="17365D" w:themeColor="text2" w:themeShade="BF"/>
      <w:spacing w:val="5"/>
      <w:kern w:val="28"/>
      <w:sz w:val="52"/>
      <w:szCs w:val="52"/>
    </w:rPr>
  </w:style>
  <w:style w:type="paragraph" w:styleId="Antet">
    <w:name w:val="header"/>
    <w:basedOn w:val="Normal"/>
    <w:link w:val="AntetCaracter"/>
    <w:uiPriority w:val="99"/>
    <w:semiHidden/>
    <w:unhideWhenUsed/>
    <w:rsid w:val="00424BE6"/>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424BE6"/>
  </w:style>
  <w:style w:type="paragraph" w:styleId="Subsol">
    <w:name w:val="footer"/>
    <w:basedOn w:val="Normal"/>
    <w:link w:val="SubsolCaracter"/>
    <w:uiPriority w:val="99"/>
    <w:unhideWhenUsed/>
    <w:rsid w:val="00424BE6"/>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424B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7195117">
      <w:bodyDiv w:val="1"/>
      <w:marLeft w:val="0"/>
      <w:marRight w:val="0"/>
      <w:marTop w:val="0"/>
      <w:marBottom w:val="0"/>
      <w:divBdr>
        <w:top w:val="none" w:sz="0" w:space="0" w:color="auto"/>
        <w:left w:val="none" w:sz="0" w:space="0" w:color="auto"/>
        <w:bottom w:val="none" w:sz="0" w:space="0" w:color="auto"/>
        <w:right w:val="none" w:sz="0" w:space="0" w:color="auto"/>
      </w:divBdr>
    </w:div>
    <w:div w:id="894510334">
      <w:bodyDiv w:val="1"/>
      <w:marLeft w:val="0"/>
      <w:marRight w:val="0"/>
      <w:marTop w:val="0"/>
      <w:marBottom w:val="0"/>
      <w:divBdr>
        <w:top w:val="none" w:sz="0" w:space="0" w:color="auto"/>
        <w:left w:val="none" w:sz="0" w:space="0" w:color="auto"/>
        <w:bottom w:val="none" w:sz="0" w:space="0" w:color="auto"/>
        <w:right w:val="none" w:sz="0" w:space="0" w:color="auto"/>
      </w:divBdr>
    </w:div>
    <w:div w:id="1558860944">
      <w:bodyDiv w:val="1"/>
      <w:marLeft w:val="0"/>
      <w:marRight w:val="0"/>
      <w:marTop w:val="0"/>
      <w:marBottom w:val="0"/>
      <w:divBdr>
        <w:top w:val="none" w:sz="0" w:space="0" w:color="auto"/>
        <w:left w:val="none" w:sz="0" w:space="0" w:color="auto"/>
        <w:bottom w:val="none" w:sz="0" w:space="0" w:color="auto"/>
        <w:right w:val="none" w:sz="0" w:space="0" w:color="auto"/>
      </w:divBdr>
    </w:div>
    <w:div w:id="1685091493">
      <w:bodyDiv w:val="1"/>
      <w:marLeft w:val="0"/>
      <w:marRight w:val="0"/>
      <w:marTop w:val="0"/>
      <w:marBottom w:val="0"/>
      <w:divBdr>
        <w:top w:val="none" w:sz="0" w:space="0" w:color="auto"/>
        <w:left w:val="none" w:sz="0" w:space="0" w:color="auto"/>
        <w:bottom w:val="none" w:sz="0" w:space="0" w:color="auto"/>
        <w:right w:val="none" w:sz="0" w:space="0" w:color="auto"/>
      </w:divBdr>
    </w:div>
    <w:div w:id="2097096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A0A25-72BE-4422-B650-53F6DEBB1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11</Pages>
  <Words>2553</Words>
  <Characters>15344</Characters>
  <Application>Microsoft Office Word</Application>
  <DocSecurity>0</DocSecurity>
  <Lines>247</Lines>
  <Paragraphs>74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Madalina Ionela Preda (2213175)</cp:lastModifiedBy>
  <cp:revision>3</cp:revision>
  <dcterms:created xsi:type="dcterms:W3CDTF">2024-04-30T12:15:00Z</dcterms:created>
  <dcterms:modified xsi:type="dcterms:W3CDTF">2024-05-10T09:19:00Z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d618d257de4b18011bae57738fb1d5a5a69cb9f9b2dae423d58d439ce73c2088</vt:lpwstr>
  </property>
</Properties>
</file>