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127490557"/>
        <w:docPartObj>
          <w:docPartGallery w:val="Cover Pages"/>
          <w:docPartUnique/>
        </w:docPartObj>
      </w:sdtPr>
      <w:sdtContent>
        <w:p w:rsidR="00B461EE" w:rsidRDefault="00B461EE">
          <w:r>
            <w:rPr>
              <w:noProof/>
              <w:lang w:val="en-US" w:bidi="ar-SA"/>
            </w:rPr>
            <mc:AlternateContent>
              <mc:Choice Requires="wps">
                <w:drawing>
                  <wp:anchor distT="0" distB="0" distL="114300" distR="114300" simplePos="0" relativeHeight="251660288" behindDoc="0" locked="0" layoutInCell="1" allowOverlap="1">
                    <wp:simplePos x="0" y="0"/>
                    <wp:positionH relativeFrom="margin">
                      <wp:align>right</wp:align>
                    </wp:positionH>
                    <wp:positionV relativeFrom="page">
                      <wp:posOffset>243840</wp:posOffset>
                    </wp:positionV>
                    <wp:extent cx="986155" cy="987425"/>
                    <wp:effectExtent l="0" t="0" r="4445"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986155"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4-27T00:00:00Z">
                                    <w:dateFormat w:val="yyyy"/>
                                    <w:lid w:val="en-US"/>
                                    <w:storeMappedDataAs w:val="dateTime"/>
                                    <w:calendar w:val="gregorian"/>
                                  </w:date>
                                </w:sdtPr>
                                <w:sdtContent>
                                  <w:p w:rsidR="00AB2B4D" w:rsidRDefault="00AB2B4D">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id="Rectangle 130" o:spid="_x0000_s1026" style="position:absolute;margin-left:26.45pt;margin-top:19.2pt;width:77.65pt;height:77.75pt;z-index:251660288;visibility:visible;mso-wrap-style:square;mso-width-percent:0;mso-height-percent:98;mso-wrap-distance-left:9pt;mso-wrap-distance-top:0;mso-wrap-distance-right:9pt;mso-wrap-distance-bottom:0;mso-position-horizontal:right;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" fillcolor="#5b9bd5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4-27T00:00:00Z">
                              <w:dateFormat w:val="yyyy"/>
                              <w:lid w:val="en-US"/>
                              <w:storeMappedDataAs w:val="dateTime"/>
                              <w:calendar w:val="gregorian"/>
                            </w:date>
                          </w:sdtPr>
                          <w:sdtContent>
                            <w:p w:rsidR="00AB2B4D" w:rsidRDefault="00AB2B4D">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p>
        <w:p w:rsidR="000C5D9E" w:rsidRPr="00414B77" w:rsidRDefault="00B461EE" w:rsidP="00414B77">
          <w:r>
            <w:rPr>
              <w:noProof/>
              <w:lang w:val="en-US" w:bidi="ar-SA"/>
            </w:rPr>
            <mc:AlternateContent>
              <mc:Choice Requires="wps">
                <w:drawing>
                  <wp:anchor distT="45720" distB="45720" distL="114300" distR="114300" simplePos="0" relativeHeight="251663360" behindDoc="0" locked="0" layoutInCell="1" allowOverlap="1">
                    <wp:simplePos x="0" y="0"/>
                    <wp:positionH relativeFrom="column">
                      <wp:posOffset>381000</wp:posOffset>
                    </wp:positionH>
                    <wp:positionV relativeFrom="paragraph">
                      <wp:posOffset>7240905</wp:posOffset>
                    </wp:positionV>
                    <wp:extent cx="2559050" cy="1404620"/>
                    <wp:effectExtent l="0" t="0" r="12700" b="234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9050" cy="1404620"/>
                            </a:xfrm>
                            <a:prstGeom prst="rect">
                              <a:avLst/>
                            </a:prstGeom>
                            <a:solidFill>
                              <a:srgbClr val="FFFFFF"/>
                            </a:solidFill>
                            <a:ln w="9525">
                              <a:solidFill>
                                <a:schemeClr val="bg1"/>
                              </a:solidFill>
                              <a:miter lim="800000"/>
                              <a:headEnd/>
                              <a:tailEnd/>
                            </a:ln>
                          </wps:spPr>
                          <wps:txbx>
                            <w:txbxContent>
                              <w:p w:rsidR="00AB2B4D" w:rsidRPr="00B461EE" w:rsidRDefault="00AB2B4D">
                                <w:pPr>
                                  <w:rPr>
                                    <w:color w:val="44546A" w:themeColor="text2"/>
                                    <w:sz w:val="24"/>
                                    <w:szCs w:val="24"/>
                                    <w:lang w:val="en-US"/>
                                  </w:rPr>
                                </w:pPr>
                                <w:r w:rsidRPr="00B461EE">
                                  <w:rPr>
                                    <w:color w:val="44546A" w:themeColor="text2"/>
                                    <w:sz w:val="24"/>
                                    <w:szCs w:val="24"/>
                                    <w:lang w:val="en-US"/>
                                  </w:rPr>
                                  <w:t xml:space="preserve">STUDENT NAME: Daniel </w:t>
                                </w:r>
                                <w:proofErr w:type="spellStart"/>
                                <w:r w:rsidRPr="00B461EE">
                                  <w:rPr>
                                    <w:color w:val="44546A" w:themeColor="text2"/>
                                    <w:sz w:val="24"/>
                                    <w:szCs w:val="24"/>
                                    <w:lang w:val="en-US"/>
                                  </w:rPr>
                                  <w:t>Brindusescu</w:t>
                                </w:r>
                                <w:proofErr w:type="spellEnd"/>
                              </w:p>
                              <w:p w:rsidR="00AB2B4D" w:rsidRPr="00B461EE" w:rsidRDefault="00AB2B4D">
                                <w:pPr>
                                  <w:rPr>
                                    <w:color w:val="44546A" w:themeColor="text2"/>
                                    <w:sz w:val="24"/>
                                    <w:szCs w:val="24"/>
                                    <w:lang w:val="en-US"/>
                                  </w:rPr>
                                </w:pPr>
                                <w:r w:rsidRPr="00B461EE">
                                  <w:rPr>
                                    <w:color w:val="44546A" w:themeColor="text2"/>
                                    <w:sz w:val="24"/>
                                    <w:szCs w:val="24"/>
                                    <w:lang w:val="en-US"/>
                                  </w:rPr>
                                  <w:t>STUDENT ID: 1908591</w:t>
                                </w:r>
                              </w:p>
                              <w:p w:rsidR="00AB2B4D" w:rsidRPr="00B461EE" w:rsidRDefault="00AB2B4D">
                                <w:pPr>
                                  <w:rPr>
                                    <w:color w:val="44546A" w:themeColor="text2"/>
                                    <w:sz w:val="24"/>
                                    <w:szCs w:val="24"/>
                                    <w:lang w:val="en-US"/>
                                  </w:rPr>
                                </w:pPr>
                                <w:r w:rsidRPr="00B461EE">
                                  <w:rPr>
                                    <w:color w:val="44546A" w:themeColor="text2"/>
                                    <w:sz w:val="24"/>
                                    <w:szCs w:val="24"/>
                                    <w:lang w:val="en-US"/>
                                  </w:rPr>
                                  <w:t>MODULE CODE: BMSW4002</w:t>
                                </w:r>
                              </w:p>
                              <w:p w:rsidR="00AB2B4D" w:rsidRPr="00B461EE" w:rsidRDefault="00AB2B4D">
                                <w:pPr>
                                  <w:rPr>
                                    <w:color w:val="44546A" w:themeColor="text2"/>
                                    <w:sz w:val="24"/>
                                    <w:szCs w:val="24"/>
                                    <w:lang w:val="en-US"/>
                                  </w:rPr>
                                </w:pPr>
                                <w:r w:rsidRPr="00B461EE">
                                  <w:rPr>
                                    <w:color w:val="44546A" w:themeColor="text2"/>
                                    <w:sz w:val="24"/>
                                    <w:szCs w:val="24"/>
                                    <w:lang w:val="en-US"/>
                                  </w:rPr>
                                  <w:t xml:space="preserve">LECTURER: </w:t>
                                </w:r>
                                <w:proofErr w:type="spellStart"/>
                                <w:r w:rsidRPr="00B461EE">
                                  <w:rPr>
                                    <w:color w:val="44546A" w:themeColor="text2"/>
                                    <w:sz w:val="24"/>
                                    <w:szCs w:val="24"/>
                                    <w:lang w:val="en-US"/>
                                  </w:rPr>
                                  <w:t>Ejiro</w:t>
                                </w:r>
                                <w:proofErr w:type="spellEnd"/>
                                <w:r w:rsidRPr="00B461EE">
                                  <w:rPr>
                                    <w:color w:val="44546A" w:themeColor="text2"/>
                                    <w:sz w:val="24"/>
                                    <w:szCs w:val="24"/>
                                    <w:lang w:val="en-US"/>
                                  </w:rPr>
                                  <w:t xml:space="preserve"> </w:t>
                                </w:r>
                                <w:proofErr w:type="spellStart"/>
                                <w:r w:rsidRPr="00B461EE">
                                  <w:rPr>
                                    <w:color w:val="44546A" w:themeColor="text2"/>
                                    <w:sz w:val="24"/>
                                    <w:szCs w:val="24"/>
                                    <w:lang w:val="en-US"/>
                                  </w:rPr>
                                  <w:t>Esohwode</w:t>
                                </w:r>
                                <w:proofErr w:type="spell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7" type="#_x0000_t202" style="position:absolute;margin-left:30pt;margin-top:570.15pt;width:201.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" strokecolor="white [3212]">
                    <v:textbox style="mso-fit-shape-to-text:t">
                      <w:txbxContent>
                        <w:p w:rsidR="00AB2B4D" w:rsidRPr="00B461EE" w:rsidRDefault="00AB2B4D">
                          <w:pPr>
                            <w:rPr>
                              <w:color w:val="44546A" w:themeColor="text2"/>
                              <w:sz w:val="24"/>
                              <w:szCs w:val="24"/>
                              <w:lang w:val="en-US"/>
                            </w:rPr>
                          </w:pPr>
                          <w:r w:rsidRPr="00B461EE">
                            <w:rPr>
                              <w:color w:val="44546A" w:themeColor="text2"/>
                              <w:sz w:val="24"/>
                              <w:szCs w:val="24"/>
                              <w:lang w:val="en-US"/>
                            </w:rPr>
                            <w:t xml:space="preserve">STUDENT NAME: Daniel </w:t>
                          </w:r>
                          <w:proofErr w:type="spellStart"/>
                          <w:r w:rsidRPr="00B461EE">
                            <w:rPr>
                              <w:color w:val="44546A" w:themeColor="text2"/>
                              <w:sz w:val="24"/>
                              <w:szCs w:val="24"/>
                              <w:lang w:val="en-US"/>
                            </w:rPr>
                            <w:t>Brindusescu</w:t>
                          </w:r>
                          <w:proofErr w:type="spellEnd"/>
                        </w:p>
                        <w:p w:rsidR="00AB2B4D" w:rsidRPr="00B461EE" w:rsidRDefault="00AB2B4D">
                          <w:pPr>
                            <w:rPr>
                              <w:color w:val="44546A" w:themeColor="text2"/>
                              <w:sz w:val="24"/>
                              <w:szCs w:val="24"/>
                              <w:lang w:val="en-US"/>
                            </w:rPr>
                          </w:pPr>
                          <w:r w:rsidRPr="00B461EE">
                            <w:rPr>
                              <w:color w:val="44546A" w:themeColor="text2"/>
                              <w:sz w:val="24"/>
                              <w:szCs w:val="24"/>
                              <w:lang w:val="en-US"/>
                            </w:rPr>
                            <w:t>STUDENT ID: 1908591</w:t>
                          </w:r>
                        </w:p>
                        <w:p w:rsidR="00AB2B4D" w:rsidRPr="00B461EE" w:rsidRDefault="00AB2B4D">
                          <w:pPr>
                            <w:rPr>
                              <w:color w:val="44546A" w:themeColor="text2"/>
                              <w:sz w:val="24"/>
                              <w:szCs w:val="24"/>
                              <w:lang w:val="en-US"/>
                            </w:rPr>
                          </w:pPr>
                          <w:r w:rsidRPr="00B461EE">
                            <w:rPr>
                              <w:color w:val="44546A" w:themeColor="text2"/>
                              <w:sz w:val="24"/>
                              <w:szCs w:val="24"/>
                              <w:lang w:val="en-US"/>
                            </w:rPr>
                            <w:t>MODULE CODE: BMSW4002</w:t>
                          </w:r>
                        </w:p>
                        <w:p w:rsidR="00AB2B4D" w:rsidRPr="00B461EE" w:rsidRDefault="00AB2B4D">
                          <w:pPr>
                            <w:rPr>
                              <w:color w:val="44546A" w:themeColor="text2"/>
                              <w:sz w:val="24"/>
                              <w:szCs w:val="24"/>
                              <w:lang w:val="en-US"/>
                            </w:rPr>
                          </w:pPr>
                          <w:r w:rsidRPr="00B461EE">
                            <w:rPr>
                              <w:color w:val="44546A" w:themeColor="text2"/>
                              <w:sz w:val="24"/>
                              <w:szCs w:val="24"/>
                              <w:lang w:val="en-US"/>
                            </w:rPr>
                            <w:t xml:space="preserve">LECTURER: </w:t>
                          </w:r>
                          <w:proofErr w:type="spellStart"/>
                          <w:r w:rsidRPr="00B461EE">
                            <w:rPr>
                              <w:color w:val="44546A" w:themeColor="text2"/>
                              <w:sz w:val="24"/>
                              <w:szCs w:val="24"/>
                              <w:lang w:val="en-US"/>
                            </w:rPr>
                            <w:t>Ejiro</w:t>
                          </w:r>
                          <w:proofErr w:type="spellEnd"/>
                          <w:r w:rsidRPr="00B461EE">
                            <w:rPr>
                              <w:color w:val="44546A" w:themeColor="text2"/>
                              <w:sz w:val="24"/>
                              <w:szCs w:val="24"/>
                              <w:lang w:val="en-US"/>
                            </w:rPr>
                            <w:t xml:space="preserve"> </w:t>
                          </w:r>
                          <w:proofErr w:type="spellStart"/>
                          <w:r w:rsidRPr="00B461EE">
                            <w:rPr>
                              <w:color w:val="44546A" w:themeColor="text2"/>
                              <w:sz w:val="24"/>
                              <w:szCs w:val="24"/>
                              <w:lang w:val="en-US"/>
                            </w:rPr>
                            <w:t>Esohwode</w:t>
                          </w:r>
                          <w:proofErr w:type="spellEnd"/>
                        </w:p>
                      </w:txbxContent>
                    </v:textbox>
                    <w10:wrap type="square"/>
                  </v:shape>
                </w:pict>
              </mc:Fallback>
            </mc:AlternateContent>
          </w:r>
          <w:r>
            <w:rPr>
              <w:noProof/>
              <w:lang w:val="en-US" w:bidi="ar-SA"/>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ge">
                      <wp:posOffset>7585710</wp:posOffset>
                    </wp:positionV>
                    <wp:extent cx="5753100" cy="484632"/>
                    <wp:effectExtent l="0" t="0" r="0" b="952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AB2B4D" w:rsidRDefault="00AB2B4D">
                                    <w:pPr>
                                      <w:pStyle w:val="NoSpacing"/>
                                      <w:spacing w:before="40" w:after="40"/>
                                      <w:rPr>
                                        <w:caps/>
                                        <w:color w:val="5B9BD5" w:themeColor="accent1"/>
                                        <w:sz w:val="28"/>
                                        <w:szCs w:val="28"/>
                                      </w:rPr>
                                    </w:pPr>
                                    <w:r>
                                      <w:rPr>
                                        <w:caps/>
                                        <w:color w:val="5B9BD5" w:themeColor="accent1"/>
                                        <w:sz w:val="28"/>
                                        <w:szCs w:val="28"/>
                                      </w:rPr>
                                      <w:t>WRITTEN ESSAY</w:t>
                                    </w:r>
                                  </w:p>
                                </w:sdtContent>
                              </w:sdt>
                              <w:sdt>
                                <w:sdtPr>
                                  <w:rPr>
                                    <w:caps/>
                                    <w:color w:val="4472C4" w:themeColor="accent5"/>
                                    <w:sz w:val="24"/>
                                    <w:szCs w:val="24"/>
                                  </w:rPr>
                                  <w:alias w:val="Author"/>
                                  <w:tag w:val=""/>
                                  <w:id w:val="-954487662"/>
                                  <w:showingPlcHdr/>
                                  <w:dataBinding w:prefixMappings="xmlns:ns0='http://purl.org/dc/elements/1.1/' xmlns:ns1='http://schemas.openxmlformats.org/package/2006/metadata/core-properties' " w:xpath="/ns1:coreProperties[1]/ns0:creator[1]" w:storeItemID="{6C3C8BC8-F283-45AE-878A-BAB7291924A1}"/>
                                  <w:text/>
                                </w:sdtPr>
                                <w:sdtContent>
                                  <w:p w:rsidR="00AB2B4D" w:rsidRDefault="00AB2B4D">
                                    <w:pPr>
                                      <w:pStyle w:val="NoSpacing"/>
                                      <w:spacing w:before="40" w:after="40"/>
                                      <w:rPr>
                                        <w:caps/>
                                        <w:color w:val="4472C4" w:themeColor="accent5"/>
                                        <w:sz w:val="24"/>
                                        <w:szCs w:val="24"/>
                                      </w:rPr>
                                    </w:pPr>
                                    <w:r>
                                      <w:rPr>
                                        <w:caps/>
                                        <w:color w:val="4472C4" w:themeColor="accent5"/>
                                        <w:sz w:val="24"/>
                                        <w:szCs w:val="24"/>
                                      </w:rPr>
                                      <w:t xml:space="preserve">     </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o:spid="_x0000_s1028" type="#_x0000_t202" style="position:absolute;margin-left:0;margin-top:597.3pt;width:453pt;height:38.15pt;z-index:251661312;visibility:visible;mso-wrap-style:square;mso-width-percent:1154;mso-height-percent:0;mso-wrap-distance-left:9pt;mso-wrap-distance-top:0;mso-wrap-distance-right:9pt;mso-wrap-distance-bottom:0;mso-position-horizontal:center;mso-position-horizontal-relative:margin;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" filled="f" stroked="f" strokeweight=".5pt">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AB2B4D" w:rsidRDefault="00AB2B4D">
                              <w:pPr>
                                <w:pStyle w:val="NoSpacing"/>
                                <w:spacing w:before="40" w:after="40"/>
                                <w:rPr>
                                  <w:caps/>
                                  <w:color w:val="5B9BD5" w:themeColor="accent1"/>
                                  <w:sz w:val="28"/>
                                  <w:szCs w:val="28"/>
                                </w:rPr>
                              </w:pPr>
                              <w:r>
                                <w:rPr>
                                  <w:caps/>
                                  <w:color w:val="5B9BD5" w:themeColor="accent1"/>
                                  <w:sz w:val="28"/>
                                  <w:szCs w:val="28"/>
                                </w:rPr>
                                <w:t>WRITTEN ESSAY</w:t>
                              </w:r>
                            </w:p>
                          </w:sdtContent>
                        </w:sdt>
                        <w:sdt>
                          <w:sdtPr>
                            <w:rPr>
                              <w:caps/>
                              <w:color w:val="4472C4" w:themeColor="accent5"/>
                              <w:sz w:val="24"/>
                              <w:szCs w:val="24"/>
                            </w:rPr>
                            <w:alias w:val="Author"/>
                            <w:tag w:val=""/>
                            <w:id w:val="-954487662"/>
                            <w:showingPlcHdr/>
                            <w:dataBinding w:prefixMappings="xmlns:ns0='http://purl.org/dc/elements/1.1/' xmlns:ns1='http://schemas.openxmlformats.org/package/2006/metadata/core-properties' " w:xpath="/ns1:coreProperties[1]/ns0:creator[1]" w:storeItemID="{6C3C8BC8-F283-45AE-878A-BAB7291924A1}"/>
                            <w:text/>
                          </w:sdtPr>
                          <w:sdtContent>
                            <w:p w:rsidR="00AB2B4D" w:rsidRDefault="00AB2B4D">
                              <w:pPr>
                                <w:pStyle w:val="NoSpacing"/>
                                <w:spacing w:before="40" w:after="40"/>
                                <w:rPr>
                                  <w:caps/>
                                  <w:color w:val="4472C4" w:themeColor="accent5"/>
                                  <w:sz w:val="24"/>
                                  <w:szCs w:val="24"/>
                                </w:rPr>
                              </w:pPr>
                              <w:r>
                                <w:rPr>
                                  <w:caps/>
                                  <w:color w:val="4472C4" w:themeColor="accent5"/>
                                  <w:sz w:val="24"/>
                                  <w:szCs w:val="24"/>
                                </w:rPr>
                                <w:t xml:space="preserve">     </w:t>
                              </w:r>
                            </w:p>
                          </w:sdtContent>
                        </w:sdt>
                      </w:txbxContent>
                    </v:textbox>
                    <w10:wrap type="square" anchorx="margin" anchory="page"/>
                  </v:shape>
                </w:pict>
              </mc:Fallback>
            </mc:AlternateContent>
          </w:r>
          <w:r>
            <w:rPr>
              <w:noProof/>
              <w:lang w:val="en-US" w:bidi="ar-SA"/>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AB2B4D" w:rsidRDefault="00AB2B4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EFFECTIVE WORKING AND COMMUNICATION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9"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v025A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">
                    <o:lock v:ext="edit" aspectratio="t"/>
                    <v:shape id="Freeform 10" o:spid="_x0000_s1030"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AB2B4D" w:rsidRDefault="00AB2B4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EFFECTIVE WORKING AND COMMUNICATION</w:t>
                                </w:r>
                              </w:sdtContent>
                            </w:sdt>
                          </w:p>
                        </w:txbxContent>
                      </v:textbox>
                    </v:shape>
                    <v:shape id="Freeform 11" o:spid="_x0000_s1031"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br w:type="page"/>
          </w:r>
        </w:p>
      </w:sdtContent>
    </w:sdt>
    <w:sdt>
      <w:sdtPr>
        <w:rPr>
          <w:rFonts w:asciiTheme="minorHAnsi" w:eastAsiaTheme="minorHAnsi" w:hAnsiTheme="minorHAnsi" w:cstheme="minorBidi"/>
          <w:color w:val="auto"/>
          <w:sz w:val="22"/>
          <w:szCs w:val="22"/>
          <w:lang w:val="en-GB" w:bidi="he-IL"/>
        </w:rPr>
        <w:id w:val="-1799986756"/>
        <w:docPartObj>
          <w:docPartGallery w:val="Table of Contents"/>
          <w:docPartUnique/>
        </w:docPartObj>
      </w:sdtPr>
      <w:sdtEndPr>
        <w:rPr>
          <w:b/>
          <w:bCs/>
          <w:noProof/>
        </w:rPr>
      </w:sdtEndPr>
      <w:sdtContent>
        <w:p w:rsidR="00414B77" w:rsidRDefault="00414B77">
          <w:pPr>
            <w:pStyle w:val="TOCHeading"/>
          </w:pPr>
          <w:r>
            <w:t>Contents</w:t>
          </w:r>
        </w:p>
        <w:p w:rsidR="001518A3" w:rsidRDefault="00414B77">
          <w:pPr>
            <w:pStyle w:val="TOC1"/>
            <w:tabs>
              <w:tab w:val="right" w:leader="dot" w:pos="9016"/>
            </w:tabs>
            <w:rPr>
              <w:rFonts w:eastAsiaTheme="minorEastAsia"/>
              <w:noProof/>
              <w:lang w:val="en-US" w:bidi="ar-SA"/>
            </w:rPr>
          </w:pPr>
          <w:r>
            <w:fldChar w:fldCharType="begin"/>
          </w:r>
          <w:r>
            <w:instrText xml:space="preserve"> TOC \o "1-3" \h \z \u </w:instrText>
          </w:r>
          <w:r>
            <w:fldChar w:fldCharType="separate"/>
          </w:r>
          <w:hyperlink w:anchor="_Toc39514563" w:history="1">
            <w:r w:rsidR="001518A3" w:rsidRPr="006A4C11">
              <w:rPr>
                <w:rStyle w:val="Hyperlink"/>
                <w:rFonts w:ascii="Times New Roman" w:hAnsi="Times New Roman" w:cs="Times New Roman"/>
                <w:noProof/>
              </w:rPr>
              <w:t>INTRODUCTION</w:t>
            </w:r>
            <w:r w:rsidR="001518A3">
              <w:rPr>
                <w:noProof/>
                <w:webHidden/>
              </w:rPr>
              <w:tab/>
            </w:r>
            <w:r w:rsidR="001518A3">
              <w:rPr>
                <w:noProof/>
                <w:webHidden/>
              </w:rPr>
              <w:fldChar w:fldCharType="begin"/>
            </w:r>
            <w:r w:rsidR="001518A3">
              <w:rPr>
                <w:noProof/>
                <w:webHidden/>
              </w:rPr>
              <w:instrText xml:space="preserve"> PAGEREF _Toc39514563 \h </w:instrText>
            </w:r>
            <w:r w:rsidR="001518A3">
              <w:rPr>
                <w:noProof/>
                <w:webHidden/>
              </w:rPr>
            </w:r>
            <w:r w:rsidR="001518A3">
              <w:rPr>
                <w:noProof/>
                <w:webHidden/>
              </w:rPr>
              <w:fldChar w:fldCharType="separate"/>
            </w:r>
            <w:r w:rsidR="001518A3">
              <w:rPr>
                <w:noProof/>
                <w:webHidden/>
              </w:rPr>
              <w:t>2</w:t>
            </w:r>
            <w:r w:rsidR="001518A3">
              <w:rPr>
                <w:noProof/>
                <w:webHidden/>
              </w:rPr>
              <w:fldChar w:fldCharType="end"/>
            </w:r>
          </w:hyperlink>
        </w:p>
        <w:p w:rsidR="001518A3" w:rsidRDefault="001518A3">
          <w:pPr>
            <w:pStyle w:val="TOC1"/>
            <w:tabs>
              <w:tab w:val="right" w:leader="dot" w:pos="9016"/>
            </w:tabs>
            <w:rPr>
              <w:rFonts w:eastAsiaTheme="minorEastAsia"/>
              <w:noProof/>
              <w:lang w:val="en-US" w:bidi="ar-SA"/>
            </w:rPr>
          </w:pPr>
          <w:hyperlink w:anchor="_Toc39514564" w:history="1">
            <w:r w:rsidRPr="006A4C11">
              <w:rPr>
                <w:rStyle w:val="Hyperlink"/>
                <w:rFonts w:ascii="Times New Roman" w:hAnsi="Times New Roman" w:cs="Times New Roman"/>
                <w:noProof/>
              </w:rPr>
              <w:t>MAIN BODY</w:t>
            </w:r>
            <w:r>
              <w:rPr>
                <w:noProof/>
                <w:webHidden/>
              </w:rPr>
              <w:tab/>
            </w:r>
            <w:r>
              <w:rPr>
                <w:noProof/>
                <w:webHidden/>
              </w:rPr>
              <w:fldChar w:fldCharType="begin"/>
            </w:r>
            <w:r>
              <w:rPr>
                <w:noProof/>
                <w:webHidden/>
              </w:rPr>
              <w:instrText xml:space="preserve"> PAGEREF _Toc39514564 \h </w:instrText>
            </w:r>
            <w:r>
              <w:rPr>
                <w:noProof/>
                <w:webHidden/>
              </w:rPr>
            </w:r>
            <w:r>
              <w:rPr>
                <w:noProof/>
                <w:webHidden/>
              </w:rPr>
              <w:fldChar w:fldCharType="separate"/>
            </w:r>
            <w:r>
              <w:rPr>
                <w:noProof/>
                <w:webHidden/>
              </w:rPr>
              <w:t>2</w:t>
            </w:r>
            <w:r>
              <w:rPr>
                <w:noProof/>
                <w:webHidden/>
              </w:rPr>
              <w:fldChar w:fldCharType="end"/>
            </w:r>
          </w:hyperlink>
        </w:p>
        <w:p w:rsidR="001518A3" w:rsidRDefault="001518A3">
          <w:pPr>
            <w:pStyle w:val="TOC2"/>
            <w:tabs>
              <w:tab w:val="right" w:leader="dot" w:pos="9016"/>
            </w:tabs>
            <w:rPr>
              <w:rFonts w:eastAsiaTheme="minorEastAsia"/>
              <w:noProof/>
              <w:lang w:val="en-US" w:bidi="ar-SA"/>
            </w:rPr>
          </w:pPr>
          <w:hyperlink w:anchor="_Toc39514565" w:history="1">
            <w:r w:rsidRPr="006A4C11">
              <w:rPr>
                <w:rStyle w:val="Hyperlink"/>
                <w:rFonts w:ascii="Times New Roman" w:hAnsi="Times New Roman" w:cs="Times New Roman"/>
                <w:noProof/>
              </w:rPr>
              <w:t>Communication</w:t>
            </w:r>
            <w:r>
              <w:rPr>
                <w:noProof/>
                <w:webHidden/>
              </w:rPr>
              <w:tab/>
            </w:r>
            <w:r>
              <w:rPr>
                <w:noProof/>
                <w:webHidden/>
              </w:rPr>
              <w:fldChar w:fldCharType="begin"/>
            </w:r>
            <w:r>
              <w:rPr>
                <w:noProof/>
                <w:webHidden/>
              </w:rPr>
              <w:instrText xml:space="preserve"> PAGEREF _Toc39514565 \h </w:instrText>
            </w:r>
            <w:r>
              <w:rPr>
                <w:noProof/>
                <w:webHidden/>
              </w:rPr>
            </w:r>
            <w:r>
              <w:rPr>
                <w:noProof/>
                <w:webHidden/>
              </w:rPr>
              <w:fldChar w:fldCharType="separate"/>
            </w:r>
            <w:r>
              <w:rPr>
                <w:noProof/>
                <w:webHidden/>
              </w:rPr>
              <w:t>2</w:t>
            </w:r>
            <w:r>
              <w:rPr>
                <w:noProof/>
                <w:webHidden/>
              </w:rPr>
              <w:fldChar w:fldCharType="end"/>
            </w:r>
          </w:hyperlink>
        </w:p>
        <w:p w:rsidR="001518A3" w:rsidRDefault="001518A3">
          <w:pPr>
            <w:pStyle w:val="TOC3"/>
            <w:tabs>
              <w:tab w:val="right" w:leader="dot" w:pos="9016"/>
            </w:tabs>
            <w:rPr>
              <w:rFonts w:eastAsiaTheme="minorEastAsia"/>
              <w:noProof/>
              <w:lang w:val="en-US" w:bidi="ar-SA"/>
            </w:rPr>
          </w:pPr>
          <w:hyperlink w:anchor="_Toc39514566" w:history="1">
            <w:r w:rsidRPr="006A4C11">
              <w:rPr>
                <w:rStyle w:val="Hyperlink"/>
                <w:rFonts w:ascii="Times New Roman" w:hAnsi="Times New Roman" w:cs="Times New Roman"/>
                <w:noProof/>
              </w:rPr>
              <w:t>The importance of communication</w:t>
            </w:r>
            <w:r>
              <w:rPr>
                <w:noProof/>
                <w:webHidden/>
              </w:rPr>
              <w:tab/>
            </w:r>
            <w:r>
              <w:rPr>
                <w:noProof/>
                <w:webHidden/>
              </w:rPr>
              <w:fldChar w:fldCharType="begin"/>
            </w:r>
            <w:r>
              <w:rPr>
                <w:noProof/>
                <w:webHidden/>
              </w:rPr>
              <w:instrText xml:space="preserve"> PAGEREF _Toc39514566 \h </w:instrText>
            </w:r>
            <w:r>
              <w:rPr>
                <w:noProof/>
                <w:webHidden/>
              </w:rPr>
            </w:r>
            <w:r>
              <w:rPr>
                <w:noProof/>
                <w:webHidden/>
              </w:rPr>
              <w:fldChar w:fldCharType="separate"/>
            </w:r>
            <w:r>
              <w:rPr>
                <w:noProof/>
                <w:webHidden/>
              </w:rPr>
              <w:t>2</w:t>
            </w:r>
            <w:r>
              <w:rPr>
                <w:noProof/>
                <w:webHidden/>
              </w:rPr>
              <w:fldChar w:fldCharType="end"/>
            </w:r>
          </w:hyperlink>
        </w:p>
        <w:p w:rsidR="001518A3" w:rsidRDefault="001518A3">
          <w:pPr>
            <w:pStyle w:val="TOC3"/>
            <w:tabs>
              <w:tab w:val="right" w:leader="dot" w:pos="9016"/>
            </w:tabs>
            <w:rPr>
              <w:rFonts w:eastAsiaTheme="minorEastAsia"/>
              <w:noProof/>
              <w:lang w:val="en-US" w:bidi="ar-SA"/>
            </w:rPr>
          </w:pPr>
          <w:hyperlink w:anchor="_Toc39514567" w:history="1">
            <w:r w:rsidRPr="006A4C11">
              <w:rPr>
                <w:rStyle w:val="Hyperlink"/>
                <w:rFonts w:ascii="Times New Roman" w:hAnsi="Times New Roman" w:cs="Times New Roman"/>
                <w:noProof/>
              </w:rPr>
              <w:t>Types of communication</w:t>
            </w:r>
            <w:r>
              <w:rPr>
                <w:noProof/>
                <w:webHidden/>
              </w:rPr>
              <w:tab/>
            </w:r>
            <w:r>
              <w:rPr>
                <w:noProof/>
                <w:webHidden/>
              </w:rPr>
              <w:fldChar w:fldCharType="begin"/>
            </w:r>
            <w:r>
              <w:rPr>
                <w:noProof/>
                <w:webHidden/>
              </w:rPr>
              <w:instrText xml:space="preserve"> PAGEREF _Toc39514567 \h </w:instrText>
            </w:r>
            <w:r>
              <w:rPr>
                <w:noProof/>
                <w:webHidden/>
              </w:rPr>
            </w:r>
            <w:r>
              <w:rPr>
                <w:noProof/>
                <w:webHidden/>
              </w:rPr>
              <w:fldChar w:fldCharType="separate"/>
            </w:r>
            <w:r>
              <w:rPr>
                <w:noProof/>
                <w:webHidden/>
              </w:rPr>
              <w:t>2</w:t>
            </w:r>
            <w:r>
              <w:rPr>
                <w:noProof/>
                <w:webHidden/>
              </w:rPr>
              <w:fldChar w:fldCharType="end"/>
            </w:r>
          </w:hyperlink>
        </w:p>
        <w:p w:rsidR="001518A3" w:rsidRDefault="001518A3">
          <w:pPr>
            <w:pStyle w:val="TOC3"/>
            <w:tabs>
              <w:tab w:val="right" w:leader="dot" w:pos="9016"/>
            </w:tabs>
            <w:rPr>
              <w:rFonts w:eastAsiaTheme="minorEastAsia"/>
              <w:noProof/>
              <w:lang w:val="en-US" w:bidi="ar-SA"/>
            </w:rPr>
          </w:pPr>
          <w:hyperlink w:anchor="_Toc39514568" w:history="1">
            <w:r w:rsidRPr="006A4C11">
              <w:rPr>
                <w:rStyle w:val="Hyperlink"/>
                <w:rFonts w:ascii="Times New Roman" w:hAnsi="Times New Roman" w:cs="Times New Roman"/>
                <w:noProof/>
              </w:rPr>
              <w:t>The 7 C’s of communication</w:t>
            </w:r>
            <w:r>
              <w:rPr>
                <w:noProof/>
                <w:webHidden/>
              </w:rPr>
              <w:tab/>
            </w:r>
            <w:r>
              <w:rPr>
                <w:noProof/>
                <w:webHidden/>
              </w:rPr>
              <w:fldChar w:fldCharType="begin"/>
            </w:r>
            <w:r>
              <w:rPr>
                <w:noProof/>
                <w:webHidden/>
              </w:rPr>
              <w:instrText xml:space="preserve"> PAGEREF _Toc39514568 \h </w:instrText>
            </w:r>
            <w:r>
              <w:rPr>
                <w:noProof/>
                <w:webHidden/>
              </w:rPr>
            </w:r>
            <w:r>
              <w:rPr>
                <w:noProof/>
                <w:webHidden/>
              </w:rPr>
              <w:fldChar w:fldCharType="separate"/>
            </w:r>
            <w:r>
              <w:rPr>
                <w:noProof/>
                <w:webHidden/>
              </w:rPr>
              <w:t>2</w:t>
            </w:r>
            <w:r>
              <w:rPr>
                <w:noProof/>
                <w:webHidden/>
              </w:rPr>
              <w:fldChar w:fldCharType="end"/>
            </w:r>
          </w:hyperlink>
        </w:p>
        <w:p w:rsidR="001518A3" w:rsidRDefault="001518A3">
          <w:pPr>
            <w:pStyle w:val="TOC3"/>
            <w:tabs>
              <w:tab w:val="right" w:leader="dot" w:pos="9016"/>
            </w:tabs>
            <w:rPr>
              <w:rFonts w:eastAsiaTheme="minorEastAsia"/>
              <w:noProof/>
              <w:lang w:val="en-US" w:bidi="ar-SA"/>
            </w:rPr>
          </w:pPr>
          <w:hyperlink w:anchor="_Toc39514569" w:history="1">
            <w:r w:rsidRPr="006A4C11">
              <w:rPr>
                <w:rStyle w:val="Hyperlink"/>
                <w:rFonts w:ascii="Times New Roman" w:hAnsi="Times New Roman" w:cs="Times New Roman"/>
                <w:noProof/>
              </w:rPr>
              <w:t>Effective communication within an organisation</w:t>
            </w:r>
            <w:r>
              <w:rPr>
                <w:noProof/>
                <w:webHidden/>
              </w:rPr>
              <w:tab/>
            </w:r>
            <w:r>
              <w:rPr>
                <w:noProof/>
                <w:webHidden/>
              </w:rPr>
              <w:fldChar w:fldCharType="begin"/>
            </w:r>
            <w:r>
              <w:rPr>
                <w:noProof/>
                <w:webHidden/>
              </w:rPr>
              <w:instrText xml:space="preserve"> PAGEREF _Toc39514569 \h </w:instrText>
            </w:r>
            <w:r>
              <w:rPr>
                <w:noProof/>
                <w:webHidden/>
              </w:rPr>
            </w:r>
            <w:r>
              <w:rPr>
                <w:noProof/>
                <w:webHidden/>
              </w:rPr>
              <w:fldChar w:fldCharType="separate"/>
            </w:r>
            <w:r>
              <w:rPr>
                <w:noProof/>
                <w:webHidden/>
              </w:rPr>
              <w:t>2</w:t>
            </w:r>
            <w:r>
              <w:rPr>
                <w:noProof/>
                <w:webHidden/>
              </w:rPr>
              <w:fldChar w:fldCharType="end"/>
            </w:r>
          </w:hyperlink>
        </w:p>
        <w:p w:rsidR="001518A3" w:rsidRDefault="001518A3">
          <w:pPr>
            <w:pStyle w:val="TOC3"/>
            <w:tabs>
              <w:tab w:val="right" w:leader="dot" w:pos="9016"/>
            </w:tabs>
            <w:rPr>
              <w:rFonts w:eastAsiaTheme="minorEastAsia"/>
              <w:noProof/>
              <w:lang w:val="en-US" w:bidi="ar-SA"/>
            </w:rPr>
          </w:pPr>
          <w:hyperlink w:anchor="_Toc39514570" w:history="1">
            <w:r w:rsidRPr="006A4C11">
              <w:rPr>
                <w:rStyle w:val="Hyperlink"/>
                <w:rFonts w:ascii="Times New Roman" w:hAnsi="Times New Roman" w:cs="Times New Roman"/>
                <w:noProof/>
              </w:rPr>
              <w:t>SOLER Method</w:t>
            </w:r>
            <w:r>
              <w:rPr>
                <w:noProof/>
                <w:webHidden/>
              </w:rPr>
              <w:tab/>
            </w:r>
            <w:r>
              <w:rPr>
                <w:noProof/>
                <w:webHidden/>
              </w:rPr>
              <w:fldChar w:fldCharType="begin"/>
            </w:r>
            <w:r>
              <w:rPr>
                <w:noProof/>
                <w:webHidden/>
              </w:rPr>
              <w:instrText xml:space="preserve"> PAGEREF _Toc39514570 \h </w:instrText>
            </w:r>
            <w:r>
              <w:rPr>
                <w:noProof/>
                <w:webHidden/>
              </w:rPr>
            </w:r>
            <w:r>
              <w:rPr>
                <w:noProof/>
                <w:webHidden/>
              </w:rPr>
              <w:fldChar w:fldCharType="separate"/>
            </w:r>
            <w:r>
              <w:rPr>
                <w:noProof/>
                <w:webHidden/>
              </w:rPr>
              <w:t>3</w:t>
            </w:r>
            <w:r>
              <w:rPr>
                <w:noProof/>
                <w:webHidden/>
              </w:rPr>
              <w:fldChar w:fldCharType="end"/>
            </w:r>
          </w:hyperlink>
        </w:p>
        <w:p w:rsidR="001518A3" w:rsidRDefault="001518A3">
          <w:pPr>
            <w:pStyle w:val="TOC2"/>
            <w:tabs>
              <w:tab w:val="right" w:leader="dot" w:pos="9016"/>
            </w:tabs>
            <w:rPr>
              <w:rFonts w:eastAsiaTheme="minorEastAsia"/>
              <w:noProof/>
              <w:lang w:val="en-US" w:bidi="ar-SA"/>
            </w:rPr>
          </w:pPr>
          <w:hyperlink w:anchor="_Toc39514571" w:history="1">
            <w:r w:rsidRPr="006A4C11">
              <w:rPr>
                <w:rStyle w:val="Hyperlink"/>
                <w:rFonts w:ascii="Times New Roman" w:hAnsi="Times New Roman" w:cs="Times New Roman"/>
                <w:noProof/>
              </w:rPr>
              <w:t>The purpose of culture within an organisation</w:t>
            </w:r>
            <w:r>
              <w:rPr>
                <w:noProof/>
                <w:webHidden/>
              </w:rPr>
              <w:tab/>
            </w:r>
            <w:r>
              <w:rPr>
                <w:noProof/>
                <w:webHidden/>
              </w:rPr>
              <w:fldChar w:fldCharType="begin"/>
            </w:r>
            <w:r>
              <w:rPr>
                <w:noProof/>
                <w:webHidden/>
              </w:rPr>
              <w:instrText xml:space="preserve"> PAGEREF _Toc39514571 \h </w:instrText>
            </w:r>
            <w:r>
              <w:rPr>
                <w:noProof/>
                <w:webHidden/>
              </w:rPr>
            </w:r>
            <w:r>
              <w:rPr>
                <w:noProof/>
                <w:webHidden/>
              </w:rPr>
              <w:fldChar w:fldCharType="separate"/>
            </w:r>
            <w:r>
              <w:rPr>
                <w:noProof/>
                <w:webHidden/>
              </w:rPr>
              <w:t>3</w:t>
            </w:r>
            <w:r>
              <w:rPr>
                <w:noProof/>
                <w:webHidden/>
              </w:rPr>
              <w:fldChar w:fldCharType="end"/>
            </w:r>
          </w:hyperlink>
        </w:p>
        <w:p w:rsidR="001518A3" w:rsidRDefault="001518A3">
          <w:pPr>
            <w:pStyle w:val="TOC2"/>
            <w:tabs>
              <w:tab w:val="right" w:leader="dot" w:pos="9016"/>
            </w:tabs>
            <w:rPr>
              <w:rFonts w:eastAsiaTheme="minorEastAsia"/>
              <w:noProof/>
              <w:lang w:val="en-US" w:bidi="ar-SA"/>
            </w:rPr>
          </w:pPr>
          <w:hyperlink w:anchor="_Toc39514572" w:history="1">
            <w:r w:rsidRPr="006A4C11">
              <w:rPr>
                <w:rStyle w:val="Hyperlink"/>
                <w:rFonts w:ascii="Times New Roman" w:hAnsi="Times New Roman" w:cs="Times New Roman"/>
                <w:noProof/>
              </w:rPr>
              <w:t>Models of communication</w:t>
            </w:r>
            <w:r>
              <w:rPr>
                <w:noProof/>
                <w:webHidden/>
              </w:rPr>
              <w:tab/>
            </w:r>
            <w:r>
              <w:rPr>
                <w:noProof/>
                <w:webHidden/>
              </w:rPr>
              <w:fldChar w:fldCharType="begin"/>
            </w:r>
            <w:r>
              <w:rPr>
                <w:noProof/>
                <w:webHidden/>
              </w:rPr>
              <w:instrText xml:space="preserve"> PAGEREF _Toc39514572 \h </w:instrText>
            </w:r>
            <w:r>
              <w:rPr>
                <w:noProof/>
                <w:webHidden/>
              </w:rPr>
            </w:r>
            <w:r>
              <w:rPr>
                <w:noProof/>
                <w:webHidden/>
              </w:rPr>
              <w:fldChar w:fldCharType="separate"/>
            </w:r>
            <w:r>
              <w:rPr>
                <w:noProof/>
                <w:webHidden/>
              </w:rPr>
              <w:t>4</w:t>
            </w:r>
            <w:r>
              <w:rPr>
                <w:noProof/>
                <w:webHidden/>
              </w:rPr>
              <w:fldChar w:fldCharType="end"/>
            </w:r>
          </w:hyperlink>
        </w:p>
        <w:p w:rsidR="001518A3" w:rsidRDefault="001518A3">
          <w:pPr>
            <w:pStyle w:val="TOC3"/>
            <w:tabs>
              <w:tab w:val="right" w:leader="dot" w:pos="9016"/>
            </w:tabs>
            <w:rPr>
              <w:rFonts w:eastAsiaTheme="minorEastAsia"/>
              <w:noProof/>
              <w:lang w:val="en-US" w:bidi="ar-SA"/>
            </w:rPr>
          </w:pPr>
          <w:hyperlink w:anchor="_Toc39514573" w:history="1">
            <w:r w:rsidRPr="006A4C11">
              <w:rPr>
                <w:rStyle w:val="Hyperlink"/>
                <w:rFonts w:ascii="Times New Roman" w:hAnsi="Times New Roman" w:cs="Times New Roman"/>
                <w:noProof/>
              </w:rPr>
              <w:t>Shannon and Weaver Model of Communication</w:t>
            </w:r>
            <w:r>
              <w:rPr>
                <w:noProof/>
                <w:webHidden/>
              </w:rPr>
              <w:tab/>
            </w:r>
            <w:r>
              <w:rPr>
                <w:noProof/>
                <w:webHidden/>
              </w:rPr>
              <w:fldChar w:fldCharType="begin"/>
            </w:r>
            <w:r>
              <w:rPr>
                <w:noProof/>
                <w:webHidden/>
              </w:rPr>
              <w:instrText xml:space="preserve"> PAGEREF _Toc39514573 \h </w:instrText>
            </w:r>
            <w:r>
              <w:rPr>
                <w:noProof/>
                <w:webHidden/>
              </w:rPr>
            </w:r>
            <w:r>
              <w:rPr>
                <w:noProof/>
                <w:webHidden/>
              </w:rPr>
              <w:fldChar w:fldCharType="separate"/>
            </w:r>
            <w:r>
              <w:rPr>
                <w:noProof/>
                <w:webHidden/>
              </w:rPr>
              <w:t>4</w:t>
            </w:r>
            <w:r>
              <w:rPr>
                <w:noProof/>
                <w:webHidden/>
              </w:rPr>
              <w:fldChar w:fldCharType="end"/>
            </w:r>
          </w:hyperlink>
        </w:p>
        <w:p w:rsidR="001518A3" w:rsidRDefault="001518A3">
          <w:pPr>
            <w:pStyle w:val="TOC3"/>
            <w:tabs>
              <w:tab w:val="right" w:leader="dot" w:pos="9016"/>
            </w:tabs>
            <w:rPr>
              <w:rFonts w:eastAsiaTheme="minorEastAsia"/>
              <w:noProof/>
              <w:lang w:val="en-US" w:bidi="ar-SA"/>
            </w:rPr>
          </w:pPr>
          <w:hyperlink w:anchor="_Toc39514574" w:history="1">
            <w:r w:rsidRPr="006A4C11">
              <w:rPr>
                <w:rStyle w:val="Hyperlink"/>
                <w:rFonts w:ascii="Times New Roman" w:hAnsi="Times New Roman" w:cs="Times New Roman"/>
                <w:noProof/>
              </w:rPr>
              <w:t>Berlo’s SMCR model of communication</w:t>
            </w:r>
            <w:r>
              <w:rPr>
                <w:noProof/>
                <w:webHidden/>
              </w:rPr>
              <w:tab/>
            </w:r>
            <w:r>
              <w:rPr>
                <w:noProof/>
                <w:webHidden/>
              </w:rPr>
              <w:fldChar w:fldCharType="begin"/>
            </w:r>
            <w:r>
              <w:rPr>
                <w:noProof/>
                <w:webHidden/>
              </w:rPr>
              <w:instrText xml:space="preserve"> PAGEREF _Toc39514574 \h </w:instrText>
            </w:r>
            <w:r>
              <w:rPr>
                <w:noProof/>
                <w:webHidden/>
              </w:rPr>
            </w:r>
            <w:r>
              <w:rPr>
                <w:noProof/>
                <w:webHidden/>
              </w:rPr>
              <w:fldChar w:fldCharType="separate"/>
            </w:r>
            <w:r>
              <w:rPr>
                <w:noProof/>
                <w:webHidden/>
              </w:rPr>
              <w:t>4</w:t>
            </w:r>
            <w:r>
              <w:rPr>
                <w:noProof/>
                <w:webHidden/>
              </w:rPr>
              <w:fldChar w:fldCharType="end"/>
            </w:r>
          </w:hyperlink>
        </w:p>
        <w:p w:rsidR="001518A3" w:rsidRDefault="001518A3">
          <w:pPr>
            <w:pStyle w:val="TOC3"/>
            <w:tabs>
              <w:tab w:val="right" w:leader="dot" w:pos="9016"/>
            </w:tabs>
            <w:rPr>
              <w:rFonts w:eastAsiaTheme="minorEastAsia"/>
              <w:noProof/>
              <w:lang w:val="en-US" w:bidi="ar-SA"/>
            </w:rPr>
          </w:pPr>
          <w:hyperlink w:anchor="_Toc39514575" w:history="1">
            <w:r w:rsidRPr="006A4C11">
              <w:rPr>
                <w:rStyle w:val="Hyperlink"/>
                <w:rFonts w:ascii="Times New Roman" w:hAnsi="Times New Roman" w:cs="Times New Roman"/>
                <w:noProof/>
              </w:rPr>
              <w:t>Schramm’s Model of Communication</w:t>
            </w:r>
            <w:r>
              <w:rPr>
                <w:noProof/>
                <w:webHidden/>
              </w:rPr>
              <w:tab/>
            </w:r>
            <w:r>
              <w:rPr>
                <w:noProof/>
                <w:webHidden/>
              </w:rPr>
              <w:fldChar w:fldCharType="begin"/>
            </w:r>
            <w:r>
              <w:rPr>
                <w:noProof/>
                <w:webHidden/>
              </w:rPr>
              <w:instrText xml:space="preserve"> PAGEREF _Toc39514575 \h </w:instrText>
            </w:r>
            <w:r>
              <w:rPr>
                <w:noProof/>
                <w:webHidden/>
              </w:rPr>
            </w:r>
            <w:r>
              <w:rPr>
                <w:noProof/>
                <w:webHidden/>
              </w:rPr>
              <w:fldChar w:fldCharType="separate"/>
            </w:r>
            <w:r>
              <w:rPr>
                <w:noProof/>
                <w:webHidden/>
              </w:rPr>
              <w:t>5</w:t>
            </w:r>
            <w:r>
              <w:rPr>
                <w:noProof/>
                <w:webHidden/>
              </w:rPr>
              <w:fldChar w:fldCharType="end"/>
            </w:r>
          </w:hyperlink>
        </w:p>
        <w:p w:rsidR="001518A3" w:rsidRDefault="001518A3">
          <w:pPr>
            <w:pStyle w:val="TOC1"/>
            <w:tabs>
              <w:tab w:val="right" w:leader="dot" w:pos="9016"/>
            </w:tabs>
            <w:rPr>
              <w:rFonts w:eastAsiaTheme="minorEastAsia"/>
              <w:noProof/>
              <w:lang w:val="en-US" w:bidi="ar-SA"/>
            </w:rPr>
          </w:pPr>
          <w:hyperlink w:anchor="_Toc39514576" w:history="1">
            <w:r w:rsidRPr="006A4C11">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_Toc39514576 \h </w:instrText>
            </w:r>
            <w:r>
              <w:rPr>
                <w:noProof/>
                <w:webHidden/>
              </w:rPr>
            </w:r>
            <w:r>
              <w:rPr>
                <w:noProof/>
                <w:webHidden/>
              </w:rPr>
              <w:fldChar w:fldCharType="separate"/>
            </w:r>
            <w:r>
              <w:rPr>
                <w:noProof/>
                <w:webHidden/>
              </w:rPr>
              <w:t>6</w:t>
            </w:r>
            <w:r>
              <w:rPr>
                <w:noProof/>
                <w:webHidden/>
              </w:rPr>
              <w:fldChar w:fldCharType="end"/>
            </w:r>
          </w:hyperlink>
        </w:p>
        <w:p w:rsidR="001518A3" w:rsidRDefault="001518A3">
          <w:pPr>
            <w:pStyle w:val="TOC1"/>
            <w:tabs>
              <w:tab w:val="right" w:leader="dot" w:pos="9016"/>
            </w:tabs>
            <w:rPr>
              <w:rFonts w:eastAsiaTheme="minorEastAsia"/>
              <w:noProof/>
              <w:lang w:val="en-US" w:bidi="ar-SA"/>
            </w:rPr>
          </w:pPr>
          <w:hyperlink w:anchor="_Toc39514577" w:history="1">
            <w:r w:rsidRPr="006A4C11">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_Toc39514577 \h </w:instrText>
            </w:r>
            <w:r>
              <w:rPr>
                <w:noProof/>
                <w:webHidden/>
              </w:rPr>
            </w:r>
            <w:r>
              <w:rPr>
                <w:noProof/>
                <w:webHidden/>
              </w:rPr>
              <w:fldChar w:fldCharType="separate"/>
            </w:r>
            <w:r>
              <w:rPr>
                <w:noProof/>
                <w:webHidden/>
              </w:rPr>
              <w:t>6</w:t>
            </w:r>
            <w:r>
              <w:rPr>
                <w:noProof/>
                <w:webHidden/>
              </w:rPr>
              <w:fldChar w:fldCharType="end"/>
            </w:r>
          </w:hyperlink>
        </w:p>
        <w:p w:rsidR="001518A3" w:rsidRDefault="001518A3">
          <w:pPr>
            <w:pStyle w:val="TOC1"/>
            <w:tabs>
              <w:tab w:val="right" w:leader="dot" w:pos="9016"/>
            </w:tabs>
            <w:rPr>
              <w:rFonts w:eastAsiaTheme="minorEastAsia"/>
              <w:noProof/>
              <w:lang w:val="en-US" w:bidi="ar-SA"/>
            </w:rPr>
          </w:pPr>
          <w:hyperlink w:anchor="_Toc39514578" w:history="1">
            <w:r w:rsidRPr="006A4C11">
              <w:rPr>
                <w:rStyle w:val="Hyperlink"/>
                <w:rFonts w:ascii="Times New Roman" w:hAnsi="Times New Roman" w:cs="Times New Roman"/>
                <w:noProof/>
              </w:rPr>
              <w:t>APPENDIX</w:t>
            </w:r>
            <w:r>
              <w:rPr>
                <w:noProof/>
                <w:webHidden/>
              </w:rPr>
              <w:tab/>
            </w:r>
            <w:r>
              <w:rPr>
                <w:noProof/>
                <w:webHidden/>
              </w:rPr>
              <w:fldChar w:fldCharType="begin"/>
            </w:r>
            <w:r>
              <w:rPr>
                <w:noProof/>
                <w:webHidden/>
              </w:rPr>
              <w:instrText xml:space="preserve"> PAGEREF _Toc39514578 \h </w:instrText>
            </w:r>
            <w:r>
              <w:rPr>
                <w:noProof/>
                <w:webHidden/>
              </w:rPr>
            </w:r>
            <w:r>
              <w:rPr>
                <w:noProof/>
                <w:webHidden/>
              </w:rPr>
              <w:fldChar w:fldCharType="separate"/>
            </w:r>
            <w:r>
              <w:rPr>
                <w:noProof/>
                <w:webHidden/>
              </w:rPr>
              <w:t>6</w:t>
            </w:r>
            <w:r>
              <w:rPr>
                <w:noProof/>
                <w:webHidden/>
              </w:rPr>
              <w:fldChar w:fldCharType="end"/>
            </w:r>
          </w:hyperlink>
        </w:p>
        <w:p w:rsidR="00414B77" w:rsidRDefault="00414B77">
          <w:r>
            <w:rPr>
              <w:b/>
              <w:bCs/>
              <w:noProof/>
            </w:rPr>
            <w:fldChar w:fldCharType="end"/>
          </w:r>
        </w:p>
      </w:sdtContent>
    </w:sdt>
    <w:p w:rsidR="00852743" w:rsidRDefault="00414B77" w:rsidP="00414B77">
      <w:pPr>
        <w:pStyle w:val="Heading1"/>
        <w:rPr>
          <w:rFonts w:ascii="Times New Roman" w:hAnsi="Times New Roman" w:cs="Times New Roman"/>
          <w:color w:val="000000" w:themeColor="text1"/>
        </w:rPr>
      </w:pPr>
      <w:r>
        <w:br w:type="page"/>
      </w:r>
      <w:bookmarkStart w:id="0" w:name="_Toc39514563"/>
      <w:r w:rsidR="00852743" w:rsidRPr="00414B77">
        <w:rPr>
          <w:rFonts w:ascii="Times New Roman" w:hAnsi="Times New Roman" w:cs="Times New Roman"/>
          <w:color w:val="000000" w:themeColor="text1"/>
        </w:rPr>
        <w:lastRenderedPageBreak/>
        <w:t>INTRODUCTION</w:t>
      </w:r>
      <w:bookmarkEnd w:id="0"/>
    </w:p>
    <w:p w:rsidR="00711460" w:rsidRPr="00711460" w:rsidRDefault="00711460" w:rsidP="00711460"/>
    <w:p w:rsidR="00F831A1" w:rsidRPr="00F831A1" w:rsidRDefault="0040298E" w:rsidP="001545FA">
      <w:pPr>
        <w:spacing w:line="360" w:lineRule="auto"/>
        <w:rPr>
          <w:rFonts w:ascii="Times New Roman" w:hAnsi="Times New Roman" w:cs="Times New Roman"/>
          <w:sz w:val="24"/>
          <w:szCs w:val="24"/>
        </w:rPr>
      </w:pPr>
      <w:r w:rsidRPr="00F831A1">
        <w:rPr>
          <w:rFonts w:ascii="Times New Roman" w:hAnsi="Times New Roman" w:cs="Times New Roman"/>
          <w:sz w:val="24"/>
          <w:szCs w:val="24"/>
        </w:rPr>
        <w:t>T</w:t>
      </w:r>
      <w:r w:rsidR="0008655D" w:rsidRPr="00F831A1">
        <w:rPr>
          <w:rFonts w:ascii="Times New Roman" w:hAnsi="Times New Roman" w:cs="Times New Roman"/>
          <w:sz w:val="24"/>
          <w:szCs w:val="24"/>
        </w:rPr>
        <w:t xml:space="preserve">he present work was conducted with the purpose of demonstrating my own understanding of the communication skills discussed in class. The essay </w:t>
      </w:r>
      <w:r w:rsidR="00711460" w:rsidRPr="00F831A1">
        <w:rPr>
          <w:rFonts w:ascii="Times New Roman" w:hAnsi="Times New Roman" w:cs="Times New Roman"/>
          <w:sz w:val="24"/>
          <w:szCs w:val="24"/>
        </w:rPr>
        <w:t xml:space="preserve">is structured in three basic parts as follows: Introduction, Main body and Conclusion. The main body covers a variety of topics related to Communication; A definition of communication is written at the very beginning, followed by a topic related to the importance of communication. Different types of communication are evidentiated as well and the process of effective communication within an organisation it is also explained. </w:t>
      </w:r>
      <w:r w:rsidR="0008655D" w:rsidRPr="00F831A1">
        <w:rPr>
          <w:rFonts w:ascii="Times New Roman" w:hAnsi="Times New Roman" w:cs="Times New Roman"/>
          <w:sz w:val="24"/>
          <w:szCs w:val="24"/>
        </w:rPr>
        <w:t xml:space="preserve">It contains an analysis of the communication process within my workplace, together with suggestions for improvement. </w:t>
      </w:r>
      <w:r w:rsidR="002727E8" w:rsidRPr="00F831A1">
        <w:rPr>
          <w:rFonts w:ascii="Times New Roman" w:hAnsi="Times New Roman" w:cs="Times New Roman"/>
          <w:sz w:val="24"/>
          <w:szCs w:val="24"/>
        </w:rPr>
        <w:t>It covers f</w:t>
      </w:r>
      <w:r w:rsidR="00711460" w:rsidRPr="00F831A1">
        <w:rPr>
          <w:rFonts w:ascii="Times New Roman" w:hAnsi="Times New Roman" w:cs="Times New Roman"/>
          <w:sz w:val="24"/>
          <w:szCs w:val="24"/>
        </w:rPr>
        <w:t>our models of communication</w:t>
      </w:r>
      <w:r w:rsidR="002727E8" w:rsidRPr="00F831A1">
        <w:rPr>
          <w:rFonts w:ascii="Times New Roman" w:hAnsi="Times New Roman" w:cs="Times New Roman"/>
          <w:sz w:val="24"/>
          <w:szCs w:val="24"/>
        </w:rPr>
        <w:t xml:space="preserve">, explained for a better understanding of the important aspects of the communication process, like: </w:t>
      </w:r>
      <w:r w:rsidR="00414B77" w:rsidRPr="00F831A1">
        <w:rPr>
          <w:rFonts w:ascii="Times New Roman" w:hAnsi="Times New Roman" w:cs="Times New Roman"/>
          <w:sz w:val="24"/>
          <w:szCs w:val="24"/>
        </w:rPr>
        <w:t>Shannon and Weaver Model of C</w:t>
      </w:r>
      <w:r w:rsidR="002727E8" w:rsidRPr="00F831A1">
        <w:rPr>
          <w:rFonts w:ascii="Times New Roman" w:hAnsi="Times New Roman" w:cs="Times New Roman"/>
          <w:sz w:val="24"/>
          <w:szCs w:val="24"/>
        </w:rPr>
        <w:t xml:space="preserve">ommunication, </w:t>
      </w:r>
      <w:r w:rsidR="00414B77" w:rsidRPr="00F831A1">
        <w:rPr>
          <w:rFonts w:ascii="Times New Roman" w:hAnsi="Times New Roman" w:cs="Times New Roman"/>
          <w:sz w:val="24"/>
          <w:szCs w:val="24"/>
        </w:rPr>
        <w:t>Berlo’s SMCR model of communication</w:t>
      </w:r>
      <w:r w:rsidR="002727E8" w:rsidRPr="00F831A1">
        <w:rPr>
          <w:rFonts w:ascii="Times New Roman" w:hAnsi="Times New Roman" w:cs="Times New Roman"/>
          <w:sz w:val="24"/>
          <w:szCs w:val="24"/>
        </w:rPr>
        <w:t xml:space="preserve">, </w:t>
      </w:r>
      <w:r w:rsidR="004D453E" w:rsidRPr="00F831A1">
        <w:rPr>
          <w:rFonts w:ascii="Times New Roman" w:hAnsi="Times New Roman" w:cs="Times New Roman"/>
          <w:sz w:val="24"/>
          <w:szCs w:val="24"/>
        </w:rPr>
        <w:t>Schramm</w:t>
      </w:r>
      <w:r w:rsidR="00414B77" w:rsidRPr="00F831A1">
        <w:rPr>
          <w:rFonts w:ascii="Times New Roman" w:hAnsi="Times New Roman" w:cs="Times New Roman"/>
          <w:sz w:val="24"/>
          <w:szCs w:val="24"/>
        </w:rPr>
        <w:t>’s Model of Communication</w:t>
      </w:r>
      <w:r w:rsidR="002727E8" w:rsidRPr="00F831A1">
        <w:rPr>
          <w:rFonts w:ascii="Times New Roman" w:hAnsi="Times New Roman" w:cs="Times New Roman"/>
          <w:sz w:val="24"/>
          <w:szCs w:val="24"/>
        </w:rPr>
        <w:t xml:space="preserve">. The 7 C’s of communication and the SOLER Method has been discussed as well. All the present work is supported by theory and it includes the feedback received and in-class activities are attached to the appendix at the very end. </w:t>
      </w:r>
    </w:p>
    <w:p w:rsidR="00F831A1" w:rsidRPr="00F831A1" w:rsidRDefault="00852743" w:rsidP="00F831A1">
      <w:pPr>
        <w:pStyle w:val="Heading1"/>
        <w:spacing w:line="360" w:lineRule="auto"/>
        <w:rPr>
          <w:rFonts w:ascii="Times New Roman" w:hAnsi="Times New Roman" w:cs="Times New Roman"/>
          <w:color w:val="000000" w:themeColor="text1"/>
        </w:rPr>
      </w:pPr>
      <w:bookmarkStart w:id="1" w:name="_Toc39514564"/>
      <w:r w:rsidRPr="00414B77">
        <w:rPr>
          <w:rFonts w:ascii="Times New Roman" w:hAnsi="Times New Roman" w:cs="Times New Roman"/>
          <w:color w:val="000000" w:themeColor="text1"/>
        </w:rPr>
        <w:t>MAIN BODY</w:t>
      </w:r>
      <w:bookmarkEnd w:id="1"/>
    </w:p>
    <w:p w:rsidR="00852743" w:rsidRDefault="00852743" w:rsidP="00F831A1">
      <w:pPr>
        <w:pStyle w:val="Heading2"/>
        <w:spacing w:line="360" w:lineRule="auto"/>
        <w:rPr>
          <w:rFonts w:ascii="Times New Roman" w:hAnsi="Times New Roman" w:cs="Times New Roman"/>
          <w:color w:val="000000" w:themeColor="text1"/>
          <w:sz w:val="30"/>
          <w:szCs w:val="30"/>
        </w:rPr>
      </w:pPr>
      <w:bookmarkStart w:id="2" w:name="_Toc39514565"/>
      <w:r w:rsidRPr="00BC3D48">
        <w:rPr>
          <w:rFonts w:ascii="Times New Roman" w:hAnsi="Times New Roman" w:cs="Times New Roman"/>
          <w:color w:val="000000" w:themeColor="text1"/>
          <w:sz w:val="30"/>
          <w:szCs w:val="30"/>
        </w:rPr>
        <w:t>Communication</w:t>
      </w:r>
      <w:bookmarkEnd w:id="2"/>
    </w:p>
    <w:p w:rsidR="00B87B8E" w:rsidRPr="00F831A1" w:rsidRDefault="00F831A1" w:rsidP="00F831A1">
      <w:pPr>
        <w:spacing w:line="360" w:lineRule="auto"/>
        <w:rPr>
          <w:rFonts w:ascii="Times New Roman" w:hAnsi="Times New Roman" w:cs="Times New Roman"/>
          <w:sz w:val="24"/>
          <w:szCs w:val="24"/>
        </w:rPr>
      </w:pPr>
      <w:r w:rsidRPr="00F831A1">
        <w:rPr>
          <w:rFonts w:ascii="Times New Roman" w:hAnsi="Times New Roman" w:cs="Times New Roman"/>
          <w:sz w:val="24"/>
          <w:szCs w:val="24"/>
        </w:rPr>
        <w:t>Communication can be defined as “the process of transmitting information and common understanding from one person to another” (</w:t>
      </w:r>
      <w:proofErr w:type="spellStart"/>
      <w:r w:rsidRPr="00F831A1">
        <w:rPr>
          <w:rFonts w:ascii="Times New Roman" w:hAnsi="Times New Roman" w:cs="Times New Roman"/>
          <w:sz w:val="24"/>
          <w:szCs w:val="24"/>
        </w:rPr>
        <w:t>Keyton</w:t>
      </w:r>
      <w:proofErr w:type="spellEnd"/>
      <w:r w:rsidRPr="00F831A1">
        <w:rPr>
          <w:rFonts w:ascii="Times New Roman" w:hAnsi="Times New Roman" w:cs="Times New Roman"/>
          <w:sz w:val="24"/>
          <w:szCs w:val="24"/>
        </w:rPr>
        <w:t xml:space="preserve">, 2011). From my understanding during the classes, communication represents a process of sending or receiving information through a communication path. For the process of communication to take place, it is required a sender and a recipient who are encoding and decoding the messages. </w:t>
      </w:r>
      <w:r w:rsidR="00B87B8E" w:rsidRPr="00F831A1">
        <w:rPr>
          <w:rFonts w:ascii="Times New Roman" w:hAnsi="Times New Roman" w:cs="Times New Roman"/>
          <w:sz w:val="24"/>
          <w:szCs w:val="24"/>
        </w:rPr>
        <w:t>“Communication is the exchange of thoughts, information, or ideas that results in mutual understan</w:t>
      </w:r>
      <w:r w:rsidR="003F5230" w:rsidRPr="00F831A1">
        <w:rPr>
          <w:rFonts w:ascii="Times New Roman" w:hAnsi="Times New Roman" w:cs="Times New Roman"/>
          <w:sz w:val="24"/>
          <w:szCs w:val="24"/>
        </w:rPr>
        <w:t>ding between two or more people</w:t>
      </w:r>
      <w:r w:rsidR="00B87B8E" w:rsidRPr="00F831A1">
        <w:rPr>
          <w:rFonts w:ascii="Times New Roman" w:hAnsi="Times New Roman" w:cs="Times New Roman"/>
          <w:sz w:val="24"/>
          <w:szCs w:val="24"/>
        </w:rPr>
        <w:t>” (</w:t>
      </w:r>
      <w:proofErr w:type="spellStart"/>
      <w:r w:rsidR="00B87B8E" w:rsidRPr="00F831A1">
        <w:rPr>
          <w:rFonts w:ascii="Times New Roman" w:hAnsi="Times New Roman" w:cs="Times New Roman"/>
          <w:sz w:val="24"/>
          <w:szCs w:val="24"/>
        </w:rPr>
        <w:t>Maund</w:t>
      </w:r>
      <w:proofErr w:type="spellEnd"/>
      <w:r w:rsidR="00B87B8E" w:rsidRPr="00F831A1">
        <w:rPr>
          <w:rFonts w:ascii="Times New Roman" w:hAnsi="Times New Roman" w:cs="Times New Roman"/>
          <w:sz w:val="24"/>
          <w:szCs w:val="24"/>
        </w:rPr>
        <w:t xml:space="preserve">, Michaela and </w:t>
      </w:r>
      <w:proofErr w:type="spellStart"/>
      <w:r w:rsidR="00B87B8E" w:rsidRPr="00F831A1">
        <w:rPr>
          <w:rFonts w:ascii="Times New Roman" w:hAnsi="Times New Roman" w:cs="Times New Roman"/>
          <w:sz w:val="24"/>
          <w:szCs w:val="24"/>
        </w:rPr>
        <w:t>Tinkler</w:t>
      </w:r>
      <w:proofErr w:type="spellEnd"/>
      <w:r w:rsidR="00B87B8E" w:rsidRPr="00F831A1">
        <w:rPr>
          <w:rFonts w:ascii="Times New Roman" w:hAnsi="Times New Roman" w:cs="Times New Roman"/>
          <w:sz w:val="24"/>
          <w:szCs w:val="24"/>
        </w:rPr>
        <w:t>, 2017)</w:t>
      </w:r>
      <w:r w:rsidR="003F5230" w:rsidRPr="00F831A1">
        <w:rPr>
          <w:rFonts w:ascii="Times New Roman" w:hAnsi="Times New Roman" w:cs="Times New Roman"/>
          <w:sz w:val="24"/>
          <w:szCs w:val="24"/>
        </w:rPr>
        <w:t>.</w:t>
      </w:r>
    </w:p>
    <w:p w:rsidR="00B87B8E" w:rsidRPr="00B87B8E" w:rsidRDefault="00B87B8E" w:rsidP="00B87B8E"/>
    <w:p w:rsidR="00F831A1" w:rsidRDefault="00852743" w:rsidP="00FB2846">
      <w:pPr>
        <w:pStyle w:val="Heading3"/>
        <w:rPr>
          <w:rFonts w:ascii="Times New Roman" w:hAnsi="Times New Roman" w:cs="Times New Roman"/>
          <w:color w:val="000000" w:themeColor="text1"/>
          <w:sz w:val="28"/>
          <w:szCs w:val="28"/>
        </w:rPr>
      </w:pPr>
      <w:bookmarkStart w:id="3" w:name="_Toc39514566"/>
      <w:r w:rsidRPr="00BC3D48">
        <w:rPr>
          <w:rFonts w:ascii="Times New Roman" w:hAnsi="Times New Roman" w:cs="Times New Roman"/>
          <w:color w:val="000000" w:themeColor="text1"/>
          <w:sz w:val="28"/>
          <w:szCs w:val="28"/>
        </w:rPr>
        <w:t>The importance of communication</w:t>
      </w:r>
      <w:bookmarkEnd w:id="3"/>
    </w:p>
    <w:p w:rsidR="000F10AE" w:rsidRDefault="000F10AE" w:rsidP="00B14A03">
      <w:pPr>
        <w:rPr>
          <w:lang w:val="en-US"/>
        </w:rPr>
      </w:pPr>
    </w:p>
    <w:p w:rsidR="001C610F" w:rsidRPr="00B63506" w:rsidRDefault="000F10AE" w:rsidP="00B63506">
      <w:pPr>
        <w:spacing w:line="360" w:lineRule="auto"/>
        <w:rPr>
          <w:rFonts w:ascii="Times New Roman" w:hAnsi="Times New Roman" w:cs="Times New Roman"/>
          <w:sz w:val="24"/>
          <w:szCs w:val="24"/>
          <w:lang w:val="en-US"/>
        </w:rPr>
      </w:pPr>
      <w:r w:rsidRPr="00B63506">
        <w:rPr>
          <w:rFonts w:ascii="Times New Roman" w:hAnsi="Times New Roman" w:cs="Times New Roman"/>
          <w:sz w:val="24"/>
          <w:szCs w:val="24"/>
          <w:lang w:val="en-US"/>
        </w:rPr>
        <w:t xml:space="preserve">Through the process of communication, managers can fulfil their function within the </w:t>
      </w:r>
      <w:r w:rsidR="001C610F" w:rsidRPr="00B63506">
        <w:rPr>
          <w:rFonts w:ascii="Times New Roman" w:hAnsi="Times New Roman" w:cs="Times New Roman"/>
          <w:sz w:val="24"/>
          <w:szCs w:val="24"/>
          <w:lang w:val="en-US"/>
        </w:rPr>
        <w:t xml:space="preserve">organization. </w:t>
      </w:r>
    </w:p>
    <w:p w:rsidR="00B14A03" w:rsidRPr="00B63506" w:rsidRDefault="001C610F" w:rsidP="00B63506">
      <w:pPr>
        <w:spacing w:line="360" w:lineRule="auto"/>
        <w:rPr>
          <w:rFonts w:ascii="Times New Roman" w:hAnsi="Times New Roman" w:cs="Times New Roman"/>
          <w:sz w:val="24"/>
          <w:szCs w:val="24"/>
          <w:lang w:val="en-US"/>
        </w:rPr>
      </w:pPr>
      <w:r w:rsidRPr="00B63506">
        <w:rPr>
          <w:rFonts w:ascii="Times New Roman" w:hAnsi="Times New Roman" w:cs="Times New Roman"/>
          <w:sz w:val="24"/>
          <w:szCs w:val="24"/>
          <w:lang w:val="en-US"/>
        </w:rPr>
        <w:lastRenderedPageBreak/>
        <w:t>” To</w:t>
      </w:r>
      <w:r w:rsidR="00B14A03" w:rsidRPr="00B63506">
        <w:rPr>
          <w:rFonts w:ascii="Times New Roman" w:hAnsi="Times New Roman" w:cs="Times New Roman"/>
          <w:sz w:val="24"/>
          <w:szCs w:val="24"/>
          <w:lang w:val="en-US"/>
        </w:rPr>
        <w:t xml:space="preserve"> plan successfully, managers must be able of effectively communicate </w:t>
      </w:r>
      <w:r w:rsidR="000F10AE" w:rsidRPr="00B63506">
        <w:rPr>
          <w:rFonts w:ascii="Times New Roman" w:hAnsi="Times New Roman" w:cs="Times New Roman"/>
          <w:sz w:val="24"/>
          <w:szCs w:val="24"/>
          <w:lang w:val="en-US"/>
        </w:rPr>
        <w:t>their vision</w:t>
      </w:r>
      <w:r w:rsidR="00B14A03" w:rsidRPr="00B63506">
        <w:rPr>
          <w:rFonts w:ascii="Times New Roman" w:hAnsi="Times New Roman" w:cs="Times New Roman"/>
          <w:sz w:val="24"/>
          <w:szCs w:val="24"/>
          <w:lang w:val="en-US"/>
        </w:rPr>
        <w:t xml:space="preserve"> </w:t>
      </w:r>
      <w:r w:rsidR="000F10AE" w:rsidRPr="00B63506">
        <w:rPr>
          <w:rFonts w:ascii="Times New Roman" w:hAnsi="Times New Roman" w:cs="Times New Roman"/>
          <w:sz w:val="24"/>
          <w:szCs w:val="24"/>
          <w:lang w:val="en-US"/>
        </w:rPr>
        <w:t>to the</w:t>
      </w:r>
      <w:r w:rsidR="00B14A03" w:rsidRPr="00B63506">
        <w:rPr>
          <w:rFonts w:ascii="Times New Roman" w:hAnsi="Times New Roman" w:cs="Times New Roman"/>
          <w:sz w:val="24"/>
          <w:szCs w:val="24"/>
          <w:lang w:val="en-US"/>
        </w:rPr>
        <w:t xml:space="preserve"> </w:t>
      </w:r>
      <w:r w:rsidR="000F10AE" w:rsidRPr="00B63506">
        <w:rPr>
          <w:rFonts w:ascii="Times New Roman" w:hAnsi="Times New Roman" w:cs="Times New Roman"/>
          <w:sz w:val="24"/>
          <w:szCs w:val="24"/>
          <w:lang w:val="en-US"/>
        </w:rPr>
        <w:t>rest of</w:t>
      </w:r>
      <w:r w:rsidR="00B14A03" w:rsidRPr="00B63506">
        <w:rPr>
          <w:rFonts w:ascii="Times New Roman" w:hAnsi="Times New Roman" w:cs="Times New Roman"/>
          <w:sz w:val="24"/>
          <w:szCs w:val="24"/>
          <w:lang w:val="en-US"/>
        </w:rPr>
        <w:t xml:space="preserve"> the organization</w:t>
      </w:r>
      <w:r w:rsidRPr="00B63506">
        <w:rPr>
          <w:rFonts w:ascii="Times New Roman" w:hAnsi="Times New Roman" w:cs="Times New Roman"/>
          <w:sz w:val="24"/>
          <w:szCs w:val="24"/>
          <w:lang w:val="en-US"/>
        </w:rPr>
        <w:t>”</w:t>
      </w:r>
      <w:r w:rsidR="00B14A03" w:rsidRPr="00B63506">
        <w:rPr>
          <w:rFonts w:ascii="Times New Roman" w:hAnsi="Times New Roman" w:cs="Times New Roman"/>
          <w:sz w:val="24"/>
          <w:szCs w:val="24"/>
          <w:lang w:val="en-US"/>
        </w:rPr>
        <w:t xml:space="preserve"> (</w:t>
      </w:r>
      <w:proofErr w:type="spellStart"/>
      <w:r w:rsidR="00B14A03" w:rsidRPr="00B63506">
        <w:rPr>
          <w:rFonts w:ascii="Times New Roman" w:hAnsi="Times New Roman" w:cs="Times New Roman"/>
          <w:sz w:val="24"/>
          <w:szCs w:val="24"/>
          <w:lang w:val="en-US"/>
        </w:rPr>
        <w:t>Radovic</w:t>
      </w:r>
      <w:proofErr w:type="spellEnd"/>
      <w:r w:rsidR="000F10AE" w:rsidRPr="00B63506">
        <w:rPr>
          <w:rFonts w:ascii="Times New Roman" w:hAnsi="Times New Roman" w:cs="Times New Roman"/>
          <w:sz w:val="24"/>
          <w:szCs w:val="24"/>
          <w:lang w:val="en-US"/>
        </w:rPr>
        <w:t xml:space="preserve"> </w:t>
      </w:r>
      <w:proofErr w:type="spellStart"/>
      <w:proofErr w:type="gramStart"/>
      <w:r w:rsidR="000F10AE" w:rsidRPr="00B63506">
        <w:rPr>
          <w:rFonts w:ascii="Times New Roman" w:hAnsi="Times New Roman" w:cs="Times New Roman"/>
          <w:sz w:val="24"/>
          <w:szCs w:val="24"/>
          <w:lang w:val="en-US"/>
        </w:rPr>
        <w:t>Markovic</w:t>
      </w:r>
      <w:proofErr w:type="spellEnd"/>
      <w:r w:rsidR="000F10AE" w:rsidRPr="00B63506">
        <w:rPr>
          <w:rFonts w:ascii="Times New Roman" w:hAnsi="Times New Roman" w:cs="Times New Roman"/>
          <w:sz w:val="24"/>
          <w:szCs w:val="24"/>
          <w:lang w:val="en-US"/>
        </w:rPr>
        <w:t xml:space="preserve">  M.</w:t>
      </w:r>
      <w:proofErr w:type="gramEnd"/>
      <w:r w:rsidR="000F10AE" w:rsidRPr="00B63506">
        <w:rPr>
          <w:rFonts w:ascii="Times New Roman" w:hAnsi="Times New Roman" w:cs="Times New Roman"/>
          <w:sz w:val="24"/>
          <w:szCs w:val="24"/>
          <w:lang w:val="en-US"/>
        </w:rPr>
        <w:t xml:space="preserve"> and </w:t>
      </w:r>
      <w:proofErr w:type="spellStart"/>
      <w:r w:rsidR="000F10AE" w:rsidRPr="00B63506">
        <w:rPr>
          <w:rFonts w:ascii="Times New Roman" w:hAnsi="Times New Roman" w:cs="Times New Roman"/>
          <w:sz w:val="24"/>
          <w:szCs w:val="24"/>
          <w:lang w:val="en-US"/>
        </w:rPr>
        <w:t>Omolaja</w:t>
      </w:r>
      <w:proofErr w:type="spellEnd"/>
      <w:r w:rsidR="000F10AE" w:rsidRPr="00B63506">
        <w:rPr>
          <w:rFonts w:ascii="Times New Roman" w:hAnsi="Times New Roman" w:cs="Times New Roman"/>
          <w:sz w:val="24"/>
          <w:szCs w:val="24"/>
          <w:lang w:val="en-US"/>
        </w:rPr>
        <w:t xml:space="preserve"> M., </w:t>
      </w:r>
      <w:r w:rsidR="00B14A03" w:rsidRPr="00B63506">
        <w:rPr>
          <w:rFonts w:ascii="Times New Roman" w:hAnsi="Times New Roman" w:cs="Times New Roman"/>
          <w:sz w:val="24"/>
          <w:szCs w:val="24"/>
          <w:lang w:val="en-US"/>
        </w:rPr>
        <w:t xml:space="preserve">2009).  </w:t>
      </w:r>
    </w:p>
    <w:p w:rsidR="000F10AE" w:rsidRPr="00B63506" w:rsidRDefault="001C610F" w:rsidP="00B63506">
      <w:pPr>
        <w:spacing w:line="360" w:lineRule="auto"/>
        <w:rPr>
          <w:rFonts w:ascii="Times New Roman" w:hAnsi="Times New Roman" w:cs="Times New Roman"/>
          <w:sz w:val="24"/>
          <w:szCs w:val="24"/>
          <w:lang w:val="en-US"/>
        </w:rPr>
      </w:pPr>
      <w:r w:rsidRPr="00B63506">
        <w:rPr>
          <w:rFonts w:ascii="Times New Roman" w:hAnsi="Times New Roman" w:cs="Times New Roman"/>
          <w:sz w:val="24"/>
          <w:szCs w:val="24"/>
          <w:lang w:val="en-US"/>
        </w:rPr>
        <w:t>According to Morley et al. (2002):</w:t>
      </w:r>
      <w:r w:rsidR="000F10AE" w:rsidRPr="00B63506">
        <w:rPr>
          <w:rFonts w:ascii="Times New Roman" w:hAnsi="Times New Roman" w:cs="Times New Roman"/>
          <w:sz w:val="24"/>
          <w:szCs w:val="24"/>
          <w:lang w:val="en-US"/>
        </w:rPr>
        <w:t xml:space="preserve"> “Organizations developing effective communication processes are more likely to both have positive work environments and be more effective in achieving their objectives”. </w:t>
      </w:r>
    </w:p>
    <w:p w:rsidR="00B14A03" w:rsidRPr="00B63506" w:rsidRDefault="001C610F" w:rsidP="00B63506">
      <w:pPr>
        <w:spacing w:line="360" w:lineRule="auto"/>
        <w:rPr>
          <w:rFonts w:ascii="Times New Roman" w:hAnsi="Times New Roman" w:cs="Times New Roman"/>
          <w:sz w:val="24"/>
          <w:szCs w:val="24"/>
          <w:lang w:val="en-US"/>
        </w:rPr>
      </w:pPr>
      <w:r w:rsidRPr="00B63506">
        <w:rPr>
          <w:rFonts w:ascii="Times New Roman" w:hAnsi="Times New Roman" w:cs="Times New Roman"/>
          <w:sz w:val="24"/>
          <w:szCs w:val="24"/>
          <w:lang w:val="en-US"/>
        </w:rPr>
        <w:t xml:space="preserve">Communication is an important factor </w:t>
      </w:r>
      <w:r w:rsidR="006951F1" w:rsidRPr="00B63506">
        <w:rPr>
          <w:rFonts w:ascii="Times New Roman" w:hAnsi="Times New Roman" w:cs="Times New Roman"/>
          <w:sz w:val="24"/>
          <w:szCs w:val="24"/>
          <w:lang w:val="en-US"/>
        </w:rPr>
        <w:t>for future career progression,</w:t>
      </w:r>
      <w:r w:rsidRPr="00B63506">
        <w:rPr>
          <w:rFonts w:ascii="Times New Roman" w:hAnsi="Times New Roman" w:cs="Times New Roman"/>
          <w:sz w:val="24"/>
          <w:szCs w:val="24"/>
          <w:lang w:val="en-US"/>
        </w:rPr>
        <w:t xml:space="preserve"> in our personal life, </w:t>
      </w:r>
      <w:r w:rsidR="006951F1" w:rsidRPr="00B63506">
        <w:rPr>
          <w:rFonts w:ascii="Times New Roman" w:hAnsi="Times New Roman" w:cs="Times New Roman"/>
          <w:sz w:val="24"/>
          <w:szCs w:val="24"/>
          <w:lang w:val="en-US"/>
        </w:rPr>
        <w:t>and it is also important in</w:t>
      </w:r>
      <w:r w:rsidR="00B63506" w:rsidRPr="00B63506">
        <w:rPr>
          <w:rFonts w:ascii="Times New Roman" w:hAnsi="Times New Roman" w:cs="Times New Roman"/>
          <w:sz w:val="24"/>
          <w:szCs w:val="24"/>
          <w:lang w:val="en-US"/>
        </w:rPr>
        <w:t xml:space="preserve"> the</w:t>
      </w:r>
      <w:r w:rsidR="006951F1" w:rsidRPr="00B63506">
        <w:rPr>
          <w:rFonts w:ascii="Times New Roman" w:hAnsi="Times New Roman" w:cs="Times New Roman"/>
          <w:sz w:val="24"/>
          <w:szCs w:val="24"/>
          <w:lang w:val="en-US"/>
        </w:rPr>
        <w:t xml:space="preserve"> </w:t>
      </w:r>
      <w:r w:rsidR="00B63506" w:rsidRPr="00B63506">
        <w:rPr>
          <w:rFonts w:ascii="Times New Roman" w:hAnsi="Times New Roman" w:cs="Times New Roman"/>
          <w:sz w:val="24"/>
          <w:szCs w:val="24"/>
          <w:lang w:val="en-US"/>
        </w:rPr>
        <w:t xml:space="preserve">life of the students. </w:t>
      </w:r>
    </w:p>
    <w:p w:rsidR="00B14A03" w:rsidRPr="00B63506" w:rsidRDefault="00B14A03" w:rsidP="00B63506">
      <w:pPr>
        <w:spacing w:line="360" w:lineRule="auto"/>
        <w:rPr>
          <w:rFonts w:ascii="Times New Roman" w:hAnsi="Times New Roman" w:cs="Times New Roman"/>
          <w:sz w:val="24"/>
          <w:szCs w:val="24"/>
        </w:rPr>
      </w:pPr>
    </w:p>
    <w:p w:rsidR="003B3180" w:rsidRDefault="00852743" w:rsidP="00B63506">
      <w:pPr>
        <w:pStyle w:val="Heading3"/>
      </w:pPr>
      <w:bookmarkStart w:id="4" w:name="_Hlk38952238"/>
      <w:bookmarkStart w:id="5" w:name="_Toc39514567"/>
      <w:r w:rsidRPr="00B63506">
        <w:t>Types of communication</w:t>
      </w:r>
      <w:bookmarkEnd w:id="5"/>
    </w:p>
    <w:p w:rsidR="00B63506" w:rsidRPr="00B63506" w:rsidRDefault="00B63506" w:rsidP="00B63506"/>
    <w:p w:rsidR="003B3180" w:rsidRPr="00B63506" w:rsidRDefault="003B3180" w:rsidP="00B63506">
      <w:pPr>
        <w:spacing w:line="360" w:lineRule="auto"/>
        <w:rPr>
          <w:rFonts w:ascii="Times New Roman" w:hAnsi="Times New Roman" w:cs="Times New Roman"/>
          <w:sz w:val="24"/>
          <w:szCs w:val="24"/>
        </w:rPr>
      </w:pPr>
      <w:r w:rsidRPr="00B63506">
        <w:rPr>
          <w:rFonts w:ascii="Times New Roman" w:hAnsi="Times New Roman" w:cs="Times New Roman"/>
          <w:sz w:val="24"/>
          <w:szCs w:val="24"/>
        </w:rPr>
        <w:t xml:space="preserve">There are many types of communication, and the three most familiar types are presented below as follows: </w:t>
      </w:r>
    </w:p>
    <w:p w:rsidR="003B3180" w:rsidRPr="00B63506" w:rsidRDefault="003B3180" w:rsidP="00B63506">
      <w:pPr>
        <w:pStyle w:val="ListParagraph"/>
        <w:numPr>
          <w:ilvl w:val="0"/>
          <w:numId w:val="6"/>
        </w:numPr>
        <w:spacing w:line="360" w:lineRule="auto"/>
        <w:rPr>
          <w:rFonts w:ascii="Times New Roman" w:hAnsi="Times New Roman" w:cs="Times New Roman"/>
          <w:sz w:val="24"/>
          <w:szCs w:val="24"/>
        </w:rPr>
      </w:pPr>
      <w:r w:rsidRPr="00B63506">
        <w:rPr>
          <w:rFonts w:ascii="Times New Roman" w:hAnsi="Times New Roman" w:cs="Times New Roman"/>
          <w:sz w:val="24"/>
          <w:szCs w:val="24"/>
        </w:rPr>
        <w:t>VERBAL</w:t>
      </w:r>
      <w:r w:rsidR="00AB2B4D" w:rsidRPr="00B63506">
        <w:rPr>
          <w:rFonts w:ascii="Times New Roman" w:hAnsi="Times New Roman" w:cs="Times New Roman"/>
          <w:sz w:val="24"/>
          <w:szCs w:val="24"/>
        </w:rPr>
        <w:t xml:space="preserve">- requires listening </w:t>
      </w:r>
    </w:p>
    <w:p w:rsidR="00AB2B4D" w:rsidRPr="00B63506" w:rsidRDefault="003B3180" w:rsidP="00B63506">
      <w:pPr>
        <w:pStyle w:val="ListParagraph"/>
        <w:numPr>
          <w:ilvl w:val="0"/>
          <w:numId w:val="6"/>
        </w:numPr>
        <w:spacing w:line="360" w:lineRule="auto"/>
        <w:rPr>
          <w:rFonts w:ascii="Times New Roman" w:hAnsi="Times New Roman" w:cs="Times New Roman"/>
          <w:sz w:val="24"/>
          <w:szCs w:val="24"/>
        </w:rPr>
      </w:pPr>
      <w:r w:rsidRPr="00B63506">
        <w:rPr>
          <w:rFonts w:ascii="Times New Roman" w:hAnsi="Times New Roman" w:cs="Times New Roman"/>
          <w:sz w:val="24"/>
          <w:szCs w:val="24"/>
        </w:rPr>
        <w:t>WRITTEN</w:t>
      </w:r>
      <w:r w:rsidR="00AB2B4D" w:rsidRPr="00B63506">
        <w:rPr>
          <w:rFonts w:ascii="Times New Roman" w:hAnsi="Times New Roman" w:cs="Times New Roman"/>
          <w:sz w:val="24"/>
          <w:szCs w:val="24"/>
        </w:rPr>
        <w:t>- requires reading</w:t>
      </w:r>
    </w:p>
    <w:p w:rsidR="003B3180" w:rsidRDefault="003B3180" w:rsidP="00B63506">
      <w:pPr>
        <w:pStyle w:val="ListParagraph"/>
        <w:numPr>
          <w:ilvl w:val="0"/>
          <w:numId w:val="6"/>
        </w:numPr>
        <w:spacing w:line="360" w:lineRule="auto"/>
        <w:rPr>
          <w:rFonts w:ascii="Times New Roman" w:hAnsi="Times New Roman" w:cs="Times New Roman"/>
          <w:sz w:val="24"/>
          <w:szCs w:val="24"/>
        </w:rPr>
      </w:pPr>
      <w:r w:rsidRPr="00B63506">
        <w:rPr>
          <w:rFonts w:ascii="Times New Roman" w:hAnsi="Times New Roman" w:cs="Times New Roman"/>
          <w:sz w:val="24"/>
          <w:szCs w:val="24"/>
        </w:rPr>
        <w:t>NON VERBAL</w:t>
      </w:r>
      <w:r w:rsidR="00AB2B4D" w:rsidRPr="00B63506">
        <w:rPr>
          <w:rFonts w:ascii="Times New Roman" w:hAnsi="Times New Roman" w:cs="Times New Roman"/>
          <w:sz w:val="24"/>
          <w:szCs w:val="24"/>
        </w:rPr>
        <w:t xml:space="preserve">- requires observation </w:t>
      </w:r>
    </w:p>
    <w:p w:rsidR="00993641" w:rsidRDefault="00993641" w:rsidP="00993641">
      <w:pPr>
        <w:spacing w:line="360" w:lineRule="auto"/>
        <w:rPr>
          <w:rFonts w:ascii="Times New Roman" w:hAnsi="Times New Roman" w:cs="Times New Roman"/>
          <w:sz w:val="24"/>
          <w:szCs w:val="24"/>
        </w:rPr>
      </w:pPr>
      <w:r>
        <w:rPr>
          <w:rFonts w:ascii="Times New Roman" w:hAnsi="Times New Roman" w:cs="Times New Roman"/>
          <w:sz w:val="24"/>
          <w:szCs w:val="24"/>
        </w:rPr>
        <w:t>Interpersonal communication</w:t>
      </w:r>
      <w:r w:rsidR="00841446">
        <w:rPr>
          <w:rFonts w:ascii="Times New Roman" w:hAnsi="Times New Roman" w:cs="Times New Roman"/>
          <w:sz w:val="24"/>
          <w:szCs w:val="24"/>
        </w:rPr>
        <w:t xml:space="preserve"> in my opinion, is one of the most difficult types to improve and requires a lot of practice. </w:t>
      </w:r>
    </w:p>
    <w:p w:rsidR="00993641" w:rsidRPr="00993641" w:rsidRDefault="00993641" w:rsidP="00993641">
      <w:pPr>
        <w:spacing w:line="360" w:lineRule="auto"/>
        <w:rPr>
          <w:rFonts w:ascii="Times New Roman" w:hAnsi="Times New Roman" w:cs="Times New Roman"/>
          <w:sz w:val="24"/>
          <w:szCs w:val="24"/>
        </w:rPr>
      </w:pPr>
      <w:r w:rsidRPr="00993641">
        <w:rPr>
          <w:rFonts w:ascii="Times New Roman" w:hAnsi="Times New Roman" w:cs="Times New Roman"/>
          <w:sz w:val="24"/>
          <w:szCs w:val="24"/>
        </w:rPr>
        <w:t>The interpersonal communication means the communication in the personal level and the effectiveness of the team working depends on the effectiveness of the interpersonal communication process. There are some things that need to be ensured for the effectiveness of interpersonal communication and they are given below:</w:t>
      </w:r>
    </w:p>
    <w:p w:rsidR="00993641" w:rsidRPr="00993641" w:rsidRDefault="00993641" w:rsidP="00993641">
      <w:pPr>
        <w:spacing w:line="360" w:lineRule="auto"/>
        <w:rPr>
          <w:rFonts w:ascii="Times New Roman" w:hAnsi="Times New Roman" w:cs="Times New Roman"/>
          <w:sz w:val="24"/>
          <w:szCs w:val="24"/>
        </w:rPr>
      </w:pPr>
      <w:r w:rsidRPr="00993641">
        <w:rPr>
          <w:rFonts w:ascii="Times New Roman" w:hAnsi="Times New Roman" w:cs="Times New Roman"/>
          <w:sz w:val="24"/>
          <w:szCs w:val="24"/>
        </w:rPr>
        <w:t>•</w:t>
      </w:r>
      <w:r w:rsidRPr="00993641">
        <w:rPr>
          <w:rFonts w:ascii="Times New Roman" w:hAnsi="Times New Roman" w:cs="Times New Roman"/>
          <w:sz w:val="24"/>
          <w:szCs w:val="24"/>
        </w:rPr>
        <w:tab/>
        <w:t xml:space="preserve">Body language: The interpersonal communication is the communication process that occurs face to face and that is why it is very important to maintain a proper body language while communicating. The body language during the interpersonal communication needs to be friendly to ensure the effectiveness of the communication (Robles, 2012). </w:t>
      </w:r>
    </w:p>
    <w:p w:rsidR="00841446" w:rsidRPr="00841446" w:rsidRDefault="00841446" w:rsidP="00841446">
      <w:pPr>
        <w:spacing w:line="360" w:lineRule="auto"/>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sz w:val="24"/>
          <w:szCs w:val="24"/>
        </w:rPr>
        <w:tab/>
        <w:t>Active listening:</w:t>
      </w:r>
      <w:r w:rsidRPr="00841446">
        <w:rPr>
          <w:rFonts w:ascii="Times New Roman" w:hAnsi="Times New Roman" w:cs="Times New Roman"/>
          <w:sz w:val="24"/>
          <w:szCs w:val="24"/>
        </w:rPr>
        <w:t xml:space="preserve"> The active listening in the communication among the team ensures the effectiveness of teamwork.</w:t>
      </w:r>
    </w:p>
    <w:p w:rsidR="00841446" w:rsidRPr="00841446" w:rsidRDefault="00841446" w:rsidP="00841446">
      <w:pPr>
        <w:spacing w:line="360" w:lineRule="auto"/>
        <w:rPr>
          <w:rFonts w:ascii="Times New Roman" w:hAnsi="Times New Roman" w:cs="Times New Roman"/>
          <w:sz w:val="24"/>
          <w:szCs w:val="24"/>
        </w:rPr>
      </w:pPr>
      <w:r w:rsidRPr="00841446">
        <w:rPr>
          <w:rFonts w:ascii="Times New Roman" w:hAnsi="Times New Roman" w:cs="Times New Roman"/>
          <w:sz w:val="24"/>
          <w:szCs w:val="24"/>
        </w:rPr>
        <w:t>•</w:t>
      </w:r>
      <w:r w:rsidRPr="00841446">
        <w:rPr>
          <w:rFonts w:ascii="Times New Roman" w:hAnsi="Times New Roman" w:cs="Times New Roman"/>
          <w:sz w:val="24"/>
          <w:szCs w:val="24"/>
        </w:rPr>
        <w:tab/>
        <w:t xml:space="preserve">Personal presentation: The personal presentation skill needs to be developed for effective interpersonal communication. </w:t>
      </w:r>
    </w:p>
    <w:p w:rsidR="00993641" w:rsidRPr="00841446" w:rsidRDefault="00841446" w:rsidP="00841446">
      <w:pPr>
        <w:spacing w:line="360" w:lineRule="auto"/>
        <w:rPr>
          <w:rFonts w:ascii="Times New Roman" w:hAnsi="Times New Roman" w:cs="Times New Roman"/>
          <w:sz w:val="24"/>
          <w:szCs w:val="24"/>
        </w:rPr>
      </w:pPr>
      <w:r w:rsidRPr="00841446">
        <w:rPr>
          <w:rFonts w:ascii="Times New Roman" w:hAnsi="Times New Roman" w:cs="Times New Roman"/>
          <w:sz w:val="24"/>
          <w:szCs w:val="24"/>
        </w:rPr>
        <w:lastRenderedPageBreak/>
        <w:t>•</w:t>
      </w:r>
      <w:r w:rsidRPr="00841446">
        <w:rPr>
          <w:rFonts w:ascii="Times New Roman" w:hAnsi="Times New Roman" w:cs="Times New Roman"/>
          <w:sz w:val="24"/>
          <w:szCs w:val="24"/>
        </w:rPr>
        <w:tab/>
        <w:t>Context awareness: The communicator needs to be aware of the context and the context awareness in the interpersonal communication helps to understand the situation that makes the effectiveness of the teamwork.</w:t>
      </w:r>
    </w:p>
    <w:p w:rsidR="00993641" w:rsidRPr="00993641" w:rsidRDefault="00993641" w:rsidP="00993641">
      <w:pPr>
        <w:spacing w:line="360" w:lineRule="auto"/>
        <w:rPr>
          <w:rFonts w:ascii="Times New Roman" w:hAnsi="Times New Roman" w:cs="Times New Roman"/>
          <w:sz w:val="24"/>
          <w:szCs w:val="24"/>
        </w:rPr>
      </w:pPr>
    </w:p>
    <w:p w:rsidR="00AB2B4D" w:rsidRDefault="00BC3D48" w:rsidP="00AB2B4D">
      <w:pPr>
        <w:pStyle w:val="Heading3"/>
        <w:rPr>
          <w:rFonts w:ascii="Times New Roman" w:hAnsi="Times New Roman" w:cs="Times New Roman"/>
          <w:color w:val="000000" w:themeColor="text1"/>
          <w:sz w:val="28"/>
          <w:szCs w:val="28"/>
        </w:rPr>
      </w:pPr>
      <w:bookmarkStart w:id="6" w:name="_Toc39514568"/>
      <w:r w:rsidRPr="00BC3D48">
        <w:rPr>
          <w:rFonts w:ascii="Times New Roman" w:hAnsi="Times New Roman" w:cs="Times New Roman"/>
          <w:color w:val="000000" w:themeColor="text1"/>
          <w:sz w:val="28"/>
          <w:szCs w:val="28"/>
        </w:rPr>
        <w:t>The 7 C’s of communication</w:t>
      </w:r>
      <w:bookmarkEnd w:id="6"/>
    </w:p>
    <w:p w:rsidR="00AB2B4D" w:rsidRPr="00AB2B4D" w:rsidRDefault="00AB2B4D" w:rsidP="00AB2B4D"/>
    <w:p w:rsidR="00AB2B4D" w:rsidRDefault="00AB2B4D" w:rsidP="00AB2B4D">
      <w:r>
        <w:rPr>
          <w:noProof/>
          <w:lang w:val="en-US" w:bidi="ar-SA"/>
        </w:rPr>
        <w:drawing>
          <wp:inline distT="0" distB="0" distL="0" distR="0">
            <wp:extent cx="4373880" cy="4373880"/>
            <wp:effectExtent l="0" t="0" r="762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7-C’s-of-communication_.jpeg"/>
                    <pic:cNvPicPr/>
                  </pic:nvPicPr>
                  <pic:blipFill>
                    <a:blip r:embed="rId9">
                      <a:extLst>
                        <a:ext uri="{28A0092B-C50C-407E-A947-70E740481C1C}">
                          <a14:useLocalDpi xmlns:a14="http://schemas.microsoft.com/office/drawing/2010/main" val="0"/>
                        </a:ext>
                      </a:extLst>
                    </a:blip>
                    <a:stretch>
                      <a:fillRect/>
                    </a:stretch>
                  </pic:blipFill>
                  <pic:spPr>
                    <a:xfrm>
                      <a:off x="0" y="0"/>
                      <a:ext cx="4373880" cy="4373880"/>
                    </a:xfrm>
                    <a:prstGeom prst="rect">
                      <a:avLst/>
                    </a:prstGeom>
                  </pic:spPr>
                </pic:pic>
              </a:graphicData>
            </a:graphic>
          </wp:inline>
        </w:drawing>
      </w:r>
      <w:r w:rsidRPr="00B63506">
        <w:rPr>
          <w:i/>
        </w:rPr>
        <w:t xml:space="preserve">Fig. </w:t>
      </w:r>
      <w:r w:rsidR="00B63506" w:rsidRPr="00B63506">
        <w:rPr>
          <w:i/>
        </w:rPr>
        <w:t>1</w:t>
      </w:r>
    </w:p>
    <w:p w:rsidR="00AB2B4D" w:rsidRDefault="00AB2B4D" w:rsidP="00AB2B4D"/>
    <w:p w:rsidR="00AB2B4D" w:rsidRPr="00B63506" w:rsidRDefault="00AB2B4D" w:rsidP="00B63506">
      <w:pPr>
        <w:spacing w:line="360" w:lineRule="auto"/>
        <w:rPr>
          <w:rFonts w:ascii="Times New Roman" w:hAnsi="Times New Roman" w:cs="Times New Roman"/>
          <w:sz w:val="24"/>
          <w:szCs w:val="24"/>
        </w:rPr>
      </w:pPr>
      <w:r w:rsidRPr="00B63506">
        <w:rPr>
          <w:rFonts w:ascii="Times New Roman" w:hAnsi="Times New Roman" w:cs="Times New Roman"/>
          <w:sz w:val="24"/>
          <w:szCs w:val="24"/>
        </w:rPr>
        <w:t>The 7 C’s of communication, represents a method used by many businesses for becoming successful.</w:t>
      </w:r>
    </w:p>
    <w:p w:rsidR="00AB2B4D" w:rsidRPr="00B63506" w:rsidRDefault="00AB2B4D" w:rsidP="00B63506">
      <w:pPr>
        <w:spacing w:line="360" w:lineRule="auto"/>
        <w:rPr>
          <w:rFonts w:ascii="Times New Roman" w:hAnsi="Times New Roman" w:cs="Times New Roman"/>
          <w:sz w:val="24"/>
          <w:szCs w:val="24"/>
        </w:rPr>
      </w:pPr>
      <w:r w:rsidRPr="00B63506">
        <w:rPr>
          <w:rFonts w:ascii="Times New Roman" w:hAnsi="Times New Roman" w:cs="Times New Roman"/>
          <w:sz w:val="24"/>
          <w:szCs w:val="24"/>
        </w:rPr>
        <w:t xml:space="preserve">Being a critical factor in any organization, the communication process has to be effective; messages are being transferred internally with the only purpose to increase the efficiency of the business. </w:t>
      </w:r>
      <w:r w:rsidR="00B63506" w:rsidRPr="00B63506">
        <w:rPr>
          <w:rFonts w:ascii="Times New Roman" w:hAnsi="Times New Roman" w:cs="Times New Roman"/>
          <w:sz w:val="24"/>
          <w:szCs w:val="24"/>
        </w:rPr>
        <w:t>To guarantee their effective communication within the organization, they follow the</w:t>
      </w:r>
      <w:r w:rsidR="00B63506">
        <w:rPr>
          <w:rFonts w:ascii="Times New Roman" w:hAnsi="Times New Roman" w:cs="Times New Roman"/>
          <w:sz w:val="24"/>
          <w:szCs w:val="24"/>
        </w:rPr>
        <w:t xml:space="preserve"> </w:t>
      </w:r>
      <w:r w:rsidR="00B63506" w:rsidRPr="00B63506">
        <w:rPr>
          <w:rFonts w:ascii="Times New Roman" w:hAnsi="Times New Roman" w:cs="Times New Roman"/>
          <w:sz w:val="24"/>
          <w:szCs w:val="24"/>
        </w:rPr>
        <w:t xml:space="preserve">7 principles of communication as shown in the figure above. </w:t>
      </w:r>
    </w:p>
    <w:p w:rsidR="00AB2B4D" w:rsidRPr="00AB2B4D" w:rsidRDefault="00AB2B4D" w:rsidP="00AB2B4D"/>
    <w:p w:rsidR="00651C90" w:rsidRDefault="00414B77" w:rsidP="00414B77">
      <w:pPr>
        <w:pStyle w:val="Heading3"/>
        <w:rPr>
          <w:rFonts w:ascii="Times New Roman" w:hAnsi="Times New Roman" w:cs="Times New Roman"/>
          <w:color w:val="000000" w:themeColor="text1"/>
          <w:sz w:val="28"/>
          <w:szCs w:val="28"/>
        </w:rPr>
      </w:pPr>
      <w:bookmarkStart w:id="7" w:name="_Toc39514569"/>
      <w:r w:rsidRPr="00414B77">
        <w:rPr>
          <w:rFonts w:ascii="Times New Roman" w:hAnsi="Times New Roman" w:cs="Times New Roman"/>
          <w:color w:val="000000" w:themeColor="text1"/>
          <w:sz w:val="28"/>
          <w:szCs w:val="28"/>
        </w:rPr>
        <w:lastRenderedPageBreak/>
        <w:t>Effective communication within an organisation</w:t>
      </w:r>
      <w:bookmarkStart w:id="8" w:name="_Hlk38952288"/>
      <w:bookmarkEnd w:id="7"/>
    </w:p>
    <w:p w:rsidR="001518A3" w:rsidRPr="001518A3" w:rsidRDefault="001518A3" w:rsidP="001518A3"/>
    <w:p w:rsidR="00DA51A9" w:rsidRPr="00DA51A9" w:rsidRDefault="00DA51A9" w:rsidP="00DA51A9"/>
    <w:p w:rsidR="00DA51A9" w:rsidRPr="00FB2846" w:rsidRDefault="00DA51A9" w:rsidP="00FB2846">
      <w:pPr>
        <w:spacing w:line="360" w:lineRule="auto"/>
        <w:rPr>
          <w:rFonts w:ascii="Times New Roman" w:hAnsi="Times New Roman" w:cs="Times New Roman"/>
          <w:sz w:val="24"/>
          <w:szCs w:val="24"/>
        </w:rPr>
      </w:pPr>
      <w:r w:rsidRPr="00FB2846">
        <w:rPr>
          <w:rFonts w:ascii="Times New Roman" w:hAnsi="Times New Roman" w:cs="Times New Roman"/>
          <w:sz w:val="24"/>
          <w:szCs w:val="24"/>
        </w:rPr>
        <w:t xml:space="preserve">From my personal experience, effective communication takes place only if the receiver gets the right message transmitted by the sender, and mange to understand it properly. </w:t>
      </w:r>
    </w:p>
    <w:p w:rsidR="00DA51A9" w:rsidRPr="00FB2846" w:rsidRDefault="00DA51A9" w:rsidP="00FB2846">
      <w:pPr>
        <w:spacing w:line="360" w:lineRule="auto"/>
        <w:rPr>
          <w:rFonts w:ascii="Times New Roman" w:hAnsi="Times New Roman" w:cs="Times New Roman"/>
          <w:sz w:val="24"/>
          <w:szCs w:val="24"/>
        </w:rPr>
      </w:pPr>
      <w:r w:rsidRPr="00FB2846">
        <w:rPr>
          <w:rFonts w:ascii="Times New Roman" w:hAnsi="Times New Roman" w:cs="Times New Roman"/>
          <w:sz w:val="24"/>
          <w:szCs w:val="24"/>
        </w:rPr>
        <w:t xml:space="preserve">Accurate communication is vital for the success of the organization, but very often the process of communication can face a big variety of barriers that blocks the procedure to take place in an effective way. Many businesses are using several methods of communication for improving this process and for the easy running of the organisation. For the communication </w:t>
      </w:r>
      <w:r w:rsidR="00747F48" w:rsidRPr="00FB2846">
        <w:rPr>
          <w:rFonts w:ascii="Times New Roman" w:hAnsi="Times New Roman" w:cs="Times New Roman"/>
          <w:sz w:val="24"/>
          <w:szCs w:val="24"/>
        </w:rPr>
        <w:t xml:space="preserve">to be effective, both the sender and the receiver should get the same information accurately. </w:t>
      </w:r>
    </w:p>
    <w:p w:rsidR="00747F48" w:rsidRPr="00DA51A9" w:rsidRDefault="00747F48" w:rsidP="00FB2846">
      <w:pPr>
        <w:spacing w:line="360" w:lineRule="auto"/>
      </w:pPr>
      <w:r w:rsidRPr="00FB2846">
        <w:rPr>
          <w:rFonts w:ascii="Times New Roman" w:hAnsi="Times New Roman" w:cs="Times New Roman"/>
          <w:sz w:val="24"/>
          <w:szCs w:val="24"/>
        </w:rPr>
        <w:t>This process requires particular ski</w:t>
      </w:r>
      <w:r w:rsidR="00F34B49" w:rsidRPr="00FB2846">
        <w:rPr>
          <w:rFonts w:ascii="Times New Roman" w:hAnsi="Times New Roman" w:cs="Times New Roman"/>
          <w:sz w:val="24"/>
          <w:szCs w:val="24"/>
        </w:rPr>
        <w:t>lls, as shown in the figure below:</w:t>
      </w:r>
      <w:r>
        <w:rPr>
          <w:noProof/>
          <w:lang w:val="en-US" w:bidi="ar-SA"/>
        </w:rPr>
        <w:drawing>
          <wp:inline distT="0" distB="0" distL="0" distR="0">
            <wp:extent cx="5486400" cy="2735580"/>
            <wp:effectExtent l="57150" t="0" r="952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DA51A9" w:rsidRPr="00CB0A08" w:rsidRDefault="00CB0A08" w:rsidP="00DA51A9">
      <w:pPr>
        <w:rPr>
          <w:i/>
        </w:rPr>
      </w:pPr>
      <w:r w:rsidRPr="00CB0A08">
        <w:rPr>
          <w:i/>
        </w:rPr>
        <w:t xml:space="preserve"> </w:t>
      </w:r>
      <w:r w:rsidR="00B63506">
        <w:rPr>
          <w:i/>
        </w:rPr>
        <w:t xml:space="preserve"> Fig. 2</w:t>
      </w:r>
    </w:p>
    <w:p w:rsidR="00DA51A9" w:rsidRPr="00DA51A9" w:rsidRDefault="00DA51A9" w:rsidP="00DA51A9"/>
    <w:p w:rsidR="003F5230" w:rsidRPr="003F5230" w:rsidRDefault="0083787E" w:rsidP="00603E7A">
      <w:pPr>
        <w:spacing w:line="360" w:lineRule="auto"/>
        <w:rPr>
          <w:rFonts w:ascii="Times New Roman" w:hAnsi="Times New Roman" w:cs="Times New Roman"/>
          <w:sz w:val="24"/>
          <w:szCs w:val="24"/>
        </w:rPr>
      </w:pPr>
      <w:r>
        <w:rPr>
          <w:rFonts w:ascii="Times New Roman" w:hAnsi="Times New Roman" w:cs="Times New Roman"/>
          <w:sz w:val="24"/>
          <w:szCs w:val="24"/>
        </w:rPr>
        <w:t>“</w:t>
      </w:r>
      <w:r w:rsidR="00CB0A08" w:rsidRPr="003F5230">
        <w:rPr>
          <w:rFonts w:ascii="Times New Roman" w:hAnsi="Times New Roman" w:cs="Times New Roman"/>
          <w:sz w:val="24"/>
          <w:szCs w:val="24"/>
        </w:rPr>
        <w:t>Each person’s communication skills can damage both personal and organizational success</w:t>
      </w:r>
      <w:r>
        <w:rPr>
          <w:rFonts w:ascii="Times New Roman" w:hAnsi="Times New Roman" w:cs="Times New Roman"/>
          <w:sz w:val="24"/>
          <w:szCs w:val="24"/>
        </w:rPr>
        <w:t>.” (</w:t>
      </w:r>
      <w:proofErr w:type="spellStart"/>
      <w:r>
        <w:rPr>
          <w:rFonts w:ascii="Times New Roman" w:hAnsi="Times New Roman" w:cs="Times New Roman"/>
          <w:sz w:val="24"/>
          <w:szCs w:val="24"/>
        </w:rPr>
        <w:t>Brun</w:t>
      </w:r>
      <w:proofErr w:type="spellEnd"/>
      <w:r>
        <w:rPr>
          <w:rFonts w:ascii="Times New Roman" w:hAnsi="Times New Roman" w:cs="Times New Roman"/>
          <w:sz w:val="24"/>
          <w:szCs w:val="24"/>
        </w:rPr>
        <w:t>, 2010; Summers, 2010)</w:t>
      </w:r>
      <w:r w:rsidR="001545FA" w:rsidRPr="003F5230">
        <w:rPr>
          <w:rFonts w:ascii="Times New Roman" w:hAnsi="Times New Roman" w:cs="Times New Roman"/>
          <w:sz w:val="24"/>
          <w:szCs w:val="24"/>
        </w:rPr>
        <w:t xml:space="preserve"> </w:t>
      </w:r>
    </w:p>
    <w:p w:rsidR="00651C90" w:rsidRDefault="003F5230" w:rsidP="00603E7A">
      <w:pPr>
        <w:spacing w:line="360" w:lineRule="auto"/>
        <w:rPr>
          <w:rFonts w:ascii="Times New Roman" w:hAnsi="Times New Roman" w:cs="Times New Roman"/>
          <w:bCs/>
          <w:sz w:val="24"/>
          <w:szCs w:val="24"/>
        </w:rPr>
      </w:pPr>
      <w:r w:rsidRPr="003F5230">
        <w:rPr>
          <w:rFonts w:ascii="Times New Roman" w:hAnsi="Times New Roman" w:cs="Times New Roman"/>
          <w:sz w:val="24"/>
          <w:szCs w:val="24"/>
        </w:rPr>
        <w:t>According to (Ltgen-Sandvik, 2010), the lack of effective communication represents a powerful force to business effectiveness. All the elements included in the communication process influence the quality of the communication. As (</w:t>
      </w:r>
      <w:proofErr w:type="spellStart"/>
      <w:r w:rsidRPr="003F5230">
        <w:rPr>
          <w:rFonts w:ascii="Times New Roman" w:hAnsi="Times New Roman" w:cs="Times New Roman"/>
          <w:sz w:val="24"/>
          <w:szCs w:val="24"/>
        </w:rPr>
        <w:t>Keyton</w:t>
      </w:r>
      <w:proofErr w:type="spellEnd"/>
      <w:r w:rsidRPr="003F5230">
        <w:rPr>
          <w:rFonts w:ascii="Times New Roman" w:hAnsi="Times New Roman" w:cs="Times New Roman"/>
          <w:sz w:val="24"/>
          <w:szCs w:val="24"/>
        </w:rPr>
        <w:t>, 2011)</w:t>
      </w:r>
      <w:r w:rsidR="00D32BDB">
        <w:rPr>
          <w:rFonts w:ascii="Times New Roman" w:hAnsi="Times New Roman" w:cs="Times New Roman"/>
          <w:sz w:val="24"/>
          <w:szCs w:val="24"/>
        </w:rPr>
        <w:t xml:space="preserve"> states, if</w:t>
      </w:r>
      <w:r w:rsidRPr="003F5230">
        <w:rPr>
          <w:rFonts w:ascii="Times New Roman" w:hAnsi="Times New Roman" w:cs="Times New Roman"/>
          <w:sz w:val="24"/>
          <w:szCs w:val="24"/>
        </w:rPr>
        <w:t xml:space="preserve"> there is a problem to one of the elements, the communication can be ineffective. </w:t>
      </w:r>
      <w:r w:rsidR="00603E7A">
        <w:rPr>
          <w:rFonts w:ascii="Times New Roman" w:hAnsi="Times New Roman" w:cs="Times New Roman"/>
          <w:sz w:val="24"/>
          <w:szCs w:val="24"/>
        </w:rPr>
        <w:t xml:space="preserve">It happened to me, at my workplace that ineffective communication </w:t>
      </w:r>
      <w:r w:rsidR="00B84C52">
        <w:rPr>
          <w:rFonts w:ascii="Times New Roman" w:hAnsi="Times New Roman" w:cs="Times New Roman"/>
          <w:sz w:val="24"/>
          <w:szCs w:val="24"/>
        </w:rPr>
        <w:t>costed</w:t>
      </w:r>
      <w:r w:rsidR="00603E7A">
        <w:rPr>
          <w:rFonts w:ascii="Times New Roman" w:hAnsi="Times New Roman" w:cs="Times New Roman"/>
          <w:sz w:val="24"/>
          <w:szCs w:val="24"/>
        </w:rPr>
        <w:t xml:space="preserve"> the business </w:t>
      </w:r>
      <w:r w:rsidR="00B84C52">
        <w:rPr>
          <w:rFonts w:ascii="Times New Roman" w:hAnsi="Times New Roman" w:cs="Times New Roman"/>
          <w:sz w:val="24"/>
          <w:szCs w:val="24"/>
        </w:rPr>
        <w:t xml:space="preserve">a lot of money </w:t>
      </w:r>
      <w:r w:rsidR="00603E7A">
        <w:rPr>
          <w:rFonts w:ascii="Times New Roman" w:hAnsi="Times New Roman" w:cs="Times New Roman"/>
          <w:sz w:val="24"/>
          <w:szCs w:val="24"/>
        </w:rPr>
        <w:t xml:space="preserve">and it costed me my position in the firm. I was working </w:t>
      </w:r>
      <w:r w:rsidR="00B84C52">
        <w:rPr>
          <w:rFonts w:ascii="Times New Roman" w:hAnsi="Times New Roman" w:cs="Times New Roman"/>
          <w:sz w:val="24"/>
          <w:szCs w:val="24"/>
        </w:rPr>
        <w:t xml:space="preserve">as a security supervisor in a big warehouse, </w:t>
      </w:r>
      <w:r w:rsidR="00B84C52">
        <w:rPr>
          <w:rFonts w:ascii="Times New Roman" w:hAnsi="Times New Roman" w:cs="Times New Roman"/>
          <w:sz w:val="24"/>
          <w:szCs w:val="24"/>
        </w:rPr>
        <w:lastRenderedPageBreak/>
        <w:t>doing night shifts. My job description meant to monitor and to patr</w:t>
      </w:r>
      <w:r w:rsidR="00B84C52" w:rsidRPr="00B84C52">
        <w:rPr>
          <w:rFonts w:ascii="Times New Roman" w:hAnsi="Times New Roman" w:cs="Times New Roman"/>
          <w:sz w:val="24"/>
          <w:szCs w:val="24"/>
        </w:rPr>
        <w:t>ol with my staff</w:t>
      </w:r>
      <w:r w:rsidR="00B84C52" w:rsidRPr="00B84C52">
        <w:rPr>
          <w:rFonts w:ascii="Times New Roman" w:hAnsi="Times New Roman" w:cs="Times New Roman"/>
          <w:bCs/>
          <w:sz w:val="24"/>
          <w:szCs w:val="24"/>
        </w:rPr>
        <w:t xml:space="preserve">, but also to monitor the surveillance equipment used on the warehouse. </w:t>
      </w:r>
      <w:r w:rsidR="00B84C52">
        <w:rPr>
          <w:rFonts w:ascii="Times New Roman" w:hAnsi="Times New Roman" w:cs="Times New Roman"/>
          <w:bCs/>
          <w:sz w:val="24"/>
          <w:szCs w:val="24"/>
        </w:rPr>
        <w:t xml:space="preserve">I was not the only supervisor on the shift that night, and I was supposed to lock only the front door of the warehouse when leaving. My colleague was the one locking the back door. There is one-hour gap between the night shifts and the morning shifts when the security of the warehouse is based only on the alarm and surveillance cameras. At the end of the shift, the other supervisor came and told me to close both entrances that morning because he forgot his key at home. </w:t>
      </w:r>
      <w:r w:rsidR="00C3785B">
        <w:rPr>
          <w:rFonts w:ascii="Times New Roman" w:hAnsi="Times New Roman" w:cs="Times New Roman"/>
          <w:bCs/>
          <w:sz w:val="24"/>
          <w:szCs w:val="24"/>
        </w:rPr>
        <w:t xml:space="preserve">He was a British man, in his 50’s, and I couldn’t understand his accent at all. I knew that I was not be able to understand what he was trying to say and I supposed that maybe is not something important. Due to his accent, I was not able to decode his message and the door remained unlocked during that night. In the morning, the delivery boy came, and a lot of products disappeared from the warehouse. This experience costed me my job, but also taught me how important effective communicate is, both for me as a person and the business. His accent acted like a barrier and the communication process was ineffective. </w:t>
      </w:r>
    </w:p>
    <w:p w:rsidR="000F10AE" w:rsidRDefault="000F10AE" w:rsidP="00603E7A">
      <w:pPr>
        <w:spacing w:line="360" w:lineRule="auto"/>
        <w:rPr>
          <w:rFonts w:ascii="Times New Roman" w:hAnsi="Times New Roman" w:cs="Times New Roman"/>
          <w:sz w:val="24"/>
          <w:szCs w:val="24"/>
        </w:rPr>
      </w:pPr>
    </w:p>
    <w:p w:rsidR="001518A3" w:rsidRDefault="001518A3" w:rsidP="001518A3">
      <w:pPr>
        <w:pStyle w:val="Heading3"/>
        <w:rPr>
          <w:rFonts w:ascii="Times New Roman" w:hAnsi="Times New Roman" w:cs="Times New Roman"/>
          <w:color w:val="auto"/>
          <w:sz w:val="28"/>
          <w:szCs w:val="28"/>
        </w:rPr>
      </w:pPr>
      <w:bookmarkStart w:id="9" w:name="_Toc39514570"/>
      <w:r w:rsidRPr="001518A3">
        <w:rPr>
          <w:rFonts w:ascii="Times New Roman" w:hAnsi="Times New Roman" w:cs="Times New Roman"/>
          <w:color w:val="auto"/>
          <w:sz w:val="28"/>
          <w:szCs w:val="28"/>
        </w:rPr>
        <w:t>SOLER Method</w:t>
      </w:r>
      <w:bookmarkEnd w:id="9"/>
    </w:p>
    <w:p w:rsidR="00C75988" w:rsidRDefault="00C75988" w:rsidP="00C75988"/>
    <w:p w:rsidR="00C75988" w:rsidRPr="00617FC3" w:rsidRDefault="00C75988" w:rsidP="00617FC3">
      <w:pPr>
        <w:spacing w:line="360" w:lineRule="auto"/>
        <w:rPr>
          <w:rFonts w:ascii="Times New Roman" w:hAnsi="Times New Roman" w:cs="Times New Roman"/>
          <w:sz w:val="24"/>
          <w:szCs w:val="24"/>
        </w:rPr>
      </w:pPr>
      <w:r w:rsidRPr="00617FC3">
        <w:rPr>
          <w:rFonts w:ascii="Times New Roman" w:hAnsi="Times New Roman" w:cs="Times New Roman"/>
          <w:sz w:val="24"/>
          <w:szCs w:val="24"/>
        </w:rPr>
        <w:t xml:space="preserve">According to Egan, (1986), the SOLER method is conducted in order to improve listening, with the help of non- verbal skills.  The purpose of this method is that people concentrate more on the listening process when they participate to a conversation. This method represents a suggestion for communication improvement within an organisation. </w:t>
      </w:r>
    </w:p>
    <w:p w:rsidR="001518A3" w:rsidRDefault="001518A3" w:rsidP="001518A3"/>
    <w:p w:rsidR="006136A5" w:rsidRDefault="006136A5" w:rsidP="001518A3">
      <w:r>
        <w:rPr>
          <w:noProof/>
          <w:lang w:val="en-US" w:bidi="ar-SA"/>
        </w:rPr>
        <w:drawing>
          <wp:inline distT="0" distB="0" distL="0" distR="0">
            <wp:extent cx="5731510" cy="204343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OLER-Contact-during-the-Interview-Process.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2043430"/>
                    </a:xfrm>
                    <a:prstGeom prst="rect">
                      <a:avLst/>
                    </a:prstGeom>
                  </pic:spPr>
                </pic:pic>
              </a:graphicData>
            </a:graphic>
          </wp:inline>
        </w:drawing>
      </w:r>
      <w:r w:rsidR="00B63506" w:rsidRPr="00B63506">
        <w:rPr>
          <w:i/>
        </w:rPr>
        <w:t>Fig. 3</w:t>
      </w:r>
    </w:p>
    <w:p w:rsidR="001518A3" w:rsidRDefault="001518A3" w:rsidP="001518A3">
      <w:pPr>
        <w:pStyle w:val="Heading2"/>
        <w:rPr>
          <w:rFonts w:ascii="Times New Roman" w:hAnsi="Times New Roman" w:cs="Times New Roman"/>
          <w:color w:val="auto"/>
          <w:sz w:val="32"/>
          <w:szCs w:val="32"/>
        </w:rPr>
      </w:pPr>
      <w:bookmarkStart w:id="10" w:name="_Toc39514571"/>
      <w:r w:rsidRPr="001518A3">
        <w:rPr>
          <w:rFonts w:ascii="Times New Roman" w:hAnsi="Times New Roman" w:cs="Times New Roman"/>
          <w:color w:val="auto"/>
          <w:sz w:val="32"/>
          <w:szCs w:val="32"/>
        </w:rPr>
        <w:t>The purpose of culture within an organisation</w:t>
      </w:r>
      <w:bookmarkEnd w:id="10"/>
    </w:p>
    <w:p w:rsidR="00D56A3F" w:rsidRPr="00D56A3F" w:rsidRDefault="00D56A3F" w:rsidP="00D56A3F"/>
    <w:p w:rsidR="001518A3" w:rsidRDefault="00A73182" w:rsidP="00D56A3F">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Organizational culture can be seen as a set of rules. The behaviour within the organisation is set by a system of values and beliefs.  The employees share these values and these values have a powerful influence in the way they act, speak, dress or execute their tasks. </w:t>
      </w:r>
    </w:p>
    <w:p w:rsidR="00617FC3" w:rsidRDefault="00A73182" w:rsidP="00D56A3F">
      <w:pPr>
        <w:spacing w:line="360" w:lineRule="auto"/>
        <w:rPr>
          <w:rFonts w:ascii="Times New Roman" w:hAnsi="Times New Roman" w:cs="Times New Roman"/>
          <w:sz w:val="24"/>
          <w:szCs w:val="24"/>
        </w:rPr>
      </w:pPr>
      <w:r>
        <w:rPr>
          <w:rFonts w:ascii="Times New Roman" w:hAnsi="Times New Roman" w:cs="Times New Roman"/>
          <w:sz w:val="24"/>
          <w:szCs w:val="24"/>
        </w:rPr>
        <w:t xml:space="preserve">The organization can be seen as </w:t>
      </w:r>
      <w:r w:rsidR="00D56A3F">
        <w:rPr>
          <w:rFonts w:ascii="Times New Roman" w:hAnsi="Times New Roman" w:cs="Times New Roman"/>
          <w:sz w:val="24"/>
          <w:szCs w:val="24"/>
        </w:rPr>
        <w:t xml:space="preserve">a person, </w:t>
      </w:r>
      <w:r>
        <w:rPr>
          <w:rFonts w:ascii="Times New Roman" w:hAnsi="Times New Roman" w:cs="Times New Roman"/>
          <w:sz w:val="24"/>
          <w:szCs w:val="24"/>
        </w:rPr>
        <w:t xml:space="preserve">with its own character and personality, and the main factors that influence culture are: the history of the organization, </w:t>
      </w:r>
      <w:r w:rsidR="00D56A3F">
        <w:rPr>
          <w:rFonts w:ascii="Times New Roman" w:hAnsi="Times New Roman" w:cs="Times New Roman"/>
          <w:sz w:val="24"/>
          <w:szCs w:val="24"/>
        </w:rPr>
        <w:t xml:space="preserve">and the people in charge of it. </w:t>
      </w:r>
    </w:p>
    <w:p w:rsidR="00414B77" w:rsidRPr="00BC3D48" w:rsidRDefault="00414B77" w:rsidP="00414B77">
      <w:pPr>
        <w:pStyle w:val="Heading2"/>
        <w:rPr>
          <w:rFonts w:ascii="Times New Roman" w:hAnsi="Times New Roman" w:cs="Times New Roman"/>
          <w:color w:val="000000" w:themeColor="text1"/>
          <w:sz w:val="30"/>
          <w:szCs w:val="30"/>
        </w:rPr>
      </w:pPr>
      <w:bookmarkStart w:id="11" w:name="_Toc39514572"/>
      <w:r w:rsidRPr="00BC3D48">
        <w:rPr>
          <w:rFonts w:ascii="Times New Roman" w:hAnsi="Times New Roman" w:cs="Times New Roman"/>
          <w:color w:val="000000" w:themeColor="text1"/>
          <w:sz w:val="30"/>
          <w:szCs w:val="30"/>
        </w:rPr>
        <w:t>Models of communication</w:t>
      </w:r>
      <w:bookmarkEnd w:id="11"/>
    </w:p>
    <w:p w:rsidR="00414B77" w:rsidRDefault="00414B77" w:rsidP="00414B77">
      <w:pPr>
        <w:pStyle w:val="Heading3"/>
        <w:rPr>
          <w:rFonts w:ascii="Times New Roman" w:hAnsi="Times New Roman" w:cs="Times New Roman"/>
          <w:color w:val="000000" w:themeColor="text1"/>
          <w:sz w:val="28"/>
          <w:szCs w:val="28"/>
        </w:rPr>
      </w:pPr>
      <w:bookmarkStart w:id="12" w:name="_Toc39514573"/>
      <w:r w:rsidRPr="00BC3D48">
        <w:rPr>
          <w:rFonts w:ascii="Times New Roman" w:hAnsi="Times New Roman" w:cs="Times New Roman"/>
          <w:color w:val="000000" w:themeColor="text1"/>
          <w:sz w:val="28"/>
          <w:szCs w:val="28"/>
        </w:rPr>
        <w:t>Shannon and Weaver Model of Communication</w:t>
      </w:r>
      <w:bookmarkEnd w:id="12"/>
    </w:p>
    <w:p w:rsidR="00AA5CE1" w:rsidRDefault="00C3681E" w:rsidP="00C3681E">
      <w:pPr>
        <w:rPr>
          <w:i/>
        </w:rPr>
      </w:pPr>
      <w:r>
        <w:rPr>
          <w:noProof/>
          <w:lang w:val="en-US" w:bidi="ar-SA"/>
        </w:rPr>
        <w:drawing>
          <wp:inline distT="0" distB="0" distL="0" distR="0">
            <wp:extent cx="5731510" cy="29813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hannon_weaver_model.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2981325"/>
                    </a:xfrm>
                    <a:prstGeom prst="rect">
                      <a:avLst/>
                    </a:prstGeom>
                  </pic:spPr>
                </pic:pic>
              </a:graphicData>
            </a:graphic>
          </wp:inline>
        </w:drawing>
      </w:r>
    </w:p>
    <w:p w:rsidR="00C3681E" w:rsidRDefault="00B63506" w:rsidP="00C3681E">
      <w:pPr>
        <w:rPr>
          <w:i/>
        </w:rPr>
      </w:pPr>
      <w:r>
        <w:rPr>
          <w:i/>
        </w:rPr>
        <w:t>Fig. 4</w:t>
      </w:r>
    </w:p>
    <w:p w:rsidR="00AA5CE1" w:rsidRPr="00A97741" w:rsidRDefault="00AA5CE1" w:rsidP="00A97741">
      <w:pPr>
        <w:spacing w:line="360" w:lineRule="auto"/>
        <w:rPr>
          <w:rFonts w:ascii="Times New Roman" w:hAnsi="Times New Roman" w:cs="Times New Roman"/>
          <w:sz w:val="24"/>
          <w:szCs w:val="24"/>
        </w:rPr>
      </w:pPr>
      <w:r w:rsidRPr="00A97741">
        <w:rPr>
          <w:rFonts w:ascii="Times New Roman" w:hAnsi="Times New Roman" w:cs="Times New Roman"/>
          <w:sz w:val="24"/>
          <w:szCs w:val="24"/>
        </w:rPr>
        <w:t>According to Sperber and Wilson (1986, pp. 5–6), “While Shannon and Weaver’s diagram is inspired telecommunications technology, the basic idea is quite old, and was originally proposed as an account of verbal communication.”</w:t>
      </w:r>
      <w:r w:rsidR="0025243E">
        <w:rPr>
          <w:rFonts w:ascii="Times New Roman" w:hAnsi="Times New Roman" w:cs="Times New Roman"/>
          <w:sz w:val="24"/>
          <w:szCs w:val="24"/>
        </w:rPr>
        <w:t xml:space="preserve"> </w:t>
      </w:r>
      <w:r w:rsidR="0025243E" w:rsidRPr="0025243E">
        <w:rPr>
          <w:rFonts w:ascii="Times New Roman" w:hAnsi="Times New Roman" w:cs="Times New Roman"/>
          <w:sz w:val="24"/>
          <w:szCs w:val="24"/>
        </w:rPr>
        <w:t xml:space="preserve">Shannon and Weaver model of communication, </w:t>
      </w:r>
      <w:r w:rsidR="0025243E">
        <w:rPr>
          <w:rFonts w:ascii="Times New Roman" w:hAnsi="Times New Roman" w:cs="Times New Roman"/>
          <w:sz w:val="24"/>
          <w:szCs w:val="24"/>
        </w:rPr>
        <w:t xml:space="preserve">was implemented in </w:t>
      </w:r>
      <w:r w:rsidR="0025243E" w:rsidRPr="0025243E">
        <w:rPr>
          <w:rFonts w:ascii="Times New Roman" w:hAnsi="Times New Roman" w:cs="Times New Roman"/>
          <w:sz w:val="24"/>
          <w:szCs w:val="24"/>
        </w:rPr>
        <w:t xml:space="preserve">1948 </w:t>
      </w:r>
      <w:r w:rsidR="0025243E">
        <w:rPr>
          <w:rFonts w:ascii="Times New Roman" w:hAnsi="Times New Roman" w:cs="Times New Roman"/>
          <w:sz w:val="24"/>
          <w:szCs w:val="24"/>
        </w:rPr>
        <w:t xml:space="preserve">with the purpose </w:t>
      </w:r>
      <w:r w:rsidR="0025243E" w:rsidRPr="0025243E">
        <w:rPr>
          <w:rFonts w:ascii="Times New Roman" w:hAnsi="Times New Roman" w:cs="Times New Roman"/>
          <w:sz w:val="24"/>
          <w:szCs w:val="24"/>
        </w:rPr>
        <w:t>it was meant to boost technical communication via the phone, in first place</w:t>
      </w:r>
    </w:p>
    <w:p w:rsidR="00603E7A" w:rsidRPr="00603E7A" w:rsidRDefault="00603E7A" w:rsidP="00603E7A">
      <w:pPr>
        <w:spacing w:line="360" w:lineRule="auto"/>
        <w:rPr>
          <w:rFonts w:ascii="Times New Roman" w:hAnsi="Times New Roman" w:cs="Times New Roman"/>
          <w:sz w:val="24"/>
          <w:szCs w:val="24"/>
        </w:rPr>
      </w:pPr>
      <w:r w:rsidRPr="00603E7A">
        <w:rPr>
          <w:rFonts w:ascii="Times New Roman" w:hAnsi="Times New Roman" w:cs="Times New Roman"/>
          <w:iCs/>
          <w:sz w:val="24"/>
          <w:szCs w:val="24"/>
        </w:rPr>
        <w:t>“The fundamental problem of communication is that of reproducing a message sent from one point, either exactly or approximately, to another point” (Shannon, 1948, p. 379)</w:t>
      </w:r>
    </w:p>
    <w:p w:rsidR="00603E7A" w:rsidRPr="00C75988" w:rsidRDefault="00B63506" w:rsidP="00C75988">
      <w:pPr>
        <w:spacing w:line="360" w:lineRule="auto"/>
        <w:rPr>
          <w:rFonts w:ascii="Times New Roman" w:hAnsi="Times New Roman" w:cs="Times New Roman"/>
          <w:sz w:val="24"/>
          <w:szCs w:val="24"/>
          <w:lang w:val="en-US"/>
        </w:rPr>
      </w:pPr>
      <w:r w:rsidRPr="00C75988">
        <w:rPr>
          <w:rFonts w:ascii="Times New Roman" w:hAnsi="Times New Roman" w:cs="Times New Roman"/>
          <w:sz w:val="24"/>
          <w:szCs w:val="24"/>
          <w:lang w:val="en-US"/>
        </w:rPr>
        <w:t xml:space="preserve">Some of the barriers communication is facing are being argued by Shannon and Weaver, as follows: </w:t>
      </w:r>
    </w:p>
    <w:p w:rsidR="00603E7A" w:rsidRPr="00C75988" w:rsidRDefault="00C75988" w:rsidP="00C75988">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603E7A" w:rsidRPr="00C75988">
        <w:rPr>
          <w:rFonts w:ascii="Times New Roman" w:hAnsi="Times New Roman" w:cs="Times New Roman"/>
          <w:sz w:val="24"/>
          <w:szCs w:val="24"/>
          <w:lang w:val="en-US"/>
        </w:rPr>
        <w:t xml:space="preserve">Technical: </w:t>
      </w:r>
      <w:r w:rsidR="00B63506" w:rsidRPr="00C75988">
        <w:rPr>
          <w:rFonts w:ascii="Times New Roman" w:hAnsi="Times New Roman" w:cs="Times New Roman"/>
          <w:sz w:val="24"/>
          <w:szCs w:val="24"/>
          <w:lang w:val="en-US"/>
        </w:rPr>
        <w:t xml:space="preserve">the accuracy of the transmitted message </w:t>
      </w:r>
    </w:p>
    <w:p w:rsidR="00603E7A" w:rsidRPr="00C75988" w:rsidRDefault="00B63506" w:rsidP="00C75988">
      <w:pPr>
        <w:spacing w:line="360" w:lineRule="auto"/>
        <w:ind w:left="360"/>
        <w:rPr>
          <w:rFonts w:ascii="Times New Roman" w:hAnsi="Times New Roman" w:cs="Times New Roman"/>
          <w:sz w:val="24"/>
          <w:szCs w:val="24"/>
          <w:lang w:val="en-US"/>
        </w:rPr>
      </w:pPr>
      <w:r w:rsidRPr="00C75988">
        <w:rPr>
          <w:rFonts w:ascii="Times New Roman" w:hAnsi="Times New Roman" w:cs="Times New Roman"/>
          <w:sz w:val="24"/>
          <w:szCs w:val="24"/>
          <w:lang w:val="en-US"/>
        </w:rPr>
        <w:lastRenderedPageBreak/>
        <w:t xml:space="preserve">Semantic: the accuracy of the meaning conveyed </w:t>
      </w:r>
    </w:p>
    <w:p w:rsidR="00603E7A" w:rsidRPr="00C75988" w:rsidRDefault="00603E7A" w:rsidP="00C75988">
      <w:pPr>
        <w:spacing w:line="360" w:lineRule="auto"/>
        <w:ind w:left="360"/>
        <w:rPr>
          <w:rFonts w:ascii="Times New Roman" w:hAnsi="Times New Roman" w:cs="Times New Roman"/>
          <w:sz w:val="24"/>
          <w:szCs w:val="24"/>
          <w:lang w:val="en-US"/>
        </w:rPr>
      </w:pPr>
      <w:r w:rsidRPr="00C75988">
        <w:rPr>
          <w:rFonts w:ascii="Times New Roman" w:hAnsi="Times New Roman" w:cs="Times New Roman"/>
          <w:sz w:val="24"/>
          <w:szCs w:val="24"/>
          <w:lang w:val="en-US"/>
        </w:rPr>
        <w:t>Efficacy-related: meaning affect</w:t>
      </w:r>
      <w:r w:rsidR="00C75988" w:rsidRPr="00C75988">
        <w:rPr>
          <w:rFonts w:ascii="Times New Roman" w:hAnsi="Times New Roman" w:cs="Times New Roman"/>
          <w:sz w:val="24"/>
          <w:szCs w:val="24"/>
          <w:lang w:val="en-US"/>
        </w:rPr>
        <w:t>ing</w:t>
      </w:r>
      <w:r w:rsidRPr="00C75988">
        <w:rPr>
          <w:rFonts w:ascii="Times New Roman" w:hAnsi="Times New Roman" w:cs="Times New Roman"/>
          <w:sz w:val="24"/>
          <w:szCs w:val="24"/>
          <w:lang w:val="en-US"/>
        </w:rPr>
        <w:t xml:space="preserve"> </w:t>
      </w:r>
      <w:r w:rsidR="00C75988" w:rsidRPr="00C75988">
        <w:rPr>
          <w:rFonts w:ascii="Times New Roman" w:hAnsi="Times New Roman" w:cs="Times New Roman"/>
          <w:sz w:val="24"/>
          <w:szCs w:val="24"/>
          <w:lang w:val="en-US"/>
        </w:rPr>
        <w:t>behavior</w:t>
      </w:r>
    </w:p>
    <w:p w:rsidR="00603E7A" w:rsidRDefault="00B63506" w:rsidP="00C75988">
      <w:pPr>
        <w:spacing w:line="360" w:lineRule="auto"/>
        <w:rPr>
          <w:rFonts w:ascii="Times New Roman" w:hAnsi="Times New Roman" w:cs="Times New Roman"/>
          <w:sz w:val="24"/>
          <w:szCs w:val="24"/>
          <w:lang w:val="en-US"/>
        </w:rPr>
      </w:pPr>
      <w:r w:rsidRPr="00C75988">
        <w:rPr>
          <w:rFonts w:ascii="Times New Roman" w:hAnsi="Times New Roman" w:cs="Times New Roman"/>
          <w:sz w:val="24"/>
          <w:szCs w:val="24"/>
          <w:lang w:val="en-US"/>
        </w:rPr>
        <w:t>These 3 layers refers to types of noise that are actin</w:t>
      </w:r>
      <w:r w:rsidR="00C75988" w:rsidRPr="00C75988">
        <w:rPr>
          <w:rFonts w:ascii="Times New Roman" w:hAnsi="Times New Roman" w:cs="Times New Roman"/>
          <w:sz w:val="24"/>
          <w:szCs w:val="24"/>
          <w:lang w:val="en-US"/>
        </w:rPr>
        <w:t xml:space="preserve">g as a barrier for communication. </w:t>
      </w:r>
    </w:p>
    <w:p w:rsidR="00D56A3F" w:rsidRPr="00C75988" w:rsidRDefault="00D56A3F" w:rsidP="00C75988">
      <w:pPr>
        <w:spacing w:line="360" w:lineRule="auto"/>
        <w:rPr>
          <w:rFonts w:ascii="Times New Roman" w:hAnsi="Times New Roman" w:cs="Times New Roman"/>
          <w:sz w:val="24"/>
          <w:szCs w:val="24"/>
          <w:lang w:val="en-US"/>
        </w:rPr>
      </w:pPr>
    </w:p>
    <w:p w:rsidR="00603E7A" w:rsidRPr="00603E7A" w:rsidRDefault="00603E7A" w:rsidP="00C3681E"/>
    <w:p w:rsidR="00414B77" w:rsidRDefault="00414B77" w:rsidP="00414B77">
      <w:pPr>
        <w:pStyle w:val="Heading3"/>
        <w:rPr>
          <w:rFonts w:ascii="Times New Roman" w:hAnsi="Times New Roman" w:cs="Times New Roman"/>
          <w:color w:val="000000" w:themeColor="text1"/>
          <w:sz w:val="28"/>
          <w:szCs w:val="28"/>
        </w:rPr>
      </w:pPr>
      <w:bookmarkStart w:id="13" w:name="_Toc39514574"/>
      <w:r w:rsidRPr="00BC3D48">
        <w:rPr>
          <w:rFonts w:ascii="Times New Roman" w:hAnsi="Times New Roman" w:cs="Times New Roman"/>
          <w:color w:val="000000" w:themeColor="text1"/>
          <w:sz w:val="28"/>
          <w:szCs w:val="28"/>
        </w:rPr>
        <w:t>Berlo’s SMCR model of communication</w:t>
      </w:r>
      <w:bookmarkEnd w:id="13"/>
    </w:p>
    <w:p w:rsidR="00FB2846" w:rsidRPr="00FB2846" w:rsidRDefault="00FB2846" w:rsidP="00FB2846"/>
    <w:p w:rsidR="00C3681E" w:rsidRPr="00D56A3F" w:rsidRDefault="00C3681E" w:rsidP="00D56A3F">
      <w:pPr>
        <w:spacing w:line="360" w:lineRule="auto"/>
        <w:rPr>
          <w:rFonts w:ascii="Times New Roman" w:hAnsi="Times New Roman" w:cs="Times New Roman"/>
          <w:iCs/>
          <w:sz w:val="24"/>
          <w:szCs w:val="24"/>
          <w:lang w:val="en-US"/>
        </w:rPr>
      </w:pPr>
      <w:r w:rsidRPr="00FB2846">
        <w:rPr>
          <w:rFonts w:ascii="Times New Roman" w:hAnsi="Times New Roman" w:cs="Times New Roman"/>
          <w:iCs/>
          <w:sz w:val="24"/>
          <w:szCs w:val="24"/>
          <w:lang w:val="en-US"/>
        </w:rPr>
        <w:t xml:space="preserve">According to </w:t>
      </w:r>
      <w:proofErr w:type="spellStart"/>
      <w:r w:rsidRPr="00FB2846">
        <w:rPr>
          <w:rFonts w:ascii="Times New Roman" w:hAnsi="Times New Roman" w:cs="Times New Roman"/>
          <w:iCs/>
          <w:sz w:val="24"/>
          <w:szCs w:val="24"/>
          <w:lang w:val="en-US"/>
        </w:rPr>
        <w:t>Berlo</w:t>
      </w:r>
      <w:proofErr w:type="spellEnd"/>
      <w:r w:rsidRPr="00FB2846">
        <w:rPr>
          <w:rFonts w:ascii="Times New Roman" w:hAnsi="Times New Roman" w:cs="Times New Roman"/>
          <w:iCs/>
          <w:sz w:val="24"/>
          <w:szCs w:val="24"/>
          <w:lang w:val="en-US"/>
        </w:rPr>
        <w:t>, (1960), “A given source may have a </w:t>
      </w:r>
      <w:hyperlink r:id="rId17" w:tgtFrame="_blank" w:history="1">
        <w:r w:rsidRPr="00FB2846">
          <w:rPr>
            <w:rStyle w:val="Hyperlink"/>
            <w:rFonts w:ascii="Times New Roman" w:hAnsi="Times New Roman" w:cs="Times New Roman"/>
            <w:iCs/>
            <w:color w:val="auto"/>
            <w:sz w:val="24"/>
            <w:szCs w:val="24"/>
            <w:lang w:val="en-US"/>
          </w:rPr>
          <w:t>high </w:t>
        </w:r>
      </w:hyperlink>
      <w:hyperlink r:id="rId18" w:tgtFrame="_blank" w:history="1">
        <w:r w:rsidRPr="00FB2846">
          <w:rPr>
            <w:rStyle w:val="Hyperlink"/>
            <w:rFonts w:ascii="Times New Roman" w:hAnsi="Times New Roman" w:cs="Times New Roman"/>
            <w:iCs/>
            <w:color w:val="auto"/>
            <w:sz w:val="24"/>
            <w:szCs w:val="24"/>
            <w:lang w:val="en-US"/>
          </w:rPr>
          <w:t>level</w:t>
        </w:r>
      </w:hyperlink>
      <w:r w:rsidRPr="00FB2846">
        <w:rPr>
          <w:rFonts w:ascii="Times New Roman" w:hAnsi="Times New Roman" w:cs="Times New Roman"/>
          <w:iCs/>
          <w:sz w:val="24"/>
          <w:szCs w:val="24"/>
          <w:lang w:val="en-US"/>
        </w:rPr>
        <w:t> of skill not shared by one receiver, but shared by another. We can-not predict the success of the sour</w:t>
      </w:r>
      <w:r w:rsidR="00D56A3F">
        <w:rPr>
          <w:rFonts w:ascii="Times New Roman" w:hAnsi="Times New Roman" w:cs="Times New Roman"/>
          <w:iCs/>
          <w:sz w:val="24"/>
          <w:szCs w:val="24"/>
          <w:lang w:val="en-US"/>
        </w:rPr>
        <w:t>ce from her skill level alone.”</w:t>
      </w:r>
    </w:p>
    <w:p w:rsidR="00C3681E" w:rsidRPr="00C3681E" w:rsidRDefault="00C3681E" w:rsidP="00C3681E"/>
    <w:p w:rsidR="00C3681E" w:rsidRDefault="00C3681E" w:rsidP="00C3681E">
      <w:pPr>
        <w:rPr>
          <w:i/>
        </w:rPr>
      </w:pPr>
      <w:r>
        <w:rPr>
          <w:noProof/>
          <w:lang w:val="en-US" w:bidi="ar-SA"/>
        </w:rPr>
        <w:drawing>
          <wp:inline distT="0" distB="0" distL="0" distR="0" wp14:anchorId="0DCEFC4A" wp14:editId="39CC6D79">
            <wp:extent cx="5731510" cy="5151755"/>
            <wp:effectExtent l="0" t="0" r="2540" b="0"/>
            <wp:docPr id="5" name="Picture 5"/>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9">
                      <a:extLst>
                        <a:ext uri="{28A0092B-C50C-407E-A947-70E740481C1C}">
                          <a14:useLocalDpi xmlns:a14="http://schemas.microsoft.com/office/drawing/2010/main" val="0"/>
                        </a:ext>
                      </a:extLst>
                    </a:blip>
                    <a:stretch>
                      <a:fillRect/>
                    </a:stretch>
                  </pic:blipFill>
                  <pic:spPr>
                    <a:xfrm>
                      <a:off x="0" y="0"/>
                      <a:ext cx="5731510" cy="5151755"/>
                    </a:xfrm>
                    <a:prstGeom prst="rect">
                      <a:avLst/>
                    </a:prstGeom>
                  </pic:spPr>
                </pic:pic>
              </a:graphicData>
            </a:graphic>
          </wp:inline>
        </w:drawing>
      </w:r>
      <w:r w:rsidR="00993641">
        <w:rPr>
          <w:i/>
        </w:rPr>
        <w:t>Fig. 5</w:t>
      </w:r>
    </w:p>
    <w:p w:rsidR="00D56A3F" w:rsidRDefault="00D56A3F" w:rsidP="00C3681E">
      <w:pPr>
        <w:rPr>
          <w:i/>
        </w:rPr>
      </w:pPr>
    </w:p>
    <w:p w:rsidR="00D56A3F" w:rsidRDefault="00D56A3F" w:rsidP="00C3681E">
      <w:pPr>
        <w:rPr>
          <w:i/>
        </w:rPr>
      </w:pPr>
    </w:p>
    <w:p w:rsidR="00D56A3F" w:rsidRDefault="00D56A3F" w:rsidP="00C3681E">
      <w:pPr>
        <w:rPr>
          <w:i/>
        </w:rPr>
      </w:pPr>
    </w:p>
    <w:p w:rsidR="00D56A3F" w:rsidRDefault="00D56A3F" w:rsidP="00C3681E">
      <w:pPr>
        <w:rPr>
          <w:i/>
        </w:rPr>
      </w:pPr>
    </w:p>
    <w:p w:rsidR="00D56A3F" w:rsidRPr="00C3681E" w:rsidRDefault="00D56A3F" w:rsidP="00C3681E"/>
    <w:p w:rsidR="00414B77" w:rsidRDefault="004D453E" w:rsidP="00414B77">
      <w:pPr>
        <w:pStyle w:val="Heading3"/>
        <w:rPr>
          <w:rFonts w:ascii="Times New Roman" w:hAnsi="Times New Roman" w:cs="Times New Roman"/>
          <w:color w:val="000000" w:themeColor="text1"/>
          <w:sz w:val="28"/>
          <w:szCs w:val="28"/>
        </w:rPr>
      </w:pPr>
      <w:bookmarkStart w:id="14" w:name="_Toc39514575"/>
      <w:r w:rsidRPr="00BC3D48">
        <w:rPr>
          <w:rFonts w:ascii="Times New Roman" w:hAnsi="Times New Roman" w:cs="Times New Roman"/>
          <w:color w:val="000000" w:themeColor="text1"/>
          <w:sz w:val="28"/>
          <w:szCs w:val="28"/>
        </w:rPr>
        <w:t>Schramm</w:t>
      </w:r>
      <w:r w:rsidR="00414B77" w:rsidRPr="00BC3D48">
        <w:rPr>
          <w:rFonts w:ascii="Times New Roman" w:hAnsi="Times New Roman" w:cs="Times New Roman"/>
          <w:color w:val="000000" w:themeColor="text1"/>
          <w:sz w:val="28"/>
          <w:szCs w:val="28"/>
        </w:rPr>
        <w:t>’s Model of Communication</w:t>
      </w:r>
      <w:bookmarkEnd w:id="14"/>
    </w:p>
    <w:p w:rsidR="002D5213" w:rsidRPr="002D5213" w:rsidRDefault="002D5213" w:rsidP="002D5213"/>
    <w:p w:rsidR="00D56A3F" w:rsidRDefault="002D5213" w:rsidP="002D5213">
      <w:pPr>
        <w:rPr>
          <w:i/>
        </w:rPr>
      </w:pPr>
      <w:r>
        <w:rPr>
          <w:noProof/>
          <w:lang w:val="en-US" w:bidi="ar-SA"/>
        </w:rPr>
        <w:drawing>
          <wp:inline distT="0" distB="0" distL="0" distR="0">
            <wp:extent cx="5731510" cy="292163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Osgood-Schramm-model-of-communication1-1024x522.jpg"/>
                    <pic:cNvPicPr/>
                  </pic:nvPicPr>
                  <pic:blipFill>
                    <a:blip r:embed="rId20">
                      <a:extLst>
                        <a:ext uri="{28A0092B-C50C-407E-A947-70E740481C1C}">
                          <a14:useLocalDpi xmlns:a14="http://schemas.microsoft.com/office/drawing/2010/main" val="0"/>
                        </a:ext>
                      </a:extLst>
                    </a:blip>
                    <a:stretch>
                      <a:fillRect/>
                    </a:stretch>
                  </pic:blipFill>
                  <pic:spPr>
                    <a:xfrm>
                      <a:off x="0" y="0"/>
                      <a:ext cx="5731510" cy="2921635"/>
                    </a:xfrm>
                    <a:prstGeom prst="rect">
                      <a:avLst/>
                    </a:prstGeom>
                  </pic:spPr>
                </pic:pic>
              </a:graphicData>
            </a:graphic>
          </wp:inline>
        </w:drawing>
      </w:r>
    </w:p>
    <w:p w:rsidR="002D5213" w:rsidRDefault="002D5213" w:rsidP="002D5213">
      <w:pPr>
        <w:rPr>
          <w:i/>
        </w:rPr>
      </w:pPr>
      <w:r w:rsidRPr="002D5213">
        <w:rPr>
          <w:i/>
        </w:rPr>
        <w:t>F</w:t>
      </w:r>
      <w:r w:rsidR="00993641">
        <w:rPr>
          <w:i/>
        </w:rPr>
        <w:t>ig. 6</w:t>
      </w:r>
    </w:p>
    <w:p w:rsidR="00D56A3F" w:rsidRPr="007F00B6" w:rsidRDefault="00D56A3F" w:rsidP="007F00B6">
      <w:pPr>
        <w:spacing w:line="360" w:lineRule="auto"/>
        <w:rPr>
          <w:rFonts w:ascii="Times New Roman" w:hAnsi="Times New Roman" w:cs="Times New Roman"/>
          <w:sz w:val="24"/>
          <w:szCs w:val="24"/>
        </w:rPr>
      </w:pPr>
      <w:r w:rsidRPr="007F00B6">
        <w:rPr>
          <w:rFonts w:ascii="Times New Roman" w:hAnsi="Times New Roman" w:cs="Times New Roman"/>
          <w:sz w:val="24"/>
          <w:szCs w:val="24"/>
        </w:rPr>
        <w:t>Schramm model of communicatio</w:t>
      </w:r>
      <w:r w:rsidR="007F00B6" w:rsidRPr="007F00B6">
        <w:rPr>
          <w:rFonts w:ascii="Times New Roman" w:hAnsi="Times New Roman" w:cs="Times New Roman"/>
          <w:sz w:val="24"/>
          <w:szCs w:val="24"/>
        </w:rPr>
        <w:t>n comes to complete Shannon and Weaver</w:t>
      </w:r>
      <w:r w:rsidRPr="007F00B6">
        <w:rPr>
          <w:rFonts w:ascii="Times New Roman" w:hAnsi="Times New Roman" w:cs="Times New Roman"/>
          <w:sz w:val="24"/>
          <w:szCs w:val="24"/>
        </w:rPr>
        <w:t xml:space="preserve"> model by iterating the mandatory feedback of the receiver; moreover, is emphasizing the importance of the knowledge and the cultural background of the sender and the receiver.</w:t>
      </w:r>
    </w:p>
    <w:p w:rsidR="00D56A3F" w:rsidRPr="00D56A3F" w:rsidRDefault="00D56A3F" w:rsidP="00D56A3F"/>
    <w:p w:rsidR="001F4674" w:rsidRDefault="00414B77" w:rsidP="00414B77">
      <w:pPr>
        <w:pStyle w:val="Heading1"/>
        <w:rPr>
          <w:rFonts w:ascii="Times New Roman" w:hAnsi="Times New Roman" w:cs="Times New Roman"/>
          <w:color w:val="000000" w:themeColor="text1"/>
        </w:rPr>
      </w:pPr>
      <w:bookmarkStart w:id="15" w:name="_Toc39514576"/>
      <w:bookmarkEnd w:id="4"/>
      <w:bookmarkEnd w:id="8"/>
      <w:r w:rsidRPr="00414B77">
        <w:rPr>
          <w:rFonts w:ascii="Times New Roman" w:hAnsi="Times New Roman" w:cs="Times New Roman"/>
          <w:color w:val="000000" w:themeColor="text1"/>
        </w:rPr>
        <w:t>CONCLUSION</w:t>
      </w:r>
      <w:bookmarkEnd w:id="15"/>
    </w:p>
    <w:p w:rsidR="000F10AE" w:rsidRDefault="000F10AE" w:rsidP="000F10AE"/>
    <w:p w:rsidR="007F00B6" w:rsidRPr="00BD2F5B" w:rsidRDefault="000F10AE" w:rsidP="00BD2F5B">
      <w:pPr>
        <w:spacing w:line="360" w:lineRule="auto"/>
        <w:rPr>
          <w:rFonts w:ascii="Times New Roman" w:hAnsi="Times New Roman" w:cs="Times New Roman"/>
          <w:sz w:val="24"/>
          <w:szCs w:val="24"/>
        </w:rPr>
      </w:pPr>
      <w:r w:rsidRPr="006435BB">
        <w:rPr>
          <w:rFonts w:ascii="Times New Roman" w:hAnsi="Times New Roman" w:cs="Times New Roman"/>
          <w:sz w:val="24"/>
          <w:szCs w:val="24"/>
        </w:rPr>
        <w:t xml:space="preserve">Effective communication plays the role of an important and powerful tool in all businesses. </w:t>
      </w:r>
      <w:r w:rsidR="007F00B6" w:rsidRPr="006435BB">
        <w:rPr>
          <w:rFonts w:ascii="Times New Roman" w:hAnsi="Times New Roman" w:cs="Times New Roman"/>
          <w:sz w:val="24"/>
          <w:szCs w:val="24"/>
        </w:rPr>
        <w:t xml:space="preserve">Reflecting on the things learned in this module, communication was a very debated subject and now I am more aware of the importance of the effective communication in day to day life, and within the workplace as well. </w:t>
      </w:r>
      <w:r w:rsidR="006435BB" w:rsidRPr="006435BB">
        <w:rPr>
          <w:rFonts w:ascii="Times New Roman" w:hAnsi="Times New Roman" w:cs="Times New Roman"/>
          <w:sz w:val="24"/>
          <w:szCs w:val="24"/>
        </w:rPr>
        <w:t xml:space="preserve">The purpose of the module was to teach us the importance of communication, the main subject covered in this essay and also to show us ways in which ways communication can be effective. Every subject disputed was sustained by theory, personal experience and the feedback received from the lecturer. </w:t>
      </w:r>
      <w:r w:rsidR="007F00B6">
        <w:br w:type="page"/>
      </w:r>
    </w:p>
    <w:p w:rsidR="007F00B6" w:rsidRPr="007F00B6" w:rsidRDefault="007F00B6" w:rsidP="007F00B6"/>
    <w:p w:rsidR="00414B77" w:rsidRDefault="00414B77" w:rsidP="00414B77">
      <w:pPr>
        <w:pStyle w:val="Heading1"/>
        <w:rPr>
          <w:rFonts w:ascii="Times New Roman" w:hAnsi="Times New Roman" w:cs="Times New Roman"/>
          <w:color w:val="000000" w:themeColor="text1"/>
        </w:rPr>
      </w:pPr>
      <w:bookmarkStart w:id="16" w:name="_Toc39514577"/>
      <w:r w:rsidRPr="00414B77">
        <w:rPr>
          <w:rFonts w:ascii="Times New Roman" w:hAnsi="Times New Roman" w:cs="Times New Roman"/>
          <w:color w:val="000000" w:themeColor="text1"/>
        </w:rPr>
        <w:t>REFERENCES</w:t>
      </w:r>
      <w:bookmarkEnd w:id="16"/>
    </w:p>
    <w:p w:rsidR="00993641" w:rsidRPr="00993641" w:rsidRDefault="00993641" w:rsidP="00993641"/>
    <w:p w:rsidR="00B87B8E" w:rsidRDefault="009641C7" w:rsidP="00B87B8E">
      <w:proofErr w:type="spellStart"/>
      <w:r w:rsidRPr="009641C7">
        <w:t>Brun</w:t>
      </w:r>
      <w:proofErr w:type="spellEnd"/>
      <w:r w:rsidRPr="009641C7">
        <w:t>, J. P. (2010). Missing pieces: 7 ways to improve employee well-being and organizational effectiveness. New York, NY: Palgrave Macmillan.</w:t>
      </w:r>
    </w:p>
    <w:p w:rsidR="00603E7A" w:rsidRDefault="00603E7A" w:rsidP="00B87B8E">
      <w:r w:rsidRPr="00603E7A">
        <w:t>Shannon, C. (1948). A Mathematical Theory of Commu</w:t>
      </w:r>
      <w:r>
        <w:t>nication. The Bell System Technical Journal.</w:t>
      </w:r>
    </w:p>
    <w:p w:rsidR="009641C7" w:rsidRDefault="009641C7" w:rsidP="00B87B8E">
      <w:proofErr w:type="spellStart"/>
      <w:r w:rsidRPr="009641C7">
        <w:t>Keyton</w:t>
      </w:r>
      <w:proofErr w:type="spellEnd"/>
      <w:r w:rsidRPr="009641C7">
        <w:t>, J. (2011). Communication and organizational culture: A key to understanding work experience. Thousand Oaks, CA: Sage.</w:t>
      </w:r>
    </w:p>
    <w:p w:rsidR="009641C7" w:rsidRPr="00B87B8E" w:rsidRDefault="009641C7" w:rsidP="00B87B8E">
      <w:proofErr w:type="spellStart"/>
      <w:r w:rsidRPr="009641C7">
        <w:t>Lutgen-Sandvik</w:t>
      </w:r>
      <w:proofErr w:type="spellEnd"/>
      <w:r w:rsidRPr="009641C7">
        <w:t>, P. (2010). Destructive organizational communication: Processes, consequences, and constructive ways of organizing. New York, NY: Routledge.</w:t>
      </w:r>
    </w:p>
    <w:p w:rsidR="00B87B8E" w:rsidRDefault="00B87B8E" w:rsidP="00B87B8E">
      <w:proofErr w:type="spellStart"/>
      <w:r w:rsidRPr="00B87B8E">
        <w:t>Maund</w:t>
      </w:r>
      <w:proofErr w:type="spellEnd"/>
      <w:r w:rsidRPr="00B87B8E">
        <w:t xml:space="preserve"> A., </w:t>
      </w:r>
      <w:proofErr w:type="spellStart"/>
      <w:r w:rsidRPr="00B87B8E">
        <w:t>Schriek</w:t>
      </w:r>
      <w:proofErr w:type="spellEnd"/>
      <w:r w:rsidRPr="00B87B8E">
        <w:t xml:space="preserve"> M., </w:t>
      </w:r>
      <w:proofErr w:type="spellStart"/>
      <w:r w:rsidRPr="00B87B8E">
        <w:t>Tinkler</w:t>
      </w:r>
      <w:proofErr w:type="spellEnd"/>
      <w:r w:rsidRPr="00B87B8E">
        <w:t xml:space="preserve"> P. K. (2017), Certificate in Higher Education: Skills for the Workplace Student Yearbook, SAGE Publication Ltd, London </w:t>
      </w:r>
    </w:p>
    <w:p w:rsidR="005A24F1" w:rsidRPr="005A24F1" w:rsidRDefault="005A24F1" w:rsidP="005A24F1">
      <w:pPr>
        <w:rPr>
          <w:lang w:val="en-US"/>
        </w:rPr>
      </w:pPr>
      <w:proofErr w:type="spellStart"/>
      <w:r w:rsidRPr="005A24F1">
        <w:rPr>
          <w:lang w:val="en-US"/>
        </w:rPr>
        <w:t>Radovic</w:t>
      </w:r>
      <w:proofErr w:type="spellEnd"/>
      <w:r w:rsidRPr="005A24F1">
        <w:rPr>
          <w:lang w:val="en-US"/>
        </w:rPr>
        <w:t xml:space="preserve"> </w:t>
      </w:r>
      <w:proofErr w:type="spellStart"/>
      <w:proofErr w:type="gramStart"/>
      <w:r w:rsidRPr="005A24F1">
        <w:rPr>
          <w:lang w:val="en-US"/>
        </w:rPr>
        <w:t>Markovic,M</w:t>
      </w:r>
      <w:proofErr w:type="spellEnd"/>
      <w:r w:rsidRPr="005A24F1">
        <w:rPr>
          <w:lang w:val="en-US"/>
        </w:rPr>
        <w:t>.</w:t>
      </w:r>
      <w:proofErr w:type="gramEnd"/>
      <w:r w:rsidRPr="005A24F1">
        <w:rPr>
          <w:lang w:val="en-US"/>
        </w:rPr>
        <w:t>(2011).</w:t>
      </w:r>
      <w:r>
        <w:rPr>
          <w:lang w:val="en-US"/>
        </w:rPr>
        <w:t xml:space="preserve"> </w:t>
      </w:r>
      <w:proofErr w:type="spellStart"/>
      <w:r w:rsidRPr="005A24F1">
        <w:rPr>
          <w:lang w:val="en-US"/>
        </w:rPr>
        <w:t>Organisation</w:t>
      </w:r>
      <w:proofErr w:type="spellEnd"/>
      <w:r w:rsidRPr="005A24F1">
        <w:rPr>
          <w:lang w:val="en-US"/>
        </w:rPr>
        <w:t xml:space="preserve"> </w:t>
      </w:r>
      <w:proofErr w:type="spellStart"/>
      <w:r w:rsidRPr="005A24F1">
        <w:rPr>
          <w:lang w:val="en-US"/>
        </w:rPr>
        <w:t>Behaviour</w:t>
      </w:r>
      <w:proofErr w:type="spellEnd"/>
      <w:r w:rsidRPr="005A24F1">
        <w:rPr>
          <w:lang w:val="en-US"/>
        </w:rPr>
        <w:t xml:space="preserve"> and Culture:</w:t>
      </w:r>
      <w:r>
        <w:rPr>
          <w:lang w:val="en-US"/>
        </w:rPr>
        <w:t xml:space="preserve"> </w:t>
      </w:r>
      <w:r w:rsidRPr="005A24F1">
        <w:rPr>
          <w:lang w:val="en-US"/>
        </w:rPr>
        <w:t xml:space="preserve">Globalization and the changing </w:t>
      </w:r>
      <w:proofErr w:type="spellStart"/>
      <w:r w:rsidRPr="005A24F1">
        <w:rPr>
          <w:lang w:val="en-US"/>
        </w:rPr>
        <w:t>environmemt</w:t>
      </w:r>
      <w:proofErr w:type="spellEnd"/>
      <w:r w:rsidRPr="005A24F1">
        <w:rPr>
          <w:lang w:val="en-US"/>
        </w:rPr>
        <w:t xml:space="preserve"> of organizations,</w:t>
      </w:r>
      <w:r>
        <w:rPr>
          <w:lang w:val="en-US"/>
        </w:rPr>
        <w:t xml:space="preserve"> VDM </w:t>
      </w:r>
      <w:proofErr w:type="spellStart"/>
      <w:r>
        <w:rPr>
          <w:lang w:val="en-US"/>
        </w:rPr>
        <w:t>Verllag</w:t>
      </w:r>
      <w:proofErr w:type="spellEnd"/>
      <w:r>
        <w:rPr>
          <w:lang w:val="en-US"/>
        </w:rPr>
        <w:t xml:space="preserve">, </w:t>
      </w:r>
      <w:r w:rsidRPr="005A24F1">
        <w:rPr>
          <w:lang w:val="en-US"/>
        </w:rPr>
        <w:t>Dr</w:t>
      </w:r>
      <w:r>
        <w:rPr>
          <w:lang w:val="en-US"/>
        </w:rPr>
        <w:t>.</w:t>
      </w:r>
      <w:r w:rsidRPr="005A24F1">
        <w:rPr>
          <w:lang w:val="en-US"/>
        </w:rPr>
        <w:t xml:space="preserve"> Muller,</w:t>
      </w:r>
      <w:r>
        <w:rPr>
          <w:lang w:val="en-US"/>
        </w:rPr>
        <w:t xml:space="preserve"> </w:t>
      </w:r>
      <w:r w:rsidRPr="005A24F1">
        <w:rPr>
          <w:lang w:val="en-US"/>
        </w:rPr>
        <w:t xml:space="preserve">p.348. </w:t>
      </w:r>
    </w:p>
    <w:p w:rsidR="005A24F1" w:rsidRDefault="005A24F1" w:rsidP="005A24F1">
      <w:pPr>
        <w:rPr>
          <w:lang w:val="en-US"/>
        </w:rPr>
      </w:pPr>
      <w:proofErr w:type="spellStart"/>
      <w:r>
        <w:rPr>
          <w:lang w:val="en-US"/>
        </w:rPr>
        <w:t>Radovic</w:t>
      </w:r>
      <w:proofErr w:type="spellEnd"/>
      <w:r>
        <w:rPr>
          <w:lang w:val="en-US"/>
        </w:rPr>
        <w:t xml:space="preserve"> </w:t>
      </w:r>
      <w:proofErr w:type="spellStart"/>
      <w:proofErr w:type="gramStart"/>
      <w:r>
        <w:rPr>
          <w:lang w:val="en-US"/>
        </w:rPr>
        <w:t>Markovic</w:t>
      </w:r>
      <w:proofErr w:type="spellEnd"/>
      <w:r>
        <w:rPr>
          <w:lang w:val="en-US"/>
        </w:rPr>
        <w:t xml:space="preserve">  </w:t>
      </w:r>
      <w:r w:rsidRPr="005A24F1">
        <w:rPr>
          <w:lang w:val="en-US"/>
        </w:rPr>
        <w:t>M.</w:t>
      </w:r>
      <w:proofErr w:type="gramEnd"/>
      <w:r w:rsidRPr="005A24F1">
        <w:rPr>
          <w:lang w:val="en-US"/>
        </w:rPr>
        <w:t xml:space="preserve"> and </w:t>
      </w:r>
      <w:proofErr w:type="spellStart"/>
      <w:r w:rsidRPr="005A24F1">
        <w:rPr>
          <w:lang w:val="en-US"/>
        </w:rPr>
        <w:t>Omolaja</w:t>
      </w:r>
      <w:proofErr w:type="spellEnd"/>
      <w:r w:rsidRPr="005A24F1">
        <w:rPr>
          <w:lang w:val="en-US"/>
        </w:rPr>
        <w:t xml:space="preserve"> M ,(2009) ,‖INFORMATION MANAGEMENT-  CONCEPTS, ANALYSIS AND APPLICATIONS, Himalaya Publishing ,</w:t>
      </w:r>
      <w:proofErr w:type="spellStart"/>
      <w:r w:rsidRPr="005A24F1">
        <w:rPr>
          <w:lang w:val="en-US"/>
        </w:rPr>
        <w:t>Delji</w:t>
      </w:r>
      <w:proofErr w:type="spellEnd"/>
      <w:r w:rsidRPr="005A24F1">
        <w:rPr>
          <w:lang w:val="en-US"/>
        </w:rPr>
        <w:t xml:space="preserve"> ,India</w:t>
      </w:r>
    </w:p>
    <w:p w:rsidR="00BD2F5B" w:rsidRPr="00BD2F5B" w:rsidRDefault="00BD2F5B" w:rsidP="00BD2F5B">
      <w:bookmarkStart w:id="17" w:name="_GoBack"/>
      <w:bookmarkEnd w:id="17"/>
      <w:r w:rsidRPr="00BD2F5B">
        <w:t xml:space="preserve">Robles, M.M., (2012). Executive perceptions of the top 10 soft skills needed in today’s workplace. </w:t>
      </w:r>
      <w:r w:rsidRPr="00BD2F5B">
        <w:rPr>
          <w:i/>
          <w:iCs/>
        </w:rPr>
        <w:t>Business Communication Quarterly</w:t>
      </w:r>
      <w:r w:rsidRPr="00BD2F5B">
        <w:t xml:space="preserve">, </w:t>
      </w:r>
      <w:r w:rsidRPr="00BD2F5B">
        <w:rPr>
          <w:i/>
          <w:iCs/>
        </w:rPr>
        <w:t>75</w:t>
      </w:r>
      <w:r w:rsidRPr="00BD2F5B">
        <w:t>(4), pp.453-465.</w:t>
      </w:r>
    </w:p>
    <w:p w:rsidR="00BD2F5B" w:rsidRPr="005A24F1" w:rsidRDefault="00BD2F5B" w:rsidP="005A24F1">
      <w:pPr>
        <w:rPr>
          <w:lang w:val="en-US"/>
        </w:rPr>
      </w:pPr>
    </w:p>
    <w:p w:rsidR="005A24F1" w:rsidRDefault="005A24F1" w:rsidP="00B87B8E"/>
    <w:p w:rsidR="00A97741" w:rsidRPr="00A97741" w:rsidRDefault="00A97741" w:rsidP="00A97741">
      <w:r w:rsidRPr="00A97741">
        <w:t>Sperber, D. and Wilson, D., 1986. Relevance: Communication and Cognition. Cambridge, MA: Harvard University Press.</w:t>
      </w:r>
    </w:p>
    <w:p w:rsidR="002D5213" w:rsidRDefault="00FB2846" w:rsidP="00B87B8E">
      <w:r w:rsidRPr="00FB2846">
        <w:t>F</w:t>
      </w:r>
      <w:r w:rsidR="00993641">
        <w:t>ig. 6</w:t>
      </w:r>
      <w:r>
        <w:t>.</w:t>
      </w:r>
      <w:r w:rsidRPr="00FB2846">
        <w:t xml:space="preserve"> Available at: </w:t>
      </w:r>
      <w:hyperlink r:id="rId21" w:history="1">
        <w:r w:rsidR="002D5213" w:rsidRPr="00DE45CE">
          <w:rPr>
            <w:rStyle w:val="Hyperlink"/>
          </w:rPr>
          <w:t>https://www.communicationtheory.org/osgood-schramm-model-of-communication/</w:t>
        </w:r>
      </w:hyperlink>
      <w:r w:rsidR="00993641" w:rsidRPr="00993641">
        <w:t xml:space="preserve"> </w:t>
      </w:r>
      <w:r w:rsidR="00993641">
        <w:t>[</w:t>
      </w:r>
      <w:r w:rsidR="00993641" w:rsidRPr="00993641">
        <w:t>Accessed: 28 April 2020]</w:t>
      </w:r>
    </w:p>
    <w:p w:rsidR="00FB2846" w:rsidRDefault="00993641" w:rsidP="00B87B8E">
      <w:r>
        <w:t>Fig. 5</w:t>
      </w:r>
      <w:r w:rsidR="00FB2846" w:rsidRPr="00FB2846">
        <w:t xml:space="preserve">. Available at: </w:t>
      </w:r>
      <w:hyperlink r:id="rId22" w:history="1">
        <w:r w:rsidR="00FB2846" w:rsidRPr="00FB2846">
          <w:rPr>
            <w:rStyle w:val="Hyperlink"/>
          </w:rPr>
          <w:t>https://www.businesstopia.net/communication/berlo-model-communication</w:t>
        </w:r>
      </w:hyperlink>
      <w:r w:rsidRPr="00993641">
        <w:t xml:space="preserve"> </w:t>
      </w:r>
      <w:r>
        <w:t>[</w:t>
      </w:r>
      <w:r w:rsidRPr="00993641">
        <w:t>Accessed: 28 April 2020]</w:t>
      </w:r>
    </w:p>
    <w:p w:rsidR="005C6C6A" w:rsidRDefault="00FB2846" w:rsidP="00B87B8E">
      <w:r w:rsidRPr="00FB2846">
        <w:t>F</w:t>
      </w:r>
      <w:r>
        <w:t>ig. 4</w:t>
      </w:r>
      <w:r w:rsidRPr="00FB2846">
        <w:t xml:space="preserve">. Available at: </w:t>
      </w:r>
      <w:hyperlink r:id="rId23" w:history="1">
        <w:r w:rsidR="00C3681E" w:rsidRPr="00DE45CE">
          <w:rPr>
            <w:rStyle w:val="Hyperlink"/>
          </w:rPr>
          <w:t>https://communicationinlibraries.wordpress.com/2013/12/07/shannon-weaver-model-of-communication/</w:t>
        </w:r>
      </w:hyperlink>
      <w:r w:rsidR="00993641" w:rsidRPr="00993641">
        <w:t>[Accessed:</w:t>
      </w:r>
      <w:r w:rsidR="00993641">
        <w:t xml:space="preserve"> 28</w:t>
      </w:r>
      <w:r w:rsidR="00993641" w:rsidRPr="00993641">
        <w:t xml:space="preserve"> </w:t>
      </w:r>
      <w:r w:rsidR="00993641">
        <w:t>April</w:t>
      </w:r>
      <w:r w:rsidR="00993641" w:rsidRPr="00993641">
        <w:t xml:space="preserve"> 2020]</w:t>
      </w:r>
    </w:p>
    <w:p w:rsidR="00C3681E" w:rsidRDefault="00993641" w:rsidP="00B87B8E">
      <w:r>
        <w:t xml:space="preserve">Fig. 3. </w:t>
      </w:r>
      <w:r w:rsidR="005C6C6A">
        <w:t xml:space="preserve">Available at: </w:t>
      </w:r>
      <w:hyperlink r:id="rId24" w:history="1">
        <w:r w:rsidR="005C6C6A" w:rsidRPr="00DE45CE">
          <w:rPr>
            <w:rStyle w:val="Hyperlink"/>
          </w:rPr>
          <w:t>https://www.google.ro/search?q=soler+model&amp;client=opera&amp;hs=Z74&amp;source=lnms&amp;tbm=isch&amp;sa=X&amp;ved=2ahUKEwiTiJaW_ZrpAhXRaRUIHSOACV0Q_AUoAXoECA0QAw&amp;biw=1660&amp;bih=791&amp;dpr=1.13#imgrc=t4GlIjcQHiQ6lM&amp;imgdii=lWdowrGm3Y6QjM</w:t>
        </w:r>
      </w:hyperlink>
      <w:r w:rsidR="005C6C6A">
        <w:t xml:space="preserve"> </w:t>
      </w:r>
      <w:r w:rsidRPr="00993641">
        <w:t>[Accessed:</w:t>
      </w:r>
      <w:r>
        <w:t xml:space="preserve"> 03</w:t>
      </w:r>
      <w:r w:rsidRPr="00993641">
        <w:t xml:space="preserve"> May 2020]</w:t>
      </w:r>
    </w:p>
    <w:p w:rsidR="00AB2B4D" w:rsidRDefault="00993641" w:rsidP="00B87B8E">
      <w:r>
        <w:t xml:space="preserve">Fig.1. Available at: </w:t>
      </w:r>
      <w:hyperlink r:id="rId25" w:history="1">
        <w:r w:rsidR="00AB2B4D" w:rsidRPr="00DE45CE">
          <w:rPr>
            <w:rStyle w:val="Hyperlink"/>
          </w:rPr>
          <w:t>https://www.google.ro/search?q=the+7+c%27s+of+communication&amp;client=opera&amp;hs=vO6&amp;tbm=isch&amp;source=iu&amp;ictx=1&amp;fir=pqBPeHg5kUcBpM%253A%252CVZ-n_4EomSrrYM%252C_&amp;vet=1&amp;usg=AI4_-kRoxpLqluixk2lIlnlTn_ITfXY33Q&amp;sa=X&amp;ved=2ahUKEwjNqJfAj5vpAhUTHMAKHZrFDIcQ_h0wAHoECAgQBA#imgrc=pqBPeHg5kUcBpM</w:t>
        </w:r>
      </w:hyperlink>
      <w:r w:rsidRPr="00993641">
        <w:t xml:space="preserve"> </w:t>
      </w:r>
      <w:r>
        <w:t>[</w:t>
      </w:r>
      <w:r w:rsidRPr="00993641">
        <w:t>Accessed: 02 May 2020]</w:t>
      </w:r>
    </w:p>
    <w:p w:rsidR="00AB2B4D" w:rsidRDefault="00AB2B4D" w:rsidP="00B87B8E"/>
    <w:p w:rsidR="002D5213" w:rsidRDefault="002D5213" w:rsidP="00B87B8E"/>
    <w:p w:rsidR="009641C7" w:rsidRPr="00B87B8E" w:rsidRDefault="009641C7" w:rsidP="00B87B8E"/>
    <w:p w:rsidR="00B87B8E" w:rsidRPr="00B87B8E" w:rsidRDefault="00B87B8E" w:rsidP="00B87B8E"/>
    <w:p w:rsidR="00414B77" w:rsidRDefault="00414B77" w:rsidP="00414B77">
      <w:pPr>
        <w:pStyle w:val="Heading1"/>
        <w:rPr>
          <w:rFonts w:ascii="Times New Roman" w:hAnsi="Times New Roman" w:cs="Times New Roman"/>
          <w:color w:val="000000" w:themeColor="text1"/>
        </w:rPr>
      </w:pPr>
      <w:bookmarkStart w:id="18" w:name="_Toc39514578"/>
      <w:r w:rsidRPr="00414B77">
        <w:rPr>
          <w:rFonts w:ascii="Times New Roman" w:hAnsi="Times New Roman" w:cs="Times New Roman"/>
          <w:color w:val="000000" w:themeColor="text1"/>
        </w:rPr>
        <w:t>APPENDIX</w:t>
      </w:r>
      <w:bookmarkEnd w:id="18"/>
      <w:r w:rsidRPr="00414B77">
        <w:rPr>
          <w:rFonts w:ascii="Times New Roman" w:hAnsi="Times New Roman" w:cs="Times New Roman"/>
          <w:color w:val="000000" w:themeColor="text1"/>
        </w:rPr>
        <w:t xml:space="preserve"> </w:t>
      </w:r>
    </w:p>
    <w:p w:rsidR="009641C7" w:rsidRDefault="009641C7" w:rsidP="009641C7"/>
    <w:p w:rsidR="009641C7" w:rsidRDefault="009641C7" w:rsidP="009641C7">
      <w:r>
        <w:t>In-</w:t>
      </w:r>
      <w:r w:rsidRPr="009641C7">
        <w:t xml:space="preserve">class assignment </w:t>
      </w:r>
    </w:p>
    <w:p w:rsidR="009641C7" w:rsidRPr="009641C7" w:rsidRDefault="009641C7" w:rsidP="009641C7">
      <w:r w:rsidRPr="009641C7">
        <w:t>Formal or informal</w:t>
      </w:r>
      <w:r>
        <w:t xml:space="preserve"> email</w:t>
      </w:r>
    </w:p>
    <w:p w:rsidR="009641C7" w:rsidRDefault="009641C7" w:rsidP="009641C7">
      <w:r>
        <w:t>Write two emails, one formal and on informal, on a similar topic.</w:t>
      </w:r>
    </w:p>
    <w:p w:rsidR="009641C7" w:rsidRDefault="009641C7" w:rsidP="009641C7">
      <w:r>
        <w:t>Formal EMAIL</w:t>
      </w:r>
    </w:p>
    <w:p w:rsidR="009641C7" w:rsidRPr="009641C7" w:rsidRDefault="009641C7" w:rsidP="009641C7">
      <w:r w:rsidRPr="009641C7">
        <w:t>to: dave.parker@gmail.com</w:t>
      </w:r>
    </w:p>
    <w:p w:rsidR="009641C7" w:rsidRPr="009641C7" w:rsidRDefault="009641C7" w:rsidP="009641C7">
      <w:r w:rsidRPr="009641C7">
        <w:t>Subject: Order update</w:t>
      </w:r>
    </w:p>
    <w:p w:rsidR="009641C7" w:rsidRPr="009641C7" w:rsidRDefault="009641C7" w:rsidP="009641C7">
      <w:r w:rsidRPr="009641C7">
        <w:t>Dear Mr. Parker</w:t>
      </w:r>
      <w:r>
        <w:t>,</w:t>
      </w:r>
    </w:p>
    <w:p w:rsidR="009641C7" w:rsidRPr="009641C7" w:rsidRDefault="009641C7" w:rsidP="009641C7"/>
    <w:p w:rsidR="009641C7" w:rsidRPr="009641C7" w:rsidRDefault="009641C7" w:rsidP="009641C7">
      <w:r w:rsidRPr="009641C7">
        <w:tab/>
        <w:t>Due to unforeseen circumstances related to our delivery subcontractor we are in the situation to postpone your order. Our staff is working around the clock to sort out this situation to your convenience as soon as possible. We estimate we will deliver your order in 15 days’ time or earlier.</w:t>
      </w:r>
    </w:p>
    <w:p w:rsidR="009641C7" w:rsidRPr="009641C7" w:rsidRDefault="009641C7" w:rsidP="009641C7">
      <w:r w:rsidRPr="009641C7">
        <w:tab/>
        <w:t>We will keep you posted about the estimate time the item you purchased will be in your possession. We are very sorry of any inconvenience caused by this situation.</w:t>
      </w:r>
    </w:p>
    <w:p w:rsidR="009641C7" w:rsidRPr="009641C7" w:rsidRDefault="009641C7" w:rsidP="009641C7">
      <w:r w:rsidRPr="009641C7">
        <w:tab/>
        <w:t>If you wish to cancel your order you can call our customer service number: 03230xxxxxx.</w:t>
      </w:r>
    </w:p>
    <w:p w:rsidR="009641C7" w:rsidRPr="009641C7" w:rsidRDefault="009641C7" w:rsidP="009641C7">
      <w:r>
        <w:t xml:space="preserve">             </w:t>
      </w:r>
      <w:r w:rsidRPr="009641C7">
        <w:t>We are looking forward to hear from you, as we consider you a most valuable customer.</w:t>
      </w:r>
    </w:p>
    <w:p w:rsidR="009641C7" w:rsidRPr="009641C7" w:rsidRDefault="009641C7" w:rsidP="009641C7"/>
    <w:p w:rsidR="009641C7" w:rsidRPr="009641C7" w:rsidRDefault="009641C7" w:rsidP="009641C7">
      <w:r w:rsidRPr="009641C7">
        <w:t>Yours sincerely</w:t>
      </w:r>
      <w:r>
        <w:t>,</w:t>
      </w:r>
    </w:p>
    <w:p w:rsidR="009641C7" w:rsidRPr="009641C7" w:rsidRDefault="009641C7" w:rsidP="009641C7">
      <w:r w:rsidRPr="009641C7">
        <w:t>Contract Manager</w:t>
      </w:r>
    </w:p>
    <w:p w:rsidR="009641C7" w:rsidRPr="009641C7" w:rsidRDefault="009641C7" w:rsidP="009641C7">
      <w:r w:rsidRPr="009641C7">
        <w:t xml:space="preserve">Daniel </w:t>
      </w:r>
      <w:proofErr w:type="spellStart"/>
      <w:r w:rsidRPr="009641C7">
        <w:t>Brindusescu</w:t>
      </w:r>
      <w:proofErr w:type="spellEnd"/>
    </w:p>
    <w:p w:rsidR="009641C7" w:rsidRPr="009641C7" w:rsidRDefault="009641C7" w:rsidP="009641C7"/>
    <w:p w:rsidR="009641C7" w:rsidRDefault="009641C7" w:rsidP="009641C7">
      <w:r>
        <w:t>Informal EMAIL</w:t>
      </w:r>
    </w:p>
    <w:p w:rsidR="009641C7" w:rsidRPr="009641C7" w:rsidRDefault="009641C7" w:rsidP="009641C7">
      <w:r w:rsidRPr="009641C7">
        <w:t xml:space="preserve">to: </w:t>
      </w:r>
      <w:hyperlink r:id="rId26" w:history="1">
        <w:r w:rsidRPr="009641C7">
          <w:rPr>
            <w:rStyle w:val="Hyperlink"/>
            <w:color w:val="auto"/>
            <w:u w:val="none"/>
          </w:rPr>
          <w:t>rocking-j12978@gmail.com</w:t>
        </w:r>
      </w:hyperlink>
    </w:p>
    <w:p w:rsidR="009641C7" w:rsidRPr="009641C7" w:rsidRDefault="009641C7" w:rsidP="009641C7">
      <w:r w:rsidRPr="009641C7">
        <w:t>Subject: sorry for delay</w:t>
      </w:r>
    </w:p>
    <w:p w:rsidR="009641C7" w:rsidRPr="009641C7" w:rsidRDefault="009641C7" w:rsidP="009641C7">
      <w:r w:rsidRPr="009641C7">
        <w:t>Hi James</w:t>
      </w:r>
      <w:r>
        <w:t>,</w:t>
      </w:r>
    </w:p>
    <w:p w:rsidR="009641C7" w:rsidRPr="009641C7" w:rsidRDefault="009641C7" w:rsidP="009641C7">
      <w:r>
        <w:t xml:space="preserve">           Related to the CD-s you wanted </w:t>
      </w:r>
      <w:r w:rsidRPr="009641C7">
        <w:t xml:space="preserve">me to record </w:t>
      </w:r>
      <w:r>
        <w:t xml:space="preserve">your music </w:t>
      </w:r>
      <w:r w:rsidRPr="009641C7">
        <w:t xml:space="preserve">selection </w:t>
      </w:r>
      <w:r>
        <w:t>on;</w:t>
      </w:r>
      <w:r w:rsidRPr="009641C7">
        <w:t xml:space="preserve"> I'm sorry to tell you that I can't help you for the moment. My CD-ROM slot from my Desktop unit is broken.</w:t>
      </w:r>
    </w:p>
    <w:p w:rsidR="009641C7" w:rsidRPr="009641C7" w:rsidRDefault="009641C7" w:rsidP="009641C7">
      <w:r w:rsidRPr="009641C7">
        <w:lastRenderedPageBreak/>
        <w:t>I alrea</w:t>
      </w:r>
      <w:r>
        <w:t xml:space="preserve">dy ordered </w:t>
      </w:r>
      <w:r w:rsidRPr="009641C7">
        <w:t>a new one from Amazon that I’ll expect to arriv</w:t>
      </w:r>
      <w:r>
        <w:t>e by tomorrow or the day after</w:t>
      </w:r>
      <w:r w:rsidRPr="009641C7">
        <w:t xml:space="preserve"> at most. That means you'll have your CD with your recording by the end of this week or maybe earlier. I hope that’s not too late. I'll try to sort this out as soon as possible.</w:t>
      </w:r>
    </w:p>
    <w:p w:rsidR="009641C7" w:rsidRPr="009641C7" w:rsidRDefault="009641C7" w:rsidP="009641C7"/>
    <w:p w:rsidR="009641C7" w:rsidRPr="009641C7" w:rsidRDefault="009641C7" w:rsidP="009641C7">
      <w:r w:rsidRPr="009641C7">
        <w:t>Regards</w:t>
      </w:r>
      <w:r>
        <w:t>,</w:t>
      </w:r>
    </w:p>
    <w:p w:rsidR="009641C7" w:rsidRPr="009641C7" w:rsidRDefault="009641C7" w:rsidP="009641C7">
      <w:r w:rsidRPr="009641C7">
        <w:t>Daniel</w:t>
      </w:r>
    </w:p>
    <w:p w:rsidR="009641C7" w:rsidRPr="009641C7" w:rsidRDefault="009641C7" w:rsidP="009641C7"/>
    <w:p w:rsidR="009641C7" w:rsidRPr="009641C7" w:rsidRDefault="009641C7" w:rsidP="009641C7"/>
    <w:p w:rsidR="001F4674" w:rsidRDefault="001F4674" w:rsidP="001F4674">
      <w:pPr>
        <w:pStyle w:val="Standard"/>
        <w:rPr>
          <w:sz w:val="32"/>
          <w:szCs w:val="32"/>
        </w:rPr>
      </w:pPr>
    </w:p>
    <w:p w:rsidR="00C51295" w:rsidRDefault="00C51295" w:rsidP="00C51295">
      <w:pPr>
        <w:pStyle w:val="Standard"/>
        <w:ind w:firstLine="720"/>
      </w:pPr>
    </w:p>
    <w:p w:rsidR="00F25930" w:rsidRDefault="00F25930" w:rsidP="00F25930">
      <w:pPr>
        <w:pStyle w:val="Standard"/>
        <w:ind w:firstLine="720"/>
      </w:pPr>
    </w:p>
    <w:p w:rsidR="00F25930" w:rsidRDefault="00F25930" w:rsidP="00F25930">
      <w:pPr>
        <w:pStyle w:val="Standard"/>
        <w:rPr>
          <w:sz w:val="32"/>
          <w:szCs w:val="32"/>
        </w:rPr>
      </w:pPr>
    </w:p>
    <w:p w:rsidR="001F4674" w:rsidRDefault="001F4674" w:rsidP="001F4674">
      <w:pPr>
        <w:pStyle w:val="Standard"/>
      </w:pPr>
      <w:r>
        <w:tab/>
      </w:r>
    </w:p>
    <w:p w:rsidR="001F4674" w:rsidRDefault="001F4674" w:rsidP="001F4674">
      <w:pPr>
        <w:pStyle w:val="Standard"/>
      </w:pPr>
    </w:p>
    <w:p w:rsidR="001F4674" w:rsidRDefault="001F4674" w:rsidP="001F4674">
      <w:pPr>
        <w:pStyle w:val="Standard"/>
        <w:rPr>
          <w:sz w:val="32"/>
          <w:szCs w:val="32"/>
        </w:rPr>
      </w:pPr>
    </w:p>
    <w:p w:rsidR="00C51295" w:rsidRPr="001A772B" w:rsidRDefault="00C51295" w:rsidP="001F4674">
      <w:pPr>
        <w:rPr>
          <w:sz w:val="32"/>
          <w:szCs w:val="32"/>
        </w:rPr>
      </w:pPr>
    </w:p>
    <w:sectPr w:rsidR="00C51295" w:rsidRPr="001A772B" w:rsidSect="00B461EE">
      <w:headerReference w:type="default" r:id="rId2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C41B5" w:rsidRDefault="00BC41B5" w:rsidP="00AA2513">
      <w:pPr>
        <w:spacing w:after="0" w:line="240" w:lineRule="auto"/>
      </w:pPr>
      <w:r>
        <w:separator/>
      </w:r>
    </w:p>
  </w:endnote>
  <w:endnote w:type="continuationSeparator" w:id="0">
    <w:p w:rsidR="00BC41B5" w:rsidRDefault="00BC41B5" w:rsidP="00AA25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OpenSymbol">
    <w:altName w:val="Courier New"/>
    <w:charset w:val="00"/>
    <w:family w:val="auto"/>
    <w:pitch w:val="variable"/>
    <w:sig w:usb0="00000003" w:usb1="1001ECEA" w:usb2="0000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01941331"/>
      <w:docPartObj>
        <w:docPartGallery w:val="Page Numbers (Bottom of Page)"/>
        <w:docPartUnique/>
      </w:docPartObj>
    </w:sdtPr>
    <w:sdtEndPr>
      <w:rPr>
        <w:noProof/>
      </w:rPr>
    </w:sdtEndPr>
    <w:sdtContent>
      <w:p w:rsidR="00AB2B4D" w:rsidRDefault="00AB2B4D">
        <w:pPr>
          <w:pStyle w:val="Footer"/>
          <w:jc w:val="right"/>
        </w:pPr>
        <w:r>
          <w:fldChar w:fldCharType="begin"/>
        </w:r>
        <w:r>
          <w:instrText xml:space="preserve"> PAGE   \* MERGEFORMAT </w:instrText>
        </w:r>
        <w:r>
          <w:fldChar w:fldCharType="separate"/>
        </w:r>
        <w:r w:rsidR="00BD2F5B">
          <w:rPr>
            <w:noProof/>
          </w:rPr>
          <w:t>12</w:t>
        </w:r>
        <w:r>
          <w:rPr>
            <w:noProof/>
          </w:rPr>
          <w:fldChar w:fldCharType="end"/>
        </w:r>
      </w:p>
    </w:sdtContent>
  </w:sdt>
  <w:p w:rsidR="00AB2B4D" w:rsidRDefault="00AB2B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C41B5" w:rsidRDefault="00BC41B5" w:rsidP="00AA2513">
      <w:pPr>
        <w:spacing w:after="0" w:line="240" w:lineRule="auto"/>
      </w:pPr>
      <w:r>
        <w:separator/>
      </w:r>
    </w:p>
  </w:footnote>
  <w:footnote w:type="continuationSeparator" w:id="0">
    <w:p w:rsidR="00BC41B5" w:rsidRDefault="00BC41B5" w:rsidP="00AA25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B2B4D" w:rsidRDefault="00AB2B4D">
    <w:pPr>
      <w:pStyle w:val="Header"/>
      <w:jc w:val="center"/>
    </w:pPr>
  </w:p>
  <w:p w:rsidR="00AB2B4D" w:rsidRDefault="00AB2B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454206"/>
    <w:multiLevelType w:val="multilevel"/>
    <w:tmpl w:val="257087B8"/>
    <w:lvl w:ilvl="0">
      <w:numFmt w:val="bullet"/>
      <w:lvlText w:val="•"/>
      <w:lvlJc w:val="left"/>
      <w:pPr>
        <w:ind w:left="1489" w:hanging="360"/>
      </w:pPr>
      <w:rPr>
        <w:rFonts w:ascii="OpenSymbol" w:eastAsia="OpenSymbol" w:hAnsi="OpenSymbol" w:cs="OpenSymbol"/>
      </w:rPr>
    </w:lvl>
    <w:lvl w:ilvl="1">
      <w:numFmt w:val="bullet"/>
      <w:lvlText w:val="◦"/>
      <w:lvlJc w:val="left"/>
      <w:pPr>
        <w:ind w:left="1849" w:hanging="360"/>
      </w:pPr>
      <w:rPr>
        <w:rFonts w:ascii="OpenSymbol" w:eastAsia="OpenSymbol" w:hAnsi="OpenSymbol" w:cs="OpenSymbol"/>
      </w:rPr>
    </w:lvl>
    <w:lvl w:ilvl="2">
      <w:numFmt w:val="bullet"/>
      <w:lvlText w:val="▪"/>
      <w:lvlJc w:val="left"/>
      <w:pPr>
        <w:ind w:left="2209" w:hanging="360"/>
      </w:pPr>
      <w:rPr>
        <w:rFonts w:ascii="OpenSymbol" w:eastAsia="OpenSymbol" w:hAnsi="OpenSymbol" w:cs="OpenSymbol"/>
      </w:rPr>
    </w:lvl>
    <w:lvl w:ilvl="3">
      <w:numFmt w:val="bullet"/>
      <w:lvlText w:val="•"/>
      <w:lvlJc w:val="left"/>
      <w:pPr>
        <w:ind w:left="2569" w:hanging="360"/>
      </w:pPr>
      <w:rPr>
        <w:rFonts w:ascii="OpenSymbol" w:eastAsia="OpenSymbol" w:hAnsi="OpenSymbol" w:cs="OpenSymbol"/>
      </w:rPr>
    </w:lvl>
    <w:lvl w:ilvl="4">
      <w:numFmt w:val="bullet"/>
      <w:lvlText w:val="◦"/>
      <w:lvlJc w:val="left"/>
      <w:pPr>
        <w:ind w:left="2929" w:hanging="360"/>
      </w:pPr>
      <w:rPr>
        <w:rFonts w:ascii="OpenSymbol" w:eastAsia="OpenSymbol" w:hAnsi="OpenSymbol" w:cs="OpenSymbol"/>
      </w:rPr>
    </w:lvl>
    <w:lvl w:ilvl="5">
      <w:numFmt w:val="bullet"/>
      <w:lvlText w:val="▪"/>
      <w:lvlJc w:val="left"/>
      <w:pPr>
        <w:ind w:left="3289" w:hanging="360"/>
      </w:pPr>
      <w:rPr>
        <w:rFonts w:ascii="OpenSymbol" w:eastAsia="OpenSymbol" w:hAnsi="OpenSymbol" w:cs="OpenSymbol"/>
      </w:rPr>
    </w:lvl>
    <w:lvl w:ilvl="6">
      <w:numFmt w:val="bullet"/>
      <w:lvlText w:val="•"/>
      <w:lvlJc w:val="left"/>
      <w:pPr>
        <w:ind w:left="3649" w:hanging="360"/>
      </w:pPr>
      <w:rPr>
        <w:rFonts w:ascii="OpenSymbol" w:eastAsia="OpenSymbol" w:hAnsi="OpenSymbol" w:cs="OpenSymbol"/>
      </w:rPr>
    </w:lvl>
    <w:lvl w:ilvl="7">
      <w:numFmt w:val="bullet"/>
      <w:lvlText w:val="◦"/>
      <w:lvlJc w:val="left"/>
      <w:pPr>
        <w:ind w:left="4009" w:hanging="360"/>
      </w:pPr>
      <w:rPr>
        <w:rFonts w:ascii="OpenSymbol" w:eastAsia="OpenSymbol" w:hAnsi="OpenSymbol" w:cs="OpenSymbol"/>
      </w:rPr>
    </w:lvl>
    <w:lvl w:ilvl="8">
      <w:numFmt w:val="bullet"/>
      <w:lvlText w:val="▪"/>
      <w:lvlJc w:val="left"/>
      <w:pPr>
        <w:ind w:left="4369" w:hanging="360"/>
      </w:pPr>
      <w:rPr>
        <w:rFonts w:ascii="OpenSymbol" w:eastAsia="OpenSymbol" w:hAnsi="OpenSymbol" w:cs="OpenSymbol"/>
      </w:rPr>
    </w:lvl>
  </w:abstractNum>
  <w:abstractNum w:abstractNumId="1" w15:restartNumberingAfterBreak="0">
    <w:nsid w:val="16112DA4"/>
    <w:multiLevelType w:val="multilevel"/>
    <w:tmpl w:val="60DEC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07C76D4"/>
    <w:multiLevelType w:val="hybridMultilevel"/>
    <w:tmpl w:val="08ACF48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 w15:restartNumberingAfterBreak="0">
    <w:nsid w:val="345B3A8F"/>
    <w:multiLevelType w:val="multilevel"/>
    <w:tmpl w:val="6B82E8E2"/>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47943343"/>
    <w:multiLevelType w:val="hybridMultilevel"/>
    <w:tmpl w:val="00B8D6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5623F73"/>
    <w:multiLevelType w:val="multilevel"/>
    <w:tmpl w:val="BA46B0E4"/>
    <w:lvl w:ilvl="0">
      <w:start w:val="1"/>
      <w:numFmt w:val="decimal"/>
      <w:lvlText w:val="%1."/>
      <w:lvlJc w:val="left"/>
      <w:pPr>
        <w:ind w:left="720" w:hanging="360"/>
      </w:p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6" w15:restartNumberingAfterBreak="0">
    <w:nsid w:val="7CA81F78"/>
    <w:multiLevelType w:val="multilevel"/>
    <w:tmpl w:val="D076F678"/>
    <w:lvl w:ilvl="0">
      <w:numFmt w:val="bullet"/>
      <w:lvlText w:val="•"/>
      <w:lvlJc w:val="left"/>
      <w:pPr>
        <w:ind w:left="1429" w:hanging="360"/>
      </w:pPr>
      <w:rPr>
        <w:rFonts w:ascii="OpenSymbol" w:eastAsia="OpenSymbol" w:hAnsi="OpenSymbol" w:cs="OpenSymbol"/>
      </w:rPr>
    </w:lvl>
    <w:lvl w:ilvl="1">
      <w:numFmt w:val="bullet"/>
      <w:lvlText w:val="◦"/>
      <w:lvlJc w:val="left"/>
      <w:pPr>
        <w:ind w:left="1789" w:hanging="360"/>
      </w:pPr>
      <w:rPr>
        <w:rFonts w:ascii="OpenSymbol" w:eastAsia="OpenSymbol" w:hAnsi="OpenSymbol" w:cs="OpenSymbol"/>
      </w:rPr>
    </w:lvl>
    <w:lvl w:ilvl="2">
      <w:numFmt w:val="bullet"/>
      <w:lvlText w:val="▪"/>
      <w:lvlJc w:val="left"/>
      <w:pPr>
        <w:ind w:left="2149" w:hanging="360"/>
      </w:pPr>
      <w:rPr>
        <w:rFonts w:ascii="OpenSymbol" w:eastAsia="OpenSymbol" w:hAnsi="OpenSymbol" w:cs="OpenSymbol"/>
      </w:rPr>
    </w:lvl>
    <w:lvl w:ilvl="3">
      <w:numFmt w:val="bullet"/>
      <w:lvlText w:val="•"/>
      <w:lvlJc w:val="left"/>
      <w:pPr>
        <w:ind w:left="2509" w:hanging="360"/>
      </w:pPr>
      <w:rPr>
        <w:rFonts w:ascii="OpenSymbol" w:eastAsia="OpenSymbol" w:hAnsi="OpenSymbol" w:cs="OpenSymbol"/>
      </w:rPr>
    </w:lvl>
    <w:lvl w:ilvl="4">
      <w:numFmt w:val="bullet"/>
      <w:lvlText w:val="◦"/>
      <w:lvlJc w:val="left"/>
      <w:pPr>
        <w:ind w:left="2869" w:hanging="360"/>
      </w:pPr>
      <w:rPr>
        <w:rFonts w:ascii="OpenSymbol" w:eastAsia="OpenSymbol" w:hAnsi="OpenSymbol" w:cs="OpenSymbol"/>
      </w:rPr>
    </w:lvl>
    <w:lvl w:ilvl="5">
      <w:numFmt w:val="bullet"/>
      <w:lvlText w:val="▪"/>
      <w:lvlJc w:val="left"/>
      <w:pPr>
        <w:ind w:left="3229" w:hanging="360"/>
      </w:pPr>
      <w:rPr>
        <w:rFonts w:ascii="OpenSymbol" w:eastAsia="OpenSymbol" w:hAnsi="OpenSymbol" w:cs="OpenSymbol"/>
      </w:rPr>
    </w:lvl>
    <w:lvl w:ilvl="6">
      <w:numFmt w:val="bullet"/>
      <w:lvlText w:val="•"/>
      <w:lvlJc w:val="left"/>
      <w:pPr>
        <w:ind w:left="3589" w:hanging="360"/>
      </w:pPr>
      <w:rPr>
        <w:rFonts w:ascii="OpenSymbol" w:eastAsia="OpenSymbol" w:hAnsi="OpenSymbol" w:cs="OpenSymbol"/>
      </w:rPr>
    </w:lvl>
    <w:lvl w:ilvl="7">
      <w:numFmt w:val="bullet"/>
      <w:lvlText w:val="◦"/>
      <w:lvlJc w:val="left"/>
      <w:pPr>
        <w:ind w:left="3949" w:hanging="360"/>
      </w:pPr>
      <w:rPr>
        <w:rFonts w:ascii="OpenSymbol" w:eastAsia="OpenSymbol" w:hAnsi="OpenSymbol" w:cs="OpenSymbol"/>
      </w:rPr>
    </w:lvl>
    <w:lvl w:ilvl="8">
      <w:numFmt w:val="bullet"/>
      <w:lvlText w:val="▪"/>
      <w:lvlJc w:val="left"/>
      <w:pPr>
        <w:ind w:left="4309" w:hanging="360"/>
      </w:pPr>
      <w:rPr>
        <w:rFonts w:ascii="OpenSymbol" w:eastAsia="OpenSymbol" w:hAnsi="OpenSymbol" w:cs="OpenSymbol"/>
      </w:rPr>
    </w:lvl>
  </w:abstractNum>
  <w:num w:numId="1">
    <w:abstractNumId w:val="0"/>
  </w:num>
  <w:num w:numId="2">
    <w:abstractNumId w:val="6"/>
  </w:num>
  <w:num w:numId="3">
    <w:abstractNumId w:val="5"/>
  </w:num>
  <w:num w:numId="4">
    <w:abstractNumId w:val="3"/>
  </w:num>
  <w:num w:numId="5">
    <w:abstractNumId w:val="1"/>
  </w:num>
  <w:num w:numId="6">
    <w:abstractNumId w:val="4"/>
  </w:num>
  <w:num w:numId="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772B"/>
    <w:rsid w:val="00046067"/>
    <w:rsid w:val="000628BC"/>
    <w:rsid w:val="0008655D"/>
    <w:rsid w:val="000C5D9E"/>
    <w:rsid w:val="000E2601"/>
    <w:rsid w:val="000F10AE"/>
    <w:rsid w:val="00104AE1"/>
    <w:rsid w:val="001518A3"/>
    <w:rsid w:val="001545FA"/>
    <w:rsid w:val="00177CB9"/>
    <w:rsid w:val="001A6CD6"/>
    <w:rsid w:val="001A772B"/>
    <w:rsid w:val="001C610F"/>
    <w:rsid w:val="001F4674"/>
    <w:rsid w:val="0022331A"/>
    <w:rsid w:val="0025243E"/>
    <w:rsid w:val="002727E8"/>
    <w:rsid w:val="002A0A93"/>
    <w:rsid w:val="002D5213"/>
    <w:rsid w:val="003B3180"/>
    <w:rsid w:val="003F1860"/>
    <w:rsid w:val="003F5230"/>
    <w:rsid w:val="0040298E"/>
    <w:rsid w:val="00414B77"/>
    <w:rsid w:val="00432F80"/>
    <w:rsid w:val="004A51C9"/>
    <w:rsid w:val="004D453E"/>
    <w:rsid w:val="00542BFB"/>
    <w:rsid w:val="005A24F1"/>
    <w:rsid w:val="005A2627"/>
    <w:rsid w:val="005C6C6A"/>
    <w:rsid w:val="005F6962"/>
    <w:rsid w:val="00603E7A"/>
    <w:rsid w:val="006136A5"/>
    <w:rsid w:val="006159EB"/>
    <w:rsid w:val="00617FC3"/>
    <w:rsid w:val="006435BB"/>
    <w:rsid w:val="00651C90"/>
    <w:rsid w:val="00673FBA"/>
    <w:rsid w:val="006951F1"/>
    <w:rsid w:val="006B2EBE"/>
    <w:rsid w:val="006E55B6"/>
    <w:rsid w:val="00711460"/>
    <w:rsid w:val="00747F48"/>
    <w:rsid w:val="007F00B6"/>
    <w:rsid w:val="007F4AC2"/>
    <w:rsid w:val="00830243"/>
    <w:rsid w:val="0083787E"/>
    <w:rsid w:val="00837BA2"/>
    <w:rsid w:val="00841446"/>
    <w:rsid w:val="00852743"/>
    <w:rsid w:val="0086709B"/>
    <w:rsid w:val="0089491E"/>
    <w:rsid w:val="00923624"/>
    <w:rsid w:val="009641C7"/>
    <w:rsid w:val="00993641"/>
    <w:rsid w:val="009F6CEA"/>
    <w:rsid w:val="00A73182"/>
    <w:rsid w:val="00A77D76"/>
    <w:rsid w:val="00A97741"/>
    <w:rsid w:val="00AA2513"/>
    <w:rsid w:val="00AA5CE1"/>
    <w:rsid w:val="00AB2B4D"/>
    <w:rsid w:val="00B14A03"/>
    <w:rsid w:val="00B461EE"/>
    <w:rsid w:val="00B54DEB"/>
    <w:rsid w:val="00B63506"/>
    <w:rsid w:val="00B660AC"/>
    <w:rsid w:val="00B84C52"/>
    <w:rsid w:val="00B87B8E"/>
    <w:rsid w:val="00BC3D48"/>
    <w:rsid w:val="00BC41B5"/>
    <w:rsid w:val="00BC4AFC"/>
    <w:rsid w:val="00BD2F5B"/>
    <w:rsid w:val="00C310BB"/>
    <w:rsid w:val="00C3681E"/>
    <w:rsid w:val="00C3785B"/>
    <w:rsid w:val="00C51295"/>
    <w:rsid w:val="00C75988"/>
    <w:rsid w:val="00CB0A08"/>
    <w:rsid w:val="00CD4DEE"/>
    <w:rsid w:val="00D22E8A"/>
    <w:rsid w:val="00D32BDB"/>
    <w:rsid w:val="00D56A3F"/>
    <w:rsid w:val="00DA51A9"/>
    <w:rsid w:val="00DF50DC"/>
    <w:rsid w:val="00E07DD5"/>
    <w:rsid w:val="00E65D30"/>
    <w:rsid w:val="00E9688B"/>
    <w:rsid w:val="00EE5C9C"/>
    <w:rsid w:val="00F25930"/>
    <w:rsid w:val="00F34B49"/>
    <w:rsid w:val="00F831A1"/>
    <w:rsid w:val="00F85292"/>
    <w:rsid w:val="00FB2846"/>
    <w:rsid w:val="00FE6B60"/>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72006"/>
  <w15:chartTrackingRefBased/>
  <w15:docId w15:val="{8CECD295-8C8F-401F-BF87-C7AA55576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he-I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5274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14B7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14B7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1518A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rsid w:val="001F4674"/>
    <w:pPr>
      <w:widowControl w:val="0"/>
      <w:suppressAutoHyphens/>
      <w:autoSpaceDN w:val="0"/>
      <w:spacing w:after="0" w:line="240" w:lineRule="auto"/>
      <w:textAlignment w:val="baseline"/>
    </w:pPr>
    <w:rPr>
      <w:rFonts w:ascii="Times New Roman" w:eastAsia="SimSun" w:hAnsi="Times New Roman" w:cs="Lucida Sans"/>
      <w:kern w:val="3"/>
      <w:sz w:val="24"/>
      <w:szCs w:val="24"/>
      <w:lang w:eastAsia="zh-CN" w:bidi="hi-IN"/>
    </w:rPr>
  </w:style>
  <w:style w:type="paragraph" w:styleId="ListParagraph">
    <w:name w:val="List Paragraph"/>
    <w:basedOn w:val="Normal"/>
    <w:uiPriority w:val="34"/>
    <w:qFormat/>
    <w:rsid w:val="00651C90"/>
    <w:pPr>
      <w:ind w:left="720"/>
      <w:contextualSpacing/>
    </w:pPr>
  </w:style>
  <w:style w:type="paragraph" w:styleId="Header">
    <w:name w:val="header"/>
    <w:basedOn w:val="Normal"/>
    <w:link w:val="HeaderChar"/>
    <w:uiPriority w:val="99"/>
    <w:unhideWhenUsed/>
    <w:rsid w:val="00AA25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2513"/>
  </w:style>
  <w:style w:type="paragraph" w:styleId="Footer">
    <w:name w:val="footer"/>
    <w:basedOn w:val="Normal"/>
    <w:link w:val="FooterChar"/>
    <w:uiPriority w:val="99"/>
    <w:unhideWhenUsed/>
    <w:rsid w:val="00AA25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2513"/>
  </w:style>
  <w:style w:type="paragraph" w:styleId="NoSpacing">
    <w:name w:val="No Spacing"/>
    <w:link w:val="NoSpacingChar"/>
    <w:uiPriority w:val="1"/>
    <w:qFormat/>
    <w:rsid w:val="00B461EE"/>
    <w:pPr>
      <w:spacing w:after="0" w:line="240" w:lineRule="auto"/>
    </w:pPr>
    <w:rPr>
      <w:rFonts w:eastAsiaTheme="minorEastAsia"/>
      <w:lang w:val="en-US" w:bidi="ar-SA"/>
    </w:rPr>
  </w:style>
  <w:style w:type="character" w:customStyle="1" w:styleId="NoSpacingChar">
    <w:name w:val="No Spacing Char"/>
    <w:basedOn w:val="DefaultParagraphFont"/>
    <w:link w:val="NoSpacing"/>
    <w:uiPriority w:val="1"/>
    <w:rsid w:val="00B461EE"/>
    <w:rPr>
      <w:rFonts w:eastAsiaTheme="minorEastAsia"/>
      <w:lang w:val="en-US" w:bidi="ar-SA"/>
    </w:rPr>
  </w:style>
  <w:style w:type="character" w:customStyle="1" w:styleId="Heading1Char">
    <w:name w:val="Heading 1 Char"/>
    <w:basedOn w:val="DefaultParagraphFont"/>
    <w:link w:val="Heading1"/>
    <w:uiPriority w:val="9"/>
    <w:rsid w:val="0085274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14B77"/>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414B77"/>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414B77"/>
    <w:pPr>
      <w:outlineLvl w:val="9"/>
    </w:pPr>
    <w:rPr>
      <w:lang w:val="en-US" w:bidi="ar-SA"/>
    </w:rPr>
  </w:style>
  <w:style w:type="paragraph" w:styleId="TOC1">
    <w:name w:val="toc 1"/>
    <w:basedOn w:val="Normal"/>
    <w:next w:val="Normal"/>
    <w:autoRedefine/>
    <w:uiPriority w:val="39"/>
    <w:unhideWhenUsed/>
    <w:rsid w:val="00414B77"/>
    <w:pPr>
      <w:spacing w:after="100"/>
    </w:pPr>
  </w:style>
  <w:style w:type="paragraph" w:styleId="TOC2">
    <w:name w:val="toc 2"/>
    <w:basedOn w:val="Normal"/>
    <w:next w:val="Normal"/>
    <w:autoRedefine/>
    <w:uiPriority w:val="39"/>
    <w:unhideWhenUsed/>
    <w:rsid w:val="00414B77"/>
    <w:pPr>
      <w:spacing w:after="100"/>
      <w:ind w:left="220"/>
    </w:pPr>
  </w:style>
  <w:style w:type="paragraph" w:styleId="TOC3">
    <w:name w:val="toc 3"/>
    <w:basedOn w:val="Normal"/>
    <w:next w:val="Normal"/>
    <w:autoRedefine/>
    <w:uiPriority w:val="39"/>
    <w:unhideWhenUsed/>
    <w:rsid w:val="00414B77"/>
    <w:pPr>
      <w:spacing w:after="100"/>
      <w:ind w:left="440"/>
    </w:pPr>
  </w:style>
  <w:style w:type="character" w:styleId="Hyperlink">
    <w:name w:val="Hyperlink"/>
    <w:basedOn w:val="DefaultParagraphFont"/>
    <w:uiPriority w:val="99"/>
    <w:unhideWhenUsed/>
    <w:rsid w:val="00414B77"/>
    <w:rPr>
      <w:color w:val="0563C1" w:themeColor="hyperlink"/>
      <w:u w:val="single"/>
    </w:rPr>
  </w:style>
  <w:style w:type="character" w:customStyle="1" w:styleId="Heading4Char">
    <w:name w:val="Heading 4 Char"/>
    <w:basedOn w:val="DefaultParagraphFont"/>
    <w:link w:val="Heading4"/>
    <w:uiPriority w:val="9"/>
    <w:rsid w:val="001518A3"/>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9791877">
      <w:bodyDiv w:val="1"/>
      <w:marLeft w:val="0"/>
      <w:marRight w:val="0"/>
      <w:marTop w:val="0"/>
      <w:marBottom w:val="0"/>
      <w:divBdr>
        <w:top w:val="none" w:sz="0" w:space="0" w:color="auto"/>
        <w:left w:val="none" w:sz="0" w:space="0" w:color="auto"/>
        <w:bottom w:val="none" w:sz="0" w:space="0" w:color="auto"/>
        <w:right w:val="none" w:sz="0" w:space="0" w:color="auto"/>
      </w:divBdr>
    </w:div>
    <w:div w:id="462961799">
      <w:bodyDiv w:val="1"/>
      <w:marLeft w:val="0"/>
      <w:marRight w:val="0"/>
      <w:marTop w:val="0"/>
      <w:marBottom w:val="0"/>
      <w:divBdr>
        <w:top w:val="none" w:sz="0" w:space="0" w:color="auto"/>
        <w:left w:val="none" w:sz="0" w:space="0" w:color="auto"/>
        <w:bottom w:val="none" w:sz="0" w:space="0" w:color="auto"/>
        <w:right w:val="none" w:sz="0" w:space="0" w:color="auto"/>
      </w:divBdr>
    </w:div>
    <w:div w:id="605693961">
      <w:bodyDiv w:val="1"/>
      <w:marLeft w:val="0"/>
      <w:marRight w:val="0"/>
      <w:marTop w:val="0"/>
      <w:marBottom w:val="0"/>
      <w:divBdr>
        <w:top w:val="none" w:sz="0" w:space="0" w:color="auto"/>
        <w:left w:val="none" w:sz="0" w:space="0" w:color="auto"/>
        <w:bottom w:val="none" w:sz="0" w:space="0" w:color="auto"/>
        <w:right w:val="none" w:sz="0" w:space="0" w:color="auto"/>
      </w:divBdr>
    </w:div>
    <w:div w:id="805587588">
      <w:bodyDiv w:val="1"/>
      <w:marLeft w:val="0"/>
      <w:marRight w:val="0"/>
      <w:marTop w:val="0"/>
      <w:marBottom w:val="0"/>
      <w:divBdr>
        <w:top w:val="none" w:sz="0" w:space="0" w:color="auto"/>
        <w:left w:val="none" w:sz="0" w:space="0" w:color="auto"/>
        <w:bottom w:val="none" w:sz="0" w:space="0" w:color="auto"/>
        <w:right w:val="none" w:sz="0" w:space="0" w:color="auto"/>
      </w:divBdr>
    </w:div>
    <w:div w:id="844368577">
      <w:bodyDiv w:val="1"/>
      <w:marLeft w:val="0"/>
      <w:marRight w:val="0"/>
      <w:marTop w:val="0"/>
      <w:marBottom w:val="0"/>
      <w:divBdr>
        <w:top w:val="none" w:sz="0" w:space="0" w:color="auto"/>
        <w:left w:val="none" w:sz="0" w:space="0" w:color="auto"/>
        <w:bottom w:val="none" w:sz="0" w:space="0" w:color="auto"/>
        <w:right w:val="none" w:sz="0" w:space="0" w:color="auto"/>
      </w:divBdr>
    </w:div>
    <w:div w:id="850680616">
      <w:bodyDiv w:val="1"/>
      <w:marLeft w:val="0"/>
      <w:marRight w:val="0"/>
      <w:marTop w:val="0"/>
      <w:marBottom w:val="0"/>
      <w:divBdr>
        <w:top w:val="none" w:sz="0" w:space="0" w:color="auto"/>
        <w:left w:val="none" w:sz="0" w:space="0" w:color="auto"/>
        <w:bottom w:val="none" w:sz="0" w:space="0" w:color="auto"/>
        <w:right w:val="none" w:sz="0" w:space="0" w:color="auto"/>
      </w:divBdr>
    </w:div>
    <w:div w:id="953484179">
      <w:bodyDiv w:val="1"/>
      <w:marLeft w:val="0"/>
      <w:marRight w:val="0"/>
      <w:marTop w:val="0"/>
      <w:marBottom w:val="0"/>
      <w:divBdr>
        <w:top w:val="none" w:sz="0" w:space="0" w:color="auto"/>
        <w:left w:val="none" w:sz="0" w:space="0" w:color="auto"/>
        <w:bottom w:val="none" w:sz="0" w:space="0" w:color="auto"/>
        <w:right w:val="none" w:sz="0" w:space="0" w:color="auto"/>
      </w:divBdr>
    </w:div>
    <w:div w:id="1109356048">
      <w:bodyDiv w:val="1"/>
      <w:marLeft w:val="0"/>
      <w:marRight w:val="0"/>
      <w:marTop w:val="0"/>
      <w:marBottom w:val="0"/>
      <w:divBdr>
        <w:top w:val="none" w:sz="0" w:space="0" w:color="auto"/>
        <w:left w:val="none" w:sz="0" w:space="0" w:color="auto"/>
        <w:bottom w:val="none" w:sz="0" w:space="0" w:color="auto"/>
        <w:right w:val="none" w:sz="0" w:space="0" w:color="auto"/>
      </w:divBdr>
    </w:div>
    <w:div w:id="1184319142">
      <w:bodyDiv w:val="1"/>
      <w:marLeft w:val="0"/>
      <w:marRight w:val="0"/>
      <w:marTop w:val="0"/>
      <w:marBottom w:val="0"/>
      <w:divBdr>
        <w:top w:val="none" w:sz="0" w:space="0" w:color="auto"/>
        <w:left w:val="none" w:sz="0" w:space="0" w:color="auto"/>
        <w:bottom w:val="none" w:sz="0" w:space="0" w:color="auto"/>
        <w:right w:val="none" w:sz="0" w:space="0" w:color="auto"/>
      </w:divBdr>
    </w:div>
    <w:div w:id="1394231058">
      <w:bodyDiv w:val="1"/>
      <w:marLeft w:val="0"/>
      <w:marRight w:val="0"/>
      <w:marTop w:val="0"/>
      <w:marBottom w:val="0"/>
      <w:divBdr>
        <w:top w:val="none" w:sz="0" w:space="0" w:color="auto"/>
        <w:left w:val="none" w:sz="0" w:space="0" w:color="auto"/>
        <w:bottom w:val="none" w:sz="0" w:space="0" w:color="auto"/>
        <w:right w:val="none" w:sz="0" w:space="0" w:color="auto"/>
      </w:divBdr>
    </w:div>
    <w:div w:id="1417509416">
      <w:bodyDiv w:val="1"/>
      <w:marLeft w:val="0"/>
      <w:marRight w:val="0"/>
      <w:marTop w:val="0"/>
      <w:marBottom w:val="0"/>
      <w:divBdr>
        <w:top w:val="none" w:sz="0" w:space="0" w:color="auto"/>
        <w:left w:val="none" w:sz="0" w:space="0" w:color="auto"/>
        <w:bottom w:val="none" w:sz="0" w:space="0" w:color="auto"/>
        <w:right w:val="none" w:sz="0" w:space="0" w:color="auto"/>
      </w:divBdr>
    </w:div>
    <w:div w:id="1659721998">
      <w:bodyDiv w:val="1"/>
      <w:marLeft w:val="0"/>
      <w:marRight w:val="0"/>
      <w:marTop w:val="0"/>
      <w:marBottom w:val="0"/>
      <w:divBdr>
        <w:top w:val="none" w:sz="0" w:space="0" w:color="auto"/>
        <w:left w:val="none" w:sz="0" w:space="0" w:color="auto"/>
        <w:bottom w:val="none" w:sz="0" w:space="0" w:color="auto"/>
        <w:right w:val="none" w:sz="0" w:space="0" w:color="auto"/>
      </w:divBdr>
    </w:div>
    <w:div w:id="1882785117">
      <w:bodyDiv w:val="1"/>
      <w:marLeft w:val="0"/>
      <w:marRight w:val="0"/>
      <w:marTop w:val="0"/>
      <w:marBottom w:val="0"/>
      <w:divBdr>
        <w:top w:val="none" w:sz="0" w:space="0" w:color="auto"/>
        <w:left w:val="none" w:sz="0" w:space="0" w:color="auto"/>
        <w:bottom w:val="none" w:sz="0" w:space="0" w:color="auto"/>
        <w:right w:val="none" w:sz="0" w:space="0" w:color="auto"/>
      </w:divBdr>
    </w:div>
    <w:div w:id="1901673160">
      <w:bodyDiv w:val="1"/>
      <w:marLeft w:val="0"/>
      <w:marRight w:val="0"/>
      <w:marTop w:val="0"/>
      <w:marBottom w:val="0"/>
      <w:divBdr>
        <w:top w:val="none" w:sz="0" w:space="0" w:color="auto"/>
        <w:left w:val="none" w:sz="0" w:space="0" w:color="auto"/>
        <w:bottom w:val="none" w:sz="0" w:space="0" w:color="auto"/>
        <w:right w:val="none" w:sz="0" w:space="0" w:color="auto"/>
      </w:divBdr>
    </w:div>
    <w:div w:id="1994983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hyperlink" Target="https://www.academia.edu/search?q=high+level&amp;related=9134901" TargetMode="External"/><Relationship Id="rId26" Type="http://schemas.openxmlformats.org/officeDocument/2006/relationships/hyperlink" Target="mailto:rocking-j12978@gmail.com" TargetMode="External"/><Relationship Id="rId3" Type="http://schemas.openxmlformats.org/officeDocument/2006/relationships/numbering" Target="numbering.xml"/><Relationship Id="rId21" Type="http://schemas.openxmlformats.org/officeDocument/2006/relationships/hyperlink" Target="https://www.communicationtheory.org/osgood-schramm-model-of-communication/" TargetMode="Externa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hyperlink" Target="https://www.academia.edu/search?q=high+level&amp;related=9134901" TargetMode="External"/><Relationship Id="rId25" Type="http://schemas.openxmlformats.org/officeDocument/2006/relationships/hyperlink" Target="https://www.google.ro/search?q=the+7+c%27s+of+communication&amp;client=opera&amp;hs=vO6&amp;tbm=isch&amp;source=iu&amp;ictx=1&amp;fir=pqBPeHg5kUcBpM%253A%252CVZ-n_4EomSrrYM%252C_&amp;vet=1&amp;usg=AI4_-kRoxpLqluixk2lIlnlTn_ITfXY33Q&amp;sa=X&amp;ved=2ahUKEwjNqJfAj5vpAhUTHMAKHZrFDIcQ_h0wAHoECAgQBA#imgrc=pqBPeHg5kUcBpM" TargetMode="External"/><Relationship Id="rId2" Type="http://schemas.openxmlformats.org/officeDocument/2006/relationships/customXml" Target="../customXml/item2.xml"/><Relationship Id="rId16" Type="http://schemas.openxmlformats.org/officeDocument/2006/relationships/image" Target="media/image3.jpg"/><Relationship Id="rId20" Type="http://schemas.openxmlformats.org/officeDocument/2006/relationships/image" Target="media/image5.jp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openxmlformats.org/officeDocument/2006/relationships/hyperlink" Target="https://www.google.ro/search?q=soler+model&amp;client=opera&amp;hs=Z74&amp;source=lnms&amp;tbm=isch&amp;sa=X&amp;ved=2ahUKEwiTiJaW_ZrpAhXRaRUIHSOACV0Q_AUoAXoECA0QAw&amp;biw=1660&amp;bih=791&amp;dpr=1.13#imgrc=t4GlIjcQHiQ6lM&amp;imgdii=lWdowrGm3Y6QjM" TargetMode="External"/><Relationship Id="rId5" Type="http://schemas.openxmlformats.org/officeDocument/2006/relationships/settings" Target="settings.xml"/><Relationship Id="rId15" Type="http://schemas.openxmlformats.org/officeDocument/2006/relationships/image" Target="media/image2.png"/><Relationship Id="rId23" Type="http://schemas.openxmlformats.org/officeDocument/2006/relationships/hyperlink" Target="https://communicationinlibraries.wordpress.com/2013/12/07/shannon-weaver-model-of-communication/" TargetMode="External"/><Relationship Id="rId28" Type="http://schemas.openxmlformats.org/officeDocument/2006/relationships/footer" Target="footer1.xml"/><Relationship Id="rId10" Type="http://schemas.openxmlformats.org/officeDocument/2006/relationships/diagramData" Target="diagrams/data1.xml"/><Relationship Id="rId19" Type="http://schemas.openxmlformats.org/officeDocument/2006/relationships/image" Target="media/image4.gif"/><Relationship Id="rId4" Type="http://schemas.openxmlformats.org/officeDocument/2006/relationships/styles" Target="styles.xml"/><Relationship Id="rId9" Type="http://schemas.openxmlformats.org/officeDocument/2006/relationships/image" Target="media/image1.jpeg"/><Relationship Id="rId14" Type="http://schemas.microsoft.com/office/2007/relationships/diagramDrawing" Target="diagrams/drawing1.xml"/><Relationship Id="rId22" Type="http://schemas.openxmlformats.org/officeDocument/2006/relationships/hyperlink" Target="https://www.businesstopia.net/communication/berlo-model-communication" TargetMode="External"/><Relationship Id="rId27" Type="http://schemas.openxmlformats.org/officeDocument/2006/relationships/header" Target="header1.xm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44A9F66-A121-40B0-9F81-27A633221DB0}" type="doc">
      <dgm:prSet loTypeId="urn:microsoft.com/office/officeart/2005/8/layout/default" loCatId="list" qsTypeId="urn:microsoft.com/office/officeart/2005/8/quickstyle/simple5" qsCatId="simple" csTypeId="urn:microsoft.com/office/officeart/2005/8/colors/accent0_3" csCatId="mainScheme" phldr="1"/>
      <dgm:spPr/>
      <dgm:t>
        <a:bodyPr/>
        <a:lstStyle/>
        <a:p>
          <a:endParaRPr lang="en-US"/>
        </a:p>
      </dgm:t>
    </dgm:pt>
    <dgm:pt modelId="{F3D0D765-4735-4843-9D30-9BEEF0D3CD8F}">
      <dgm:prSet phldrT="[Text]"/>
      <dgm:spPr/>
      <dgm:t>
        <a:bodyPr/>
        <a:lstStyle/>
        <a:p>
          <a:r>
            <a:rPr lang="en-US"/>
            <a:t>LISTENING SKILLS</a:t>
          </a:r>
        </a:p>
      </dgm:t>
    </dgm:pt>
    <dgm:pt modelId="{57AC84A2-39CA-45DE-BD48-D3BB03F34A9C}" type="parTrans" cxnId="{BC49D1B0-4A79-42DC-A9EE-7D6BBA862104}">
      <dgm:prSet/>
      <dgm:spPr/>
      <dgm:t>
        <a:bodyPr/>
        <a:lstStyle/>
        <a:p>
          <a:endParaRPr lang="en-US"/>
        </a:p>
      </dgm:t>
    </dgm:pt>
    <dgm:pt modelId="{B4BF99FC-F2FA-47D5-A5DA-794BC3333B4C}" type="sibTrans" cxnId="{BC49D1B0-4A79-42DC-A9EE-7D6BBA862104}">
      <dgm:prSet/>
      <dgm:spPr/>
      <dgm:t>
        <a:bodyPr/>
        <a:lstStyle/>
        <a:p>
          <a:endParaRPr lang="en-US"/>
        </a:p>
      </dgm:t>
    </dgm:pt>
    <dgm:pt modelId="{F6B3F34E-38EC-40BA-AE40-00950D77643F}">
      <dgm:prSet phldrT="[Text]"/>
      <dgm:spPr/>
      <dgm:t>
        <a:bodyPr/>
        <a:lstStyle/>
        <a:p>
          <a:r>
            <a:rPr lang="en-US"/>
            <a:t>NON-VERBAL SKILLS</a:t>
          </a:r>
        </a:p>
      </dgm:t>
    </dgm:pt>
    <dgm:pt modelId="{86BF983B-62A3-4848-9655-7F2B82FB1263}" type="parTrans" cxnId="{E8572016-7FBA-4AE0-B3F8-937C23155032}">
      <dgm:prSet/>
      <dgm:spPr/>
      <dgm:t>
        <a:bodyPr/>
        <a:lstStyle/>
        <a:p>
          <a:endParaRPr lang="en-US"/>
        </a:p>
      </dgm:t>
    </dgm:pt>
    <dgm:pt modelId="{AAE3D75C-9600-44F2-8791-E4CAF6449B04}" type="sibTrans" cxnId="{E8572016-7FBA-4AE0-B3F8-937C23155032}">
      <dgm:prSet/>
      <dgm:spPr/>
      <dgm:t>
        <a:bodyPr/>
        <a:lstStyle/>
        <a:p>
          <a:endParaRPr lang="en-US"/>
        </a:p>
      </dgm:t>
    </dgm:pt>
    <dgm:pt modelId="{D8ECA5FB-3E81-44D0-8E28-FE2061F6B24E}">
      <dgm:prSet phldrT="[Text]"/>
      <dgm:spPr/>
      <dgm:t>
        <a:bodyPr/>
        <a:lstStyle/>
        <a:p>
          <a:r>
            <a:rPr lang="en-US"/>
            <a:t>PARA-VERBAL SKILLS</a:t>
          </a:r>
        </a:p>
      </dgm:t>
    </dgm:pt>
    <dgm:pt modelId="{6A7479FA-90AA-4A03-967D-FAF13ECA8191}" type="parTrans" cxnId="{A7C34C0A-2BDA-41CD-8C64-A9E8D293C0E3}">
      <dgm:prSet/>
      <dgm:spPr/>
      <dgm:t>
        <a:bodyPr/>
        <a:lstStyle/>
        <a:p>
          <a:endParaRPr lang="en-US"/>
        </a:p>
      </dgm:t>
    </dgm:pt>
    <dgm:pt modelId="{5F4680B4-6589-4038-B8DC-B47F40167F51}" type="sibTrans" cxnId="{A7C34C0A-2BDA-41CD-8C64-A9E8D293C0E3}">
      <dgm:prSet/>
      <dgm:spPr/>
      <dgm:t>
        <a:bodyPr/>
        <a:lstStyle/>
        <a:p>
          <a:endParaRPr lang="en-US"/>
        </a:p>
      </dgm:t>
    </dgm:pt>
    <dgm:pt modelId="{745DA55E-B502-40A5-A849-7FDE93AFFE35}">
      <dgm:prSet phldrT="[Text]"/>
      <dgm:spPr/>
      <dgm:t>
        <a:bodyPr/>
        <a:lstStyle/>
        <a:p>
          <a:r>
            <a:rPr lang="en-US"/>
            <a:t>VERBAL SKILLS</a:t>
          </a:r>
        </a:p>
      </dgm:t>
    </dgm:pt>
    <dgm:pt modelId="{DF2A4EDE-E5FB-4C0A-BC40-DEA024511049}" type="parTrans" cxnId="{BE859F1F-2783-427C-8A64-F4E64890B0D6}">
      <dgm:prSet/>
      <dgm:spPr/>
      <dgm:t>
        <a:bodyPr/>
        <a:lstStyle/>
        <a:p>
          <a:endParaRPr lang="en-US"/>
        </a:p>
      </dgm:t>
    </dgm:pt>
    <dgm:pt modelId="{88A17A46-740F-4E1B-8BBD-2D95628F8600}" type="sibTrans" cxnId="{BE859F1F-2783-427C-8A64-F4E64890B0D6}">
      <dgm:prSet/>
      <dgm:spPr/>
      <dgm:t>
        <a:bodyPr/>
        <a:lstStyle/>
        <a:p>
          <a:endParaRPr lang="en-US"/>
        </a:p>
      </dgm:t>
    </dgm:pt>
    <dgm:pt modelId="{FE8DC911-E9BD-4653-B8D4-22D94E4B3CB9}">
      <dgm:prSet phldrT="[Text]"/>
      <dgm:spPr/>
      <dgm:t>
        <a:bodyPr/>
        <a:lstStyle/>
        <a:p>
          <a:r>
            <a:rPr lang="en-US"/>
            <a:t>WRITTEN SKILLS</a:t>
          </a:r>
        </a:p>
      </dgm:t>
    </dgm:pt>
    <dgm:pt modelId="{F7A9A360-31F1-4083-BD2E-BB9B0973410F}" type="parTrans" cxnId="{872C13FB-2304-49FE-B7FC-AB2E3BFD2521}">
      <dgm:prSet/>
      <dgm:spPr/>
      <dgm:t>
        <a:bodyPr/>
        <a:lstStyle/>
        <a:p>
          <a:endParaRPr lang="en-US"/>
        </a:p>
      </dgm:t>
    </dgm:pt>
    <dgm:pt modelId="{0492BC21-219A-401A-A000-345755B70359}" type="sibTrans" cxnId="{872C13FB-2304-49FE-B7FC-AB2E3BFD2521}">
      <dgm:prSet/>
      <dgm:spPr/>
      <dgm:t>
        <a:bodyPr/>
        <a:lstStyle/>
        <a:p>
          <a:endParaRPr lang="en-US"/>
        </a:p>
      </dgm:t>
    </dgm:pt>
    <dgm:pt modelId="{EC65052C-B4E0-4CF7-92E5-6E413E952C45}" type="pres">
      <dgm:prSet presAssocID="{044A9F66-A121-40B0-9F81-27A633221DB0}" presName="diagram" presStyleCnt="0">
        <dgm:presLayoutVars>
          <dgm:dir/>
          <dgm:resizeHandles val="exact"/>
        </dgm:presLayoutVars>
      </dgm:prSet>
      <dgm:spPr/>
    </dgm:pt>
    <dgm:pt modelId="{DBF52D61-D286-4124-950B-75AAD40455E8}" type="pres">
      <dgm:prSet presAssocID="{F3D0D765-4735-4843-9D30-9BEEF0D3CD8F}" presName="node" presStyleLbl="node1" presStyleIdx="0" presStyleCnt="5">
        <dgm:presLayoutVars>
          <dgm:bulletEnabled val="1"/>
        </dgm:presLayoutVars>
      </dgm:prSet>
      <dgm:spPr/>
      <dgm:t>
        <a:bodyPr/>
        <a:lstStyle/>
        <a:p>
          <a:endParaRPr lang="en-US"/>
        </a:p>
      </dgm:t>
    </dgm:pt>
    <dgm:pt modelId="{CC5CD80D-EF45-4A59-9285-C35F508B80FB}" type="pres">
      <dgm:prSet presAssocID="{B4BF99FC-F2FA-47D5-A5DA-794BC3333B4C}" presName="sibTrans" presStyleCnt="0"/>
      <dgm:spPr/>
    </dgm:pt>
    <dgm:pt modelId="{5DAB556D-ACE1-46A4-AFA1-7ABE00C86C5E}" type="pres">
      <dgm:prSet presAssocID="{F6B3F34E-38EC-40BA-AE40-00950D77643F}" presName="node" presStyleLbl="node1" presStyleIdx="1" presStyleCnt="5">
        <dgm:presLayoutVars>
          <dgm:bulletEnabled val="1"/>
        </dgm:presLayoutVars>
      </dgm:prSet>
      <dgm:spPr/>
    </dgm:pt>
    <dgm:pt modelId="{7F29DA17-7BBB-4C7C-AA81-D52512F5BEA2}" type="pres">
      <dgm:prSet presAssocID="{AAE3D75C-9600-44F2-8791-E4CAF6449B04}" presName="sibTrans" presStyleCnt="0"/>
      <dgm:spPr/>
    </dgm:pt>
    <dgm:pt modelId="{DA4E1B44-CCA1-4435-8705-608901EFC87E}" type="pres">
      <dgm:prSet presAssocID="{D8ECA5FB-3E81-44D0-8E28-FE2061F6B24E}" presName="node" presStyleLbl="node1" presStyleIdx="2" presStyleCnt="5">
        <dgm:presLayoutVars>
          <dgm:bulletEnabled val="1"/>
        </dgm:presLayoutVars>
      </dgm:prSet>
      <dgm:spPr/>
      <dgm:t>
        <a:bodyPr/>
        <a:lstStyle/>
        <a:p>
          <a:endParaRPr lang="en-US"/>
        </a:p>
      </dgm:t>
    </dgm:pt>
    <dgm:pt modelId="{7AC95F9E-D938-4C7F-AD85-BA85EF177F1D}" type="pres">
      <dgm:prSet presAssocID="{5F4680B4-6589-4038-B8DC-B47F40167F51}" presName="sibTrans" presStyleCnt="0"/>
      <dgm:spPr/>
    </dgm:pt>
    <dgm:pt modelId="{B8DEBF29-A108-4CF8-9B62-88ACE88CF67E}" type="pres">
      <dgm:prSet presAssocID="{745DA55E-B502-40A5-A849-7FDE93AFFE35}" presName="node" presStyleLbl="node1" presStyleIdx="3" presStyleCnt="5">
        <dgm:presLayoutVars>
          <dgm:bulletEnabled val="1"/>
        </dgm:presLayoutVars>
      </dgm:prSet>
      <dgm:spPr/>
      <dgm:t>
        <a:bodyPr/>
        <a:lstStyle/>
        <a:p>
          <a:endParaRPr lang="en-US"/>
        </a:p>
      </dgm:t>
    </dgm:pt>
    <dgm:pt modelId="{97C4009E-B7DC-4734-B0D4-AD0FB5792802}" type="pres">
      <dgm:prSet presAssocID="{88A17A46-740F-4E1B-8BBD-2D95628F8600}" presName="sibTrans" presStyleCnt="0"/>
      <dgm:spPr/>
    </dgm:pt>
    <dgm:pt modelId="{ABE3D347-67E2-466D-9E57-D20E57F68101}" type="pres">
      <dgm:prSet presAssocID="{FE8DC911-E9BD-4653-B8D4-22D94E4B3CB9}" presName="node" presStyleLbl="node1" presStyleIdx="4" presStyleCnt="5">
        <dgm:presLayoutVars>
          <dgm:bulletEnabled val="1"/>
        </dgm:presLayoutVars>
      </dgm:prSet>
      <dgm:spPr/>
    </dgm:pt>
  </dgm:ptLst>
  <dgm:cxnLst>
    <dgm:cxn modelId="{9868A460-5130-4C55-A942-E70C9BD27AE1}" type="presOf" srcId="{D8ECA5FB-3E81-44D0-8E28-FE2061F6B24E}" destId="{DA4E1B44-CCA1-4435-8705-608901EFC87E}" srcOrd="0" destOrd="0" presId="urn:microsoft.com/office/officeart/2005/8/layout/default"/>
    <dgm:cxn modelId="{FD4AD78A-5B79-4341-903E-1C7509E57983}" type="presOf" srcId="{044A9F66-A121-40B0-9F81-27A633221DB0}" destId="{EC65052C-B4E0-4CF7-92E5-6E413E952C45}" srcOrd="0" destOrd="0" presId="urn:microsoft.com/office/officeart/2005/8/layout/default"/>
    <dgm:cxn modelId="{2B4D57AD-7CD7-423A-924D-0D42102C108F}" type="presOf" srcId="{745DA55E-B502-40A5-A849-7FDE93AFFE35}" destId="{B8DEBF29-A108-4CF8-9B62-88ACE88CF67E}" srcOrd="0" destOrd="0" presId="urn:microsoft.com/office/officeart/2005/8/layout/default"/>
    <dgm:cxn modelId="{BC49D1B0-4A79-42DC-A9EE-7D6BBA862104}" srcId="{044A9F66-A121-40B0-9F81-27A633221DB0}" destId="{F3D0D765-4735-4843-9D30-9BEEF0D3CD8F}" srcOrd="0" destOrd="0" parTransId="{57AC84A2-39CA-45DE-BD48-D3BB03F34A9C}" sibTransId="{B4BF99FC-F2FA-47D5-A5DA-794BC3333B4C}"/>
    <dgm:cxn modelId="{BE859F1F-2783-427C-8A64-F4E64890B0D6}" srcId="{044A9F66-A121-40B0-9F81-27A633221DB0}" destId="{745DA55E-B502-40A5-A849-7FDE93AFFE35}" srcOrd="3" destOrd="0" parTransId="{DF2A4EDE-E5FB-4C0A-BC40-DEA024511049}" sibTransId="{88A17A46-740F-4E1B-8BBD-2D95628F8600}"/>
    <dgm:cxn modelId="{C926F522-9566-401C-B6C4-49A1403B7712}" type="presOf" srcId="{FE8DC911-E9BD-4653-B8D4-22D94E4B3CB9}" destId="{ABE3D347-67E2-466D-9E57-D20E57F68101}" srcOrd="0" destOrd="0" presId="urn:microsoft.com/office/officeart/2005/8/layout/default"/>
    <dgm:cxn modelId="{F5A84098-ECE2-4F41-8BE6-0D3E6152FB2D}" type="presOf" srcId="{F3D0D765-4735-4843-9D30-9BEEF0D3CD8F}" destId="{DBF52D61-D286-4124-950B-75AAD40455E8}" srcOrd="0" destOrd="0" presId="urn:microsoft.com/office/officeart/2005/8/layout/default"/>
    <dgm:cxn modelId="{9DE4A43A-91ED-4598-874D-D2185FC0F027}" type="presOf" srcId="{F6B3F34E-38EC-40BA-AE40-00950D77643F}" destId="{5DAB556D-ACE1-46A4-AFA1-7ABE00C86C5E}" srcOrd="0" destOrd="0" presId="urn:microsoft.com/office/officeart/2005/8/layout/default"/>
    <dgm:cxn modelId="{A7C34C0A-2BDA-41CD-8C64-A9E8D293C0E3}" srcId="{044A9F66-A121-40B0-9F81-27A633221DB0}" destId="{D8ECA5FB-3E81-44D0-8E28-FE2061F6B24E}" srcOrd="2" destOrd="0" parTransId="{6A7479FA-90AA-4A03-967D-FAF13ECA8191}" sibTransId="{5F4680B4-6589-4038-B8DC-B47F40167F51}"/>
    <dgm:cxn modelId="{872C13FB-2304-49FE-B7FC-AB2E3BFD2521}" srcId="{044A9F66-A121-40B0-9F81-27A633221DB0}" destId="{FE8DC911-E9BD-4653-B8D4-22D94E4B3CB9}" srcOrd="4" destOrd="0" parTransId="{F7A9A360-31F1-4083-BD2E-BB9B0973410F}" sibTransId="{0492BC21-219A-401A-A000-345755B70359}"/>
    <dgm:cxn modelId="{E8572016-7FBA-4AE0-B3F8-937C23155032}" srcId="{044A9F66-A121-40B0-9F81-27A633221DB0}" destId="{F6B3F34E-38EC-40BA-AE40-00950D77643F}" srcOrd="1" destOrd="0" parTransId="{86BF983B-62A3-4848-9655-7F2B82FB1263}" sibTransId="{AAE3D75C-9600-44F2-8791-E4CAF6449B04}"/>
    <dgm:cxn modelId="{863BA50C-F070-43A6-8D5C-C8276419C4ED}" type="presParOf" srcId="{EC65052C-B4E0-4CF7-92E5-6E413E952C45}" destId="{DBF52D61-D286-4124-950B-75AAD40455E8}" srcOrd="0" destOrd="0" presId="urn:microsoft.com/office/officeart/2005/8/layout/default"/>
    <dgm:cxn modelId="{91833B17-83BE-42E5-A598-3873A6417FE2}" type="presParOf" srcId="{EC65052C-B4E0-4CF7-92E5-6E413E952C45}" destId="{CC5CD80D-EF45-4A59-9285-C35F508B80FB}" srcOrd="1" destOrd="0" presId="urn:microsoft.com/office/officeart/2005/8/layout/default"/>
    <dgm:cxn modelId="{C3709708-A9AB-4471-8F70-47C2EC85E5E8}" type="presParOf" srcId="{EC65052C-B4E0-4CF7-92E5-6E413E952C45}" destId="{5DAB556D-ACE1-46A4-AFA1-7ABE00C86C5E}" srcOrd="2" destOrd="0" presId="urn:microsoft.com/office/officeart/2005/8/layout/default"/>
    <dgm:cxn modelId="{F2B03286-8439-4F3F-8241-FE4D19A63EB8}" type="presParOf" srcId="{EC65052C-B4E0-4CF7-92E5-6E413E952C45}" destId="{7F29DA17-7BBB-4C7C-AA81-D52512F5BEA2}" srcOrd="3" destOrd="0" presId="urn:microsoft.com/office/officeart/2005/8/layout/default"/>
    <dgm:cxn modelId="{3BB8B87C-A0C8-4E18-AC24-9D4B3639B858}" type="presParOf" srcId="{EC65052C-B4E0-4CF7-92E5-6E413E952C45}" destId="{DA4E1B44-CCA1-4435-8705-608901EFC87E}" srcOrd="4" destOrd="0" presId="urn:microsoft.com/office/officeart/2005/8/layout/default"/>
    <dgm:cxn modelId="{7442385E-94E4-44C0-AC6E-F2528905C6EC}" type="presParOf" srcId="{EC65052C-B4E0-4CF7-92E5-6E413E952C45}" destId="{7AC95F9E-D938-4C7F-AD85-BA85EF177F1D}" srcOrd="5" destOrd="0" presId="urn:microsoft.com/office/officeart/2005/8/layout/default"/>
    <dgm:cxn modelId="{1D7EB808-9085-46DF-A675-492F5F2B1FBE}" type="presParOf" srcId="{EC65052C-B4E0-4CF7-92E5-6E413E952C45}" destId="{B8DEBF29-A108-4CF8-9B62-88ACE88CF67E}" srcOrd="6" destOrd="0" presId="urn:microsoft.com/office/officeart/2005/8/layout/default"/>
    <dgm:cxn modelId="{CAA1B7F2-17E6-409D-87E9-4C4D77742FFC}" type="presParOf" srcId="{EC65052C-B4E0-4CF7-92E5-6E413E952C45}" destId="{97C4009E-B7DC-4734-B0D4-AD0FB5792802}" srcOrd="7" destOrd="0" presId="urn:microsoft.com/office/officeart/2005/8/layout/default"/>
    <dgm:cxn modelId="{6C26ACAE-ACEB-4B42-8097-66B66C0DEF13}" type="presParOf" srcId="{EC65052C-B4E0-4CF7-92E5-6E413E952C45}" destId="{ABE3D347-67E2-466D-9E57-D20E57F68101}" srcOrd="8" destOrd="0" presId="urn:microsoft.com/office/officeart/2005/8/layout/defaul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BF52D61-D286-4124-950B-75AAD40455E8}">
      <dsp:nvSpPr>
        <dsp:cNvPr id="0" name=""/>
        <dsp:cNvSpPr/>
      </dsp:nvSpPr>
      <dsp:spPr>
        <a:xfrm>
          <a:off x="0" y="253364"/>
          <a:ext cx="1714499" cy="102870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0010" tIns="80010" rIns="80010" bIns="80010" numCol="1" spcCol="1270" anchor="ctr" anchorCtr="0">
          <a:noAutofit/>
        </a:bodyPr>
        <a:lstStyle/>
        <a:p>
          <a:pPr lvl="0" algn="ctr" defTabSz="933450">
            <a:lnSpc>
              <a:spcPct val="90000"/>
            </a:lnSpc>
            <a:spcBef>
              <a:spcPct val="0"/>
            </a:spcBef>
            <a:spcAft>
              <a:spcPct val="35000"/>
            </a:spcAft>
          </a:pPr>
          <a:r>
            <a:rPr lang="en-US" sz="2100" kern="1200"/>
            <a:t>LISTENING SKILLS</a:t>
          </a:r>
        </a:p>
      </dsp:txBody>
      <dsp:txXfrm>
        <a:off x="0" y="253364"/>
        <a:ext cx="1714499" cy="1028700"/>
      </dsp:txXfrm>
    </dsp:sp>
    <dsp:sp modelId="{5DAB556D-ACE1-46A4-AFA1-7ABE00C86C5E}">
      <dsp:nvSpPr>
        <dsp:cNvPr id="0" name=""/>
        <dsp:cNvSpPr/>
      </dsp:nvSpPr>
      <dsp:spPr>
        <a:xfrm>
          <a:off x="1885950" y="253364"/>
          <a:ext cx="1714499" cy="102870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0010" tIns="80010" rIns="80010" bIns="80010" numCol="1" spcCol="1270" anchor="ctr" anchorCtr="0">
          <a:noAutofit/>
        </a:bodyPr>
        <a:lstStyle/>
        <a:p>
          <a:pPr lvl="0" algn="ctr" defTabSz="933450">
            <a:lnSpc>
              <a:spcPct val="90000"/>
            </a:lnSpc>
            <a:spcBef>
              <a:spcPct val="0"/>
            </a:spcBef>
            <a:spcAft>
              <a:spcPct val="35000"/>
            </a:spcAft>
          </a:pPr>
          <a:r>
            <a:rPr lang="en-US" sz="2100" kern="1200"/>
            <a:t>NON-VERBAL SKILLS</a:t>
          </a:r>
        </a:p>
      </dsp:txBody>
      <dsp:txXfrm>
        <a:off x="1885950" y="253364"/>
        <a:ext cx="1714499" cy="1028700"/>
      </dsp:txXfrm>
    </dsp:sp>
    <dsp:sp modelId="{DA4E1B44-CCA1-4435-8705-608901EFC87E}">
      <dsp:nvSpPr>
        <dsp:cNvPr id="0" name=""/>
        <dsp:cNvSpPr/>
      </dsp:nvSpPr>
      <dsp:spPr>
        <a:xfrm>
          <a:off x="3771900" y="253364"/>
          <a:ext cx="1714499" cy="102870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0010" tIns="80010" rIns="80010" bIns="80010" numCol="1" spcCol="1270" anchor="ctr" anchorCtr="0">
          <a:noAutofit/>
        </a:bodyPr>
        <a:lstStyle/>
        <a:p>
          <a:pPr lvl="0" algn="ctr" defTabSz="933450">
            <a:lnSpc>
              <a:spcPct val="90000"/>
            </a:lnSpc>
            <a:spcBef>
              <a:spcPct val="0"/>
            </a:spcBef>
            <a:spcAft>
              <a:spcPct val="35000"/>
            </a:spcAft>
          </a:pPr>
          <a:r>
            <a:rPr lang="en-US" sz="2100" kern="1200"/>
            <a:t>PARA-VERBAL SKILLS</a:t>
          </a:r>
        </a:p>
      </dsp:txBody>
      <dsp:txXfrm>
        <a:off x="3771900" y="253364"/>
        <a:ext cx="1714499" cy="1028700"/>
      </dsp:txXfrm>
    </dsp:sp>
    <dsp:sp modelId="{B8DEBF29-A108-4CF8-9B62-88ACE88CF67E}">
      <dsp:nvSpPr>
        <dsp:cNvPr id="0" name=""/>
        <dsp:cNvSpPr/>
      </dsp:nvSpPr>
      <dsp:spPr>
        <a:xfrm>
          <a:off x="942975" y="1453515"/>
          <a:ext cx="1714499" cy="102870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0010" tIns="80010" rIns="80010" bIns="80010" numCol="1" spcCol="1270" anchor="ctr" anchorCtr="0">
          <a:noAutofit/>
        </a:bodyPr>
        <a:lstStyle/>
        <a:p>
          <a:pPr lvl="0" algn="ctr" defTabSz="933450">
            <a:lnSpc>
              <a:spcPct val="90000"/>
            </a:lnSpc>
            <a:spcBef>
              <a:spcPct val="0"/>
            </a:spcBef>
            <a:spcAft>
              <a:spcPct val="35000"/>
            </a:spcAft>
          </a:pPr>
          <a:r>
            <a:rPr lang="en-US" sz="2100" kern="1200"/>
            <a:t>VERBAL SKILLS</a:t>
          </a:r>
        </a:p>
      </dsp:txBody>
      <dsp:txXfrm>
        <a:off x="942975" y="1453515"/>
        <a:ext cx="1714499" cy="1028700"/>
      </dsp:txXfrm>
    </dsp:sp>
    <dsp:sp modelId="{ABE3D347-67E2-466D-9E57-D20E57F68101}">
      <dsp:nvSpPr>
        <dsp:cNvPr id="0" name=""/>
        <dsp:cNvSpPr/>
      </dsp:nvSpPr>
      <dsp:spPr>
        <a:xfrm>
          <a:off x="2828925" y="1453515"/>
          <a:ext cx="1714499" cy="102870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0010" tIns="80010" rIns="80010" bIns="80010" numCol="1" spcCol="1270" anchor="ctr" anchorCtr="0">
          <a:noAutofit/>
        </a:bodyPr>
        <a:lstStyle/>
        <a:p>
          <a:pPr lvl="0" algn="ctr" defTabSz="933450">
            <a:lnSpc>
              <a:spcPct val="90000"/>
            </a:lnSpc>
            <a:spcBef>
              <a:spcPct val="0"/>
            </a:spcBef>
            <a:spcAft>
              <a:spcPct val="35000"/>
            </a:spcAft>
          </a:pPr>
          <a:r>
            <a:rPr lang="en-US" sz="2100" kern="1200"/>
            <a:t>WRITTEN SKILLS</a:t>
          </a:r>
        </a:p>
      </dsp:txBody>
      <dsp:txXfrm>
        <a:off x="2828925" y="1453515"/>
        <a:ext cx="1714499" cy="1028700"/>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2020-04-27T00:00:00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C927FE-D367-4366-B31D-4807AF91A7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430</TotalTime>
  <Pages>13</Pages>
  <Words>2423</Words>
  <Characters>13815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EFFECTIVE WORKING AND COMMUNICATION</vt:lpstr>
    </vt:vector>
  </TitlesOfParts>
  <Company>JFS School</Company>
  <LinksUpToDate>false</LinksUpToDate>
  <CharactersWithSpaces>16206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WORKING AND COMMUNICATION</dc:title>
  <dc:subject>WRITTEN ESSAY</dc:subject>
  <dc:creator/>
  <cp:keywords/>
  <dc:description/>
  <cp:lastModifiedBy>Windows User</cp:lastModifiedBy>
  <cp:revision>34</cp:revision>
  <dcterms:created xsi:type="dcterms:W3CDTF">2020-05-03T11:20:00Z</dcterms:created>
  <dcterms:modified xsi:type="dcterms:W3CDTF">2020-05-04T22:27:00Z</dcterms:modified>
</cp:coreProperties>
</file>