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pPr>
    </w:p>
    <w:p w14:paraId="13CA7F89" w14:textId="1DB93B1F" w:rsidR="00563B58" w:rsidRPr="00E676F7" w:rsidRDefault="007874BC" w:rsidP="00340E9A">
      <w:pPr>
        <w:ind w:right="237"/>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pPr>
    </w:p>
    <w:p w14:paraId="326BA8E0" w14:textId="77777777" w:rsidR="00563B58" w:rsidRPr="00E676F7" w:rsidRDefault="00563B58" w:rsidP="00340E9A">
      <w:pPr>
        <w:ind w:right="237"/>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ind w:right="237"/>
        <w:rPr>
          <w:b/>
          <w:sz w:val="44"/>
        </w:rPr>
      </w:pPr>
    </w:p>
    <w:p w14:paraId="4655B689" w14:textId="565D6C45" w:rsidR="0085230E" w:rsidRPr="00E676F7" w:rsidRDefault="0085230E" w:rsidP="00340E9A">
      <w:pPr>
        <w:ind w:right="237"/>
        <w:rPr>
          <w:b/>
          <w:sz w:val="44"/>
        </w:rPr>
      </w:pPr>
      <w:r w:rsidRPr="00E676F7">
        <w:rPr>
          <w:b/>
          <w:sz w:val="44"/>
        </w:rPr>
        <w:t xml:space="preserve">LEVEL </w:t>
      </w:r>
      <w:r w:rsidR="00FD4FF1" w:rsidRPr="00E676F7">
        <w:rPr>
          <w:b/>
          <w:sz w:val="44"/>
        </w:rPr>
        <w:t>6</w:t>
      </w:r>
      <w:r w:rsidRPr="00E676F7">
        <w:rPr>
          <w:b/>
          <w:sz w:val="44"/>
        </w:rPr>
        <w:t xml:space="preserve"> - </w:t>
      </w:r>
      <w:r w:rsidR="00270EEB" w:rsidRPr="00E676F7">
        <w:rPr>
          <w:b/>
          <w:sz w:val="44"/>
        </w:rPr>
        <w:t>4</w:t>
      </w:r>
      <w:r w:rsidRPr="00E676F7">
        <w:rPr>
          <w:b/>
          <w:sz w:val="44"/>
        </w:rPr>
        <w:t>0 Credits</w:t>
      </w:r>
    </w:p>
    <w:p w14:paraId="61488168" w14:textId="77777777" w:rsidR="00F927A1" w:rsidRPr="00E676F7" w:rsidRDefault="00F927A1" w:rsidP="00340E9A">
      <w:pPr>
        <w:ind w:right="237"/>
        <w:rPr>
          <w:b/>
          <w:sz w:val="44"/>
        </w:rPr>
      </w:pPr>
    </w:p>
    <w:p w14:paraId="55F4D7BC" w14:textId="1AFA1D08" w:rsidR="008F22BD" w:rsidRPr="00E676F7" w:rsidRDefault="008F22BD" w:rsidP="00340E9A">
      <w:pPr>
        <w:ind w:right="237"/>
        <w:rPr>
          <w:b/>
          <w:sz w:val="44"/>
        </w:rPr>
      </w:pPr>
    </w:p>
    <w:p w14:paraId="4389014C" w14:textId="33F20FDE" w:rsidR="005A1BA3" w:rsidRPr="00E676F7" w:rsidRDefault="005A1BA3" w:rsidP="00340E9A">
      <w:pPr>
        <w:ind w:right="237"/>
        <w:rPr>
          <w:b/>
          <w:sz w:val="40"/>
        </w:rPr>
      </w:pPr>
      <w:r w:rsidRPr="00E676F7">
        <w:rPr>
          <w:b/>
          <w:sz w:val="40"/>
        </w:rPr>
        <w:t xml:space="preserve">Workbook title: Competency Based Workbook </w:t>
      </w:r>
      <w:r w:rsidR="00FD4FF1" w:rsidRPr="00E676F7">
        <w:rPr>
          <w:b/>
          <w:sz w:val="40"/>
        </w:rPr>
        <w:t>2</w:t>
      </w:r>
      <w:r w:rsidRPr="00E676F7">
        <w:rPr>
          <w:b/>
          <w:sz w:val="40"/>
        </w:rPr>
        <w:t xml:space="preserve"> (</w:t>
      </w:r>
      <w:r w:rsidR="00FD4FF1" w:rsidRPr="00E676F7">
        <w:rPr>
          <w:b/>
          <w:sz w:val="40"/>
        </w:rPr>
        <w:t>DHEP</w:t>
      </w:r>
      <w:r w:rsidRPr="00E676F7">
        <w:rPr>
          <w:b/>
          <w:sz w:val="40"/>
        </w:rPr>
        <w:t>)</w:t>
      </w:r>
    </w:p>
    <w:p w14:paraId="75B3B1AE" w14:textId="77777777" w:rsidR="005A1BA3" w:rsidRPr="00E676F7" w:rsidRDefault="005A1BA3" w:rsidP="00340E9A">
      <w:pPr>
        <w:ind w:right="237"/>
        <w:rPr>
          <w:b/>
          <w:sz w:val="36"/>
        </w:rPr>
      </w:pPr>
    </w:p>
    <w:p w14:paraId="39944230" w14:textId="7A038FE1" w:rsidR="00F927A1" w:rsidRPr="00E676F7" w:rsidRDefault="00F927A1" w:rsidP="00340E9A">
      <w:pPr>
        <w:ind w:right="237"/>
        <w:rPr>
          <w:b/>
          <w:sz w:val="36"/>
        </w:rPr>
      </w:pPr>
      <w:r w:rsidRPr="00E676F7">
        <w:rPr>
          <w:b/>
          <w:sz w:val="36"/>
        </w:rPr>
        <w:t>(</w:t>
      </w:r>
      <w:r w:rsidR="00270EEB" w:rsidRPr="00E676F7">
        <w:rPr>
          <w:b/>
          <w:sz w:val="36"/>
        </w:rPr>
        <w:t xml:space="preserve">SOUTH WALES POLICE, GWENT POLICE AND </w:t>
      </w:r>
      <w:r w:rsidRPr="00E676F7">
        <w:rPr>
          <w:b/>
          <w:sz w:val="36"/>
        </w:rPr>
        <w:t>UWTSD)</w:t>
      </w:r>
    </w:p>
    <w:p w14:paraId="07BBFF5C" w14:textId="77777777" w:rsidR="0085230E" w:rsidRPr="00E676F7" w:rsidRDefault="0085230E" w:rsidP="00340E9A">
      <w:pPr>
        <w:ind w:right="237"/>
        <w:rPr>
          <w:b/>
          <w:sz w:val="44"/>
        </w:rPr>
      </w:pPr>
    </w:p>
    <w:p w14:paraId="524030AE" w14:textId="77777777" w:rsidR="0085230E" w:rsidRPr="00E676F7"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247E898" w:rsidR="007B491F" w:rsidRPr="00E676F7" w:rsidRDefault="007B491F" w:rsidP="00340E9A">
            <w:pPr>
              <w:ind w:right="237"/>
              <w:rPr>
                <w:b/>
                <w:sz w:val="32"/>
              </w:rPr>
            </w:pPr>
            <w:r w:rsidRPr="00E676F7">
              <w:rPr>
                <w:b/>
                <w:sz w:val="32"/>
              </w:rPr>
              <w:t>Learner name</w:t>
            </w:r>
            <w:r w:rsidR="005A1BA3" w:rsidRPr="00E676F7">
              <w:rPr>
                <w:b/>
                <w:sz w:val="32"/>
              </w:rPr>
              <w:t>: __</w:t>
            </w:r>
            <w:r w:rsidR="00475CE0">
              <w:rPr>
                <w:b/>
                <w:sz w:val="32"/>
              </w:rPr>
              <w:t xml:space="preserve">Rhiannon Phillips </w:t>
            </w:r>
          </w:p>
          <w:p w14:paraId="44290483" w14:textId="77777777" w:rsidR="00FF6BE0" w:rsidRPr="00E676F7" w:rsidRDefault="00FF6BE0" w:rsidP="00340E9A">
            <w:pPr>
              <w:ind w:right="237"/>
              <w:rPr>
                <w:b/>
                <w:sz w:val="32"/>
              </w:rPr>
            </w:pPr>
          </w:p>
          <w:p w14:paraId="07F4F00E" w14:textId="3CCA9E55" w:rsidR="0085230E" w:rsidRPr="00E676F7" w:rsidRDefault="0085230E" w:rsidP="00340E9A">
            <w:pPr>
              <w:ind w:right="237"/>
              <w:rPr>
                <w:b/>
                <w:sz w:val="32"/>
              </w:rPr>
            </w:pPr>
            <w:r w:rsidRPr="00E676F7">
              <w:rPr>
                <w:b/>
                <w:sz w:val="32"/>
              </w:rPr>
              <w:t>Learner’s University Registration</w:t>
            </w:r>
            <w:r w:rsidR="00F927A1" w:rsidRPr="00E676F7">
              <w:rPr>
                <w:b/>
                <w:sz w:val="32"/>
              </w:rPr>
              <w:t xml:space="preserve"> Number:</w:t>
            </w:r>
          </w:p>
          <w:p w14:paraId="4A4B1989" w14:textId="3BDC248B" w:rsidR="005A1BA3" w:rsidRPr="00E676F7" w:rsidRDefault="005A1BA3" w:rsidP="00340E9A">
            <w:pPr>
              <w:ind w:right="237"/>
              <w:rPr>
                <w:b/>
                <w:sz w:val="32"/>
              </w:rPr>
            </w:pPr>
            <w:r w:rsidRPr="00E676F7">
              <w:rPr>
                <w:b/>
                <w:sz w:val="32"/>
              </w:rPr>
              <w:t>__</w:t>
            </w:r>
            <w:r w:rsidR="005831AD">
              <w:rPr>
                <w:b/>
                <w:sz w:val="32"/>
              </w:rPr>
              <w:t>1920611</w:t>
            </w:r>
            <w:r w:rsidRPr="00E676F7">
              <w:rPr>
                <w:b/>
                <w:sz w:val="32"/>
              </w:rPr>
              <w:t>_____________________________</w:t>
            </w:r>
          </w:p>
          <w:p w14:paraId="161E8B2D" w14:textId="77777777" w:rsidR="005A1BA3" w:rsidRPr="00E676F7" w:rsidRDefault="005A1BA3" w:rsidP="00340E9A">
            <w:pPr>
              <w:ind w:right="237"/>
              <w:rPr>
                <w:b/>
                <w:sz w:val="32"/>
              </w:rPr>
            </w:pPr>
          </w:p>
          <w:p w14:paraId="52B439D7" w14:textId="44A05FEA" w:rsidR="005A1BA3" w:rsidRPr="00E676F7" w:rsidRDefault="005A1BA3" w:rsidP="00340E9A">
            <w:pPr>
              <w:ind w:right="237"/>
              <w:rPr>
                <w:b/>
                <w:sz w:val="32"/>
              </w:rPr>
            </w:pPr>
          </w:p>
        </w:tc>
      </w:tr>
    </w:tbl>
    <w:p w14:paraId="3E964735" w14:textId="7322D960" w:rsidR="00A3273B" w:rsidRPr="00E676F7" w:rsidRDefault="00A3273B" w:rsidP="00340E9A">
      <w:pPr>
        <w:ind w:right="237"/>
        <w:rPr>
          <w:b/>
          <w:sz w:val="36"/>
        </w:rPr>
      </w:pPr>
    </w:p>
    <w:p w14:paraId="161214F0" w14:textId="4EB9FE53" w:rsidR="00A3273B" w:rsidRPr="00E676F7" w:rsidRDefault="00A3273B" w:rsidP="00340E9A">
      <w:pPr>
        <w:ind w:right="237"/>
        <w:rPr>
          <w:b/>
          <w:sz w:val="36"/>
        </w:rPr>
      </w:pPr>
    </w:p>
    <w:p w14:paraId="505E8666" w14:textId="77777777" w:rsidR="00A3273B" w:rsidRPr="00E676F7" w:rsidRDefault="00A3273B" w:rsidP="00340E9A">
      <w:pPr>
        <w:ind w:right="237"/>
        <w:rPr>
          <w:b/>
          <w:sz w:val="36"/>
        </w:rPr>
      </w:pPr>
    </w:p>
    <w:p w14:paraId="0950084E" w14:textId="77777777" w:rsidR="00F927A1" w:rsidRPr="00E676F7" w:rsidRDefault="00270EEB" w:rsidP="00340E9A">
      <w:pPr>
        <w:ind w:right="237"/>
        <w:rPr>
          <w:b/>
          <w:sz w:val="40"/>
          <w:szCs w:val="56"/>
        </w:rPr>
      </w:pPr>
      <w:r w:rsidRPr="00E676F7">
        <w:rPr>
          <w:b/>
          <w:sz w:val="40"/>
          <w:szCs w:val="56"/>
        </w:rPr>
        <w:t>FACULTY OF BUSINESS AND MANAGEMENT</w:t>
      </w:r>
    </w:p>
    <w:p w14:paraId="67E2874C" w14:textId="5E3F285C" w:rsidR="00190913" w:rsidRPr="00E676F7" w:rsidRDefault="00270EEB" w:rsidP="00340E9A">
      <w:pPr>
        <w:ind w:right="237"/>
        <w:rPr>
          <w:b/>
          <w:sz w:val="40"/>
          <w:szCs w:val="56"/>
        </w:rPr>
      </w:pPr>
      <w:r w:rsidRPr="00E676F7">
        <w:rPr>
          <w:b/>
          <w:sz w:val="40"/>
          <w:szCs w:val="56"/>
        </w:rPr>
        <w:t>PUBLIC SERVICE PROGRAMME</w:t>
      </w:r>
    </w:p>
    <w:p w14:paraId="01AF2F4E" w14:textId="77777777" w:rsidR="00A3273B" w:rsidRPr="00E676F7" w:rsidRDefault="00A3273B" w:rsidP="00340E9A">
      <w:pPr>
        <w:ind w:right="237"/>
        <w:rPr>
          <w:b/>
          <w:i/>
        </w:rPr>
      </w:pPr>
    </w:p>
    <w:p w14:paraId="17C7C385" w14:textId="4D5CD7A4" w:rsidR="00190913" w:rsidRPr="00E676F7" w:rsidRDefault="00190913" w:rsidP="45B99DA0">
      <w:pPr>
        <w:ind w:right="237"/>
        <w:rPr>
          <w:b/>
          <w:bCs/>
          <w:i/>
          <w:iCs/>
        </w:rPr>
      </w:pPr>
      <w:r w:rsidRPr="45B99DA0">
        <w:rPr>
          <w:b/>
          <w:bCs/>
          <w:i/>
          <w:iCs/>
        </w:rPr>
        <w:t xml:space="preserve">Module title: Policing in the Workplace </w:t>
      </w:r>
      <w:r w:rsidR="00E0649E" w:rsidRPr="45B99DA0">
        <w:rPr>
          <w:b/>
          <w:bCs/>
          <w:i/>
          <w:iCs/>
        </w:rPr>
        <w:t>3</w:t>
      </w:r>
      <w:r w:rsidRPr="45B99DA0">
        <w:rPr>
          <w:b/>
          <w:bCs/>
          <w:i/>
          <w:iCs/>
        </w:rPr>
        <w:t xml:space="preserve"> (</w:t>
      </w:r>
      <w:r w:rsidR="00E0649E" w:rsidRPr="45B99DA0">
        <w:rPr>
          <w:b/>
          <w:bCs/>
          <w:i/>
          <w:iCs/>
        </w:rPr>
        <w:t>DHEP</w:t>
      </w:r>
      <w:r w:rsidRPr="45B99DA0">
        <w:rPr>
          <w:b/>
          <w:bCs/>
          <w:i/>
          <w:iCs/>
        </w:rPr>
        <w:t xml:space="preserve">) </w:t>
      </w:r>
      <w:r w:rsidR="3DBF3393" w:rsidRPr="45B99DA0">
        <w:rPr>
          <w:b/>
          <w:bCs/>
          <w:i/>
          <w:iCs/>
        </w:rPr>
        <w:t xml:space="preserve">- BMPP6001D </w:t>
      </w:r>
    </w:p>
    <w:p w14:paraId="1502641F" w14:textId="77777777" w:rsidR="00190913" w:rsidRPr="00E676F7" w:rsidRDefault="00190913" w:rsidP="00340E9A">
      <w:pPr>
        <w:ind w:right="237"/>
        <w:rPr>
          <w:b/>
          <w:sz w:val="36"/>
          <w:szCs w:val="56"/>
        </w:rPr>
      </w:pPr>
    </w:p>
    <w:p w14:paraId="6D58F4AD" w14:textId="6075BF78" w:rsidR="0010312C" w:rsidRPr="00E676F7" w:rsidRDefault="00F927A1" w:rsidP="00340E9A">
      <w:pPr>
        <w:ind w:right="237"/>
        <w:rPr>
          <w:b/>
        </w:rPr>
      </w:pPr>
      <w:r w:rsidRPr="00E676F7">
        <w:br w:type="page"/>
      </w:r>
      <w:r w:rsidR="00F139CF" w:rsidRPr="00E676F7">
        <w:rPr>
          <w:b/>
        </w:rPr>
        <w:lastRenderedPageBreak/>
        <w:t>Workbook</w:t>
      </w:r>
      <w:r w:rsidR="0010312C" w:rsidRPr="00E676F7">
        <w:rPr>
          <w:b/>
        </w:rPr>
        <w:t xml:space="preserve"> Guidance</w:t>
      </w:r>
    </w:p>
    <w:p w14:paraId="08AF75DB" w14:textId="77777777" w:rsidR="0010312C" w:rsidRPr="00E676F7" w:rsidRDefault="0010312C" w:rsidP="00340E9A">
      <w:pPr>
        <w:ind w:right="237"/>
      </w:pPr>
    </w:p>
    <w:p w14:paraId="4E490057" w14:textId="3689E412" w:rsidR="008B28E7" w:rsidRPr="00E676F7" w:rsidRDefault="0040668F" w:rsidP="00340E9A">
      <w:pPr>
        <w:ind w:right="237"/>
        <w:jc w:val="both"/>
      </w:pPr>
      <w:r w:rsidRPr="00E676F7">
        <w:t xml:space="preserve">Please read these notes </w:t>
      </w:r>
      <w:r w:rsidR="008B28E7" w:rsidRPr="00E676F7">
        <w:t xml:space="preserve">carefully. They </w:t>
      </w:r>
      <w:r w:rsidRPr="00E676F7">
        <w:t xml:space="preserve">provide </w:t>
      </w:r>
      <w:r w:rsidR="009F3AEC" w:rsidRPr="00E676F7">
        <w:t>essential information</w:t>
      </w:r>
      <w:r w:rsidRPr="00E676F7">
        <w:t xml:space="preserve">. The documents you will use in </w:t>
      </w:r>
      <w:r w:rsidR="00390074" w:rsidRPr="00E676F7">
        <w:t xml:space="preserve">developing </w:t>
      </w:r>
      <w:r w:rsidRPr="00E676F7">
        <w:t xml:space="preserve">your </w:t>
      </w:r>
      <w:r w:rsidR="00F139CF" w:rsidRPr="00E676F7">
        <w:t xml:space="preserve">workbook </w:t>
      </w:r>
      <w:r w:rsidR="008B28E7" w:rsidRPr="00E676F7">
        <w:t>are on the following pages.</w:t>
      </w:r>
    </w:p>
    <w:p w14:paraId="619EE2C5" w14:textId="77777777" w:rsidR="008B28E7" w:rsidRPr="00E676F7" w:rsidRDefault="008B28E7" w:rsidP="00340E9A">
      <w:pPr>
        <w:ind w:right="237"/>
      </w:pPr>
    </w:p>
    <w:p w14:paraId="276E7F40" w14:textId="4E8F046F" w:rsidR="0040668F" w:rsidRPr="00E676F7" w:rsidRDefault="0040668F" w:rsidP="00340E9A">
      <w:pPr>
        <w:ind w:right="237"/>
        <w:jc w:val="both"/>
      </w:pPr>
      <w:r w:rsidRPr="00E676F7">
        <w:rPr>
          <w:b/>
        </w:rPr>
        <w:t xml:space="preserve">What is the </w:t>
      </w:r>
      <w:r w:rsidR="00F139CF" w:rsidRPr="00E676F7">
        <w:rPr>
          <w:b/>
        </w:rPr>
        <w:t xml:space="preserve">workbook </w:t>
      </w:r>
      <w:proofErr w:type="gramStart"/>
      <w:r w:rsidRPr="00E676F7">
        <w:rPr>
          <w:b/>
        </w:rPr>
        <w:t>for</w:t>
      </w:r>
      <w:proofErr w:type="gramEnd"/>
      <w:r w:rsidRPr="00E676F7">
        <w:rPr>
          <w:b/>
        </w:rPr>
        <w:t>?</w:t>
      </w:r>
    </w:p>
    <w:p w14:paraId="5514925D" w14:textId="77777777" w:rsidR="0040668F" w:rsidRPr="00E676F7" w:rsidRDefault="0040668F" w:rsidP="00340E9A">
      <w:pPr>
        <w:ind w:right="237"/>
        <w:jc w:val="both"/>
        <w:rPr>
          <w:b/>
        </w:rPr>
      </w:pPr>
    </w:p>
    <w:p w14:paraId="113FEB01" w14:textId="07C33746" w:rsidR="004B69F6" w:rsidRPr="00E676F7" w:rsidRDefault="0040668F" w:rsidP="00340E9A">
      <w:pPr>
        <w:ind w:right="237"/>
        <w:jc w:val="both"/>
      </w:pPr>
      <w:r w:rsidRPr="00E676F7">
        <w:t>The purpose of this</w:t>
      </w:r>
      <w:r w:rsidR="00751263" w:rsidRPr="00E676F7">
        <w:t xml:space="preserve"> </w:t>
      </w:r>
      <w:r w:rsidR="00F139CF" w:rsidRPr="00E676F7">
        <w:t>workbook</w:t>
      </w:r>
      <w:r w:rsidR="00751263" w:rsidRPr="00E676F7">
        <w:t xml:space="preserve"> is to enable </w:t>
      </w:r>
      <w:r w:rsidR="00F254D1" w:rsidRPr="00E676F7">
        <w:t>learners</w:t>
      </w:r>
      <w:r w:rsidRPr="00E676F7">
        <w:t xml:space="preserve"> to</w:t>
      </w:r>
      <w:r w:rsidR="0010312C" w:rsidRPr="00E676F7">
        <w:t xml:space="preserve"> demonstrate and provide e</w:t>
      </w:r>
      <w:r w:rsidRPr="00E676F7">
        <w:t xml:space="preserve">vidence of </w:t>
      </w:r>
      <w:r w:rsidR="0010312C" w:rsidRPr="00E676F7">
        <w:t>how they meet</w:t>
      </w:r>
      <w:r w:rsidRPr="00E676F7">
        <w:t xml:space="preserve"> the learning outcomes </w:t>
      </w:r>
      <w:r w:rsidR="00390074" w:rsidRPr="00E676F7">
        <w:t xml:space="preserve">set by </w:t>
      </w:r>
      <w:r w:rsidR="009C3AC2" w:rsidRPr="00E676F7">
        <w:t xml:space="preserve">the </w:t>
      </w:r>
      <w:r w:rsidR="00270EEB" w:rsidRPr="00E676F7">
        <w:t>College of Policing</w:t>
      </w:r>
      <w:r w:rsidR="00390074" w:rsidRPr="00E676F7">
        <w:t xml:space="preserve">, </w:t>
      </w:r>
      <w:r w:rsidRPr="00E676F7">
        <w:t xml:space="preserve">for </w:t>
      </w:r>
      <w:r w:rsidR="009C3AC2" w:rsidRPr="00E676F7">
        <w:t xml:space="preserve">the </w:t>
      </w:r>
      <w:r w:rsidR="00270EEB" w:rsidRPr="00E676F7">
        <w:t xml:space="preserve">BSc </w:t>
      </w:r>
      <w:r w:rsidR="0010312C" w:rsidRPr="00E676F7">
        <w:t>programme</w:t>
      </w:r>
      <w:r w:rsidR="00A3273B" w:rsidRPr="00E676F7">
        <w:t xml:space="preserve">. Essentially, you </w:t>
      </w:r>
      <w:proofErr w:type="gramStart"/>
      <w:r w:rsidR="00A3273B" w:rsidRPr="00E676F7">
        <w:t>are being asked</w:t>
      </w:r>
      <w:proofErr w:type="gramEnd"/>
      <w:r w:rsidR="00A3273B" w:rsidRPr="00E676F7">
        <w:t xml:space="preserve"> to outline your experiential learning based upon your theoretical understanding in a range of operational situations. </w:t>
      </w:r>
    </w:p>
    <w:p w14:paraId="5C274A72" w14:textId="77777777" w:rsidR="004B69F6" w:rsidRPr="00E676F7" w:rsidRDefault="004B69F6" w:rsidP="00340E9A">
      <w:pPr>
        <w:ind w:right="237"/>
        <w:jc w:val="both"/>
      </w:pPr>
    </w:p>
    <w:p w14:paraId="49175B06" w14:textId="32A3EA6C" w:rsidR="00A3273B" w:rsidRPr="00E676F7" w:rsidRDefault="00A3273B" w:rsidP="00330D10">
      <w:pPr>
        <w:pStyle w:val="ListParagraph"/>
        <w:numPr>
          <w:ilvl w:val="0"/>
          <w:numId w:val="5"/>
        </w:numPr>
        <w:ind w:right="237"/>
        <w:jc w:val="both"/>
      </w:pPr>
      <w:r w:rsidRPr="00E676F7">
        <w:t>Wellbeing and Resilience</w:t>
      </w:r>
    </w:p>
    <w:p w14:paraId="3263D299" w14:textId="3A8272EE" w:rsidR="00A3273B" w:rsidRPr="00E676F7" w:rsidRDefault="00A3273B" w:rsidP="00330D10">
      <w:pPr>
        <w:pStyle w:val="ListParagraph"/>
        <w:numPr>
          <w:ilvl w:val="0"/>
          <w:numId w:val="5"/>
        </w:numPr>
        <w:ind w:right="237"/>
        <w:jc w:val="both"/>
      </w:pPr>
      <w:r w:rsidRPr="00E676F7">
        <w:t>Criminal Justice</w:t>
      </w:r>
    </w:p>
    <w:p w14:paraId="5C8436F9" w14:textId="77777777" w:rsidR="00446792" w:rsidRPr="00E676F7" w:rsidRDefault="00446792" w:rsidP="00330D10">
      <w:pPr>
        <w:pStyle w:val="ListParagraph"/>
        <w:numPr>
          <w:ilvl w:val="0"/>
          <w:numId w:val="5"/>
        </w:numPr>
        <w:ind w:right="237"/>
        <w:jc w:val="both"/>
      </w:pPr>
      <w:r w:rsidRPr="00E676F7">
        <w:t>C</w:t>
      </w:r>
      <w:r w:rsidR="00A3273B" w:rsidRPr="00E676F7">
        <w:t>onducting Investigation</w:t>
      </w:r>
      <w:r w:rsidRPr="00E676F7">
        <w:t>s</w:t>
      </w:r>
    </w:p>
    <w:p w14:paraId="713ED810" w14:textId="6F2CBB0E" w:rsidR="002423B2" w:rsidRPr="00E676F7" w:rsidRDefault="002423B2" w:rsidP="00330D10">
      <w:pPr>
        <w:pStyle w:val="ListParagraph"/>
        <w:numPr>
          <w:ilvl w:val="0"/>
          <w:numId w:val="5"/>
        </w:numPr>
        <w:ind w:right="237"/>
        <w:jc w:val="both"/>
      </w:pPr>
      <w:r w:rsidRPr="00E676F7">
        <w:t>Decision making and discretion</w:t>
      </w:r>
    </w:p>
    <w:p w14:paraId="54BA0405" w14:textId="0EF457CA" w:rsidR="002423B2" w:rsidRPr="00E676F7" w:rsidRDefault="002423B2" w:rsidP="00330D10">
      <w:pPr>
        <w:pStyle w:val="ListParagraph"/>
        <w:numPr>
          <w:ilvl w:val="0"/>
          <w:numId w:val="5"/>
        </w:numPr>
        <w:ind w:right="237"/>
        <w:jc w:val="both"/>
      </w:pPr>
      <w:r w:rsidRPr="00E676F7">
        <w:t>Maintaining Professional Standards</w:t>
      </w:r>
    </w:p>
    <w:p w14:paraId="4ED89EB9" w14:textId="1EEDB0E6" w:rsidR="002423B2" w:rsidRPr="00E676F7" w:rsidRDefault="002423B2" w:rsidP="00330D10">
      <w:pPr>
        <w:pStyle w:val="ListParagraph"/>
        <w:numPr>
          <w:ilvl w:val="0"/>
          <w:numId w:val="5"/>
        </w:numPr>
        <w:ind w:right="237"/>
        <w:jc w:val="both"/>
      </w:pPr>
      <w:r w:rsidRPr="00E676F7">
        <w:t>Leadership and Team working</w:t>
      </w:r>
    </w:p>
    <w:p w14:paraId="36D2FCB9" w14:textId="255E577E" w:rsidR="002423B2" w:rsidRPr="00E676F7" w:rsidRDefault="002423B2" w:rsidP="00330D10">
      <w:pPr>
        <w:pStyle w:val="ListParagraph"/>
        <w:numPr>
          <w:ilvl w:val="0"/>
          <w:numId w:val="5"/>
        </w:numPr>
        <w:ind w:right="237"/>
        <w:jc w:val="both"/>
      </w:pPr>
      <w:r w:rsidRPr="00E676F7">
        <w:t>Policing the roads</w:t>
      </w:r>
    </w:p>
    <w:p w14:paraId="2F4F47A1" w14:textId="722572A8" w:rsidR="002423B2" w:rsidRPr="00E676F7" w:rsidRDefault="002423B2" w:rsidP="00330D10">
      <w:pPr>
        <w:pStyle w:val="ListParagraph"/>
        <w:numPr>
          <w:ilvl w:val="0"/>
          <w:numId w:val="5"/>
        </w:numPr>
        <w:ind w:right="237"/>
        <w:jc w:val="both"/>
      </w:pPr>
      <w:r w:rsidRPr="00E676F7">
        <w:t>Information and Intelligence</w:t>
      </w:r>
    </w:p>
    <w:p w14:paraId="5EFE21AE" w14:textId="77777777" w:rsidR="002423B2" w:rsidRPr="00E676F7" w:rsidRDefault="002423B2" w:rsidP="3EFE5FE8">
      <w:pPr>
        <w:ind w:right="237"/>
        <w:jc w:val="both"/>
      </w:pPr>
    </w:p>
    <w:p w14:paraId="6785ADE6" w14:textId="7B6F8EDE" w:rsidR="3EFE5FE8" w:rsidRPr="00E676F7" w:rsidRDefault="3EFE5FE8" w:rsidP="3EFE5FE8">
      <w:pPr>
        <w:jc w:val="both"/>
      </w:pPr>
      <w:r w:rsidRPr="00E676F7">
        <w:rPr>
          <w:rFonts w:eastAsia="Arial"/>
          <w:color w:val="000000" w:themeColor="text1"/>
        </w:rPr>
        <w:t xml:space="preserve">You may wish to use the same incidents as </w:t>
      </w:r>
      <w:proofErr w:type="gramStart"/>
      <w:r w:rsidRPr="00E676F7">
        <w:rPr>
          <w:rFonts w:eastAsia="Arial"/>
          <w:color w:val="000000" w:themeColor="text1"/>
        </w:rPr>
        <w:t>you’ve</w:t>
      </w:r>
      <w:proofErr w:type="gramEnd"/>
      <w:r w:rsidRPr="00E676F7">
        <w:rPr>
          <w:rFonts w:eastAsia="Arial"/>
          <w:color w:val="000000" w:themeColor="text1"/>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rPr>
        <w:t xml:space="preserve"> </w:t>
      </w:r>
    </w:p>
    <w:p w14:paraId="7313F5AA" w14:textId="0DD67C69" w:rsidR="3EFE5FE8" w:rsidRPr="00E676F7" w:rsidRDefault="3EFE5FE8" w:rsidP="3EFE5FE8">
      <w:pPr>
        <w:jc w:val="both"/>
      </w:pPr>
      <w:r w:rsidRPr="00E676F7">
        <w:rPr>
          <w:rFonts w:eastAsia="Arial"/>
          <w:b/>
          <w:bCs/>
          <w:color w:val="000000" w:themeColor="text1"/>
        </w:rPr>
        <w:t xml:space="preserve">How </w:t>
      </w:r>
      <w:proofErr w:type="gramStart"/>
      <w:r w:rsidRPr="00E676F7">
        <w:rPr>
          <w:rFonts w:eastAsia="Arial"/>
          <w:b/>
          <w:bCs/>
          <w:color w:val="000000" w:themeColor="text1"/>
        </w:rPr>
        <w:t>should the workbook be presented</w:t>
      </w:r>
      <w:proofErr w:type="gramEnd"/>
      <w:r w:rsidRPr="00E676F7">
        <w:rPr>
          <w:rFonts w:eastAsia="Arial"/>
          <w:b/>
          <w:bCs/>
          <w:color w:val="000000" w:themeColor="text1"/>
        </w:rPr>
        <w:t>?</w:t>
      </w:r>
    </w:p>
    <w:p w14:paraId="29CC7290" w14:textId="524B51FC" w:rsidR="3EFE5FE8" w:rsidRPr="00E676F7" w:rsidRDefault="3EFE5FE8" w:rsidP="3EFE5FE8">
      <w:pPr>
        <w:jc w:val="both"/>
      </w:pPr>
      <w:r w:rsidRPr="00E676F7">
        <w:rPr>
          <w:rFonts w:eastAsia="Arial"/>
          <w:color w:val="000000" w:themeColor="text1"/>
        </w:rPr>
        <w:t xml:space="preserve"> </w:t>
      </w:r>
    </w:p>
    <w:p w14:paraId="2AEFAEC5" w14:textId="1264B316" w:rsidR="3EFE5FE8" w:rsidRPr="00E676F7" w:rsidRDefault="3EFE5FE8" w:rsidP="3EFE5FE8">
      <w:pPr>
        <w:jc w:val="both"/>
      </w:pPr>
      <w:r w:rsidRPr="00E676F7">
        <w:rPr>
          <w:rFonts w:eastAsia="Arial"/>
          <w:color w:val="000000" w:themeColor="text1"/>
        </w:rPr>
        <w:t xml:space="preserve">Blank electronic copies </w:t>
      </w:r>
      <w:proofErr w:type="gramStart"/>
      <w:r w:rsidRPr="00E676F7">
        <w:rPr>
          <w:rFonts w:eastAsia="Arial"/>
          <w:color w:val="000000" w:themeColor="text1"/>
        </w:rPr>
        <w:t>can be found</w:t>
      </w:r>
      <w:proofErr w:type="gramEnd"/>
      <w:r w:rsidRPr="00E676F7">
        <w:rPr>
          <w:rFonts w:eastAsia="Arial"/>
          <w:color w:val="000000" w:themeColor="text1"/>
        </w:rPr>
        <w:t xml:space="preserve"> on Moodle of this workbook. You must submit this document electronically </w:t>
      </w:r>
      <w:proofErr w:type="gramStart"/>
      <w:r w:rsidRPr="00E676F7">
        <w:rPr>
          <w:rFonts w:eastAsia="Arial"/>
          <w:color w:val="000000" w:themeColor="text1"/>
        </w:rPr>
        <w:t>therefore</w:t>
      </w:r>
      <w:proofErr w:type="gramEnd"/>
      <w:r w:rsidRPr="00E676F7">
        <w:rPr>
          <w:rFonts w:eastAsia="Arial"/>
          <w:color w:val="000000" w:themeColor="text1"/>
        </w:rPr>
        <w:t xml:space="preserve"> it is important that you save your work regularly and upload the final typed version through </w:t>
      </w:r>
      <w:proofErr w:type="spellStart"/>
      <w:r w:rsidRPr="00E676F7">
        <w:rPr>
          <w:rFonts w:eastAsia="Arial"/>
          <w:color w:val="000000" w:themeColor="text1"/>
        </w:rPr>
        <w:t>Turnitin</w:t>
      </w:r>
      <w:proofErr w:type="spellEnd"/>
      <w:r w:rsidRPr="00E676F7">
        <w:rPr>
          <w:rFonts w:eastAsia="Arial"/>
          <w:color w:val="000000" w:themeColor="text1"/>
        </w:rPr>
        <w:t xml:space="preserve"> on Moodle. </w:t>
      </w:r>
    </w:p>
    <w:p w14:paraId="15BF97E1" w14:textId="09003897" w:rsidR="3EFE5FE8" w:rsidRPr="00E676F7" w:rsidRDefault="3EFE5FE8" w:rsidP="3EFE5FE8">
      <w:pPr>
        <w:jc w:val="both"/>
      </w:pPr>
      <w:r w:rsidRPr="00E676F7">
        <w:rPr>
          <w:rFonts w:eastAsia="Arial"/>
          <w:color w:val="000000" w:themeColor="text1"/>
        </w:rPr>
        <w:t xml:space="preserve"> </w:t>
      </w:r>
    </w:p>
    <w:p w14:paraId="7E04E480" w14:textId="13CB26B4" w:rsidR="3EFE5FE8" w:rsidRPr="00E676F7" w:rsidRDefault="3EFE5FE8" w:rsidP="3EFE5FE8">
      <w:pPr>
        <w:jc w:val="both"/>
      </w:pPr>
      <w:r w:rsidRPr="00E676F7">
        <w:rPr>
          <w:rFonts w:eastAsia="Arial"/>
          <w:b/>
          <w:bCs/>
          <w:color w:val="000000" w:themeColor="text1"/>
        </w:rPr>
        <w:t>Word count policy</w:t>
      </w:r>
      <w:r w:rsidRPr="00E676F7">
        <w:rPr>
          <w:rFonts w:eastAsia="Arial"/>
          <w:color w:val="000000" w:themeColor="text1"/>
        </w:rPr>
        <w:t xml:space="preserve"> </w:t>
      </w:r>
      <w:proofErr w:type="gramStart"/>
      <w:r w:rsidRPr="00E676F7">
        <w:rPr>
          <w:rFonts w:eastAsia="Arial"/>
          <w:color w:val="000000" w:themeColor="text1"/>
        </w:rPr>
        <w:t>can be found</w:t>
      </w:r>
      <w:proofErr w:type="gramEnd"/>
      <w:r w:rsidRPr="00E676F7">
        <w:rPr>
          <w:rFonts w:eastAsia="Arial"/>
          <w:color w:val="000000" w:themeColor="text1"/>
        </w:rPr>
        <w:t xml:space="preserve">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rPr>
        <w:t>(</w:t>
      </w:r>
      <w:hyperlink r:id="rId12">
        <w:r w:rsidRPr="00E676F7">
          <w:rPr>
            <w:rStyle w:val="Hyperlink"/>
            <w:rFonts w:eastAsia="Arial"/>
          </w:rPr>
          <w:t>https://www.uwtsd.ac.uk/media/uwtsd-website/content-assets/documents/academic-office/aqh-chapters/chapters---en/Chapter_07_Assessment_Taught_Programmes_Pages_72-79-UPDATED-05-11-2019.pdf</w:t>
        </w:r>
      </w:hyperlink>
      <w:r w:rsidRPr="00E676F7">
        <w:rPr>
          <w:rFonts w:eastAsia="Arial"/>
          <w:color w:val="0000FF"/>
          <w:u w:val="single"/>
        </w:rPr>
        <w:t xml:space="preserve">) </w:t>
      </w:r>
    </w:p>
    <w:p w14:paraId="3C979037" w14:textId="5A8454C5" w:rsidR="3EFE5FE8" w:rsidRPr="00E676F7" w:rsidRDefault="3EFE5FE8" w:rsidP="3EFE5FE8">
      <w:pPr>
        <w:jc w:val="both"/>
      </w:pPr>
      <w:r w:rsidRPr="00E676F7">
        <w:rPr>
          <w:rFonts w:eastAsia="Arial"/>
          <w:color w:val="000000" w:themeColor="text1"/>
        </w:rPr>
        <w:t xml:space="preserve"> </w:t>
      </w:r>
    </w:p>
    <w:p w14:paraId="359D1873" w14:textId="01A42C34" w:rsidR="3EFE5FE8" w:rsidRPr="00E676F7" w:rsidRDefault="3EFE5FE8" w:rsidP="3EFE5FE8">
      <w:pPr>
        <w:jc w:val="both"/>
      </w:pPr>
      <w:r w:rsidRPr="00E676F7">
        <w:rPr>
          <w:rFonts w:eastAsia="Arial"/>
          <w:color w:val="000000" w:themeColor="text1"/>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rPr>
        <w:t>book, that</w:t>
      </w:r>
      <w:proofErr w:type="gramEnd"/>
      <w:r w:rsidRPr="00E676F7">
        <w:rPr>
          <w:rFonts w:eastAsia="Arial"/>
          <w:color w:val="000000" w:themeColor="text1"/>
        </w:rPr>
        <w:t xml:space="preserve"> is specifically based on reflective practice in policing, here is a link to one chapter from Selina Copley’s Reflective Practice for Policing Students: </w:t>
      </w:r>
    </w:p>
    <w:p w14:paraId="06A4D42C" w14:textId="7C18D313" w:rsidR="3EFE5FE8" w:rsidRPr="00E676F7" w:rsidRDefault="00EF640D" w:rsidP="3EFE5FE8">
      <w:pPr>
        <w:jc w:val="both"/>
      </w:pPr>
      <w:hyperlink r:id="rId13">
        <w:r w:rsidR="3EFE5FE8" w:rsidRPr="00E676F7">
          <w:rPr>
            <w:rStyle w:val="Hyperlink"/>
            <w:rFonts w:eastAsia="Arial"/>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rPr>
        <w:t xml:space="preserve"> </w:t>
      </w:r>
    </w:p>
    <w:p w14:paraId="546FFA2D" w14:textId="0604B1CF" w:rsidR="3EFE5FE8" w:rsidRPr="00E676F7" w:rsidRDefault="3EFE5FE8" w:rsidP="3EFE5FE8">
      <w:pPr>
        <w:jc w:val="both"/>
      </w:pPr>
      <w:r w:rsidRPr="00E676F7">
        <w:rPr>
          <w:rFonts w:eastAsia="Arial"/>
          <w:b/>
          <w:bCs/>
          <w:color w:val="000000" w:themeColor="text1"/>
        </w:rPr>
        <w:t xml:space="preserve">How </w:t>
      </w:r>
      <w:proofErr w:type="gramStart"/>
      <w:r w:rsidRPr="00E676F7">
        <w:rPr>
          <w:rFonts w:eastAsia="Arial"/>
          <w:b/>
          <w:bCs/>
          <w:color w:val="000000" w:themeColor="text1"/>
        </w:rPr>
        <w:t>is the workbook assessed</w:t>
      </w:r>
      <w:proofErr w:type="gramEnd"/>
      <w:r w:rsidRPr="00E676F7">
        <w:rPr>
          <w:rFonts w:eastAsia="Arial"/>
          <w:b/>
          <w:bCs/>
          <w:color w:val="000000" w:themeColor="text1"/>
        </w:rPr>
        <w:t>?</w:t>
      </w:r>
    </w:p>
    <w:p w14:paraId="14C8D3B7" w14:textId="258F66A1" w:rsidR="3EFE5FE8" w:rsidRPr="00E676F7" w:rsidRDefault="3EFE5FE8" w:rsidP="3EFE5FE8">
      <w:pPr>
        <w:jc w:val="both"/>
      </w:pPr>
      <w:r w:rsidRPr="00E676F7">
        <w:rPr>
          <w:rFonts w:eastAsia="Arial"/>
          <w:color w:val="000000" w:themeColor="text1"/>
        </w:rPr>
        <w:t xml:space="preserve"> </w:t>
      </w:r>
    </w:p>
    <w:p w14:paraId="2E1811A6" w14:textId="36EF226A" w:rsidR="3EFE5FE8" w:rsidRPr="00E676F7" w:rsidRDefault="3EFE5FE8" w:rsidP="3EFE5FE8">
      <w:pPr>
        <w:jc w:val="both"/>
      </w:pPr>
      <w:proofErr w:type="gramStart"/>
      <w:r w:rsidRPr="00E676F7">
        <w:rPr>
          <w:rFonts w:eastAsia="Arial"/>
          <w:color w:val="000000" w:themeColor="text1"/>
        </w:rPr>
        <w:t>Advice and support about the completion of this workbook will be provided by university staff</w:t>
      </w:r>
      <w:proofErr w:type="gramEnd"/>
      <w:r w:rsidRPr="00E676F7">
        <w:rPr>
          <w:rFonts w:eastAsia="Arial"/>
          <w:color w:val="000000" w:themeColor="text1"/>
        </w:rPr>
        <w:t xml:space="preserve">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rPr>
        <w:t xml:space="preserve"> </w:t>
      </w:r>
    </w:p>
    <w:p w14:paraId="57994230" w14:textId="10956141" w:rsidR="3EFE5FE8" w:rsidRPr="00E676F7" w:rsidRDefault="3EFE5FE8" w:rsidP="3EFE5FE8">
      <w:pPr>
        <w:jc w:val="both"/>
      </w:pPr>
      <w:r w:rsidRPr="00E676F7">
        <w:rPr>
          <w:rFonts w:eastAsia="Arial"/>
          <w:color w:val="000000" w:themeColor="text1"/>
        </w:rPr>
        <w:lastRenderedPageBreak/>
        <w:t xml:space="preserve">Dates of workbook submission </w:t>
      </w:r>
      <w:proofErr w:type="gramStart"/>
      <w:r w:rsidRPr="00E676F7">
        <w:rPr>
          <w:rFonts w:eastAsia="Arial"/>
          <w:color w:val="000000" w:themeColor="text1"/>
        </w:rPr>
        <w:t>will be made available during the initial training day and posted on Moodle</w:t>
      </w:r>
      <w:proofErr w:type="gramEnd"/>
      <w:r w:rsidRPr="00E676F7">
        <w:rPr>
          <w:rFonts w:eastAsia="Arial"/>
          <w:color w:val="000000" w:themeColor="text1"/>
        </w:rPr>
        <w:t>.</w:t>
      </w:r>
    </w:p>
    <w:p w14:paraId="51F5312A" w14:textId="52DAA0A4" w:rsidR="3EFE5FE8" w:rsidRPr="00E676F7" w:rsidRDefault="3EFE5FE8" w:rsidP="3EFE5FE8">
      <w:pPr>
        <w:jc w:val="both"/>
      </w:pPr>
      <w:r w:rsidRPr="00E676F7">
        <w:rPr>
          <w:rFonts w:eastAsia="Arial"/>
          <w:color w:val="000000" w:themeColor="text1"/>
        </w:rPr>
        <w:t xml:space="preserve"> </w:t>
      </w:r>
    </w:p>
    <w:p w14:paraId="72A7C5FC" w14:textId="73E3101E" w:rsidR="3EFE5FE8" w:rsidRPr="00E676F7" w:rsidRDefault="3EFE5FE8" w:rsidP="3EFE5FE8">
      <w:pPr>
        <w:jc w:val="both"/>
      </w:pPr>
      <w:r w:rsidRPr="00E676F7">
        <w:rPr>
          <w:rFonts w:eastAsia="Arial"/>
          <w:color w:val="000000" w:themeColor="text1"/>
        </w:rPr>
        <w:t>Once submitted your workbook will be assessed and marked independently.</w:t>
      </w:r>
    </w:p>
    <w:p w14:paraId="5B920E59" w14:textId="7E0E3BD1" w:rsidR="3EFE5FE8" w:rsidRPr="00E676F7" w:rsidRDefault="3EFE5FE8" w:rsidP="3EFE5FE8">
      <w:pPr>
        <w:ind w:right="237"/>
        <w:jc w:val="both"/>
      </w:pPr>
    </w:p>
    <w:p w14:paraId="0FA4C42B" w14:textId="77777777" w:rsidR="008B28E7" w:rsidRPr="00E676F7" w:rsidRDefault="008B28E7" w:rsidP="00340E9A">
      <w:pPr>
        <w:ind w:right="237"/>
        <w:jc w:val="both"/>
      </w:pPr>
    </w:p>
    <w:p w14:paraId="3F0651C1" w14:textId="77777777" w:rsidR="00F546D1" w:rsidRPr="00E676F7" w:rsidRDefault="00F546D1" w:rsidP="00340E9A">
      <w:pPr>
        <w:ind w:right="237"/>
        <w:jc w:val="both"/>
        <w:rPr>
          <w:b/>
        </w:rPr>
      </w:pPr>
    </w:p>
    <w:p w14:paraId="707B326D" w14:textId="77777777" w:rsidR="00F546D1" w:rsidRPr="00E676F7" w:rsidRDefault="00F546D1" w:rsidP="00340E9A">
      <w:pPr>
        <w:ind w:right="237"/>
        <w:jc w:val="both"/>
        <w:rPr>
          <w:b/>
        </w:rPr>
      </w:pPr>
    </w:p>
    <w:p w14:paraId="414A6D38" w14:textId="77777777" w:rsidR="00D625E7" w:rsidRPr="00E676F7" w:rsidRDefault="00D625E7" w:rsidP="00340E9A">
      <w:pPr>
        <w:ind w:right="237"/>
        <w:rPr>
          <w:b/>
        </w:rPr>
      </w:pPr>
      <w:r w:rsidRPr="00E676F7">
        <w:rPr>
          <w:b/>
        </w:rPr>
        <w:br w:type="page"/>
      </w:r>
    </w:p>
    <w:p w14:paraId="5F4CCD4A" w14:textId="77777777" w:rsidR="000325D9" w:rsidRPr="00E676F7" w:rsidRDefault="000325D9" w:rsidP="00340E9A">
      <w:pPr>
        <w:ind w:right="237"/>
        <w:jc w:val="both"/>
      </w:pPr>
      <w:r w:rsidRPr="00E676F7">
        <w:rPr>
          <w:b/>
        </w:rPr>
        <w:lastRenderedPageBreak/>
        <w:t>Confidentiality</w:t>
      </w:r>
    </w:p>
    <w:p w14:paraId="206C88D2" w14:textId="77777777" w:rsidR="008B28E7" w:rsidRPr="00E676F7" w:rsidRDefault="008B28E7" w:rsidP="00340E9A">
      <w:pPr>
        <w:ind w:right="237"/>
        <w:jc w:val="both"/>
        <w:rPr>
          <w:b/>
        </w:rPr>
      </w:pPr>
    </w:p>
    <w:p w14:paraId="7EC99A35" w14:textId="7F6CA034" w:rsidR="000325D9" w:rsidRPr="00E676F7" w:rsidRDefault="000325D9" w:rsidP="00340E9A">
      <w:pPr>
        <w:ind w:right="237"/>
        <w:jc w:val="both"/>
      </w:pPr>
      <w:r w:rsidRPr="00E676F7">
        <w:t xml:space="preserve">It is important that no individual </w:t>
      </w:r>
      <w:proofErr w:type="gramStart"/>
      <w:r w:rsidRPr="00E676F7">
        <w:t>can be identified</w:t>
      </w:r>
      <w:proofErr w:type="gramEnd"/>
      <w:r w:rsidRPr="00E676F7">
        <w:t xml:space="preserve"> </w:t>
      </w:r>
      <w:r w:rsidR="008B28E7" w:rsidRPr="00E676F7">
        <w:t xml:space="preserve">either </w:t>
      </w:r>
      <w:r w:rsidRPr="00E676F7">
        <w:t>directly or indirectly from th</w:t>
      </w:r>
      <w:r w:rsidR="00FF7EBB" w:rsidRPr="00E676F7">
        <w:t xml:space="preserve">e information in the </w:t>
      </w:r>
      <w:r w:rsidR="00F139CF" w:rsidRPr="00E676F7">
        <w:t>workbook</w:t>
      </w:r>
      <w:r w:rsidR="00FF7EBB" w:rsidRPr="00E676F7">
        <w:t>.</w:t>
      </w:r>
      <w:r w:rsidRPr="00E676F7">
        <w:t xml:space="preserve"> However</w:t>
      </w:r>
      <w:r w:rsidR="00D625E7" w:rsidRPr="00E676F7">
        <w:t>,</w:t>
      </w:r>
      <w:r w:rsidRPr="00E676F7">
        <w:t xml:space="preserve"> you must:</w:t>
      </w:r>
    </w:p>
    <w:p w14:paraId="172DCCC1" w14:textId="77777777" w:rsidR="000325D9" w:rsidRPr="00E676F7" w:rsidRDefault="000325D9" w:rsidP="00340E9A">
      <w:pPr>
        <w:ind w:right="237"/>
        <w:jc w:val="both"/>
      </w:pPr>
    </w:p>
    <w:p w14:paraId="5314D85C" w14:textId="2C17A9C6" w:rsidR="000325D9" w:rsidRPr="00E676F7" w:rsidRDefault="00FF7EBB" w:rsidP="45B99DA0">
      <w:pPr>
        <w:numPr>
          <w:ilvl w:val="0"/>
          <w:numId w:val="1"/>
        </w:numPr>
        <w:spacing w:line="259" w:lineRule="auto"/>
        <w:ind w:right="237"/>
        <w:jc w:val="both"/>
        <w:rPr>
          <w:color w:val="000000" w:themeColor="text1"/>
        </w:rPr>
      </w:pPr>
      <w:r w:rsidRPr="45B99DA0">
        <w:t>a</w:t>
      </w:r>
      <w:r w:rsidR="000325D9" w:rsidRPr="45B99DA0">
        <w:t xml:space="preserve">dhere to guidance in the </w:t>
      </w:r>
      <w:r w:rsidR="00E03B6D" w:rsidRPr="45B99DA0">
        <w:t>Candidate</w:t>
      </w:r>
      <w:r w:rsidR="00390074" w:rsidRPr="45B99DA0">
        <w:t xml:space="preserve"> H</w:t>
      </w:r>
      <w:r w:rsidRPr="45B99DA0">
        <w:t>andbook about confidentiality;</w:t>
      </w:r>
    </w:p>
    <w:p w14:paraId="61BD2FDD" w14:textId="2602E35E" w:rsidR="000325D9" w:rsidRPr="00E676F7" w:rsidRDefault="00FF7EBB" w:rsidP="00330D10">
      <w:pPr>
        <w:numPr>
          <w:ilvl w:val="0"/>
          <w:numId w:val="4"/>
        </w:numPr>
        <w:spacing w:line="259" w:lineRule="auto"/>
        <w:ind w:right="237"/>
        <w:jc w:val="both"/>
        <w:rPr>
          <w:color w:val="000000" w:themeColor="text1"/>
        </w:rPr>
      </w:pPr>
      <w:r w:rsidRPr="45B99DA0">
        <w:t>n</w:t>
      </w:r>
      <w:r w:rsidR="000325D9" w:rsidRPr="45B99DA0">
        <w:t xml:space="preserve">ot identify </w:t>
      </w:r>
      <w:r w:rsidR="00E03B6D" w:rsidRPr="45B99DA0">
        <w:t xml:space="preserve">individuals including witnesses, victims or offenders </w:t>
      </w:r>
      <w:r w:rsidR="00E83F91" w:rsidRPr="45B99DA0">
        <w:t>by name</w:t>
      </w:r>
      <w:r w:rsidR="00E03B6D" w:rsidRPr="45B99DA0">
        <w:t>;</w:t>
      </w:r>
    </w:p>
    <w:p w14:paraId="31E22773" w14:textId="57D957A0" w:rsidR="000325D9" w:rsidRPr="00E676F7" w:rsidRDefault="00FF7EBB" w:rsidP="00330D10">
      <w:pPr>
        <w:numPr>
          <w:ilvl w:val="0"/>
          <w:numId w:val="4"/>
        </w:numPr>
        <w:spacing w:line="259" w:lineRule="auto"/>
        <w:ind w:right="237"/>
        <w:jc w:val="both"/>
        <w:rPr>
          <w:color w:val="000000" w:themeColor="text1"/>
        </w:rPr>
      </w:pPr>
      <w:proofErr w:type="gramStart"/>
      <w:r w:rsidRPr="45B99DA0">
        <w:t>n</w:t>
      </w:r>
      <w:r w:rsidR="000325D9" w:rsidRPr="45B99DA0">
        <w:t>ot</w:t>
      </w:r>
      <w:proofErr w:type="gramEnd"/>
      <w:r w:rsidR="000325D9" w:rsidRPr="45B99DA0">
        <w:t xml:space="preserve"> write information that enables a</w:t>
      </w:r>
      <w:r w:rsidR="00E03B6D" w:rsidRPr="45B99DA0">
        <w:t xml:space="preserve">ny individual </w:t>
      </w:r>
      <w:r w:rsidR="000325D9" w:rsidRPr="45B99DA0">
        <w:t>to be identified indirectly through the description you provide. This includes references to names,</w:t>
      </w:r>
      <w:r w:rsidR="008C14C7" w:rsidRPr="45B99DA0">
        <w:t xml:space="preserve"> colleagues,</w:t>
      </w:r>
      <w:r w:rsidR="000325D9" w:rsidRPr="45B99DA0">
        <w:t xml:space="preserve"> places (inc</w:t>
      </w:r>
      <w:r w:rsidR="008B28E7" w:rsidRPr="45B99DA0">
        <w:t>luding</w:t>
      </w:r>
      <w:r w:rsidR="000325D9" w:rsidRPr="45B99DA0">
        <w:t xml:space="preserve"> hospitals, schools</w:t>
      </w:r>
      <w:r w:rsidR="008B28E7" w:rsidRPr="45B99DA0">
        <w:t>,</w:t>
      </w:r>
      <w:r w:rsidR="000325D9" w:rsidRPr="45B99DA0">
        <w:t xml:space="preserve"> </w:t>
      </w:r>
      <w:r w:rsidR="00390074" w:rsidRPr="45B99DA0">
        <w:t>t</w:t>
      </w:r>
      <w:r w:rsidR="000325D9" w:rsidRPr="45B99DA0">
        <w:t xml:space="preserve">own, </w:t>
      </w:r>
      <w:r w:rsidR="00390074" w:rsidRPr="45B99DA0">
        <w:t>v</w:t>
      </w:r>
      <w:r w:rsidR="000325D9" w:rsidRPr="45B99DA0">
        <w:t xml:space="preserve">illages, </w:t>
      </w:r>
      <w:r w:rsidR="00390074" w:rsidRPr="45B99DA0">
        <w:t>s</w:t>
      </w:r>
      <w:r w:rsidR="000325D9" w:rsidRPr="45B99DA0">
        <w:t>treets</w:t>
      </w:r>
      <w:r w:rsidR="00743E40" w:rsidRPr="45B99DA0">
        <w:t>) specific incidents which were high profile and could be identified due to past publicity</w:t>
      </w:r>
      <w:r w:rsidR="0049196A" w:rsidRPr="45B99DA0">
        <w:t>,</w:t>
      </w:r>
      <w:r w:rsidR="000325D9" w:rsidRPr="45B99DA0">
        <w:t xml:space="preserve"> other professionals or any other personal information including medical or other conditions</w:t>
      </w:r>
      <w:r w:rsidRPr="45B99DA0">
        <w:t>;</w:t>
      </w:r>
    </w:p>
    <w:p w14:paraId="4C102B69" w14:textId="48038418" w:rsidR="00F92E4D" w:rsidRPr="00E676F7" w:rsidRDefault="00FF7EBB" w:rsidP="00330D10">
      <w:pPr>
        <w:numPr>
          <w:ilvl w:val="0"/>
          <w:numId w:val="3"/>
        </w:numPr>
        <w:spacing w:line="259" w:lineRule="auto"/>
        <w:ind w:right="237"/>
        <w:jc w:val="both"/>
        <w:rPr>
          <w:color w:val="000000" w:themeColor="text1"/>
        </w:rPr>
      </w:pPr>
      <w:proofErr w:type="gramStart"/>
      <w:r w:rsidRPr="45B99DA0">
        <w:t>t</w:t>
      </w:r>
      <w:r w:rsidR="00F92E4D" w:rsidRPr="45B99DA0">
        <w:t>ake</w:t>
      </w:r>
      <w:proofErr w:type="gramEnd"/>
      <w:r w:rsidR="00F92E4D" w:rsidRPr="45B99DA0">
        <w:t xml:space="preserve"> personal responsibility for adhering to confidentiality rules. </w:t>
      </w:r>
    </w:p>
    <w:p w14:paraId="4A7E7B8A" w14:textId="49EF66EF" w:rsidR="00865008" w:rsidRPr="00E676F7" w:rsidRDefault="00865008" w:rsidP="00330D10">
      <w:pPr>
        <w:numPr>
          <w:ilvl w:val="0"/>
          <w:numId w:val="3"/>
        </w:numPr>
        <w:spacing w:line="259" w:lineRule="auto"/>
        <w:ind w:right="237"/>
        <w:jc w:val="both"/>
        <w:rPr>
          <w:color w:val="000000" w:themeColor="text1"/>
        </w:rPr>
      </w:pPr>
      <w:proofErr w:type="gramStart"/>
      <w:r w:rsidRPr="45B99DA0">
        <w:t>not</w:t>
      </w:r>
      <w:proofErr w:type="gramEnd"/>
      <w:r w:rsidRPr="45B99DA0">
        <w:t xml:space="preserve"> include any dates of any incidents or anything that specifically identifies an actual incident.</w:t>
      </w:r>
    </w:p>
    <w:p w14:paraId="235E43AC" w14:textId="77777777" w:rsidR="00FF7EBB" w:rsidRPr="00E676F7" w:rsidRDefault="00FF7EBB" w:rsidP="00340E9A">
      <w:pPr>
        <w:ind w:right="237"/>
        <w:jc w:val="both"/>
      </w:pPr>
    </w:p>
    <w:p w14:paraId="7256DFDE" w14:textId="77777777" w:rsidR="00FF7EBB" w:rsidRPr="00E676F7" w:rsidRDefault="00FF7EBB" w:rsidP="00340E9A">
      <w:pPr>
        <w:ind w:right="237"/>
        <w:jc w:val="both"/>
        <w:rPr>
          <w:b/>
        </w:rPr>
      </w:pPr>
      <w:r w:rsidRPr="00E676F7">
        <w:rPr>
          <w:b/>
        </w:rPr>
        <w:t>NOTE</w:t>
      </w:r>
    </w:p>
    <w:p w14:paraId="09D7454F" w14:textId="77777777" w:rsidR="00FF7EBB" w:rsidRPr="00E676F7" w:rsidRDefault="00FF7EBB" w:rsidP="00340E9A">
      <w:pPr>
        <w:ind w:right="237"/>
        <w:jc w:val="both"/>
      </w:pPr>
    </w:p>
    <w:p w14:paraId="228A8C57" w14:textId="7F95D91C" w:rsidR="00FF7EBB" w:rsidRPr="00E676F7" w:rsidRDefault="002030F2" w:rsidP="00340E9A">
      <w:pPr>
        <w:ind w:right="237"/>
        <w:jc w:val="both"/>
      </w:pPr>
      <w:r w:rsidRPr="00E676F7">
        <w:t xml:space="preserve">Your </w:t>
      </w:r>
      <w:r w:rsidR="00F139CF" w:rsidRPr="00E676F7">
        <w:t>workbook</w:t>
      </w:r>
      <w:r w:rsidRPr="00E676F7">
        <w:t xml:space="preserve"> </w:t>
      </w:r>
      <w:proofErr w:type="gramStart"/>
      <w:r w:rsidRPr="00E676F7">
        <w:t>will be submitted</w:t>
      </w:r>
      <w:proofErr w:type="gramEnd"/>
      <w:r w:rsidRPr="00E676F7">
        <w:t xml:space="preserve"> electronically via </w:t>
      </w:r>
      <w:proofErr w:type="spellStart"/>
      <w:r w:rsidRPr="00E676F7">
        <w:t>Turnitin</w:t>
      </w:r>
      <w:proofErr w:type="spellEnd"/>
      <w:r w:rsidRPr="00E676F7">
        <w:t xml:space="preserve"> on Moodle. </w:t>
      </w:r>
      <w:r w:rsidR="00E03B6D" w:rsidRPr="00E676F7">
        <w:t xml:space="preserve">Guidance on this is in the Candidate Handbook. </w:t>
      </w:r>
    </w:p>
    <w:p w14:paraId="3836B8A0" w14:textId="77777777" w:rsidR="00390074" w:rsidRPr="00E676F7" w:rsidRDefault="00390074" w:rsidP="00340E9A">
      <w:pPr>
        <w:ind w:left="360" w:right="237"/>
        <w:jc w:val="both"/>
        <w:rPr>
          <w:b/>
        </w:rPr>
      </w:pPr>
    </w:p>
    <w:p w14:paraId="2655B5DB" w14:textId="545C3178" w:rsidR="00390074" w:rsidRPr="00E676F7" w:rsidRDefault="00390074" w:rsidP="00340E9A">
      <w:pPr>
        <w:ind w:right="237"/>
        <w:jc w:val="both"/>
        <w:rPr>
          <w:b/>
          <w:i/>
        </w:rPr>
      </w:pPr>
      <w:r w:rsidRPr="00E676F7">
        <w:rPr>
          <w:b/>
          <w:i/>
        </w:rPr>
        <w:t xml:space="preserve">Remember that the </w:t>
      </w:r>
      <w:r w:rsidR="00E03B6D" w:rsidRPr="00E676F7">
        <w:rPr>
          <w:b/>
          <w:i/>
        </w:rPr>
        <w:t>w</w:t>
      </w:r>
      <w:r w:rsidR="00F139CF" w:rsidRPr="00E676F7">
        <w:rPr>
          <w:b/>
          <w:i/>
        </w:rPr>
        <w:t>orkbook</w:t>
      </w:r>
      <w:r w:rsidRPr="00E676F7">
        <w:rPr>
          <w:b/>
          <w:i/>
        </w:rPr>
        <w:t xml:space="preserve"> is YOUR </w:t>
      </w:r>
      <w:r w:rsidR="00920E5B" w:rsidRPr="00E676F7">
        <w:rPr>
          <w:b/>
          <w:i/>
        </w:rPr>
        <w:t>responsibility you must not rely on the assessor or anyone else to pick up any confidentiality breaches as this is your work and you must accept full responsibility for confidentiality.</w:t>
      </w:r>
      <w:r w:rsidRPr="00E676F7">
        <w:rPr>
          <w:b/>
          <w:i/>
        </w:rPr>
        <w:t xml:space="preserve"> Meeting all the confidentiality requirements is very important. </w:t>
      </w:r>
    </w:p>
    <w:p w14:paraId="412E6355" w14:textId="04657DEB" w:rsidR="00390074" w:rsidRPr="00E676F7" w:rsidRDefault="0164207B" w:rsidP="44CE3355">
      <w:pPr>
        <w:ind w:left="360" w:right="237"/>
        <w:jc w:val="both"/>
        <w:rPr>
          <w:b/>
          <w:bCs/>
        </w:rPr>
      </w:pPr>
      <w:r w:rsidRPr="44CE3355">
        <w:rPr>
          <w:b/>
          <w:bCs/>
        </w:rPr>
        <w:t>G</w:t>
      </w:r>
    </w:p>
    <w:p w14:paraId="64788E41" w14:textId="77777777" w:rsidR="00E03B6D" w:rsidRPr="00E676F7" w:rsidRDefault="00E03B6D" w:rsidP="00340E9A">
      <w:pPr>
        <w:ind w:right="237"/>
        <w:jc w:val="both"/>
        <w:rPr>
          <w:b/>
        </w:rPr>
      </w:pPr>
    </w:p>
    <w:p w14:paraId="2BA58660" w14:textId="6FE2A248" w:rsidR="000325D9" w:rsidRPr="00E676F7" w:rsidRDefault="000325D9" w:rsidP="00340E9A">
      <w:pPr>
        <w:ind w:right="237"/>
        <w:jc w:val="both"/>
        <w:rPr>
          <w:b/>
        </w:rPr>
      </w:pPr>
      <w:r w:rsidRPr="00E676F7">
        <w:rPr>
          <w:b/>
        </w:rPr>
        <w:t>Dyslexia and other special circumstances</w:t>
      </w:r>
    </w:p>
    <w:p w14:paraId="0820EA31" w14:textId="77777777" w:rsidR="000325D9" w:rsidRPr="00E676F7" w:rsidRDefault="000325D9" w:rsidP="00340E9A">
      <w:pPr>
        <w:ind w:right="237"/>
        <w:jc w:val="both"/>
        <w:rPr>
          <w:b/>
          <w:u w:val="single"/>
        </w:rPr>
      </w:pPr>
    </w:p>
    <w:p w14:paraId="71C5210E" w14:textId="175379B1" w:rsidR="000325D9" w:rsidRPr="00E676F7" w:rsidRDefault="000325D9" w:rsidP="00340E9A">
      <w:pPr>
        <w:ind w:right="237"/>
        <w:jc w:val="both"/>
      </w:pPr>
      <w:r w:rsidRPr="00E676F7">
        <w:t xml:space="preserve">If you have any condition that you feel may affect your ability to deal with any part of the programme, please </w:t>
      </w:r>
      <w:r w:rsidR="00F6513F" w:rsidRPr="00E676F7">
        <w:t>see the Candidate Handbook for further guidance</w:t>
      </w:r>
      <w:r w:rsidR="0057780F" w:rsidRPr="00E676F7">
        <w:t>.</w:t>
      </w:r>
      <w:r w:rsidRPr="00E676F7">
        <w:t xml:space="preserve"> The University has a </w:t>
      </w:r>
      <w:r w:rsidR="008B28E7" w:rsidRPr="00E676F7">
        <w:t>S</w:t>
      </w:r>
      <w:r w:rsidRPr="00E676F7">
        <w:t xml:space="preserve">tudent </w:t>
      </w:r>
      <w:r w:rsidR="008B28E7" w:rsidRPr="00E676F7">
        <w:t>S</w:t>
      </w:r>
      <w:r w:rsidRPr="00E676F7">
        <w:t xml:space="preserve">ervices </w:t>
      </w:r>
      <w:r w:rsidR="008B28E7" w:rsidRPr="00E676F7">
        <w:t>U</w:t>
      </w:r>
      <w:r w:rsidRPr="00E676F7">
        <w:t xml:space="preserve">nit </w:t>
      </w:r>
      <w:r w:rsidR="008B28E7" w:rsidRPr="00E676F7">
        <w:t xml:space="preserve">that </w:t>
      </w:r>
      <w:r w:rsidRPr="00E676F7">
        <w:t xml:space="preserve">may be able to help but </w:t>
      </w:r>
      <w:r w:rsidRPr="00E676F7">
        <w:rPr>
          <w:b/>
          <w:i/>
        </w:rPr>
        <w:t>it is the learner</w:t>
      </w:r>
      <w:r w:rsidR="00390074" w:rsidRPr="00E676F7">
        <w:rPr>
          <w:b/>
          <w:i/>
        </w:rPr>
        <w:t>’</w:t>
      </w:r>
      <w:r w:rsidRPr="00E676F7">
        <w:rPr>
          <w:b/>
          <w:i/>
        </w:rPr>
        <w:t>s individual responsibility to contact them</w:t>
      </w:r>
      <w:r w:rsidRPr="00E676F7">
        <w:t xml:space="preserve">. </w:t>
      </w:r>
    </w:p>
    <w:p w14:paraId="32920C53" w14:textId="77777777" w:rsidR="000325D9" w:rsidRPr="00E676F7" w:rsidRDefault="000325D9" w:rsidP="00340E9A">
      <w:pPr>
        <w:ind w:right="237"/>
        <w:jc w:val="both"/>
        <w:rPr>
          <w:b/>
        </w:rPr>
      </w:pPr>
    </w:p>
    <w:p w14:paraId="27EF97E8" w14:textId="77777777" w:rsidR="000325D9" w:rsidRPr="00E676F7" w:rsidRDefault="000325D9" w:rsidP="00340E9A">
      <w:pPr>
        <w:ind w:right="237"/>
        <w:jc w:val="both"/>
        <w:rPr>
          <w:b/>
        </w:rPr>
      </w:pPr>
    </w:p>
    <w:p w14:paraId="2DA36B43" w14:textId="77777777" w:rsidR="007C1D94" w:rsidRPr="00E676F7" w:rsidRDefault="00C7108B" w:rsidP="00340E9A">
      <w:pPr>
        <w:ind w:right="237"/>
        <w:rPr>
          <w:b/>
        </w:rPr>
      </w:pPr>
      <w:r w:rsidRPr="00E676F7">
        <w:rPr>
          <w:b/>
        </w:rPr>
        <w:br w:type="page"/>
      </w:r>
    </w:p>
    <w:p w14:paraId="7156A3DB" w14:textId="77777777" w:rsidR="004B600B" w:rsidRPr="00E676F7" w:rsidRDefault="004B600B" w:rsidP="00340E9A">
      <w:pPr>
        <w:ind w:right="237"/>
        <w:jc w:val="both"/>
        <w:rPr>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rPr>
      </w:pPr>
      <w:r w:rsidRPr="00E676F7">
        <w:rPr>
          <w:b/>
        </w:rPr>
        <w:t xml:space="preserve">Competency Based </w:t>
      </w:r>
      <w:r w:rsidR="00F139CF" w:rsidRPr="00E676F7">
        <w:rPr>
          <w:b/>
        </w:rPr>
        <w:t>Workbook</w:t>
      </w:r>
      <w:r w:rsidR="00E83F91" w:rsidRPr="00E676F7">
        <w:rPr>
          <w:b/>
        </w:rPr>
        <w:t xml:space="preserve"> </w:t>
      </w:r>
      <w:r w:rsidR="00446F80" w:rsidRPr="00E676F7">
        <w:rPr>
          <w:b/>
        </w:rPr>
        <w:t xml:space="preserve">2 </w:t>
      </w:r>
      <w:r w:rsidR="00E83F91" w:rsidRPr="00E676F7">
        <w:rPr>
          <w:b/>
        </w:rPr>
        <w:t xml:space="preserve">- </w:t>
      </w:r>
      <w:r w:rsidR="004B600B" w:rsidRPr="00E676F7">
        <w:rPr>
          <w:b/>
        </w:rPr>
        <w:t xml:space="preserve">Learner </w:t>
      </w:r>
      <w:r w:rsidR="00F139CF" w:rsidRPr="00E676F7">
        <w:rPr>
          <w:b/>
        </w:rPr>
        <w:t>Workbook</w:t>
      </w:r>
      <w:r w:rsidR="004B600B" w:rsidRPr="00E676F7">
        <w:rPr>
          <w:b/>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rPr>
      </w:pPr>
    </w:p>
    <w:p w14:paraId="0AD18104" w14:textId="77777777" w:rsidR="004B600B" w:rsidRPr="00E676F7" w:rsidRDefault="004B600B" w:rsidP="00340E9A">
      <w:pPr>
        <w:ind w:right="237"/>
        <w:jc w:val="both"/>
      </w:pPr>
    </w:p>
    <w:p w14:paraId="224F2FC7" w14:textId="77777777" w:rsidR="007C1D94" w:rsidRPr="00E676F7" w:rsidRDefault="007C1D94" w:rsidP="00340E9A">
      <w:pPr>
        <w:ind w:right="237"/>
        <w:jc w:val="both"/>
        <w:rPr>
          <w:i/>
        </w:rPr>
      </w:pPr>
      <w:r w:rsidRPr="00E676F7">
        <w:rPr>
          <w:i/>
        </w:rPr>
        <w:t xml:space="preserve">Guidance: </w:t>
      </w:r>
    </w:p>
    <w:p w14:paraId="52E8970B" w14:textId="77777777" w:rsidR="008B28E7" w:rsidRPr="00E676F7" w:rsidRDefault="008B28E7" w:rsidP="00340E9A">
      <w:pPr>
        <w:ind w:right="237"/>
        <w:jc w:val="both"/>
        <w:rPr>
          <w:i/>
        </w:rPr>
      </w:pPr>
    </w:p>
    <w:p w14:paraId="3FF77237" w14:textId="587A8AAA" w:rsidR="007C1D94" w:rsidRPr="00E676F7" w:rsidRDefault="007C1D94" w:rsidP="00330D10">
      <w:pPr>
        <w:numPr>
          <w:ilvl w:val="0"/>
          <w:numId w:val="2"/>
        </w:numPr>
        <w:ind w:right="237"/>
        <w:jc w:val="both"/>
        <w:rPr>
          <w:i/>
        </w:rPr>
      </w:pPr>
      <w:r w:rsidRPr="00E676F7">
        <w:rPr>
          <w:i/>
        </w:rPr>
        <w:t xml:space="preserve">Your </w:t>
      </w:r>
      <w:r w:rsidR="00F139CF" w:rsidRPr="00E676F7">
        <w:rPr>
          <w:i/>
        </w:rPr>
        <w:t>workbook</w:t>
      </w:r>
      <w:r w:rsidRPr="00E676F7">
        <w:rPr>
          <w:i/>
        </w:rPr>
        <w:t xml:space="preserve"> must contain items 1</w:t>
      </w:r>
      <w:r w:rsidR="002030F2" w:rsidRPr="00E676F7">
        <w:rPr>
          <w:i/>
        </w:rPr>
        <w:t xml:space="preserve"> </w:t>
      </w:r>
      <w:r w:rsidR="002657E9" w:rsidRPr="00E676F7">
        <w:rPr>
          <w:i/>
        </w:rPr>
        <w:t>-</w:t>
      </w:r>
      <w:r w:rsidR="002030F2" w:rsidRPr="00E676F7">
        <w:rPr>
          <w:i/>
        </w:rPr>
        <w:t xml:space="preserve"> 5</w:t>
      </w:r>
      <w:r w:rsidR="00E83F91" w:rsidRPr="00E676F7">
        <w:rPr>
          <w:i/>
        </w:rPr>
        <w:t xml:space="preserve"> </w:t>
      </w:r>
      <w:r w:rsidR="009F3AEC" w:rsidRPr="00E676F7">
        <w:rPr>
          <w:i/>
        </w:rPr>
        <w:t>below</w:t>
      </w:r>
      <w:r w:rsidRPr="00E676F7">
        <w:rPr>
          <w:i/>
        </w:rPr>
        <w:t xml:space="preserve"> (in the o</w:t>
      </w:r>
      <w:r w:rsidR="00751263" w:rsidRPr="00E676F7">
        <w:rPr>
          <w:i/>
        </w:rPr>
        <w:t>rder given</w:t>
      </w:r>
      <w:r w:rsidRPr="00E676F7">
        <w:rPr>
          <w:i/>
        </w:rPr>
        <w:t>)</w:t>
      </w:r>
      <w:r w:rsidR="00E76F60" w:rsidRPr="00E676F7">
        <w:rPr>
          <w:i/>
        </w:rPr>
        <w:t>;</w:t>
      </w:r>
    </w:p>
    <w:p w14:paraId="12E56D11" w14:textId="77777777" w:rsidR="00895FCE" w:rsidRPr="00E676F7" w:rsidRDefault="007C1D94" w:rsidP="00330D10">
      <w:pPr>
        <w:numPr>
          <w:ilvl w:val="0"/>
          <w:numId w:val="2"/>
        </w:numPr>
        <w:ind w:right="237"/>
        <w:jc w:val="both"/>
        <w:rPr>
          <w:i/>
          <w:iCs/>
        </w:rPr>
      </w:pPr>
      <w:r w:rsidRPr="7E289108">
        <w:rPr>
          <w:i/>
          <w:iCs/>
        </w:rPr>
        <w:t xml:space="preserve">You </w:t>
      </w:r>
      <w:r w:rsidR="00B12295" w:rsidRPr="7E289108">
        <w:rPr>
          <w:i/>
          <w:iCs/>
        </w:rPr>
        <w:t xml:space="preserve">should </w:t>
      </w:r>
      <w:r w:rsidRPr="7E289108">
        <w:rPr>
          <w:i/>
          <w:iCs/>
        </w:rPr>
        <w:t>use the pro</w:t>
      </w:r>
      <w:r w:rsidR="00390074" w:rsidRPr="7E289108">
        <w:rPr>
          <w:i/>
          <w:iCs/>
        </w:rPr>
        <w:t>-</w:t>
      </w:r>
      <w:r w:rsidRPr="7E289108">
        <w:rPr>
          <w:i/>
          <w:iCs/>
        </w:rPr>
        <w:t xml:space="preserve">forma </w:t>
      </w:r>
      <w:r w:rsidR="008B28E7" w:rsidRPr="7E289108">
        <w:rPr>
          <w:i/>
          <w:iCs/>
        </w:rPr>
        <w:t xml:space="preserve">to insert your text within </w:t>
      </w:r>
      <w:r w:rsidRPr="7E289108">
        <w:rPr>
          <w:i/>
          <w:iCs/>
        </w:rPr>
        <w:t>each section</w:t>
      </w:r>
      <w:r w:rsidR="00E76F60" w:rsidRPr="7E289108">
        <w:rPr>
          <w:i/>
          <w:iCs/>
        </w:rPr>
        <w:t>;</w:t>
      </w:r>
      <w:r w:rsidRPr="7E289108">
        <w:rPr>
          <w:i/>
          <w:iCs/>
        </w:rPr>
        <w:t xml:space="preserve"> </w:t>
      </w:r>
    </w:p>
    <w:p w14:paraId="2569501F" w14:textId="6CF9FFEE" w:rsidR="00F6ACA0" w:rsidRDefault="00F6ACA0" w:rsidP="00330D10">
      <w:pPr>
        <w:numPr>
          <w:ilvl w:val="0"/>
          <w:numId w:val="2"/>
        </w:numPr>
        <w:ind w:right="237"/>
        <w:jc w:val="both"/>
        <w:rPr>
          <w:i/>
          <w:iCs/>
        </w:rPr>
      </w:pPr>
      <w:r w:rsidRPr="7E289108">
        <w:rPr>
          <w:i/>
          <w:iCs/>
        </w:rPr>
        <w:t xml:space="preserve">Note that this module has </w:t>
      </w:r>
      <w:proofErr w:type="gramStart"/>
      <w:r w:rsidRPr="7E289108">
        <w:rPr>
          <w:i/>
          <w:iCs/>
        </w:rPr>
        <w:t>2</w:t>
      </w:r>
      <w:proofErr w:type="gramEnd"/>
      <w:r w:rsidRPr="7E289108">
        <w:rPr>
          <w:i/>
          <w:iCs/>
        </w:rPr>
        <w:t xml:space="preserve"> components with each weighted at 50% of the overall 100% marks total</w:t>
      </w:r>
      <w:r w:rsidR="7D00799C" w:rsidRPr="7E289108">
        <w:rPr>
          <w:i/>
          <w:iCs/>
        </w:rPr>
        <w:t>.</w:t>
      </w:r>
    </w:p>
    <w:p w14:paraId="593D7881" w14:textId="54708A82" w:rsidR="7D00799C" w:rsidRDefault="7D00799C" w:rsidP="00330D10">
      <w:pPr>
        <w:numPr>
          <w:ilvl w:val="0"/>
          <w:numId w:val="2"/>
        </w:numPr>
        <w:ind w:right="237"/>
        <w:jc w:val="both"/>
        <w:rPr>
          <w:i/>
          <w:iCs/>
        </w:rPr>
      </w:pPr>
      <w:r w:rsidRPr="7E289108">
        <w:rPr>
          <w:i/>
          <w:iCs/>
        </w:rPr>
        <w:t xml:space="preserve">You should upload your completed document as a saved pdf file of this workbook; if this is not possible then a </w:t>
      </w:r>
      <w:proofErr w:type="spellStart"/>
      <w:r w:rsidRPr="7E289108">
        <w:rPr>
          <w:i/>
          <w:iCs/>
        </w:rPr>
        <w:t>Worddoc</w:t>
      </w:r>
      <w:proofErr w:type="spellEnd"/>
      <w:r w:rsidR="52C5F206" w:rsidRPr="7E289108">
        <w:rPr>
          <w:i/>
          <w:iCs/>
        </w:rPr>
        <w:t xml:space="preserve"> </w:t>
      </w:r>
      <w:r w:rsidRPr="7E289108">
        <w:rPr>
          <w:i/>
          <w:iCs/>
        </w:rPr>
        <w:t>file is acce</w:t>
      </w:r>
      <w:r w:rsidR="58D83881" w:rsidRPr="7E289108">
        <w:rPr>
          <w:i/>
          <w:iCs/>
        </w:rPr>
        <w:t>ptable. Do not send a scanned file from a photocopier</w:t>
      </w:r>
      <w:r w:rsidR="00582870" w:rsidRPr="7E289108">
        <w:rPr>
          <w:i/>
          <w:iCs/>
        </w:rPr>
        <w:t xml:space="preserve">, an apple.dot file, or a Microsoft publisher </w:t>
      </w:r>
      <w:proofErr w:type="gramStart"/>
      <w:r w:rsidR="00582870" w:rsidRPr="7E289108">
        <w:rPr>
          <w:i/>
          <w:iCs/>
        </w:rPr>
        <w:t>file</w:t>
      </w:r>
      <w:proofErr w:type="gramEnd"/>
      <w:r w:rsidR="00582870" w:rsidRPr="7E289108">
        <w:rPr>
          <w:i/>
          <w:iCs/>
        </w:rPr>
        <w:t xml:space="preserve"> as </w:t>
      </w:r>
      <w:proofErr w:type="spellStart"/>
      <w:r w:rsidR="00582870" w:rsidRPr="7E289108">
        <w:rPr>
          <w:i/>
          <w:iCs/>
        </w:rPr>
        <w:t>Turnitin</w:t>
      </w:r>
      <w:proofErr w:type="spellEnd"/>
      <w:r w:rsidR="00582870" w:rsidRPr="7E289108">
        <w:rPr>
          <w:i/>
          <w:iCs/>
        </w:rPr>
        <w:t xml:space="preserve"> will not be able to assess them, despit</w:t>
      </w:r>
      <w:r w:rsidR="0E9DF198" w:rsidRPr="7E289108">
        <w:rPr>
          <w:i/>
          <w:iCs/>
        </w:rPr>
        <w:t>e you being able to upload them.</w:t>
      </w:r>
    </w:p>
    <w:p w14:paraId="0695EACA" w14:textId="77777777" w:rsidR="00B12295" w:rsidRPr="00E676F7" w:rsidRDefault="00B12295" w:rsidP="00340E9A">
      <w:pPr>
        <w:ind w:right="237"/>
        <w:jc w:val="both"/>
        <w:rPr>
          <w:b/>
        </w:rPr>
      </w:pPr>
    </w:p>
    <w:p w14:paraId="405CF10B" w14:textId="77777777" w:rsidR="008B28E7" w:rsidRPr="00E676F7" w:rsidRDefault="008B28E7" w:rsidP="00340E9A">
      <w:pPr>
        <w:ind w:right="237"/>
        <w:jc w:val="both"/>
        <w:rPr>
          <w:b/>
        </w:rPr>
      </w:pPr>
      <w:r w:rsidRPr="00E676F7">
        <w:rPr>
          <w:b/>
        </w:rPr>
        <w:t xml:space="preserve">Contents </w:t>
      </w:r>
    </w:p>
    <w:p w14:paraId="48980C89" w14:textId="77777777" w:rsidR="00B12295" w:rsidRPr="00E676F7" w:rsidRDefault="00B12295" w:rsidP="00340E9A">
      <w:pPr>
        <w:ind w:right="237"/>
        <w:jc w:val="both"/>
        <w:rPr>
          <w:b/>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rPr>
            </w:pPr>
            <w:r w:rsidRPr="45B99DA0">
              <w:rPr>
                <w:b/>
                <w:bCs/>
              </w:rPr>
              <w:t>Component 1</w:t>
            </w:r>
          </w:p>
          <w:p w14:paraId="0C25BFEF" w14:textId="47C1B87F" w:rsidR="00446F80" w:rsidRPr="00E676F7" w:rsidRDefault="65F2CC63" w:rsidP="45B99DA0">
            <w:pPr>
              <w:ind w:right="237"/>
              <w:jc w:val="both"/>
              <w:rPr>
                <w:b/>
                <w:bCs/>
              </w:rPr>
            </w:pPr>
            <w:r w:rsidRPr="39924DF9">
              <w:rPr>
                <w:b/>
                <w:bCs/>
              </w:rPr>
              <w:t>5</w:t>
            </w:r>
            <w:r w:rsidR="2DCB5FBB" w:rsidRPr="39924DF9">
              <w:rPr>
                <w:b/>
                <w:bCs/>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rPr>
            </w:pPr>
            <w:r w:rsidRPr="00E676F7">
              <w:rPr>
                <w:b/>
              </w:rPr>
              <w:t xml:space="preserve">Area of Professional Practice </w:t>
            </w:r>
          </w:p>
          <w:p w14:paraId="1A5D6AF9" w14:textId="77777777" w:rsidR="00446F80" w:rsidRPr="00E676F7" w:rsidRDefault="00446F80" w:rsidP="00340E9A">
            <w:pPr>
              <w:ind w:right="237"/>
              <w:jc w:val="both"/>
              <w:rPr>
                <w:b/>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rPr>
            </w:pPr>
            <w:r w:rsidRPr="00E676F7">
              <w:rPr>
                <w:b/>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pPr>
            <w:r w:rsidRPr="45B99DA0">
              <w:t xml:space="preserve">Task 1 </w:t>
            </w:r>
          </w:p>
        </w:tc>
        <w:tc>
          <w:tcPr>
            <w:tcW w:w="4515" w:type="dxa"/>
            <w:shd w:val="clear" w:color="auto" w:fill="auto"/>
          </w:tcPr>
          <w:p w14:paraId="76D58481" w14:textId="1AA28C06" w:rsidR="00446F80" w:rsidRPr="00BA2666" w:rsidRDefault="49A5BFC9" w:rsidP="7E289108">
            <w:pPr>
              <w:ind w:right="237"/>
              <w:jc w:val="both"/>
              <w:rPr>
                <w:b/>
                <w:bCs/>
              </w:rPr>
            </w:pPr>
            <w:r w:rsidRPr="7E289108">
              <w:rPr>
                <w:b/>
                <w:bCs/>
              </w:rPr>
              <w:t>Maintaining</w:t>
            </w:r>
            <w:r w:rsidR="6D2BD0AC" w:rsidRPr="7E289108">
              <w:rPr>
                <w:b/>
                <w:bCs/>
              </w:rPr>
              <w:t xml:space="preserve"> </w:t>
            </w:r>
            <w:r w:rsidRPr="7E289108">
              <w:rPr>
                <w:b/>
                <w:bCs/>
              </w:rPr>
              <w:t xml:space="preserve">Professional </w:t>
            </w:r>
            <w:r w:rsidR="5E201341" w:rsidRPr="7E289108">
              <w:rPr>
                <w:b/>
                <w:bCs/>
              </w:rPr>
              <w:t xml:space="preserve"> </w:t>
            </w:r>
          </w:p>
          <w:p w14:paraId="02C8B68E" w14:textId="47DB028C" w:rsidR="00446F80" w:rsidRPr="00BA2666" w:rsidRDefault="49A5BFC9" w:rsidP="6EC676A3">
            <w:pPr>
              <w:ind w:right="237"/>
              <w:jc w:val="both"/>
              <w:rPr>
                <w:b/>
                <w:bCs/>
              </w:rPr>
            </w:pPr>
            <w:r w:rsidRPr="7E289108">
              <w:rPr>
                <w:b/>
                <w:bCs/>
              </w:rPr>
              <w:t>Standards</w:t>
            </w:r>
          </w:p>
          <w:p w14:paraId="68536ED3" w14:textId="5AF1B001" w:rsidR="00446F80" w:rsidRPr="00BA2666" w:rsidRDefault="49A5BFC9" w:rsidP="7E289108">
            <w:pPr>
              <w:ind w:right="237"/>
              <w:jc w:val="both"/>
              <w:rPr>
                <w:b/>
                <w:bCs/>
              </w:rPr>
            </w:pPr>
            <w:r w:rsidRPr="7E289108">
              <w:rPr>
                <w:b/>
                <w:bCs/>
              </w:rPr>
              <w:t>Leadership and Team-working</w:t>
            </w:r>
          </w:p>
          <w:p w14:paraId="13F52887" w14:textId="13BE2ADA" w:rsidR="00446F80" w:rsidRPr="00E676F7" w:rsidRDefault="6EC676A3" w:rsidP="6EC676A3">
            <w:pPr>
              <w:ind w:right="237"/>
              <w:jc w:val="both"/>
              <w:rPr>
                <w:b/>
                <w:bCs/>
                <w:highlight w:val="yellow"/>
              </w:rPr>
            </w:pPr>
            <w:r w:rsidRPr="00BA2666">
              <w:rPr>
                <w:b/>
                <w:bCs/>
              </w:rPr>
              <w:t>Wellbeing and Resilience</w:t>
            </w:r>
          </w:p>
        </w:tc>
        <w:tc>
          <w:tcPr>
            <w:tcW w:w="2237" w:type="dxa"/>
          </w:tcPr>
          <w:p w14:paraId="6787B963" w14:textId="2A4DB56E" w:rsidR="00446F80" w:rsidRPr="00E676F7" w:rsidRDefault="02C35BBE" w:rsidP="1E8636EB">
            <w:pPr>
              <w:ind w:right="237"/>
              <w:jc w:val="both"/>
              <w:rPr>
                <w:b/>
                <w:bCs/>
              </w:rPr>
            </w:pPr>
            <w:r w:rsidRPr="7E289108">
              <w:rPr>
                <w:b/>
                <w:bCs/>
              </w:rPr>
              <w:t>2</w:t>
            </w:r>
            <w:r w:rsidR="2187F6F9" w:rsidRPr="7E289108">
              <w:rPr>
                <w:b/>
                <w:bCs/>
              </w:rPr>
              <w:t>5</w:t>
            </w:r>
            <w:r w:rsidRPr="7E289108">
              <w:rPr>
                <w:b/>
                <w:bCs/>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pPr>
            <w:r w:rsidRPr="45B99DA0">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rPr>
            </w:pPr>
            <w:r w:rsidRPr="69F7424F">
              <w:rPr>
                <w:rFonts w:eastAsia="Arial"/>
                <w:b/>
                <w:bCs/>
                <w:color w:val="000000" w:themeColor="text1"/>
              </w:rPr>
              <w:t>Vulnerability and Risk</w:t>
            </w:r>
          </w:p>
          <w:p w14:paraId="5EAEBCCC" w14:textId="1030F0F5" w:rsidR="0382E714" w:rsidRDefault="0382E714" w:rsidP="69F7424F">
            <w:pPr>
              <w:ind w:right="237"/>
              <w:jc w:val="both"/>
              <w:rPr>
                <w:b/>
                <w:bCs/>
                <w:color w:val="000000" w:themeColor="text1"/>
              </w:rPr>
            </w:pPr>
            <w:r w:rsidRPr="69F7424F">
              <w:rPr>
                <w:rFonts w:eastAsia="Arial"/>
                <w:b/>
                <w:bCs/>
                <w:color w:val="000000" w:themeColor="text1"/>
              </w:rPr>
              <w:t>Evidence-based policing</w:t>
            </w:r>
          </w:p>
          <w:p w14:paraId="2C3E7745" w14:textId="2395FEB5" w:rsidR="00446F80" w:rsidRPr="00E676F7" w:rsidRDefault="00446F80" w:rsidP="00340E9A">
            <w:pPr>
              <w:ind w:right="237"/>
              <w:jc w:val="both"/>
              <w:rPr>
                <w:b/>
              </w:rPr>
            </w:pPr>
          </w:p>
        </w:tc>
        <w:tc>
          <w:tcPr>
            <w:tcW w:w="2237" w:type="dxa"/>
          </w:tcPr>
          <w:p w14:paraId="151A1BD9" w14:textId="2072BCEB" w:rsidR="00446F80" w:rsidRPr="00E676F7" w:rsidRDefault="6A5A3356" w:rsidP="1E8636EB">
            <w:pPr>
              <w:ind w:right="237"/>
              <w:jc w:val="both"/>
              <w:rPr>
                <w:b/>
                <w:bCs/>
              </w:rPr>
            </w:pPr>
            <w:r w:rsidRPr="7E289108">
              <w:rPr>
                <w:b/>
                <w:bCs/>
              </w:rPr>
              <w:t>150</w:t>
            </w:r>
            <w:r w:rsidR="02C35BBE" w:rsidRPr="7E289108">
              <w:rPr>
                <w:b/>
                <w:bCs/>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pPr>
            <w:r w:rsidRPr="45B99DA0">
              <w:t>Task 3</w:t>
            </w:r>
          </w:p>
        </w:tc>
        <w:tc>
          <w:tcPr>
            <w:tcW w:w="4515" w:type="dxa"/>
            <w:shd w:val="clear" w:color="auto" w:fill="auto"/>
          </w:tcPr>
          <w:p w14:paraId="2C1742F0" w14:textId="3F79C312" w:rsidR="6218D768" w:rsidRDefault="6218D768" w:rsidP="45B99DA0">
            <w:pPr>
              <w:jc w:val="both"/>
              <w:rPr>
                <w:b/>
                <w:bCs/>
              </w:rPr>
            </w:pPr>
            <w:r w:rsidRPr="45B99DA0">
              <w:rPr>
                <w:b/>
                <w:bCs/>
              </w:rPr>
              <w:t xml:space="preserve">O.C.P </w:t>
            </w:r>
          </w:p>
        </w:tc>
        <w:tc>
          <w:tcPr>
            <w:tcW w:w="2237" w:type="dxa"/>
          </w:tcPr>
          <w:p w14:paraId="1C607854" w14:textId="452AD16B" w:rsidR="6218D768" w:rsidRDefault="6218D768" w:rsidP="45B99DA0">
            <w:pPr>
              <w:ind w:right="237"/>
              <w:jc w:val="both"/>
              <w:rPr>
                <w:rFonts w:eastAsia="Arial"/>
                <w:color w:val="000000" w:themeColor="text1"/>
              </w:rPr>
            </w:pPr>
            <w:r w:rsidRPr="45B99DA0">
              <w:rPr>
                <w:rFonts w:eastAsia="Arial"/>
                <w:b/>
                <w:bCs/>
                <w:color w:val="000000" w:themeColor="text1"/>
              </w:rPr>
              <w:t>1000 equivalent</w:t>
            </w:r>
          </w:p>
          <w:p w14:paraId="6425A8C6" w14:textId="551C9F60" w:rsidR="45B99DA0" w:rsidRDefault="45B99DA0" w:rsidP="45B99DA0">
            <w:pPr>
              <w:jc w:val="both"/>
              <w:rPr>
                <w:b/>
                <w:bCs/>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rPr>
            </w:pPr>
            <w:r w:rsidRPr="45B99DA0">
              <w:rPr>
                <w:rFonts w:eastAsia="Arial"/>
                <w:b/>
                <w:bCs/>
              </w:rPr>
              <w:t xml:space="preserve">Component 2 </w:t>
            </w:r>
          </w:p>
          <w:p w14:paraId="107128EF" w14:textId="68736E3F" w:rsidR="690E5A43" w:rsidRDefault="5961FF37" w:rsidP="45B99DA0">
            <w:pPr>
              <w:jc w:val="both"/>
              <w:rPr>
                <w:rFonts w:eastAsia="Arial"/>
                <w:b/>
                <w:bCs/>
              </w:rPr>
            </w:pPr>
            <w:r w:rsidRPr="39924DF9">
              <w:rPr>
                <w:rFonts w:eastAsia="Arial"/>
                <w:b/>
                <w:bCs/>
              </w:rPr>
              <w:t>5</w:t>
            </w:r>
            <w:r w:rsidR="690E5A43" w:rsidRPr="39924DF9">
              <w:rPr>
                <w:rFonts w:eastAsia="Arial"/>
                <w:b/>
                <w:bCs/>
              </w:rPr>
              <w:t>0%</w:t>
            </w:r>
          </w:p>
        </w:tc>
        <w:tc>
          <w:tcPr>
            <w:tcW w:w="4515" w:type="dxa"/>
            <w:shd w:val="clear" w:color="auto" w:fill="D9D9D9" w:themeFill="background1" w:themeFillShade="D9"/>
          </w:tcPr>
          <w:p w14:paraId="01325F7F" w14:textId="652BE249" w:rsidR="45B99DA0" w:rsidRDefault="45B99DA0" w:rsidP="45B99DA0">
            <w:pPr>
              <w:jc w:val="both"/>
              <w:rPr>
                <w:b/>
                <w:bCs/>
              </w:rPr>
            </w:pPr>
          </w:p>
        </w:tc>
        <w:tc>
          <w:tcPr>
            <w:tcW w:w="2237" w:type="dxa"/>
            <w:shd w:val="clear" w:color="auto" w:fill="D9D9D9" w:themeFill="background1" w:themeFillShade="D9"/>
          </w:tcPr>
          <w:p w14:paraId="0426275A" w14:textId="7A5C8D67" w:rsidR="45B99DA0" w:rsidRDefault="45B99DA0" w:rsidP="45B99DA0">
            <w:pPr>
              <w:jc w:val="both"/>
              <w:rPr>
                <w:b/>
                <w:bCs/>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pPr>
            <w:r w:rsidRPr="7E289108">
              <w:t xml:space="preserve">Task </w:t>
            </w:r>
            <w:r w:rsidR="79FB5B33" w:rsidRPr="7E289108">
              <w:t>4</w:t>
            </w:r>
          </w:p>
          <w:p w14:paraId="4D478F6F" w14:textId="5E8EC716" w:rsidR="00446F80" w:rsidRPr="00E676F7" w:rsidRDefault="00446F80" w:rsidP="7E289108">
            <w:pPr>
              <w:ind w:right="237"/>
              <w:jc w:val="both"/>
            </w:pPr>
          </w:p>
          <w:p w14:paraId="4D1603A0" w14:textId="03808008" w:rsidR="00446F80" w:rsidRPr="00E676F7" w:rsidRDefault="00446F80" w:rsidP="7E289108">
            <w:pPr>
              <w:ind w:right="237"/>
              <w:jc w:val="both"/>
            </w:pPr>
          </w:p>
          <w:p w14:paraId="02F0EB04" w14:textId="1C9B9798" w:rsidR="00446F80" w:rsidRPr="00E676F7" w:rsidRDefault="79FB5B33" w:rsidP="7E289108">
            <w:pPr>
              <w:ind w:right="237"/>
              <w:jc w:val="both"/>
            </w:pPr>
            <w:r w:rsidRPr="7E289108">
              <w:t>Task 5</w:t>
            </w:r>
          </w:p>
        </w:tc>
        <w:tc>
          <w:tcPr>
            <w:tcW w:w="4515" w:type="dxa"/>
            <w:shd w:val="clear" w:color="auto" w:fill="auto"/>
          </w:tcPr>
          <w:p w14:paraId="40E85BFB" w14:textId="24E82AFF" w:rsidR="377D73C2" w:rsidRDefault="377D73C2" w:rsidP="7E289108">
            <w:pPr>
              <w:ind w:right="237"/>
              <w:jc w:val="both"/>
              <w:rPr>
                <w:b/>
                <w:bCs/>
              </w:rPr>
            </w:pPr>
            <w:r w:rsidRPr="7E289108">
              <w:rPr>
                <w:b/>
                <w:bCs/>
              </w:rPr>
              <w:t>Policing the roads</w:t>
            </w:r>
          </w:p>
          <w:p w14:paraId="402E867E" w14:textId="070B5DB9" w:rsidR="00446F80" w:rsidRPr="0071499F" w:rsidRDefault="377D73C2" w:rsidP="7E289108">
            <w:pPr>
              <w:ind w:right="237"/>
              <w:jc w:val="both"/>
              <w:rPr>
                <w:b/>
                <w:bCs/>
              </w:rPr>
            </w:pPr>
            <w:r w:rsidRPr="7E289108">
              <w:rPr>
                <w:b/>
                <w:bCs/>
              </w:rPr>
              <w:t>Conducting investigations.</w:t>
            </w:r>
          </w:p>
          <w:p w14:paraId="311CE297" w14:textId="69149DFD" w:rsidR="00446F80" w:rsidRPr="0071499F" w:rsidRDefault="00446F80" w:rsidP="7E289108">
            <w:pPr>
              <w:ind w:right="237"/>
              <w:jc w:val="both"/>
              <w:rPr>
                <w:b/>
                <w:bCs/>
              </w:rPr>
            </w:pPr>
          </w:p>
          <w:p w14:paraId="6F74A7BB" w14:textId="73B208C8" w:rsidR="00446F80" w:rsidRPr="0071499F" w:rsidRDefault="213BB785" w:rsidP="7E289108">
            <w:pPr>
              <w:ind w:right="237"/>
              <w:jc w:val="both"/>
              <w:rPr>
                <w:b/>
                <w:bCs/>
              </w:rPr>
            </w:pPr>
            <w:r w:rsidRPr="7E289108">
              <w:rPr>
                <w:b/>
                <w:bCs/>
              </w:rPr>
              <w:t>Personal study/learning plan</w:t>
            </w:r>
          </w:p>
        </w:tc>
        <w:tc>
          <w:tcPr>
            <w:tcW w:w="2237" w:type="dxa"/>
          </w:tcPr>
          <w:p w14:paraId="55E7ECBE" w14:textId="32DAA7BD" w:rsidR="00446F80" w:rsidRPr="00E676F7" w:rsidRDefault="48B78D86" w:rsidP="7E289108">
            <w:pPr>
              <w:spacing w:line="259" w:lineRule="auto"/>
              <w:ind w:right="237"/>
              <w:jc w:val="both"/>
              <w:rPr>
                <w:b/>
                <w:bCs/>
              </w:rPr>
            </w:pPr>
            <w:r w:rsidRPr="7E289108">
              <w:rPr>
                <w:b/>
                <w:bCs/>
              </w:rPr>
              <w:t>2500</w:t>
            </w:r>
          </w:p>
          <w:p w14:paraId="4035728A" w14:textId="1158F82F" w:rsidR="00446F80" w:rsidRPr="00E676F7" w:rsidRDefault="00446F80" w:rsidP="7E289108">
            <w:pPr>
              <w:spacing w:line="259" w:lineRule="auto"/>
              <w:ind w:right="237"/>
              <w:jc w:val="both"/>
              <w:rPr>
                <w:b/>
                <w:bCs/>
              </w:rPr>
            </w:pPr>
          </w:p>
          <w:p w14:paraId="286F0535" w14:textId="20CE2F39" w:rsidR="00446F80" w:rsidRPr="00E676F7" w:rsidRDefault="00446F80" w:rsidP="7E289108">
            <w:pPr>
              <w:spacing w:line="259" w:lineRule="auto"/>
              <w:ind w:right="237"/>
              <w:jc w:val="both"/>
              <w:rPr>
                <w:b/>
                <w:bCs/>
              </w:rPr>
            </w:pPr>
          </w:p>
          <w:p w14:paraId="416F2067" w14:textId="052BBBFF" w:rsidR="00446F80" w:rsidRPr="00E676F7" w:rsidRDefault="5E261A7A" w:rsidP="7E289108">
            <w:pPr>
              <w:spacing w:line="259" w:lineRule="auto"/>
              <w:ind w:right="237"/>
              <w:jc w:val="both"/>
              <w:rPr>
                <w:b/>
                <w:bCs/>
              </w:rPr>
            </w:pPr>
            <w:r w:rsidRPr="7E289108">
              <w:rPr>
                <w:b/>
                <w:bCs/>
              </w:rPr>
              <w:t>2500 equivalent</w:t>
            </w:r>
          </w:p>
          <w:p w14:paraId="2C10A136" w14:textId="1A6193B4" w:rsidR="00446F80" w:rsidRPr="00E676F7" w:rsidRDefault="00446F80" w:rsidP="7E289108">
            <w:pPr>
              <w:spacing w:line="259" w:lineRule="auto"/>
              <w:ind w:right="237"/>
              <w:jc w:val="both"/>
              <w:rPr>
                <w:b/>
                <w:bCs/>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pPr>
          </w:p>
        </w:tc>
        <w:tc>
          <w:tcPr>
            <w:tcW w:w="4515" w:type="dxa"/>
            <w:shd w:val="clear" w:color="auto" w:fill="auto"/>
          </w:tcPr>
          <w:p w14:paraId="6188477D" w14:textId="77777777" w:rsidR="00446F80" w:rsidRPr="00E676F7" w:rsidRDefault="00446F80" w:rsidP="00340E9A">
            <w:pPr>
              <w:spacing w:line="360" w:lineRule="auto"/>
              <w:ind w:right="237"/>
              <w:jc w:val="both"/>
              <w:rPr>
                <w:b/>
              </w:rPr>
            </w:pPr>
            <w:r w:rsidRPr="00E676F7">
              <w:rPr>
                <w:b/>
              </w:rPr>
              <w:t>Bibliography</w:t>
            </w:r>
          </w:p>
        </w:tc>
        <w:tc>
          <w:tcPr>
            <w:tcW w:w="2237" w:type="dxa"/>
          </w:tcPr>
          <w:p w14:paraId="1A03C628" w14:textId="77777777" w:rsidR="00446F80" w:rsidRPr="00E676F7" w:rsidRDefault="00446F80" w:rsidP="00340E9A">
            <w:pPr>
              <w:spacing w:line="360" w:lineRule="auto"/>
              <w:ind w:right="237"/>
              <w:jc w:val="both"/>
              <w:rPr>
                <w:b/>
              </w:rPr>
            </w:pPr>
          </w:p>
        </w:tc>
      </w:tr>
    </w:tbl>
    <w:p w14:paraId="40AB9FD6" w14:textId="77777777" w:rsidR="001E7592" w:rsidRPr="00E676F7" w:rsidRDefault="001E7592" w:rsidP="00340E9A">
      <w:pPr>
        <w:ind w:right="237"/>
        <w:jc w:val="center"/>
        <w:rPr>
          <w:b/>
        </w:rPr>
      </w:pPr>
    </w:p>
    <w:p w14:paraId="432E4825" w14:textId="77777777" w:rsidR="001E7592" w:rsidRPr="00E676F7" w:rsidRDefault="001E7592" w:rsidP="00340E9A">
      <w:pPr>
        <w:ind w:right="237"/>
        <w:jc w:val="center"/>
        <w:rPr>
          <w:b/>
        </w:rPr>
      </w:pPr>
    </w:p>
    <w:p w14:paraId="616003F9" w14:textId="77777777" w:rsidR="00FF7784" w:rsidRPr="00E676F7" w:rsidRDefault="00FF7784" w:rsidP="00340E9A">
      <w:pPr>
        <w:ind w:right="237"/>
        <w:jc w:val="both"/>
      </w:pPr>
    </w:p>
    <w:p w14:paraId="3B855813" w14:textId="77777777" w:rsidR="00FF7784" w:rsidRPr="00E676F7" w:rsidRDefault="00FF7784" w:rsidP="00340E9A">
      <w:pPr>
        <w:ind w:right="237"/>
        <w:jc w:val="both"/>
      </w:pPr>
    </w:p>
    <w:p w14:paraId="0590AAF8" w14:textId="77777777" w:rsidR="00FF7784" w:rsidRPr="00E676F7" w:rsidRDefault="00FF7784" w:rsidP="00340E9A">
      <w:pPr>
        <w:ind w:right="237"/>
        <w:jc w:val="both"/>
      </w:pPr>
    </w:p>
    <w:p w14:paraId="19FBAC4F" w14:textId="77777777" w:rsidR="00FF7784" w:rsidRPr="00E676F7" w:rsidRDefault="00FF7784" w:rsidP="00340E9A">
      <w:pPr>
        <w:ind w:right="237"/>
        <w:jc w:val="both"/>
      </w:pPr>
    </w:p>
    <w:p w14:paraId="670E1FB9" w14:textId="77777777" w:rsidR="00FF7784" w:rsidRPr="00E676F7" w:rsidRDefault="00FF7784" w:rsidP="00340E9A">
      <w:pPr>
        <w:ind w:right="237"/>
        <w:jc w:val="both"/>
      </w:pPr>
    </w:p>
    <w:p w14:paraId="23E3F1EC" w14:textId="77777777" w:rsidR="00FF7784" w:rsidRPr="00E676F7" w:rsidRDefault="00FF7784" w:rsidP="00340E9A">
      <w:pPr>
        <w:ind w:right="237"/>
        <w:jc w:val="both"/>
      </w:pPr>
    </w:p>
    <w:p w14:paraId="7AC4ABEB" w14:textId="77777777" w:rsidR="00FF7784" w:rsidRPr="00E676F7" w:rsidRDefault="00FF7784" w:rsidP="00340E9A">
      <w:pPr>
        <w:ind w:right="237"/>
        <w:jc w:val="both"/>
      </w:pPr>
    </w:p>
    <w:p w14:paraId="6604579F" w14:textId="77777777" w:rsidR="00FF7784" w:rsidRPr="00E676F7" w:rsidRDefault="00FF7784" w:rsidP="00340E9A">
      <w:pPr>
        <w:ind w:right="237"/>
        <w:jc w:val="both"/>
      </w:pPr>
    </w:p>
    <w:p w14:paraId="4FA25557" w14:textId="77777777" w:rsidR="00FF7784" w:rsidRPr="00E676F7" w:rsidRDefault="00FF7784" w:rsidP="00340E9A">
      <w:pPr>
        <w:ind w:right="237"/>
        <w:jc w:val="both"/>
      </w:pPr>
    </w:p>
    <w:p w14:paraId="21B0B7A2" w14:textId="77777777" w:rsidR="00FF7784" w:rsidRPr="00E676F7" w:rsidRDefault="00FF7784" w:rsidP="00340E9A">
      <w:pPr>
        <w:ind w:right="237"/>
        <w:jc w:val="both"/>
      </w:pPr>
    </w:p>
    <w:p w14:paraId="13819134" w14:textId="77777777" w:rsidR="00FF7784" w:rsidRPr="00E676F7" w:rsidRDefault="00FF7784" w:rsidP="00340E9A">
      <w:pPr>
        <w:ind w:right="237"/>
        <w:jc w:val="both"/>
      </w:pPr>
    </w:p>
    <w:p w14:paraId="6CAC3913" w14:textId="77777777" w:rsidR="00FF7784" w:rsidRPr="00E676F7" w:rsidRDefault="00FF7784" w:rsidP="00340E9A">
      <w:pPr>
        <w:ind w:right="237"/>
        <w:jc w:val="both"/>
      </w:pPr>
    </w:p>
    <w:p w14:paraId="26168F28" w14:textId="77777777" w:rsidR="00FF7784" w:rsidRPr="00E676F7" w:rsidRDefault="00FF7784" w:rsidP="00340E9A">
      <w:pPr>
        <w:ind w:right="237"/>
        <w:jc w:val="both"/>
      </w:pPr>
    </w:p>
    <w:p w14:paraId="4A7EB1BF" w14:textId="77777777" w:rsidR="00FF7784" w:rsidRPr="00E676F7" w:rsidRDefault="00FF7784" w:rsidP="00340E9A">
      <w:pPr>
        <w:ind w:right="237"/>
        <w:jc w:val="both"/>
      </w:pPr>
    </w:p>
    <w:p w14:paraId="2DAEB9D4" w14:textId="02F75D89" w:rsidR="003555D5" w:rsidRPr="00E676F7" w:rsidRDefault="5B843AF0" w:rsidP="5B843AF0">
      <w:pPr>
        <w:ind w:right="237"/>
        <w:jc w:val="center"/>
        <w:rPr>
          <w:b/>
          <w:bCs/>
        </w:rPr>
      </w:pPr>
      <w:r w:rsidRPr="00E676F7">
        <w:rPr>
          <w:b/>
          <w:bCs/>
        </w:rPr>
        <w:t>Task 1</w:t>
      </w:r>
    </w:p>
    <w:p w14:paraId="231BB882" w14:textId="77777777" w:rsidR="003555D5" w:rsidRPr="00E676F7" w:rsidRDefault="003555D5" w:rsidP="003555D5">
      <w:pPr>
        <w:ind w:right="237"/>
        <w:jc w:val="both"/>
        <w:rPr>
          <w:b/>
        </w:rPr>
      </w:pPr>
    </w:p>
    <w:p w14:paraId="0F1698BC" w14:textId="7971562C" w:rsidR="003555D5" w:rsidRPr="00E676F7" w:rsidRDefault="003555D5" w:rsidP="5B843AF0">
      <w:pPr>
        <w:ind w:right="237"/>
        <w:jc w:val="both"/>
        <w:rPr>
          <w:b/>
          <w:bCs/>
        </w:rPr>
      </w:pPr>
      <w:r w:rsidRPr="2531DC7A">
        <w:rPr>
          <w:b/>
          <w:bCs/>
        </w:rPr>
        <w:t xml:space="preserve">Relevant areas of the National Policing Curriculum: </w:t>
      </w:r>
      <w:r w:rsidR="57399FED" w:rsidRPr="2531DC7A">
        <w:rPr>
          <w:b/>
          <w:bCs/>
        </w:rPr>
        <w:t>Understanding the role of a constable, m</w:t>
      </w:r>
      <w:r w:rsidR="5B843AF0" w:rsidRPr="2531DC7A">
        <w:rPr>
          <w:b/>
          <w:bCs/>
        </w:rPr>
        <w:t>aintaining Professional Standards, Leadership and Team-working, Wellbeing and Resilience</w:t>
      </w:r>
    </w:p>
    <w:p w14:paraId="70EE1CDD" w14:textId="77777777" w:rsidR="003555D5" w:rsidRPr="00E676F7" w:rsidRDefault="003555D5" w:rsidP="003555D5">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4A0D3C">
            <w:pPr>
              <w:ind w:right="237"/>
            </w:pPr>
          </w:p>
          <w:p w14:paraId="2DC0860D" w14:textId="1D76203B" w:rsidR="003555D5" w:rsidRPr="00E676F7" w:rsidRDefault="5B843AF0" w:rsidP="5B843AF0">
            <w:pPr>
              <w:ind w:right="237"/>
            </w:pPr>
            <w:r w:rsidRPr="00E676F7">
              <w:rPr>
                <w:b/>
                <w:bCs/>
              </w:rPr>
              <w:t>Critically evaluate</w:t>
            </w:r>
            <w:r w:rsidRPr="00E676F7">
              <w:t xml:space="preserve"> theories of team dynamics as a means of developing team cohesion (reasons why some teams cannot function, theories and models relating to team dynamics, ways to improve team cohesion) and to what extent group dynamics </w:t>
            </w:r>
            <w:proofErr w:type="gramStart"/>
            <w:r w:rsidRPr="00E676F7">
              <w:t>are shaped</w:t>
            </w:r>
            <w:proofErr w:type="gramEnd"/>
            <w:r w:rsidRPr="00E676F7">
              <w:t xml:space="preserve"> by wider organisational cultural norms. </w:t>
            </w:r>
          </w:p>
          <w:p w14:paraId="4DE37012" w14:textId="77777777" w:rsidR="003555D5" w:rsidRPr="00E676F7" w:rsidRDefault="003555D5" w:rsidP="004A0D3C">
            <w:pPr>
              <w:ind w:right="237"/>
            </w:pPr>
          </w:p>
          <w:p w14:paraId="294F4A17" w14:textId="77777777" w:rsidR="003555D5" w:rsidRPr="00E676F7" w:rsidRDefault="003555D5" w:rsidP="004A0D3C">
            <w:pPr>
              <w:ind w:right="237"/>
            </w:pPr>
            <w:r w:rsidRPr="00E676F7">
              <w:rPr>
                <w:b/>
              </w:rPr>
              <w:t>Consider</w:t>
            </w:r>
            <w:r w:rsidRPr="00E676F7">
              <w:t xml:space="preserve"> why inter-personal conflict can occur within a team and outline what strategies </w:t>
            </w:r>
            <w:proofErr w:type="gramStart"/>
            <w:r w:rsidRPr="00E676F7">
              <w:t>can be adopted</w:t>
            </w:r>
            <w:proofErr w:type="gramEnd"/>
            <w:r w:rsidRPr="00E676F7">
              <w:t xml:space="preserve"> to enhance individual and team performance. </w:t>
            </w:r>
          </w:p>
          <w:p w14:paraId="61DA2F3E" w14:textId="77777777" w:rsidR="003555D5" w:rsidRPr="00E676F7" w:rsidRDefault="003555D5" w:rsidP="004A0D3C">
            <w:pPr>
              <w:ind w:right="237"/>
            </w:pPr>
          </w:p>
          <w:p w14:paraId="3765869A" w14:textId="1D55AF2B" w:rsidR="003555D5" w:rsidRPr="00E676F7" w:rsidRDefault="5B843AF0" w:rsidP="00F8610A">
            <w:pPr>
              <w:ind w:right="237"/>
              <w:jc w:val="both"/>
            </w:pPr>
            <w:r w:rsidRPr="00E676F7">
              <w:rPr>
                <w:b/>
                <w:bCs/>
              </w:rPr>
              <w:t>Consider</w:t>
            </w:r>
            <w:r w:rsidRPr="00E676F7">
              <w:t xml:space="preserve"> how team dynamics within the police service can result in failing to comply with professional standards requirements</w:t>
            </w:r>
            <w:r w:rsidR="00C94BF2">
              <w:t xml:space="preserve"> demonstrating an u</w:t>
            </w:r>
            <w:r w:rsidR="00C94BF2" w:rsidRPr="377D73C2">
              <w:rPr>
                <w:rFonts w:eastAsia="Arial"/>
                <w:color w:val="000000" w:themeColor="text1"/>
              </w:rPr>
              <w:t>nderstand</w:t>
            </w:r>
            <w:r w:rsidR="00C94BF2">
              <w:rPr>
                <w:rFonts w:eastAsia="Arial"/>
                <w:color w:val="000000" w:themeColor="text1"/>
              </w:rPr>
              <w:t>ing</w:t>
            </w:r>
            <w:r w:rsidR="00C94BF2" w:rsidRPr="377D73C2">
              <w:rPr>
                <w:rFonts w:eastAsia="Arial"/>
                <w:color w:val="000000" w:themeColor="text1"/>
              </w:rPr>
              <w:t xml:space="preserve"> </w:t>
            </w:r>
            <w:r w:rsidR="00F8610A">
              <w:rPr>
                <w:rFonts w:eastAsia="Arial"/>
                <w:color w:val="000000" w:themeColor="text1"/>
              </w:rPr>
              <w:t>of</w:t>
            </w:r>
            <w:r w:rsidR="00C94BF2" w:rsidRPr="377D73C2">
              <w:rPr>
                <w:rFonts w:eastAsia="Arial"/>
                <w:color w:val="000000" w:themeColor="text1"/>
              </w:rPr>
              <w:t xml:space="preserve"> organisational justice in a policing context</w:t>
            </w:r>
            <w:r w:rsidR="00F8610A">
              <w:rPr>
                <w:rFonts w:eastAsia="Arial"/>
                <w:color w:val="000000" w:themeColor="text1"/>
              </w:rPr>
              <w:t xml:space="preserve"> </w:t>
            </w:r>
            <w:r w:rsidRPr="00E676F7">
              <w:t>(Code of Ethics, policies, procedures, protocols or legislation).</w:t>
            </w:r>
          </w:p>
          <w:p w14:paraId="4CE9956A" w14:textId="77777777" w:rsidR="003555D5" w:rsidRPr="00E676F7" w:rsidRDefault="003555D5" w:rsidP="004A0D3C">
            <w:pPr>
              <w:ind w:right="237"/>
              <w:jc w:val="both"/>
            </w:pPr>
          </w:p>
          <w:p w14:paraId="3815EAAF" w14:textId="0E0CDB74" w:rsidR="003555D5" w:rsidRPr="00E676F7" w:rsidRDefault="377D73C2" w:rsidP="7E289108">
            <w:pPr>
              <w:ind w:right="237"/>
              <w:jc w:val="both"/>
              <w:rPr>
                <w:i/>
                <w:iCs/>
              </w:rPr>
            </w:pPr>
            <w:r w:rsidRPr="7E289108">
              <w:t>2</w:t>
            </w:r>
            <w:r w:rsidR="1E8C2C00" w:rsidRPr="7E289108">
              <w:t>5</w:t>
            </w:r>
            <w:r w:rsidRPr="7E289108">
              <w:t xml:space="preserve">00 words </w:t>
            </w:r>
            <w:r w:rsidRPr="7E289108">
              <w:rPr>
                <w:i/>
                <w:iCs/>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rPr>
            </w:pPr>
          </w:p>
        </w:tc>
      </w:tr>
    </w:tbl>
    <w:p w14:paraId="6AF2DA6E" w14:textId="77777777" w:rsidR="003555D5" w:rsidRPr="00E676F7" w:rsidRDefault="003555D5" w:rsidP="003555D5">
      <w:pPr>
        <w:ind w:right="237"/>
        <w:jc w:val="both"/>
      </w:pPr>
    </w:p>
    <w:p w14:paraId="01B2930B" w14:textId="77777777" w:rsidR="003555D5" w:rsidRPr="00E676F7" w:rsidRDefault="003555D5" w:rsidP="003555D5">
      <w:pPr>
        <w:ind w:right="237"/>
        <w:jc w:val="both"/>
        <w:rPr>
          <w:b/>
        </w:rPr>
      </w:pPr>
      <w:r w:rsidRPr="00E676F7">
        <w:rPr>
          <w:b/>
        </w:rPr>
        <w:t>ANSWER:</w:t>
      </w:r>
    </w:p>
    <w:p w14:paraId="3ABFC1D2" w14:textId="77777777" w:rsidR="003555D5" w:rsidRPr="00E676F7" w:rsidRDefault="003555D5" w:rsidP="003555D5">
      <w:pPr>
        <w:ind w:right="237"/>
        <w:jc w:val="both"/>
      </w:pPr>
    </w:p>
    <w:p w14:paraId="3A624EBE" w14:textId="49E9B32D" w:rsidR="00C93BCA" w:rsidRPr="00F93051" w:rsidRDefault="00C93BCA" w:rsidP="00C93BCA">
      <w:pPr>
        <w:ind w:right="237"/>
        <w:jc w:val="both"/>
        <w:rPr>
          <w:color w:val="FF0000"/>
        </w:rPr>
      </w:pPr>
    </w:p>
    <w:p w14:paraId="186DECB2" w14:textId="77777777" w:rsidR="00F93051" w:rsidRPr="00F93051" w:rsidRDefault="00F93051" w:rsidP="00C93BCA">
      <w:pPr>
        <w:ind w:right="237"/>
        <w:jc w:val="both"/>
      </w:pPr>
    </w:p>
    <w:p w14:paraId="4E1E660F" w14:textId="77777777" w:rsidR="00B16F33" w:rsidRDefault="00B16F33" w:rsidP="00B16F33">
      <w:pPr>
        <w:spacing w:line="360" w:lineRule="auto"/>
        <w:ind w:right="237"/>
        <w:jc w:val="both"/>
        <w:rPr>
          <w:rFonts w:ascii="Arial" w:hAnsi="Arial" w:cs="Arial"/>
        </w:rPr>
      </w:pPr>
      <w:r>
        <w:rPr>
          <w:rFonts w:ascii="Arial" w:hAnsi="Arial" w:cs="Arial"/>
        </w:rPr>
        <w:t xml:space="preserve">This essay will critically evaluate various theories of team dynamics as a means of developing team cohesion. </w:t>
      </w:r>
      <w:proofErr w:type="gramStart"/>
      <w:r>
        <w:rPr>
          <w:rFonts w:ascii="Arial" w:hAnsi="Arial" w:cs="Arial"/>
        </w:rPr>
        <w:t>Plus</w:t>
      </w:r>
      <w:proofErr w:type="gramEnd"/>
      <w:r>
        <w:rPr>
          <w:rFonts w:ascii="Arial" w:hAnsi="Arial" w:cs="Arial"/>
        </w:rPr>
        <w:t xml:space="preserve"> to what extent group dynamics are shaped by wider organisational cultural norms. It will consider why inter-personal conflict can occur within a team and outline what strategies </w:t>
      </w:r>
      <w:proofErr w:type="gramStart"/>
      <w:r>
        <w:rPr>
          <w:rFonts w:ascii="Arial" w:hAnsi="Arial" w:cs="Arial"/>
        </w:rPr>
        <w:t>can be adopted</w:t>
      </w:r>
      <w:proofErr w:type="gramEnd"/>
      <w:r>
        <w:rPr>
          <w:rFonts w:ascii="Arial" w:hAnsi="Arial" w:cs="Arial"/>
        </w:rPr>
        <w:t xml:space="preserve"> to enhance individuals and team performance. </w:t>
      </w:r>
      <w:proofErr w:type="gramStart"/>
      <w:r>
        <w:rPr>
          <w:rFonts w:ascii="Arial" w:hAnsi="Arial" w:cs="Arial"/>
        </w:rPr>
        <w:t>Also</w:t>
      </w:r>
      <w:proofErr w:type="gramEnd"/>
      <w:r>
        <w:rPr>
          <w:rFonts w:ascii="Arial" w:hAnsi="Arial" w:cs="Arial"/>
        </w:rPr>
        <w:t xml:space="preserve"> it will consider how team dynamics within the Police Service can result in failing to comply with the professional standard requirement that is demonstrated and understood within the organisational justice in the policing context. </w:t>
      </w:r>
    </w:p>
    <w:p w14:paraId="7F3E3DC3" w14:textId="77777777" w:rsidR="00B16F33" w:rsidRDefault="00B16F33" w:rsidP="00B16F33">
      <w:pPr>
        <w:spacing w:line="360" w:lineRule="auto"/>
        <w:ind w:right="237"/>
        <w:jc w:val="both"/>
        <w:rPr>
          <w:rFonts w:ascii="Arial" w:hAnsi="Arial" w:cs="Arial"/>
        </w:rPr>
      </w:pPr>
    </w:p>
    <w:p w14:paraId="11D46CC3"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rPr>
        <w:t xml:space="preserve">Teamwork is important in all organisations and </w:t>
      </w:r>
      <w:proofErr w:type="spellStart"/>
      <w:r>
        <w:rPr>
          <w:rFonts w:ascii="Arial" w:hAnsi="Arial" w:cs="Arial"/>
        </w:rPr>
        <w:t>professions</w:t>
      </w:r>
      <w:proofErr w:type="gramStart"/>
      <w:r>
        <w:rPr>
          <w:rFonts w:ascii="Arial" w:hAnsi="Arial" w:cs="Arial"/>
        </w:rPr>
        <w:t>,however</w:t>
      </w:r>
      <w:proofErr w:type="spellEnd"/>
      <w:proofErr w:type="gramEnd"/>
      <w:r>
        <w:rPr>
          <w:rFonts w:ascii="Arial" w:hAnsi="Arial" w:cs="Arial"/>
        </w:rPr>
        <w:t xml:space="preserve"> when working as a Police Officer teamwork is a very important aspect of the role. This is </w:t>
      </w:r>
      <w:proofErr w:type="gramStart"/>
      <w:r>
        <w:rPr>
          <w:rFonts w:ascii="Arial" w:hAnsi="Arial" w:cs="Arial"/>
        </w:rPr>
        <w:t>due to reliance on your team for assistance during a difficult time or dangerous situations</w:t>
      </w:r>
      <w:proofErr w:type="gramEnd"/>
      <w:r>
        <w:rPr>
          <w:rFonts w:ascii="Arial" w:hAnsi="Arial" w:cs="Arial"/>
        </w:rPr>
        <w:t xml:space="preserve">. </w:t>
      </w:r>
      <w:r>
        <w:rPr>
          <w:rFonts w:ascii="Arial" w:hAnsi="Arial" w:cs="Arial"/>
        </w:rPr>
        <w:lastRenderedPageBreak/>
        <w:t>Teamwork is defined as “individuals who work together to achieve a common goal or purpose and who hold themselves accountable for team output.”</w:t>
      </w:r>
      <w:r>
        <w:rPr>
          <w:rFonts w:ascii="Arial" w:hAnsi="Arial" w:cs="Arial"/>
          <w:shd w:val="clear" w:color="auto" w:fill="FFFFFF"/>
        </w:rPr>
        <w:t xml:space="preserve">(Halloran, 2021). The research also or indicates “that team members have a common purpose and clear goals, skills and resources, trust and support in each other, the ability to work through conflict and willingness to take responsibility for team actions”. </w:t>
      </w:r>
    </w:p>
    <w:p w14:paraId="1D5D1F54"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BISBEY 2019 also </w:t>
      </w:r>
      <w:proofErr w:type="gramStart"/>
      <w:r>
        <w:rPr>
          <w:rFonts w:ascii="Arial" w:hAnsi="Arial" w:cs="Arial"/>
          <w:shd w:val="clear" w:color="auto" w:fill="FFFFFF"/>
        </w:rPr>
        <w:t>states that</w:t>
      </w:r>
      <w:proofErr w:type="gramEnd"/>
      <w:r>
        <w:rPr>
          <w:rFonts w:ascii="Arial" w:hAnsi="Arial" w:cs="Arial"/>
          <w:shd w:val="clear" w:color="auto" w:fill="FFFFFF"/>
        </w:rPr>
        <w:t xml:space="preserve"> “dynamic systems are made up of independent members working toward a shared goal but teamwork is more than working together as a group.” (</w:t>
      </w:r>
      <w:proofErr w:type="spellStart"/>
      <w:r>
        <w:rPr>
          <w:rFonts w:ascii="Arial" w:hAnsi="Arial" w:cs="Arial"/>
          <w:shd w:val="clear" w:color="auto" w:fill="FFFFFF"/>
        </w:rPr>
        <w:t>Bisbey</w:t>
      </w:r>
      <w:proofErr w:type="spellEnd"/>
      <w:r>
        <w:rPr>
          <w:rFonts w:ascii="Arial" w:hAnsi="Arial" w:cs="Arial"/>
          <w:shd w:val="clear" w:color="auto" w:fill="FFFFFF"/>
        </w:rPr>
        <w:t xml:space="preserve"> and Salas, 2019).</w:t>
      </w:r>
    </w:p>
    <w:p w14:paraId="18878C9F"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statements from both authors share a common theme and it is true putting it into practice as Police Officers </w:t>
      </w:r>
      <w:proofErr w:type="gramStart"/>
      <w:r>
        <w:rPr>
          <w:rFonts w:ascii="Arial" w:hAnsi="Arial" w:cs="Arial"/>
          <w:shd w:val="clear" w:color="auto" w:fill="FFFFFF"/>
        </w:rPr>
        <w:t>plus</w:t>
      </w:r>
      <w:proofErr w:type="gramEnd"/>
      <w:r>
        <w:rPr>
          <w:rFonts w:ascii="Arial" w:hAnsi="Arial" w:cs="Arial"/>
          <w:shd w:val="clear" w:color="auto" w:fill="FFFFFF"/>
        </w:rPr>
        <w:t xml:space="preserve"> it is important for the team dynamic to be positive to gain the common goal and actions. </w:t>
      </w:r>
    </w:p>
    <w:p w14:paraId="232A5E98" w14:textId="77777777" w:rsidR="00B16F33" w:rsidRDefault="00B16F33" w:rsidP="00B16F33">
      <w:pPr>
        <w:spacing w:line="360" w:lineRule="auto"/>
        <w:ind w:right="237"/>
        <w:jc w:val="both"/>
        <w:rPr>
          <w:rFonts w:ascii="Arial" w:hAnsi="Arial" w:cs="Arial"/>
        </w:rPr>
      </w:pPr>
    </w:p>
    <w:p w14:paraId="2B7BB4DA" w14:textId="77777777" w:rsidR="00B16F33" w:rsidRDefault="00B16F33" w:rsidP="00B16F33">
      <w:pPr>
        <w:spacing w:line="360" w:lineRule="auto"/>
        <w:ind w:right="237"/>
        <w:jc w:val="both"/>
        <w:rPr>
          <w:rFonts w:ascii="Arial" w:hAnsi="Arial" w:cs="Arial"/>
        </w:rPr>
      </w:pPr>
      <w:r>
        <w:rPr>
          <w:rFonts w:ascii="Arial" w:hAnsi="Arial" w:cs="Arial"/>
        </w:rPr>
        <w:t xml:space="preserve">Building a rapport with your team helps build communication and trust. Research </w:t>
      </w:r>
      <w:proofErr w:type="gramStart"/>
      <w:r>
        <w:rPr>
          <w:rFonts w:ascii="Arial" w:hAnsi="Arial" w:cs="Arial"/>
        </w:rPr>
        <w:t>has been shown</w:t>
      </w:r>
      <w:proofErr w:type="gramEnd"/>
      <w:r>
        <w:rPr>
          <w:rFonts w:ascii="Arial" w:hAnsi="Arial" w:cs="Arial"/>
        </w:rPr>
        <w:t xml:space="preserve"> how team dynamics or conflict resolution is affected by teamwork rapport building. These are everyday social interactions between people, it helps to develop professional relationships by ensuring trust and confidence is the centre of team. </w:t>
      </w:r>
      <w:r>
        <w:rPr>
          <w:rFonts w:ascii="Arial" w:hAnsi="Arial" w:cs="Arial"/>
          <w:shd w:val="clear" w:color="auto" w:fill="FFFFFF"/>
        </w:rPr>
        <w:t>(</w:t>
      </w:r>
      <w:proofErr w:type="spellStart"/>
      <w:r>
        <w:rPr>
          <w:rFonts w:ascii="Arial" w:hAnsi="Arial" w:cs="Arial"/>
          <w:shd w:val="clear" w:color="auto" w:fill="FFFFFF"/>
        </w:rPr>
        <w:t>Seo</w:t>
      </w:r>
      <w:proofErr w:type="spellEnd"/>
      <w:r>
        <w:rPr>
          <w:rFonts w:ascii="Arial" w:hAnsi="Arial" w:cs="Arial"/>
          <w:shd w:val="clear" w:color="auto" w:fill="FFFFFF"/>
        </w:rPr>
        <w:t xml:space="preserve"> et al., 2017)</w:t>
      </w:r>
    </w:p>
    <w:p w14:paraId="43D5DB8C" w14:textId="77777777" w:rsidR="00B16F33" w:rsidRDefault="00B16F33" w:rsidP="00B16F33">
      <w:pPr>
        <w:spacing w:line="360" w:lineRule="auto"/>
        <w:ind w:right="237"/>
        <w:jc w:val="both"/>
        <w:rPr>
          <w:rFonts w:ascii="Arial" w:hAnsi="Arial" w:cs="Arial"/>
        </w:rPr>
      </w:pPr>
    </w:p>
    <w:p w14:paraId="7E546737"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rPr>
        <w:t xml:space="preserve">There are numerous theories in relation to team dynamics such as Tuckman’s Model, </w:t>
      </w:r>
      <w:r>
        <w:rPr>
          <w:rFonts w:ascii="Arial" w:hAnsi="Arial" w:cs="Arial"/>
          <w:shd w:val="clear" w:color="auto" w:fill="FFFFFF"/>
        </w:rPr>
        <w:t xml:space="preserve">Raymond Belbin Nine Team Roles, Isabel Briggs, </w:t>
      </w:r>
      <w:proofErr w:type="gramStart"/>
      <w:r>
        <w:rPr>
          <w:rFonts w:ascii="Arial" w:hAnsi="Arial" w:cs="Arial"/>
          <w:shd w:val="clear" w:color="auto" w:fill="FFFFFF"/>
        </w:rPr>
        <w:t>GRIP</w:t>
      </w:r>
      <w:proofErr w:type="gramEnd"/>
      <w:r>
        <w:rPr>
          <w:rFonts w:ascii="Arial" w:hAnsi="Arial" w:cs="Arial"/>
          <w:shd w:val="clear" w:color="auto" w:fill="FFFFFF"/>
        </w:rPr>
        <w:t xml:space="preserve"> Model however this essay will discuss Tuckman’s Model of Team Stages and The Nine Belbin Team Roles. </w:t>
      </w:r>
    </w:p>
    <w:p w14:paraId="0708B5A0" w14:textId="77777777" w:rsidR="00B16F33" w:rsidRDefault="00B16F33" w:rsidP="00B16F33">
      <w:pPr>
        <w:spacing w:line="360" w:lineRule="auto"/>
        <w:ind w:right="237"/>
        <w:jc w:val="both"/>
        <w:rPr>
          <w:rFonts w:ascii="Arial" w:hAnsi="Arial" w:cs="Arial"/>
          <w:shd w:val="clear" w:color="auto" w:fill="FFFFFF"/>
        </w:rPr>
      </w:pPr>
    </w:p>
    <w:p w14:paraId="742C6C5A"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Tuckman’s Model of Team Stages </w:t>
      </w:r>
      <w:proofErr w:type="gramStart"/>
      <w:r>
        <w:rPr>
          <w:rFonts w:ascii="Arial" w:hAnsi="Arial" w:cs="Arial"/>
          <w:shd w:val="clear" w:color="auto" w:fill="FFFFFF"/>
        </w:rPr>
        <w:t>was firstly introduced</w:t>
      </w:r>
      <w:proofErr w:type="gramEnd"/>
      <w:r>
        <w:rPr>
          <w:rFonts w:ascii="Arial" w:hAnsi="Arial" w:cs="Arial"/>
          <w:shd w:val="clear" w:color="auto" w:fill="FFFFFF"/>
        </w:rPr>
        <w:t xml:space="preserve"> in 1965 and was known as a basis for effective team building. Tuckman’s Model focuses on team dynamics; he created a </w:t>
      </w:r>
      <w:proofErr w:type="gramStart"/>
      <w:r>
        <w:rPr>
          <w:rFonts w:ascii="Arial" w:hAnsi="Arial" w:cs="Arial"/>
          <w:shd w:val="clear" w:color="auto" w:fill="FFFFFF"/>
        </w:rPr>
        <w:t>four stage</w:t>
      </w:r>
      <w:proofErr w:type="gramEnd"/>
      <w:r>
        <w:rPr>
          <w:rFonts w:ascii="Arial" w:hAnsi="Arial" w:cs="Arial"/>
          <w:shd w:val="clear" w:color="auto" w:fill="FFFFFF"/>
        </w:rPr>
        <w:t xml:space="preserve"> model to help team development. The four stages are forming, storming, norming and performing. Tuckman updated his model in 1977 and introduced a fifth </w:t>
      </w:r>
      <w:proofErr w:type="gramStart"/>
      <w:r>
        <w:rPr>
          <w:rFonts w:ascii="Arial" w:hAnsi="Arial" w:cs="Arial"/>
          <w:shd w:val="clear" w:color="auto" w:fill="FFFFFF"/>
        </w:rPr>
        <w:t>stage which</w:t>
      </w:r>
      <w:proofErr w:type="gramEnd"/>
      <w:r>
        <w:rPr>
          <w:rFonts w:ascii="Arial" w:hAnsi="Arial" w:cs="Arial"/>
          <w:shd w:val="clear" w:color="auto" w:fill="FFFFFF"/>
        </w:rPr>
        <w:t xml:space="preserve"> was adjourning. (Teamwork Theory | Tuckman's Stages of Group Development - The Happy Manager, </w:t>
      </w:r>
      <w:proofErr w:type="spellStart"/>
      <w:r>
        <w:rPr>
          <w:rFonts w:ascii="Arial" w:hAnsi="Arial" w:cs="Arial"/>
          <w:shd w:val="clear" w:color="auto" w:fill="FFFFFF"/>
        </w:rPr>
        <w:t>n.d.</w:t>
      </w:r>
      <w:proofErr w:type="spellEnd"/>
      <w:r>
        <w:rPr>
          <w:rFonts w:ascii="Arial" w:hAnsi="Arial" w:cs="Arial"/>
          <w:shd w:val="clear" w:color="auto" w:fill="FFFFFF"/>
        </w:rPr>
        <w:t xml:space="preserve">) </w:t>
      </w:r>
    </w:p>
    <w:p w14:paraId="67459F7F" w14:textId="77777777" w:rsidR="00B16F33" w:rsidRDefault="00B16F33" w:rsidP="00B16F33">
      <w:pPr>
        <w:spacing w:line="360" w:lineRule="auto"/>
        <w:ind w:right="237"/>
        <w:jc w:val="both"/>
        <w:rPr>
          <w:rFonts w:ascii="Arial" w:hAnsi="Arial" w:cs="Arial"/>
          <w:shd w:val="clear" w:color="auto" w:fill="FFFFFF"/>
        </w:rPr>
      </w:pPr>
    </w:p>
    <w:p w14:paraId="7504AD11"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Tuckman’s model explains that teams work through each stage when a new team </w:t>
      </w:r>
      <w:proofErr w:type="gramStart"/>
      <w:r>
        <w:rPr>
          <w:rFonts w:ascii="Arial" w:hAnsi="Arial" w:cs="Arial"/>
          <w:shd w:val="clear" w:color="auto" w:fill="FFFFFF"/>
        </w:rPr>
        <w:t>is formed</w:t>
      </w:r>
      <w:proofErr w:type="gramEnd"/>
      <w:r>
        <w:rPr>
          <w:rFonts w:ascii="Arial" w:hAnsi="Arial" w:cs="Arial"/>
          <w:shd w:val="clear" w:color="auto" w:fill="FFFFFF"/>
        </w:rPr>
        <w:t>.</w:t>
      </w:r>
    </w:p>
    <w:p w14:paraId="4F704E86"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 </w:t>
      </w:r>
    </w:p>
    <w:p w14:paraId="22815382"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lastRenderedPageBreak/>
        <w:t xml:space="preserve">Forming is the initial stage where the team develops and individuals come together. All individuals try to find their place in the team by asking questions. Tuckman explains that in this stage conflict </w:t>
      </w:r>
      <w:proofErr w:type="gramStart"/>
      <w:r>
        <w:rPr>
          <w:rFonts w:ascii="Arial" w:hAnsi="Arial" w:cs="Arial"/>
          <w:shd w:val="clear" w:color="auto" w:fill="FFFFFF"/>
        </w:rPr>
        <w:t>is not displayed</w:t>
      </w:r>
      <w:proofErr w:type="gramEnd"/>
      <w:r>
        <w:rPr>
          <w:rFonts w:ascii="Arial" w:hAnsi="Arial" w:cs="Arial"/>
          <w:shd w:val="clear" w:color="auto" w:fill="FFFFFF"/>
        </w:rPr>
        <w:t>, as not all individuals want to give off a bad impression. This stage is formed for individuals to work together to become a team. (</w:t>
      </w:r>
      <w:proofErr w:type="spellStart"/>
      <w:r>
        <w:rPr>
          <w:rFonts w:ascii="Arial" w:hAnsi="Arial" w:cs="Arial"/>
          <w:shd w:val="clear" w:color="auto" w:fill="FFFFFF"/>
        </w:rPr>
        <w:t>Egolf</w:t>
      </w:r>
      <w:proofErr w:type="spellEnd"/>
      <w:r>
        <w:rPr>
          <w:rFonts w:ascii="Arial" w:hAnsi="Arial" w:cs="Arial"/>
          <w:shd w:val="clear" w:color="auto" w:fill="FFFFFF"/>
        </w:rPr>
        <w:t xml:space="preserve"> and Chester, 2013). </w:t>
      </w:r>
    </w:p>
    <w:p w14:paraId="566D5A1F"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second stage is </w:t>
      </w:r>
      <w:proofErr w:type="gramStart"/>
      <w:r>
        <w:rPr>
          <w:rFonts w:ascii="Arial" w:hAnsi="Arial" w:cs="Arial"/>
          <w:shd w:val="clear" w:color="auto" w:fill="FFFFFF"/>
        </w:rPr>
        <w:t>Storming</w:t>
      </w:r>
      <w:proofErr w:type="gramEnd"/>
      <w:r>
        <w:rPr>
          <w:rFonts w:ascii="Arial" w:hAnsi="Arial" w:cs="Arial"/>
          <w:shd w:val="clear" w:color="auto" w:fill="FFFFFF"/>
        </w:rPr>
        <w:t xml:space="preserve"> where individuals begin to see themselves as part of the team, individuals may start to challenge each other and one individual will form as the team member. At </w:t>
      </w:r>
      <w:proofErr w:type="gramStart"/>
      <w:r>
        <w:rPr>
          <w:rFonts w:ascii="Arial" w:hAnsi="Arial" w:cs="Arial"/>
          <w:shd w:val="clear" w:color="auto" w:fill="FFFFFF"/>
        </w:rPr>
        <w:t>this</w:t>
      </w:r>
      <w:proofErr w:type="gramEnd"/>
      <w:r>
        <w:rPr>
          <w:rFonts w:ascii="Arial" w:hAnsi="Arial" w:cs="Arial"/>
          <w:shd w:val="clear" w:color="auto" w:fill="FFFFFF"/>
        </w:rPr>
        <w:t xml:space="preserve"> stage Tuckman suggests that this is where the team test one another to see how they will work as a team, this may result in a loss of performance within the team. (Teamwork Theory | Tuckman's Stages of Group Development - The Happy Manager, </w:t>
      </w:r>
      <w:proofErr w:type="spellStart"/>
      <w:r>
        <w:rPr>
          <w:rFonts w:ascii="Arial" w:hAnsi="Arial" w:cs="Arial"/>
          <w:shd w:val="clear" w:color="auto" w:fill="FFFFFF"/>
        </w:rPr>
        <w:t>n.d.</w:t>
      </w:r>
      <w:proofErr w:type="spellEnd"/>
      <w:r>
        <w:rPr>
          <w:rFonts w:ascii="Arial" w:hAnsi="Arial" w:cs="Arial"/>
          <w:shd w:val="clear" w:color="auto" w:fill="FFFFFF"/>
        </w:rPr>
        <w:t>).</w:t>
      </w:r>
    </w:p>
    <w:p w14:paraId="3C27446F" w14:textId="77777777" w:rsidR="00B16F33" w:rsidRDefault="00B16F33" w:rsidP="00B16F33">
      <w:pPr>
        <w:spacing w:line="360" w:lineRule="auto"/>
        <w:ind w:right="237"/>
        <w:jc w:val="both"/>
        <w:rPr>
          <w:rFonts w:ascii="Arial" w:hAnsi="Arial" w:cs="Arial"/>
          <w:shd w:val="clear" w:color="auto" w:fill="FFFFFF"/>
        </w:rPr>
      </w:pPr>
    </w:p>
    <w:p w14:paraId="497922C0"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third stage is Norming this is when individuals become a team and start to work together by developing processes. Rules </w:t>
      </w:r>
      <w:proofErr w:type="gramStart"/>
      <w:r>
        <w:rPr>
          <w:rFonts w:ascii="Arial" w:hAnsi="Arial" w:cs="Arial"/>
          <w:shd w:val="clear" w:color="auto" w:fill="FFFFFF"/>
        </w:rPr>
        <w:t>are put</w:t>
      </w:r>
      <w:proofErr w:type="gramEnd"/>
      <w:r>
        <w:rPr>
          <w:rFonts w:ascii="Arial" w:hAnsi="Arial" w:cs="Arial"/>
          <w:shd w:val="clear" w:color="auto" w:fill="FFFFFF"/>
        </w:rPr>
        <w:t xml:space="preserve"> in place and roles are created within the team. At the Norming </w:t>
      </w:r>
      <w:proofErr w:type="gramStart"/>
      <w:r>
        <w:rPr>
          <w:rFonts w:ascii="Arial" w:hAnsi="Arial" w:cs="Arial"/>
          <w:shd w:val="clear" w:color="auto" w:fill="FFFFFF"/>
        </w:rPr>
        <w:t>stage</w:t>
      </w:r>
      <w:proofErr w:type="gramEnd"/>
      <w:r>
        <w:rPr>
          <w:rFonts w:ascii="Arial" w:hAnsi="Arial" w:cs="Arial"/>
          <w:shd w:val="clear" w:color="auto" w:fill="FFFFFF"/>
        </w:rPr>
        <w:t xml:space="preserve"> the team come together after resolving the Storming stage. (Teamwork Theory | Tuckman's Stages of Group Development - The Happy Manager, </w:t>
      </w:r>
      <w:proofErr w:type="spellStart"/>
      <w:r>
        <w:rPr>
          <w:rFonts w:ascii="Arial" w:hAnsi="Arial" w:cs="Arial"/>
          <w:shd w:val="clear" w:color="auto" w:fill="FFFFFF"/>
        </w:rPr>
        <w:t>n.d.</w:t>
      </w:r>
      <w:proofErr w:type="spellEnd"/>
      <w:r>
        <w:rPr>
          <w:rFonts w:ascii="Arial" w:hAnsi="Arial" w:cs="Arial"/>
          <w:shd w:val="clear" w:color="auto" w:fill="FFFFFF"/>
        </w:rPr>
        <w:t>).</w:t>
      </w:r>
    </w:p>
    <w:p w14:paraId="47370414" w14:textId="77777777" w:rsidR="00B16F33" w:rsidRDefault="00B16F33" w:rsidP="00B16F33">
      <w:pPr>
        <w:spacing w:line="360" w:lineRule="auto"/>
        <w:ind w:right="237"/>
        <w:jc w:val="both"/>
        <w:rPr>
          <w:rFonts w:ascii="Arial" w:hAnsi="Arial" w:cs="Arial"/>
          <w:shd w:val="clear" w:color="auto" w:fill="FFFFFF"/>
        </w:rPr>
      </w:pPr>
    </w:p>
    <w:p w14:paraId="24A4556C"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Fourth stage is </w:t>
      </w:r>
      <w:proofErr w:type="gramStart"/>
      <w:r>
        <w:rPr>
          <w:rFonts w:ascii="Arial" w:hAnsi="Arial" w:cs="Arial"/>
          <w:shd w:val="clear" w:color="auto" w:fill="FFFFFF"/>
        </w:rPr>
        <w:t>Performing</w:t>
      </w:r>
      <w:proofErr w:type="gramEnd"/>
      <w:r>
        <w:rPr>
          <w:rFonts w:ascii="Arial" w:hAnsi="Arial" w:cs="Arial"/>
          <w:shd w:val="clear" w:color="auto" w:fill="FFFFFF"/>
        </w:rPr>
        <w:t xml:space="preserve"> where individuals focus on the task and on the team. This stage works when individuals work effectively together. Tuckman also suggests that team building in the workplace also will help build the team’s performance as effective teamwork helps build the team’s performance. </w:t>
      </w:r>
    </w:p>
    <w:p w14:paraId="4F6DE820" w14:textId="77777777" w:rsidR="00B16F33" w:rsidRDefault="00B16F33" w:rsidP="00B16F33">
      <w:pPr>
        <w:spacing w:line="360" w:lineRule="auto"/>
        <w:ind w:right="237"/>
        <w:jc w:val="both"/>
        <w:rPr>
          <w:rFonts w:ascii="Arial" w:hAnsi="Arial" w:cs="Arial"/>
          <w:shd w:val="clear" w:color="auto" w:fill="FFFFFF"/>
        </w:rPr>
      </w:pPr>
    </w:p>
    <w:p w14:paraId="466EEFF0"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final stage that </w:t>
      </w:r>
      <w:proofErr w:type="gramStart"/>
      <w:r>
        <w:rPr>
          <w:rFonts w:ascii="Arial" w:hAnsi="Arial" w:cs="Arial"/>
          <w:shd w:val="clear" w:color="auto" w:fill="FFFFFF"/>
        </w:rPr>
        <w:t>was introduced</w:t>
      </w:r>
      <w:proofErr w:type="gramEnd"/>
      <w:r>
        <w:rPr>
          <w:rFonts w:ascii="Arial" w:hAnsi="Arial" w:cs="Arial"/>
          <w:shd w:val="clear" w:color="auto" w:fill="FFFFFF"/>
        </w:rPr>
        <w:t xml:space="preserve"> is Adjourning, this was added to reflect on the period after the team have achieved their objective and the team disbands. </w:t>
      </w:r>
    </w:p>
    <w:p w14:paraId="28F79BA3" w14:textId="77777777" w:rsidR="00B16F33" w:rsidRDefault="00B16F33" w:rsidP="00B16F33">
      <w:pPr>
        <w:spacing w:line="360" w:lineRule="auto"/>
        <w:ind w:right="237"/>
        <w:jc w:val="both"/>
        <w:rPr>
          <w:rFonts w:ascii="Arial" w:hAnsi="Arial" w:cs="Arial"/>
          <w:shd w:val="clear" w:color="auto" w:fill="FFFFFF"/>
        </w:rPr>
      </w:pPr>
    </w:p>
    <w:p w14:paraId="3E1A80B3"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second theorist is Doctor Belbin he studied teamwork and mainly observed people in a team and assumed their different roles within it. Belbin created Nine Cluster Behavioural Attributes to facilitate a team’s progress (Belbin's Team Roles: How Understanding Team Roles Can Improve Team Performance, 2018). </w:t>
      </w:r>
    </w:p>
    <w:p w14:paraId="19C82D9E"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Belbin identified Nine team roles however categorised them into three group, these are</w:t>
      </w:r>
      <w:proofErr w:type="gramStart"/>
      <w:r>
        <w:rPr>
          <w:rFonts w:ascii="Arial" w:hAnsi="Arial" w:cs="Arial"/>
          <w:shd w:val="clear" w:color="auto" w:fill="FFFFFF"/>
        </w:rPr>
        <w:t>;</w:t>
      </w:r>
      <w:proofErr w:type="gramEnd"/>
      <w:r>
        <w:rPr>
          <w:rFonts w:ascii="Arial" w:hAnsi="Arial" w:cs="Arial"/>
          <w:shd w:val="clear" w:color="auto" w:fill="FFFFFF"/>
        </w:rPr>
        <w:t xml:space="preserve"> Action Oriented, People Oriented and Thought Oriented. Each role is linked into a category and strengths are associated with them</w:t>
      </w:r>
      <w:proofErr w:type="gramStart"/>
      <w:r>
        <w:rPr>
          <w:rFonts w:ascii="Arial" w:hAnsi="Arial" w:cs="Arial"/>
          <w:shd w:val="clear" w:color="auto" w:fill="FFFFFF"/>
        </w:rPr>
        <w:t>.(</w:t>
      </w:r>
      <w:proofErr w:type="gramEnd"/>
      <w:r>
        <w:rPr>
          <w:rFonts w:ascii="Arial" w:hAnsi="Arial" w:cs="Arial"/>
          <w:shd w:val="clear" w:color="auto" w:fill="FFFFFF"/>
        </w:rPr>
        <w:t xml:space="preserve">The Nine Belbin Team Roles, </w:t>
      </w:r>
      <w:proofErr w:type="spellStart"/>
      <w:r>
        <w:rPr>
          <w:rFonts w:ascii="Arial" w:hAnsi="Arial" w:cs="Arial"/>
          <w:shd w:val="clear" w:color="auto" w:fill="FFFFFF"/>
        </w:rPr>
        <w:t>n.d.</w:t>
      </w:r>
      <w:proofErr w:type="spellEnd"/>
      <w:r>
        <w:rPr>
          <w:rFonts w:ascii="Arial" w:hAnsi="Arial" w:cs="Arial"/>
          <w:shd w:val="clear" w:color="auto" w:fill="FFFFFF"/>
        </w:rPr>
        <w:t>).</w:t>
      </w:r>
    </w:p>
    <w:p w14:paraId="2F8AD107"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lastRenderedPageBreak/>
        <w:t xml:space="preserve">Within the Action Oriented category, there are three roles identified. The first role is </w:t>
      </w:r>
      <w:proofErr w:type="spellStart"/>
      <w:r>
        <w:rPr>
          <w:rFonts w:ascii="Arial" w:hAnsi="Arial" w:cs="Arial"/>
          <w:shd w:val="clear" w:color="auto" w:fill="FFFFFF"/>
        </w:rPr>
        <w:t>Shaper.The</w:t>
      </w:r>
      <w:proofErr w:type="spellEnd"/>
      <w:r>
        <w:rPr>
          <w:rFonts w:ascii="Arial" w:hAnsi="Arial" w:cs="Arial"/>
          <w:shd w:val="clear" w:color="auto" w:fill="FFFFFF"/>
        </w:rPr>
        <w:t xml:space="preserve"> shaper is the individual who challenges the team and help them improve. Shaper individuals are dynamic and usually extroverted individuals who enjoy stimulating others, questioning and solving problems. This individual is the one who shakes things up to make other consider possibilities and ensure the team does not come complacent. They have the ability to carry on with the task when others feel they cannot continue and want to quit. A possible weakness is that they are the argumentative and may offend other individuals within the team. (Belbin's Team Roles: How Understanding Team Roles Can Improve Team Performance, 2018).</w:t>
      </w:r>
    </w:p>
    <w:p w14:paraId="7B81D015" w14:textId="77777777" w:rsidR="00B16F33" w:rsidRDefault="00B16F33" w:rsidP="00B16F33">
      <w:pPr>
        <w:spacing w:line="360" w:lineRule="auto"/>
        <w:ind w:right="237"/>
        <w:jc w:val="both"/>
        <w:rPr>
          <w:rFonts w:ascii="Arial" w:hAnsi="Arial" w:cs="Arial"/>
          <w:shd w:val="clear" w:color="auto" w:fill="FFFFFF"/>
        </w:rPr>
      </w:pPr>
    </w:p>
    <w:p w14:paraId="3E18ADF7"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Another role is the </w:t>
      </w:r>
      <w:proofErr w:type="spellStart"/>
      <w:r>
        <w:rPr>
          <w:rFonts w:ascii="Arial" w:hAnsi="Arial" w:cs="Arial"/>
          <w:shd w:val="clear" w:color="auto" w:fill="FFFFFF"/>
        </w:rPr>
        <w:t>Implementer.This</w:t>
      </w:r>
      <w:proofErr w:type="spellEnd"/>
      <w:r>
        <w:rPr>
          <w:rFonts w:ascii="Arial" w:hAnsi="Arial" w:cs="Arial"/>
          <w:shd w:val="clear" w:color="auto" w:fill="FFFFFF"/>
        </w:rPr>
        <w:t xml:space="preserve"> individual is the person who gets things </w:t>
      </w:r>
      <w:proofErr w:type="gramStart"/>
      <w:r>
        <w:rPr>
          <w:rFonts w:ascii="Arial" w:hAnsi="Arial" w:cs="Arial"/>
          <w:shd w:val="clear" w:color="auto" w:fill="FFFFFF"/>
        </w:rPr>
        <w:t>done,</w:t>
      </w:r>
      <w:proofErr w:type="gramEnd"/>
      <w:r>
        <w:rPr>
          <w:rFonts w:ascii="Arial" w:hAnsi="Arial" w:cs="Arial"/>
          <w:shd w:val="clear" w:color="auto" w:fill="FFFFFF"/>
        </w:rPr>
        <w:t xml:space="preserve"> they are the practical person and create actions and plans from the teams ideas. This individual works systematically, efficiently and is organised within the team. One weakness of an Implementer within the team is that they can be inflexible and can be resistant to change when completing tasks</w:t>
      </w:r>
      <w:proofErr w:type="gramStart"/>
      <w:r>
        <w:rPr>
          <w:rFonts w:ascii="Arial" w:hAnsi="Arial" w:cs="Arial"/>
          <w:shd w:val="clear" w:color="auto" w:fill="FFFFFF"/>
        </w:rPr>
        <w:t>.(</w:t>
      </w:r>
      <w:proofErr w:type="gramEnd"/>
      <w:r>
        <w:rPr>
          <w:rFonts w:ascii="Arial" w:hAnsi="Arial" w:cs="Arial"/>
          <w:shd w:val="clear" w:color="auto" w:fill="FFFFFF"/>
        </w:rPr>
        <w:t>Belbin's Team Roles: How Understanding Team Roles Can Improve Team Performance, 2018).</w:t>
      </w:r>
    </w:p>
    <w:p w14:paraId="53D6ABC7" w14:textId="77777777" w:rsidR="00B16F33" w:rsidRDefault="00B16F33" w:rsidP="00B16F33">
      <w:pPr>
        <w:spacing w:line="360" w:lineRule="auto"/>
        <w:ind w:right="237"/>
        <w:jc w:val="both"/>
        <w:rPr>
          <w:rFonts w:ascii="Arial" w:hAnsi="Arial" w:cs="Arial"/>
          <w:shd w:val="clear" w:color="auto" w:fill="FFFFFF"/>
        </w:rPr>
      </w:pPr>
    </w:p>
    <w:p w14:paraId="6D88E355"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final role within this category is the Completer-Finisher. They are the individuals who ensures the task </w:t>
      </w:r>
      <w:proofErr w:type="gramStart"/>
      <w:r>
        <w:rPr>
          <w:rFonts w:ascii="Arial" w:hAnsi="Arial" w:cs="Arial"/>
          <w:shd w:val="clear" w:color="auto" w:fill="FFFFFF"/>
        </w:rPr>
        <w:t>is completed</w:t>
      </w:r>
      <w:proofErr w:type="gramEnd"/>
      <w:r>
        <w:rPr>
          <w:rFonts w:ascii="Arial" w:hAnsi="Arial" w:cs="Arial"/>
          <w:shd w:val="clear" w:color="auto" w:fill="FFFFFF"/>
        </w:rPr>
        <w:t xml:space="preserve"> thoroughly. They ensure that there are no errors and pay attention to the smaller details of the task. The Completer-Finisher is aware of the deadline and ensure the team are pushed to complete the task on time. They are the perfectionist of the team who orders the team, however they may worry unnecessarily and find it hard to delegate jobs to others. </w:t>
      </w:r>
    </w:p>
    <w:p w14:paraId="37861F41" w14:textId="77777777" w:rsidR="00B16F33" w:rsidRDefault="00B16F33" w:rsidP="00B16F33">
      <w:pPr>
        <w:spacing w:line="360" w:lineRule="auto"/>
        <w:ind w:right="237"/>
        <w:jc w:val="both"/>
        <w:rPr>
          <w:rFonts w:ascii="Arial" w:hAnsi="Arial" w:cs="Arial"/>
          <w:shd w:val="clear" w:color="auto" w:fill="FFFFFF"/>
        </w:rPr>
      </w:pPr>
    </w:p>
    <w:p w14:paraId="2F69BF54"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Within the People Oriented category there are three roles identified. The first role is the Coordinator this individual who takes the role of the team-leader and is referred to as the </w:t>
      </w:r>
      <w:proofErr w:type="gramStart"/>
      <w:r>
        <w:rPr>
          <w:rFonts w:ascii="Arial" w:hAnsi="Arial" w:cs="Arial"/>
          <w:shd w:val="clear" w:color="auto" w:fill="FFFFFF"/>
        </w:rPr>
        <w:t>chairmen</w:t>
      </w:r>
      <w:proofErr w:type="gramEnd"/>
      <w:r>
        <w:rPr>
          <w:rFonts w:ascii="Arial" w:hAnsi="Arial" w:cs="Arial"/>
          <w:shd w:val="clear" w:color="auto" w:fill="FFFFFF"/>
        </w:rPr>
        <w:t xml:space="preserve">. The individual is often a good listener and are able to recognise strengths and weaknesses of other team members. They are calm and can delegate within the team. A weakness of the Coordinator is they delegate too much and may be the manipulative one within the team. </w:t>
      </w:r>
    </w:p>
    <w:p w14:paraId="06DDD4A2" w14:textId="77777777" w:rsidR="00B16F33" w:rsidRDefault="00B16F33" w:rsidP="00B16F33">
      <w:pPr>
        <w:spacing w:line="360" w:lineRule="auto"/>
        <w:ind w:right="237"/>
        <w:jc w:val="both"/>
        <w:rPr>
          <w:rFonts w:ascii="Arial" w:hAnsi="Arial" w:cs="Arial"/>
          <w:shd w:val="clear" w:color="auto" w:fill="FFFFFF"/>
        </w:rPr>
      </w:pPr>
    </w:p>
    <w:p w14:paraId="0732F989"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second role is the Team Worker. These </w:t>
      </w:r>
      <w:proofErr w:type="gramStart"/>
      <w:r>
        <w:rPr>
          <w:rFonts w:ascii="Arial" w:hAnsi="Arial" w:cs="Arial"/>
          <w:shd w:val="clear" w:color="auto" w:fill="FFFFFF"/>
        </w:rPr>
        <w:t>are people who</w:t>
      </w:r>
      <w:proofErr w:type="gramEnd"/>
      <w:r>
        <w:rPr>
          <w:rFonts w:ascii="Arial" w:hAnsi="Arial" w:cs="Arial"/>
          <w:shd w:val="clear" w:color="auto" w:fill="FFFFFF"/>
        </w:rPr>
        <w:t xml:space="preserve"> support and ensure people within the team are working effectively together. These individuals are the </w:t>
      </w:r>
      <w:r>
        <w:rPr>
          <w:rFonts w:ascii="Arial" w:hAnsi="Arial" w:cs="Arial"/>
          <w:shd w:val="clear" w:color="auto" w:fill="FFFFFF"/>
        </w:rPr>
        <w:lastRenderedPageBreak/>
        <w:t xml:space="preserve">negotiator within the team and are flexible and diplomatic. This individual is the popular person within the team and prioritises team cohesion and helping the team build a rapport. A weakness of the team worker could be they can be indecisive when it comes to making a decision. </w:t>
      </w:r>
    </w:p>
    <w:p w14:paraId="499BB677"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third role within this category is a Resource Investigator this individual is innovative and </w:t>
      </w:r>
      <w:proofErr w:type="gramStart"/>
      <w:r>
        <w:rPr>
          <w:rFonts w:ascii="Arial" w:hAnsi="Arial" w:cs="Arial"/>
          <w:shd w:val="clear" w:color="auto" w:fill="FFFFFF"/>
        </w:rPr>
        <w:t>curious,</w:t>
      </w:r>
      <w:proofErr w:type="gramEnd"/>
      <w:r>
        <w:rPr>
          <w:rFonts w:ascii="Arial" w:hAnsi="Arial" w:cs="Arial"/>
          <w:shd w:val="clear" w:color="auto" w:fill="FFFFFF"/>
        </w:rPr>
        <w:t xml:space="preserve"> they are able to be adventurous and explore options, build contacts and negotiate for the team. The investigator is enthusiastic, outgoing and other members of the team might be receptive of them and ideas. A weakness of this individual is they lose enthusiasm quickly and are over optimistic when working within a team. </w:t>
      </w:r>
    </w:p>
    <w:p w14:paraId="75B3C7D2" w14:textId="77777777" w:rsidR="00B16F33" w:rsidRDefault="00B16F33" w:rsidP="00B16F33">
      <w:pPr>
        <w:spacing w:line="360" w:lineRule="auto"/>
        <w:ind w:right="237"/>
        <w:jc w:val="both"/>
        <w:rPr>
          <w:rFonts w:ascii="Arial" w:hAnsi="Arial" w:cs="Arial"/>
          <w:shd w:val="clear" w:color="auto" w:fill="FFFFFF"/>
        </w:rPr>
      </w:pPr>
    </w:p>
    <w:p w14:paraId="0D05C644"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Within the third category Thought Oriented Role there are three roles identified the first role is the Plant. The Plant is creative and thinks of new ideas and approaches for the team to develop, they like praise and struggle to deal with criticism from other individuals. Plants are sometimes an introverted individual and like to </w:t>
      </w:r>
      <w:proofErr w:type="gramStart"/>
      <w:r>
        <w:rPr>
          <w:rFonts w:ascii="Arial" w:hAnsi="Arial" w:cs="Arial"/>
          <w:shd w:val="clear" w:color="auto" w:fill="FFFFFF"/>
        </w:rPr>
        <w:t>work</w:t>
      </w:r>
      <w:proofErr w:type="gramEnd"/>
      <w:r>
        <w:rPr>
          <w:rFonts w:ascii="Arial" w:hAnsi="Arial" w:cs="Arial"/>
          <w:shd w:val="clear" w:color="auto" w:fill="FFFFFF"/>
        </w:rPr>
        <w:t xml:space="preserve"> as part of a team however may be a poor communicator. </w:t>
      </w:r>
    </w:p>
    <w:p w14:paraId="3193E5A9" w14:textId="77777777" w:rsidR="00B16F33" w:rsidRDefault="00B16F33" w:rsidP="00B16F33">
      <w:pPr>
        <w:spacing w:line="360" w:lineRule="auto"/>
        <w:ind w:right="237"/>
        <w:jc w:val="both"/>
        <w:rPr>
          <w:rFonts w:ascii="Arial" w:hAnsi="Arial" w:cs="Arial"/>
          <w:shd w:val="clear" w:color="auto" w:fill="FFFFFF"/>
        </w:rPr>
      </w:pPr>
    </w:p>
    <w:p w14:paraId="11DE5EC3"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second role within this category is the Monitor-Evaluator this individual </w:t>
      </w:r>
      <w:proofErr w:type="gramStart"/>
      <w:r>
        <w:rPr>
          <w:rFonts w:ascii="Arial" w:hAnsi="Arial" w:cs="Arial"/>
          <w:shd w:val="clear" w:color="auto" w:fill="FFFFFF"/>
        </w:rPr>
        <w:t>is known</w:t>
      </w:r>
      <w:proofErr w:type="gramEnd"/>
      <w:r>
        <w:rPr>
          <w:rFonts w:ascii="Arial" w:hAnsi="Arial" w:cs="Arial"/>
          <w:shd w:val="clear" w:color="auto" w:fill="FFFFFF"/>
        </w:rPr>
        <w:t xml:space="preserve"> to be good at analysing and evaluating ideas from the team they are able to weigh up the pros and cons of all options provided to them before making a decision. This individual may be a poor motivator and prefer to react to events. </w:t>
      </w:r>
    </w:p>
    <w:p w14:paraId="1AE61491" w14:textId="77777777" w:rsidR="00B16F33" w:rsidRDefault="00B16F33" w:rsidP="00B16F33">
      <w:pPr>
        <w:spacing w:line="360" w:lineRule="auto"/>
        <w:ind w:right="237"/>
        <w:jc w:val="both"/>
        <w:rPr>
          <w:rFonts w:ascii="Arial" w:hAnsi="Arial" w:cs="Arial"/>
          <w:shd w:val="clear" w:color="auto" w:fill="FFFFFF"/>
        </w:rPr>
      </w:pPr>
    </w:p>
    <w:p w14:paraId="07AFBB39"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 final role identified by Belbin is the Specialist this individual has specialised knowledge for their job </w:t>
      </w:r>
      <w:proofErr w:type="gramStart"/>
      <w:r>
        <w:rPr>
          <w:rFonts w:ascii="Arial" w:hAnsi="Arial" w:cs="Arial"/>
          <w:shd w:val="clear" w:color="auto" w:fill="FFFFFF"/>
        </w:rPr>
        <w:t>role and pride themselves of their skills</w:t>
      </w:r>
      <w:proofErr w:type="gramEnd"/>
      <w:r>
        <w:rPr>
          <w:rFonts w:ascii="Arial" w:hAnsi="Arial" w:cs="Arial"/>
          <w:shd w:val="clear" w:color="auto" w:fill="FFFFFF"/>
        </w:rPr>
        <w:t xml:space="preserve"> and maintain a professional role. They are committed to their role. (Belbin's Team Roles: How Understanding Team Roles Can Improve Team Performance, 2018).</w:t>
      </w:r>
    </w:p>
    <w:p w14:paraId="7BAE2430" w14:textId="77777777" w:rsidR="00B16F33" w:rsidRDefault="00B16F33" w:rsidP="00B16F33">
      <w:pPr>
        <w:spacing w:line="360" w:lineRule="auto"/>
        <w:ind w:right="237"/>
        <w:jc w:val="both"/>
        <w:rPr>
          <w:rFonts w:ascii="Arial" w:hAnsi="Arial" w:cs="Arial"/>
          <w:shd w:val="clear" w:color="auto" w:fill="FFFFFF"/>
        </w:rPr>
      </w:pPr>
    </w:p>
    <w:p w14:paraId="62AF4543"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Tuckman’s model is one of the known models used for studying team dynamics within the professional roles. </w:t>
      </w:r>
      <w:proofErr w:type="gramStart"/>
      <w:r>
        <w:rPr>
          <w:rFonts w:ascii="Arial" w:hAnsi="Arial" w:cs="Arial"/>
          <w:shd w:val="clear" w:color="auto" w:fill="FFFFFF"/>
        </w:rPr>
        <w:t>However</w:t>
      </w:r>
      <w:proofErr w:type="gramEnd"/>
      <w:r>
        <w:rPr>
          <w:rFonts w:ascii="Arial" w:hAnsi="Arial" w:cs="Arial"/>
          <w:shd w:val="clear" w:color="auto" w:fill="FFFFFF"/>
        </w:rPr>
        <w:t xml:space="preserve"> by considering both Tuckman and Belbin it can be said that Belbin’s theory is a detail theory identifying known roles within a team. </w:t>
      </w:r>
      <w:proofErr w:type="gramStart"/>
      <w:r>
        <w:rPr>
          <w:rFonts w:ascii="Arial" w:hAnsi="Arial" w:cs="Arial"/>
          <w:shd w:val="clear" w:color="auto" w:fill="FFFFFF"/>
        </w:rPr>
        <w:t>A team is put together by multiple individuals with their strengths and weaknesses to create a strong team with all intentions of creating a positive dynamic</w:t>
      </w:r>
      <w:proofErr w:type="gramEnd"/>
      <w:r>
        <w:rPr>
          <w:rFonts w:ascii="Arial" w:hAnsi="Arial" w:cs="Arial"/>
          <w:shd w:val="clear" w:color="auto" w:fill="FFFFFF"/>
        </w:rPr>
        <w:t xml:space="preserve">. </w:t>
      </w:r>
    </w:p>
    <w:p w14:paraId="7901170B" w14:textId="77777777" w:rsidR="00B16F33" w:rsidRDefault="00B16F33" w:rsidP="00B16F33">
      <w:pPr>
        <w:spacing w:line="360" w:lineRule="auto"/>
        <w:ind w:right="237"/>
        <w:jc w:val="both"/>
        <w:rPr>
          <w:rFonts w:ascii="Arial" w:hAnsi="Arial" w:cs="Arial"/>
          <w:shd w:val="clear" w:color="auto" w:fill="FFFFFF"/>
        </w:rPr>
      </w:pPr>
    </w:p>
    <w:p w14:paraId="39DDFCEE"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lastRenderedPageBreak/>
        <w:t xml:space="preserve">Research can show that Tuckman’s model is aimed at a team being placed together for the first </w:t>
      </w:r>
      <w:proofErr w:type="gramStart"/>
      <w:r>
        <w:rPr>
          <w:rFonts w:ascii="Arial" w:hAnsi="Arial" w:cs="Arial"/>
          <w:shd w:val="clear" w:color="auto" w:fill="FFFFFF"/>
        </w:rPr>
        <w:t>time</w:t>
      </w:r>
      <w:proofErr w:type="gramEnd"/>
      <w:r>
        <w:rPr>
          <w:rFonts w:ascii="Arial" w:hAnsi="Arial" w:cs="Arial"/>
          <w:shd w:val="clear" w:color="auto" w:fill="FFFFFF"/>
        </w:rPr>
        <w:t xml:space="preserve"> as the Forming stage is the first step. This could make the model less likely to work on a team that </w:t>
      </w:r>
      <w:proofErr w:type="gramStart"/>
      <w:r>
        <w:rPr>
          <w:rFonts w:ascii="Arial" w:hAnsi="Arial" w:cs="Arial"/>
          <w:shd w:val="clear" w:color="auto" w:fill="FFFFFF"/>
        </w:rPr>
        <w:t>has already been developed</w:t>
      </w:r>
      <w:proofErr w:type="gramEnd"/>
      <w:r>
        <w:rPr>
          <w:rFonts w:ascii="Arial" w:hAnsi="Arial" w:cs="Arial"/>
          <w:shd w:val="clear" w:color="auto" w:fill="FFFFFF"/>
        </w:rPr>
        <w:t xml:space="preserve"> as this stage has already been completed prior to following the suggested model. Another problem with the Tuckman’s model is within the Storming stage it </w:t>
      </w:r>
      <w:proofErr w:type="gramStart"/>
      <w:r>
        <w:rPr>
          <w:rFonts w:ascii="Arial" w:hAnsi="Arial" w:cs="Arial"/>
          <w:shd w:val="clear" w:color="auto" w:fill="FFFFFF"/>
        </w:rPr>
        <w:t>is suggested</w:t>
      </w:r>
      <w:proofErr w:type="gramEnd"/>
      <w:r>
        <w:rPr>
          <w:rFonts w:ascii="Arial" w:hAnsi="Arial" w:cs="Arial"/>
          <w:shd w:val="clear" w:color="auto" w:fill="FFFFFF"/>
        </w:rPr>
        <w:t xml:space="preserve"> that this is where individuals may start to challenge each together and test one another to see how the team will work and may result in loss of performance. It can be said conflict does not always arise at the start of the team forming and assessing </w:t>
      </w:r>
      <w:proofErr w:type="spellStart"/>
      <w:r>
        <w:rPr>
          <w:rFonts w:ascii="Arial" w:hAnsi="Arial" w:cs="Arial"/>
          <w:shd w:val="clear" w:color="auto" w:fill="FFFFFF"/>
        </w:rPr>
        <w:t xml:space="preserve">each </w:t>
      </w:r>
      <w:proofErr w:type="gramStart"/>
      <w:r>
        <w:rPr>
          <w:rFonts w:ascii="Arial" w:hAnsi="Arial" w:cs="Arial"/>
          <w:shd w:val="clear" w:color="auto" w:fill="FFFFFF"/>
        </w:rPr>
        <w:t>others</w:t>
      </w:r>
      <w:proofErr w:type="spellEnd"/>
      <w:proofErr w:type="gramEnd"/>
      <w:r>
        <w:rPr>
          <w:rFonts w:ascii="Arial" w:hAnsi="Arial" w:cs="Arial"/>
          <w:shd w:val="clear" w:color="auto" w:fill="FFFFFF"/>
        </w:rPr>
        <w:t xml:space="preserve"> conflict may arise at any time within the team working together. (Cassidy, 2007)</w:t>
      </w:r>
    </w:p>
    <w:p w14:paraId="143CFAB9" w14:textId="77777777" w:rsidR="00B16F33" w:rsidRDefault="00B16F33" w:rsidP="00B16F33">
      <w:pPr>
        <w:spacing w:line="360" w:lineRule="auto"/>
        <w:ind w:right="237"/>
        <w:jc w:val="both"/>
        <w:rPr>
          <w:rFonts w:ascii="Arial" w:hAnsi="Arial" w:cs="Arial"/>
          <w:shd w:val="clear" w:color="auto" w:fill="FFFFFF"/>
        </w:rPr>
      </w:pPr>
    </w:p>
    <w:p w14:paraId="026B50E5"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Another critique suggested is Tuckman’s model </w:t>
      </w:r>
      <w:proofErr w:type="gramStart"/>
      <w:r>
        <w:rPr>
          <w:rFonts w:ascii="Arial" w:hAnsi="Arial" w:cs="Arial"/>
          <w:shd w:val="clear" w:color="auto" w:fill="FFFFFF"/>
        </w:rPr>
        <w:t>is known to be used and</w:t>
      </w:r>
      <w:proofErr w:type="gramEnd"/>
      <w:r>
        <w:rPr>
          <w:rFonts w:ascii="Arial" w:hAnsi="Arial" w:cs="Arial"/>
          <w:shd w:val="clear" w:color="auto" w:fill="FFFFFF"/>
        </w:rPr>
        <w:t xml:space="preserve"> observed in small therapy groups. As 37 of 50 studies used Tuckman’s model come from research on psychoanalytic studies of therapy and laboratory training. It is suggested that Tuckman was aware and recognised his model is limited. </w:t>
      </w:r>
      <w:r>
        <w:rPr>
          <w:rFonts w:ascii="Arial" w:hAnsi="Arial" w:cs="Arial"/>
          <w:sz w:val="20"/>
          <w:szCs w:val="20"/>
          <w:shd w:val="clear" w:color="auto" w:fill="FFFFFF"/>
        </w:rPr>
        <w:t>(Cassidy, 2007)</w:t>
      </w:r>
    </w:p>
    <w:p w14:paraId="6A0B11D1" w14:textId="77777777" w:rsidR="00B16F33" w:rsidRDefault="00B16F33" w:rsidP="00B16F33">
      <w:pPr>
        <w:spacing w:line="360" w:lineRule="auto"/>
        <w:ind w:right="237"/>
        <w:jc w:val="both"/>
        <w:rPr>
          <w:rFonts w:ascii="Arial" w:hAnsi="Arial" w:cs="Arial"/>
          <w:shd w:val="clear" w:color="auto" w:fill="FFFFFF"/>
        </w:rPr>
      </w:pPr>
    </w:p>
    <w:p w14:paraId="45B77AB6"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One could argue Belbin’s model is a detailed model outlining individual roles within a team. A team usually has many individuals who create a strong </w:t>
      </w:r>
      <w:proofErr w:type="gramStart"/>
      <w:r>
        <w:rPr>
          <w:rFonts w:ascii="Arial" w:hAnsi="Arial" w:cs="Arial"/>
          <w:shd w:val="clear" w:color="auto" w:fill="FFFFFF"/>
        </w:rPr>
        <w:t>team work</w:t>
      </w:r>
      <w:proofErr w:type="gramEnd"/>
      <w:r>
        <w:rPr>
          <w:rFonts w:ascii="Arial" w:hAnsi="Arial" w:cs="Arial"/>
          <w:shd w:val="clear" w:color="auto" w:fill="FFFFFF"/>
        </w:rPr>
        <w:t xml:space="preserve"> together to deliver the best available situation and focus on the actions. </w:t>
      </w:r>
    </w:p>
    <w:p w14:paraId="2AEB654C" w14:textId="77777777" w:rsidR="00B16F33" w:rsidRDefault="00B16F33" w:rsidP="00B16F33">
      <w:pPr>
        <w:spacing w:line="360" w:lineRule="auto"/>
        <w:ind w:right="237"/>
        <w:jc w:val="both"/>
        <w:rPr>
          <w:rFonts w:ascii="Arial" w:hAnsi="Arial" w:cs="Arial"/>
          <w:shd w:val="clear" w:color="auto" w:fill="FFFFFF"/>
        </w:rPr>
      </w:pPr>
    </w:p>
    <w:p w14:paraId="2399CB89"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It is suggested that Belbin’s theory does not factor in a part of the individuals </w:t>
      </w:r>
      <w:proofErr w:type="gramStart"/>
      <w:r>
        <w:rPr>
          <w:rFonts w:ascii="Arial" w:hAnsi="Arial" w:cs="Arial"/>
          <w:shd w:val="clear" w:color="auto" w:fill="FFFFFF"/>
        </w:rPr>
        <w:t>personality</w:t>
      </w:r>
      <w:proofErr w:type="gramEnd"/>
      <w:r>
        <w:rPr>
          <w:rFonts w:ascii="Arial" w:hAnsi="Arial" w:cs="Arial"/>
          <w:shd w:val="clear" w:color="auto" w:fill="FFFFFF"/>
        </w:rPr>
        <w:t xml:space="preserve"> as it is not a psychometric instrument. </w:t>
      </w:r>
      <w:proofErr w:type="gramStart"/>
      <w:r>
        <w:rPr>
          <w:rFonts w:ascii="Arial" w:hAnsi="Arial" w:cs="Arial"/>
          <w:shd w:val="clear" w:color="auto" w:fill="FFFFFF"/>
        </w:rPr>
        <w:t>However</w:t>
      </w:r>
      <w:proofErr w:type="gramEnd"/>
      <w:r>
        <w:rPr>
          <w:rFonts w:ascii="Arial" w:hAnsi="Arial" w:cs="Arial"/>
          <w:shd w:val="clear" w:color="auto" w:fill="FFFFFF"/>
        </w:rPr>
        <w:t xml:space="preserve"> the theory can be used to find the individuals cluster behaviour within the roles identified which can be deployed within the team which will result in the improvements of the team. (The Limitations of Belbin - Belbin North America, </w:t>
      </w:r>
      <w:proofErr w:type="spellStart"/>
      <w:r>
        <w:rPr>
          <w:rFonts w:ascii="Arial" w:hAnsi="Arial" w:cs="Arial"/>
          <w:shd w:val="clear" w:color="auto" w:fill="FFFFFF"/>
        </w:rPr>
        <w:t>n.d.</w:t>
      </w:r>
      <w:proofErr w:type="spellEnd"/>
      <w:r>
        <w:rPr>
          <w:rFonts w:ascii="Arial" w:hAnsi="Arial" w:cs="Arial"/>
          <w:shd w:val="clear" w:color="auto" w:fill="FFFFFF"/>
        </w:rPr>
        <w:t>)</w:t>
      </w:r>
    </w:p>
    <w:p w14:paraId="5E21FFB7" w14:textId="77777777" w:rsidR="00B16F33" w:rsidRDefault="00B16F33" w:rsidP="00B16F33">
      <w:pPr>
        <w:spacing w:line="360" w:lineRule="auto"/>
        <w:ind w:right="237"/>
        <w:jc w:val="both"/>
        <w:rPr>
          <w:rFonts w:ascii="Arial" w:hAnsi="Arial" w:cs="Arial"/>
          <w:shd w:val="clear" w:color="auto" w:fill="FFFFFF"/>
        </w:rPr>
      </w:pPr>
    </w:p>
    <w:p w14:paraId="595BEB1E"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It is recommended when making decisions within large organisation it is critical to use other </w:t>
      </w:r>
      <w:proofErr w:type="gramStart"/>
      <w:r>
        <w:rPr>
          <w:rFonts w:ascii="Arial" w:hAnsi="Arial" w:cs="Arial"/>
          <w:shd w:val="clear" w:color="auto" w:fill="FFFFFF"/>
        </w:rPr>
        <w:t>decision making</w:t>
      </w:r>
      <w:proofErr w:type="gramEnd"/>
      <w:r>
        <w:rPr>
          <w:rFonts w:ascii="Arial" w:hAnsi="Arial" w:cs="Arial"/>
          <w:shd w:val="clear" w:color="auto" w:fill="FFFFFF"/>
        </w:rPr>
        <w:t xml:space="preserve"> factors alongside theories such as Belbin.  Research shows Belbin’s theory has focused on management level within Britain in the 70s. It indicated Belbin focused on middle-class white men from higher management </w:t>
      </w:r>
      <w:proofErr w:type="gramStart"/>
      <w:r>
        <w:rPr>
          <w:rFonts w:ascii="Arial" w:hAnsi="Arial" w:cs="Arial"/>
          <w:shd w:val="clear" w:color="auto" w:fill="FFFFFF"/>
        </w:rPr>
        <w:t>however</w:t>
      </w:r>
      <w:proofErr w:type="gramEnd"/>
      <w:r>
        <w:rPr>
          <w:rFonts w:ascii="Arial" w:hAnsi="Arial" w:cs="Arial"/>
          <w:shd w:val="clear" w:color="auto" w:fill="FFFFFF"/>
        </w:rPr>
        <w:t xml:space="preserve"> this can be applied to other cultures. (The Limitations of Belbin - Belbin North America, </w:t>
      </w:r>
      <w:proofErr w:type="spellStart"/>
      <w:r>
        <w:rPr>
          <w:rFonts w:ascii="Arial" w:hAnsi="Arial" w:cs="Arial"/>
          <w:shd w:val="clear" w:color="auto" w:fill="FFFFFF"/>
        </w:rPr>
        <w:t>n.d.</w:t>
      </w:r>
      <w:proofErr w:type="spellEnd"/>
      <w:r>
        <w:rPr>
          <w:rFonts w:ascii="Arial" w:hAnsi="Arial" w:cs="Arial"/>
          <w:shd w:val="clear" w:color="auto" w:fill="FFFFFF"/>
        </w:rPr>
        <w:t>)</w:t>
      </w:r>
    </w:p>
    <w:p w14:paraId="3657BD5C" w14:textId="77777777" w:rsidR="00B16F33" w:rsidRDefault="00B16F33" w:rsidP="00B16F33">
      <w:pPr>
        <w:spacing w:line="360" w:lineRule="auto"/>
        <w:ind w:right="237"/>
        <w:jc w:val="both"/>
        <w:rPr>
          <w:rFonts w:ascii="Arial" w:hAnsi="Arial" w:cs="Arial"/>
          <w:shd w:val="clear" w:color="auto" w:fill="FFFFFF"/>
        </w:rPr>
      </w:pPr>
    </w:p>
    <w:p w14:paraId="5F0835A2"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lastRenderedPageBreak/>
        <w:t xml:space="preserve">Belbin’s theory </w:t>
      </w:r>
      <w:proofErr w:type="gramStart"/>
      <w:r>
        <w:rPr>
          <w:rFonts w:ascii="Arial" w:hAnsi="Arial" w:cs="Arial"/>
          <w:shd w:val="clear" w:color="auto" w:fill="FFFFFF"/>
        </w:rPr>
        <w:t>is known</w:t>
      </w:r>
      <w:proofErr w:type="gramEnd"/>
      <w:r>
        <w:rPr>
          <w:rFonts w:ascii="Arial" w:hAnsi="Arial" w:cs="Arial"/>
          <w:shd w:val="clear" w:color="auto" w:fill="FFFFFF"/>
        </w:rPr>
        <w:t xml:space="preserve"> to discover patterns of behaviour within a large organisation setting. It is implied by using Belbin’s theory managers can quickly see the dynamics of the team as you have a better understanding, of how the individual’s roles within the team are distributed between all members and it is effective as individuals play to their strengths</w:t>
      </w:r>
      <w:proofErr w:type="gramStart"/>
      <w:r>
        <w:rPr>
          <w:rFonts w:ascii="Arial" w:hAnsi="Arial" w:cs="Arial"/>
          <w:shd w:val="clear" w:color="auto" w:fill="FFFFFF"/>
        </w:rPr>
        <w:t>.(</w:t>
      </w:r>
      <w:proofErr w:type="gramEnd"/>
      <w:r>
        <w:rPr>
          <w:rFonts w:ascii="Arial" w:hAnsi="Arial" w:cs="Arial"/>
          <w:shd w:val="clear" w:color="auto" w:fill="FFFFFF"/>
        </w:rPr>
        <w:t xml:space="preserve">The Limitations of Belbin - Belbin North America, </w:t>
      </w:r>
      <w:proofErr w:type="spellStart"/>
      <w:r>
        <w:rPr>
          <w:rFonts w:ascii="Arial" w:hAnsi="Arial" w:cs="Arial"/>
          <w:shd w:val="clear" w:color="auto" w:fill="FFFFFF"/>
        </w:rPr>
        <w:t>n.d.</w:t>
      </w:r>
      <w:proofErr w:type="spellEnd"/>
      <w:r>
        <w:rPr>
          <w:rFonts w:ascii="Arial" w:hAnsi="Arial" w:cs="Arial"/>
          <w:shd w:val="clear" w:color="auto" w:fill="FFFFFF"/>
        </w:rPr>
        <w:t xml:space="preserve">). Within the Police Service it would suggest that Belbin’s theory would be better adopted as teams are large and would be effective to identify individual’s roles within each team. </w:t>
      </w:r>
    </w:p>
    <w:p w14:paraId="58FE5F11" w14:textId="77777777" w:rsidR="00B16F33" w:rsidRDefault="00B16F33" w:rsidP="00B16F33">
      <w:pPr>
        <w:spacing w:line="360" w:lineRule="auto"/>
        <w:ind w:right="237"/>
        <w:jc w:val="both"/>
        <w:rPr>
          <w:rFonts w:ascii="Arial" w:hAnsi="Arial" w:cs="Arial"/>
          <w:shd w:val="clear" w:color="auto" w:fill="FFFFFF"/>
        </w:rPr>
      </w:pPr>
    </w:p>
    <w:p w14:paraId="3191F980"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There are multiple reasons why inter-personal conflict can occur within a team as there can be many strong characters with different personalities, beliefs and values. As identified by Belbin’s theory a team is created of several roles from </w:t>
      </w:r>
      <w:proofErr w:type="gramStart"/>
      <w:r>
        <w:rPr>
          <w:rFonts w:ascii="Arial" w:hAnsi="Arial" w:cs="Arial"/>
          <w:shd w:val="clear" w:color="auto" w:fill="FFFFFF"/>
        </w:rPr>
        <w:t>past experience</w:t>
      </w:r>
      <w:proofErr w:type="gramEnd"/>
      <w:r>
        <w:rPr>
          <w:rFonts w:ascii="Arial" w:hAnsi="Arial" w:cs="Arial"/>
          <w:shd w:val="clear" w:color="auto" w:fill="FFFFFF"/>
        </w:rPr>
        <w:t xml:space="preserve">. This theory can be related to and it can be said that within the team </w:t>
      </w:r>
      <w:proofErr w:type="gramStart"/>
      <w:r>
        <w:rPr>
          <w:rFonts w:ascii="Arial" w:hAnsi="Arial" w:cs="Arial"/>
          <w:shd w:val="clear" w:color="auto" w:fill="FFFFFF"/>
        </w:rPr>
        <w:t>roles have been adopted by individuals without thinking</w:t>
      </w:r>
      <w:proofErr w:type="gramEnd"/>
      <w:r>
        <w:rPr>
          <w:rFonts w:ascii="Arial" w:hAnsi="Arial" w:cs="Arial"/>
          <w:shd w:val="clear" w:color="auto" w:fill="FFFFFF"/>
        </w:rPr>
        <w:t xml:space="preserve"> and strengths and weaknesses have been used to the advantage of the team, to create a positive team dynamic. </w:t>
      </w:r>
    </w:p>
    <w:p w14:paraId="481D73AC" w14:textId="77777777" w:rsidR="00B16F33" w:rsidRDefault="00B16F33" w:rsidP="00B16F33">
      <w:pPr>
        <w:spacing w:line="360" w:lineRule="auto"/>
        <w:ind w:right="237"/>
        <w:jc w:val="both"/>
        <w:rPr>
          <w:rFonts w:ascii="Arial" w:hAnsi="Arial" w:cs="Arial"/>
          <w:shd w:val="clear" w:color="auto" w:fill="FFFFFF"/>
        </w:rPr>
      </w:pPr>
    </w:p>
    <w:p w14:paraId="2CEB74F6"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As suggested (Cassidy, 2007) conflict does not only arise within the storming stage, but can arise due to several factors such as; conflict from members trying to establish independence, trying to control and be the leader of the group. </w:t>
      </w:r>
    </w:p>
    <w:p w14:paraId="5FF2D549" w14:textId="77777777" w:rsidR="00B16F33" w:rsidRDefault="00B16F33" w:rsidP="00B16F33">
      <w:pPr>
        <w:spacing w:line="360" w:lineRule="auto"/>
        <w:ind w:right="237"/>
        <w:jc w:val="both"/>
        <w:rPr>
          <w:rFonts w:ascii="Arial" w:hAnsi="Arial" w:cs="Arial"/>
          <w:shd w:val="clear" w:color="auto" w:fill="FFFFFF"/>
        </w:rPr>
      </w:pPr>
    </w:p>
    <w:p w14:paraId="01ED3C26"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Inter-personal conflict in the workplace is something all employers and employees encounter. It </w:t>
      </w:r>
      <w:proofErr w:type="gramStart"/>
      <w:r>
        <w:rPr>
          <w:rFonts w:ascii="Arial" w:hAnsi="Arial" w:cs="Arial"/>
          <w:shd w:val="clear" w:color="auto" w:fill="FFFFFF"/>
        </w:rPr>
        <w:t>is suggested</w:t>
      </w:r>
      <w:proofErr w:type="gramEnd"/>
      <w:r>
        <w:rPr>
          <w:rFonts w:ascii="Arial" w:hAnsi="Arial" w:cs="Arial"/>
          <w:shd w:val="clear" w:color="auto" w:fill="FFFFFF"/>
        </w:rPr>
        <w:t xml:space="preserve"> managers understand the different types of individuals within the team and how to effectively address the individuals to mitigate the inter-personal conflict within the team. It is important for managers to analyse inter-personal conflict as it assists in creating methods for future team problems. It </w:t>
      </w:r>
      <w:proofErr w:type="gramStart"/>
      <w:r>
        <w:rPr>
          <w:rFonts w:ascii="Arial" w:hAnsi="Arial" w:cs="Arial"/>
          <w:shd w:val="clear" w:color="auto" w:fill="FFFFFF"/>
        </w:rPr>
        <w:t>can be said</w:t>
      </w:r>
      <w:proofErr w:type="gramEnd"/>
      <w:r>
        <w:rPr>
          <w:rFonts w:ascii="Arial" w:hAnsi="Arial" w:cs="Arial"/>
          <w:shd w:val="clear" w:color="auto" w:fill="FFFFFF"/>
        </w:rPr>
        <w:t xml:space="preserve"> that inter-personal conflict may arise as suggested by Belbin when two or more individuals express different views and this can between co-workers, managers or customers, this can be due to different personalities or poor communication.  Inter-personal conflict is known to happen within a team </w:t>
      </w:r>
      <w:proofErr w:type="gramStart"/>
      <w:r>
        <w:rPr>
          <w:rFonts w:ascii="Arial" w:hAnsi="Arial" w:cs="Arial"/>
          <w:shd w:val="clear" w:color="auto" w:fill="FFFFFF"/>
        </w:rPr>
        <w:t>however</w:t>
      </w:r>
      <w:proofErr w:type="gramEnd"/>
      <w:r>
        <w:rPr>
          <w:rFonts w:ascii="Arial" w:hAnsi="Arial" w:cs="Arial"/>
          <w:shd w:val="clear" w:color="auto" w:fill="FFFFFF"/>
        </w:rPr>
        <w:t xml:space="preserve"> employees can take steps to prevent situations arising. </w:t>
      </w:r>
    </w:p>
    <w:p w14:paraId="05291D21" w14:textId="77777777" w:rsidR="00B16F33" w:rsidRDefault="00B16F33" w:rsidP="00B16F33">
      <w:pPr>
        <w:spacing w:line="360" w:lineRule="auto"/>
        <w:ind w:right="237"/>
        <w:jc w:val="both"/>
        <w:rPr>
          <w:rFonts w:ascii="Arial" w:hAnsi="Arial" w:cs="Arial"/>
        </w:rPr>
      </w:pPr>
      <w:r>
        <w:rPr>
          <w:rFonts w:ascii="Arial" w:hAnsi="Arial" w:cs="Arial"/>
          <w:shd w:val="clear" w:color="auto" w:fill="FFFFFF"/>
        </w:rPr>
        <w:t>(Dealing With Interpersonal Conflict at Work, 2021)</w:t>
      </w:r>
      <w:r>
        <w:rPr>
          <w:rFonts w:ascii="Arial" w:hAnsi="Arial" w:cs="Arial"/>
        </w:rPr>
        <w:t>.</w:t>
      </w:r>
    </w:p>
    <w:p w14:paraId="154F2B9F" w14:textId="77777777" w:rsidR="00B16F33" w:rsidRDefault="00B16F33" w:rsidP="00B16F33">
      <w:pPr>
        <w:spacing w:line="360" w:lineRule="auto"/>
        <w:ind w:right="237"/>
        <w:jc w:val="both"/>
        <w:rPr>
          <w:rFonts w:ascii="Arial" w:hAnsi="Arial" w:cs="Arial"/>
        </w:rPr>
      </w:pPr>
    </w:p>
    <w:p w14:paraId="194938D0" w14:textId="77777777" w:rsidR="00B16F33" w:rsidRDefault="00B16F33" w:rsidP="00B16F33">
      <w:pPr>
        <w:spacing w:line="360" w:lineRule="auto"/>
        <w:ind w:right="237"/>
        <w:jc w:val="both"/>
        <w:rPr>
          <w:rFonts w:ascii="Arial" w:hAnsi="Arial" w:cs="Arial"/>
        </w:rPr>
      </w:pPr>
      <w:r>
        <w:rPr>
          <w:rFonts w:ascii="Arial" w:hAnsi="Arial" w:cs="Arial"/>
        </w:rPr>
        <w:t xml:space="preserve">The College of Policing developed the Code of Ethics for every Force across England and Wales. Stakeholders, Chief Constables, PCCs, Policing Practitioners </w:t>
      </w:r>
      <w:r>
        <w:rPr>
          <w:rFonts w:ascii="Arial" w:hAnsi="Arial" w:cs="Arial"/>
        </w:rPr>
        <w:lastRenderedPageBreak/>
        <w:t xml:space="preserve">and the College’s Integrity Programme created the Ethics and Professional Standards. The Code of Ethics </w:t>
      </w:r>
      <w:proofErr w:type="gramStart"/>
      <w:r>
        <w:rPr>
          <w:rFonts w:ascii="Arial" w:hAnsi="Arial" w:cs="Arial"/>
        </w:rPr>
        <w:t>has been created</w:t>
      </w:r>
      <w:proofErr w:type="gramEnd"/>
      <w:r>
        <w:rPr>
          <w:rFonts w:ascii="Arial" w:hAnsi="Arial" w:cs="Arial"/>
        </w:rPr>
        <w:t xml:space="preserve"> under Section 39A of the Police Act 1996. </w:t>
      </w:r>
      <w:r>
        <w:rPr>
          <w:rFonts w:ascii="Arial" w:hAnsi="Arial" w:cs="Arial"/>
          <w:shd w:val="clear" w:color="auto" w:fill="FFFFFF"/>
        </w:rPr>
        <w:t xml:space="preserve">(The Code of Ethics – Summary July 2014, 2014). </w:t>
      </w:r>
    </w:p>
    <w:p w14:paraId="291547C9"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rPr>
        <w:t xml:space="preserve">Team dynamics within the Police Service is important as failing to comply with professional standards as required can jeopardise your career. The Code of Ethics are an important part of the professional standards within all Police </w:t>
      </w:r>
      <w:proofErr w:type="spellStart"/>
      <w:r>
        <w:rPr>
          <w:rFonts w:ascii="Arial" w:hAnsi="Arial" w:cs="Arial"/>
        </w:rPr>
        <w:t>forces.Codes</w:t>
      </w:r>
      <w:proofErr w:type="spellEnd"/>
      <w:r>
        <w:rPr>
          <w:rFonts w:ascii="Arial" w:hAnsi="Arial" w:cs="Arial"/>
        </w:rPr>
        <w:t xml:space="preserve"> of Ethics state within the Standards of Professional Behaviour all officers are required to be </w:t>
      </w:r>
      <w:proofErr w:type="spellStart"/>
      <w:r>
        <w:rPr>
          <w:rFonts w:ascii="Arial" w:hAnsi="Arial" w:cs="Arial"/>
        </w:rPr>
        <w:t>honestact</w:t>
      </w:r>
      <w:proofErr w:type="spellEnd"/>
      <w:r>
        <w:rPr>
          <w:rFonts w:ascii="Arial" w:hAnsi="Arial" w:cs="Arial"/>
        </w:rPr>
        <w:t xml:space="preserve"> with integrity at all times and not abuse their position. All individuals to act with self-control by treating members of the public and colleagues with respect and courtesy. Individuals are required to challenge and report any improper behaviour and take action against any conduct that falls below the standards of professional behaviour. </w:t>
      </w:r>
      <w:r>
        <w:rPr>
          <w:rFonts w:ascii="Arial" w:hAnsi="Arial" w:cs="Arial"/>
          <w:shd w:val="clear" w:color="auto" w:fill="FFFFFF"/>
        </w:rPr>
        <w:t>(The Code of Ethics – Summary July 2014, 2014)</w:t>
      </w:r>
    </w:p>
    <w:p w14:paraId="306FBF67" w14:textId="77777777" w:rsidR="00B16F33" w:rsidRDefault="00B16F33" w:rsidP="00B16F33">
      <w:pPr>
        <w:spacing w:line="360" w:lineRule="auto"/>
        <w:ind w:right="237"/>
        <w:jc w:val="both"/>
        <w:rPr>
          <w:rFonts w:ascii="Arial" w:hAnsi="Arial" w:cs="Arial"/>
        </w:rPr>
      </w:pPr>
    </w:p>
    <w:p w14:paraId="4A0E984A"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rPr>
        <w:t xml:space="preserve">Any breaches to the Code of Ethics can result in a misconduct hearing or a disciplinary proceeding. Outcome of the proceedings are dependent on the breach and can be dealt with locally by the line manager/ Sergeant or if it requires serious formal </w:t>
      </w:r>
      <w:proofErr w:type="gramStart"/>
      <w:r>
        <w:rPr>
          <w:rFonts w:ascii="Arial" w:hAnsi="Arial" w:cs="Arial"/>
        </w:rPr>
        <w:t>action</w:t>
      </w:r>
      <w:proofErr w:type="gramEnd"/>
      <w:r>
        <w:rPr>
          <w:rFonts w:ascii="Arial" w:hAnsi="Arial" w:cs="Arial"/>
        </w:rPr>
        <w:t xml:space="preserve"> the disciplinary officers and staff will deal with it. </w:t>
      </w:r>
      <w:r>
        <w:rPr>
          <w:rFonts w:ascii="Arial" w:hAnsi="Arial" w:cs="Arial"/>
          <w:shd w:val="clear" w:color="auto" w:fill="FFFFFF"/>
        </w:rPr>
        <w:t>(The Code of Ethics – Summary July 2014, 2014).</w:t>
      </w:r>
    </w:p>
    <w:p w14:paraId="2CF5241D" w14:textId="77777777" w:rsidR="00B16F33" w:rsidRDefault="00B16F33" w:rsidP="00B16F33">
      <w:pPr>
        <w:spacing w:line="360" w:lineRule="auto"/>
        <w:ind w:right="237"/>
        <w:jc w:val="both"/>
        <w:rPr>
          <w:rFonts w:ascii="Arial" w:hAnsi="Arial" w:cs="Arial"/>
        </w:rPr>
      </w:pPr>
    </w:p>
    <w:p w14:paraId="53774ACB" w14:textId="77777777" w:rsidR="00B16F33" w:rsidRDefault="00B16F33" w:rsidP="00B16F33">
      <w:pPr>
        <w:spacing w:line="360" w:lineRule="auto"/>
        <w:ind w:right="237"/>
        <w:jc w:val="both"/>
        <w:rPr>
          <w:rFonts w:ascii="Arial" w:hAnsi="Arial" w:cs="Arial"/>
        </w:rPr>
      </w:pPr>
      <w:r>
        <w:rPr>
          <w:rFonts w:ascii="Arial" w:hAnsi="Arial" w:cs="Arial"/>
        </w:rPr>
        <w:t xml:space="preserve">Organisation Justice is compromised from a few key </w:t>
      </w:r>
      <w:proofErr w:type="gramStart"/>
      <w:r>
        <w:rPr>
          <w:rFonts w:ascii="Arial" w:hAnsi="Arial" w:cs="Arial"/>
        </w:rPr>
        <w:t>elements which</w:t>
      </w:r>
      <w:proofErr w:type="gramEnd"/>
      <w:r>
        <w:rPr>
          <w:rFonts w:ascii="Arial" w:hAnsi="Arial" w:cs="Arial"/>
        </w:rPr>
        <w:t xml:space="preserve"> have a direct and indirect influence on the attitudes and behaviours of all employees. There are several elements to the justice. Distributive Justice is defined as perceived outcome of justice, where the employees feel they have been treated fairly, within the policing context it could be their workload, other resources, pay, </w:t>
      </w:r>
      <w:proofErr w:type="gramStart"/>
      <w:r>
        <w:rPr>
          <w:rFonts w:ascii="Arial" w:hAnsi="Arial" w:cs="Arial"/>
        </w:rPr>
        <w:t>recognition</w:t>
      </w:r>
      <w:proofErr w:type="gramEnd"/>
      <w:r>
        <w:rPr>
          <w:rFonts w:ascii="Arial" w:hAnsi="Arial" w:cs="Arial"/>
        </w:rPr>
        <w:t xml:space="preserve">. </w:t>
      </w:r>
    </w:p>
    <w:p w14:paraId="227D3AEB" w14:textId="77777777" w:rsidR="00B16F33" w:rsidRDefault="00B16F33" w:rsidP="00B16F33">
      <w:pPr>
        <w:spacing w:line="360" w:lineRule="auto"/>
        <w:ind w:right="237"/>
        <w:jc w:val="both"/>
        <w:rPr>
          <w:rFonts w:ascii="Arial" w:hAnsi="Arial" w:cs="Arial"/>
        </w:rPr>
      </w:pPr>
    </w:p>
    <w:p w14:paraId="394A15CC" w14:textId="77777777" w:rsidR="00B16F33" w:rsidRDefault="00B16F33" w:rsidP="00B16F33">
      <w:pPr>
        <w:spacing w:line="360" w:lineRule="auto"/>
        <w:ind w:right="237"/>
        <w:jc w:val="both"/>
      </w:pPr>
      <w:r>
        <w:rPr>
          <w:rFonts w:ascii="Arial" w:hAnsi="Arial" w:cs="Arial"/>
        </w:rPr>
        <w:t xml:space="preserve">Procedural Justice is defined as perceived fairness of process used to determine the </w:t>
      </w:r>
      <w:proofErr w:type="gramStart"/>
      <w:r>
        <w:rPr>
          <w:rFonts w:ascii="Arial" w:hAnsi="Arial" w:cs="Arial"/>
        </w:rPr>
        <w:t>outcome,</w:t>
      </w:r>
      <w:proofErr w:type="gramEnd"/>
      <w:r>
        <w:rPr>
          <w:rFonts w:ascii="Arial" w:hAnsi="Arial" w:cs="Arial"/>
        </w:rPr>
        <w:t xml:space="preserve"> this can consist of the employees feeling they have been treated fairly and feel decision-making processes within the organisation are treated ethically and employees being open, honest and communicated within the team. It is also known to boost team </w:t>
      </w:r>
      <w:proofErr w:type="gramStart"/>
      <w:r>
        <w:rPr>
          <w:rFonts w:ascii="Arial" w:hAnsi="Arial" w:cs="Arial"/>
        </w:rPr>
        <w:t>dynamics</w:t>
      </w:r>
      <w:proofErr w:type="gramEnd"/>
      <w:r>
        <w:rPr>
          <w:rFonts w:ascii="Arial" w:hAnsi="Arial" w:cs="Arial"/>
        </w:rPr>
        <w:t xml:space="preserve"> as it is important that the employees feel that senior management treat their team fairly and with respect and have a sense of worth. Research suggests Procedural Justice has a positive impact on attitudes and behaviours at the work place and effects the team dynamics. </w:t>
      </w:r>
    </w:p>
    <w:p w14:paraId="6A331770"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shd w:val="clear" w:color="auto" w:fill="FFFFFF"/>
        </w:rPr>
        <w:t xml:space="preserve">(Organisational justice, behaviour and ethical policing, </w:t>
      </w:r>
      <w:proofErr w:type="spellStart"/>
      <w:r>
        <w:rPr>
          <w:rFonts w:ascii="Arial" w:hAnsi="Arial" w:cs="Arial"/>
          <w:shd w:val="clear" w:color="auto" w:fill="FFFFFF"/>
        </w:rPr>
        <w:t>n.d.</w:t>
      </w:r>
      <w:proofErr w:type="spellEnd"/>
      <w:r>
        <w:rPr>
          <w:rFonts w:ascii="Arial" w:hAnsi="Arial" w:cs="Arial"/>
          <w:shd w:val="clear" w:color="auto" w:fill="FFFFFF"/>
        </w:rPr>
        <w:t>)</w:t>
      </w:r>
    </w:p>
    <w:p w14:paraId="451705D8" w14:textId="77777777" w:rsidR="00B16F33" w:rsidRDefault="00B16F33" w:rsidP="00B16F33">
      <w:pPr>
        <w:spacing w:line="360" w:lineRule="auto"/>
        <w:ind w:right="237"/>
        <w:jc w:val="both"/>
        <w:rPr>
          <w:rFonts w:ascii="Arial" w:hAnsi="Arial" w:cs="Arial"/>
        </w:rPr>
      </w:pPr>
    </w:p>
    <w:p w14:paraId="1F48075D" w14:textId="77777777" w:rsidR="00B16F33" w:rsidRDefault="00B16F33" w:rsidP="00B16F33">
      <w:pPr>
        <w:spacing w:line="360" w:lineRule="auto"/>
        <w:ind w:right="237"/>
        <w:jc w:val="both"/>
        <w:rPr>
          <w:rFonts w:ascii="Arial" w:hAnsi="Arial" w:cs="Arial"/>
          <w:shd w:val="clear" w:color="auto" w:fill="FFFFFF"/>
        </w:rPr>
      </w:pPr>
      <w:r>
        <w:rPr>
          <w:rFonts w:ascii="Arial" w:hAnsi="Arial" w:cs="Arial"/>
        </w:rPr>
        <w:t xml:space="preserve">Organisational Justice is important to consider within the policing context. Research </w:t>
      </w:r>
      <w:proofErr w:type="gramStart"/>
      <w:r>
        <w:rPr>
          <w:rFonts w:ascii="Arial" w:hAnsi="Arial" w:cs="Arial"/>
        </w:rPr>
        <w:t>is evidenced</w:t>
      </w:r>
      <w:proofErr w:type="gramEnd"/>
      <w:r>
        <w:rPr>
          <w:rFonts w:ascii="Arial" w:hAnsi="Arial" w:cs="Arial"/>
        </w:rPr>
        <w:t xml:space="preserve"> from a range of non-policing context; it shows the perception of fairness and respect within the organisation, which has a significant impact on the attitudes, and behaviours of employees. </w:t>
      </w:r>
      <w:proofErr w:type="gramStart"/>
      <w:r>
        <w:rPr>
          <w:rFonts w:ascii="Arial" w:hAnsi="Arial" w:cs="Arial"/>
        </w:rPr>
        <w:t>Organisational Justice increased job satisfaction and work performance</w:t>
      </w:r>
      <w:proofErr w:type="gramEnd"/>
      <w:r>
        <w:rPr>
          <w:rFonts w:ascii="Arial" w:hAnsi="Arial" w:cs="Arial"/>
        </w:rPr>
        <w:t xml:space="preserve">, </w:t>
      </w:r>
      <w:proofErr w:type="gramStart"/>
      <w:r>
        <w:rPr>
          <w:rFonts w:ascii="Arial" w:hAnsi="Arial" w:cs="Arial"/>
        </w:rPr>
        <w:t>it also reduces counter-productive behaviours</w:t>
      </w:r>
      <w:proofErr w:type="gramEnd"/>
      <w:r>
        <w:rPr>
          <w:rFonts w:ascii="Arial" w:hAnsi="Arial" w:cs="Arial"/>
        </w:rPr>
        <w:t xml:space="preserve">. Organisational Justice </w:t>
      </w:r>
      <w:proofErr w:type="gramStart"/>
      <w:r>
        <w:rPr>
          <w:rFonts w:ascii="Arial" w:hAnsi="Arial" w:cs="Arial"/>
        </w:rPr>
        <w:t>is linked</w:t>
      </w:r>
      <w:proofErr w:type="gramEnd"/>
      <w:r>
        <w:rPr>
          <w:rFonts w:ascii="Arial" w:hAnsi="Arial" w:cs="Arial"/>
        </w:rPr>
        <w:t xml:space="preserve"> within the code of ethics and professional standards as the key elements are shared. </w:t>
      </w:r>
      <w:r>
        <w:rPr>
          <w:rFonts w:ascii="Arial" w:hAnsi="Arial" w:cs="Arial"/>
          <w:shd w:val="clear" w:color="auto" w:fill="FFFFFF"/>
        </w:rPr>
        <w:t xml:space="preserve">(Organisational justice, behaviour and ethical policing, </w:t>
      </w:r>
      <w:proofErr w:type="spellStart"/>
      <w:r>
        <w:rPr>
          <w:rFonts w:ascii="Arial" w:hAnsi="Arial" w:cs="Arial"/>
          <w:shd w:val="clear" w:color="auto" w:fill="FFFFFF"/>
        </w:rPr>
        <w:t>n.d.</w:t>
      </w:r>
      <w:proofErr w:type="spellEnd"/>
      <w:r>
        <w:rPr>
          <w:rFonts w:ascii="Arial" w:hAnsi="Arial" w:cs="Arial"/>
          <w:shd w:val="clear" w:color="auto" w:fill="FFFFFF"/>
        </w:rPr>
        <w:t xml:space="preserve">) </w:t>
      </w:r>
    </w:p>
    <w:p w14:paraId="294F30BC" w14:textId="77777777" w:rsidR="00B16F33" w:rsidRDefault="00B16F33" w:rsidP="00B16F33">
      <w:pPr>
        <w:spacing w:line="360" w:lineRule="auto"/>
        <w:ind w:right="237"/>
        <w:jc w:val="both"/>
        <w:rPr>
          <w:rFonts w:ascii="Arial" w:hAnsi="Arial" w:cs="Arial"/>
        </w:rPr>
      </w:pPr>
    </w:p>
    <w:p w14:paraId="5E0D6DBE" w14:textId="77777777" w:rsidR="00B16F33" w:rsidRDefault="00B16F33" w:rsidP="00B16F33">
      <w:pPr>
        <w:spacing w:line="360" w:lineRule="auto"/>
        <w:ind w:right="237"/>
        <w:jc w:val="both"/>
        <w:rPr>
          <w:rFonts w:ascii="Arial" w:hAnsi="Arial" w:cs="Arial"/>
        </w:rPr>
      </w:pPr>
      <w:r>
        <w:rPr>
          <w:rFonts w:ascii="Arial" w:hAnsi="Arial" w:cs="Arial"/>
        </w:rPr>
        <w:t xml:space="preserve">Working within the Police Force it is important that team dynamics </w:t>
      </w:r>
      <w:proofErr w:type="gramStart"/>
      <w:r>
        <w:rPr>
          <w:rFonts w:ascii="Arial" w:hAnsi="Arial" w:cs="Arial"/>
        </w:rPr>
        <w:t>are maintained</w:t>
      </w:r>
      <w:proofErr w:type="gramEnd"/>
      <w:r>
        <w:rPr>
          <w:rFonts w:ascii="Arial" w:hAnsi="Arial" w:cs="Arial"/>
        </w:rPr>
        <w:t xml:space="preserve"> and teams work closely together. Management must be aware of the </w:t>
      </w:r>
      <w:proofErr w:type="gramStart"/>
      <w:r>
        <w:rPr>
          <w:rFonts w:ascii="Arial" w:hAnsi="Arial" w:cs="Arial"/>
        </w:rPr>
        <w:t>teams</w:t>
      </w:r>
      <w:proofErr w:type="gramEnd"/>
      <w:r>
        <w:rPr>
          <w:rFonts w:ascii="Arial" w:hAnsi="Arial" w:cs="Arial"/>
        </w:rPr>
        <w:t xml:space="preserve"> strengths and weaknesses which is suggest by Belbin’s theory and the organisation justice and Professional standards are maintained at all times. </w:t>
      </w:r>
    </w:p>
    <w:p w14:paraId="1E816F08" w14:textId="6BC5C193" w:rsidR="0005691F" w:rsidRDefault="0005691F" w:rsidP="0005691F">
      <w:pPr>
        <w:spacing w:line="360" w:lineRule="auto"/>
        <w:ind w:right="237"/>
        <w:jc w:val="both"/>
      </w:pPr>
    </w:p>
    <w:p w14:paraId="1CA0171F" w14:textId="28039560" w:rsidR="0005691F" w:rsidRPr="00162E49" w:rsidRDefault="0005691F" w:rsidP="0005691F">
      <w:pPr>
        <w:spacing w:line="360" w:lineRule="auto"/>
        <w:ind w:right="237"/>
        <w:jc w:val="both"/>
        <w:rPr>
          <w:rFonts w:ascii="Arial" w:hAnsi="Arial" w:cs="Arial"/>
        </w:rPr>
      </w:pPr>
    </w:p>
    <w:p w14:paraId="0DF58DD1" w14:textId="6FDC4E17" w:rsidR="0005691F" w:rsidRPr="00162E49" w:rsidRDefault="00B16F33" w:rsidP="0005691F">
      <w:pPr>
        <w:spacing w:line="360" w:lineRule="auto"/>
        <w:ind w:right="237"/>
        <w:jc w:val="both"/>
        <w:rPr>
          <w:rFonts w:ascii="Arial" w:hAnsi="Arial" w:cs="Arial"/>
          <w:color w:val="000000"/>
          <w:shd w:val="clear" w:color="auto" w:fill="FFFFFF"/>
        </w:rPr>
      </w:pPr>
      <w:r>
        <w:rPr>
          <w:rFonts w:ascii="Arial" w:hAnsi="Arial" w:cs="Arial"/>
          <w:color w:val="000000"/>
          <w:shd w:val="clear" w:color="auto" w:fill="FFFFFF"/>
        </w:rPr>
        <w:t>Word Count- 2741</w:t>
      </w:r>
    </w:p>
    <w:p w14:paraId="3EA2D0A0" w14:textId="458570B9" w:rsidR="0005691F" w:rsidRDefault="0005691F" w:rsidP="0005691F">
      <w:pPr>
        <w:spacing w:line="360" w:lineRule="auto"/>
        <w:ind w:right="237"/>
        <w:jc w:val="both"/>
        <w:rPr>
          <w:rFonts w:ascii="Open Sans" w:hAnsi="Open Sans"/>
          <w:color w:val="000000"/>
          <w:sz w:val="20"/>
          <w:szCs w:val="20"/>
          <w:shd w:val="clear" w:color="auto" w:fill="FFFFFF"/>
        </w:rPr>
      </w:pPr>
    </w:p>
    <w:p w14:paraId="2B4249F1" w14:textId="77777777" w:rsidR="0005691F" w:rsidRPr="0005691F" w:rsidRDefault="0005691F" w:rsidP="0005691F">
      <w:pPr>
        <w:spacing w:line="360" w:lineRule="auto"/>
        <w:ind w:right="237"/>
        <w:jc w:val="both"/>
        <w:rPr>
          <w:rFonts w:ascii="Arial" w:hAnsi="Arial" w:cs="Arial"/>
        </w:rPr>
      </w:pPr>
    </w:p>
    <w:p w14:paraId="2FC9FBE3" w14:textId="2A33C111" w:rsidR="003877AE" w:rsidRDefault="003877AE" w:rsidP="00340E9A">
      <w:pPr>
        <w:ind w:right="237"/>
        <w:jc w:val="both"/>
      </w:pPr>
      <w:r>
        <w:t>.</w:t>
      </w:r>
    </w:p>
    <w:p w14:paraId="1E826BA4" w14:textId="13BE4F04" w:rsidR="00162E49" w:rsidRDefault="00162E49" w:rsidP="00340E9A">
      <w:pPr>
        <w:ind w:right="237"/>
        <w:jc w:val="both"/>
      </w:pPr>
    </w:p>
    <w:p w14:paraId="06EA0747" w14:textId="191D5797" w:rsidR="00162E49" w:rsidRDefault="00162E49" w:rsidP="00340E9A">
      <w:pPr>
        <w:ind w:right="237"/>
        <w:jc w:val="both"/>
      </w:pPr>
    </w:p>
    <w:p w14:paraId="15B5F973" w14:textId="55D1A81C" w:rsidR="00162E49" w:rsidRDefault="00162E49" w:rsidP="00340E9A">
      <w:pPr>
        <w:ind w:right="237"/>
        <w:jc w:val="both"/>
      </w:pPr>
    </w:p>
    <w:p w14:paraId="672B2637" w14:textId="350CF9AB" w:rsidR="00162E49" w:rsidRDefault="00162E49" w:rsidP="00340E9A">
      <w:pPr>
        <w:ind w:right="237"/>
        <w:jc w:val="both"/>
      </w:pPr>
    </w:p>
    <w:p w14:paraId="4DD2D58F" w14:textId="1FCEE56A" w:rsidR="00162E49" w:rsidRDefault="00162E49" w:rsidP="00340E9A">
      <w:pPr>
        <w:ind w:right="237"/>
        <w:jc w:val="both"/>
      </w:pPr>
    </w:p>
    <w:p w14:paraId="5F43CD5A" w14:textId="3E2B0222" w:rsidR="00162E49" w:rsidRDefault="00162E49" w:rsidP="00340E9A">
      <w:pPr>
        <w:ind w:right="237"/>
        <w:jc w:val="both"/>
      </w:pPr>
    </w:p>
    <w:p w14:paraId="12FDA9B9" w14:textId="61C7BA74" w:rsidR="00162E49" w:rsidRDefault="00162E49" w:rsidP="00340E9A">
      <w:pPr>
        <w:ind w:right="237"/>
        <w:jc w:val="both"/>
      </w:pPr>
    </w:p>
    <w:p w14:paraId="4648E3EF" w14:textId="73BB77D6" w:rsidR="00162E49" w:rsidRDefault="00162E49" w:rsidP="00340E9A">
      <w:pPr>
        <w:ind w:right="237"/>
        <w:jc w:val="both"/>
      </w:pPr>
    </w:p>
    <w:p w14:paraId="79F1406E" w14:textId="4A46D013" w:rsidR="00162E49" w:rsidRDefault="00162E49" w:rsidP="00340E9A">
      <w:pPr>
        <w:ind w:right="237"/>
        <w:jc w:val="both"/>
      </w:pPr>
    </w:p>
    <w:p w14:paraId="19A93662" w14:textId="5D4D2757" w:rsidR="00162E49" w:rsidRDefault="00162E49" w:rsidP="00340E9A">
      <w:pPr>
        <w:ind w:right="237"/>
        <w:jc w:val="both"/>
      </w:pPr>
    </w:p>
    <w:p w14:paraId="73EB1363" w14:textId="6D88C9B7" w:rsidR="00162E49" w:rsidRDefault="00162E49" w:rsidP="00340E9A">
      <w:pPr>
        <w:ind w:right="237"/>
        <w:jc w:val="both"/>
      </w:pPr>
    </w:p>
    <w:p w14:paraId="33AF6000" w14:textId="3CCA24BA" w:rsidR="00162E49" w:rsidRDefault="00162E49" w:rsidP="00340E9A">
      <w:pPr>
        <w:ind w:right="237"/>
        <w:jc w:val="both"/>
      </w:pPr>
    </w:p>
    <w:p w14:paraId="31EFC7A4" w14:textId="24819D24" w:rsidR="00162E49" w:rsidRDefault="00162E49" w:rsidP="00340E9A">
      <w:pPr>
        <w:ind w:right="237"/>
        <w:jc w:val="both"/>
      </w:pPr>
    </w:p>
    <w:p w14:paraId="1B763590" w14:textId="71B5A3FE" w:rsidR="00162E49" w:rsidRDefault="00162E49" w:rsidP="00340E9A">
      <w:pPr>
        <w:ind w:right="237"/>
        <w:jc w:val="both"/>
      </w:pPr>
    </w:p>
    <w:p w14:paraId="60613724" w14:textId="3AD61443" w:rsidR="00162E49" w:rsidRDefault="00162E49" w:rsidP="00340E9A">
      <w:pPr>
        <w:ind w:right="237"/>
        <w:jc w:val="both"/>
      </w:pPr>
    </w:p>
    <w:p w14:paraId="41D41D2A" w14:textId="728BEFC3" w:rsidR="00162E49" w:rsidRDefault="00162E49" w:rsidP="00340E9A">
      <w:pPr>
        <w:ind w:right="237"/>
        <w:jc w:val="both"/>
      </w:pPr>
    </w:p>
    <w:p w14:paraId="7D7A0153" w14:textId="34D81FC5" w:rsidR="00162E49" w:rsidRDefault="00162E49" w:rsidP="00340E9A">
      <w:pPr>
        <w:ind w:right="237"/>
        <w:jc w:val="both"/>
      </w:pPr>
    </w:p>
    <w:p w14:paraId="6247A69A" w14:textId="7727DC3B" w:rsidR="00162E49" w:rsidRDefault="00162E49" w:rsidP="00340E9A">
      <w:pPr>
        <w:ind w:right="237"/>
        <w:jc w:val="both"/>
      </w:pPr>
    </w:p>
    <w:p w14:paraId="4F38C4C2" w14:textId="769DF949" w:rsidR="00162E49" w:rsidRDefault="00162E49" w:rsidP="00340E9A">
      <w:pPr>
        <w:ind w:right="237"/>
        <w:jc w:val="both"/>
      </w:pPr>
    </w:p>
    <w:p w14:paraId="257165F3" w14:textId="2358CA1F" w:rsidR="00162E49" w:rsidRDefault="00162E49" w:rsidP="00340E9A">
      <w:pPr>
        <w:ind w:right="237"/>
        <w:jc w:val="both"/>
      </w:pPr>
    </w:p>
    <w:p w14:paraId="204EC2C2" w14:textId="3EDC01BF" w:rsidR="00162E49" w:rsidRDefault="00162E49" w:rsidP="00340E9A">
      <w:pPr>
        <w:ind w:right="237"/>
        <w:jc w:val="both"/>
      </w:pPr>
    </w:p>
    <w:p w14:paraId="193BCD16" w14:textId="77777777" w:rsidR="00162E49" w:rsidRDefault="00162E49" w:rsidP="00340E9A">
      <w:pPr>
        <w:ind w:right="237"/>
        <w:jc w:val="both"/>
      </w:pPr>
    </w:p>
    <w:p w14:paraId="066018E7" w14:textId="77777777" w:rsidR="003877AE" w:rsidRDefault="003877AE" w:rsidP="00340E9A">
      <w:pPr>
        <w:ind w:right="237"/>
        <w:jc w:val="both"/>
      </w:pPr>
    </w:p>
    <w:p w14:paraId="55885AA0" w14:textId="77777777" w:rsidR="008B28E7" w:rsidRPr="00E676F7" w:rsidRDefault="008B28E7" w:rsidP="00340E9A">
      <w:pPr>
        <w:ind w:right="237"/>
        <w:jc w:val="both"/>
      </w:pPr>
    </w:p>
    <w:p w14:paraId="0C948C45" w14:textId="2E31899A" w:rsidR="5B843AF0" w:rsidRPr="00E676F7" w:rsidRDefault="5B843AF0" w:rsidP="5B843AF0">
      <w:pPr>
        <w:ind w:right="237"/>
        <w:jc w:val="center"/>
        <w:rPr>
          <w:rFonts w:eastAsia="Arial"/>
          <w:color w:val="000000" w:themeColor="text1"/>
        </w:rPr>
      </w:pPr>
      <w:r w:rsidRPr="00E676F7">
        <w:rPr>
          <w:rFonts w:eastAsia="Arial"/>
          <w:b/>
          <w:bCs/>
          <w:color w:val="000000" w:themeColor="text1"/>
        </w:rPr>
        <w:t>Task 2</w:t>
      </w:r>
    </w:p>
    <w:p w14:paraId="4DECDFF2" w14:textId="0902D7EE" w:rsidR="5B843AF0" w:rsidRPr="00E676F7" w:rsidRDefault="5B843AF0" w:rsidP="5B843AF0">
      <w:pPr>
        <w:ind w:right="237"/>
        <w:jc w:val="both"/>
        <w:rPr>
          <w:rFonts w:eastAsia="Arial"/>
          <w:color w:val="000000" w:themeColor="text1"/>
        </w:rPr>
      </w:pPr>
    </w:p>
    <w:p w14:paraId="6F5DD33D" w14:textId="3C06D403" w:rsidR="5B843AF0" w:rsidRPr="00E676F7" w:rsidRDefault="5B843AF0" w:rsidP="5B843AF0">
      <w:pPr>
        <w:ind w:right="237"/>
        <w:jc w:val="both"/>
        <w:rPr>
          <w:rFonts w:eastAsia="Arial"/>
          <w:color w:val="000000" w:themeColor="text1"/>
        </w:rPr>
      </w:pPr>
      <w:r w:rsidRPr="00E676F7">
        <w:rPr>
          <w:rFonts w:eastAsia="Arial"/>
          <w:b/>
          <w:bCs/>
          <w:color w:val="000000" w:themeColor="text1"/>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rPr>
      </w:pPr>
      <w:r w:rsidRPr="69F7424F">
        <w:rPr>
          <w:rFonts w:eastAsia="Arial"/>
          <w:b/>
          <w:bCs/>
          <w:color w:val="000000" w:themeColor="text1"/>
        </w:rPr>
        <w:t>Vulnerability and Risk</w:t>
      </w:r>
      <w:r w:rsidR="79C1F564" w:rsidRPr="69F7424F">
        <w:rPr>
          <w:rFonts w:eastAsia="Arial"/>
          <w:b/>
          <w:bCs/>
          <w:color w:val="000000" w:themeColor="text1"/>
        </w:rPr>
        <w:t>, Evidence-based policing</w:t>
      </w:r>
    </w:p>
    <w:p w14:paraId="1ADDC20A" w14:textId="0E008E97" w:rsidR="5B843AF0" w:rsidRPr="00E676F7" w:rsidRDefault="5B843AF0" w:rsidP="5B843AF0">
      <w:pPr>
        <w:ind w:right="237"/>
        <w:jc w:val="both"/>
        <w:rPr>
          <w:rFonts w:eastAsia="Arial"/>
          <w:color w:val="000000" w:themeColor="text1"/>
        </w:rPr>
      </w:pPr>
    </w:p>
    <w:p w14:paraId="4F2BE528" w14:textId="7B6B6787" w:rsidR="5B843AF0" w:rsidRPr="00E676F7" w:rsidRDefault="5B843AF0" w:rsidP="5B843AF0">
      <w:pPr>
        <w:ind w:right="237"/>
        <w:jc w:val="both"/>
        <w:rPr>
          <w:rFonts w:eastAsia="Arial"/>
          <w:color w:val="000000" w:themeColor="text1"/>
        </w:rPr>
      </w:pPr>
      <w:r w:rsidRPr="00E676F7">
        <w:rPr>
          <w:rFonts w:eastAsia="Arial"/>
          <w:color w:val="000000" w:themeColor="text1"/>
        </w:rPr>
        <w:t xml:space="preserve">You must choose </w:t>
      </w:r>
      <w:r w:rsidRPr="00E676F7">
        <w:rPr>
          <w:rFonts w:eastAsia="Arial"/>
          <w:b/>
          <w:bCs/>
          <w:color w:val="000000" w:themeColor="text1"/>
          <w:u w:val="single"/>
        </w:rPr>
        <w:t>a policing incident</w:t>
      </w:r>
      <w:r w:rsidRPr="00E676F7">
        <w:rPr>
          <w:rFonts w:eastAsia="Arial"/>
          <w:b/>
          <w:bCs/>
          <w:color w:val="000000" w:themeColor="text1"/>
        </w:rPr>
        <w:t xml:space="preserve"> </w:t>
      </w:r>
      <w:r w:rsidRPr="00E676F7">
        <w:rPr>
          <w:rFonts w:eastAsia="Arial"/>
          <w:color w:val="000000" w:themeColor="text1"/>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4A0D3C">
            <w:pPr>
              <w:ind w:right="237"/>
            </w:pPr>
          </w:p>
          <w:p w14:paraId="64AC7173" w14:textId="77777777" w:rsidR="00E676F7" w:rsidRPr="00E676F7" w:rsidRDefault="00E676F7" w:rsidP="00E676F7">
            <w:pPr>
              <w:ind w:right="237"/>
              <w:jc w:val="both"/>
              <w:rPr>
                <w:rFonts w:eastAsia="Arial"/>
                <w:color w:val="000000" w:themeColor="text1"/>
              </w:rPr>
            </w:pPr>
            <w:r w:rsidRPr="00E676F7">
              <w:rPr>
                <w:rFonts w:eastAsia="Arial"/>
                <w:b/>
                <w:bCs/>
                <w:color w:val="000000" w:themeColor="text1"/>
              </w:rPr>
              <w:t>Give a brief description</w:t>
            </w:r>
            <w:r w:rsidRPr="00E676F7">
              <w:rPr>
                <w:rFonts w:eastAsia="Arial"/>
                <w:color w:val="000000" w:themeColor="text1"/>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rPr>
            </w:pPr>
          </w:p>
          <w:p w14:paraId="17BF6507" w14:textId="77777777" w:rsidR="00E676F7" w:rsidRPr="00E676F7" w:rsidRDefault="00E676F7" w:rsidP="00E676F7">
            <w:pPr>
              <w:rPr>
                <w:rFonts w:eastAsia="Arial"/>
                <w:color w:val="000000" w:themeColor="text1"/>
              </w:rPr>
            </w:pPr>
            <w:r w:rsidRPr="2531DC7A">
              <w:rPr>
                <w:rFonts w:eastAsia="Arial"/>
                <w:b/>
                <w:bCs/>
                <w:color w:val="000000" w:themeColor="text1"/>
                <w:lang w:val="en-US"/>
              </w:rPr>
              <w:t xml:space="preserve">Critically evaluate </w:t>
            </w:r>
            <w:r w:rsidRPr="2531DC7A">
              <w:rPr>
                <w:rFonts w:eastAsia="Arial"/>
                <w:color w:val="000000" w:themeColor="text1"/>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rPr>
            </w:pPr>
          </w:p>
          <w:p w14:paraId="4954E81D" w14:textId="6449D1F9" w:rsidR="00E676F7" w:rsidRPr="00E676F7" w:rsidRDefault="00E676F7" w:rsidP="00E676F7">
            <w:pPr>
              <w:rPr>
                <w:rFonts w:eastAsia="Arial"/>
                <w:color w:val="000000" w:themeColor="text1"/>
              </w:rPr>
            </w:pPr>
            <w:r w:rsidRPr="2531DC7A">
              <w:rPr>
                <w:rFonts w:eastAsia="Arial"/>
                <w:b/>
                <w:bCs/>
                <w:color w:val="000000" w:themeColor="text1"/>
                <w:lang w:val="en-US"/>
              </w:rPr>
              <w:t>Explore</w:t>
            </w:r>
            <w:r w:rsidRPr="2531DC7A">
              <w:rPr>
                <w:rFonts w:eastAsia="Arial"/>
                <w:b/>
                <w:bCs/>
                <w:color w:val="000000" w:themeColor="text1"/>
              </w:rPr>
              <w:t xml:space="preserve"> </w:t>
            </w:r>
            <w:r w:rsidRPr="2531DC7A">
              <w:rPr>
                <w:rFonts w:eastAsia="Arial"/>
                <w:color w:val="000000" w:themeColor="text1"/>
              </w:rPr>
              <w:t xml:space="preserve">what works in relation to tackling repeat victimisation and repeat offending. </w:t>
            </w:r>
            <w:r w:rsidR="28937DC4" w:rsidRPr="2531DC7A">
              <w:rPr>
                <w:rFonts w:eastAsia="Arial"/>
                <w:color w:val="000000" w:themeColor="text1"/>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rPr>
            </w:pPr>
          </w:p>
          <w:p w14:paraId="5B0B8BC6" w14:textId="623B3F0A" w:rsidR="00E676F7" w:rsidRPr="00E676F7" w:rsidRDefault="107B858A" w:rsidP="00E676F7">
            <w:pPr>
              <w:ind w:right="237"/>
              <w:jc w:val="both"/>
              <w:rPr>
                <w:rFonts w:eastAsia="Arial"/>
                <w:color w:val="000000" w:themeColor="text1"/>
              </w:rPr>
            </w:pPr>
            <w:r w:rsidRPr="7E289108">
              <w:rPr>
                <w:rFonts w:eastAsia="Arial"/>
                <w:color w:val="000000" w:themeColor="text1"/>
              </w:rPr>
              <w:t>15</w:t>
            </w:r>
            <w:r w:rsidR="00E676F7" w:rsidRPr="7E289108">
              <w:rPr>
                <w:rFonts w:eastAsia="Arial"/>
                <w:color w:val="000000" w:themeColor="text1"/>
              </w:rPr>
              <w:t xml:space="preserve">00 words </w:t>
            </w:r>
            <w:r w:rsidR="00E676F7" w:rsidRPr="7E289108">
              <w:rPr>
                <w:rFonts w:eastAsia="Arial"/>
                <w:i/>
                <w:iCs/>
                <w:color w:val="000000" w:themeColor="text1"/>
              </w:rPr>
              <w:t>(+/- 10%: include your actual word count at the end of each section)</w:t>
            </w:r>
          </w:p>
          <w:p w14:paraId="44219232" w14:textId="77777777" w:rsidR="00E676F7" w:rsidRPr="00E676F7" w:rsidRDefault="00E676F7" w:rsidP="004A0D3C">
            <w:pPr>
              <w:ind w:right="237"/>
              <w:jc w:val="both"/>
            </w:pPr>
          </w:p>
        </w:tc>
      </w:tr>
    </w:tbl>
    <w:p w14:paraId="2C6FC8FC" w14:textId="77777777" w:rsidR="00E676F7" w:rsidRPr="00E676F7" w:rsidRDefault="00E676F7" w:rsidP="00E676F7">
      <w:pPr>
        <w:ind w:right="237"/>
        <w:jc w:val="both"/>
      </w:pPr>
    </w:p>
    <w:p w14:paraId="73C4BA6E" w14:textId="12C8C93E" w:rsidR="5B843AF0" w:rsidRPr="00E676F7" w:rsidRDefault="5B843AF0" w:rsidP="5B843AF0">
      <w:pPr>
        <w:ind w:right="237"/>
        <w:jc w:val="both"/>
        <w:rPr>
          <w:rFonts w:eastAsia="Arial"/>
          <w:color w:val="000000" w:themeColor="text1"/>
        </w:rPr>
      </w:pPr>
    </w:p>
    <w:p w14:paraId="266FC690" w14:textId="1654BA04" w:rsidR="5B843AF0" w:rsidRPr="00E676F7" w:rsidRDefault="5B843AF0" w:rsidP="5B843AF0">
      <w:pPr>
        <w:ind w:right="237"/>
        <w:jc w:val="both"/>
        <w:rPr>
          <w:rFonts w:eastAsia="Arial"/>
          <w:color w:val="000000" w:themeColor="text1"/>
        </w:rPr>
      </w:pPr>
      <w:r w:rsidRPr="00E676F7">
        <w:rPr>
          <w:rFonts w:eastAsia="Arial"/>
          <w:b/>
          <w:bCs/>
          <w:color w:val="000000" w:themeColor="text1"/>
        </w:rPr>
        <w:t>ANSWER:</w:t>
      </w:r>
    </w:p>
    <w:p w14:paraId="4BBC525A" w14:textId="2C62A870" w:rsidR="5B843AF0" w:rsidRPr="00E676F7" w:rsidRDefault="5B843AF0" w:rsidP="5B843AF0">
      <w:pPr>
        <w:ind w:right="237"/>
        <w:jc w:val="both"/>
        <w:rPr>
          <w:rFonts w:eastAsia="Arial"/>
          <w:color w:val="000000" w:themeColor="text1"/>
        </w:rPr>
      </w:pPr>
    </w:p>
    <w:p w14:paraId="1D205E7A" w14:textId="36A6427C" w:rsidR="007D3224" w:rsidRPr="00043058" w:rsidRDefault="007D3224" w:rsidP="00043058">
      <w:pPr>
        <w:spacing w:line="360" w:lineRule="auto"/>
        <w:ind w:right="237"/>
        <w:rPr>
          <w:rFonts w:ascii="Arial" w:hAnsi="Arial" w:cs="Arial"/>
          <w:b/>
          <w:bCs/>
          <w:sz w:val="22"/>
          <w:szCs w:val="22"/>
        </w:rPr>
      </w:pPr>
    </w:p>
    <w:p w14:paraId="106FDE76"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This essay will focus on a policing incident an officer played a significant role involving a victim and reflected on the occurrence. It will include some legislation context, relevant cultural and ethical issues. The essay will evaluate different approaches used by police and professionals when managing and supporting vulnerable people, what works in relation to tackling repeat victimisation and repeat offending. </w:t>
      </w:r>
    </w:p>
    <w:p w14:paraId="2EB621BF"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The policing incident where an officer played a significant role with a victim of crime is an incident involving a young person being a victim of sexual assault.</w:t>
      </w:r>
    </w:p>
    <w:p w14:paraId="1C395DCD"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A female reported a person known to her who had allegedly sexually assaulted her. The Sexual Offence Liaison Officer (SOLO) attended initially to provide support for the victim, by gaining the first disclosure and offering the victim support to proceed with her complaint. </w:t>
      </w:r>
    </w:p>
    <w:p w14:paraId="5FD04AE7"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It was important that the first attending officers ensured that the </w:t>
      </w:r>
      <w:proofErr w:type="gramStart"/>
      <w:r w:rsidRPr="00162E49">
        <w:rPr>
          <w:rFonts w:ascii="Arial" w:hAnsi="Arial" w:cs="Arial"/>
          <w:lang w:eastAsia="en-GB"/>
        </w:rPr>
        <w:t>victims</w:t>
      </w:r>
      <w:proofErr w:type="gramEnd"/>
      <w:r w:rsidRPr="00162E49">
        <w:rPr>
          <w:rFonts w:ascii="Arial" w:hAnsi="Arial" w:cs="Arial"/>
          <w:lang w:eastAsia="en-GB"/>
        </w:rPr>
        <w:t xml:space="preserve"> needs were met and the relevant support were put in place for her to proceed with the </w:t>
      </w:r>
      <w:r w:rsidRPr="00162E49">
        <w:rPr>
          <w:rFonts w:ascii="Arial" w:hAnsi="Arial" w:cs="Arial"/>
          <w:lang w:eastAsia="en-GB"/>
        </w:rPr>
        <w:lastRenderedPageBreak/>
        <w:t xml:space="preserve">further investigation. The victim’s first language was Albanian and therefore it was important to meet the </w:t>
      </w:r>
      <w:proofErr w:type="gramStart"/>
      <w:r w:rsidRPr="00162E49">
        <w:rPr>
          <w:rFonts w:ascii="Arial" w:hAnsi="Arial" w:cs="Arial"/>
          <w:lang w:eastAsia="en-GB"/>
        </w:rPr>
        <w:t>victims</w:t>
      </w:r>
      <w:proofErr w:type="gramEnd"/>
      <w:r w:rsidRPr="00162E49">
        <w:rPr>
          <w:rFonts w:ascii="Arial" w:hAnsi="Arial" w:cs="Arial"/>
          <w:lang w:eastAsia="en-GB"/>
        </w:rPr>
        <w:t xml:space="preserve"> needs by ensuring she had an interpreter during the process of questioning and investigating.</w:t>
      </w:r>
    </w:p>
    <w:p w14:paraId="54D65A0E"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It was the role of the SOLO officer to contact the relevant professionals by informing the Sargent, CID and the Sexual Assault Referral Centre (SARC) to arrange the relevant examinations completed within the forensic </w:t>
      </w:r>
      <w:proofErr w:type="gramStart"/>
      <w:r w:rsidRPr="00162E49">
        <w:rPr>
          <w:rFonts w:ascii="Arial" w:hAnsi="Arial" w:cs="Arial"/>
          <w:lang w:eastAsia="en-GB"/>
        </w:rPr>
        <w:t>time frame</w:t>
      </w:r>
      <w:proofErr w:type="gramEnd"/>
      <w:r w:rsidRPr="00162E49">
        <w:rPr>
          <w:rFonts w:ascii="Arial" w:hAnsi="Arial" w:cs="Arial"/>
          <w:lang w:eastAsia="en-GB"/>
        </w:rPr>
        <w:t xml:space="preserve"> and gaining the first account by completing a PPD3 document is required. By ensuring, the victim had access to all support it ensured the victim had the different approaches offered to them by professionals including external agencies and the police this will help manage and support the victim’s needs. The victim felt reassured and supported throughout the process and assisted with all aspects of the investigation to receive justice for herself by helping identify the suspect. </w:t>
      </w:r>
    </w:p>
    <w:p w14:paraId="3E49B8A2"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A victim </w:t>
      </w:r>
      <w:proofErr w:type="gramStart"/>
      <w:r w:rsidRPr="00162E49">
        <w:rPr>
          <w:rFonts w:ascii="Arial" w:hAnsi="Arial" w:cs="Arial"/>
          <w:lang w:eastAsia="en-GB"/>
        </w:rPr>
        <w:t>is defined</w:t>
      </w:r>
      <w:proofErr w:type="gramEnd"/>
      <w:r w:rsidRPr="00162E49">
        <w:rPr>
          <w:rFonts w:ascii="Arial" w:hAnsi="Arial" w:cs="Arial"/>
          <w:lang w:eastAsia="en-GB"/>
        </w:rPr>
        <w:t xml:space="preserve"> by the College of Policing (Working with victims and witnesses, 2013) “A Persons who has suffered harm, including physical, mental, emotional harm or economic loss which was directly caused by a criminal offence.” </w:t>
      </w:r>
    </w:p>
    <w:p w14:paraId="2D3CE7C2"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A person who has suffered harm was caused by a criminal offence have victim rights. These vary from “To be able to understand and be understood” (Code of Practice for Victims of Crime in England and Wales (Victim's Code), 2021). This is to ensure the victim understands what is being discussed and also ensure their needs are meet at all times, by ensuring if they require an interpreter to complete a statement, interview or simply explain the process. Victims have the right to equality and the access to a free interpreter. On reflection of the incident attended by the initial officer it is apparent that the victim </w:t>
      </w:r>
      <w:proofErr w:type="gramStart"/>
      <w:r w:rsidRPr="00162E49">
        <w:rPr>
          <w:rFonts w:ascii="Arial" w:hAnsi="Arial" w:cs="Arial"/>
          <w:lang w:eastAsia="en-GB"/>
        </w:rPr>
        <w:t>was</w:t>
      </w:r>
      <w:proofErr w:type="gramEnd"/>
      <w:r w:rsidRPr="00162E49">
        <w:rPr>
          <w:rFonts w:ascii="Arial" w:hAnsi="Arial" w:cs="Arial"/>
          <w:lang w:eastAsia="en-GB"/>
        </w:rPr>
        <w:t xml:space="preserve"> able to understand and be understood as a translator was used at all times when discussing the incident and what happens next. The </w:t>
      </w:r>
      <w:proofErr w:type="gramStart"/>
      <w:r w:rsidRPr="00162E49">
        <w:rPr>
          <w:rFonts w:ascii="Arial" w:hAnsi="Arial" w:cs="Arial"/>
          <w:lang w:eastAsia="en-GB"/>
        </w:rPr>
        <w:t>victims</w:t>
      </w:r>
      <w:proofErr w:type="gramEnd"/>
      <w:r w:rsidRPr="00162E49">
        <w:rPr>
          <w:rFonts w:ascii="Arial" w:hAnsi="Arial" w:cs="Arial"/>
          <w:lang w:eastAsia="en-GB"/>
        </w:rPr>
        <w:t xml:space="preserve"> needs were maintained and met during the investigation.</w:t>
      </w:r>
    </w:p>
    <w:p w14:paraId="1493CD34"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“To be referred to services that support victim and have services and support tailored to their needs” (Code of Practice for Victims of Crime in England and Wales (Victim's Code), 2021). This is to ensure the victim has the right to be referred to services provides appropriate support from different agencies, professionals and the police service. The victim has the right to contact the services directly and to have their needs assessed to ensure the support </w:t>
      </w:r>
      <w:proofErr w:type="gramStart"/>
      <w:r w:rsidRPr="00162E49">
        <w:rPr>
          <w:rFonts w:ascii="Arial" w:hAnsi="Arial" w:cs="Arial"/>
          <w:lang w:eastAsia="en-GB"/>
        </w:rPr>
        <w:t>is tailored</w:t>
      </w:r>
      <w:proofErr w:type="gramEnd"/>
      <w:r w:rsidRPr="00162E49">
        <w:rPr>
          <w:rFonts w:ascii="Arial" w:hAnsi="Arial" w:cs="Arial"/>
          <w:lang w:eastAsia="en-GB"/>
        </w:rPr>
        <w:t xml:space="preserve"> </w:t>
      </w:r>
      <w:r w:rsidRPr="00162E49">
        <w:rPr>
          <w:rFonts w:ascii="Arial" w:hAnsi="Arial" w:cs="Arial"/>
          <w:lang w:eastAsia="en-GB"/>
        </w:rPr>
        <w:lastRenderedPageBreak/>
        <w:t xml:space="preserve">and meet their relevant needs. Support continues throughout the investigation, from the initial support, specialist support during the investigation and if required addition support at court such as special measures. </w:t>
      </w:r>
    </w:p>
    <w:p w14:paraId="0534018F"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The </w:t>
      </w:r>
      <w:proofErr w:type="gramStart"/>
      <w:r w:rsidRPr="00162E49">
        <w:rPr>
          <w:rFonts w:ascii="Arial" w:hAnsi="Arial" w:cs="Arial"/>
          <w:lang w:eastAsia="en-GB"/>
        </w:rPr>
        <w:t>Youth and Justice</w:t>
      </w:r>
      <w:proofErr w:type="gramEnd"/>
      <w:r w:rsidRPr="00162E49">
        <w:rPr>
          <w:rFonts w:ascii="Arial" w:hAnsi="Arial" w:cs="Arial"/>
          <w:lang w:eastAsia="en-GB"/>
        </w:rPr>
        <w:t xml:space="preserve"> and Criminal Evidence Act 1999 (YJCEA) covers a range of measures that can be utilised when victims and witnesses are giving evidence at court, these are known as special measures. (Special Measures | </w:t>
      </w:r>
      <w:proofErr w:type="gramStart"/>
      <w:r w:rsidRPr="00162E49">
        <w:rPr>
          <w:rFonts w:ascii="Arial" w:hAnsi="Arial" w:cs="Arial"/>
          <w:lang w:eastAsia="en-GB"/>
        </w:rPr>
        <w:t>The</w:t>
      </w:r>
      <w:proofErr w:type="gramEnd"/>
      <w:r w:rsidRPr="00162E49">
        <w:rPr>
          <w:rFonts w:ascii="Arial" w:hAnsi="Arial" w:cs="Arial"/>
          <w:lang w:eastAsia="en-GB"/>
        </w:rPr>
        <w:t xml:space="preserve"> Crown Prosecution Service, 2021).</w:t>
      </w:r>
    </w:p>
    <w:p w14:paraId="372C913C"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Sexual Offences special warnings are also covered under Section 101 of the Coroners and Justice Act 2009 which it added a new section 22A into the YJCEA ensuring that special provisions for victims in sexual offence trial in Crown Court are in place. Applications must be submitted for special measures to be considered for victim as court they will not automatically be granted. The court must be satisfied that the special measures are going to maximise the quality of the witness’s evidence.</w:t>
      </w:r>
    </w:p>
    <w:p w14:paraId="43CC6CCF" w14:textId="77777777" w:rsidR="0012540E" w:rsidRPr="00162E49" w:rsidRDefault="0012540E" w:rsidP="00162E49">
      <w:pPr>
        <w:pStyle w:val="paragraph"/>
        <w:spacing w:line="360" w:lineRule="auto"/>
        <w:ind w:right="225"/>
        <w:rPr>
          <w:rFonts w:ascii="Arial" w:hAnsi="Arial" w:cs="Arial"/>
          <w:lang w:eastAsia="en-GB"/>
        </w:rPr>
      </w:pPr>
      <w:proofErr w:type="gramStart"/>
      <w:r w:rsidRPr="00162E49">
        <w:rPr>
          <w:rFonts w:ascii="Arial" w:hAnsi="Arial" w:cs="Arial"/>
          <w:lang w:eastAsia="en-GB"/>
        </w:rPr>
        <w:t>There are several special measures that</w:t>
      </w:r>
      <w:proofErr w:type="gramEnd"/>
      <w:r w:rsidRPr="00162E49">
        <w:rPr>
          <w:rFonts w:ascii="Arial" w:hAnsi="Arial" w:cs="Arial"/>
          <w:lang w:eastAsia="en-GB"/>
        </w:rPr>
        <w:t xml:space="preserve"> can be considered during a court trial. Screens </w:t>
      </w:r>
      <w:proofErr w:type="gramStart"/>
      <w:r w:rsidRPr="00162E49">
        <w:rPr>
          <w:rFonts w:ascii="Arial" w:hAnsi="Arial" w:cs="Arial"/>
          <w:lang w:eastAsia="en-GB"/>
        </w:rPr>
        <w:t>can be used</w:t>
      </w:r>
      <w:proofErr w:type="gramEnd"/>
      <w:r w:rsidRPr="00162E49">
        <w:rPr>
          <w:rFonts w:ascii="Arial" w:hAnsi="Arial" w:cs="Arial"/>
          <w:lang w:eastAsia="en-GB"/>
        </w:rPr>
        <w:t xml:space="preserve"> to shield the victim or witness from the defendant during the giving of evidence in court.  Live links are available for the victim or witness to give evidence from outside the court through a link to the courtroom, this room may be inside the court building or another suitable location away from the courts. For some vulnerable and intimidated witnesses other members of the public and the press may be excluded from attending the </w:t>
      </w:r>
      <w:proofErr w:type="gramStart"/>
      <w:r w:rsidRPr="00162E49">
        <w:rPr>
          <w:rFonts w:ascii="Arial" w:hAnsi="Arial" w:cs="Arial"/>
          <w:lang w:eastAsia="en-GB"/>
        </w:rPr>
        <w:t>court room</w:t>
      </w:r>
      <w:proofErr w:type="gramEnd"/>
      <w:r w:rsidRPr="00162E49">
        <w:rPr>
          <w:rFonts w:ascii="Arial" w:hAnsi="Arial" w:cs="Arial"/>
          <w:lang w:eastAsia="en-GB"/>
        </w:rPr>
        <w:t xml:space="preserve"> as evidence is given in private. Sexual Offence cases </w:t>
      </w:r>
      <w:proofErr w:type="gramStart"/>
      <w:r w:rsidRPr="00162E49">
        <w:rPr>
          <w:rFonts w:ascii="Arial" w:hAnsi="Arial" w:cs="Arial"/>
          <w:lang w:eastAsia="en-GB"/>
        </w:rPr>
        <w:t>may be granted</w:t>
      </w:r>
      <w:proofErr w:type="gramEnd"/>
      <w:r w:rsidRPr="00162E49">
        <w:rPr>
          <w:rFonts w:ascii="Arial" w:hAnsi="Arial" w:cs="Arial"/>
          <w:lang w:eastAsia="en-GB"/>
        </w:rPr>
        <w:t xml:space="preserve"> this special measure. Visual recorded interviews </w:t>
      </w:r>
      <w:proofErr w:type="gramStart"/>
      <w:r w:rsidRPr="00162E49">
        <w:rPr>
          <w:rFonts w:ascii="Arial" w:hAnsi="Arial" w:cs="Arial"/>
          <w:lang w:eastAsia="en-GB"/>
        </w:rPr>
        <w:t>may be completed</w:t>
      </w:r>
      <w:proofErr w:type="gramEnd"/>
      <w:r w:rsidRPr="00162E49">
        <w:rPr>
          <w:rFonts w:ascii="Arial" w:hAnsi="Arial" w:cs="Arial"/>
          <w:lang w:eastAsia="en-GB"/>
        </w:rPr>
        <w:t xml:space="preserve"> before the trial and may be used in court as a victim or witness of a sexual offences trial in Crown Court. A visual recorded interview will automatically be admissible with an application for special measures unless it is not in the interest of justice or would not benefit the maximum quality of the victims evidence (Special Measures | The Crown Prosecution Service, 2021). Special Measures </w:t>
      </w:r>
      <w:proofErr w:type="gramStart"/>
      <w:r w:rsidRPr="00162E49">
        <w:rPr>
          <w:rFonts w:ascii="Arial" w:hAnsi="Arial" w:cs="Arial"/>
          <w:lang w:eastAsia="en-GB"/>
        </w:rPr>
        <w:t>were explained</w:t>
      </w:r>
      <w:proofErr w:type="gramEnd"/>
      <w:r w:rsidRPr="00162E49">
        <w:rPr>
          <w:rFonts w:ascii="Arial" w:hAnsi="Arial" w:cs="Arial"/>
          <w:lang w:eastAsia="en-GB"/>
        </w:rPr>
        <w:t xml:space="preserve"> to the Victim of the incident and an application was submitted for special measures to be considered during the trial for support the victim while giving the best evidence available in court. </w:t>
      </w:r>
    </w:p>
    <w:p w14:paraId="14771C04"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The Sexual Offences Liaison Officer (SOLO) is responsible for attending any incident/ allegation of a sexual offence to ensure evidence and information is </w:t>
      </w:r>
      <w:r w:rsidRPr="00162E49">
        <w:rPr>
          <w:rFonts w:ascii="Arial" w:hAnsi="Arial" w:cs="Arial"/>
          <w:lang w:eastAsia="en-GB"/>
        </w:rPr>
        <w:lastRenderedPageBreak/>
        <w:t xml:space="preserve">gathered, confidence and trust </w:t>
      </w:r>
      <w:proofErr w:type="gramStart"/>
      <w:r w:rsidRPr="00162E49">
        <w:rPr>
          <w:rFonts w:ascii="Arial" w:hAnsi="Arial" w:cs="Arial"/>
          <w:lang w:eastAsia="en-GB"/>
        </w:rPr>
        <w:t>is gained</w:t>
      </w:r>
      <w:proofErr w:type="gramEnd"/>
      <w:r w:rsidRPr="00162E49">
        <w:rPr>
          <w:rFonts w:ascii="Arial" w:hAnsi="Arial" w:cs="Arial"/>
          <w:lang w:eastAsia="en-GB"/>
        </w:rPr>
        <w:t xml:space="preserve"> from the victim and to act in a sensitive and empathetic manner at all times while at scene. (Sexual Offences Liaison Officer (SOLO) - College of Policing, 2021). On reflection of the policing incident the SOLO Officer </w:t>
      </w:r>
      <w:proofErr w:type="gramStart"/>
      <w:r w:rsidRPr="00162E49">
        <w:rPr>
          <w:rFonts w:ascii="Arial" w:hAnsi="Arial" w:cs="Arial"/>
          <w:lang w:eastAsia="en-GB"/>
        </w:rPr>
        <w:t>attended</w:t>
      </w:r>
      <w:proofErr w:type="gramEnd"/>
      <w:r w:rsidRPr="00162E49">
        <w:rPr>
          <w:rFonts w:ascii="Arial" w:hAnsi="Arial" w:cs="Arial"/>
          <w:lang w:eastAsia="en-GB"/>
        </w:rPr>
        <w:t xml:space="preserve"> it can be said SOLO Officer completed the actions with empathy and in a sensitive manner as the victim felt reassured and supported throughout the investigation by all parties involved. </w:t>
      </w:r>
    </w:p>
    <w:p w14:paraId="387A7EA0"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The SOLO officer will gather evidence and information to support the Multi Agency Public Protection Arrangements (MAPPA) meeting by providing updates and completing the relevant documents required on the initial attendance. </w:t>
      </w:r>
    </w:p>
    <w:p w14:paraId="4E588A4E"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Following the initial response by the SOLO Officer, it is process to refer the victim for support and further investigation to be completed at a designated </w:t>
      </w:r>
      <w:proofErr w:type="gramStart"/>
      <w:r w:rsidRPr="00162E49">
        <w:rPr>
          <w:rFonts w:ascii="Arial" w:hAnsi="Arial" w:cs="Arial"/>
          <w:lang w:eastAsia="en-GB"/>
        </w:rPr>
        <w:t>hospital which</w:t>
      </w:r>
      <w:proofErr w:type="gramEnd"/>
      <w:r w:rsidRPr="00162E49">
        <w:rPr>
          <w:rFonts w:ascii="Arial" w:hAnsi="Arial" w:cs="Arial"/>
          <w:lang w:eastAsia="en-GB"/>
        </w:rPr>
        <w:t xml:space="preserve"> is often called the SARC (Sexual Assault Referral Centre). This gives a different approach by professionals to support the victim. The SARC is open for victims of sexual assault to receive a range of specially trained and experienced professionals where help and support </w:t>
      </w:r>
      <w:proofErr w:type="gramStart"/>
      <w:r w:rsidRPr="00162E49">
        <w:rPr>
          <w:rFonts w:ascii="Arial" w:hAnsi="Arial" w:cs="Arial"/>
          <w:lang w:eastAsia="en-GB"/>
        </w:rPr>
        <w:t>are given</w:t>
      </w:r>
      <w:proofErr w:type="gramEnd"/>
      <w:r w:rsidRPr="00162E49">
        <w:rPr>
          <w:rFonts w:ascii="Arial" w:hAnsi="Arial" w:cs="Arial"/>
          <w:lang w:eastAsia="en-GB"/>
        </w:rPr>
        <w:t xml:space="preserve"> to all victims following any sexual assault incident. Within the </w:t>
      </w:r>
      <w:proofErr w:type="gramStart"/>
      <w:r w:rsidRPr="00162E49">
        <w:rPr>
          <w:rFonts w:ascii="Arial" w:hAnsi="Arial" w:cs="Arial"/>
          <w:lang w:eastAsia="en-GB"/>
        </w:rPr>
        <w:t>SARC</w:t>
      </w:r>
      <w:proofErr w:type="gramEnd"/>
      <w:r w:rsidRPr="00162E49">
        <w:rPr>
          <w:rFonts w:ascii="Arial" w:hAnsi="Arial" w:cs="Arial"/>
          <w:lang w:eastAsia="en-GB"/>
        </w:rPr>
        <w:t xml:space="preserve"> different approaches vary from advice and support, a designated interview facility for the police to complete in a comfortable and confidential setting. </w:t>
      </w:r>
      <w:proofErr w:type="gramStart"/>
      <w:r w:rsidRPr="00162E49">
        <w:rPr>
          <w:rFonts w:ascii="Arial" w:hAnsi="Arial" w:cs="Arial"/>
          <w:lang w:eastAsia="en-GB"/>
        </w:rPr>
        <w:t>Also</w:t>
      </w:r>
      <w:proofErr w:type="gramEnd"/>
      <w:r w:rsidRPr="00162E49">
        <w:rPr>
          <w:rFonts w:ascii="Arial" w:hAnsi="Arial" w:cs="Arial"/>
          <w:lang w:eastAsia="en-GB"/>
        </w:rPr>
        <w:t xml:space="preserve"> they have a designated area for a forensic medical examination to be carried out by a designated trainer doctor to complete for the investigation, this information is shared between both services. The SARC also provide continuing support and advocacy through the investigation and court case. Access </w:t>
      </w:r>
      <w:proofErr w:type="gramStart"/>
      <w:r w:rsidRPr="00162E49">
        <w:rPr>
          <w:rFonts w:ascii="Arial" w:hAnsi="Arial" w:cs="Arial"/>
          <w:lang w:eastAsia="en-GB"/>
        </w:rPr>
        <w:t>is given</w:t>
      </w:r>
      <w:proofErr w:type="gramEnd"/>
      <w:r w:rsidRPr="00162E49">
        <w:rPr>
          <w:rFonts w:ascii="Arial" w:hAnsi="Arial" w:cs="Arial"/>
          <w:lang w:eastAsia="en-GB"/>
        </w:rPr>
        <w:t xml:space="preserve"> to a specialist counselling from a designated and qualified Counsellor for sexual offence victims. (Ynys </w:t>
      </w:r>
      <w:proofErr w:type="spellStart"/>
      <w:r w:rsidRPr="00162E49">
        <w:rPr>
          <w:rFonts w:ascii="Arial" w:hAnsi="Arial" w:cs="Arial"/>
          <w:lang w:eastAsia="en-GB"/>
        </w:rPr>
        <w:t>Saff</w:t>
      </w:r>
      <w:proofErr w:type="spellEnd"/>
      <w:r w:rsidRPr="00162E49">
        <w:rPr>
          <w:rFonts w:ascii="Arial" w:hAnsi="Arial" w:cs="Arial"/>
          <w:lang w:eastAsia="en-GB"/>
        </w:rPr>
        <w:t xml:space="preserve"> Sexual Assault Referral Centre- Cardiff and Vale University Health Board, </w:t>
      </w:r>
      <w:proofErr w:type="spellStart"/>
      <w:r w:rsidRPr="00162E49">
        <w:rPr>
          <w:rFonts w:ascii="Arial" w:hAnsi="Arial" w:cs="Arial"/>
          <w:lang w:eastAsia="en-GB"/>
        </w:rPr>
        <w:t>n.d.</w:t>
      </w:r>
      <w:proofErr w:type="spellEnd"/>
      <w:r w:rsidRPr="00162E49">
        <w:rPr>
          <w:rFonts w:ascii="Arial" w:hAnsi="Arial" w:cs="Arial"/>
          <w:lang w:eastAsia="en-GB"/>
        </w:rPr>
        <w:t xml:space="preserve">). On reflection to the policing incident it is apparent the victim attended the SARC within the forensic </w:t>
      </w:r>
      <w:proofErr w:type="gramStart"/>
      <w:r w:rsidRPr="00162E49">
        <w:rPr>
          <w:rFonts w:ascii="Arial" w:hAnsi="Arial" w:cs="Arial"/>
          <w:lang w:eastAsia="en-GB"/>
        </w:rPr>
        <w:t>time frame</w:t>
      </w:r>
      <w:proofErr w:type="gramEnd"/>
      <w:r w:rsidRPr="00162E49">
        <w:rPr>
          <w:rFonts w:ascii="Arial" w:hAnsi="Arial" w:cs="Arial"/>
          <w:lang w:eastAsia="en-GB"/>
        </w:rPr>
        <w:t xml:space="preserve"> and received the medical examination following consent received through the use of the interpreter. The interpreter ensured the victim understood what was required and ensured she understood the process going forward. On attendance at the </w:t>
      </w:r>
      <w:proofErr w:type="gramStart"/>
      <w:r w:rsidRPr="00162E49">
        <w:rPr>
          <w:rFonts w:ascii="Arial" w:hAnsi="Arial" w:cs="Arial"/>
          <w:lang w:eastAsia="en-GB"/>
        </w:rPr>
        <w:t>SARC</w:t>
      </w:r>
      <w:proofErr w:type="gramEnd"/>
      <w:r w:rsidRPr="00162E49">
        <w:rPr>
          <w:rFonts w:ascii="Arial" w:hAnsi="Arial" w:cs="Arial"/>
          <w:lang w:eastAsia="en-GB"/>
        </w:rPr>
        <w:t xml:space="preserve"> it was explained about the incident briefly and the support for counselling was offered following the forensic examination. </w:t>
      </w:r>
    </w:p>
    <w:p w14:paraId="35BEA56F"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A victim of repeat victimisation </w:t>
      </w:r>
      <w:proofErr w:type="gramStart"/>
      <w:r w:rsidRPr="00162E49">
        <w:rPr>
          <w:rFonts w:ascii="Arial" w:hAnsi="Arial" w:cs="Arial"/>
          <w:lang w:eastAsia="en-GB"/>
        </w:rPr>
        <w:t>is defined</w:t>
      </w:r>
      <w:proofErr w:type="gramEnd"/>
      <w:r w:rsidRPr="00162E49">
        <w:rPr>
          <w:rFonts w:ascii="Arial" w:hAnsi="Arial" w:cs="Arial"/>
          <w:lang w:eastAsia="en-GB"/>
        </w:rPr>
        <w:t xml:space="preserve"> as “a victim of more than one crime of same type within the last 12 months.”(Hate crime, England and Wales, 2019 to </w:t>
      </w:r>
      <w:r w:rsidRPr="00162E49">
        <w:rPr>
          <w:rFonts w:ascii="Arial" w:hAnsi="Arial" w:cs="Arial"/>
          <w:lang w:eastAsia="en-GB"/>
        </w:rPr>
        <w:lastRenderedPageBreak/>
        <w:t xml:space="preserve">2020, 2020). Some communities and individuals are likely to be a repeat victim due to different factors; volume of residential area where a high proportion of older people live, sheltered housing organisations, council owned properties, areas where young people gather. It </w:t>
      </w:r>
      <w:proofErr w:type="gramStart"/>
      <w:r w:rsidRPr="00162E49">
        <w:rPr>
          <w:rFonts w:ascii="Arial" w:hAnsi="Arial" w:cs="Arial"/>
          <w:lang w:eastAsia="en-GB"/>
        </w:rPr>
        <w:t>is noted</w:t>
      </w:r>
      <w:proofErr w:type="gramEnd"/>
      <w:r w:rsidRPr="00162E49">
        <w:rPr>
          <w:rFonts w:ascii="Arial" w:hAnsi="Arial" w:cs="Arial"/>
          <w:lang w:eastAsia="en-GB"/>
        </w:rPr>
        <w:t xml:space="preserve"> that certain types of criminal activities are common repeat victimisation such as criminal damage, burglary, assaults, and sexual offences. Repeat victimisation is not always reported to </w:t>
      </w:r>
      <w:proofErr w:type="gramStart"/>
      <w:r w:rsidRPr="00162E49">
        <w:rPr>
          <w:rFonts w:ascii="Arial" w:hAnsi="Arial" w:cs="Arial"/>
          <w:lang w:eastAsia="en-GB"/>
        </w:rPr>
        <w:t>police</w:t>
      </w:r>
      <w:proofErr w:type="gramEnd"/>
      <w:r w:rsidRPr="00162E49">
        <w:rPr>
          <w:rFonts w:ascii="Arial" w:hAnsi="Arial" w:cs="Arial"/>
          <w:lang w:eastAsia="en-GB"/>
        </w:rPr>
        <w:t xml:space="preserve"> as they might be too embarrassed or afraid to tell the police, wanting to maintain their privacy, fearful of their family finding out or dislike the police and had previously had bad experiences with the police. By </w:t>
      </w:r>
      <w:proofErr w:type="gramStart"/>
      <w:r w:rsidRPr="00162E49">
        <w:rPr>
          <w:rFonts w:ascii="Arial" w:hAnsi="Arial" w:cs="Arial"/>
          <w:lang w:eastAsia="en-GB"/>
        </w:rPr>
        <w:t>ensuing</w:t>
      </w:r>
      <w:proofErr w:type="gramEnd"/>
      <w:r w:rsidRPr="00162E49">
        <w:rPr>
          <w:rFonts w:ascii="Arial" w:hAnsi="Arial" w:cs="Arial"/>
          <w:lang w:eastAsia="en-GB"/>
        </w:rPr>
        <w:t xml:space="preserve"> the victims that report incidents get the best available support this supports other coming forward and making reports regarding their own incidents. </w:t>
      </w:r>
    </w:p>
    <w:p w14:paraId="6DDD57A8" w14:textId="77777777" w:rsidR="0012540E" w:rsidRPr="00162E49" w:rsidRDefault="0012540E" w:rsidP="00162E49">
      <w:pPr>
        <w:pStyle w:val="paragraph"/>
        <w:spacing w:line="360" w:lineRule="auto"/>
        <w:ind w:right="225"/>
        <w:rPr>
          <w:rFonts w:ascii="Arial" w:hAnsi="Arial" w:cs="Arial"/>
          <w:lang w:eastAsia="en-GB"/>
        </w:rPr>
      </w:pPr>
      <w:r w:rsidRPr="00162E49">
        <w:rPr>
          <w:rFonts w:ascii="Arial" w:hAnsi="Arial" w:cs="Arial"/>
          <w:lang w:eastAsia="en-GB"/>
        </w:rPr>
        <w:t xml:space="preserve">Evidence based policing is a policing approach completed by officers, staff and others by reviewing the best evidence which is available at the time to assist with informing and challenge policies procedures and decisions within investigations and incidents. Evidence based policing is the best available evidence which will be used to research methods and sources for academics and other partner agencies. The research </w:t>
      </w:r>
      <w:proofErr w:type="gramStart"/>
      <w:r w:rsidRPr="00162E49">
        <w:rPr>
          <w:rFonts w:ascii="Arial" w:hAnsi="Arial" w:cs="Arial"/>
          <w:lang w:eastAsia="en-GB"/>
        </w:rPr>
        <w:t>is reviewed</w:t>
      </w:r>
      <w:proofErr w:type="gramEnd"/>
      <w:r w:rsidRPr="00162E49">
        <w:rPr>
          <w:rFonts w:ascii="Arial" w:hAnsi="Arial" w:cs="Arial"/>
          <w:lang w:eastAsia="en-GB"/>
        </w:rPr>
        <w:t xml:space="preserve"> and methods are transparent. The research </w:t>
      </w:r>
      <w:proofErr w:type="gramStart"/>
      <w:r w:rsidRPr="00162E49">
        <w:rPr>
          <w:rFonts w:ascii="Arial" w:hAnsi="Arial" w:cs="Arial"/>
          <w:lang w:eastAsia="en-GB"/>
        </w:rPr>
        <w:t>is used</w:t>
      </w:r>
      <w:proofErr w:type="gramEnd"/>
      <w:r w:rsidRPr="00162E49">
        <w:rPr>
          <w:rFonts w:ascii="Arial" w:hAnsi="Arial" w:cs="Arial"/>
          <w:lang w:eastAsia="en-GB"/>
        </w:rPr>
        <w:t xml:space="preserve"> to develop an understanding of issues within the communities and assess the effects of interventions the police put in place by assessing the impact of the initiative and assess the consequences of change. Evidence based policing ensures Police Officers and Staff can challenge, ask questions and reflect on their practice. (What is evidence-based policing? | What Works Centre for Crime Reduction, </w:t>
      </w:r>
      <w:proofErr w:type="spellStart"/>
      <w:r w:rsidRPr="00162E49">
        <w:rPr>
          <w:rFonts w:ascii="Arial" w:hAnsi="Arial" w:cs="Arial"/>
          <w:lang w:eastAsia="en-GB"/>
        </w:rPr>
        <w:t>n.d.</w:t>
      </w:r>
      <w:proofErr w:type="spellEnd"/>
      <w:r w:rsidRPr="00162E49">
        <w:rPr>
          <w:rFonts w:ascii="Arial" w:hAnsi="Arial" w:cs="Arial"/>
          <w:lang w:eastAsia="en-GB"/>
        </w:rPr>
        <w:t>). Evidence based Policing is important when it comes to victims of repeat victimisation for officers and staff review evidence to impact on further incidents.</w:t>
      </w:r>
    </w:p>
    <w:p w14:paraId="5F78BB0B" w14:textId="77777777" w:rsidR="0012540E" w:rsidRPr="00162E49" w:rsidRDefault="0012540E" w:rsidP="00162E49">
      <w:pPr>
        <w:pStyle w:val="paragraph"/>
        <w:spacing w:line="360" w:lineRule="auto"/>
        <w:ind w:right="225"/>
        <w:rPr>
          <w:rFonts w:ascii="Arial" w:hAnsi="Arial" w:cs="Arial"/>
          <w:lang w:eastAsia="en-GB"/>
        </w:rPr>
      </w:pPr>
    </w:p>
    <w:p w14:paraId="5E87F67A" w14:textId="525E3CD4" w:rsidR="00D21226" w:rsidRPr="00162E49" w:rsidRDefault="0012540E" w:rsidP="00162E49">
      <w:pPr>
        <w:pStyle w:val="paragraph"/>
        <w:spacing w:before="0" w:beforeAutospacing="0" w:after="0" w:afterAutospacing="0" w:line="360" w:lineRule="auto"/>
        <w:ind w:right="225"/>
        <w:rPr>
          <w:rStyle w:val="normaltextrun"/>
          <w:rFonts w:ascii="Arial" w:hAnsi="Arial" w:cs="Arial"/>
          <w:b/>
          <w:bCs/>
          <w:color w:val="000000" w:themeColor="text1"/>
        </w:rPr>
      </w:pPr>
      <w:r w:rsidRPr="00162E49">
        <w:rPr>
          <w:rFonts w:ascii="Arial" w:hAnsi="Arial" w:cs="Arial"/>
          <w:lang w:eastAsia="en-GB"/>
        </w:rPr>
        <w:t xml:space="preserve">This essay has provided a policing incident and reflected on how the support and victim needs </w:t>
      </w:r>
      <w:proofErr w:type="gramStart"/>
      <w:r w:rsidRPr="00162E49">
        <w:rPr>
          <w:rFonts w:ascii="Arial" w:hAnsi="Arial" w:cs="Arial"/>
          <w:lang w:eastAsia="en-GB"/>
        </w:rPr>
        <w:t>are met</w:t>
      </w:r>
      <w:proofErr w:type="gramEnd"/>
      <w:r w:rsidRPr="00162E49">
        <w:rPr>
          <w:rFonts w:ascii="Arial" w:hAnsi="Arial" w:cs="Arial"/>
          <w:lang w:eastAsia="en-GB"/>
        </w:rPr>
        <w:t xml:space="preserve">. </w:t>
      </w:r>
      <w:proofErr w:type="gramStart"/>
      <w:r w:rsidRPr="00162E49">
        <w:rPr>
          <w:rFonts w:ascii="Arial" w:hAnsi="Arial" w:cs="Arial"/>
          <w:lang w:eastAsia="en-GB"/>
        </w:rPr>
        <w:t>The essay has included some legislation context such as the YJCEA and victim rights and evaluates different approaches.</w:t>
      </w:r>
      <w:proofErr w:type="gramEnd"/>
    </w:p>
    <w:p w14:paraId="237912A4" w14:textId="06E103B7" w:rsidR="69F7424F" w:rsidRPr="00162E49" w:rsidRDefault="69F7424F" w:rsidP="00162E49">
      <w:pPr>
        <w:pStyle w:val="paragraph"/>
        <w:spacing w:before="0" w:beforeAutospacing="0" w:after="0" w:afterAutospacing="0" w:line="360" w:lineRule="auto"/>
        <w:ind w:left="3600" w:right="225"/>
        <w:rPr>
          <w:rStyle w:val="normaltextrun"/>
          <w:rFonts w:ascii="Arial" w:hAnsi="Arial" w:cs="Arial"/>
          <w:b/>
          <w:bCs/>
          <w:color w:val="000000" w:themeColor="text1"/>
        </w:rPr>
      </w:pPr>
    </w:p>
    <w:p w14:paraId="7C223524" w14:textId="135FFDE1" w:rsidR="0012540E" w:rsidRDefault="0012540E" w:rsidP="00162E49">
      <w:pPr>
        <w:pStyle w:val="paragraph"/>
        <w:spacing w:before="0" w:beforeAutospacing="0" w:after="0" w:afterAutospacing="0" w:line="360" w:lineRule="auto"/>
        <w:ind w:right="225"/>
        <w:rPr>
          <w:rStyle w:val="normaltextrun"/>
          <w:rFonts w:ascii="Arial" w:hAnsi="Arial" w:cs="Arial"/>
          <w:bCs/>
          <w:color w:val="000000" w:themeColor="text1"/>
        </w:rPr>
      </w:pPr>
      <w:r w:rsidRPr="00162E49">
        <w:rPr>
          <w:rStyle w:val="normaltextrun"/>
          <w:rFonts w:ascii="Arial" w:hAnsi="Arial" w:cs="Arial"/>
          <w:bCs/>
          <w:color w:val="000000" w:themeColor="text1"/>
        </w:rPr>
        <w:t>Word Count 1,664</w:t>
      </w:r>
    </w:p>
    <w:p w14:paraId="649B56E9" w14:textId="77777777" w:rsidR="00162E49" w:rsidRDefault="00162E49" w:rsidP="00162E49">
      <w:pPr>
        <w:pStyle w:val="paragraph"/>
        <w:spacing w:before="0" w:beforeAutospacing="0" w:after="0" w:afterAutospacing="0" w:line="360" w:lineRule="auto"/>
        <w:ind w:right="225"/>
        <w:rPr>
          <w:rStyle w:val="normaltextrun"/>
          <w:rFonts w:ascii="Arial" w:hAnsi="Arial" w:cs="Arial"/>
          <w:bCs/>
          <w:color w:val="000000" w:themeColor="text1"/>
        </w:rPr>
      </w:pPr>
    </w:p>
    <w:p w14:paraId="0FF0F522" w14:textId="27B65E08" w:rsidR="0012540E" w:rsidRDefault="0012540E" w:rsidP="00043058">
      <w:pPr>
        <w:pStyle w:val="paragraph"/>
        <w:spacing w:before="0" w:beforeAutospacing="0" w:after="0" w:afterAutospacing="0"/>
        <w:ind w:right="225"/>
        <w:rPr>
          <w:rStyle w:val="normaltextrun"/>
          <w:rFonts w:ascii="Arial" w:hAnsi="Arial" w:cs="Arial"/>
          <w:bCs/>
          <w:color w:val="000000" w:themeColor="text1"/>
        </w:rPr>
      </w:pPr>
    </w:p>
    <w:p w14:paraId="1A421646" w14:textId="77777777" w:rsidR="0012540E" w:rsidRPr="00043058" w:rsidRDefault="0012540E" w:rsidP="00043058">
      <w:pPr>
        <w:pStyle w:val="paragraph"/>
        <w:spacing w:before="0" w:beforeAutospacing="0" w:after="0" w:afterAutospacing="0"/>
        <w:ind w:right="225"/>
        <w:rPr>
          <w:rStyle w:val="normaltextrun"/>
          <w:rFonts w:ascii="Arial" w:hAnsi="Arial" w:cs="Arial"/>
          <w:bCs/>
          <w:color w:val="000000" w:themeColor="text1"/>
        </w:rPr>
      </w:pPr>
    </w:p>
    <w:p w14:paraId="2A77C7C5" w14:textId="77777777" w:rsidR="00043058" w:rsidRDefault="00043058" w:rsidP="00043058">
      <w:pPr>
        <w:pStyle w:val="paragraph"/>
        <w:spacing w:before="0" w:beforeAutospacing="0" w:after="0" w:afterAutospacing="0"/>
        <w:ind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D50569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r w:rsidR="004A0D3C">
        <w:rPr>
          <w:rStyle w:val="normaltextrun"/>
          <w:rFonts w:ascii="Arial" w:hAnsi="Arial" w:cs="Arial"/>
          <w:color w:val="000000"/>
        </w:rPr>
        <w:t>R.Phillips</w:t>
      </w:r>
      <w:proofErr w:type="spellEnd"/>
      <w:r>
        <w:rPr>
          <w:rStyle w:val="normaltextrun"/>
          <w:rFonts w:ascii="Arial" w:hAnsi="Arial" w:cs="Arial"/>
          <w:color w:val="000000"/>
        </w:rPr>
        <w:t>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8FA0075" w:rsidR="00A221AB" w:rsidRDefault="00166C38"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07/10/2021</w:t>
      </w:r>
      <w:r w:rsidR="00A221AB">
        <w:rPr>
          <w:rStyle w:val="eop"/>
          <w:rFonts w:ascii="Arial" w:hAnsi="Arial" w:cs="Arial"/>
          <w:color w:val="000000"/>
        </w:rPr>
        <w:t> </w:t>
      </w:r>
    </w:p>
    <w:p w14:paraId="06491356" w14:textId="77777777" w:rsidR="00A221AB" w:rsidRDefault="00A221AB">
      <w:pPr>
        <w:rPr>
          <w:b/>
          <w:bCs/>
        </w:rPr>
      </w:pPr>
      <w:r w:rsidRPr="69F7424F">
        <w:rPr>
          <w:b/>
          <w:bCs/>
        </w:rPr>
        <w:br w:type="page"/>
      </w:r>
    </w:p>
    <w:p w14:paraId="1FC1915E" w14:textId="1DF61DEB" w:rsidR="69F7424F" w:rsidRDefault="69F7424F" w:rsidP="69F7424F">
      <w:pPr>
        <w:ind w:right="237"/>
        <w:jc w:val="center"/>
        <w:rPr>
          <w:b/>
          <w:bCs/>
        </w:rPr>
      </w:pPr>
    </w:p>
    <w:p w14:paraId="681AC1AB" w14:textId="44267AB3" w:rsidR="69F7424F" w:rsidRDefault="69F7424F" w:rsidP="69F7424F">
      <w:pPr>
        <w:ind w:right="237"/>
        <w:jc w:val="center"/>
        <w:rPr>
          <w:b/>
          <w:bCs/>
        </w:rPr>
      </w:pPr>
    </w:p>
    <w:p w14:paraId="52FB0921" w14:textId="3DA6F84C" w:rsidR="69F7424F" w:rsidRDefault="69F7424F" w:rsidP="69F7424F">
      <w:pPr>
        <w:ind w:right="237"/>
        <w:jc w:val="center"/>
        <w:rPr>
          <w:b/>
          <w:bCs/>
        </w:rPr>
      </w:pPr>
    </w:p>
    <w:p w14:paraId="2598748B" w14:textId="28A40FAA" w:rsidR="69F7424F" w:rsidRDefault="69F7424F" w:rsidP="69F7424F">
      <w:pPr>
        <w:ind w:right="237"/>
        <w:jc w:val="center"/>
        <w:rPr>
          <w:b/>
          <w:bCs/>
        </w:rPr>
      </w:pPr>
    </w:p>
    <w:p w14:paraId="6B0989EF" w14:textId="759B9331" w:rsidR="00025650" w:rsidRPr="00E676F7" w:rsidRDefault="5B843AF0" w:rsidP="5B843AF0">
      <w:pPr>
        <w:ind w:right="237"/>
        <w:jc w:val="center"/>
        <w:rPr>
          <w:b/>
          <w:bCs/>
        </w:rPr>
      </w:pPr>
      <w:r w:rsidRPr="7E289108">
        <w:rPr>
          <w:b/>
          <w:bCs/>
        </w:rPr>
        <w:t xml:space="preserve">Task </w:t>
      </w:r>
      <w:r w:rsidR="1EFF1EB2" w:rsidRPr="7E289108">
        <w:rPr>
          <w:b/>
          <w:bCs/>
        </w:rPr>
        <w:t>4</w:t>
      </w:r>
    </w:p>
    <w:p w14:paraId="19D8DFB7" w14:textId="77777777" w:rsidR="00710D69" w:rsidRPr="00E676F7" w:rsidRDefault="00710D69" w:rsidP="00710D69">
      <w:pPr>
        <w:ind w:right="237"/>
        <w:jc w:val="both"/>
        <w:rPr>
          <w:b/>
        </w:rPr>
      </w:pPr>
      <w:r w:rsidRPr="00E676F7">
        <w:rPr>
          <w:b/>
        </w:rPr>
        <w:t xml:space="preserve">Relevant areas of the National Policing Curriculum: </w:t>
      </w:r>
    </w:p>
    <w:p w14:paraId="300B1DDD" w14:textId="3AC3765B" w:rsidR="00710D69" w:rsidRPr="00E676F7" w:rsidRDefault="377D73C2" w:rsidP="377D73C2">
      <w:pPr>
        <w:ind w:right="237"/>
        <w:jc w:val="both"/>
        <w:rPr>
          <w:b/>
          <w:bCs/>
        </w:rPr>
      </w:pPr>
      <w:r w:rsidRPr="2531DC7A">
        <w:rPr>
          <w:b/>
          <w:bCs/>
        </w:rPr>
        <w:t>Policing the roads</w:t>
      </w:r>
      <w:r w:rsidR="7F5B8F97" w:rsidRPr="2531DC7A">
        <w:rPr>
          <w:b/>
          <w:bCs/>
        </w:rPr>
        <w:t>, decision making</w:t>
      </w:r>
      <w:r w:rsidRPr="2531DC7A">
        <w:rPr>
          <w:b/>
          <w:bCs/>
        </w:rPr>
        <w:t xml:space="preserve"> and conducting investigations.</w:t>
      </w:r>
    </w:p>
    <w:p w14:paraId="47CBACEC" w14:textId="50C1023B" w:rsidR="2531DC7A" w:rsidRDefault="2531DC7A" w:rsidP="2531DC7A">
      <w:pPr>
        <w:ind w:right="237"/>
        <w:jc w:val="both"/>
        <w:rPr>
          <w:b/>
          <w:bCs/>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rPr>
            </w:pPr>
            <w:r w:rsidRPr="24946EB1">
              <w:rPr>
                <w:b/>
                <w:bCs/>
                <w:color w:val="000000" w:themeColor="text1"/>
              </w:rPr>
              <w:t xml:space="preserve">Critically explore </w:t>
            </w:r>
            <w:r w:rsidRPr="24946EB1">
              <w:rPr>
                <w:color w:val="000000" w:themeColor="text1"/>
              </w:rPr>
              <w:t xml:space="preserve">how criminal activity facilitated by the road network </w:t>
            </w:r>
            <w:proofErr w:type="gramStart"/>
            <w:r w:rsidRPr="24946EB1">
              <w:rPr>
                <w:color w:val="000000" w:themeColor="text1"/>
              </w:rPr>
              <w:t>can be disrupted</w:t>
            </w:r>
            <w:proofErr w:type="gramEnd"/>
            <w:r w:rsidR="2AC8AAF6" w:rsidRPr="24946EB1">
              <w:rPr>
                <w:color w:val="000000" w:themeColor="text1"/>
              </w:rPr>
              <w:t xml:space="preserve">. </w:t>
            </w:r>
            <w:r w:rsidR="124870DF" w:rsidRPr="24946EB1">
              <w:rPr>
                <w:color w:val="000000" w:themeColor="text1"/>
              </w:rPr>
              <w:t xml:space="preserve"> </w:t>
            </w:r>
          </w:p>
          <w:p w14:paraId="79D7A056" w14:textId="52C9F6A8" w:rsidR="00710D69" w:rsidRPr="00E676F7" w:rsidRDefault="00710D69" w:rsidP="2531DC7A">
            <w:pPr>
              <w:ind w:right="237"/>
              <w:jc w:val="both"/>
              <w:rPr>
                <w:color w:val="000000" w:themeColor="text1"/>
              </w:rPr>
            </w:pPr>
          </w:p>
          <w:p w14:paraId="24B1CFAF" w14:textId="5D34B5DE" w:rsidR="00710D69" w:rsidRPr="00E676F7" w:rsidRDefault="65E49864" w:rsidP="2531DC7A">
            <w:pPr>
              <w:ind w:right="237"/>
              <w:rPr>
                <w:color w:val="000000" w:themeColor="text1"/>
              </w:rPr>
            </w:pPr>
            <w:r w:rsidRPr="69F7424F">
              <w:rPr>
                <w:b/>
                <w:bCs/>
                <w:color w:val="000000" w:themeColor="text1"/>
              </w:rPr>
              <w:t xml:space="preserve">Consider </w:t>
            </w:r>
            <w:r w:rsidRPr="69F7424F">
              <w:rPr>
                <w:color w:val="000000" w:themeColor="text1"/>
              </w:rPr>
              <w:t>how you have applied appropriate fast track actions in an investigation</w:t>
            </w:r>
            <w:r w:rsidR="19182C1E" w:rsidRPr="69F7424F">
              <w:rPr>
                <w:color w:val="000000" w:themeColor="text1"/>
              </w:rPr>
              <w:t xml:space="preserve"> and evaluate the effectiveness of your </w:t>
            </w:r>
            <w:proofErr w:type="gramStart"/>
            <w:r w:rsidR="19182C1E" w:rsidRPr="69F7424F">
              <w:rPr>
                <w:color w:val="000000" w:themeColor="text1"/>
              </w:rPr>
              <w:t>decision</w:t>
            </w:r>
            <w:r w:rsidR="4E021BB1" w:rsidRPr="69F7424F">
              <w:rPr>
                <w:color w:val="000000" w:themeColor="text1"/>
              </w:rPr>
              <w:t xml:space="preserve"> making</w:t>
            </w:r>
            <w:proofErr w:type="gramEnd"/>
            <w:r w:rsidR="4E021BB1" w:rsidRPr="69F7424F">
              <w:rPr>
                <w:color w:val="000000" w:themeColor="text1"/>
              </w:rPr>
              <w:t>.</w:t>
            </w:r>
            <w:r w:rsidR="45A0DFC0" w:rsidRPr="69F7424F">
              <w:rPr>
                <w:color w:val="000000" w:themeColor="text1"/>
              </w:rPr>
              <w:t xml:space="preserve"> </w:t>
            </w:r>
            <w:r w:rsidR="45A0DFC0" w:rsidRPr="69F7424F">
              <w:rPr>
                <w:b/>
                <w:bCs/>
                <w:color w:val="000000" w:themeColor="text1"/>
              </w:rPr>
              <w:t>Review</w:t>
            </w:r>
            <w:r w:rsidR="45A0DFC0" w:rsidRPr="69F7424F">
              <w:rPr>
                <w:color w:val="000000" w:themeColor="text1"/>
              </w:rPr>
              <w:t xml:space="preserve"> the importance of risk assessment in </w:t>
            </w:r>
            <w:proofErr w:type="gramStart"/>
            <w:r w:rsidR="45A0DFC0" w:rsidRPr="69F7424F">
              <w:rPr>
                <w:color w:val="000000" w:themeColor="text1"/>
              </w:rPr>
              <w:t>decision making</w:t>
            </w:r>
            <w:proofErr w:type="gramEnd"/>
            <w:r w:rsidR="45A0DFC0" w:rsidRPr="69F7424F">
              <w:rPr>
                <w:color w:val="000000" w:themeColor="text1"/>
              </w:rPr>
              <w:t xml:space="preserve">. </w:t>
            </w:r>
          </w:p>
          <w:p w14:paraId="59954398" w14:textId="3CA8AC87" w:rsidR="00710D69" w:rsidRPr="00E676F7" w:rsidRDefault="00710D69" w:rsidP="2531DC7A">
            <w:pPr>
              <w:ind w:right="237"/>
              <w:jc w:val="both"/>
              <w:rPr>
                <w:color w:val="000000" w:themeColor="text1"/>
              </w:rPr>
            </w:pPr>
          </w:p>
          <w:p w14:paraId="62E336A0" w14:textId="5ECD4C0D" w:rsidR="00710D69" w:rsidRPr="00E676F7" w:rsidRDefault="323125FE" w:rsidP="2531DC7A">
            <w:pPr>
              <w:ind w:right="237"/>
              <w:jc w:val="both"/>
              <w:rPr>
                <w:color w:val="000000" w:themeColor="text1"/>
              </w:rPr>
            </w:pPr>
            <w:r w:rsidRPr="2531DC7A">
              <w:rPr>
                <w:b/>
                <w:bCs/>
                <w:color w:val="000000" w:themeColor="text1"/>
              </w:rPr>
              <w:t xml:space="preserve">Analyse </w:t>
            </w:r>
            <w:r w:rsidRPr="2531DC7A">
              <w:rPr>
                <w:color w:val="000000" w:themeColor="text1"/>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rPr>
            </w:pPr>
          </w:p>
          <w:p w14:paraId="431EE8AF" w14:textId="55C072BD" w:rsidR="15800741" w:rsidRDefault="15800741" w:rsidP="2531DC7A">
            <w:pPr>
              <w:ind w:right="237"/>
              <w:jc w:val="both"/>
              <w:rPr>
                <w:color w:val="000000" w:themeColor="text1"/>
              </w:rPr>
            </w:pPr>
            <w:r w:rsidRPr="2531DC7A">
              <w:rPr>
                <w:color w:val="000000" w:themeColor="text1"/>
              </w:rPr>
              <w:t xml:space="preserve"> </w:t>
            </w:r>
          </w:p>
          <w:p w14:paraId="1D1677AC" w14:textId="77777777" w:rsidR="00710D69" w:rsidRPr="00E676F7" w:rsidRDefault="00710D69" w:rsidP="004A0D3C">
            <w:pPr>
              <w:ind w:right="237"/>
            </w:pPr>
          </w:p>
          <w:p w14:paraId="01F9B7BD" w14:textId="77777777" w:rsidR="00710D69" w:rsidRPr="00E676F7" w:rsidRDefault="00710D69" w:rsidP="004A0D3C">
            <w:pPr>
              <w:ind w:right="237"/>
              <w:jc w:val="both"/>
            </w:pPr>
          </w:p>
          <w:p w14:paraId="0CB7AA5E" w14:textId="1B125363" w:rsidR="00710D69" w:rsidRPr="00E676F7" w:rsidRDefault="02C35BBE" w:rsidP="7E289108">
            <w:pPr>
              <w:ind w:right="237"/>
              <w:jc w:val="both"/>
              <w:rPr>
                <w:i/>
                <w:iCs/>
              </w:rPr>
            </w:pPr>
            <w:r w:rsidRPr="7E289108">
              <w:t>2</w:t>
            </w:r>
            <w:r w:rsidR="72A2E9CF" w:rsidRPr="7E289108">
              <w:t>5</w:t>
            </w:r>
            <w:r w:rsidRPr="7E289108">
              <w:t xml:space="preserve">00 words </w:t>
            </w:r>
            <w:r w:rsidRPr="7E289108">
              <w:rPr>
                <w:i/>
                <w:iCs/>
              </w:rPr>
              <w:t>(+/- 10%: include your actual word count at the end of each section)</w:t>
            </w:r>
          </w:p>
          <w:p w14:paraId="640A6E41" w14:textId="32A55B98" w:rsidR="00E676F7" w:rsidRPr="00E676F7" w:rsidRDefault="00E676F7" w:rsidP="1E8636EB">
            <w:pPr>
              <w:ind w:right="237"/>
              <w:jc w:val="both"/>
            </w:pPr>
          </w:p>
        </w:tc>
      </w:tr>
    </w:tbl>
    <w:p w14:paraId="1E37A2EA" w14:textId="77777777" w:rsidR="00710D69" w:rsidRPr="00E676F7" w:rsidRDefault="00710D69" w:rsidP="00710D69">
      <w:pPr>
        <w:ind w:right="237"/>
        <w:jc w:val="both"/>
      </w:pPr>
    </w:p>
    <w:p w14:paraId="4EE76473" w14:textId="77777777" w:rsidR="005C76DE" w:rsidRPr="00E676F7" w:rsidRDefault="005C76DE" w:rsidP="005C76DE">
      <w:pPr>
        <w:ind w:right="237"/>
        <w:jc w:val="both"/>
        <w:rPr>
          <w:b/>
        </w:rPr>
      </w:pPr>
      <w:r w:rsidRPr="00E676F7">
        <w:rPr>
          <w:b/>
        </w:rPr>
        <w:t>ANSWER:</w:t>
      </w:r>
    </w:p>
    <w:p w14:paraId="1E05796E" w14:textId="77777777" w:rsidR="005C76DE" w:rsidRPr="00E676F7" w:rsidRDefault="005C76DE" w:rsidP="005C76DE">
      <w:pPr>
        <w:ind w:right="237"/>
        <w:jc w:val="both"/>
      </w:pPr>
    </w:p>
    <w:p w14:paraId="52FCEE5A" w14:textId="77777777" w:rsidR="00025650" w:rsidRPr="00E676F7" w:rsidRDefault="00025650" w:rsidP="00340E9A">
      <w:pPr>
        <w:ind w:right="237"/>
        <w:jc w:val="both"/>
      </w:pPr>
    </w:p>
    <w:p w14:paraId="4C50E184" w14:textId="2CAF9597" w:rsidR="00025650" w:rsidRDefault="00877F77" w:rsidP="00877F77">
      <w:pPr>
        <w:spacing w:line="360" w:lineRule="auto"/>
        <w:ind w:right="237"/>
        <w:jc w:val="both"/>
        <w:rPr>
          <w:rFonts w:ascii="Arial" w:hAnsi="Arial" w:cs="Arial"/>
        </w:rPr>
      </w:pPr>
      <w:r>
        <w:rPr>
          <w:rFonts w:ascii="Arial" w:hAnsi="Arial" w:cs="Arial"/>
        </w:rPr>
        <w:t xml:space="preserve">This essay will critically explore how criminal activity </w:t>
      </w:r>
      <w:proofErr w:type="gramStart"/>
      <w:r>
        <w:rPr>
          <w:rFonts w:ascii="Arial" w:hAnsi="Arial" w:cs="Arial"/>
        </w:rPr>
        <w:t>is facilitated</w:t>
      </w:r>
      <w:proofErr w:type="gramEnd"/>
      <w:r>
        <w:rPr>
          <w:rFonts w:ascii="Arial" w:hAnsi="Arial" w:cs="Arial"/>
        </w:rPr>
        <w:t xml:space="preserve"> by the road network </w:t>
      </w:r>
      <w:r w:rsidR="00EF640D">
        <w:rPr>
          <w:rFonts w:ascii="Arial" w:hAnsi="Arial" w:cs="Arial"/>
        </w:rPr>
        <w:t xml:space="preserve">and </w:t>
      </w:r>
      <w:r>
        <w:rPr>
          <w:rFonts w:ascii="Arial" w:hAnsi="Arial" w:cs="Arial"/>
        </w:rPr>
        <w:t xml:space="preserve">can be disrupted. It will consider how fast track actions have been applied in an investigation and evaluate the effectiveness of the </w:t>
      </w:r>
      <w:proofErr w:type="gramStart"/>
      <w:r>
        <w:rPr>
          <w:rFonts w:ascii="Arial" w:hAnsi="Arial" w:cs="Arial"/>
        </w:rPr>
        <w:t>decision making</w:t>
      </w:r>
      <w:proofErr w:type="gramEnd"/>
      <w:r w:rsidR="00CF5037">
        <w:rPr>
          <w:rFonts w:ascii="Arial" w:hAnsi="Arial" w:cs="Arial"/>
        </w:rPr>
        <w:t>. I</w:t>
      </w:r>
      <w:r>
        <w:rPr>
          <w:rFonts w:ascii="Arial" w:hAnsi="Arial" w:cs="Arial"/>
        </w:rPr>
        <w:t xml:space="preserve">t will also review the importance of risk assessment within the </w:t>
      </w:r>
      <w:proofErr w:type="gramStart"/>
      <w:r>
        <w:rPr>
          <w:rFonts w:ascii="Arial" w:hAnsi="Arial" w:cs="Arial"/>
        </w:rPr>
        <w:t>decision making</w:t>
      </w:r>
      <w:proofErr w:type="gramEnd"/>
      <w:r>
        <w:rPr>
          <w:rFonts w:ascii="Arial" w:hAnsi="Arial" w:cs="Arial"/>
        </w:rPr>
        <w:t xml:space="preserve">. The essay also will analyse how appropriate interviewing techniques in a complex investigation </w:t>
      </w:r>
      <w:proofErr w:type="gramStart"/>
      <w:r>
        <w:rPr>
          <w:rFonts w:ascii="Arial" w:hAnsi="Arial" w:cs="Arial"/>
        </w:rPr>
        <w:t>is applied an</w:t>
      </w:r>
      <w:r w:rsidR="00EF640D">
        <w:rPr>
          <w:rFonts w:ascii="Arial" w:hAnsi="Arial" w:cs="Arial"/>
        </w:rPr>
        <w:t>d</w:t>
      </w:r>
      <w:r>
        <w:rPr>
          <w:rFonts w:ascii="Arial" w:hAnsi="Arial" w:cs="Arial"/>
        </w:rPr>
        <w:t xml:space="preserve"> understood</w:t>
      </w:r>
      <w:proofErr w:type="gramEnd"/>
      <w:r>
        <w:rPr>
          <w:rFonts w:ascii="Arial" w:hAnsi="Arial" w:cs="Arial"/>
        </w:rPr>
        <w:t xml:space="preserve">. </w:t>
      </w:r>
    </w:p>
    <w:p w14:paraId="3D8EEDD2" w14:textId="793E6916" w:rsidR="00877F77" w:rsidRDefault="00877F77" w:rsidP="00877F77">
      <w:pPr>
        <w:spacing w:line="360" w:lineRule="auto"/>
        <w:ind w:right="237"/>
        <w:jc w:val="both"/>
        <w:rPr>
          <w:rFonts w:ascii="Arial" w:hAnsi="Arial" w:cs="Arial"/>
        </w:rPr>
      </w:pPr>
    </w:p>
    <w:p w14:paraId="6A525804" w14:textId="46A3C1BC" w:rsidR="00B33699" w:rsidRDefault="00B33699" w:rsidP="000A1B5E">
      <w:pPr>
        <w:spacing w:line="360" w:lineRule="auto"/>
        <w:ind w:right="237"/>
        <w:jc w:val="both"/>
        <w:rPr>
          <w:rFonts w:ascii="Open Sans" w:hAnsi="Open Sans"/>
          <w:color w:val="000000"/>
          <w:sz w:val="20"/>
          <w:szCs w:val="20"/>
          <w:shd w:val="clear" w:color="auto" w:fill="FFFFFF"/>
        </w:rPr>
      </w:pPr>
      <w:r>
        <w:rPr>
          <w:rFonts w:ascii="Arial" w:hAnsi="Arial" w:cs="Arial"/>
        </w:rPr>
        <w:t xml:space="preserve">It </w:t>
      </w:r>
      <w:proofErr w:type="gramStart"/>
      <w:r>
        <w:rPr>
          <w:rFonts w:ascii="Arial" w:hAnsi="Arial" w:cs="Arial"/>
        </w:rPr>
        <w:t>can be said</w:t>
      </w:r>
      <w:proofErr w:type="gramEnd"/>
      <w:r>
        <w:rPr>
          <w:rFonts w:ascii="Arial" w:hAnsi="Arial" w:cs="Arial"/>
        </w:rPr>
        <w:t xml:space="preserve"> criminals use the roads to assist with committing criminal activities</w:t>
      </w:r>
      <w:r w:rsidR="00CF5037">
        <w:rPr>
          <w:rFonts w:ascii="Arial" w:hAnsi="Arial" w:cs="Arial"/>
        </w:rPr>
        <w:t>. T</w:t>
      </w:r>
      <w:r>
        <w:rPr>
          <w:rFonts w:ascii="Arial" w:hAnsi="Arial" w:cs="Arial"/>
        </w:rPr>
        <w:t xml:space="preserve">his can be from committing minor motoring offences to the running of organised crime.  </w:t>
      </w:r>
      <w:r w:rsidR="00FD283D">
        <w:rPr>
          <w:rFonts w:ascii="Arial" w:hAnsi="Arial" w:cs="Arial"/>
        </w:rPr>
        <w:t xml:space="preserve">It </w:t>
      </w:r>
      <w:proofErr w:type="gramStart"/>
      <w:r w:rsidR="00FD283D">
        <w:rPr>
          <w:rFonts w:ascii="Arial" w:hAnsi="Arial" w:cs="Arial"/>
        </w:rPr>
        <w:t xml:space="preserve">is </w:t>
      </w:r>
      <w:r w:rsidR="00FD283D" w:rsidRPr="000A1B5E">
        <w:rPr>
          <w:rFonts w:ascii="Arial" w:hAnsi="Arial" w:cs="Arial"/>
        </w:rPr>
        <w:t>suggested</w:t>
      </w:r>
      <w:proofErr w:type="gramEnd"/>
      <w:r w:rsidR="00FD283D" w:rsidRPr="000A1B5E">
        <w:rPr>
          <w:rFonts w:ascii="Arial" w:hAnsi="Arial" w:cs="Arial"/>
        </w:rPr>
        <w:t xml:space="preserve"> that forces use intelligence and enforcement to disrupt any criminality on the roads.</w:t>
      </w:r>
      <w:r w:rsidR="00FD283D" w:rsidRPr="000A1B5E">
        <w:rPr>
          <w:rFonts w:ascii="Arial" w:hAnsi="Arial" w:cs="Arial"/>
          <w:color w:val="000000"/>
          <w:shd w:val="clear" w:color="auto" w:fill="FFFFFF"/>
        </w:rPr>
        <w:t xml:space="preserve"> (Disrupting criminality, 2019).</w:t>
      </w:r>
      <w:r w:rsidR="007F31D9">
        <w:rPr>
          <w:rFonts w:ascii="Arial" w:hAnsi="Arial" w:cs="Arial"/>
          <w:color w:val="000000"/>
          <w:shd w:val="clear" w:color="auto" w:fill="FFFFFF"/>
        </w:rPr>
        <w:t xml:space="preserve"> Criminals use the road to commit a variety of offences such as drug dealing, robberies, theft, driving offences, and burglaries. Using a vehicle to get away is a fast way of getting out of the area after committing any crime. </w:t>
      </w:r>
    </w:p>
    <w:p w14:paraId="10DA2A8D" w14:textId="7753738E" w:rsidR="000A1B5E" w:rsidRDefault="000A1B5E" w:rsidP="00877F77">
      <w:pPr>
        <w:spacing w:line="360" w:lineRule="auto"/>
        <w:ind w:right="237"/>
        <w:jc w:val="both"/>
        <w:rPr>
          <w:rFonts w:ascii="Arial" w:hAnsi="Arial" w:cs="Arial"/>
        </w:rPr>
      </w:pPr>
    </w:p>
    <w:p w14:paraId="6C50E3CD" w14:textId="051481AA" w:rsidR="00364437" w:rsidRDefault="000A1B5E" w:rsidP="0030055A">
      <w:pPr>
        <w:spacing w:line="360" w:lineRule="auto"/>
        <w:ind w:right="237"/>
        <w:jc w:val="both"/>
        <w:rPr>
          <w:rFonts w:ascii="Arial" w:hAnsi="Arial" w:cs="Arial"/>
          <w:color w:val="000000"/>
          <w:shd w:val="clear" w:color="auto" w:fill="FFFFFF"/>
        </w:rPr>
      </w:pPr>
      <w:r>
        <w:rPr>
          <w:rFonts w:ascii="Arial" w:hAnsi="Arial" w:cs="Arial"/>
        </w:rPr>
        <w:lastRenderedPageBreak/>
        <w:t>Officers must carry out a dynamic risk assessment prior to stopping any vehicles</w:t>
      </w:r>
      <w:r w:rsidR="00CF5037">
        <w:rPr>
          <w:rFonts w:ascii="Arial" w:hAnsi="Arial" w:cs="Arial"/>
        </w:rPr>
        <w:t>. F</w:t>
      </w:r>
      <w:r>
        <w:rPr>
          <w:rFonts w:ascii="Arial" w:hAnsi="Arial" w:cs="Arial"/>
        </w:rPr>
        <w:t xml:space="preserve">actors </w:t>
      </w:r>
      <w:proofErr w:type="gramStart"/>
      <w:r>
        <w:rPr>
          <w:rFonts w:ascii="Arial" w:hAnsi="Arial" w:cs="Arial"/>
        </w:rPr>
        <w:t>should be considered</w:t>
      </w:r>
      <w:proofErr w:type="gramEnd"/>
      <w:r>
        <w:rPr>
          <w:rFonts w:ascii="Arial" w:hAnsi="Arial" w:cs="Arial"/>
        </w:rPr>
        <w:t xml:space="preserve"> such as safety of the officer, stopping positions, </w:t>
      </w:r>
      <w:r w:rsidR="00CF5037">
        <w:rPr>
          <w:rFonts w:ascii="Arial" w:hAnsi="Arial" w:cs="Arial"/>
        </w:rPr>
        <w:t>give approaching traffic warning. A</w:t>
      </w:r>
      <w:r>
        <w:rPr>
          <w:rFonts w:ascii="Arial" w:hAnsi="Arial" w:cs="Arial"/>
        </w:rPr>
        <w:t>lso if the suspect has any intelligence markers for firearms or dr</w:t>
      </w:r>
      <w:r w:rsidR="00CF5037">
        <w:rPr>
          <w:rFonts w:ascii="Arial" w:hAnsi="Arial" w:cs="Arial"/>
        </w:rPr>
        <w:t xml:space="preserve">ugs. Officers should ensure </w:t>
      </w:r>
      <w:r>
        <w:rPr>
          <w:rFonts w:ascii="Arial" w:hAnsi="Arial" w:cs="Arial"/>
        </w:rPr>
        <w:t xml:space="preserve">this </w:t>
      </w:r>
      <w:proofErr w:type="gramStart"/>
      <w:r>
        <w:rPr>
          <w:rFonts w:ascii="Arial" w:hAnsi="Arial" w:cs="Arial"/>
        </w:rPr>
        <w:t>is communicated</w:t>
      </w:r>
      <w:proofErr w:type="gramEnd"/>
      <w:r>
        <w:rPr>
          <w:rFonts w:ascii="Arial" w:hAnsi="Arial" w:cs="Arial"/>
        </w:rPr>
        <w:t xml:space="preserve"> ac</w:t>
      </w:r>
      <w:r w:rsidR="0030055A">
        <w:rPr>
          <w:rFonts w:ascii="Arial" w:hAnsi="Arial" w:cs="Arial"/>
        </w:rPr>
        <w:t xml:space="preserve">ross and intelligence is shared. </w:t>
      </w:r>
      <w:r w:rsidR="0030055A" w:rsidRPr="000A1B5E">
        <w:rPr>
          <w:rFonts w:ascii="Arial" w:hAnsi="Arial" w:cs="Arial"/>
          <w:color w:val="000000"/>
          <w:shd w:val="clear" w:color="auto" w:fill="FFFFFF"/>
        </w:rPr>
        <w:t>(Disrupting criminality, 2019).</w:t>
      </w:r>
    </w:p>
    <w:p w14:paraId="51EB5156" w14:textId="0373926F" w:rsidR="004B7F0D" w:rsidRDefault="004B7F0D" w:rsidP="0030055A">
      <w:pPr>
        <w:spacing w:line="360" w:lineRule="auto"/>
        <w:ind w:right="237"/>
        <w:jc w:val="both"/>
        <w:rPr>
          <w:rFonts w:ascii="Arial" w:hAnsi="Arial" w:cs="Arial"/>
          <w:color w:val="000000"/>
          <w:shd w:val="clear" w:color="auto" w:fill="FFFFFF"/>
        </w:rPr>
      </w:pPr>
    </w:p>
    <w:p w14:paraId="75ACF4A2" w14:textId="3823CF6F" w:rsidR="004B7F0D" w:rsidRDefault="004B7F0D" w:rsidP="0030055A">
      <w:pPr>
        <w:spacing w:line="360" w:lineRule="auto"/>
        <w:ind w:right="237"/>
        <w:jc w:val="both"/>
        <w:rPr>
          <w:rFonts w:ascii="Arial" w:hAnsi="Arial" w:cs="Arial"/>
          <w:color w:val="000000"/>
          <w:shd w:val="clear" w:color="auto" w:fill="FFFFFF"/>
        </w:rPr>
      </w:pPr>
      <w:r>
        <w:rPr>
          <w:rFonts w:ascii="Arial" w:hAnsi="Arial" w:cs="Arial"/>
          <w:color w:val="000000"/>
          <w:shd w:val="clear" w:color="auto" w:fill="FFFFFF"/>
        </w:rPr>
        <w:t>Police forces have several powers to enable them to search and seize any vehicle on the</w:t>
      </w:r>
      <w:r w:rsidR="00CF5037">
        <w:rPr>
          <w:rFonts w:ascii="Arial" w:hAnsi="Arial" w:cs="Arial"/>
          <w:color w:val="000000"/>
          <w:shd w:val="clear" w:color="auto" w:fill="FFFFFF"/>
        </w:rPr>
        <w:t xml:space="preserve"> road. It </w:t>
      </w:r>
      <w:proofErr w:type="gramStart"/>
      <w:r w:rsidR="00CF5037">
        <w:rPr>
          <w:rFonts w:ascii="Arial" w:hAnsi="Arial" w:cs="Arial"/>
          <w:color w:val="000000"/>
          <w:shd w:val="clear" w:color="auto" w:fill="FFFFFF"/>
        </w:rPr>
        <w:t>is also suggested</w:t>
      </w:r>
      <w:proofErr w:type="gramEnd"/>
      <w:r w:rsidR="00EF640D">
        <w:rPr>
          <w:rFonts w:ascii="Arial" w:hAnsi="Arial" w:cs="Arial"/>
          <w:color w:val="000000"/>
          <w:shd w:val="clear" w:color="auto" w:fill="FFFFFF"/>
        </w:rPr>
        <w:t xml:space="preserve"> Police forces work closely with</w:t>
      </w:r>
      <w:r>
        <w:rPr>
          <w:rFonts w:ascii="Arial" w:hAnsi="Arial" w:cs="Arial"/>
          <w:color w:val="000000"/>
          <w:shd w:val="clear" w:color="auto" w:fill="FFFFFF"/>
        </w:rPr>
        <w:t xml:space="preserve"> their local authorities and other partner agencies to ensure any abandoned vehicles are removed from the roads when they are identified. </w:t>
      </w:r>
      <w:r w:rsidR="001B6E29">
        <w:rPr>
          <w:rFonts w:ascii="Arial" w:hAnsi="Arial" w:cs="Arial"/>
          <w:color w:val="000000"/>
          <w:shd w:val="clear" w:color="auto" w:fill="FFFFFF"/>
        </w:rPr>
        <w:t>Police Officers can seize any vehi</w:t>
      </w:r>
      <w:r w:rsidR="00CF5037">
        <w:rPr>
          <w:rFonts w:ascii="Arial" w:hAnsi="Arial" w:cs="Arial"/>
          <w:color w:val="000000"/>
          <w:shd w:val="clear" w:color="auto" w:fill="FFFFFF"/>
        </w:rPr>
        <w:t xml:space="preserve">cles that are on a road and </w:t>
      </w:r>
      <w:r w:rsidR="001B6E29">
        <w:rPr>
          <w:rFonts w:ascii="Arial" w:hAnsi="Arial" w:cs="Arial"/>
          <w:color w:val="000000"/>
          <w:shd w:val="clear" w:color="auto" w:fill="FFFFFF"/>
        </w:rPr>
        <w:t xml:space="preserve">used to commit any crime, in a dangerous un-road worthy condition or left abandoned dangerously by the side of the road. </w:t>
      </w:r>
      <w:r w:rsidRPr="000A1B5E">
        <w:rPr>
          <w:rFonts w:ascii="Arial" w:hAnsi="Arial" w:cs="Arial"/>
          <w:color w:val="000000"/>
          <w:shd w:val="clear" w:color="auto" w:fill="FFFFFF"/>
        </w:rPr>
        <w:t>(Disrupting criminality, 2019).</w:t>
      </w:r>
    </w:p>
    <w:p w14:paraId="2980A53F" w14:textId="77777777" w:rsidR="004B7F0D" w:rsidRDefault="004B7F0D" w:rsidP="0030055A">
      <w:pPr>
        <w:spacing w:line="360" w:lineRule="auto"/>
        <w:ind w:right="237"/>
        <w:jc w:val="both"/>
        <w:rPr>
          <w:rFonts w:ascii="Arial" w:hAnsi="Arial" w:cs="Arial"/>
          <w:color w:val="000000"/>
          <w:shd w:val="clear" w:color="auto" w:fill="FFFFFF"/>
        </w:rPr>
      </w:pPr>
    </w:p>
    <w:p w14:paraId="51123E27" w14:textId="34FC8728" w:rsidR="0030055A" w:rsidRPr="00C60B86" w:rsidRDefault="0030055A" w:rsidP="00C60B86">
      <w:pPr>
        <w:spacing w:line="360" w:lineRule="auto"/>
        <w:ind w:right="237"/>
        <w:jc w:val="both"/>
        <w:rPr>
          <w:rFonts w:ascii="Arial" w:hAnsi="Arial" w:cs="Arial"/>
          <w:color w:val="000000"/>
          <w:shd w:val="clear" w:color="auto" w:fill="FFFFFF"/>
        </w:rPr>
      </w:pPr>
      <w:r>
        <w:rPr>
          <w:rFonts w:ascii="Arial" w:hAnsi="Arial" w:cs="Arial"/>
          <w:color w:val="000000"/>
          <w:shd w:val="clear" w:color="auto" w:fill="FFFFFF"/>
        </w:rPr>
        <w:t>Te</w:t>
      </w:r>
      <w:r w:rsidR="00CF5037">
        <w:rPr>
          <w:rFonts w:ascii="Arial" w:hAnsi="Arial" w:cs="Arial"/>
          <w:color w:val="000000"/>
          <w:shd w:val="clear" w:color="auto" w:fill="FFFFFF"/>
        </w:rPr>
        <w:t xml:space="preserve">chnology is a main key </w:t>
      </w:r>
      <w:proofErr w:type="gramStart"/>
      <w:r w:rsidR="00CF5037">
        <w:rPr>
          <w:rFonts w:ascii="Arial" w:hAnsi="Arial" w:cs="Arial"/>
          <w:color w:val="000000"/>
          <w:shd w:val="clear" w:color="auto" w:fill="FFFFFF"/>
        </w:rPr>
        <w:t>area which</w:t>
      </w:r>
      <w:proofErr w:type="gramEnd"/>
      <w:r>
        <w:rPr>
          <w:rFonts w:ascii="Arial" w:hAnsi="Arial" w:cs="Arial"/>
          <w:color w:val="000000"/>
          <w:shd w:val="clear" w:color="auto" w:fill="FFFFFF"/>
        </w:rPr>
        <w:t xml:space="preserve"> can be utilised to disrupt criminal activity that is facilitated using the road. </w:t>
      </w:r>
      <w:r w:rsidR="000C3E2B">
        <w:rPr>
          <w:rFonts w:ascii="Arial" w:hAnsi="Arial" w:cs="Arial"/>
          <w:color w:val="000000"/>
          <w:shd w:val="clear" w:color="auto" w:fill="FFFFFF"/>
        </w:rPr>
        <w:t>There are s</w:t>
      </w:r>
      <w:r w:rsidR="00CF5037">
        <w:rPr>
          <w:rFonts w:ascii="Arial" w:hAnsi="Arial" w:cs="Arial"/>
          <w:color w:val="000000"/>
          <w:shd w:val="clear" w:color="auto" w:fill="FFFFFF"/>
        </w:rPr>
        <w:t>everal pieces of technology which</w:t>
      </w:r>
      <w:r w:rsidR="000C3E2B">
        <w:rPr>
          <w:rFonts w:ascii="Arial" w:hAnsi="Arial" w:cs="Arial"/>
          <w:color w:val="000000"/>
          <w:shd w:val="clear" w:color="auto" w:fill="FFFFFF"/>
        </w:rPr>
        <w:t xml:space="preserve"> are available to disrupt the criminality on the road; Automatic number plate recognition (ANPR), CCTV, average speed safety camera, Vehicle tracking, facial recognition and </w:t>
      </w:r>
      <w:r w:rsidR="000C3E2B" w:rsidRPr="00C60B86">
        <w:rPr>
          <w:rFonts w:ascii="Arial" w:hAnsi="Arial" w:cs="Arial"/>
          <w:color w:val="000000"/>
          <w:shd w:val="clear" w:color="auto" w:fill="FFFFFF"/>
        </w:rPr>
        <w:t xml:space="preserve">roadside fingerprinting. </w:t>
      </w:r>
      <w:r w:rsidR="00C60B86">
        <w:rPr>
          <w:rFonts w:ascii="Arial" w:hAnsi="Arial" w:cs="Arial"/>
          <w:color w:val="000000"/>
          <w:shd w:val="clear" w:color="auto" w:fill="FFFFFF"/>
        </w:rPr>
        <w:t>(</w:t>
      </w:r>
      <w:r w:rsidR="00C60B86" w:rsidRPr="000A1B5E">
        <w:rPr>
          <w:rFonts w:ascii="Arial" w:hAnsi="Arial" w:cs="Arial"/>
          <w:color w:val="000000"/>
          <w:shd w:val="clear" w:color="auto" w:fill="FFFFFF"/>
        </w:rPr>
        <w:t>Disrupting criminality, 2019).</w:t>
      </w:r>
    </w:p>
    <w:p w14:paraId="6EEAC6E1" w14:textId="77777777" w:rsidR="002B7CC5" w:rsidRDefault="002B7CC5" w:rsidP="008C1A2F">
      <w:pPr>
        <w:spacing w:before="100" w:beforeAutospacing="1" w:after="100" w:afterAutospacing="1" w:line="360" w:lineRule="auto"/>
        <w:rPr>
          <w:rFonts w:ascii="Arial" w:hAnsi="Arial" w:cs="Arial"/>
          <w:color w:val="333333"/>
        </w:rPr>
      </w:pPr>
    </w:p>
    <w:p w14:paraId="5E6051D2" w14:textId="7BE72E5E" w:rsidR="008C1A2F" w:rsidRDefault="008C1A2F" w:rsidP="008C1A2F">
      <w:pPr>
        <w:spacing w:before="100" w:beforeAutospacing="1" w:after="100" w:afterAutospacing="1" w:line="360" w:lineRule="auto"/>
        <w:rPr>
          <w:rFonts w:ascii="Arial" w:hAnsi="Arial" w:cs="Arial"/>
          <w:color w:val="333333"/>
        </w:rPr>
      </w:pPr>
      <w:r>
        <w:rPr>
          <w:rFonts w:ascii="Arial" w:hAnsi="Arial" w:cs="Arial"/>
          <w:color w:val="333333"/>
        </w:rPr>
        <w:t xml:space="preserve"> “Automatic Number Plate Recognition is a highly accurate system capable of reading vehicle number plates without human </w:t>
      </w:r>
      <w:r w:rsidRPr="008C1A2F">
        <w:rPr>
          <w:rFonts w:ascii="Arial" w:hAnsi="Arial" w:cs="Arial"/>
          <w:color w:val="333333"/>
        </w:rPr>
        <w:t>intervention.”</w:t>
      </w:r>
      <w:r w:rsidRPr="008C1A2F">
        <w:rPr>
          <w:rFonts w:ascii="Arial" w:hAnsi="Arial" w:cs="Arial"/>
          <w:color w:val="000000"/>
          <w:shd w:val="clear" w:color="auto" w:fill="FFFFFF"/>
        </w:rPr>
        <w:t xml:space="preserve"> (What is Automatic Number Plate Recognition (ANPR)</w:t>
      </w:r>
      <w:proofErr w:type="gramStart"/>
      <w:r w:rsidRPr="008C1A2F">
        <w:rPr>
          <w:rFonts w:ascii="Arial" w:hAnsi="Arial" w:cs="Arial"/>
          <w:color w:val="000000"/>
          <w:shd w:val="clear" w:color="auto" w:fill="FFFFFF"/>
        </w:rPr>
        <w:t>?,</w:t>
      </w:r>
      <w:proofErr w:type="gramEnd"/>
      <w:r w:rsidRPr="008C1A2F">
        <w:rPr>
          <w:rFonts w:ascii="Arial" w:hAnsi="Arial" w:cs="Arial"/>
          <w:color w:val="000000"/>
          <w:shd w:val="clear" w:color="auto" w:fill="FFFFFF"/>
        </w:rPr>
        <w:t xml:space="preserve"> 2021).</w:t>
      </w:r>
    </w:p>
    <w:p w14:paraId="70623A9F" w14:textId="3644B04A" w:rsidR="007652BE" w:rsidRPr="008C1A2F" w:rsidRDefault="00A9556F" w:rsidP="008C1A2F">
      <w:pPr>
        <w:spacing w:before="100" w:beforeAutospacing="1" w:after="100" w:afterAutospacing="1" w:line="360" w:lineRule="auto"/>
        <w:rPr>
          <w:rFonts w:ascii="Arial" w:hAnsi="Arial" w:cs="Arial"/>
          <w:color w:val="333333"/>
        </w:rPr>
      </w:pPr>
      <w:r w:rsidRPr="00C60B86">
        <w:rPr>
          <w:rFonts w:ascii="Arial" w:hAnsi="Arial" w:cs="Arial"/>
          <w:color w:val="333333"/>
        </w:rPr>
        <w:t>Automatic number plate recognition is effective to identify ve</w:t>
      </w:r>
      <w:r w:rsidR="00CF5037">
        <w:rPr>
          <w:rFonts w:ascii="Arial" w:hAnsi="Arial" w:cs="Arial"/>
          <w:color w:val="333333"/>
        </w:rPr>
        <w:t xml:space="preserve">hicles driving on the roads, </w:t>
      </w:r>
      <w:r w:rsidRPr="00C60B86">
        <w:rPr>
          <w:rFonts w:ascii="Arial" w:hAnsi="Arial" w:cs="Arial"/>
          <w:color w:val="333333"/>
        </w:rPr>
        <w:t xml:space="preserve">matching them against intelligence and flags held on the vehicles. </w:t>
      </w:r>
      <w:r w:rsidR="00C60B86" w:rsidRPr="00C60B86">
        <w:rPr>
          <w:rFonts w:ascii="Arial" w:hAnsi="Arial" w:cs="Arial"/>
          <w:color w:val="333333"/>
        </w:rPr>
        <w:t xml:space="preserve">It is a proactive policing response for officers to use as a useful tool to respond and investigate which can prevent crime by targeting the criminals using the roads. </w:t>
      </w:r>
      <w:r w:rsidR="00C60B86">
        <w:rPr>
          <w:rFonts w:ascii="Arial" w:hAnsi="Arial" w:cs="Arial"/>
          <w:color w:val="333333"/>
        </w:rPr>
        <w:t xml:space="preserve">ANPR </w:t>
      </w:r>
      <w:proofErr w:type="gramStart"/>
      <w:r w:rsidR="00C60B86">
        <w:rPr>
          <w:rFonts w:ascii="Arial" w:hAnsi="Arial" w:cs="Arial"/>
          <w:color w:val="333333"/>
        </w:rPr>
        <w:t>camera</w:t>
      </w:r>
      <w:r w:rsidR="00B65987">
        <w:rPr>
          <w:rFonts w:ascii="Arial" w:hAnsi="Arial" w:cs="Arial"/>
          <w:color w:val="333333"/>
        </w:rPr>
        <w:t>’s</w:t>
      </w:r>
      <w:proofErr w:type="gramEnd"/>
      <w:r w:rsidR="00C60B86">
        <w:rPr>
          <w:rFonts w:ascii="Arial" w:hAnsi="Arial" w:cs="Arial"/>
          <w:color w:val="333333"/>
        </w:rPr>
        <w:t xml:space="preserve"> automatically read the registration numbers on all vehicles passing through the roads and comparing them against the database records stored.</w:t>
      </w:r>
      <w:r w:rsidR="007652BE">
        <w:rPr>
          <w:rFonts w:ascii="Arial" w:hAnsi="Arial" w:cs="Arial"/>
          <w:color w:val="333333"/>
        </w:rPr>
        <w:t xml:space="preserve"> </w:t>
      </w:r>
      <w:r w:rsidR="00B65987">
        <w:rPr>
          <w:rFonts w:ascii="Arial" w:hAnsi="Arial" w:cs="Arial"/>
          <w:color w:val="333333"/>
        </w:rPr>
        <w:t>College of Policing</w:t>
      </w:r>
      <w:r w:rsidR="00D97A44">
        <w:rPr>
          <w:rFonts w:ascii="Arial" w:hAnsi="Arial" w:cs="Arial"/>
          <w:color w:val="333333"/>
        </w:rPr>
        <w:t xml:space="preserve"> </w:t>
      </w:r>
      <w:r w:rsidR="00D97A44">
        <w:rPr>
          <w:rFonts w:ascii="Arial" w:hAnsi="Arial" w:cs="Arial"/>
          <w:color w:val="000000"/>
          <w:shd w:val="clear" w:color="auto" w:fill="FFFFFF"/>
        </w:rPr>
        <w:t>(Disrupting criminality, 2019)</w:t>
      </w:r>
      <w:r w:rsidR="00CF5037">
        <w:rPr>
          <w:rFonts w:ascii="Arial" w:hAnsi="Arial" w:cs="Arial"/>
          <w:color w:val="333333"/>
        </w:rPr>
        <w:t xml:space="preserve"> state</w:t>
      </w:r>
      <w:r w:rsidR="00B65987">
        <w:rPr>
          <w:rFonts w:ascii="Arial" w:hAnsi="Arial" w:cs="Arial"/>
          <w:color w:val="333333"/>
        </w:rPr>
        <w:t xml:space="preserve"> ANPR cameras also “provide a tactical option to disrupt, prevent and detect criminal activity and by doing so, helps to increase public confidence.” </w:t>
      </w:r>
      <w:proofErr w:type="gramStart"/>
      <w:r w:rsidR="007652BE">
        <w:rPr>
          <w:rFonts w:ascii="Arial" w:hAnsi="Arial" w:cs="Arial"/>
          <w:color w:val="333333"/>
        </w:rPr>
        <w:t>Also</w:t>
      </w:r>
      <w:proofErr w:type="gramEnd"/>
      <w:r w:rsidR="007652BE">
        <w:rPr>
          <w:rFonts w:ascii="Arial" w:hAnsi="Arial" w:cs="Arial"/>
          <w:color w:val="333333"/>
        </w:rPr>
        <w:t xml:space="preserve"> the ANPR camera ident</w:t>
      </w:r>
      <w:r w:rsidR="00CF5037">
        <w:rPr>
          <w:rFonts w:ascii="Arial" w:hAnsi="Arial" w:cs="Arial"/>
          <w:color w:val="333333"/>
        </w:rPr>
        <w:t xml:space="preserve">ifies vehicles of interest which </w:t>
      </w:r>
      <w:r w:rsidR="007652BE">
        <w:rPr>
          <w:rFonts w:ascii="Arial" w:hAnsi="Arial" w:cs="Arial"/>
          <w:color w:val="333333"/>
        </w:rPr>
        <w:t xml:space="preserve">have committed criminal activity in the past </w:t>
      </w:r>
      <w:r w:rsidR="008C1A2F">
        <w:rPr>
          <w:rFonts w:ascii="Arial" w:hAnsi="Arial" w:cs="Arial"/>
          <w:color w:val="333333"/>
        </w:rPr>
        <w:t xml:space="preserve">by recognising the number plates </w:t>
      </w:r>
      <w:r w:rsidR="008C1A2F">
        <w:rPr>
          <w:rFonts w:ascii="Arial" w:hAnsi="Arial" w:cs="Arial"/>
          <w:color w:val="333333"/>
        </w:rPr>
        <w:lastRenderedPageBreak/>
        <w:t xml:space="preserve">it displays by investigations and enquiries Police Officers have conducted in the past. </w:t>
      </w:r>
      <w:r w:rsidR="008C1A2F">
        <w:rPr>
          <w:rFonts w:ascii="Arial" w:hAnsi="Arial" w:cs="Arial"/>
          <w:color w:val="000000"/>
          <w:shd w:val="clear" w:color="auto" w:fill="FFFFFF"/>
        </w:rPr>
        <w:t xml:space="preserve">(Disrupting criminality, 2019). </w:t>
      </w:r>
    </w:p>
    <w:p w14:paraId="229805C4" w14:textId="0A2B9DBE" w:rsidR="0092421F" w:rsidRDefault="007652BE" w:rsidP="0092421F">
      <w:pPr>
        <w:spacing w:before="100" w:beforeAutospacing="1" w:after="100" w:afterAutospacing="1" w:line="360" w:lineRule="auto"/>
        <w:rPr>
          <w:rFonts w:ascii="Arial" w:hAnsi="Arial" w:cs="Arial"/>
          <w:color w:val="333333"/>
        </w:rPr>
      </w:pPr>
      <w:r>
        <w:rPr>
          <w:rFonts w:ascii="Arial" w:hAnsi="Arial" w:cs="Arial"/>
          <w:color w:val="333333"/>
        </w:rPr>
        <w:t xml:space="preserve">It </w:t>
      </w:r>
      <w:proofErr w:type="gramStart"/>
      <w:r>
        <w:rPr>
          <w:rFonts w:ascii="Arial" w:hAnsi="Arial" w:cs="Arial"/>
          <w:color w:val="333333"/>
        </w:rPr>
        <w:t>can be said</w:t>
      </w:r>
      <w:proofErr w:type="gramEnd"/>
      <w:r>
        <w:rPr>
          <w:rFonts w:ascii="Arial" w:hAnsi="Arial" w:cs="Arial"/>
          <w:color w:val="333333"/>
        </w:rPr>
        <w:t xml:space="preserve"> that the information must be available on the vehicle prior to the first interaction with any ANPR cameras. Intelligence and incidents build a picture for the database to hold the information. Without the information stored on the database the </w:t>
      </w:r>
      <w:proofErr w:type="gramStart"/>
      <w:r>
        <w:rPr>
          <w:rFonts w:ascii="Arial" w:hAnsi="Arial" w:cs="Arial"/>
          <w:color w:val="333333"/>
        </w:rPr>
        <w:t>ANPR</w:t>
      </w:r>
      <w:proofErr w:type="gramEnd"/>
      <w:r>
        <w:rPr>
          <w:rFonts w:ascii="Arial" w:hAnsi="Arial" w:cs="Arial"/>
          <w:color w:val="333333"/>
        </w:rPr>
        <w:t xml:space="preserve"> system will not be a proactive tool for the police to use to disrupt criminal activity. Also with the information held on the database it </w:t>
      </w:r>
      <w:proofErr w:type="gramStart"/>
      <w:r>
        <w:rPr>
          <w:rFonts w:ascii="Arial" w:hAnsi="Arial" w:cs="Arial"/>
          <w:color w:val="333333"/>
        </w:rPr>
        <w:t>can</w:t>
      </w:r>
      <w:proofErr w:type="gramEnd"/>
      <w:r>
        <w:rPr>
          <w:rFonts w:ascii="Arial" w:hAnsi="Arial" w:cs="Arial"/>
          <w:color w:val="333333"/>
        </w:rPr>
        <w:t xml:space="preserve"> help Police Officers be proactive and intercept the vehicles and track their movement </w:t>
      </w:r>
      <w:r w:rsidR="0092421F">
        <w:rPr>
          <w:rFonts w:ascii="Arial" w:hAnsi="Arial" w:cs="Arial"/>
          <w:color w:val="333333"/>
        </w:rPr>
        <w:t xml:space="preserve">as they hit several ANPR cameras </w:t>
      </w:r>
      <w:r>
        <w:rPr>
          <w:rFonts w:ascii="Arial" w:hAnsi="Arial" w:cs="Arial"/>
          <w:color w:val="333333"/>
        </w:rPr>
        <w:t>to investigate any criminal offence</w:t>
      </w:r>
      <w:r w:rsidR="008C1A2F">
        <w:rPr>
          <w:rFonts w:ascii="Arial" w:hAnsi="Arial" w:cs="Arial"/>
          <w:color w:val="333333"/>
        </w:rPr>
        <w:t xml:space="preserve"> committed. ANPR systems are </w:t>
      </w:r>
      <w:r w:rsidR="002B7CC5">
        <w:rPr>
          <w:rFonts w:ascii="Arial" w:hAnsi="Arial" w:cs="Arial"/>
          <w:color w:val="333333"/>
        </w:rPr>
        <w:t xml:space="preserve">a high quality tool for Police to use to their advantage to tackle criminals </w:t>
      </w:r>
      <w:r w:rsidR="0092421F">
        <w:rPr>
          <w:rFonts w:ascii="Arial" w:hAnsi="Arial" w:cs="Arial"/>
          <w:color w:val="333333"/>
        </w:rPr>
        <w:t xml:space="preserve">using the road across the UK. </w:t>
      </w:r>
      <w:bookmarkStart w:id="0" w:name="automatic-number-plate-recognition-"/>
      <w:bookmarkEnd w:id="0"/>
      <w:r w:rsidR="004B7F0D">
        <w:rPr>
          <w:rFonts w:ascii="Arial" w:hAnsi="Arial" w:cs="Arial"/>
          <w:color w:val="333333"/>
        </w:rPr>
        <w:t xml:space="preserve">ANPR cameras </w:t>
      </w:r>
      <w:proofErr w:type="gramStart"/>
      <w:r w:rsidR="004B7F0D">
        <w:rPr>
          <w:rFonts w:ascii="Arial" w:hAnsi="Arial" w:cs="Arial"/>
          <w:color w:val="333333"/>
        </w:rPr>
        <w:t>are also fitted</w:t>
      </w:r>
      <w:proofErr w:type="gramEnd"/>
      <w:r w:rsidR="004B7F0D">
        <w:rPr>
          <w:rFonts w:ascii="Arial" w:hAnsi="Arial" w:cs="Arial"/>
          <w:color w:val="333333"/>
        </w:rPr>
        <w:t xml:space="preserve"> into Police Traffic cars and these are used to their advantage</w:t>
      </w:r>
      <w:r w:rsidR="005D101B">
        <w:rPr>
          <w:rFonts w:ascii="Arial" w:hAnsi="Arial" w:cs="Arial"/>
          <w:color w:val="333333"/>
        </w:rPr>
        <w:t xml:space="preserve">. The vehicles </w:t>
      </w:r>
      <w:proofErr w:type="gramStart"/>
      <w:r w:rsidR="005D101B">
        <w:rPr>
          <w:rFonts w:ascii="Arial" w:hAnsi="Arial" w:cs="Arial"/>
          <w:color w:val="333333"/>
        </w:rPr>
        <w:t>are</w:t>
      </w:r>
      <w:r w:rsidR="004B7F0D">
        <w:rPr>
          <w:rFonts w:ascii="Arial" w:hAnsi="Arial" w:cs="Arial"/>
          <w:color w:val="333333"/>
        </w:rPr>
        <w:t xml:space="preserve"> park</w:t>
      </w:r>
      <w:r w:rsidR="00EF640D">
        <w:rPr>
          <w:rFonts w:ascii="Arial" w:hAnsi="Arial" w:cs="Arial"/>
          <w:color w:val="333333"/>
        </w:rPr>
        <w:t>ed</w:t>
      </w:r>
      <w:proofErr w:type="gramEnd"/>
      <w:r w:rsidR="004B7F0D">
        <w:rPr>
          <w:rFonts w:ascii="Arial" w:hAnsi="Arial" w:cs="Arial"/>
          <w:color w:val="333333"/>
        </w:rPr>
        <w:t xml:space="preserve"> on the side of a busy road and get a reading from all cars passing them to target any vehicles passing. </w:t>
      </w:r>
    </w:p>
    <w:p w14:paraId="1604CE7D" w14:textId="3183C7F0" w:rsidR="007F31D9" w:rsidRPr="00123556" w:rsidRDefault="001B6E29" w:rsidP="0092421F">
      <w:pPr>
        <w:spacing w:before="100" w:beforeAutospacing="1" w:after="100" w:afterAutospacing="1" w:line="360" w:lineRule="auto"/>
        <w:rPr>
          <w:rFonts w:ascii="Arial" w:hAnsi="Arial" w:cs="Arial"/>
          <w:color w:val="333333"/>
        </w:rPr>
      </w:pPr>
      <w:r w:rsidRPr="00123556">
        <w:rPr>
          <w:rFonts w:ascii="Arial" w:hAnsi="Arial" w:cs="Arial"/>
          <w:color w:val="333333"/>
        </w:rPr>
        <w:t>Technology is an advantage used to support Police Officers in disrupting criminals using the roads and it is important to continue</w:t>
      </w:r>
      <w:r w:rsidR="00EF640D">
        <w:rPr>
          <w:rFonts w:ascii="Arial" w:hAnsi="Arial" w:cs="Arial"/>
          <w:color w:val="333333"/>
        </w:rPr>
        <w:t xml:space="preserve"> to</w:t>
      </w:r>
      <w:r w:rsidRPr="00123556">
        <w:rPr>
          <w:rFonts w:ascii="Arial" w:hAnsi="Arial" w:cs="Arial"/>
          <w:color w:val="333333"/>
        </w:rPr>
        <w:t xml:space="preserve"> disrupt the criminals using the road to stop any organised c</w:t>
      </w:r>
      <w:r w:rsidR="00BA4A79" w:rsidRPr="00123556">
        <w:rPr>
          <w:rFonts w:ascii="Arial" w:hAnsi="Arial" w:cs="Arial"/>
          <w:color w:val="333333"/>
        </w:rPr>
        <w:t xml:space="preserve">rime gangs across the country. </w:t>
      </w:r>
    </w:p>
    <w:p w14:paraId="3FF0FB4C" w14:textId="07A1AE22" w:rsidR="00935128" w:rsidRPr="002A6E02" w:rsidRDefault="00BA4A79" w:rsidP="00877F77">
      <w:pPr>
        <w:spacing w:line="360" w:lineRule="auto"/>
        <w:ind w:right="237"/>
        <w:jc w:val="both"/>
        <w:rPr>
          <w:rFonts w:ascii="Arial" w:hAnsi="Arial" w:cs="Arial"/>
          <w:color w:val="000000"/>
          <w:shd w:val="clear" w:color="auto" w:fill="FFFFFF"/>
        </w:rPr>
      </w:pPr>
      <w:r w:rsidRPr="00123556">
        <w:rPr>
          <w:rFonts w:ascii="Arial" w:hAnsi="Arial" w:cs="Arial"/>
          <w:color w:val="333333"/>
        </w:rPr>
        <w:t>Investigations can be reactive or proactive</w:t>
      </w:r>
      <w:r w:rsidR="00935128" w:rsidRPr="00123556">
        <w:rPr>
          <w:rFonts w:ascii="Arial" w:hAnsi="Arial" w:cs="Arial"/>
          <w:color w:val="333333"/>
        </w:rPr>
        <w:t xml:space="preserve">. Investigations start from the call handler as they take the call and gather the relevant information and assess what initial action needs to </w:t>
      </w:r>
      <w:proofErr w:type="gramStart"/>
      <w:r w:rsidR="00935128" w:rsidRPr="00123556">
        <w:rPr>
          <w:rFonts w:ascii="Arial" w:hAnsi="Arial" w:cs="Arial"/>
          <w:color w:val="333333"/>
        </w:rPr>
        <w:t>be taken</w:t>
      </w:r>
      <w:proofErr w:type="gramEnd"/>
      <w:r w:rsidR="00935128" w:rsidRPr="00123556">
        <w:rPr>
          <w:rFonts w:ascii="Arial" w:hAnsi="Arial" w:cs="Arial"/>
          <w:color w:val="333333"/>
        </w:rPr>
        <w:t xml:space="preserve">. The call handler will </w:t>
      </w:r>
      <w:r w:rsidR="005D101B">
        <w:rPr>
          <w:rFonts w:ascii="Arial" w:hAnsi="Arial" w:cs="Arial"/>
          <w:color w:val="333333"/>
        </w:rPr>
        <w:t xml:space="preserve">then </w:t>
      </w:r>
      <w:r w:rsidR="00935128" w:rsidRPr="00123556">
        <w:rPr>
          <w:rFonts w:ascii="Arial" w:hAnsi="Arial" w:cs="Arial"/>
          <w:color w:val="333333"/>
        </w:rPr>
        <w:t xml:space="preserve">pass it to the appropriate investigating officers. The investigator should explore what fast track actions can be conducted </w:t>
      </w:r>
      <w:proofErr w:type="gramStart"/>
      <w:r w:rsidR="00935128" w:rsidRPr="00123556">
        <w:rPr>
          <w:rFonts w:ascii="Arial" w:hAnsi="Arial" w:cs="Arial"/>
          <w:color w:val="333333"/>
        </w:rPr>
        <w:t>at the earliest convenience</w:t>
      </w:r>
      <w:proofErr w:type="gramEnd"/>
      <w:r w:rsidR="00935128" w:rsidRPr="00123556">
        <w:rPr>
          <w:rFonts w:ascii="Arial" w:hAnsi="Arial" w:cs="Arial"/>
          <w:color w:val="333333"/>
        </w:rPr>
        <w:t xml:space="preserve"> to assist with the investigation. </w:t>
      </w:r>
      <w:r w:rsidR="00123556" w:rsidRPr="00123556">
        <w:rPr>
          <w:rFonts w:ascii="Arial" w:hAnsi="Arial" w:cs="Arial"/>
          <w:color w:val="000000"/>
          <w:shd w:val="clear" w:color="auto" w:fill="FFFFFF"/>
        </w:rPr>
        <w:t>(Investigation process, 2021)</w:t>
      </w:r>
      <w:r w:rsidR="00123556">
        <w:rPr>
          <w:rFonts w:ascii="Arial" w:hAnsi="Arial" w:cs="Arial"/>
          <w:color w:val="000000"/>
          <w:shd w:val="clear" w:color="auto" w:fill="FFFFFF"/>
        </w:rPr>
        <w:t>.</w:t>
      </w:r>
    </w:p>
    <w:p w14:paraId="22406811" w14:textId="202FF029" w:rsidR="0055709A" w:rsidRDefault="0055709A" w:rsidP="00877F77">
      <w:pPr>
        <w:spacing w:line="360" w:lineRule="auto"/>
        <w:ind w:right="237"/>
        <w:jc w:val="both"/>
        <w:rPr>
          <w:rFonts w:ascii="Arial" w:hAnsi="Arial" w:cs="Arial"/>
          <w:color w:val="333333"/>
        </w:rPr>
      </w:pPr>
    </w:p>
    <w:p w14:paraId="3ED0F0D5" w14:textId="3E639C86" w:rsidR="0080600B" w:rsidRPr="00123556" w:rsidRDefault="0080600B" w:rsidP="0080600B">
      <w:pPr>
        <w:spacing w:line="360" w:lineRule="auto"/>
        <w:ind w:right="237"/>
        <w:jc w:val="both"/>
        <w:rPr>
          <w:rFonts w:ascii="Arial" w:hAnsi="Arial" w:cs="Arial"/>
          <w:color w:val="000000"/>
          <w:shd w:val="clear" w:color="auto" w:fill="FFFFFF"/>
        </w:rPr>
      </w:pPr>
      <w:r>
        <w:rPr>
          <w:rFonts w:ascii="Arial" w:hAnsi="Arial" w:cs="Arial"/>
          <w:color w:val="333333"/>
        </w:rPr>
        <w:t xml:space="preserve">Fast track actions </w:t>
      </w:r>
      <w:proofErr w:type="gramStart"/>
      <w:r>
        <w:rPr>
          <w:rFonts w:ascii="Arial" w:hAnsi="Arial" w:cs="Arial"/>
          <w:color w:val="333333"/>
        </w:rPr>
        <w:t>are defined</w:t>
      </w:r>
      <w:proofErr w:type="gramEnd"/>
      <w:r>
        <w:rPr>
          <w:rFonts w:ascii="Arial" w:hAnsi="Arial" w:cs="Arial"/>
          <w:color w:val="333333"/>
        </w:rPr>
        <w:t xml:space="preserve"> by the College of Policing as “any investigation actions which if pursued immediately are likely to establish important face, preserve evidence or lead to the early resolution of the investigation.”</w:t>
      </w:r>
      <w:r w:rsidRPr="0080600B">
        <w:rPr>
          <w:rFonts w:ascii="Arial" w:hAnsi="Arial" w:cs="Arial"/>
          <w:color w:val="000000"/>
          <w:shd w:val="clear" w:color="auto" w:fill="FFFFFF"/>
        </w:rPr>
        <w:t xml:space="preserve"> </w:t>
      </w:r>
      <w:r w:rsidRPr="00123556">
        <w:rPr>
          <w:rFonts w:ascii="Arial" w:hAnsi="Arial" w:cs="Arial"/>
          <w:color w:val="000000"/>
          <w:shd w:val="clear" w:color="auto" w:fill="FFFFFF"/>
        </w:rPr>
        <w:t>(Investigation process, 2021)</w:t>
      </w:r>
      <w:r>
        <w:rPr>
          <w:rFonts w:ascii="Arial" w:hAnsi="Arial" w:cs="Arial"/>
          <w:color w:val="000000"/>
          <w:shd w:val="clear" w:color="auto" w:fill="FFFFFF"/>
        </w:rPr>
        <w:t>.</w:t>
      </w:r>
      <w:r w:rsidR="009959DD">
        <w:rPr>
          <w:rFonts w:ascii="Arial" w:hAnsi="Arial" w:cs="Arial"/>
          <w:color w:val="000000"/>
          <w:shd w:val="clear" w:color="auto" w:fill="FFFFFF"/>
        </w:rPr>
        <w:t xml:space="preserve"> Fast track actions </w:t>
      </w:r>
      <w:proofErr w:type="gramStart"/>
      <w:r w:rsidR="009959DD">
        <w:rPr>
          <w:rFonts w:ascii="Arial" w:hAnsi="Arial" w:cs="Arial"/>
          <w:color w:val="000000"/>
          <w:shd w:val="clear" w:color="auto" w:fill="FFFFFF"/>
        </w:rPr>
        <w:t>are applied</w:t>
      </w:r>
      <w:proofErr w:type="gramEnd"/>
      <w:r w:rsidR="009959DD">
        <w:rPr>
          <w:rFonts w:ascii="Arial" w:hAnsi="Arial" w:cs="Arial"/>
          <w:color w:val="000000"/>
          <w:shd w:val="clear" w:color="auto" w:fill="FFFFFF"/>
        </w:rPr>
        <w:t xml:space="preserve"> to reactive and proactive investigations dependant on what type of crime has been committed. By identifying the fast track actions quickly</w:t>
      </w:r>
      <w:r w:rsidR="00EF640D">
        <w:rPr>
          <w:rFonts w:ascii="Arial" w:hAnsi="Arial" w:cs="Arial"/>
          <w:color w:val="000000"/>
          <w:shd w:val="clear" w:color="auto" w:fill="FFFFFF"/>
        </w:rPr>
        <w:t xml:space="preserve"> this</w:t>
      </w:r>
      <w:r w:rsidR="009959DD">
        <w:rPr>
          <w:rFonts w:ascii="Arial" w:hAnsi="Arial" w:cs="Arial"/>
          <w:color w:val="000000"/>
          <w:shd w:val="clear" w:color="auto" w:fill="FFFFFF"/>
        </w:rPr>
        <w:t xml:space="preserve"> may help investigate the offence and gain the </w:t>
      </w:r>
      <w:proofErr w:type="gramStart"/>
      <w:r w:rsidR="009959DD">
        <w:rPr>
          <w:rFonts w:ascii="Arial" w:hAnsi="Arial" w:cs="Arial"/>
          <w:color w:val="000000"/>
          <w:shd w:val="clear" w:color="auto" w:fill="FFFFFF"/>
        </w:rPr>
        <w:t>final outcome</w:t>
      </w:r>
      <w:proofErr w:type="gramEnd"/>
      <w:r w:rsidR="009959DD">
        <w:rPr>
          <w:rFonts w:ascii="Arial" w:hAnsi="Arial" w:cs="Arial"/>
          <w:color w:val="000000"/>
          <w:shd w:val="clear" w:color="auto" w:fill="FFFFFF"/>
        </w:rPr>
        <w:t xml:space="preserve"> expected by the public. Not gaining the fast track actions quickly may risk</w:t>
      </w:r>
      <w:r w:rsidR="00EF640D">
        <w:rPr>
          <w:rFonts w:ascii="Arial" w:hAnsi="Arial" w:cs="Arial"/>
          <w:color w:val="000000"/>
          <w:shd w:val="clear" w:color="auto" w:fill="FFFFFF"/>
        </w:rPr>
        <w:t xml:space="preserve"> police</w:t>
      </w:r>
      <w:r w:rsidR="009959DD">
        <w:rPr>
          <w:rFonts w:ascii="Arial" w:hAnsi="Arial" w:cs="Arial"/>
          <w:color w:val="000000"/>
          <w:shd w:val="clear" w:color="auto" w:fill="FFFFFF"/>
        </w:rPr>
        <w:t xml:space="preserve"> </w:t>
      </w:r>
      <w:r w:rsidR="00EF640D">
        <w:rPr>
          <w:rFonts w:ascii="Arial" w:hAnsi="Arial" w:cs="Arial"/>
          <w:color w:val="000000"/>
          <w:shd w:val="clear" w:color="auto" w:fill="FFFFFF"/>
        </w:rPr>
        <w:t xml:space="preserve">being </w:t>
      </w:r>
      <w:r w:rsidR="009959DD">
        <w:rPr>
          <w:rFonts w:ascii="Arial" w:hAnsi="Arial" w:cs="Arial"/>
          <w:color w:val="000000"/>
          <w:shd w:val="clear" w:color="auto" w:fill="FFFFFF"/>
        </w:rPr>
        <w:t xml:space="preserve">unable to gain the material or may result in it being contaminated or lost. </w:t>
      </w:r>
    </w:p>
    <w:p w14:paraId="16E083CC" w14:textId="6B2B140F" w:rsidR="0055709A" w:rsidRDefault="002A6E02" w:rsidP="005C118D">
      <w:pPr>
        <w:spacing w:before="100" w:beforeAutospacing="1" w:after="100" w:afterAutospacing="1" w:line="360" w:lineRule="auto"/>
        <w:rPr>
          <w:rFonts w:ascii="Arial" w:hAnsi="Arial" w:cs="Arial"/>
          <w:color w:val="333333"/>
        </w:rPr>
      </w:pPr>
      <w:r>
        <w:rPr>
          <w:rFonts w:ascii="Arial" w:hAnsi="Arial" w:cs="Arial"/>
          <w:color w:val="333333"/>
        </w:rPr>
        <w:lastRenderedPageBreak/>
        <w:t>Planning is important when it comes to investigations on how the best way to conduct the investigation and what actions are a priority.</w:t>
      </w:r>
      <w:r w:rsidR="005D101B">
        <w:rPr>
          <w:rFonts w:ascii="Arial" w:hAnsi="Arial" w:cs="Arial"/>
          <w:color w:val="333333"/>
        </w:rPr>
        <w:t xml:space="preserve"> There are </w:t>
      </w:r>
      <w:proofErr w:type="gramStart"/>
      <w:r w:rsidR="005D101B">
        <w:rPr>
          <w:rFonts w:ascii="Arial" w:hAnsi="Arial" w:cs="Arial"/>
          <w:color w:val="333333"/>
        </w:rPr>
        <w:t>5</w:t>
      </w:r>
      <w:proofErr w:type="gramEnd"/>
      <w:r w:rsidR="005D101B">
        <w:rPr>
          <w:rFonts w:ascii="Arial" w:hAnsi="Arial" w:cs="Arial"/>
          <w:color w:val="333333"/>
        </w:rPr>
        <w:t xml:space="preserve"> key priorities which</w:t>
      </w:r>
      <w:r w:rsidR="00F3594E">
        <w:rPr>
          <w:rFonts w:ascii="Arial" w:hAnsi="Arial" w:cs="Arial"/>
          <w:color w:val="333333"/>
        </w:rPr>
        <w:t xml:space="preserve"> should be considered</w:t>
      </w:r>
      <w:r w:rsidR="00EF640D">
        <w:rPr>
          <w:rFonts w:ascii="Arial" w:hAnsi="Arial" w:cs="Arial"/>
          <w:color w:val="333333"/>
        </w:rPr>
        <w:t xml:space="preserve"> at all times when investigating</w:t>
      </w:r>
      <w:r w:rsidR="00F3594E">
        <w:rPr>
          <w:rFonts w:ascii="Arial" w:hAnsi="Arial" w:cs="Arial"/>
          <w:color w:val="333333"/>
        </w:rPr>
        <w:t xml:space="preserve"> any offence these are; preserve life, preserve scenes, secure evidence, identify victims and identify suspects.</w:t>
      </w:r>
      <w:r>
        <w:rPr>
          <w:rFonts w:ascii="Arial" w:hAnsi="Arial" w:cs="Arial"/>
          <w:color w:val="333333"/>
        </w:rPr>
        <w:t xml:space="preserve"> </w:t>
      </w:r>
      <w:r w:rsidRPr="00123556">
        <w:rPr>
          <w:rFonts w:ascii="Arial" w:hAnsi="Arial" w:cs="Arial"/>
          <w:color w:val="333333"/>
        </w:rPr>
        <w:t xml:space="preserve">During an investigation fast </w:t>
      </w:r>
      <w:proofErr w:type="gramStart"/>
      <w:r w:rsidRPr="00123556">
        <w:rPr>
          <w:rFonts w:ascii="Arial" w:hAnsi="Arial" w:cs="Arial"/>
          <w:color w:val="333333"/>
        </w:rPr>
        <w:t>track</w:t>
      </w:r>
      <w:proofErr w:type="gramEnd"/>
      <w:r w:rsidRPr="00123556">
        <w:rPr>
          <w:rFonts w:ascii="Arial" w:hAnsi="Arial" w:cs="Arial"/>
          <w:color w:val="333333"/>
        </w:rPr>
        <w:t xml:space="preserve"> actions that have been effective to assist with the investigation are CCTV enquir</w:t>
      </w:r>
      <w:r w:rsidR="00EF640D">
        <w:rPr>
          <w:rFonts w:ascii="Arial" w:hAnsi="Arial" w:cs="Arial"/>
          <w:color w:val="333333"/>
        </w:rPr>
        <w:t>es, house to house and preserve</w:t>
      </w:r>
      <w:r w:rsidRPr="00123556">
        <w:rPr>
          <w:rFonts w:ascii="Arial" w:hAnsi="Arial" w:cs="Arial"/>
          <w:color w:val="333333"/>
        </w:rPr>
        <w:t xml:space="preserve"> any forensic</w:t>
      </w:r>
      <w:r w:rsidR="005C118D">
        <w:rPr>
          <w:rFonts w:ascii="Arial" w:hAnsi="Arial" w:cs="Arial"/>
          <w:color w:val="333333"/>
        </w:rPr>
        <w:t xml:space="preserve"> opportunities to be examined.</w:t>
      </w:r>
      <w:r w:rsidR="006E5A30" w:rsidRPr="006E5A30">
        <w:rPr>
          <w:rFonts w:ascii="Arial" w:hAnsi="Arial" w:cs="Arial"/>
          <w:color w:val="000000"/>
          <w:shd w:val="clear" w:color="auto" w:fill="FFFFFF"/>
        </w:rPr>
        <w:t xml:space="preserve"> </w:t>
      </w:r>
      <w:r w:rsidR="006E5A30" w:rsidRPr="00123556">
        <w:rPr>
          <w:rFonts w:ascii="Arial" w:hAnsi="Arial" w:cs="Arial"/>
          <w:color w:val="000000"/>
          <w:shd w:val="clear" w:color="auto" w:fill="FFFFFF"/>
        </w:rPr>
        <w:t>(Investigation process, 2021)</w:t>
      </w:r>
      <w:r w:rsidR="006E5A30">
        <w:rPr>
          <w:rFonts w:ascii="Arial" w:hAnsi="Arial" w:cs="Arial"/>
          <w:color w:val="000000"/>
          <w:shd w:val="clear" w:color="auto" w:fill="FFFFFF"/>
        </w:rPr>
        <w:t>.</w:t>
      </w:r>
    </w:p>
    <w:p w14:paraId="3DDBD3B5" w14:textId="3F8BA6DA" w:rsidR="005C118D" w:rsidRDefault="005D101B" w:rsidP="005C118D">
      <w:pPr>
        <w:spacing w:before="100" w:beforeAutospacing="1" w:after="100" w:afterAutospacing="1" w:line="360" w:lineRule="auto"/>
        <w:rPr>
          <w:rFonts w:ascii="Arial" w:hAnsi="Arial" w:cs="Arial"/>
          <w:color w:val="333333"/>
        </w:rPr>
      </w:pPr>
      <w:r>
        <w:rPr>
          <w:rFonts w:ascii="Arial" w:hAnsi="Arial" w:cs="Arial"/>
          <w:color w:val="333333"/>
        </w:rPr>
        <w:t xml:space="preserve">An example of fast track actions </w:t>
      </w:r>
      <w:proofErr w:type="gramStart"/>
      <w:r>
        <w:rPr>
          <w:rFonts w:ascii="Arial" w:hAnsi="Arial" w:cs="Arial"/>
          <w:color w:val="333333"/>
        </w:rPr>
        <w:t>being considered</w:t>
      </w:r>
      <w:proofErr w:type="gramEnd"/>
      <w:r>
        <w:rPr>
          <w:rFonts w:ascii="Arial" w:hAnsi="Arial" w:cs="Arial"/>
          <w:color w:val="333333"/>
        </w:rPr>
        <w:t xml:space="preserve"> for</w:t>
      </w:r>
      <w:r w:rsidR="00EF640D">
        <w:rPr>
          <w:rFonts w:ascii="Arial" w:hAnsi="Arial" w:cs="Arial"/>
          <w:color w:val="333333"/>
        </w:rPr>
        <w:t xml:space="preserve"> a robbery</w:t>
      </w:r>
      <w:r w:rsidR="00B93F42">
        <w:rPr>
          <w:rFonts w:ascii="Arial" w:hAnsi="Arial" w:cs="Arial"/>
          <w:color w:val="333333"/>
        </w:rPr>
        <w:t xml:space="preserve"> was to complete immediately the</w:t>
      </w:r>
      <w:r w:rsidR="005C118D">
        <w:rPr>
          <w:rFonts w:ascii="Arial" w:hAnsi="Arial" w:cs="Arial"/>
          <w:color w:val="333333"/>
        </w:rPr>
        <w:t xml:space="preserve"> initial forensic opportunity by seizing the victims clothing and completing hand swabs as the victim had touched the suspect. Gaining the hand swabs immediately could help identify the suspect by gaining DNA that was on the </w:t>
      </w:r>
      <w:proofErr w:type="gramStart"/>
      <w:r w:rsidR="005C118D">
        <w:rPr>
          <w:rFonts w:ascii="Arial" w:hAnsi="Arial" w:cs="Arial"/>
          <w:color w:val="333333"/>
        </w:rPr>
        <w:t>victims</w:t>
      </w:r>
      <w:proofErr w:type="gramEnd"/>
      <w:r w:rsidR="005C118D">
        <w:rPr>
          <w:rFonts w:ascii="Arial" w:hAnsi="Arial" w:cs="Arial"/>
          <w:color w:val="333333"/>
        </w:rPr>
        <w:t xml:space="preserve"> hands to try and identify the suspect. </w:t>
      </w:r>
      <w:r w:rsidR="00B93F42">
        <w:rPr>
          <w:rFonts w:ascii="Arial" w:hAnsi="Arial" w:cs="Arial"/>
          <w:color w:val="333333"/>
        </w:rPr>
        <w:t xml:space="preserve">This decision </w:t>
      </w:r>
      <w:proofErr w:type="gramStart"/>
      <w:r w:rsidR="00B93F42">
        <w:rPr>
          <w:rFonts w:ascii="Arial" w:hAnsi="Arial" w:cs="Arial"/>
          <w:color w:val="333333"/>
        </w:rPr>
        <w:t>was made</w:t>
      </w:r>
      <w:proofErr w:type="gramEnd"/>
      <w:r w:rsidR="00B93F42">
        <w:rPr>
          <w:rFonts w:ascii="Arial" w:hAnsi="Arial" w:cs="Arial"/>
          <w:color w:val="333333"/>
        </w:rPr>
        <w:t xml:space="preserve"> by the attending officer to ensure that cross contamination was not a factor and to ensure the best forensic opportunity was gained. Also seizing the jack</w:t>
      </w:r>
      <w:r>
        <w:rPr>
          <w:rFonts w:ascii="Arial" w:hAnsi="Arial" w:cs="Arial"/>
          <w:color w:val="333333"/>
        </w:rPr>
        <w:t>et</w:t>
      </w:r>
      <w:r w:rsidR="00B93F42">
        <w:rPr>
          <w:rFonts w:ascii="Arial" w:hAnsi="Arial" w:cs="Arial"/>
          <w:color w:val="333333"/>
        </w:rPr>
        <w:t xml:space="preserve"> the victim</w:t>
      </w:r>
      <w:r>
        <w:rPr>
          <w:rFonts w:ascii="Arial" w:hAnsi="Arial" w:cs="Arial"/>
          <w:color w:val="333333"/>
        </w:rPr>
        <w:t xml:space="preserve"> was wearing and bagging it in</w:t>
      </w:r>
      <w:r w:rsidR="00B93F42">
        <w:rPr>
          <w:rFonts w:ascii="Arial" w:hAnsi="Arial" w:cs="Arial"/>
          <w:color w:val="333333"/>
        </w:rPr>
        <w:t xml:space="preserve"> the appropriate packaging to secure evidence of DNA</w:t>
      </w:r>
      <w:r>
        <w:rPr>
          <w:rFonts w:ascii="Arial" w:hAnsi="Arial" w:cs="Arial"/>
          <w:color w:val="333333"/>
        </w:rPr>
        <w:t>.</w:t>
      </w:r>
      <w:r w:rsidR="00B93F42">
        <w:rPr>
          <w:rFonts w:ascii="Arial" w:hAnsi="Arial" w:cs="Arial"/>
          <w:color w:val="333333"/>
        </w:rPr>
        <w:t xml:space="preserve"> </w:t>
      </w:r>
      <w:r>
        <w:rPr>
          <w:rFonts w:ascii="Arial" w:hAnsi="Arial" w:cs="Arial"/>
          <w:color w:val="333333"/>
        </w:rPr>
        <w:t>A</w:t>
      </w:r>
      <w:r w:rsidR="00B93F42">
        <w:rPr>
          <w:rFonts w:ascii="Arial" w:hAnsi="Arial" w:cs="Arial"/>
          <w:color w:val="333333"/>
        </w:rPr>
        <w:t>s the suspect had touched the victim coa</w:t>
      </w:r>
      <w:r>
        <w:rPr>
          <w:rFonts w:ascii="Arial" w:hAnsi="Arial" w:cs="Arial"/>
          <w:color w:val="333333"/>
        </w:rPr>
        <w:t>t when committing the robbery. B</w:t>
      </w:r>
      <w:r w:rsidR="00B93F42">
        <w:rPr>
          <w:rFonts w:ascii="Arial" w:hAnsi="Arial" w:cs="Arial"/>
          <w:color w:val="333333"/>
        </w:rPr>
        <w:t xml:space="preserve">y packaging the </w:t>
      </w:r>
      <w:proofErr w:type="gramStart"/>
      <w:r w:rsidR="00B93F42">
        <w:rPr>
          <w:rFonts w:ascii="Arial" w:hAnsi="Arial" w:cs="Arial"/>
          <w:color w:val="333333"/>
        </w:rPr>
        <w:t>jacket</w:t>
      </w:r>
      <w:proofErr w:type="gramEnd"/>
      <w:r w:rsidR="00B93F42">
        <w:rPr>
          <w:rFonts w:ascii="Arial" w:hAnsi="Arial" w:cs="Arial"/>
          <w:color w:val="333333"/>
        </w:rPr>
        <w:t xml:space="preserve"> appropriately </w:t>
      </w:r>
      <w:r>
        <w:rPr>
          <w:rFonts w:ascii="Arial" w:hAnsi="Arial" w:cs="Arial"/>
          <w:color w:val="333333"/>
        </w:rPr>
        <w:t xml:space="preserve">this </w:t>
      </w:r>
      <w:r w:rsidR="00B93F42">
        <w:rPr>
          <w:rFonts w:ascii="Arial" w:hAnsi="Arial" w:cs="Arial"/>
          <w:color w:val="333333"/>
        </w:rPr>
        <w:t xml:space="preserve">would secure evidence to try and identify the suspect and place the suspect at the scene if they denied the offence. These then </w:t>
      </w:r>
      <w:proofErr w:type="gramStart"/>
      <w:r w:rsidR="00B93F42">
        <w:rPr>
          <w:rFonts w:ascii="Arial" w:hAnsi="Arial" w:cs="Arial"/>
          <w:color w:val="333333"/>
        </w:rPr>
        <w:t>were submitted</w:t>
      </w:r>
      <w:proofErr w:type="gramEnd"/>
      <w:r w:rsidR="00B93F42">
        <w:rPr>
          <w:rFonts w:ascii="Arial" w:hAnsi="Arial" w:cs="Arial"/>
          <w:color w:val="333333"/>
        </w:rPr>
        <w:t xml:space="preserve"> to the relevant department to complete the forensic work to identify the suspect slow time. </w:t>
      </w:r>
    </w:p>
    <w:p w14:paraId="383EB2E6" w14:textId="4CFCF021" w:rsidR="00AB6773" w:rsidRDefault="00EF640D" w:rsidP="005C118D">
      <w:pPr>
        <w:spacing w:before="100" w:beforeAutospacing="1" w:after="100" w:afterAutospacing="1" w:line="360" w:lineRule="auto"/>
        <w:rPr>
          <w:rFonts w:ascii="Arial" w:hAnsi="Arial" w:cs="Arial"/>
          <w:color w:val="333333"/>
        </w:rPr>
      </w:pPr>
      <w:r>
        <w:rPr>
          <w:rFonts w:ascii="Arial" w:hAnsi="Arial" w:cs="Arial"/>
          <w:color w:val="333333"/>
        </w:rPr>
        <w:t>Another decision</w:t>
      </w:r>
      <w:r w:rsidR="00AB6773">
        <w:rPr>
          <w:rFonts w:ascii="Arial" w:hAnsi="Arial" w:cs="Arial"/>
          <w:color w:val="333333"/>
        </w:rPr>
        <w:t xml:space="preserve"> made </w:t>
      </w:r>
      <w:r>
        <w:rPr>
          <w:rFonts w:ascii="Arial" w:hAnsi="Arial" w:cs="Arial"/>
          <w:color w:val="333333"/>
        </w:rPr>
        <w:t>to engage with</w:t>
      </w:r>
      <w:r w:rsidR="005D101B">
        <w:rPr>
          <w:rFonts w:ascii="Arial" w:hAnsi="Arial" w:cs="Arial"/>
          <w:color w:val="333333"/>
        </w:rPr>
        <w:t xml:space="preserve"> fast track action to assist the investigation</w:t>
      </w:r>
      <w:r>
        <w:rPr>
          <w:rFonts w:ascii="Arial" w:hAnsi="Arial" w:cs="Arial"/>
          <w:color w:val="333333"/>
        </w:rPr>
        <w:t xml:space="preserve"> was</w:t>
      </w:r>
      <w:r w:rsidR="00AB6773">
        <w:rPr>
          <w:rFonts w:ascii="Arial" w:hAnsi="Arial" w:cs="Arial"/>
          <w:color w:val="333333"/>
        </w:rPr>
        <w:t xml:space="preserve"> to comple</w:t>
      </w:r>
      <w:r w:rsidR="00BD27BC">
        <w:rPr>
          <w:rFonts w:ascii="Arial" w:hAnsi="Arial" w:cs="Arial"/>
          <w:color w:val="333333"/>
        </w:rPr>
        <w:t xml:space="preserve">te immediate CCTV enquiries on any residential properties such as ring </w:t>
      </w:r>
      <w:proofErr w:type="gramStart"/>
      <w:r w:rsidR="00BD27BC">
        <w:rPr>
          <w:rFonts w:ascii="Arial" w:hAnsi="Arial" w:cs="Arial"/>
          <w:color w:val="333333"/>
        </w:rPr>
        <w:t>door bells</w:t>
      </w:r>
      <w:proofErr w:type="gramEnd"/>
      <w:r w:rsidR="00BD27BC">
        <w:rPr>
          <w:rFonts w:ascii="Arial" w:hAnsi="Arial" w:cs="Arial"/>
          <w:color w:val="333333"/>
        </w:rPr>
        <w:t>, private CCTV cameras to establish the direction of travel and possible identification of the su</w:t>
      </w:r>
      <w:r w:rsidR="005D101B">
        <w:rPr>
          <w:rFonts w:ascii="Arial" w:hAnsi="Arial" w:cs="Arial"/>
          <w:color w:val="333333"/>
        </w:rPr>
        <w:t xml:space="preserve">spect. It is known that private </w:t>
      </w:r>
      <w:r w:rsidR="00BD27BC">
        <w:rPr>
          <w:rFonts w:ascii="Arial" w:hAnsi="Arial" w:cs="Arial"/>
          <w:color w:val="333333"/>
        </w:rPr>
        <w:t>CCTV camera hard drives are a lot smaller and therefor</w:t>
      </w:r>
      <w:r w:rsidR="005D101B">
        <w:rPr>
          <w:rFonts w:ascii="Arial" w:hAnsi="Arial" w:cs="Arial"/>
          <w:color w:val="333333"/>
        </w:rPr>
        <w:t>e</w:t>
      </w:r>
      <w:r w:rsidR="00BD27BC">
        <w:rPr>
          <w:rFonts w:ascii="Arial" w:hAnsi="Arial" w:cs="Arial"/>
          <w:color w:val="333333"/>
        </w:rPr>
        <w:t xml:space="preserve"> do not keep the footage for a long </w:t>
      </w:r>
      <w:proofErr w:type="gramStart"/>
      <w:r w:rsidR="00BD27BC">
        <w:rPr>
          <w:rFonts w:ascii="Arial" w:hAnsi="Arial" w:cs="Arial"/>
          <w:color w:val="333333"/>
        </w:rPr>
        <w:t>period of time</w:t>
      </w:r>
      <w:proofErr w:type="gramEnd"/>
      <w:r w:rsidR="00BD27BC">
        <w:rPr>
          <w:rFonts w:ascii="Arial" w:hAnsi="Arial" w:cs="Arial"/>
          <w:color w:val="333333"/>
        </w:rPr>
        <w:t xml:space="preserve">. It was the attending </w:t>
      </w:r>
      <w:proofErr w:type="gramStart"/>
      <w:r w:rsidR="00BD27BC">
        <w:rPr>
          <w:rFonts w:ascii="Arial" w:hAnsi="Arial" w:cs="Arial"/>
          <w:color w:val="333333"/>
        </w:rPr>
        <w:t>officers</w:t>
      </w:r>
      <w:proofErr w:type="gramEnd"/>
      <w:r w:rsidR="00BD27BC">
        <w:rPr>
          <w:rFonts w:ascii="Arial" w:hAnsi="Arial" w:cs="Arial"/>
          <w:color w:val="333333"/>
        </w:rPr>
        <w:t xml:space="preserve"> decision to get this done as soon as possible to ensure that they had the best opportunity to gain any private CCTV to assist with the investigation. </w:t>
      </w:r>
      <w:r w:rsidR="00B277D6">
        <w:rPr>
          <w:rFonts w:ascii="Arial" w:hAnsi="Arial" w:cs="Arial"/>
          <w:color w:val="333333"/>
        </w:rPr>
        <w:t xml:space="preserve">CCTV can assist in many way, it could be identifying the suspect from the footage, provide a detailed description of the suspects clothing to pass observations </w:t>
      </w:r>
      <w:proofErr w:type="gramStart"/>
      <w:r w:rsidR="00B277D6">
        <w:rPr>
          <w:rFonts w:ascii="Arial" w:hAnsi="Arial" w:cs="Arial"/>
          <w:color w:val="333333"/>
        </w:rPr>
        <w:t>and also</w:t>
      </w:r>
      <w:proofErr w:type="gramEnd"/>
      <w:r w:rsidR="00B277D6">
        <w:rPr>
          <w:rFonts w:ascii="Arial" w:hAnsi="Arial" w:cs="Arial"/>
          <w:color w:val="333333"/>
        </w:rPr>
        <w:t xml:space="preserve"> assist with the interview of questioning the suspect and placing them at the scene of the crime. </w:t>
      </w:r>
    </w:p>
    <w:p w14:paraId="398347C1" w14:textId="76D40F79" w:rsidR="007F31D9" w:rsidRDefault="005D101B" w:rsidP="00877F77">
      <w:pPr>
        <w:spacing w:line="360" w:lineRule="auto"/>
        <w:ind w:right="237"/>
        <w:jc w:val="both"/>
        <w:rPr>
          <w:rFonts w:ascii="Arial" w:hAnsi="Arial" w:cs="Arial"/>
          <w:color w:val="333333"/>
        </w:rPr>
      </w:pPr>
      <w:r>
        <w:rPr>
          <w:rFonts w:ascii="Arial" w:hAnsi="Arial" w:cs="Arial"/>
          <w:color w:val="333333"/>
        </w:rPr>
        <w:lastRenderedPageBreak/>
        <w:t>Another fast track action was decided</w:t>
      </w:r>
      <w:r w:rsidR="00EF640D">
        <w:rPr>
          <w:rFonts w:ascii="Arial" w:hAnsi="Arial" w:cs="Arial"/>
          <w:color w:val="333333"/>
        </w:rPr>
        <w:t>,</w:t>
      </w:r>
      <w:r>
        <w:rPr>
          <w:rFonts w:ascii="Arial" w:hAnsi="Arial" w:cs="Arial"/>
          <w:color w:val="333333"/>
        </w:rPr>
        <w:t xml:space="preserve"> </w:t>
      </w:r>
      <w:r w:rsidR="00EF640D">
        <w:rPr>
          <w:rFonts w:ascii="Arial" w:hAnsi="Arial" w:cs="Arial"/>
          <w:color w:val="333333"/>
        </w:rPr>
        <w:t xml:space="preserve">this was </w:t>
      </w:r>
      <w:r>
        <w:rPr>
          <w:rFonts w:ascii="Arial" w:hAnsi="Arial" w:cs="Arial"/>
          <w:color w:val="333333"/>
        </w:rPr>
        <w:t>to complete</w:t>
      </w:r>
      <w:r w:rsidR="0054148D">
        <w:rPr>
          <w:rFonts w:ascii="Arial" w:hAnsi="Arial" w:cs="Arial"/>
          <w:color w:val="333333"/>
        </w:rPr>
        <w:t xml:space="preserve"> </w:t>
      </w:r>
      <w:proofErr w:type="gramStart"/>
      <w:r w:rsidR="0054148D">
        <w:rPr>
          <w:rFonts w:ascii="Arial" w:hAnsi="Arial" w:cs="Arial"/>
          <w:color w:val="333333"/>
        </w:rPr>
        <w:t>house to house</w:t>
      </w:r>
      <w:proofErr w:type="gramEnd"/>
      <w:r w:rsidR="0054148D">
        <w:rPr>
          <w:rFonts w:ascii="Arial" w:hAnsi="Arial" w:cs="Arial"/>
          <w:color w:val="333333"/>
        </w:rPr>
        <w:t xml:space="preserve"> enquiries</w:t>
      </w:r>
      <w:r w:rsidR="00127E43">
        <w:rPr>
          <w:rFonts w:ascii="Arial" w:hAnsi="Arial" w:cs="Arial"/>
          <w:color w:val="333333"/>
        </w:rPr>
        <w:t xml:space="preserve"> and identify any key witnesses to the robbery</w:t>
      </w:r>
      <w:r>
        <w:rPr>
          <w:rFonts w:ascii="Arial" w:hAnsi="Arial" w:cs="Arial"/>
          <w:color w:val="333333"/>
        </w:rPr>
        <w:t>.</w:t>
      </w:r>
      <w:r w:rsidR="0054148D">
        <w:rPr>
          <w:rFonts w:ascii="Arial" w:hAnsi="Arial" w:cs="Arial"/>
          <w:color w:val="333333"/>
        </w:rPr>
        <w:t xml:space="preserve"> </w:t>
      </w:r>
      <w:r>
        <w:rPr>
          <w:rFonts w:ascii="Arial" w:hAnsi="Arial" w:cs="Arial"/>
          <w:color w:val="333333"/>
        </w:rPr>
        <w:t>T</w:t>
      </w:r>
      <w:r w:rsidR="00127E43">
        <w:rPr>
          <w:rFonts w:ascii="Arial" w:hAnsi="Arial" w:cs="Arial"/>
          <w:color w:val="333333"/>
        </w:rPr>
        <w:t xml:space="preserve">his </w:t>
      </w:r>
      <w:r w:rsidR="00A42583">
        <w:rPr>
          <w:rFonts w:ascii="Arial" w:hAnsi="Arial" w:cs="Arial"/>
          <w:color w:val="333333"/>
        </w:rPr>
        <w:t xml:space="preserve">enquiry will help identify the key witnesses to the </w:t>
      </w:r>
      <w:proofErr w:type="gramStart"/>
      <w:r w:rsidR="00A42583">
        <w:rPr>
          <w:rFonts w:ascii="Arial" w:hAnsi="Arial" w:cs="Arial"/>
          <w:color w:val="333333"/>
        </w:rPr>
        <w:t>incident which</w:t>
      </w:r>
      <w:proofErr w:type="gramEnd"/>
      <w:r w:rsidR="00A42583">
        <w:rPr>
          <w:rFonts w:ascii="Arial" w:hAnsi="Arial" w:cs="Arial"/>
          <w:color w:val="333333"/>
        </w:rPr>
        <w:t xml:space="preserve"> will assist in gaining information for the investigation. </w:t>
      </w:r>
      <w:r w:rsidR="002F1DA5">
        <w:rPr>
          <w:rFonts w:ascii="Arial" w:hAnsi="Arial" w:cs="Arial"/>
          <w:color w:val="333333"/>
        </w:rPr>
        <w:t xml:space="preserve">Gaining key witnesses is a priority to provide more evidence to the </w:t>
      </w:r>
      <w:proofErr w:type="gramStart"/>
      <w:r w:rsidR="002F1DA5">
        <w:rPr>
          <w:rFonts w:ascii="Arial" w:hAnsi="Arial" w:cs="Arial"/>
          <w:color w:val="333333"/>
        </w:rPr>
        <w:t>victims</w:t>
      </w:r>
      <w:proofErr w:type="gramEnd"/>
      <w:r w:rsidR="002F1DA5">
        <w:rPr>
          <w:rFonts w:ascii="Arial" w:hAnsi="Arial" w:cs="Arial"/>
          <w:color w:val="333333"/>
        </w:rPr>
        <w:t xml:space="preserve"> case and to gather further details to assist with the investigation. Having key witnesses available to attended court for the victims defence provides a secure case for court. Identifying the key witnesses initially is a priority as later down the investigation it might be difficul</w:t>
      </w:r>
      <w:r>
        <w:rPr>
          <w:rFonts w:ascii="Arial" w:hAnsi="Arial" w:cs="Arial"/>
          <w:color w:val="333333"/>
        </w:rPr>
        <w:t>t to identify the witnesses who</w:t>
      </w:r>
      <w:r w:rsidR="002F1DA5">
        <w:rPr>
          <w:rFonts w:ascii="Arial" w:hAnsi="Arial" w:cs="Arial"/>
          <w:color w:val="333333"/>
        </w:rPr>
        <w:t xml:space="preserve"> were there at the time of the incident. It was the best decision at the time to take </w:t>
      </w:r>
      <w:r>
        <w:rPr>
          <w:rFonts w:ascii="Arial" w:hAnsi="Arial" w:cs="Arial"/>
          <w:color w:val="333333"/>
        </w:rPr>
        <w:t>details of all the witnesses,</w:t>
      </w:r>
      <w:r w:rsidR="002F1DA5">
        <w:rPr>
          <w:rFonts w:ascii="Arial" w:hAnsi="Arial" w:cs="Arial"/>
          <w:color w:val="333333"/>
        </w:rPr>
        <w:t xml:space="preserve"> revisit</w:t>
      </w:r>
      <w:r w:rsidR="00EF640D">
        <w:rPr>
          <w:rFonts w:ascii="Arial" w:hAnsi="Arial" w:cs="Arial"/>
          <w:color w:val="333333"/>
        </w:rPr>
        <w:t xml:space="preserve"> them</w:t>
      </w:r>
      <w:r w:rsidR="002F1DA5">
        <w:rPr>
          <w:rFonts w:ascii="Arial" w:hAnsi="Arial" w:cs="Arial"/>
          <w:color w:val="333333"/>
        </w:rPr>
        <w:t xml:space="preserve"> later to gain statements and accounts</w:t>
      </w:r>
      <w:r w:rsidR="00EF640D">
        <w:rPr>
          <w:rFonts w:ascii="Arial" w:hAnsi="Arial" w:cs="Arial"/>
          <w:color w:val="333333"/>
        </w:rPr>
        <w:t xml:space="preserve"> of the incident they witnessed.</w:t>
      </w:r>
      <w:r w:rsidR="002F1DA5">
        <w:rPr>
          <w:rFonts w:ascii="Arial" w:hAnsi="Arial" w:cs="Arial"/>
          <w:color w:val="333333"/>
        </w:rPr>
        <w:t xml:space="preserve"> </w:t>
      </w:r>
    </w:p>
    <w:p w14:paraId="369EACB7" w14:textId="4D8C6317" w:rsidR="002F1DA5" w:rsidRDefault="002F1DA5" w:rsidP="00877F77">
      <w:pPr>
        <w:spacing w:line="360" w:lineRule="auto"/>
        <w:ind w:right="237"/>
        <w:jc w:val="both"/>
        <w:rPr>
          <w:rFonts w:ascii="Arial" w:hAnsi="Arial" w:cs="Arial"/>
          <w:color w:val="333333"/>
        </w:rPr>
      </w:pPr>
    </w:p>
    <w:p w14:paraId="092D6D5D" w14:textId="28286EC6" w:rsidR="005D101B" w:rsidRDefault="002F1DA5" w:rsidP="00460354">
      <w:pPr>
        <w:spacing w:line="360" w:lineRule="auto"/>
        <w:ind w:right="237"/>
        <w:jc w:val="both"/>
        <w:rPr>
          <w:rFonts w:ascii="Arial" w:hAnsi="Arial" w:cs="Arial"/>
          <w:color w:val="000000"/>
          <w:shd w:val="clear" w:color="auto" w:fill="FFFFFF"/>
        </w:rPr>
      </w:pPr>
      <w:r w:rsidRPr="00460354">
        <w:rPr>
          <w:rFonts w:ascii="Arial" w:hAnsi="Arial" w:cs="Arial"/>
          <w:color w:val="333333"/>
        </w:rPr>
        <w:t>Risk assessing the situation as a whole</w:t>
      </w:r>
      <w:r w:rsidR="00EF640D">
        <w:rPr>
          <w:rFonts w:ascii="Arial" w:hAnsi="Arial" w:cs="Arial"/>
          <w:color w:val="333333"/>
        </w:rPr>
        <w:t xml:space="preserve"> is important when investigating</w:t>
      </w:r>
      <w:r w:rsidRPr="00460354">
        <w:rPr>
          <w:rFonts w:ascii="Arial" w:hAnsi="Arial" w:cs="Arial"/>
          <w:color w:val="333333"/>
        </w:rPr>
        <w:t xml:space="preserve"> any offence as it is a priority to keep the pub</w:t>
      </w:r>
      <w:r w:rsidR="00F53CC8" w:rsidRPr="00460354">
        <w:rPr>
          <w:rFonts w:ascii="Arial" w:hAnsi="Arial" w:cs="Arial"/>
          <w:color w:val="333333"/>
        </w:rPr>
        <w:t>lic</w:t>
      </w:r>
      <w:r w:rsidRPr="00460354">
        <w:rPr>
          <w:rFonts w:ascii="Arial" w:hAnsi="Arial" w:cs="Arial"/>
          <w:color w:val="333333"/>
        </w:rPr>
        <w:t xml:space="preserve"> and officers safe. </w:t>
      </w:r>
      <w:r w:rsidR="00F53CC8" w:rsidRPr="00460354">
        <w:rPr>
          <w:rFonts w:ascii="Arial" w:hAnsi="Arial" w:cs="Arial"/>
          <w:color w:val="333333"/>
        </w:rPr>
        <w:t xml:space="preserve">The importance of risk assessing is to help identify the risks and reduce or eliminate any risks easily. </w:t>
      </w:r>
      <w:r w:rsidR="00460354" w:rsidRPr="00460354">
        <w:rPr>
          <w:rFonts w:ascii="Arial" w:hAnsi="Arial" w:cs="Arial"/>
          <w:color w:val="333333"/>
        </w:rPr>
        <w:t xml:space="preserve">Completing an initial risk assessment helps clarify what </w:t>
      </w:r>
      <w:proofErr w:type="gramStart"/>
      <w:r w:rsidR="00460354" w:rsidRPr="00460354">
        <w:rPr>
          <w:rFonts w:ascii="Arial" w:hAnsi="Arial" w:cs="Arial"/>
          <w:color w:val="333333"/>
        </w:rPr>
        <w:t>is known</w:t>
      </w:r>
      <w:proofErr w:type="gramEnd"/>
      <w:r w:rsidR="00460354" w:rsidRPr="00460354">
        <w:rPr>
          <w:rFonts w:ascii="Arial" w:hAnsi="Arial" w:cs="Arial"/>
          <w:color w:val="333333"/>
        </w:rPr>
        <w:t xml:space="preserve"> and provides an objective decision on controlling possible risks. </w:t>
      </w:r>
      <w:r w:rsidR="00F53CC8" w:rsidRPr="00460354">
        <w:rPr>
          <w:rFonts w:ascii="Arial" w:hAnsi="Arial" w:cs="Arial"/>
          <w:color w:val="000000"/>
          <w:shd w:val="clear" w:color="auto" w:fill="FFFFFF"/>
        </w:rPr>
        <w:t>(Building Consensus Through Risk Assessment and Management of the Department of Energy's Environmental Remediation Program, 1994)</w:t>
      </w:r>
      <w:r w:rsidR="00460354">
        <w:rPr>
          <w:rFonts w:ascii="Arial" w:hAnsi="Arial" w:cs="Arial"/>
          <w:color w:val="000000"/>
          <w:shd w:val="clear" w:color="auto" w:fill="FFFFFF"/>
        </w:rPr>
        <w:t>.</w:t>
      </w:r>
    </w:p>
    <w:p w14:paraId="68F25740" w14:textId="38FAD0EA" w:rsidR="00F53CC8" w:rsidRDefault="00460354" w:rsidP="00460354">
      <w:pPr>
        <w:spacing w:line="360" w:lineRule="auto"/>
        <w:ind w:right="237"/>
        <w:jc w:val="both"/>
        <w:rPr>
          <w:rFonts w:ascii="Arial" w:hAnsi="Arial" w:cs="Arial"/>
          <w:color w:val="000000"/>
          <w:shd w:val="clear" w:color="auto" w:fill="FFFFFF"/>
        </w:rPr>
      </w:pPr>
      <w:r>
        <w:rPr>
          <w:rFonts w:ascii="Arial" w:hAnsi="Arial" w:cs="Arial"/>
          <w:color w:val="000000"/>
          <w:shd w:val="clear" w:color="auto" w:fill="FFFFFF"/>
        </w:rPr>
        <w:t xml:space="preserve"> </w:t>
      </w:r>
    </w:p>
    <w:p w14:paraId="7F6FFC79" w14:textId="77777777" w:rsidR="00970953" w:rsidRDefault="00460354" w:rsidP="00460354">
      <w:pPr>
        <w:spacing w:line="360" w:lineRule="auto"/>
        <w:ind w:right="237"/>
        <w:jc w:val="both"/>
        <w:rPr>
          <w:rFonts w:ascii="Arial" w:hAnsi="Arial" w:cs="Arial"/>
          <w:color w:val="000000"/>
          <w:shd w:val="clear" w:color="auto" w:fill="FFFFFF"/>
        </w:rPr>
      </w:pPr>
      <w:r>
        <w:rPr>
          <w:rFonts w:ascii="Arial" w:hAnsi="Arial" w:cs="Arial"/>
          <w:color w:val="000000"/>
          <w:shd w:val="clear" w:color="auto" w:fill="FFFFFF"/>
        </w:rPr>
        <w:t>The National Decision Making Model</w:t>
      </w:r>
      <w:r w:rsidR="007D7516">
        <w:rPr>
          <w:rFonts w:ascii="Arial" w:hAnsi="Arial" w:cs="Arial"/>
          <w:color w:val="000000"/>
          <w:shd w:val="clear" w:color="auto" w:fill="FFFFFF"/>
        </w:rPr>
        <w:t xml:space="preserve"> (NDM)</w:t>
      </w:r>
      <w:r>
        <w:rPr>
          <w:rFonts w:ascii="Arial" w:hAnsi="Arial" w:cs="Arial"/>
          <w:color w:val="000000"/>
          <w:shd w:val="clear" w:color="auto" w:fill="FFFFFF"/>
        </w:rPr>
        <w:t xml:space="preserve"> is a tool used by Police Officers to assess risk when making decisions while dealing with incidents</w:t>
      </w:r>
      <w:r w:rsidRPr="001E2027">
        <w:rPr>
          <w:rFonts w:ascii="Arial" w:hAnsi="Arial" w:cs="Arial"/>
          <w:color w:val="000000"/>
          <w:shd w:val="clear" w:color="auto" w:fill="FFFFFF"/>
        </w:rPr>
        <w:t xml:space="preserve">. </w:t>
      </w:r>
      <w:r w:rsidR="007D7516">
        <w:rPr>
          <w:rFonts w:ascii="Arial" w:hAnsi="Arial" w:cs="Arial"/>
          <w:color w:val="000000"/>
          <w:shd w:val="clear" w:color="auto" w:fill="FFFFFF"/>
        </w:rPr>
        <w:t xml:space="preserve">There are six steps when using the NDM model, the centre of your </w:t>
      </w:r>
      <w:proofErr w:type="gramStart"/>
      <w:r w:rsidR="007D7516">
        <w:rPr>
          <w:rFonts w:ascii="Arial" w:hAnsi="Arial" w:cs="Arial"/>
          <w:color w:val="000000"/>
          <w:shd w:val="clear" w:color="auto" w:fill="FFFFFF"/>
        </w:rPr>
        <w:t>decision making</w:t>
      </w:r>
      <w:proofErr w:type="gramEnd"/>
      <w:r w:rsidR="007D7516">
        <w:rPr>
          <w:rFonts w:ascii="Arial" w:hAnsi="Arial" w:cs="Arial"/>
          <w:color w:val="000000"/>
          <w:shd w:val="clear" w:color="auto" w:fill="FFFFFF"/>
        </w:rPr>
        <w:t xml:space="preserve"> is down to the Code of Ethics which all Police Officers are expected to follow. </w:t>
      </w:r>
    </w:p>
    <w:p w14:paraId="4CC9DDEC" w14:textId="221CEC9A" w:rsidR="00460354" w:rsidRDefault="005D101B" w:rsidP="00460354">
      <w:pPr>
        <w:spacing w:line="360" w:lineRule="auto"/>
        <w:ind w:right="237"/>
        <w:jc w:val="both"/>
        <w:rPr>
          <w:rFonts w:ascii="Arial" w:hAnsi="Arial" w:cs="Arial"/>
          <w:color w:val="000000"/>
          <w:shd w:val="clear" w:color="auto" w:fill="FFFFFF"/>
        </w:rPr>
      </w:pPr>
      <w:r>
        <w:rPr>
          <w:rFonts w:ascii="Arial" w:hAnsi="Arial" w:cs="Arial"/>
          <w:color w:val="000000"/>
          <w:shd w:val="clear" w:color="auto" w:fill="FFFFFF"/>
        </w:rPr>
        <w:t xml:space="preserve">The first step focuses on the Code of Ethics and professional standards that all officers are required to follow. </w:t>
      </w:r>
      <w:r w:rsidR="007D7516">
        <w:rPr>
          <w:rFonts w:ascii="Arial" w:hAnsi="Arial" w:cs="Arial"/>
          <w:color w:val="000000"/>
          <w:shd w:val="clear" w:color="auto" w:fill="FFFFFF"/>
        </w:rPr>
        <w:t>The second step is to gather information and in</w:t>
      </w:r>
      <w:r w:rsidR="003A14B9">
        <w:rPr>
          <w:rFonts w:ascii="Arial" w:hAnsi="Arial" w:cs="Arial"/>
          <w:color w:val="000000"/>
          <w:shd w:val="clear" w:color="auto" w:fill="FFFFFF"/>
        </w:rPr>
        <w:t>telligence this is where the 5W</w:t>
      </w:r>
      <w:r w:rsidR="007D7516">
        <w:rPr>
          <w:rFonts w:ascii="Arial" w:hAnsi="Arial" w:cs="Arial"/>
          <w:color w:val="000000"/>
          <w:shd w:val="clear" w:color="auto" w:fill="FFFFFF"/>
        </w:rPr>
        <w:t xml:space="preserve"> </w:t>
      </w:r>
      <w:r w:rsidR="003A14B9">
        <w:rPr>
          <w:rFonts w:ascii="Arial" w:hAnsi="Arial" w:cs="Arial"/>
          <w:color w:val="000000"/>
          <w:shd w:val="clear" w:color="auto" w:fill="FFFFFF"/>
        </w:rPr>
        <w:t xml:space="preserve">is utilised who, what, where, </w:t>
      </w:r>
      <w:proofErr w:type="spellStart"/>
      <w:r w:rsidR="003A14B9">
        <w:rPr>
          <w:rFonts w:ascii="Arial" w:hAnsi="Arial" w:cs="Arial"/>
          <w:color w:val="000000"/>
          <w:shd w:val="clear" w:color="auto" w:fill="FFFFFF"/>
        </w:rPr>
        <w:t>when</w:t>
      </w:r>
      <w:proofErr w:type="gramStart"/>
      <w:r w:rsidR="00EF640D">
        <w:rPr>
          <w:rFonts w:ascii="Arial" w:hAnsi="Arial" w:cs="Arial"/>
          <w:color w:val="000000"/>
          <w:shd w:val="clear" w:color="auto" w:fill="FFFFFF"/>
        </w:rPr>
        <w:t>,why</w:t>
      </w:r>
      <w:proofErr w:type="spellEnd"/>
      <w:proofErr w:type="gramEnd"/>
      <w:r w:rsidR="003A14B9">
        <w:rPr>
          <w:rFonts w:ascii="Arial" w:hAnsi="Arial" w:cs="Arial"/>
          <w:color w:val="000000"/>
          <w:shd w:val="clear" w:color="auto" w:fill="FFFFFF"/>
        </w:rPr>
        <w:t>. This stage the decision maker defines the situation to help clarify the information and intelligence provided</w:t>
      </w:r>
      <w:proofErr w:type="gramStart"/>
      <w:r w:rsidR="003A14B9">
        <w:rPr>
          <w:rFonts w:ascii="Arial" w:hAnsi="Arial" w:cs="Arial"/>
          <w:color w:val="000000"/>
          <w:shd w:val="clear" w:color="auto" w:fill="FFFFFF"/>
        </w:rPr>
        <w:t>.</w:t>
      </w:r>
      <w:r w:rsidR="001E2027" w:rsidRPr="001E2027">
        <w:rPr>
          <w:rFonts w:ascii="Arial" w:hAnsi="Arial" w:cs="Arial"/>
          <w:color w:val="000000"/>
          <w:shd w:val="clear" w:color="auto" w:fill="FFFFFF"/>
        </w:rPr>
        <w:t>(</w:t>
      </w:r>
      <w:proofErr w:type="gramEnd"/>
      <w:r w:rsidR="001E2027" w:rsidRPr="001E2027">
        <w:rPr>
          <w:rFonts w:ascii="Arial" w:hAnsi="Arial" w:cs="Arial"/>
          <w:color w:val="000000"/>
          <w:shd w:val="clear" w:color="auto" w:fill="FFFFFF"/>
        </w:rPr>
        <w:t>National Decision Model, 2014)</w:t>
      </w:r>
      <w:r w:rsidR="007D7516">
        <w:rPr>
          <w:rFonts w:ascii="Arial" w:hAnsi="Arial" w:cs="Arial"/>
          <w:color w:val="000000"/>
          <w:shd w:val="clear" w:color="auto" w:fill="FFFFFF"/>
        </w:rPr>
        <w:t xml:space="preserve">. </w:t>
      </w:r>
    </w:p>
    <w:p w14:paraId="7734D93F" w14:textId="150A311E" w:rsidR="001E2027" w:rsidRPr="005D101B" w:rsidRDefault="003A14B9" w:rsidP="005D101B">
      <w:pPr>
        <w:spacing w:line="360" w:lineRule="auto"/>
        <w:ind w:right="237"/>
        <w:jc w:val="both"/>
        <w:rPr>
          <w:rFonts w:ascii="Arial" w:hAnsi="Arial" w:cs="Arial"/>
          <w:color w:val="000000"/>
          <w:shd w:val="clear" w:color="auto" w:fill="FFFFFF"/>
        </w:rPr>
      </w:pPr>
      <w:r>
        <w:rPr>
          <w:rFonts w:ascii="Arial" w:hAnsi="Arial" w:cs="Arial"/>
          <w:color w:val="000000"/>
          <w:shd w:val="clear" w:color="auto" w:fill="FFFFFF"/>
        </w:rPr>
        <w:t>The</w:t>
      </w:r>
      <w:r w:rsidR="00970953">
        <w:rPr>
          <w:rFonts w:ascii="Arial" w:hAnsi="Arial" w:cs="Arial"/>
          <w:color w:val="000000"/>
          <w:shd w:val="clear" w:color="auto" w:fill="FFFFFF"/>
        </w:rPr>
        <w:t xml:space="preserve"> third </w:t>
      </w:r>
      <w:r>
        <w:rPr>
          <w:rFonts w:ascii="Arial" w:hAnsi="Arial" w:cs="Arial"/>
          <w:color w:val="000000"/>
          <w:shd w:val="clear" w:color="auto" w:fill="FFFFFF"/>
        </w:rPr>
        <w:t xml:space="preserve">step is </w:t>
      </w:r>
      <w:r w:rsidR="00EF640D">
        <w:rPr>
          <w:rFonts w:ascii="Arial" w:hAnsi="Arial" w:cs="Arial"/>
          <w:color w:val="000000"/>
          <w:shd w:val="clear" w:color="auto" w:fill="FFFFFF"/>
        </w:rPr>
        <w:t xml:space="preserve">to </w:t>
      </w:r>
      <w:proofErr w:type="gramStart"/>
      <w:r>
        <w:rPr>
          <w:rFonts w:ascii="Arial" w:hAnsi="Arial" w:cs="Arial"/>
          <w:color w:val="000000"/>
          <w:shd w:val="clear" w:color="auto" w:fill="FFFFFF"/>
        </w:rPr>
        <w:t>Assess</w:t>
      </w:r>
      <w:proofErr w:type="gramEnd"/>
      <w:r>
        <w:rPr>
          <w:rFonts w:ascii="Arial" w:hAnsi="Arial" w:cs="Arial"/>
          <w:color w:val="000000"/>
          <w:shd w:val="clear" w:color="auto" w:fill="FFFFFF"/>
        </w:rPr>
        <w:t xml:space="preserve"> threat risk and develop a working strategy. </w:t>
      </w:r>
      <w:r w:rsidR="000C7FB7">
        <w:rPr>
          <w:rFonts w:ascii="Arial" w:hAnsi="Arial" w:cs="Arial"/>
          <w:color w:val="000000"/>
          <w:shd w:val="clear" w:color="auto" w:fill="FFFFFF"/>
        </w:rPr>
        <w:t>This step is where the Police Officer is analytical assessing the situation, identifying any threat risk or harm. (</w:t>
      </w:r>
      <w:r w:rsidR="000C7FB7" w:rsidRPr="001E2027">
        <w:rPr>
          <w:rFonts w:ascii="Arial" w:hAnsi="Arial" w:cs="Arial"/>
          <w:color w:val="000000"/>
          <w:shd w:val="clear" w:color="auto" w:fill="FFFFFF"/>
        </w:rPr>
        <w:t>National Decision Model, 2014)</w:t>
      </w:r>
      <w:r w:rsidR="000C7FB7">
        <w:rPr>
          <w:rFonts w:ascii="Arial" w:hAnsi="Arial" w:cs="Arial"/>
          <w:color w:val="000000"/>
          <w:shd w:val="clear" w:color="auto" w:fill="FFFFFF"/>
        </w:rPr>
        <w:t>.</w:t>
      </w:r>
      <w:r w:rsidR="000C7FB7" w:rsidRPr="005D101B">
        <w:rPr>
          <w:rFonts w:ascii="Arial" w:hAnsi="Arial" w:cs="Arial"/>
          <w:color w:val="333333"/>
        </w:rPr>
        <w:t>The</w:t>
      </w:r>
      <w:r w:rsidR="00970953" w:rsidRPr="005D101B">
        <w:rPr>
          <w:rFonts w:ascii="Arial" w:hAnsi="Arial" w:cs="Arial"/>
          <w:color w:val="333333"/>
        </w:rPr>
        <w:t xml:space="preserve"> fourth</w:t>
      </w:r>
      <w:r w:rsidR="000C7FB7" w:rsidRPr="005D101B">
        <w:rPr>
          <w:rFonts w:ascii="Arial" w:hAnsi="Arial" w:cs="Arial"/>
          <w:color w:val="333333"/>
        </w:rPr>
        <w:t xml:space="preserve"> step is to consider Powers and </w:t>
      </w:r>
      <w:r w:rsidR="00970953" w:rsidRPr="005D101B">
        <w:rPr>
          <w:rFonts w:ascii="Arial" w:hAnsi="Arial" w:cs="Arial"/>
          <w:color w:val="333333"/>
        </w:rPr>
        <w:t xml:space="preserve">Policies; this is where Police Officers consider what powers, policies and legislation that could assist or apply to the situation they are investigating. This </w:t>
      </w:r>
      <w:r w:rsidR="00970953" w:rsidRPr="005D101B">
        <w:rPr>
          <w:rFonts w:ascii="Arial" w:hAnsi="Arial" w:cs="Arial"/>
          <w:color w:val="333333"/>
        </w:rPr>
        <w:lastRenderedPageBreak/>
        <w:t>decision is down</w:t>
      </w:r>
      <w:r w:rsidR="00EF640D">
        <w:rPr>
          <w:rFonts w:ascii="Arial" w:hAnsi="Arial" w:cs="Arial"/>
          <w:color w:val="333333"/>
        </w:rPr>
        <w:t xml:space="preserve"> to</w:t>
      </w:r>
      <w:r w:rsidR="00970953" w:rsidRPr="005D101B">
        <w:rPr>
          <w:rFonts w:ascii="Arial" w:hAnsi="Arial" w:cs="Arial"/>
          <w:color w:val="333333"/>
        </w:rPr>
        <w:t xml:space="preserve"> the Officer to assess their powers and use the</w:t>
      </w:r>
      <w:r w:rsidR="00EF640D">
        <w:rPr>
          <w:rFonts w:ascii="Arial" w:hAnsi="Arial" w:cs="Arial"/>
          <w:color w:val="333333"/>
        </w:rPr>
        <w:t>m</w:t>
      </w:r>
      <w:r w:rsidR="00970953" w:rsidRPr="005D101B">
        <w:rPr>
          <w:rFonts w:ascii="Arial" w:hAnsi="Arial" w:cs="Arial"/>
          <w:color w:val="333333"/>
        </w:rPr>
        <w:t xml:space="preserve"> reasonably. </w:t>
      </w:r>
      <w:r w:rsidR="00A86D4F" w:rsidRPr="005D101B">
        <w:rPr>
          <w:rFonts w:ascii="Arial" w:hAnsi="Arial" w:cs="Arial"/>
          <w:color w:val="333333"/>
        </w:rPr>
        <w:t>(</w:t>
      </w:r>
      <w:r w:rsidR="00970953" w:rsidRPr="005D101B">
        <w:rPr>
          <w:rFonts w:ascii="Arial" w:hAnsi="Arial" w:cs="Arial"/>
          <w:color w:val="000000"/>
          <w:shd w:val="clear" w:color="auto" w:fill="FFFFFF"/>
        </w:rPr>
        <w:t>National Decision Model, 2014).</w:t>
      </w:r>
    </w:p>
    <w:p w14:paraId="76F47B98" w14:textId="3997D764" w:rsidR="00970953" w:rsidRDefault="00970953" w:rsidP="00970953">
      <w:pPr>
        <w:pStyle w:val="NormalWeb"/>
        <w:spacing w:before="0" w:beforeAutospacing="0" w:after="150" w:afterAutospacing="0" w:line="360" w:lineRule="auto"/>
        <w:rPr>
          <w:rFonts w:ascii="Arial" w:hAnsi="Arial" w:cs="Arial"/>
          <w:color w:val="000000"/>
          <w:shd w:val="clear" w:color="auto" w:fill="FFFFFF"/>
        </w:rPr>
      </w:pPr>
      <w:r>
        <w:rPr>
          <w:rFonts w:ascii="Arial" w:hAnsi="Arial" w:cs="Arial"/>
          <w:color w:val="000000"/>
          <w:shd w:val="clear" w:color="auto" w:fill="FFFFFF"/>
        </w:rPr>
        <w:t>The fifth step is</w:t>
      </w:r>
      <w:r w:rsidR="00EF640D">
        <w:rPr>
          <w:rFonts w:ascii="Arial" w:hAnsi="Arial" w:cs="Arial"/>
          <w:color w:val="000000"/>
          <w:shd w:val="clear" w:color="auto" w:fill="FFFFFF"/>
        </w:rPr>
        <w:t xml:space="preserve"> to</w:t>
      </w:r>
      <w:r>
        <w:rPr>
          <w:rFonts w:ascii="Arial" w:hAnsi="Arial" w:cs="Arial"/>
          <w:color w:val="000000"/>
          <w:shd w:val="clear" w:color="auto" w:fill="FFFFFF"/>
        </w:rPr>
        <w:t xml:space="preserve"> identify options and contingencies. This step involves considering different options to make the decision or resolve the situation you are dealing with this </w:t>
      </w:r>
      <w:proofErr w:type="gramStart"/>
      <w:r>
        <w:rPr>
          <w:rFonts w:ascii="Arial" w:hAnsi="Arial" w:cs="Arial"/>
          <w:color w:val="000000"/>
          <w:shd w:val="clear" w:color="auto" w:fill="FFFFFF"/>
        </w:rPr>
        <w:t>is completed</w:t>
      </w:r>
      <w:proofErr w:type="gramEnd"/>
      <w:r>
        <w:rPr>
          <w:rFonts w:ascii="Arial" w:hAnsi="Arial" w:cs="Arial"/>
          <w:color w:val="000000"/>
          <w:shd w:val="clear" w:color="auto" w:fill="FFFFFF"/>
        </w:rPr>
        <w:t xml:space="preserve"> with the least risk of harm to others. The decision maker is accountable for their decisions and must justify their decision if asked. The decision must be proportionate, reasonable legitimate, necessary and ethical at the time of dealing with the incident in question.  </w:t>
      </w:r>
      <w:r w:rsidR="00A86D4F">
        <w:rPr>
          <w:rFonts w:ascii="Arial" w:hAnsi="Arial" w:cs="Arial"/>
          <w:color w:val="000000"/>
          <w:shd w:val="clear" w:color="auto" w:fill="FFFFFF"/>
        </w:rPr>
        <w:t>(</w:t>
      </w:r>
      <w:r w:rsidRPr="001E2027">
        <w:rPr>
          <w:rFonts w:ascii="Arial" w:hAnsi="Arial" w:cs="Arial"/>
          <w:color w:val="000000"/>
          <w:shd w:val="clear" w:color="auto" w:fill="FFFFFF"/>
        </w:rPr>
        <w:t>National Decision Model, 2014)</w:t>
      </w:r>
      <w:r w:rsidR="007C2C04">
        <w:rPr>
          <w:rFonts w:ascii="Arial" w:hAnsi="Arial" w:cs="Arial"/>
          <w:color w:val="000000"/>
          <w:shd w:val="clear" w:color="auto" w:fill="FFFFFF"/>
        </w:rPr>
        <w:t>.</w:t>
      </w:r>
      <w:r>
        <w:rPr>
          <w:rFonts w:ascii="Arial" w:hAnsi="Arial" w:cs="Arial"/>
          <w:color w:val="000000"/>
          <w:shd w:val="clear" w:color="auto" w:fill="FFFFFF"/>
        </w:rPr>
        <w:t>The final step is take action and review what happened. This is where the Officer will tak</w:t>
      </w:r>
      <w:r w:rsidR="007C2C04">
        <w:rPr>
          <w:rFonts w:ascii="Arial" w:hAnsi="Arial" w:cs="Arial"/>
          <w:color w:val="000000"/>
          <w:shd w:val="clear" w:color="auto" w:fill="FFFFFF"/>
        </w:rPr>
        <w:t>e action on their decisions</w:t>
      </w:r>
      <w:r>
        <w:rPr>
          <w:rFonts w:ascii="Arial" w:hAnsi="Arial" w:cs="Arial"/>
          <w:color w:val="000000"/>
          <w:shd w:val="clear" w:color="auto" w:fill="FFFFFF"/>
        </w:rPr>
        <w:t xml:space="preserve"> they made and review and reflect on what happened </w:t>
      </w:r>
      <w:proofErr w:type="gramStart"/>
      <w:r>
        <w:rPr>
          <w:rFonts w:ascii="Arial" w:hAnsi="Arial" w:cs="Arial"/>
          <w:color w:val="000000"/>
          <w:shd w:val="clear" w:color="auto" w:fill="FFFFFF"/>
        </w:rPr>
        <w:t xml:space="preserve">and </w:t>
      </w:r>
      <w:r w:rsidR="00EF640D">
        <w:rPr>
          <w:rFonts w:ascii="Arial" w:hAnsi="Arial" w:cs="Arial"/>
          <w:color w:val="000000"/>
          <w:shd w:val="clear" w:color="auto" w:fill="FFFFFF"/>
        </w:rPr>
        <w:t xml:space="preserve"> ensure</w:t>
      </w:r>
      <w:proofErr w:type="gramEnd"/>
      <w:r w:rsidR="00EF640D">
        <w:rPr>
          <w:rFonts w:ascii="Arial" w:hAnsi="Arial" w:cs="Arial"/>
          <w:color w:val="000000"/>
          <w:shd w:val="clear" w:color="auto" w:fill="FFFFFF"/>
        </w:rPr>
        <w:t xml:space="preserve"> </w:t>
      </w:r>
      <w:r>
        <w:rPr>
          <w:rFonts w:ascii="Arial" w:hAnsi="Arial" w:cs="Arial"/>
          <w:color w:val="000000"/>
          <w:shd w:val="clear" w:color="auto" w:fill="FFFFFF"/>
        </w:rPr>
        <w:t xml:space="preserve">the decision at the time </w:t>
      </w:r>
      <w:r w:rsidR="00EF640D">
        <w:rPr>
          <w:rFonts w:ascii="Arial" w:hAnsi="Arial" w:cs="Arial"/>
          <w:color w:val="000000"/>
          <w:shd w:val="clear" w:color="auto" w:fill="FFFFFF"/>
        </w:rPr>
        <w:t xml:space="preserve">of </w:t>
      </w:r>
      <w:r>
        <w:rPr>
          <w:rFonts w:ascii="Arial" w:hAnsi="Arial" w:cs="Arial"/>
          <w:color w:val="000000"/>
          <w:shd w:val="clear" w:color="auto" w:fill="FFFFFF"/>
        </w:rPr>
        <w:t xml:space="preserve">the incident has been resolved or investigated. </w:t>
      </w:r>
      <w:r w:rsidR="00A86D4F">
        <w:rPr>
          <w:rFonts w:ascii="Arial" w:hAnsi="Arial" w:cs="Arial"/>
          <w:color w:val="000000"/>
          <w:shd w:val="clear" w:color="auto" w:fill="FFFFFF"/>
        </w:rPr>
        <w:t>(</w:t>
      </w:r>
      <w:r w:rsidRPr="001E2027">
        <w:rPr>
          <w:rFonts w:ascii="Arial" w:hAnsi="Arial" w:cs="Arial"/>
          <w:color w:val="000000"/>
          <w:shd w:val="clear" w:color="auto" w:fill="FFFFFF"/>
        </w:rPr>
        <w:t>National Decision Model, 2014)</w:t>
      </w:r>
      <w:r>
        <w:rPr>
          <w:rFonts w:ascii="Arial" w:hAnsi="Arial" w:cs="Arial"/>
          <w:color w:val="000000"/>
          <w:shd w:val="clear" w:color="auto" w:fill="FFFFFF"/>
        </w:rPr>
        <w:t>.</w:t>
      </w:r>
    </w:p>
    <w:p w14:paraId="1A0EC931" w14:textId="0FF5DD85" w:rsidR="00970953" w:rsidRDefault="007C2C04" w:rsidP="00970953">
      <w:pPr>
        <w:pStyle w:val="NormalWeb"/>
        <w:spacing w:before="0" w:beforeAutospacing="0" w:after="150" w:afterAutospacing="0" w:line="360" w:lineRule="auto"/>
        <w:rPr>
          <w:rFonts w:ascii="Arial" w:hAnsi="Arial" w:cs="Arial"/>
          <w:color w:val="000000"/>
          <w:shd w:val="clear" w:color="auto" w:fill="FFFFFF"/>
        </w:rPr>
      </w:pPr>
      <w:r>
        <w:rPr>
          <w:rFonts w:ascii="Arial" w:hAnsi="Arial" w:cs="Arial"/>
          <w:color w:val="000000"/>
          <w:shd w:val="clear" w:color="auto" w:fill="FFFFFF"/>
        </w:rPr>
        <w:t xml:space="preserve">The NDM </w:t>
      </w:r>
      <w:proofErr w:type="gramStart"/>
      <w:r>
        <w:rPr>
          <w:rFonts w:ascii="Arial" w:hAnsi="Arial" w:cs="Arial"/>
          <w:color w:val="000000"/>
          <w:shd w:val="clear" w:color="auto" w:fill="FFFFFF"/>
        </w:rPr>
        <w:t xml:space="preserve">is </w:t>
      </w:r>
      <w:r w:rsidR="00970953">
        <w:rPr>
          <w:rFonts w:ascii="Arial" w:hAnsi="Arial" w:cs="Arial"/>
          <w:color w:val="000000"/>
          <w:shd w:val="clear" w:color="auto" w:fill="FFFFFF"/>
        </w:rPr>
        <w:t>used</w:t>
      </w:r>
      <w:proofErr w:type="gramEnd"/>
      <w:r w:rsidR="00970953">
        <w:rPr>
          <w:rFonts w:ascii="Arial" w:hAnsi="Arial" w:cs="Arial"/>
          <w:color w:val="000000"/>
          <w:shd w:val="clear" w:color="auto" w:fill="FFFFFF"/>
        </w:rPr>
        <w:t xml:space="preserve"> daily by Police Officer when making decis</w:t>
      </w:r>
      <w:r w:rsidR="00B64E54">
        <w:rPr>
          <w:rFonts w:ascii="Arial" w:hAnsi="Arial" w:cs="Arial"/>
          <w:color w:val="000000"/>
          <w:shd w:val="clear" w:color="auto" w:fill="FFFFFF"/>
        </w:rPr>
        <w:t>ions,</w:t>
      </w:r>
      <w:r w:rsidR="00970953">
        <w:rPr>
          <w:rFonts w:ascii="Arial" w:hAnsi="Arial" w:cs="Arial"/>
          <w:color w:val="000000"/>
          <w:shd w:val="clear" w:color="auto" w:fill="FFFFFF"/>
        </w:rPr>
        <w:t xml:space="preserve"> deal</w:t>
      </w:r>
      <w:r>
        <w:rPr>
          <w:rFonts w:ascii="Arial" w:hAnsi="Arial" w:cs="Arial"/>
          <w:color w:val="000000"/>
          <w:shd w:val="clear" w:color="auto" w:fill="FFFFFF"/>
        </w:rPr>
        <w:t>ing with incidents and once the decision changes and</w:t>
      </w:r>
      <w:r w:rsidR="00970953">
        <w:rPr>
          <w:rFonts w:ascii="Arial" w:hAnsi="Arial" w:cs="Arial"/>
          <w:color w:val="000000"/>
          <w:shd w:val="clear" w:color="auto" w:fill="FFFFFF"/>
        </w:rPr>
        <w:t xml:space="preserve"> adapt</w:t>
      </w:r>
      <w:r>
        <w:rPr>
          <w:rFonts w:ascii="Arial" w:hAnsi="Arial" w:cs="Arial"/>
          <w:color w:val="000000"/>
          <w:shd w:val="clear" w:color="auto" w:fill="FFFFFF"/>
        </w:rPr>
        <w:t>ed</w:t>
      </w:r>
      <w:r w:rsidR="00970953">
        <w:rPr>
          <w:rFonts w:ascii="Arial" w:hAnsi="Arial" w:cs="Arial"/>
          <w:color w:val="000000"/>
          <w:shd w:val="clear" w:color="auto" w:fill="FFFFFF"/>
        </w:rPr>
        <w:t xml:space="preserve"> it the NDM starts again. </w:t>
      </w:r>
    </w:p>
    <w:p w14:paraId="7F313734" w14:textId="727AD4AE" w:rsidR="007A2EBE" w:rsidRDefault="007A2EBE" w:rsidP="00970953">
      <w:pPr>
        <w:pStyle w:val="NormalWeb"/>
        <w:spacing w:before="0" w:beforeAutospacing="0" w:after="150" w:afterAutospacing="0" w:line="360" w:lineRule="auto"/>
        <w:rPr>
          <w:rFonts w:ascii="Arial" w:hAnsi="Arial" w:cs="Arial"/>
          <w:color w:val="000000"/>
          <w:shd w:val="clear" w:color="auto" w:fill="FFFFFF"/>
        </w:rPr>
      </w:pPr>
    </w:p>
    <w:p w14:paraId="6D3E0368" w14:textId="3A6657DD" w:rsidR="007A2EBE" w:rsidRDefault="007A2EBE" w:rsidP="00B80710">
      <w:pPr>
        <w:pStyle w:val="NormalWeb"/>
        <w:spacing w:before="0" w:beforeAutospacing="0" w:after="150" w:afterAutospacing="0" w:line="360" w:lineRule="auto"/>
        <w:rPr>
          <w:rFonts w:ascii="Arial" w:hAnsi="Arial" w:cs="Arial"/>
          <w:color w:val="333333"/>
          <w:sz w:val="23"/>
          <w:szCs w:val="23"/>
        </w:rPr>
      </w:pPr>
      <w:r>
        <w:rPr>
          <w:rFonts w:ascii="Arial" w:hAnsi="Arial" w:cs="Arial"/>
          <w:color w:val="000000"/>
          <w:shd w:val="clear" w:color="auto" w:fill="FFFFFF"/>
        </w:rPr>
        <w:t>Interviewing is an important part of conducting any investigation</w:t>
      </w:r>
      <w:r w:rsidR="008F031C">
        <w:rPr>
          <w:rFonts w:ascii="Arial" w:hAnsi="Arial" w:cs="Arial"/>
          <w:color w:val="000000"/>
          <w:shd w:val="clear" w:color="auto" w:fill="FFFFFF"/>
        </w:rPr>
        <w:t xml:space="preserve">. Interviews </w:t>
      </w:r>
      <w:proofErr w:type="gramStart"/>
      <w:r w:rsidR="008F031C">
        <w:rPr>
          <w:rFonts w:ascii="Arial" w:hAnsi="Arial" w:cs="Arial"/>
          <w:color w:val="000000"/>
          <w:shd w:val="clear" w:color="auto" w:fill="FFFFFF"/>
        </w:rPr>
        <w:t>can be conducted</w:t>
      </w:r>
      <w:proofErr w:type="gramEnd"/>
      <w:r w:rsidR="008F031C">
        <w:rPr>
          <w:rFonts w:ascii="Arial" w:hAnsi="Arial" w:cs="Arial"/>
          <w:color w:val="000000"/>
          <w:shd w:val="clear" w:color="auto" w:fill="FFFFFF"/>
        </w:rPr>
        <w:t xml:space="preserve"> with victims, witnesses and suspects. An interview</w:t>
      </w:r>
      <w:r w:rsidR="007C2C04">
        <w:rPr>
          <w:rFonts w:ascii="Arial" w:hAnsi="Arial" w:cs="Arial"/>
          <w:color w:val="000000"/>
          <w:shd w:val="clear" w:color="auto" w:fill="FFFFFF"/>
        </w:rPr>
        <w:t xml:space="preserve"> can direct an investigation,</w:t>
      </w:r>
      <w:r w:rsidR="008F031C">
        <w:rPr>
          <w:rFonts w:ascii="Arial" w:hAnsi="Arial" w:cs="Arial"/>
          <w:color w:val="000000"/>
          <w:shd w:val="clear" w:color="auto" w:fill="FFFFFF"/>
        </w:rPr>
        <w:t xml:space="preserve"> assist with gathering material and lead to a prosecution or lead to e</w:t>
      </w:r>
      <w:r w:rsidR="00EF640D">
        <w:rPr>
          <w:rFonts w:ascii="Arial" w:hAnsi="Arial" w:cs="Arial"/>
          <w:color w:val="000000"/>
          <w:shd w:val="clear" w:color="auto" w:fill="FFFFFF"/>
        </w:rPr>
        <w:t>vidence indication the innocence</w:t>
      </w:r>
      <w:r w:rsidR="008F031C">
        <w:rPr>
          <w:rFonts w:ascii="Arial" w:hAnsi="Arial" w:cs="Arial"/>
          <w:color w:val="000000"/>
          <w:shd w:val="clear" w:color="auto" w:fill="FFFFFF"/>
        </w:rPr>
        <w:t xml:space="preserve"> of the </w:t>
      </w:r>
      <w:r w:rsidR="008F031C" w:rsidRPr="00B80710">
        <w:rPr>
          <w:rFonts w:ascii="Arial" w:hAnsi="Arial" w:cs="Arial"/>
          <w:color w:val="000000"/>
          <w:shd w:val="clear" w:color="auto" w:fill="FFFFFF"/>
        </w:rPr>
        <w:t xml:space="preserve">person. </w:t>
      </w:r>
      <w:r w:rsidR="00B80710" w:rsidRPr="00B80710">
        <w:rPr>
          <w:rFonts w:ascii="Arial" w:hAnsi="Arial" w:cs="Arial"/>
          <w:color w:val="000000"/>
          <w:shd w:val="clear" w:color="auto" w:fill="FFFFFF"/>
        </w:rPr>
        <w:t>(Investigative interviewing, 2020)</w:t>
      </w:r>
      <w:r w:rsidR="0059219E">
        <w:rPr>
          <w:rFonts w:ascii="Arial" w:hAnsi="Arial" w:cs="Arial"/>
          <w:color w:val="000000"/>
          <w:shd w:val="clear" w:color="auto" w:fill="FFFFFF"/>
        </w:rPr>
        <w:t>.</w:t>
      </w:r>
    </w:p>
    <w:p w14:paraId="7D47722F" w14:textId="77165E93" w:rsidR="001E2027" w:rsidRDefault="00B80710" w:rsidP="00460354">
      <w:pPr>
        <w:spacing w:line="360" w:lineRule="auto"/>
        <w:ind w:right="237"/>
        <w:jc w:val="both"/>
        <w:rPr>
          <w:rFonts w:ascii="Arial" w:hAnsi="Arial" w:cs="Arial"/>
          <w:color w:val="000000"/>
          <w:shd w:val="clear" w:color="auto" w:fill="FFFFFF"/>
        </w:rPr>
      </w:pPr>
      <w:r>
        <w:rPr>
          <w:rFonts w:ascii="Arial" w:hAnsi="Arial" w:cs="Arial"/>
          <w:color w:val="333333"/>
        </w:rPr>
        <w:t>Accounts of those involved in incidents are a key part of the investigation along with the fast track actions such as CCTV, forensic opportunity and house to house.</w:t>
      </w:r>
      <w:r w:rsidR="007C2C04">
        <w:rPr>
          <w:rFonts w:ascii="Arial" w:hAnsi="Arial" w:cs="Arial"/>
          <w:color w:val="333333"/>
        </w:rPr>
        <w:t xml:space="preserve"> Interviews can be </w:t>
      </w:r>
      <w:proofErr w:type="gramStart"/>
      <w:r w:rsidR="007C2C04">
        <w:rPr>
          <w:rFonts w:ascii="Arial" w:hAnsi="Arial" w:cs="Arial"/>
          <w:color w:val="333333"/>
        </w:rPr>
        <w:t>complex,</w:t>
      </w:r>
      <w:proofErr w:type="gramEnd"/>
      <w:r w:rsidR="0059219E">
        <w:rPr>
          <w:rFonts w:ascii="Arial" w:hAnsi="Arial" w:cs="Arial"/>
          <w:color w:val="333333"/>
        </w:rPr>
        <w:t xml:space="preserve"> it requires lear</w:t>
      </w:r>
      <w:r w:rsidR="007C2C04">
        <w:rPr>
          <w:rFonts w:ascii="Arial" w:hAnsi="Arial" w:cs="Arial"/>
          <w:color w:val="333333"/>
        </w:rPr>
        <w:t>ning and practice to ensure</w:t>
      </w:r>
      <w:r w:rsidR="0059219E">
        <w:rPr>
          <w:rFonts w:ascii="Arial" w:hAnsi="Arial" w:cs="Arial"/>
          <w:color w:val="333333"/>
        </w:rPr>
        <w:t xml:space="preserve"> the inter</w:t>
      </w:r>
      <w:r w:rsidR="007C2C04">
        <w:rPr>
          <w:rFonts w:ascii="Arial" w:hAnsi="Arial" w:cs="Arial"/>
          <w:color w:val="333333"/>
        </w:rPr>
        <w:t xml:space="preserve">viewee is of a high standard. </w:t>
      </w:r>
      <w:r w:rsidR="0059219E">
        <w:rPr>
          <w:rFonts w:ascii="Arial" w:hAnsi="Arial" w:cs="Arial"/>
          <w:color w:val="333333"/>
        </w:rPr>
        <w:t xml:space="preserve"> </w:t>
      </w:r>
      <w:r w:rsidR="007C2C04">
        <w:rPr>
          <w:rFonts w:ascii="Arial" w:hAnsi="Arial" w:cs="Arial"/>
          <w:color w:val="333333"/>
        </w:rPr>
        <w:t xml:space="preserve">They are </w:t>
      </w:r>
      <w:r w:rsidR="0059219E">
        <w:rPr>
          <w:rFonts w:ascii="Arial" w:hAnsi="Arial" w:cs="Arial"/>
          <w:color w:val="333333"/>
        </w:rPr>
        <w:t xml:space="preserve">able to achieve the best evidence possible to assist with the interview preparation. </w:t>
      </w:r>
      <w:r w:rsidR="0059219E" w:rsidRPr="00B80710">
        <w:rPr>
          <w:rFonts w:ascii="Arial" w:hAnsi="Arial" w:cs="Arial"/>
          <w:color w:val="000000"/>
          <w:shd w:val="clear" w:color="auto" w:fill="FFFFFF"/>
        </w:rPr>
        <w:t>(Investigative interviewing, 2020)</w:t>
      </w:r>
      <w:r w:rsidR="0059219E">
        <w:rPr>
          <w:rFonts w:ascii="Arial" w:hAnsi="Arial" w:cs="Arial"/>
          <w:color w:val="000000"/>
          <w:shd w:val="clear" w:color="auto" w:fill="FFFFFF"/>
        </w:rPr>
        <w:t>.</w:t>
      </w:r>
    </w:p>
    <w:p w14:paraId="5616E8F2" w14:textId="57E94EEB" w:rsidR="00C62AD3" w:rsidRDefault="00C62AD3" w:rsidP="00460354">
      <w:pPr>
        <w:spacing w:line="360" w:lineRule="auto"/>
        <w:ind w:right="237"/>
        <w:jc w:val="both"/>
        <w:rPr>
          <w:rFonts w:ascii="Arial" w:hAnsi="Arial" w:cs="Arial"/>
          <w:color w:val="000000"/>
          <w:shd w:val="clear" w:color="auto" w:fill="FFFFFF"/>
        </w:rPr>
      </w:pPr>
      <w:r>
        <w:rPr>
          <w:rFonts w:ascii="Arial" w:hAnsi="Arial" w:cs="Arial"/>
          <w:color w:val="000000"/>
          <w:shd w:val="clear" w:color="auto" w:fill="FFFFFF"/>
        </w:rPr>
        <w:t xml:space="preserve">It is important to apply a methodical approach when it comes to interviewing suspects during a complex interview. Planning and </w:t>
      </w:r>
      <w:r w:rsidR="00324EB6">
        <w:rPr>
          <w:rFonts w:ascii="Arial" w:hAnsi="Arial" w:cs="Arial"/>
          <w:color w:val="000000"/>
          <w:shd w:val="clear" w:color="auto" w:fill="FFFFFF"/>
        </w:rPr>
        <w:t>preparing</w:t>
      </w:r>
      <w:r>
        <w:rPr>
          <w:rFonts w:ascii="Arial" w:hAnsi="Arial" w:cs="Arial"/>
          <w:color w:val="000000"/>
          <w:shd w:val="clear" w:color="auto" w:fill="FFFFFF"/>
        </w:rPr>
        <w:t xml:space="preserve"> for the interview is important to ensure the interviewee has a </w:t>
      </w:r>
      <w:r w:rsidR="00324EB6">
        <w:rPr>
          <w:rFonts w:ascii="Arial" w:hAnsi="Arial" w:cs="Arial"/>
          <w:color w:val="000000"/>
          <w:shd w:val="clear" w:color="auto" w:fill="FFFFFF"/>
        </w:rPr>
        <w:t xml:space="preserve">plan to follow. An interview technique that can assist in a complex interview is the PEACE model. There are five steps to the PEACE model, these are planning and preparation, engage and explain, account clarification and challenge, closure and evaluation. </w:t>
      </w:r>
      <w:r w:rsidR="00950B59" w:rsidRPr="00B80710">
        <w:rPr>
          <w:rFonts w:ascii="Arial" w:hAnsi="Arial" w:cs="Arial"/>
          <w:color w:val="000000"/>
          <w:shd w:val="clear" w:color="auto" w:fill="FFFFFF"/>
        </w:rPr>
        <w:t>(Investigative interviewing, 2020)</w:t>
      </w:r>
      <w:r w:rsidR="00950B59">
        <w:rPr>
          <w:rFonts w:ascii="Arial" w:hAnsi="Arial" w:cs="Arial"/>
          <w:color w:val="000000"/>
          <w:shd w:val="clear" w:color="auto" w:fill="FFFFFF"/>
        </w:rPr>
        <w:t>.</w:t>
      </w:r>
      <w:r w:rsidR="00D478C7">
        <w:rPr>
          <w:rFonts w:ascii="Arial" w:hAnsi="Arial" w:cs="Arial"/>
          <w:color w:val="000000"/>
          <w:shd w:val="clear" w:color="auto" w:fill="FFFFFF"/>
        </w:rPr>
        <w:t xml:space="preserve"> </w:t>
      </w:r>
    </w:p>
    <w:p w14:paraId="64EE35CC" w14:textId="49F4B13F" w:rsidR="005646FC" w:rsidRDefault="005646FC" w:rsidP="00970953">
      <w:pPr>
        <w:ind w:right="237"/>
        <w:jc w:val="both"/>
        <w:rPr>
          <w:color w:val="000000" w:themeColor="text1"/>
        </w:rPr>
      </w:pPr>
      <w:bookmarkStart w:id="1" w:name="powers-and-policy-consider-powers-and-po"/>
      <w:bookmarkStart w:id="2" w:name="options-identify-options-and-contingenci"/>
      <w:bookmarkStart w:id="3" w:name="action-and-review-take-action-and-review"/>
      <w:bookmarkStart w:id="4" w:name="action"/>
      <w:bookmarkEnd w:id="1"/>
      <w:bookmarkEnd w:id="2"/>
      <w:bookmarkEnd w:id="3"/>
      <w:bookmarkEnd w:id="4"/>
    </w:p>
    <w:p w14:paraId="4BF70716" w14:textId="0A2EF155" w:rsidR="007A2EBE" w:rsidRPr="009D6F2F" w:rsidRDefault="00950B59" w:rsidP="009D6F2F">
      <w:pPr>
        <w:spacing w:before="100" w:beforeAutospacing="1" w:after="100" w:afterAutospacing="1" w:line="360" w:lineRule="auto"/>
        <w:rPr>
          <w:rFonts w:ascii="Arial" w:hAnsi="Arial" w:cs="Arial"/>
          <w:color w:val="333333"/>
        </w:rPr>
      </w:pPr>
      <w:r w:rsidRPr="009D6F2F">
        <w:rPr>
          <w:rFonts w:ascii="Arial" w:hAnsi="Arial" w:cs="Arial"/>
          <w:color w:val="333333"/>
        </w:rPr>
        <w:lastRenderedPageBreak/>
        <w:t xml:space="preserve">The PEACE model </w:t>
      </w:r>
      <w:proofErr w:type="gramStart"/>
      <w:r w:rsidRPr="009D6F2F">
        <w:rPr>
          <w:rFonts w:ascii="Arial" w:hAnsi="Arial" w:cs="Arial"/>
          <w:color w:val="333333"/>
        </w:rPr>
        <w:t>was</w:t>
      </w:r>
      <w:r w:rsidR="00F64BF6">
        <w:rPr>
          <w:rFonts w:ascii="Arial" w:hAnsi="Arial" w:cs="Arial"/>
          <w:color w:val="333333"/>
        </w:rPr>
        <w:t xml:space="preserve"> used</w:t>
      </w:r>
      <w:proofErr w:type="gramEnd"/>
      <w:r w:rsidR="00F64BF6">
        <w:rPr>
          <w:rFonts w:ascii="Arial" w:hAnsi="Arial" w:cs="Arial"/>
          <w:color w:val="333333"/>
        </w:rPr>
        <w:t xml:space="preserve"> appropriately during the interview </w:t>
      </w:r>
      <w:r w:rsidRPr="009D6F2F">
        <w:rPr>
          <w:rFonts w:ascii="Arial" w:hAnsi="Arial" w:cs="Arial"/>
          <w:color w:val="333333"/>
        </w:rPr>
        <w:t>by the investigator when conducting a complex interview to</w:t>
      </w:r>
      <w:r w:rsidR="00F64BF6">
        <w:rPr>
          <w:rFonts w:ascii="Arial" w:hAnsi="Arial" w:cs="Arial"/>
          <w:color w:val="333333"/>
        </w:rPr>
        <w:t xml:space="preserve"> assist with </w:t>
      </w:r>
      <w:r w:rsidRPr="009D6F2F">
        <w:rPr>
          <w:rFonts w:ascii="Arial" w:hAnsi="Arial" w:cs="Arial"/>
          <w:color w:val="333333"/>
        </w:rPr>
        <w:t xml:space="preserve">a methodical approach. </w:t>
      </w:r>
      <w:r w:rsidR="009D6F2F" w:rsidRPr="009D6F2F">
        <w:rPr>
          <w:rFonts w:ascii="Arial" w:hAnsi="Arial" w:cs="Arial"/>
          <w:color w:val="333333"/>
        </w:rPr>
        <w:t xml:space="preserve">The investigator applied the Planning and preparing stage by creating the interview plan, by reviewing the investigation, review </w:t>
      </w:r>
      <w:proofErr w:type="gramStart"/>
      <w:r w:rsidR="009D6F2F" w:rsidRPr="009D6F2F">
        <w:rPr>
          <w:rFonts w:ascii="Arial" w:hAnsi="Arial" w:cs="Arial"/>
          <w:color w:val="333333"/>
        </w:rPr>
        <w:t>all evidence that is already available</w:t>
      </w:r>
      <w:proofErr w:type="gramEnd"/>
      <w:r w:rsidR="009D6F2F" w:rsidRPr="009D6F2F">
        <w:rPr>
          <w:rFonts w:ascii="Arial" w:hAnsi="Arial" w:cs="Arial"/>
          <w:color w:val="333333"/>
        </w:rPr>
        <w:t xml:space="preserve"> and create aims and objectives for the interview. </w:t>
      </w:r>
      <w:r w:rsidR="00DD59F2" w:rsidRPr="00B80710">
        <w:rPr>
          <w:rFonts w:ascii="Arial" w:hAnsi="Arial" w:cs="Arial"/>
          <w:color w:val="000000"/>
          <w:shd w:val="clear" w:color="auto" w:fill="FFFFFF"/>
        </w:rPr>
        <w:t>(Investigative interviewing, 2020)</w:t>
      </w:r>
      <w:r w:rsidR="00DD59F2">
        <w:rPr>
          <w:rFonts w:ascii="Arial" w:hAnsi="Arial" w:cs="Arial"/>
          <w:color w:val="000000"/>
          <w:shd w:val="clear" w:color="auto" w:fill="FFFFFF"/>
        </w:rPr>
        <w:t>.</w:t>
      </w:r>
    </w:p>
    <w:p w14:paraId="3A023E93" w14:textId="730FE4E7" w:rsidR="007A2EBE" w:rsidRDefault="00F64BF6" w:rsidP="00DD59F2">
      <w:pPr>
        <w:pStyle w:val="NormalWeb"/>
        <w:spacing w:before="0" w:beforeAutospacing="0" w:after="150" w:afterAutospacing="0" w:line="360" w:lineRule="auto"/>
        <w:rPr>
          <w:rFonts w:ascii="Arial" w:hAnsi="Arial" w:cs="Arial"/>
          <w:color w:val="000000"/>
          <w:shd w:val="clear" w:color="auto" w:fill="FFFFFF"/>
        </w:rPr>
      </w:pPr>
      <w:bookmarkStart w:id="5" w:name="interview-plan"/>
      <w:bookmarkEnd w:id="5"/>
      <w:r>
        <w:rPr>
          <w:rFonts w:ascii="Arial" w:hAnsi="Arial" w:cs="Arial"/>
          <w:color w:val="333333"/>
        </w:rPr>
        <w:t xml:space="preserve">The second step used </w:t>
      </w:r>
      <w:r w:rsidR="009D6F2F" w:rsidRPr="00DD59F2">
        <w:rPr>
          <w:rFonts w:ascii="Arial" w:hAnsi="Arial" w:cs="Arial"/>
          <w:color w:val="333333"/>
        </w:rPr>
        <w:t>is engage and explain</w:t>
      </w:r>
      <w:proofErr w:type="gramStart"/>
      <w:r w:rsidR="00A315AF">
        <w:rPr>
          <w:rFonts w:ascii="Arial" w:hAnsi="Arial" w:cs="Arial"/>
          <w:color w:val="333333"/>
        </w:rPr>
        <w:t>,</w:t>
      </w:r>
      <w:proofErr w:type="gramEnd"/>
      <w:r w:rsidR="009D6F2F" w:rsidRPr="00DD59F2">
        <w:rPr>
          <w:rFonts w:ascii="Arial" w:hAnsi="Arial" w:cs="Arial"/>
          <w:color w:val="333333"/>
        </w:rPr>
        <w:t xml:space="preserve"> this is where the investigator encourages the conversation within the interview</w:t>
      </w:r>
      <w:r w:rsidR="00DD59F2" w:rsidRPr="00DD59F2">
        <w:rPr>
          <w:rFonts w:ascii="Arial" w:hAnsi="Arial" w:cs="Arial"/>
          <w:color w:val="333333"/>
        </w:rPr>
        <w:t>. A</w:t>
      </w:r>
      <w:r w:rsidR="009D6F2F" w:rsidRPr="00DD59F2">
        <w:rPr>
          <w:rFonts w:ascii="Arial" w:hAnsi="Arial" w:cs="Arial"/>
          <w:color w:val="333333"/>
        </w:rPr>
        <w:t>c</w:t>
      </w:r>
      <w:r w:rsidR="003E755B" w:rsidRPr="00DD59F2">
        <w:rPr>
          <w:rFonts w:ascii="Arial" w:hAnsi="Arial" w:cs="Arial"/>
          <w:color w:val="333333"/>
        </w:rPr>
        <w:t xml:space="preserve">tive listening is </w:t>
      </w:r>
      <w:r w:rsidR="00DD59F2">
        <w:rPr>
          <w:rFonts w:ascii="Arial" w:hAnsi="Arial" w:cs="Arial"/>
          <w:color w:val="333333"/>
        </w:rPr>
        <w:t>important</w:t>
      </w:r>
      <w:r w:rsidR="003E755B" w:rsidRPr="00DD59F2">
        <w:rPr>
          <w:rFonts w:ascii="Arial" w:hAnsi="Arial" w:cs="Arial"/>
          <w:color w:val="333333"/>
        </w:rPr>
        <w:t xml:space="preserve"> to identify </w:t>
      </w:r>
      <w:r w:rsidR="007831E9">
        <w:rPr>
          <w:rFonts w:ascii="Arial" w:hAnsi="Arial" w:cs="Arial"/>
          <w:color w:val="333333"/>
        </w:rPr>
        <w:t xml:space="preserve">any </w:t>
      </w:r>
      <w:r w:rsidR="003E755B" w:rsidRPr="00DD59F2">
        <w:rPr>
          <w:rFonts w:ascii="Arial" w:hAnsi="Arial" w:cs="Arial"/>
          <w:color w:val="333333"/>
        </w:rPr>
        <w:t>further topics that becomes</w:t>
      </w:r>
      <w:r w:rsidR="00DD59F2">
        <w:rPr>
          <w:rFonts w:ascii="Arial" w:hAnsi="Arial" w:cs="Arial"/>
          <w:color w:val="333333"/>
        </w:rPr>
        <w:t xml:space="preserve"> apparent within the interview and manage the conversation. </w:t>
      </w:r>
      <w:r w:rsidR="00DD59F2" w:rsidRPr="00B80710">
        <w:rPr>
          <w:rFonts w:ascii="Arial" w:hAnsi="Arial" w:cs="Arial"/>
          <w:color w:val="000000"/>
          <w:shd w:val="clear" w:color="auto" w:fill="FFFFFF"/>
        </w:rPr>
        <w:t>(Investigative interviewing, 2020)</w:t>
      </w:r>
      <w:r w:rsidR="00DD59F2">
        <w:rPr>
          <w:rFonts w:ascii="Arial" w:hAnsi="Arial" w:cs="Arial"/>
          <w:color w:val="000000"/>
          <w:shd w:val="clear" w:color="auto" w:fill="FFFFFF"/>
        </w:rPr>
        <w:t>.</w:t>
      </w:r>
      <w:bookmarkStart w:id="6" w:name="interviewee"/>
      <w:bookmarkEnd w:id="6"/>
    </w:p>
    <w:p w14:paraId="24A57CC6" w14:textId="24064096" w:rsidR="00DD59F2" w:rsidRDefault="00DD59F2" w:rsidP="00DD59F2">
      <w:pPr>
        <w:pStyle w:val="NormalWeb"/>
        <w:spacing w:before="0" w:beforeAutospacing="0" w:after="150" w:afterAutospacing="0" w:line="360" w:lineRule="auto"/>
        <w:rPr>
          <w:rFonts w:ascii="Arial" w:hAnsi="Arial" w:cs="Arial"/>
          <w:color w:val="000000"/>
          <w:shd w:val="clear" w:color="auto" w:fill="FFFFFF"/>
        </w:rPr>
      </w:pPr>
      <w:r>
        <w:rPr>
          <w:rFonts w:ascii="Arial" w:hAnsi="Arial" w:cs="Arial"/>
          <w:color w:val="000000"/>
          <w:shd w:val="clear" w:color="auto" w:fill="FFFFFF"/>
        </w:rPr>
        <w:t xml:space="preserve">The third step </w:t>
      </w:r>
      <w:r w:rsidR="00F64BF6">
        <w:rPr>
          <w:rFonts w:ascii="Arial" w:hAnsi="Arial" w:cs="Arial"/>
          <w:color w:val="000000"/>
          <w:shd w:val="clear" w:color="auto" w:fill="FFFFFF"/>
        </w:rPr>
        <w:t xml:space="preserve">used </w:t>
      </w:r>
      <w:r>
        <w:rPr>
          <w:rFonts w:ascii="Arial" w:hAnsi="Arial" w:cs="Arial"/>
          <w:color w:val="000000"/>
          <w:shd w:val="clear" w:color="auto" w:fill="FFFFFF"/>
        </w:rPr>
        <w:t xml:space="preserve">is Account, clarification and challenge. </w:t>
      </w:r>
      <w:r w:rsidR="00BF33F1">
        <w:rPr>
          <w:rFonts w:ascii="Arial" w:hAnsi="Arial" w:cs="Arial"/>
          <w:color w:val="000000"/>
          <w:shd w:val="clear" w:color="auto" w:fill="FFFFFF"/>
        </w:rPr>
        <w:t xml:space="preserve">This is important for the investigator in a complex interview to obtain the account from the suspect and ask </w:t>
      </w:r>
      <w:proofErr w:type="gramStart"/>
      <w:r w:rsidR="00BF33F1">
        <w:rPr>
          <w:rFonts w:ascii="Arial" w:hAnsi="Arial" w:cs="Arial"/>
          <w:color w:val="000000"/>
          <w:shd w:val="clear" w:color="auto" w:fill="FFFFFF"/>
        </w:rPr>
        <w:t>open ended</w:t>
      </w:r>
      <w:proofErr w:type="gramEnd"/>
      <w:r w:rsidR="00BF33F1">
        <w:rPr>
          <w:rFonts w:ascii="Arial" w:hAnsi="Arial" w:cs="Arial"/>
          <w:color w:val="000000"/>
          <w:shd w:val="clear" w:color="auto" w:fill="FFFFFF"/>
        </w:rPr>
        <w:t xml:space="preserve"> questions to gain further details. The investigator must challenge the suspects account and clarify all information given to them. </w:t>
      </w:r>
      <w:r w:rsidR="00BF33F1" w:rsidRPr="00B80710">
        <w:rPr>
          <w:rFonts w:ascii="Arial" w:hAnsi="Arial" w:cs="Arial"/>
          <w:color w:val="000000"/>
          <w:shd w:val="clear" w:color="auto" w:fill="FFFFFF"/>
        </w:rPr>
        <w:t>(Investigative interviewing, 2020)</w:t>
      </w:r>
      <w:r w:rsidR="00BF33F1">
        <w:rPr>
          <w:rFonts w:ascii="Arial" w:hAnsi="Arial" w:cs="Arial"/>
          <w:color w:val="000000"/>
          <w:shd w:val="clear" w:color="auto" w:fill="FFFFFF"/>
        </w:rPr>
        <w:t>.</w:t>
      </w:r>
    </w:p>
    <w:p w14:paraId="2733FC19" w14:textId="3F857C72" w:rsidR="00BF33F1" w:rsidRDefault="00BF33F1" w:rsidP="00DD59F2">
      <w:pPr>
        <w:pStyle w:val="NormalWeb"/>
        <w:spacing w:before="0" w:beforeAutospacing="0" w:after="150" w:afterAutospacing="0" w:line="360" w:lineRule="auto"/>
        <w:rPr>
          <w:rFonts w:ascii="Arial" w:hAnsi="Arial" w:cs="Arial"/>
          <w:color w:val="000000"/>
          <w:shd w:val="clear" w:color="auto" w:fill="FFFFFF"/>
        </w:rPr>
      </w:pPr>
      <w:r>
        <w:rPr>
          <w:rFonts w:ascii="Arial" w:hAnsi="Arial" w:cs="Arial"/>
          <w:color w:val="000000"/>
          <w:shd w:val="clear" w:color="auto" w:fill="FFFFFF"/>
        </w:rPr>
        <w:t>The fourth step</w:t>
      </w:r>
      <w:r w:rsidR="00F64BF6">
        <w:rPr>
          <w:rFonts w:ascii="Arial" w:hAnsi="Arial" w:cs="Arial"/>
          <w:color w:val="000000"/>
          <w:shd w:val="clear" w:color="auto" w:fill="FFFFFF"/>
        </w:rPr>
        <w:t xml:space="preserve"> used</w:t>
      </w:r>
      <w:r>
        <w:rPr>
          <w:rFonts w:ascii="Arial" w:hAnsi="Arial" w:cs="Arial"/>
          <w:color w:val="000000"/>
          <w:shd w:val="clear" w:color="auto" w:fill="FFFFFF"/>
        </w:rPr>
        <w:t xml:space="preserve"> is Closure</w:t>
      </w:r>
      <w:r w:rsidR="00A315AF">
        <w:rPr>
          <w:rFonts w:ascii="Arial" w:hAnsi="Arial" w:cs="Arial"/>
          <w:color w:val="000000"/>
          <w:shd w:val="clear" w:color="auto" w:fill="FFFFFF"/>
        </w:rPr>
        <w:t>. T</w:t>
      </w:r>
      <w:r>
        <w:rPr>
          <w:rFonts w:ascii="Arial" w:hAnsi="Arial" w:cs="Arial"/>
          <w:color w:val="000000"/>
          <w:shd w:val="clear" w:color="auto" w:fill="FFFFFF"/>
        </w:rPr>
        <w:t xml:space="preserve">he closure should be planned and </w:t>
      </w:r>
      <w:proofErr w:type="gramStart"/>
      <w:r>
        <w:rPr>
          <w:rFonts w:ascii="Arial" w:hAnsi="Arial" w:cs="Arial"/>
          <w:color w:val="000000"/>
          <w:shd w:val="clear" w:color="auto" w:fill="FFFFFF"/>
        </w:rPr>
        <w:t>structured,</w:t>
      </w:r>
      <w:proofErr w:type="gramEnd"/>
      <w:r>
        <w:rPr>
          <w:rFonts w:ascii="Arial" w:hAnsi="Arial" w:cs="Arial"/>
          <w:color w:val="000000"/>
          <w:shd w:val="clear" w:color="auto" w:fill="FFFFFF"/>
        </w:rPr>
        <w:t xml:space="preserve"> the investigator at this point will ask the second investigator if they have anything further they would like to ask. A summary of the interview </w:t>
      </w:r>
      <w:proofErr w:type="gramStart"/>
      <w:r>
        <w:rPr>
          <w:rFonts w:ascii="Arial" w:hAnsi="Arial" w:cs="Arial"/>
          <w:color w:val="000000"/>
          <w:shd w:val="clear" w:color="auto" w:fill="FFFFFF"/>
        </w:rPr>
        <w:t>is also given</w:t>
      </w:r>
      <w:proofErr w:type="gramEnd"/>
      <w:r>
        <w:rPr>
          <w:rFonts w:ascii="Arial" w:hAnsi="Arial" w:cs="Arial"/>
          <w:color w:val="000000"/>
          <w:shd w:val="clear" w:color="auto" w:fill="FFFFFF"/>
        </w:rPr>
        <w:t xml:space="preserve"> to the suspect and clarify if </w:t>
      </w:r>
      <w:r w:rsidR="00A315AF">
        <w:rPr>
          <w:rFonts w:ascii="Arial" w:hAnsi="Arial" w:cs="Arial"/>
          <w:color w:val="000000"/>
          <w:shd w:val="clear" w:color="auto" w:fill="FFFFFF"/>
        </w:rPr>
        <w:t xml:space="preserve">there is </w:t>
      </w:r>
      <w:r>
        <w:rPr>
          <w:rFonts w:ascii="Arial" w:hAnsi="Arial" w:cs="Arial"/>
          <w:color w:val="000000"/>
          <w:shd w:val="clear" w:color="auto" w:fill="FFFFFF"/>
        </w:rPr>
        <w:t xml:space="preserve">further before the interview is concluded. </w:t>
      </w:r>
      <w:r w:rsidRPr="00B80710">
        <w:rPr>
          <w:rFonts w:ascii="Arial" w:hAnsi="Arial" w:cs="Arial"/>
          <w:color w:val="000000"/>
          <w:shd w:val="clear" w:color="auto" w:fill="FFFFFF"/>
        </w:rPr>
        <w:t>(Investigative interviewing, 2020)</w:t>
      </w:r>
      <w:r>
        <w:rPr>
          <w:rFonts w:ascii="Arial" w:hAnsi="Arial" w:cs="Arial"/>
          <w:color w:val="000000"/>
          <w:shd w:val="clear" w:color="auto" w:fill="FFFFFF"/>
        </w:rPr>
        <w:t>.</w:t>
      </w:r>
    </w:p>
    <w:p w14:paraId="350DC69F" w14:textId="2595D343" w:rsidR="00F64BF6" w:rsidRDefault="00F64BF6" w:rsidP="00DD59F2">
      <w:pPr>
        <w:pStyle w:val="NormalWeb"/>
        <w:spacing w:before="0" w:beforeAutospacing="0" w:after="150" w:afterAutospacing="0" w:line="360" w:lineRule="auto"/>
        <w:rPr>
          <w:rFonts w:ascii="Arial" w:hAnsi="Arial" w:cs="Arial"/>
          <w:color w:val="000000"/>
          <w:shd w:val="clear" w:color="auto" w:fill="FFFFFF"/>
        </w:rPr>
      </w:pPr>
      <w:r>
        <w:rPr>
          <w:rFonts w:ascii="Arial" w:hAnsi="Arial" w:cs="Arial"/>
          <w:color w:val="000000"/>
          <w:shd w:val="clear" w:color="auto" w:fill="FFFFFF"/>
        </w:rPr>
        <w:t xml:space="preserve">The final step </w:t>
      </w:r>
      <w:r w:rsidR="00BF33F1">
        <w:rPr>
          <w:rFonts w:ascii="Arial" w:hAnsi="Arial" w:cs="Arial"/>
          <w:color w:val="000000"/>
          <w:shd w:val="clear" w:color="auto" w:fill="FFFFFF"/>
        </w:rPr>
        <w:t>following the interview</w:t>
      </w:r>
      <w:r w:rsidR="00A315AF">
        <w:rPr>
          <w:rFonts w:ascii="Arial" w:hAnsi="Arial" w:cs="Arial"/>
          <w:color w:val="000000"/>
          <w:shd w:val="clear" w:color="auto" w:fill="FFFFFF"/>
        </w:rPr>
        <w:t xml:space="preserve"> is to evaluate. T</w:t>
      </w:r>
      <w:r w:rsidR="00BF33F1">
        <w:rPr>
          <w:rFonts w:ascii="Arial" w:hAnsi="Arial" w:cs="Arial"/>
          <w:color w:val="000000"/>
          <w:shd w:val="clear" w:color="auto" w:fill="FFFFFF"/>
        </w:rPr>
        <w:t xml:space="preserve">he investigator is to evaluate the interview. They will gather the evidence and determine what further action </w:t>
      </w:r>
      <w:proofErr w:type="gramStart"/>
      <w:r w:rsidR="00BF33F1">
        <w:rPr>
          <w:rFonts w:ascii="Arial" w:hAnsi="Arial" w:cs="Arial"/>
          <w:color w:val="000000"/>
          <w:shd w:val="clear" w:color="auto" w:fill="FFFFFF"/>
        </w:rPr>
        <w:t>is needed</w:t>
      </w:r>
      <w:proofErr w:type="gramEnd"/>
      <w:r w:rsidR="00BF33F1">
        <w:rPr>
          <w:rFonts w:ascii="Arial" w:hAnsi="Arial" w:cs="Arial"/>
          <w:color w:val="000000"/>
          <w:shd w:val="clear" w:color="auto" w:fill="FFFFFF"/>
        </w:rPr>
        <w:t xml:space="preserve"> and what further lines of enquiries are outstanding. </w:t>
      </w:r>
      <w:r w:rsidR="00BF33F1" w:rsidRPr="00B80710">
        <w:rPr>
          <w:rFonts w:ascii="Arial" w:hAnsi="Arial" w:cs="Arial"/>
          <w:color w:val="000000"/>
          <w:shd w:val="clear" w:color="auto" w:fill="FFFFFF"/>
        </w:rPr>
        <w:t>(Investigative interviewing, 2020)</w:t>
      </w:r>
      <w:r w:rsidR="00BF33F1">
        <w:rPr>
          <w:rFonts w:ascii="Arial" w:hAnsi="Arial" w:cs="Arial"/>
          <w:color w:val="000000"/>
          <w:shd w:val="clear" w:color="auto" w:fill="FFFFFF"/>
        </w:rPr>
        <w:t>.</w:t>
      </w:r>
    </w:p>
    <w:p w14:paraId="47AF0FDA" w14:textId="27E754F3" w:rsidR="00426AC8" w:rsidRDefault="009D54B9" w:rsidP="00DD59F2">
      <w:pPr>
        <w:pStyle w:val="NormalWeb"/>
        <w:spacing w:before="0" w:beforeAutospacing="0" w:after="150" w:afterAutospacing="0" w:line="360" w:lineRule="auto"/>
        <w:rPr>
          <w:rFonts w:ascii="Arial" w:hAnsi="Arial" w:cs="Arial"/>
          <w:color w:val="000000"/>
          <w:shd w:val="clear" w:color="auto" w:fill="FFFFFF"/>
        </w:rPr>
      </w:pPr>
      <w:r>
        <w:rPr>
          <w:rFonts w:ascii="Arial" w:hAnsi="Arial" w:cs="Arial"/>
          <w:color w:val="000000"/>
          <w:shd w:val="clear" w:color="auto" w:fill="FFFFFF"/>
        </w:rPr>
        <w:t xml:space="preserve">There are multiple ways of asking questions during an interview </w:t>
      </w:r>
      <w:r w:rsidR="007518E5">
        <w:rPr>
          <w:rFonts w:ascii="Arial" w:hAnsi="Arial" w:cs="Arial"/>
          <w:color w:val="000000"/>
          <w:shd w:val="clear" w:color="auto" w:fill="FFFFFF"/>
        </w:rPr>
        <w:t xml:space="preserve">it </w:t>
      </w:r>
      <w:proofErr w:type="gramStart"/>
      <w:r w:rsidR="007518E5">
        <w:rPr>
          <w:rFonts w:ascii="Arial" w:hAnsi="Arial" w:cs="Arial"/>
          <w:color w:val="000000"/>
          <w:shd w:val="clear" w:color="auto" w:fill="FFFFFF"/>
        </w:rPr>
        <w:t>is suggested</w:t>
      </w:r>
      <w:proofErr w:type="gramEnd"/>
      <w:r w:rsidR="007518E5">
        <w:rPr>
          <w:rFonts w:ascii="Arial" w:hAnsi="Arial" w:cs="Arial"/>
          <w:color w:val="000000"/>
          <w:shd w:val="clear" w:color="auto" w:fill="FFFFFF"/>
        </w:rPr>
        <w:t xml:space="preserve"> that questions should be short and simple not containing any jargon. Open-ended questions are useful at the beginning of an interview to give the suspect the chance to give a full and unrestricted account. Examples of open-ended questions beginning with Tell </w:t>
      </w:r>
      <w:proofErr w:type="gramStart"/>
      <w:r w:rsidR="007518E5">
        <w:rPr>
          <w:rFonts w:ascii="Arial" w:hAnsi="Arial" w:cs="Arial"/>
          <w:color w:val="000000"/>
          <w:shd w:val="clear" w:color="auto" w:fill="FFFFFF"/>
        </w:rPr>
        <w:t>me,</w:t>
      </w:r>
      <w:proofErr w:type="gramEnd"/>
      <w:r w:rsidR="007518E5">
        <w:rPr>
          <w:rFonts w:ascii="Arial" w:hAnsi="Arial" w:cs="Arial"/>
          <w:color w:val="000000"/>
          <w:shd w:val="clear" w:color="auto" w:fill="FFFFFF"/>
        </w:rPr>
        <w:t xml:space="preserve"> describe and explain. </w:t>
      </w:r>
      <w:r w:rsidR="00B008AC">
        <w:rPr>
          <w:rFonts w:ascii="Arial" w:hAnsi="Arial" w:cs="Arial"/>
          <w:color w:val="000000"/>
          <w:shd w:val="clear" w:color="auto" w:fill="FFFFFF"/>
        </w:rPr>
        <w:t xml:space="preserve">Questions asked using these ensure that the suspect </w:t>
      </w:r>
      <w:proofErr w:type="gramStart"/>
      <w:r w:rsidR="00B008AC">
        <w:rPr>
          <w:rFonts w:ascii="Arial" w:hAnsi="Arial" w:cs="Arial"/>
          <w:color w:val="000000"/>
          <w:shd w:val="clear" w:color="auto" w:fill="FFFFFF"/>
        </w:rPr>
        <w:t>is not influenc</w:t>
      </w:r>
      <w:r w:rsidR="00A315AF">
        <w:rPr>
          <w:rFonts w:ascii="Arial" w:hAnsi="Arial" w:cs="Arial"/>
          <w:color w:val="000000"/>
          <w:shd w:val="clear" w:color="auto" w:fill="FFFFFF"/>
        </w:rPr>
        <w:t>ed</w:t>
      </w:r>
      <w:proofErr w:type="gramEnd"/>
      <w:r w:rsidR="00A315AF">
        <w:rPr>
          <w:rFonts w:ascii="Arial" w:hAnsi="Arial" w:cs="Arial"/>
          <w:color w:val="000000"/>
          <w:shd w:val="clear" w:color="auto" w:fill="FFFFFF"/>
        </w:rPr>
        <w:t xml:space="preserve"> by the investigator and give</w:t>
      </w:r>
      <w:r w:rsidR="00B008AC">
        <w:rPr>
          <w:rFonts w:ascii="Arial" w:hAnsi="Arial" w:cs="Arial"/>
          <w:color w:val="000000"/>
          <w:shd w:val="clear" w:color="auto" w:fill="FFFFFF"/>
        </w:rPr>
        <w:t xml:space="preserve"> them the chance to answe</w:t>
      </w:r>
      <w:r w:rsidR="00426AC8">
        <w:rPr>
          <w:rFonts w:ascii="Arial" w:hAnsi="Arial" w:cs="Arial"/>
          <w:color w:val="000000"/>
          <w:shd w:val="clear" w:color="auto" w:fill="FFFFFF"/>
        </w:rPr>
        <w:t xml:space="preserve">r in as much detail as possible. </w:t>
      </w:r>
      <w:r w:rsidR="00426AC8" w:rsidRPr="00B80710">
        <w:rPr>
          <w:rFonts w:ascii="Arial" w:hAnsi="Arial" w:cs="Arial"/>
          <w:color w:val="000000"/>
          <w:shd w:val="clear" w:color="auto" w:fill="FFFFFF"/>
        </w:rPr>
        <w:t>(Investigative interviewing, 2020)</w:t>
      </w:r>
      <w:r w:rsidR="00426AC8">
        <w:rPr>
          <w:rFonts w:ascii="Arial" w:hAnsi="Arial" w:cs="Arial"/>
          <w:color w:val="000000"/>
          <w:shd w:val="clear" w:color="auto" w:fill="FFFFFF"/>
        </w:rPr>
        <w:t>.</w:t>
      </w:r>
    </w:p>
    <w:p w14:paraId="05C73E32" w14:textId="2B0ACE19" w:rsidR="00426AC8" w:rsidRDefault="00426AC8" w:rsidP="00DD59F2">
      <w:pPr>
        <w:pStyle w:val="NormalWeb"/>
        <w:spacing w:before="0" w:beforeAutospacing="0" w:after="150" w:afterAutospacing="0" w:line="360" w:lineRule="auto"/>
        <w:rPr>
          <w:rFonts w:ascii="Arial" w:hAnsi="Arial" w:cs="Arial"/>
          <w:color w:val="000000"/>
          <w:shd w:val="clear" w:color="auto" w:fill="FFFFFF"/>
        </w:rPr>
      </w:pPr>
      <w:r>
        <w:rPr>
          <w:rFonts w:ascii="Arial" w:hAnsi="Arial" w:cs="Arial"/>
          <w:color w:val="000000"/>
          <w:shd w:val="clear" w:color="auto" w:fill="FFFFFF"/>
        </w:rPr>
        <w:lastRenderedPageBreak/>
        <w:t>A closed question give more a specific closed answer and provides the investigator more control over the answer. Examples are; who did that? What did they say</w:t>
      </w:r>
      <w:proofErr w:type="gramStart"/>
      <w:r>
        <w:rPr>
          <w:rFonts w:ascii="Arial" w:hAnsi="Arial" w:cs="Arial"/>
          <w:color w:val="000000"/>
          <w:shd w:val="clear" w:color="auto" w:fill="FFFFFF"/>
        </w:rPr>
        <w:t>?.</w:t>
      </w:r>
      <w:proofErr w:type="gramEnd"/>
      <w:r>
        <w:rPr>
          <w:rFonts w:ascii="Arial" w:hAnsi="Arial" w:cs="Arial"/>
          <w:color w:val="000000"/>
          <w:shd w:val="clear" w:color="auto" w:fill="FFFFFF"/>
        </w:rPr>
        <w:t xml:space="preserve"> These can be b</w:t>
      </w:r>
      <w:r w:rsidR="00A315AF">
        <w:rPr>
          <w:rFonts w:ascii="Arial" w:hAnsi="Arial" w:cs="Arial"/>
          <w:color w:val="000000"/>
          <w:shd w:val="clear" w:color="auto" w:fill="FFFFFF"/>
        </w:rPr>
        <w:t>eneficial when</w:t>
      </w:r>
      <w:r>
        <w:rPr>
          <w:rFonts w:ascii="Arial" w:hAnsi="Arial" w:cs="Arial"/>
          <w:color w:val="000000"/>
          <w:shd w:val="clear" w:color="auto" w:fill="FFFFFF"/>
        </w:rPr>
        <w:t xml:space="preserve"> further information </w:t>
      </w:r>
      <w:r w:rsidR="00A315AF">
        <w:rPr>
          <w:rFonts w:ascii="Arial" w:hAnsi="Arial" w:cs="Arial"/>
          <w:color w:val="000000"/>
          <w:shd w:val="clear" w:color="auto" w:fill="FFFFFF"/>
        </w:rPr>
        <w:t xml:space="preserve">is required </w:t>
      </w:r>
      <w:r>
        <w:rPr>
          <w:rFonts w:ascii="Arial" w:hAnsi="Arial" w:cs="Arial"/>
          <w:color w:val="000000"/>
          <w:shd w:val="clear" w:color="auto" w:fill="FFFFFF"/>
        </w:rPr>
        <w:t>after asking an open-ended question. Closed question can restrict the suspect.</w:t>
      </w:r>
      <w:r>
        <w:rPr>
          <w:rFonts w:ascii="Arial" w:hAnsi="Arial" w:cs="Arial"/>
          <w:color w:val="333333"/>
        </w:rPr>
        <w:t xml:space="preserve"> </w:t>
      </w:r>
      <w:r w:rsidRPr="00B80710">
        <w:rPr>
          <w:rFonts w:ascii="Arial" w:hAnsi="Arial" w:cs="Arial"/>
          <w:color w:val="000000"/>
          <w:shd w:val="clear" w:color="auto" w:fill="FFFFFF"/>
        </w:rPr>
        <w:t>(Investigative interviewing, 2020)</w:t>
      </w:r>
      <w:r>
        <w:rPr>
          <w:rFonts w:ascii="Arial" w:hAnsi="Arial" w:cs="Arial"/>
          <w:color w:val="000000"/>
          <w:shd w:val="clear" w:color="auto" w:fill="FFFFFF"/>
        </w:rPr>
        <w:t>.</w:t>
      </w:r>
      <w:r w:rsidR="009A03BB">
        <w:rPr>
          <w:rFonts w:ascii="Arial" w:hAnsi="Arial" w:cs="Arial"/>
          <w:color w:val="000000"/>
          <w:shd w:val="clear" w:color="auto" w:fill="FFFFFF"/>
        </w:rPr>
        <w:t xml:space="preserve"> Closed questions are appropriate when a suspect provides a no comment interview as the investigator would like the suspect to answer the relevant questions for the offence in question.</w:t>
      </w:r>
    </w:p>
    <w:p w14:paraId="0FB10F73" w14:textId="396257EB" w:rsidR="009D54B9" w:rsidRDefault="007C2C04" w:rsidP="00DD59F2">
      <w:pPr>
        <w:pStyle w:val="NormalWeb"/>
        <w:spacing w:before="0" w:beforeAutospacing="0" w:after="150" w:afterAutospacing="0" w:line="360" w:lineRule="auto"/>
        <w:rPr>
          <w:rFonts w:ascii="Arial" w:hAnsi="Arial" w:cs="Arial"/>
          <w:color w:val="000000"/>
          <w:shd w:val="clear" w:color="auto" w:fill="FFFFFF"/>
        </w:rPr>
      </w:pPr>
      <w:r>
        <w:rPr>
          <w:rFonts w:ascii="Arial" w:hAnsi="Arial" w:cs="Arial"/>
          <w:color w:val="000000"/>
          <w:shd w:val="clear" w:color="auto" w:fill="FFFFFF"/>
        </w:rPr>
        <w:t xml:space="preserve">An example of appropriate interview techniques conducted during an </w:t>
      </w:r>
      <w:r w:rsidR="00426AC8">
        <w:rPr>
          <w:rFonts w:ascii="Arial" w:hAnsi="Arial" w:cs="Arial"/>
          <w:color w:val="000000"/>
          <w:shd w:val="clear" w:color="auto" w:fill="FFFFFF"/>
        </w:rPr>
        <w:t>interview with the suspect of robbery</w:t>
      </w:r>
      <w:r w:rsidR="000B4AFC">
        <w:rPr>
          <w:rFonts w:ascii="Arial" w:hAnsi="Arial" w:cs="Arial"/>
          <w:color w:val="000000"/>
          <w:shd w:val="clear" w:color="auto" w:fill="FFFFFF"/>
        </w:rPr>
        <w:t>. T</w:t>
      </w:r>
      <w:r w:rsidR="00426AC8">
        <w:rPr>
          <w:rFonts w:ascii="Arial" w:hAnsi="Arial" w:cs="Arial"/>
          <w:color w:val="000000"/>
          <w:shd w:val="clear" w:color="auto" w:fill="FFFFFF"/>
        </w:rPr>
        <w:t>he investigator</w:t>
      </w:r>
      <w:r w:rsidR="009A03BB">
        <w:rPr>
          <w:rFonts w:ascii="Arial" w:hAnsi="Arial" w:cs="Arial"/>
          <w:color w:val="000000"/>
          <w:shd w:val="clear" w:color="auto" w:fill="FFFFFF"/>
        </w:rPr>
        <w:t xml:space="preserve"> used open-ended questions to ensure as </w:t>
      </w:r>
      <w:proofErr w:type="gramStart"/>
      <w:r w:rsidR="009A03BB">
        <w:rPr>
          <w:rFonts w:ascii="Arial" w:hAnsi="Arial" w:cs="Arial"/>
          <w:color w:val="000000"/>
          <w:shd w:val="clear" w:color="auto" w:fill="FFFFFF"/>
        </w:rPr>
        <w:t>much detail was given by the suspect</w:t>
      </w:r>
      <w:proofErr w:type="gramEnd"/>
      <w:r w:rsidR="009A03BB">
        <w:rPr>
          <w:rFonts w:ascii="Arial" w:hAnsi="Arial" w:cs="Arial"/>
          <w:color w:val="000000"/>
          <w:shd w:val="clear" w:color="auto" w:fill="FFFFFF"/>
        </w:rPr>
        <w:t xml:space="preserve"> and ensure that the suspect was not restricted.</w:t>
      </w:r>
      <w:bookmarkStart w:id="7" w:name="open-ended"/>
      <w:bookmarkStart w:id="8" w:name="specific-closed"/>
      <w:bookmarkEnd w:id="7"/>
      <w:bookmarkEnd w:id="8"/>
      <w:r w:rsidR="000B4AFC">
        <w:rPr>
          <w:rFonts w:ascii="Arial" w:hAnsi="Arial" w:cs="Arial"/>
          <w:color w:val="000000"/>
          <w:shd w:val="clear" w:color="auto" w:fill="FFFFFF"/>
        </w:rPr>
        <w:t xml:space="preserve"> The investigator also followed the PEACE model to plan and prepare for the interview, eng</w:t>
      </w:r>
      <w:r w:rsidR="007831E9">
        <w:rPr>
          <w:rFonts w:ascii="Arial" w:hAnsi="Arial" w:cs="Arial"/>
          <w:color w:val="000000"/>
          <w:shd w:val="clear" w:color="auto" w:fill="FFFFFF"/>
        </w:rPr>
        <w:t>age with the suspect and clarify</w:t>
      </w:r>
      <w:r w:rsidR="000B4AFC">
        <w:rPr>
          <w:rFonts w:ascii="Arial" w:hAnsi="Arial" w:cs="Arial"/>
          <w:color w:val="000000"/>
          <w:shd w:val="clear" w:color="auto" w:fill="FFFFFF"/>
        </w:rPr>
        <w:t xml:space="preserve"> the account given by the suspect.</w:t>
      </w:r>
    </w:p>
    <w:p w14:paraId="469F3A44" w14:textId="67071BA7" w:rsidR="00BF33F1" w:rsidRDefault="003D1E6B" w:rsidP="00DD59F2">
      <w:pPr>
        <w:pStyle w:val="NormalWeb"/>
        <w:spacing w:before="0" w:beforeAutospacing="0" w:after="150" w:afterAutospacing="0" w:line="360" w:lineRule="auto"/>
        <w:rPr>
          <w:rFonts w:ascii="Arial" w:hAnsi="Arial" w:cs="Arial"/>
          <w:color w:val="333333"/>
        </w:rPr>
      </w:pPr>
      <w:r>
        <w:rPr>
          <w:rFonts w:ascii="Arial" w:hAnsi="Arial" w:cs="Arial"/>
          <w:color w:val="333333"/>
        </w:rPr>
        <w:t xml:space="preserve">When interviewing a suspect for the robbery, the appropriate interviewing technique of PEACE was followed and the use of Section 36 Criminal Justice and Public Order Act 1994. </w:t>
      </w:r>
      <w:r w:rsidR="0063305C">
        <w:rPr>
          <w:rFonts w:ascii="Arial" w:hAnsi="Arial" w:cs="Arial"/>
          <w:color w:val="333333"/>
        </w:rPr>
        <w:t xml:space="preserve">Section 36 was used during the interview as the suspect failed to give an account at the time the incident occurred and the notice was </w:t>
      </w:r>
      <w:proofErr w:type="gramStart"/>
      <w:r w:rsidR="0063305C">
        <w:rPr>
          <w:rFonts w:ascii="Arial" w:hAnsi="Arial" w:cs="Arial"/>
          <w:color w:val="333333"/>
        </w:rPr>
        <w:t>delivered</w:t>
      </w:r>
      <w:proofErr w:type="gramEnd"/>
      <w:r w:rsidR="0063305C">
        <w:rPr>
          <w:rFonts w:ascii="Arial" w:hAnsi="Arial" w:cs="Arial"/>
          <w:color w:val="333333"/>
        </w:rPr>
        <w:t xml:space="preserve"> as the questions were not answered. </w:t>
      </w:r>
      <w:r w:rsidR="0063305C" w:rsidRPr="00B80710">
        <w:rPr>
          <w:rFonts w:ascii="Arial" w:hAnsi="Arial" w:cs="Arial"/>
          <w:color w:val="000000"/>
          <w:shd w:val="clear" w:color="auto" w:fill="FFFFFF"/>
        </w:rPr>
        <w:t>(Investigative interviewing, 2020)</w:t>
      </w:r>
      <w:r w:rsidR="0063305C">
        <w:rPr>
          <w:rFonts w:ascii="Arial" w:hAnsi="Arial" w:cs="Arial"/>
          <w:color w:val="000000"/>
          <w:shd w:val="clear" w:color="auto" w:fill="FFFFFF"/>
        </w:rPr>
        <w:t>.</w:t>
      </w:r>
    </w:p>
    <w:p w14:paraId="21EAA259" w14:textId="0047322D" w:rsidR="003D1E6B" w:rsidRPr="00DD59F2" w:rsidRDefault="009D54B9" w:rsidP="00DD59F2">
      <w:pPr>
        <w:pStyle w:val="NormalWeb"/>
        <w:spacing w:before="0" w:beforeAutospacing="0" w:after="150" w:afterAutospacing="0" w:line="360" w:lineRule="auto"/>
        <w:rPr>
          <w:rFonts w:ascii="Arial" w:hAnsi="Arial" w:cs="Arial"/>
          <w:color w:val="333333"/>
        </w:rPr>
      </w:pPr>
      <w:r>
        <w:rPr>
          <w:rFonts w:ascii="Arial" w:hAnsi="Arial" w:cs="Arial"/>
          <w:color w:val="333333"/>
        </w:rPr>
        <w:t xml:space="preserve">During the </w:t>
      </w:r>
      <w:proofErr w:type="gramStart"/>
      <w:r>
        <w:rPr>
          <w:rFonts w:ascii="Arial" w:hAnsi="Arial" w:cs="Arial"/>
          <w:color w:val="333333"/>
        </w:rPr>
        <w:t>interview</w:t>
      </w:r>
      <w:proofErr w:type="gramEnd"/>
      <w:r>
        <w:rPr>
          <w:rFonts w:ascii="Arial" w:hAnsi="Arial" w:cs="Arial"/>
          <w:color w:val="333333"/>
        </w:rPr>
        <w:t xml:space="preserve"> the suspect asked to speak to his solicitor in private as the Section 36 was given and following their private consultation the suspect decided to give an account to the incident in question. The interview </w:t>
      </w:r>
      <w:proofErr w:type="gramStart"/>
      <w:r>
        <w:rPr>
          <w:rFonts w:ascii="Arial" w:hAnsi="Arial" w:cs="Arial"/>
          <w:color w:val="333333"/>
        </w:rPr>
        <w:t>was completed</w:t>
      </w:r>
      <w:proofErr w:type="gramEnd"/>
      <w:r>
        <w:rPr>
          <w:rFonts w:ascii="Arial" w:hAnsi="Arial" w:cs="Arial"/>
          <w:color w:val="333333"/>
        </w:rPr>
        <w:t xml:space="preserve"> following the appropriate interview techniques and the suspect was later charged to court. </w:t>
      </w:r>
    </w:p>
    <w:p w14:paraId="34655567" w14:textId="77777777" w:rsidR="009D6F2F" w:rsidRPr="00E676F7" w:rsidRDefault="009D6F2F" w:rsidP="00970953">
      <w:pPr>
        <w:ind w:right="237"/>
        <w:jc w:val="both"/>
        <w:rPr>
          <w:color w:val="000000" w:themeColor="text1"/>
        </w:rPr>
      </w:pPr>
      <w:bookmarkStart w:id="9" w:name="routines-and-expectations"/>
      <w:bookmarkStart w:id="10" w:name="account-clarification-challenge"/>
      <w:bookmarkStart w:id="11" w:name="questions"/>
      <w:bookmarkStart w:id="12" w:name="closure"/>
      <w:bookmarkStart w:id="13" w:name="evaluation"/>
      <w:bookmarkEnd w:id="9"/>
      <w:bookmarkEnd w:id="10"/>
      <w:bookmarkEnd w:id="11"/>
      <w:bookmarkEnd w:id="12"/>
      <w:bookmarkEnd w:id="13"/>
    </w:p>
    <w:p w14:paraId="75DF6342" w14:textId="316004EC" w:rsidR="00114B26" w:rsidRDefault="009A03BB" w:rsidP="00877F77">
      <w:pPr>
        <w:spacing w:line="360" w:lineRule="auto"/>
        <w:ind w:right="237"/>
        <w:jc w:val="both"/>
        <w:rPr>
          <w:rFonts w:ascii="Arial" w:hAnsi="Arial" w:cs="Arial"/>
          <w:color w:val="333333"/>
          <w:sz w:val="23"/>
          <w:szCs w:val="23"/>
        </w:rPr>
      </w:pPr>
      <w:r>
        <w:rPr>
          <w:rFonts w:ascii="Arial" w:hAnsi="Arial" w:cs="Arial"/>
          <w:color w:val="333333"/>
          <w:sz w:val="23"/>
          <w:szCs w:val="23"/>
        </w:rPr>
        <w:t xml:space="preserve">This essay has critically explored how to disrupt any criminal activity facilitated on the road by the use of technology. It has considered the fast track actions that </w:t>
      </w:r>
      <w:proofErr w:type="gramStart"/>
      <w:r>
        <w:rPr>
          <w:rFonts w:ascii="Arial" w:hAnsi="Arial" w:cs="Arial"/>
          <w:color w:val="333333"/>
          <w:sz w:val="23"/>
          <w:szCs w:val="23"/>
        </w:rPr>
        <w:t>have been applied during an investigation and provided the effectiveness of the decision-making</w:t>
      </w:r>
      <w:proofErr w:type="gramEnd"/>
      <w:r>
        <w:rPr>
          <w:rFonts w:ascii="Arial" w:hAnsi="Arial" w:cs="Arial"/>
          <w:color w:val="333333"/>
          <w:sz w:val="23"/>
          <w:szCs w:val="23"/>
        </w:rPr>
        <w:t xml:space="preserve">. The essay has analysed the different interview techniques that </w:t>
      </w:r>
      <w:proofErr w:type="gramStart"/>
      <w:r>
        <w:rPr>
          <w:rFonts w:ascii="Arial" w:hAnsi="Arial" w:cs="Arial"/>
          <w:color w:val="333333"/>
          <w:sz w:val="23"/>
          <w:szCs w:val="23"/>
        </w:rPr>
        <w:t>have been used</w:t>
      </w:r>
      <w:proofErr w:type="gramEnd"/>
      <w:r>
        <w:rPr>
          <w:rFonts w:ascii="Arial" w:hAnsi="Arial" w:cs="Arial"/>
          <w:color w:val="333333"/>
          <w:sz w:val="23"/>
          <w:szCs w:val="23"/>
        </w:rPr>
        <w:t xml:space="preserve"> in a complex investigation with a suspect.  </w:t>
      </w:r>
    </w:p>
    <w:p w14:paraId="08213E34" w14:textId="77777777" w:rsidR="00B80710" w:rsidRPr="00E676F7" w:rsidRDefault="00B80710" w:rsidP="00877F77">
      <w:pPr>
        <w:spacing w:line="360" w:lineRule="auto"/>
        <w:ind w:right="237"/>
        <w:jc w:val="both"/>
      </w:pPr>
    </w:p>
    <w:p w14:paraId="0FEEFB0E" w14:textId="77777777" w:rsidR="00025650" w:rsidRPr="00E676F7" w:rsidRDefault="00025650" w:rsidP="00877F77">
      <w:pPr>
        <w:spacing w:line="360" w:lineRule="auto"/>
        <w:ind w:right="237"/>
        <w:jc w:val="both"/>
      </w:pPr>
    </w:p>
    <w:p w14:paraId="5E21F8DD" w14:textId="77777777" w:rsidR="00025650" w:rsidRPr="00E676F7" w:rsidRDefault="00025650" w:rsidP="00877F77">
      <w:pPr>
        <w:spacing w:line="360" w:lineRule="auto"/>
        <w:ind w:right="237"/>
        <w:jc w:val="both"/>
      </w:pPr>
    </w:p>
    <w:p w14:paraId="4B8EB784" w14:textId="77777777" w:rsidR="009A03BB" w:rsidRPr="00E676F7" w:rsidRDefault="009A03BB" w:rsidP="009A03BB">
      <w:pPr>
        <w:ind w:right="237"/>
        <w:jc w:val="both"/>
      </w:pPr>
    </w:p>
    <w:p w14:paraId="3D23173F" w14:textId="411E2970" w:rsidR="009A03BB" w:rsidRDefault="00C753D3" w:rsidP="009A03BB">
      <w:pPr>
        <w:spacing w:line="360" w:lineRule="auto"/>
        <w:ind w:right="237"/>
        <w:jc w:val="both"/>
        <w:rPr>
          <w:rFonts w:ascii="Arial" w:hAnsi="Arial" w:cs="Arial"/>
        </w:rPr>
      </w:pPr>
      <w:r>
        <w:rPr>
          <w:rFonts w:ascii="Arial" w:hAnsi="Arial" w:cs="Arial"/>
        </w:rPr>
        <w:t>Word count</w:t>
      </w:r>
      <w:proofErr w:type="gramStart"/>
      <w:r>
        <w:rPr>
          <w:rFonts w:ascii="Arial" w:hAnsi="Arial" w:cs="Arial"/>
        </w:rPr>
        <w:t>-  2682</w:t>
      </w:r>
      <w:proofErr w:type="gramEnd"/>
    </w:p>
    <w:p w14:paraId="585519A4" w14:textId="77777777" w:rsidR="00025650" w:rsidRPr="00E676F7" w:rsidRDefault="00025650" w:rsidP="00340E9A">
      <w:pPr>
        <w:ind w:right="237"/>
        <w:jc w:val="both"/>
      </w:pPr>
    </w:p>
    <w:p w14:paraId="7AF0C718" w14:textId="5CB27F12" w:rsidR="009249F8" w:rsidRPr="009249F8" w:rsidRDefault="009249F8" w:rsidP="7E289108">
      <w:pPr>
        <w:ind w:left="2880" w:right="225" w:firstLine="720"/>
        <w:rPr>
          <w:b/>
          <w:bCs/>
          <w:lang w:eastAsia="zh-TW"/>
        </w:rPr>
      </w:pPr>
      <w:bookmarkStart w:id="14" w:name="_GoBack"/>
      <w:bookmarkEnd w:id="14"/>
      <w:r w:rsidRPr="7E289108">
        <w:rPr>
          <w:b/>
          <w:bCs/>
          <w:lang w:eastAsia="zh-TW"/>
        </w:rPr>
        <w:lastRenderedPageBreak/>
        <w:t xml:space="preserve">Task </w:t>
      </w:r>
      <w:r w:rsidR="31F93B7A" w:rsidRPr="7E289108">
        <w:rPr>
          <w:b/>
          <w:bCs/>
          <w:lang w:eastAsia="zh-TW"/>
        </w:rPr>
        <w:t>5</w:t>
      </w:r>
    </w:p>
    <w:p w14:paraId="0212E98B" w14:textId="77777777" w:rsidR="009249F8" w:rsidRPr="009249F8" w:rsidRDefault="009249F8" w:rsidP="009249F8">
      <w:pPr>
        <w:ind w:right="225"/>
        <w:jc w:val="both"/>
        <w:rPr>
          <w:rFonts w:ascii="Segoe UI" w:hAnsi="Segoe UI" w:cs="Segoe UI"/>
          <w:sz w:val="18"/>
          <w:szCs w:val="18"/>
          <w:lang w:eastAsia="zh-TW"/>
        </w:rPr>
      </w:pPr>
      <w:r w:rsidRPr="009249F8">
        <w:rPr>
          <w:b/>
          <w:bCs/>
          <w:lang w:eastAsia="zh-TW"/>
        </w:rPr>
        <w:t>Personal Study programme / Individual Learning Plan</w:t>
      </w:r>
      <w:r w:rsidRPr="009249F8">
        <w:rPr>
          <w:lang w:eastAsia="zh-TW"/>
        </w:rPr>
        <w:t> </w:t>
      </w:r>
    </w:p>
    <w:p w14:paraId="2A963CDC"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60A982B6" w14:textId="77777777" w:rsidR="009249F8" w:rsidRPr="009249F8" w:rsidRDefault="009249F8" w:rsidP="009249F8">
      <w:pPr>
        <w:ind w:right="225"/>
        <w:rPr>
          <w:rFonts w:ascii="Segoe UI" w:hAnsi="Segoe UI" w:cs="Segoe UI"/>
          <w:sz w:val="18"/>
          <w:szCs w:val="18"/>
          <w:lang w:eastAsia="zh-TW"/>
        </w:rPr>
      </w:pPr>
      <w:r w:rsidRPr="009249F8">
        <w:rPr>
          <w:lang w:eastAsia="zh-TW"/>
        </w:rPr>
        <w:t> </w:t>
      </w:r>
    </w:p>
    <w:p w14:paraId="62087933"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xml:space="preserve">The first learning outcome identified in the accompanying module descriptor (BMPP 6001D) asks that you formulate and implement a personal study programme </w:t>
      </w:r>
      <w:proofErr w:type="gramStart"/>
      <w:r w:rsidRPr="009249F8">
        <w:rPr>
          <w:lang w:eastAsia="zh-TW"/>
        </w:rPr>
        <w:t>to further enhance</w:t>
      </w:r>
      <w:proofErr w:type="gramEnd"/>
      <w:r w:rsidRPr="009249F8">
        <w:rPr>
          <w:lang w:eastAsia="zh-TW"/>
        </w:rPr>
        <w:t xml:space="preserve"> the development of your professional police practice. A template </w:t>
      </w:r>
      <w:proofErr w:type="gramStart"/>
      <w:r w:rsidRPr="009249F8">
        <w:rPr>
          <w:lang w:eastAsia="zh-TW"/>
        </w:rPr>
        <w:t>has been added</w:t>
      </w:r>
      <w:proofErr w:type="gramEnd"/>
      <w:r w:rsidRPr="009249F8">
        <w:rPr>
          <w:lang w:eastAsia="zh-TW"/>
        </w:rPr>
        <w:t xml:space="preserve"> for an ‘Individual Learning Plan’ that you can use for this task.  </w:t>
      </w:r>
    </w:p>
    <w:p w14:paraId="7A1E87BE"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004A8BA6"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xml:space="preserve">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w:t>
      </w:r>
      <w:proofErr w:type="gramStart"/>
      <w:r w:rsidRPr="009249F8">
        <w:rPr>
          <w:lang w:eastAsia="zh-TW"/>
        </w:rPr>
        <w:t>should then be used</w:t>
      </w:r>
      <w:proofErr w:type="gramEnd"/>
      <w:r w:rsidRPr="009249F8">
        <w:rPr>
          <w:lang w:eastAsia="zh-TW"/>
        </w:rPr>
        <w:t xml:space="preserve"> to target future development need. </w:t>
      </w:r>
    </w:p>
    <w:p w14:paraId="46DC0A17"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027BE356" w14:textId="5AEE59E7" w:rsidR="009249F8" w:rsidRPr="009249F8" w:rsidRDefault="7754824E" w:rsidP="009249F8">
      <w:pPr>
        <w:ind w:right="225"/>
        <w:jc w:val="both"/>
        <w:rPr>
          <w:rFonts w:ascii="Segoe UI" w:hAnsi="Segoe UI" w:cs="Segoe UI"/>
          <w:sz w:val="18"/>
          <w:szCs w:val="18"/>
          <w:lang w:eastAsia="zh-TW"/>
        </w:rPr>
      </w:pPr>
      <w:proofErr w:type="gramStart"/>
      <w:r w:rsidRPr="7E289108">
        <w:rPr>
          <w:lang w:eastAsia="zh-TW"/>
        </w:rPr>
        <w:t>25</w:t>
      </w:r>
      <w:r w:rsidR="009249F8" w:rsidRPr="7E289108">
        <w:rPr>
          <w:lang w:eastAsia="zh-TW"/>
        </w:rPr>
        <w:t>00</w:t>
      </w:r>
      <w:proofErr w:type="gramEnd"/>
      <w:r w:rsidR="009249F8" w:rsidRPr="7E289108">
        <w:rPr>
          <w:lang w:eastAsia="zh-TW"/>
        </w:rPr>
        <w:t xml:space="preserve"> words </w:t>
      </w:r>
      <w:r w:rsidR="009249F8" w:rsidRPr="7E289108">
        <w:rPr>
          <w:i/>
          <w:iCs/>
          <w:lang w:eastAsia="zh-TW"/>
        </w:rPr>
        <w:t>equivalent. Please note that this is not the actual number of words used in completing the table, the count reflects the thought and research behind it.</w:t>
      </w:r>
      <w:r w:rsidR="009249F8" w:rsidRPr="7E289108">
        <w:rPr>
          <w:lang w:eastAsia="zh-TW"/>
        </w:rPr>
        <w:t> </w:t>
      </w:r>
    </w:p>
    <w:p w14:paraId="65CD06F9"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05916929" w14:textId="2AC159F9" w:rsidR="009249F8" w:rsidRPr="009249F8" w:rsidRDefault="009249F8" w:rsidP="009249F8">
      <w:pPr>
        <w:ind w:right="225"/>
        <w:jc w:val="both"/>
        <w:rPr>
          <w:rFonts w:ascii="Segoe UI" w:hAnsi="Segoe UI" w:cs="Segoe UI"/>
          <w:sz w:val="18"/>
          <w:szCs w:val="18"/>
          <w:lang w:eastAsia="zh-TW"/>
        </w:rPr>
      </w:pPr>
      <w:r w:rsidRPr="7E289108">
        <w:rPr>
          <w:i/>
          <w:iCs/>
          <w:lang w:eastAsia="zh-TW"/>
        </w:rPr>
        <w:t xml:space="preserve">It will count towards the overall equivalent word count of 5000 words equivalent total for component </w:t>
      </w:r>
      <w:r w:rsidR="48334DC9" w:rsidRPr="7E289108">
        <w:rPr>
          <w:i/>
          <w:iCs/>
          <w:lang w:eastAsia="zh-TW"/>
        </w:rPr>
        <w:t>2</w:t>
      </w:r>
      <w:r w:rsidRPr="7E289108">
        <w:rPr>
          <w:i/>
          <w:iCs/>
          <w:lang w:eastAsia="zh-TW"/>
        </w:rPr>
        <w:t>.</w:t>
      </w:r>
      <w:r w:rsidRPr="7E289108">
        <w:rPr>
          <w:lang w:eastAsia="zh-TW"/>
        </w:rPr>
        <w:t> </w:t>
      </w:r>
    </w:p>
    <w:p w14:paraId="367C0730"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4F2C863E"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7A26CF23" w14:textId="77777777" w:rsidR="009249F8" w:rsidRPr="009249F8" w:rsidRDefault="009249F8" w:rsidP="009249F8">
      <w:pPr>
        <w:ind w:right="225"/>
        <w:jc w:val="both"/>
        <w:rPr>
          <w:rFonts w:ascii="Segoe UI" w:hAnsi="Segoe UI" w:cs="Segoe UI"/>
          <w:sz w:val="18"/>
          <w:szCs w:val="18"/>
          <w:lang w:eastAsia="zh-TW"/>
        </w:rPr>
      </w:pPr>
      <w:r w:rsidRPr="009249F8">
        <w:rPr>
          <w:b/>
          <w:bCs/>
          <w:lang w:eastAsia="zh-TW"/>
        </w:rPr>
        <w:t>ANSWER:</w:t>
      </w:r>
      <w:r w:rsidRPr="009249F8">
        <w:rPr>
          <w:lang w:eastAsia="zh-TW"/>
        </w:rPr>
        <w:t> </w:t>
      </w:r>
    </w:p>
    <w:p w14:paraId="3DE57105"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262D97AC" w14:textId="77777777" w:rsidR="009249F8" w:rsidRPr="009249F8" w:rsidRDefault="009249F8" w:rsidP="009249F8">
      <w:pPr>
        <w:ind w:right="225"/>
        <w:jc w:val="both"/>
        <w:rPr>
          <w:rFonts w:ascii="Segoe UI" w:hAnsi="Segoe UI" w:cs="Segoe UI"/>
          <w:sz w:val="18"/>
          <w:szCs w:val="18"/>
          <w:lang w:eastAsia="zh-TW"/>
        </w:rPr>
      </w:pPr>
      <w:r w:rsidRPr="009249F8">
        <w:rPr>
          <w:lang w:eastAsia="zh-TW"/>
        </w:rPr>
        <w:t> </w:t>
      </w:r>
    </w:p>
    <w:p w14:paraId="3E206692" w14:textId="77777777" w:rsidR="009249F8" w:rsidRPr="009249F8" w:rsidRDefault="009249F8" w:rsidP="009249F8">
      <w:pPr>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rPr>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rPr>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rPr>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rPr>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rPr>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rPr>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rPr>
                <w:lang w:eastAsia="zh-TW"/>
              </w:rPr>
            </w:pPr>
            <w:r w:rsidRPr="009249F8">
              <w:rPr>
                <w:sz w:val="22"/>
                <w:szCs w:val="22"/>
                <w:lang w:eastAsia="zh-TW"/>
              </w:rPr>
              <w:t> </w:t>
            </w:r>
          </w:p>
          <w:p w14:paraId="50BE5A41" w14:textId="77777777" w:rsidR="009249F8" w:rsidRPr="009249F8" w:rsidRDefault="009249F8" w:rsidP="009249F8">
            <w:pPr>
              <w:rPr>
                <w:lang w:eastAsia="zh-TW"/>
              </w:rPr>
            </w:pPr>
            <w:r w:rsidRPr="009249F8">
              <w:rPr>
                <w:sz w:val="22"/>
                <w:szCs w:val="22"/>
                <w:lang w:eastAsia="zh-TW"/>
              </w:rPr>
              <w:t> </w:t>
            </w:r>
          </w:p>
          <w:p w14:paraId="31994256" w14:textId="77777777" w:rsidR="009249F8" w:rsidRPr="009249F8" w:rsidRDefault="009249F8" w:rsidP="009249F8">
            <w:pPr>
              <w:rPr>
                <w:lang w:eastAsia="zh-TW"/>
              </w:rPr>
            </w:pPr>
            <w:r w:rsidRPr="009249F8">
              <w:rPr>
                <w:sz w:val="22"/>
                <w:szCs w:val="22"/>
                <w:lang w:eastAsia="zh-TW"/>
              </w:rPr>
              <w:t> </w:t>
            </w:r>
          </w:p>
          <w:p w14:paraId="5F92A519" w14:textId="77777777" w:rsidR="009249F8" w:rsidRPr="009249F8" w:rsidRDefault="009249F8" w:rsidP="009249F8">
            <w:pPr>
              <w:rPr>
                <w:lang w:eastAsia="zh-TW"/>
              </w:rPr>
            </w:pPr>
            <w:r w:rsidRPr="009249F8">
              <w:rPr>
                <w:sz w:val="22"/>
                <w:szCs w:val="22"/>
                <w:lang w:eastAsia="zh-TW"/>
              </w:rPr>
              <w:t> </w:t>
            </w:r>
          </w:p>
          <w:p w14:paraId="17D49157" w14:textId="77777777" w:rsidR="009249F8" w:rsidRPr="009249F8" w:rsidRDefault="009249F8" w:rsidP="009249F8">
            <w:pPr>
              <w:rPr>
                <w:lang w:eastAsia="zh-TW"/>
              </w:rPr>
            </w:pPr>
            <w:r w:rsidRPr="009249F8">
              <w:rPr>
                <w:sz w:val="22"/>
                <w:szCs w:val="22"/>
                <w:lang w:eastAsia="zh-TW"/>
              </w:rPr>
              <w:t> </w:t>
            </w:r>
          </w:p>
          <w:p w14:paraId="50D8879A" w14:textId="77777777" w:rsidR="009249F8" w:rsidRPr="009249F8" w:rsidRDefault="009249F8" w:rsidP="009249F8">
            <w:pPr>
              <w:rPr>
                <w:lang w:eastAsia="zh-TW"/>
              </w:rPr>
            </w:pPr>
            <w:r w:rsidRPr="009249F8">
              <w:rPr>
                <w:sz w:val="22"/>
                <w:szCs w:val="22"/>
                <w:lang w:eastAsia="zh-TW"/>
              </w:rPr>
              <w:t> </w:t>
            </w:r>
          </w:p>
          <w:p w14:paraId="1DD70659" w14:textId="77777777" w:rsidR="009249F8" w:rsidRPr="009249F8" w:rsidRDefault="009249F8" w:rsidP="009249F8">
            <w:pPr>
              <w:rPr>
                <w:lang w:eastAsia="zh-TW"/>
              </w:rPr>
            </w:pPr>
            <w:r w:rsidRPr="009249F8">
              <w:rPr>
                <w:sz w:val="22"/>
                <w:szCs w:val="22"/>
                <w:lang w:eastAsia="zh-TW"/>
              </w:rPr>
              <w:t> </w:t>
            </w:r>
          </w:p>
          <w:p w14:paraId="5D1B5148" w14:textId="77777777" w:rsidR="009249F8" w:rsidRPr="009249F8" w:rsidRDefault="009249F8" w:rsidP="009249F8">
            <w:pPr>
              <w:rPr>
                <w:lang w:eastAsia="zh-TW"/>
              </w:rPr>
            </w:pPr>
            <w:r w:rsidRPr="009249F8">
              <w:rPr>
                <w:sz w:val="22"/>
                <w:szCs w:val="22"/>
                <w:lang w:eastAsia="zh-TW"/>
              </w:rPr>
              <w:t> </w:t>
            </w:r>
          </w:p>
          <w:p w14:paraId="7C0A25E6" w14:textId="77777777" w:rsidR="009249F8" w:rsidRPr="009249F8" w:rsidRDefault="009249F8" w:rsidP="009249F8">
            <w:pPr>
              <w:rPr>
                <w:lang w:eastAsia="zh-TW"/>
              </w:rPr>
            </w:pPr>
            <w:r w:rsidRPr="009249F8">
              <w:rPr>
                <w:sz w:val="22"/>
                <w:szCs w:val="22"/>
                <w:lang w:eastAsia="zh-TW"/>
              </w:rPr>
              <w:t> </w:t>
            </w:r>
          </w:p>
          <w:p w14:paraId="2C5CD43A" w14:textId="77777777" w:rsidR="009249F8" w:rsidRPr="009249F8" w:rsidRDefault="009249F8" w:rsidP="009249F8">
            <w:pPr>
              <w:rPr>
                <w:lang w:eastAsia="zh-TW"/>
              </w:rPr>
            </w:pPr>
            <w:r w:rsidRPr="009249F8">
              <w:rPr>
                <w:sz w:val="22"/>
                <w:szCs w:val="22"/>
                <w:lang w:eastAsia="zh-TW"/>
              </w:rPr>
              <w:t> </w:t>
            </w:r>
          </w:p>
          <w:p w14:paraId="00468FAA" w14:textId="77777777" w:rsidR="009249F8" w:rsidRPr="009249F8" w:rsidRDefault="009249F8" w:rsidP="009249F8">
            <w:pPr>
              <w:rPr>
                <w:lang w:eastAsia="zh-TW"/>
              </w:rPr>
            </w:pPr>
            <w:r w:rsidRPr="009249F8">
              <w:rPr>
                <w:sz w:val="22"/>
                <w:szCs w:val="22"/>
                <w:lang w:eastAsia="zh-TW"/>
              </w:rPr>
              <w:t> </w:t>
            </w:r>
          </w:p>
          <w:p w14:paraId="2E021106" w14:textId="77777777" w:rsidR="009249F8" w:rsidRPr="009249F8" w:rsidRDefault="009249F8" w:rsidP="009249F8">
            <w:pPr>
              <w:rPr>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rPr>
                <w:lang w:eastAsia="zh-TW"/>
              </w:rPr>
            </w:pPr>
            <w:r w:rsidRPr="009249F8">
              <w:rPr>
                <w:sz w:val="22"/>
                <w:szCs w:val="22"/>
                <w:lang w:eastAsia="zh-TW"/>
              </w:rPr>
              <w:t>Low </w:t>
            </w:r>
          </w:p>
          <w:p w14:paraId="4E3A3E90" w14:textId="77777777" w:rsidR="009249F8" w:rsidRPr="009249F8" w:rsidRDefault="009249F8" w:rsidP="009249F8">
            <w:pPr>
              <w:rPr>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rPr>
                <w:lang w:eastAsia="zh-TW"/>
              </w:rPr>
            </w:pPr>
            <w:r w:rsidRPr="009249F8">
              <w:rPr>
                <w:sz w:val="22"/>
                <w:szCs w:val="22"/>
                <w:lang w:eastAsia="zh-TW"/>
              </w:rPr>
              <w:t>Med </w:t>
            </w:r>
          </w:p>
          <w:p w14:paraId="43CD66C9" w14:textId="77777777" w:rsidR="009249F8" w:rsidRPr="009249F8" w:rsidRDefault="009249F8" w:rsidP="009249F8">
            <w:pPr>
              <w:rPr>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rPr>
                <w:lang w:eastAsia="zh-TW"/>
              </w:rPr>
            </w:pPr>
            <w:r w:rsidRPr="009249F8">
              <w:rPr>
                <w:sz w:val="22"/>
                <w:szCs w:val="22"/>
                <w:lang w:eastAsia="zh-TW"/>
              </w:rPr>
              <w:t>High </w:t>
            </w:r>
          </w:p>
          <w:p w14:paraId="52921599" w14:textId="77777777" w:rsidR="009249F8" w:rsidRPr="00A53917" w:rsidRDefault="009249F8" w:rsidP="009249F8">
            <w:pPr>
              <w:rPr>
                <w:b/>
                <w:lang w:eastAsia="zh-TW"/>
              </w:rPr>
            </w:pPr>
            <w:r w:rsidRPr="00A53917">
              <w:rPr>
                <w:b/>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rPr>
                <w:lang w:eastAsia="zh-TW"/>
              </w:rPr>
            </w:pPr>
            <w:r w:rsidRPr="009249F8">
              <w:rPr>
                <w:sz w:val="22"/>
                <w:szCs w:val="22"/>
                <w:lang w:eastAsia="zh-TW"/>
              </w:rPr>
              <w:t>Low </w:t>
            </w:r>
          </w:p>
          <w:p w14:paraId="1F558EDC" w14:textId="77777777" w:rsidR="009249F8" w:rsidRPr="009249F8" w:rsidRDefault="009249F8" w:rsidP="009249F8">
            <w:pPr>
              <w:rPr>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rPr>
                <w:lang w:eastAsia="zh-TW"/>
              </w:rPr>
            </w:pPr>
            <w:r w:rsidRPr="009249F8">
              <w:rPr>
                <w:sz w:val="22"/>
                <w:szCs w:val="22"/>
                <w:lang w:eastAsia="zh-TW"/>
              </w:rPr>
              <w:t>Med </w:t>
            </w:r>
          </w:p>
          <w:p w14:paraId="77B03C61" w14:textId="77777777" w:rsidR="009249F8" w:rsidRPr="00A53917" w:rsidRDefault="009249F8" w:rsidP="009249F8">
            <w:pPr>
              <w:rPr>
                <w:b/>
                <w:lang w:eastAsia="zh-TW"/>
              </w:rPr>
            </w:pPr>
            <w:r w:rsidRPr="00A53917">
              <w:rPr>
                <w:b/>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rPr>
                <w:lang w:eastAsia="zh-TW"/>
              </w:rPr>
            </w:pPr>
            <w:r w:rsidRPr="009249F8">
              <w:rPr>
                <w:sz w:val="22"/>
                <w:szCs w:val="22"/>
                <w:lang w:eastAsia="zh-TW"/>
              </w:rPr>
              <w:t>High </w:t>
            </w:r>
          </w:p>
          <w:p w14:paraId="634AEB5E" w14:textId="77777777" w:rsidR="009249F8" w:rsidRPr="009249F8" w:rsidRDefault="009249F8" w:rsidP="009249F8">
            <w:pPr>
              <w:rPr>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17A18F75" w:rsidR="009249F8" w:rsidRPr="009249F8" w:rsidRDefault="009249F8" w:rsidP="009249F8">
            <w:pPr>
              <w:rPr>
                <w:lang w:eastAsia="zh-TW"/>
              </w:rPr>
            </w:pPr>
            <w:r w:rsidRPr="009249F8">
              <w:rPr>
                <w:sz w:val="22"/>
                <w:szCs w:val="22"/>
                <w:lang w:eastAsia="zh-TW"/>
              </w:rPr>
              <w:t> </w:t>
            </w:r>
            <w:r w:rsidR="00A53917">
              <w:rPr>
                <w:sz w:val="22"/>
                <w:szCs w:val="22"/>
                <w:lang w:eastAsia="zh-TW"/>
              </w:rPr>
              <w:t xml:space="preserve">Continue to develop knowledge of legislation that changes, by completing my own research.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rPr>
                <w:b/>
                <w:bCs/>
                <w:sz w:val="22"/>
                <w:szCs w:val="22"/>
                <w:lang w:eastAsia="zh-TW"/>
              </w:rPr>
            </w:pPr>
            <w:r w:rsidRPr="009249F8">
              <w:rPr>
                <w:b/>
                <w:bCs/>
                <w:sz w:val="22"/>
                <w:szCs w:val="22"/>
                <w:lang w:eastAsia="zh-TW"/>
              </w:rPr>
              <w:t> </w:t>
            </w:r>
          </w:p>
          <w:p w14:paraId="0D43E7D6" w14:textId="77777777" w:rsidR="009249F8" w:rsidRPr="009249F8" w:rsidRDefault="009249F8" w:rsidP="009249F8">
            <w:pPr>
              <w:rPr>
                <w:b/>
                <w:bCs/>
                <w:sz w:val="22"/>
                <w:szCs w:val="22"/>
                <w:lang w:eastAsia="zh-TW"/>
              </w:rPr>
            </w:pPr>
            <w:r w:rsidRPr="009249F8">
              <w:rPr>
                <w:b/>
                <w:bCs/>
                <w:sz w:val="22"/>
                <w:szCs w:val="22"/>
                <w:lang w:eastAsia="zh-TW"/>
              </w:rPr>
              <w:t> </w:t>
            </w:r>
          </w:p>
          <w:p w14:paraId="0121B278" w14:textId="77777777" w:rsidR="009249F8" w:rsidRPr="009249F8" w:rsidRDefault="009249F8" w:rsidP="009249F8">
            <w:pPr>
              <w:rPr>
                <w:b/>
                <w:bCs/>
                <w:sz w:val="22"/>
                <w:szCs w:val="22"/>
                <w:lang w:eastAsia="zh-TW"/>
              </w:rPr>
            </w:pPr>
            <w:r w:rsidRPr="009249F8">
              <w:rPr>
                <w:b/>
                <w:bCs/>
                <w:sz w:val="22"/>
                <w:szCs w:val="22"/>
                <w:lang w:eastAsia="zh-TW"/>
              </w:rPr>
              <w:t> </w:t>
            </w:r>
          </w:p>
          <w:p w14:paraId="04C86224" w14:textId="77777777" w:rsidR="009249F8" w:rsidRPr="009249F8" w:rsidRDefault="009249F8" w:rsidP="009249F8">
            <w:pPr>
              <w:rPr>
                <w:b/>
                <w:bCs/>
                <w:sz w:val="22"/>
                <w:szCs w:val="22"/>
                <w:lang w:eastAsia="zh-TW"/>
              </w:rPr>
            </w:pPr>
            <w:r w:rsidRPr="009249F8">
              <w:rPr>
                <w:b/>
                <w:bCs/>
                <w:sz w:val="22"/>
                <w:szCs w:val="22"/>
                <w:lang w:eastAsia="zh-TW"/>
              </w:rPr>
              <w:t> </w:t>
            </w:r>
          </w:p>
          <w:p w14:paraId="1669A991" w14:textId="77777777" w:rsidR="009249F8" w:rsidRPr="009249F8" w:rsidRDefault="009249F8" w:rsidP="009249F8">
            <w:pPr>
              <w:rPr>
                <w:b/>
                <w:bCs/>
                <w:sz w:val="22"/>
                <w:szCs w:val="22"/>
                <w:lang w:eastAsia="zh-TW"/>
              </w:rPr>
            </w:pPr>
            <w:r w:rsidRPr="009249F8">
              <w:rPr>
                <w:b/>
                <w:bCs/>
                <w:sz w:val="22"/>
                <w:szCs w:val="22"/>
                <w:lang w:eastAsia="zh-TW"/>
              </w:rPr>
              <w:t> </w:t>
            </w:r>
          </w:p>
          <w:p w14:paraId="6E9ADE45" w14:textId="77777777" w:rsidR="009249F8" w:rsidRPr="009249F8" w:rsidRDefault="009249F8" w:rsidP="009249F8">
            <w:pPr>
              <w:rPr>
                <w:b/>
                <w:bCs/>
                <w:sz w:val="22"/>
                <w:szCs w:val="22"/>
                <w:lang w:eastAsia="zh-TW"/>
              </w:rPr>
            </w:pPr>
            <w:r w:rsidRPr="009249F8">
              <w:rPr>
                <w:b/>
                <w:bCs/>
                <w:sz w:val="22"/>
                <w:szCs w:val="22"/>
                <w:lang w:eastAsia="zh-TW"/>
              </w:rPr>
              <w:t> </w:t>
            </w:r>
          </w:p>
          <w:p w14:paraId="464DFFA6" w14:textId="77777777" w:rsidR="009249F8" w:rsidRPr="009249F8" w:rsidRDefault="009249F8" w:rsidP="009249F8">
            <w:pPr>
              <w:rPr>
                <w:b/>
                <w:bCs/>
                <w:sz w:val="22"/>
                <w:szCs w:val="22"/>
                <w:lang w:eastAsia="zh-TW"/>
              </w:rPr>
            </w:pPr>
            <w:r w:rsidRPr="009249F8">
              <w:rPr>
                <w:b/>
                <w:bCs/>
                <w:sz w:val="22"/>
                <w:szCs w:val="22"/>
                <w:lang w:eastAsia="zh-TW"/>
              </w:rPr>
              <w:t> </w:t>
            </w:r>
          </w:p>
          <w:p w14:paraId="395555A7" w14:textId="77777777" w:rsidR="009249F8" w:rsidRPr="009249F8" w:rsidRDefault="009249F8" w:rsidP="009249F8">
            <w:pPr>
              <w:rPr>
                <w:b/>
                <w:bCs/>
                <w:sz w:val="22"/>
                <w:szCs w:val="22"/>
                <w:lang w:eastAsia="zh-TW"/>
              </w:rPr>
            </w:pPr>
            <w:r w:rsidRPr="009249F8">
              <w:rPr>
                <w:b/>
                <w:bCs/>
                <w:sz w:val="22"/>
                <w:szCs w:val="22"/>
                <w:lang w:eastAsia="zh-TW"/>
              </w:rPr>
              <w:t> </w:t>
            </w:r>
          </w:p>
          <w:p w14:paraId="19C3B30C" w14:textId="77777777" w:rsidR="009249F8" w:rsidRPr="009249F8" w:rsidRDefault="009249F8" w:rsidP="009249F8">
            <w:pPr>
              <w:rPr>
                <w:b/>
                <w:bCs/>
                <w:sz w:val="22"/>
                <w:szCs w:val="22"/>
                <w:lang w:eastAsia="zh-TW"/>
              </w:rPr>
            </w:pPr>
            <w:r w:rsidRPr="009249F8">
              <w:rPr>
                <w:b/>
                <w:bCs/>
                <w:sz w:val="22"/>
                <w:szCs w:val="22"/>
                <w:lang w:eastAsia="zh-TW"/>
              </w:rPr>
              <w:t> </w:t>
            </w:r>
          </w:p>
          <w:p w14:paraId="03B8A2DD" w14:textId="77777777" w:rsidR="009249F8" w:rsidRPr="009249F8" w:rsidRDefault="009249F8" w:rsidP="009249F8">
            <w:pPr>
              <w:rPr>
                <w:b/>
                <w:bCs/>
                <w:sz w:val="22"/>
                <w:szCs w:val="22"/>
                <w:lang w:eastAsia="zh-TW"/>
              </w:rPr>
            </w:pPr>
            <w:r w:rsidRPr="009249F8">
              <w:rPr>
                <w:b/>
                <w:bCs/>
                <w:sz w:val="22"/>
                <w:szCs w:val="22"/>
                <w:lang w:eastAsia="zh-TW"/>
              </w:rPr>
              <w:lastRenderedPageBreak/>
              <w:t> </w:t>
            </w:r>
          </w:p>
          <w:p w14:paraId="5D4CA10B" w14:textId="77777777" w:rsidR="009249F8" w:rsidRPr="009249F8" w:rsidRDefault="009249F8" w:rsidP="009249F8">
            <w:pPr>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rPr>
                <w:lang w:eastAsia="zh-TW"/>
              </w:rPr>
            </w:pPr>
            <w:r w:rsidRPr="009249F8">
              <w:rPr>
                <w:sz w:val="22"/>
                <w:szCs w:val="22"/>
                <w:lang w:eastAsia="zh-TW"/>
              </w:rPr>
              <w:lastRenderedPageBreak/>
              <w:t>Low </w:t>
            </w:r>
          </w:p>
          <w:p w14:paraId="0DFE399E" w14:textId="77777777" w:rsidR="009249F8" w:rsidRPr="009249F8" w:rsidRDefault="009249F8" w:rsidP="009249F8">
            <w:pPr>
              <w:rPr>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rPr>
                <w:lang w:eastAsia="zh-TW"/>
              </w:rPr>
            </w:pPr>
            <w:r w:rsidRPr="009249F8">
              <w:rPr>
                <w:sz w:val="22"/>
                <w:szCs w:val="22"/>
                <w:lang w:eastAsia="zh-TW"/>
              </w:rPr>
              <w:t>Med </w:t>
            </w:r>
          </w:p>
          <w:p w14:paraId="130FB022" w14:textId="77777777" w:rsidR="009249F8" w:rsidRPr="009249F8" w:rsidRDefault="009249F8" w:rsidP="009249F8">
            <w:pPr>
              <w:rPr>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rPr>
                <w:lang w:eastAsia="zh-TW"/>
              </w:rPr>
            </w:pPr>
            <w:r w:rsidRPr="009249F8">
              <w:rPr>
                <w:sz w:val="22"/>
                <w:szCs w:val="22"/>
                <w:lang w:eastAsia="zh-TW"/>
              </w:rPr>
              <w:t>High </w:t>
            </w:r>
          </w:p>
          <w:p w14:paraId="7395E833" w14:textId="77777777" w:rsidR="009249F8" w:rsidRPr="00A53917" w:rsidRDefault="009249F8" w:rsidP="009249F8">
            <w:pPr>
              <w:rPr>
                <w:b/>
                <w:lang w:eastAsia="zh-TW"/>
              </w:rPr>
            </w:pPr>
            <w:r w:rsidRPr="00A53917">
              <w:rPr>
                <w:b/>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A53917" w:rsidRDefault="009249F8" w:rsidP="009249F8">
            <w:pPr>
              <w:rPr>
                <w:b/>
                <w:lang w:eastAsia="zh-TW"/>
              </w:rPr>
            </w:pPr>
            <w:r w:rsidRPr="00A53917">
              <w:rPr>
                <w:b/>
                <w:sz w:val="22"/>
                <w:szCs w:val="22"/>
                <w:lang w:eastAsia="zh-TW"/>
              </w:rPr>
              <w:t>Low </w:t>
            </w:r>
          </w:p>
          <w:p w14:paraId="0415F50D" w14:textId="77777777" w:rsidR="009249F8" w:rsidRPr="00A53917" w:rsidRDefault="009249F8" w:rsidP="009249F8">
            <w:pPr>
              <w:rPr>
                <w:b/>
                <w:lang w:eastAsia="zh-TW"/>
              </w:rPr>
            </w:pPr>
            <w:r w:rsidRPr="00A53917">
              <w:rPr>
                <w:b/>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A53917" w:rsidRDefault="009249F8" w:rsidP="009249F8">
            <w:pPr>
              <w:rPr>
                <w:b/>
                <w:lang w:eastAsia="zh-TW"/>
              </w:rPr>
            </w:pPr>
            <w:r w:rsidRPr="00A53917">
              <w:rPr>
                <w:b/>
                <w:sz w:val="22"/>
                <w:szCs w:val="22"/>
                <w:lang w:eastAsia="zh-TW"/>
              </w:rPr>
              <w:t>Med </w:t>
            </w:r>
          </w:p>
          <w:p w14:paraId="517F88D4" w14:textId="77777777" w:rsidR="009249F8" w:rsidRPr="00A53917" w:rsidRDefault="009249F8" w:rsidP="009249F8">
            <w:pPr>
              <w:rPr>
                <w:b/>
                <w:lang w:eastAsia="zh-TW"/>
              </w:rPr>
            </w:pPr>
            <w:r w:rsidRPr="00A53917">
              <w:rPr>
                <w:b/>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rPr>
                <w:lang w:eastAsia="zh-TW"/>
              </w:rPr>
            </w:pPr>
            <w:r w:rsidRPr="009249F8">
              <w:rPr>
                <w:sz w:val="22"/>
                <w:szCs w:val="22"/>
                <w:lang w:eastAsia="zh-TW"/>
              </w:rPr>
              <w:t>High </w:t>
            </w:r>
          </w:p>
          <w:p w14:paraId="3840DBA2" w14:textId="77777777" w:rsidR="009249F8" w:rsidRPr="009249F8" w:rsidRDefault="009249F8" w:rsidP="009249F8">
            <w:pPr>
              <w:rPr>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679F74CA" w:rsidR="009249F8" w:rsidRPr="009249F8" w:rsidRDefault="009249F8" w:rsidP="009249F8">
            <w:pPr>
              <w:rPr>
                <w:lang w:eastAsia="zh-TW"/>
              </w:rPr>
            </w:pPr>
            <w:r w:rsidRPr="009249F8">
              <w:rPr>
                <w:sz w:val="22"/>
                <w:szCs w:val="22"/>
                <w:lang w:eastAsia="zh-TW"/>
              </w:rPr>
              <w:t> </w:t>
            </w:r>
            <w:r w:rsidR="00A53917">
              <w:rPr>
                <w:sz w:val="22"/>
                <w:szCs w:val="22"/>
                <w:lang w:eastAsia="zh-TW"/>
              </w:rPr>
              <w:t xml:space="preserve">Continue to develop my skills day to day by attending calls and enhance my skills. </w:t>
            </w:r>
            <w:proofErr w:type="gramStart"/>
            <w:r w:rsidR="00A53917">
              <w:rPr>
                <w:sz w:val="22"/>
                <w:szCs w:val="22"/>
                <w:lang w:eastAsia="zh-TW"/>
              </w:rPr>
              <w:t>By completing all required attachments and complete relevant training.</w:t>
            </w:r>
            <w:proofErr w:type="gramEnd"/>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rPr>
                <w:b/>
                <w:bCs/>
                <w:sz w:val="22"/>
                <w:szCs w:val="22"/>
                <w:lang w:eastAsia="zh-TW"/>
              </w:rPr>
            </w:pPr>
            <w:r w:rsidRPr="009249F8">
              <w:rPr>
                <w:b/>
                <w:bCs/>
                <w:sz w:val="22"/>
                <w:szCs w:val="22"/>
                <w:lang w:eastAsia="zh-TW"/>
              </w:rPr>
              <w:t> </w:t>
            </w:r>
          </w:p>
          <w:p w14:paraId="7504BD3D" w14:textId="77777777" w:rsidR="009249F8" w:rsidRPr="009249F8" w:rsidRDefault="009249F8" w:rsidP="009249F8">
            <w:pPr>
              <w:rPr>
                <w:b/>
                <w:bCs/>
                <w:sz w:val="22"/>
                <w:szCs w:val="22"/>
                <w:lang w:eastAsia="zh-TW"/>
              </w:rPr>
            </w:pPr>
            <w:r w:rsidRPr="009249F8">
              <w:rPr>
                <w:b/>
                <w:bCs/>
                <w:sz w:val="22"/>
                <w:szCs w:val="22"/>
                <w:lang w:eastAsia="zh-TW"/>
              </w:rPr>
              <w:t> </w:t>
            </w:r>
          </w:p>
          <w:p w14:paraId="51DCD42E" w14:textId="77777777" w:rsidR="009249F8" w:rsidRPr="009249F8" w:rsidRDefault="009249F8" w:rsidP="009249F8">
            <w:pPr>
              <w:rPr>
                <w:b/>
                <w:bCs/>
                <w:sz w:val="22"/>
                <w:szCs w:val="22"/>
                <w:lang w:eastAsia="zh-TW"/>
              </w:rPr>
            </w:pPr>
            <w:r w:rsidRPr="009249F8">
              <w:rPr>
                <w:b/>
                <w:bCs/>
                <w:sz w:val="22"/>
                <w:szCs w:val="22"/>
                <w:lang w:eastAsia="zh-TW"/>
              </w:rPr>
              <w:t> </w:t>
            </w:r>
          </w:p>
          <w:p w14:paraId="1FC4CED7" w14:textId="77777777" w:rsidR="009249F8" w:rsidRPr="009249F8" w:rsidRDefault="009249F8" w:rsidP="009249F8">
            <w:pPr>
              <w:rPr>
                <w:b/>
                <w:bCs/>
                <w:sz w:val="22"/>
                <w:szCs w:val="22"/>
                <w:lang w:eastAsia="zh-TW"/>
              </w:rPr>
            </w:pPr>
            <w:r w:rsidRPr="009249F8">
              <w:rPr>
                <w:b/>
                <w:bCs/>
                <w:sz w:val="22"/>
                <w:szCs w:val="22"/>
                <w:lang w:eastAsia="zh-TW"/>
              </w:rPr>
              <w:t> </w:t>
            </w:r>
          </w:p>
          <w:p w14:paraId="5C3FD7AF" w14:textId="77777777" w:rsidR="009249F8" w:rsidRPr="009249F8" w:rsidRDefault="009249F8" w:rsidP="009249F8">
            <w:pPr>
              <w:rPr>
                <w:b/>
                <w:bCs/>
                <w:sz w:val="22"/>
                <w:szCs w:val="22"/>
                <w:lang w:eastAsia="zh-TW"/>
              </w:rPr>
            </w:pPr>
            <w:r w:rsidRPr="009249F8">
              <w:rPr>
                <w:b/>
                <w:bCs/>
                <w:sz w:val="22"/>
                <w:szCs w:val="22"/>
                <w:lang w:eastAsia="zh-TW"/>
              </w:rPr>
              <w:t> </w:t>
            </w:r>
          </w:p>
          <w:p w14:paraId="18423CA7" w14:textId="77777777" w:rsidR="009249F8" w:rsidRPr="009249F8" w:rsidRDefault="009249F8" w:rsidP="009249F8">
            <w:pPr>
              <w:rPr>
                <w:b/>
                <w:bCs/>
                <w:sz w:val="22"/>
                <w:szCs w:val="22"/>
                <w:lang w:eastAsia="zh-TW"/>
              </w:rPr>
            </w:pPr>
            <w:r w:rsidRPr="009249F8">
              <w:rPr>
                <w:b/>
                <w:bCs/>
                <w:sz w:val="22"/>
                <w:szCs w:val="22"/>
                <w:lang w:eastAsia="zh-TW"/>
              </w:rPr>
              <w:t> </w:t>
            </w:r>
          </w:p>
          <w:p w14:paraId="401D919C" w14:textId="77777777" w:rsidR="009249F8" w:rsidRPr="009249F8" w:rsidRDefault="009249F8" w:rsidP="009249F8">
            <w:pPr>
              <w:rPr>
                <w:b/>
                <w:bCs/>
                <w:sz w:val="22"/>
                <w:szCs w:val="22"/>
                <w:lang w:eastAsia="zh-TW"/>
              </w:rPr>
            </w:pPr>
            <w:r w:rsidRPr="009249F8">
              <w:rPr>
                <w:b/>
                <w:bCs/>
                <w:sz w:val="22"/>
                <w:szCs w:val="22"/>
                <w:lang w:eastAsia="zh-TW"/>
              </w:rPr>
              <w:t> </w:t>
            </w:r>
          </w:p>
          <w:p w14:paraId="4967D753" w14:textId="77777777" w:rsidR="009249F8" w:rsidRPr="009249F8" w:rsidRDefault="009249F8" w:rsidP="009249F8">
            <w:pPr>
              <w:rPr>
                <w:b/>
                <w:bCs/>
                <w:sz w:val="22"/>
                <w:szCs w:val="22"/>
                <w:lang w:eastAsia="zh-TW"/>
              </w:rPr>
            </w:pPr>
            <w:r w:rsidRPr="009249F8">
              <w:rPr>
                <w:b/>
                <w:bCs/>
                <w:sz w:val="22"/>
                <w:szCs w:val="22"/>
                <w:lang w:eastAsia="zh-TW"/>
              </w:rPr>
              <w:t> </w:t>
            </w:r>
          </w:p>
          <w:p w14:paraId="2FBC7A33" w14:textId="77777777" w:rsidR="009249F8" w:rsidRPr="009249F8" w:rsidRDefault="009249F8" w:rsidP="009249F8">
            <w:pPr>
              <w:rPr>
                <w:b/>
                <w:bCs/>
                <w:sz w:val="22"/>
                <w:szCs w:val="22"/>
                <w:lang w:eastAsia="zh-TW"/>
              </w:rPr>
            </w:pPr>
            <w:r w:rsidRPr="009249F8">
              <w:rPr>
                <w:b/>
                <w:bCs/>
                <w:sz w:val="22"/>
                <w:szCs w:val="22"/>
                <w:lang w:eastAsia="zh-TW"/>
              </w:rPr>
              <w:t> </w:t>
            </w:r>
          </w:p>
          <w:p w14:paraId="6CA8B158" w14:textId="77777777" w:rsidR="009249F8" w:rsidRPr="009249F8" w:rsidRDefault="009249F8" w:rsidP="009249F8">
            <w:pPr>
              <w:rPr>
                <w:b/>
                <w:bCs/>
                <w:sz w:val="22"/>
                <w:szCs w:val="22"/>
                <w:lang w:eastAsia="zh-TW"/>
              </w:rPr>
            </w:pPr>
            <w:r w:rsidRPr="009249F8">
              <w:rPr>
                <w:b/>
                <w:bCs/>
                <w:sz w:val="22"/>
                <w:szCs w:val="22"/>
                <w:lang w:eastAsia="zh-TW"/>
              </w:rPr>
              <w:t> </w:t>
            </w:r>
          </w:p>
          <w:p w14:paraId="1EA86D5D" w14:textId="77777777" w:rsidR="009249F8" w:rsidRPr="009249F8" w:rsidRDefault="009249F8" w:rsidP="009249F8">
            <w:pPr>
              <w:rPr>
                <w:b/>
                <w:bCs/>
                <w:sz w:val="22"/>
                <w:szCs w:val="22"/>
                <w:lang w:eastAsia="zh-TW"/>
              </w:rPr>
            </w:pPr>
            <w:r w:rsidRPr="009249F8">
              <w:rPr>
                <w:b/>
                <w:bCs/>
                <w:sz w:val="22"/>
                <w:szCs w:val="22"/>
                <w:lang w:eastAsia="zh-TW"/>
              </w:rPr>
              <w:t> </w:t>
            </w:r>
          </w:p>
          <w:p w14:paraId="3E784DF2" w14:textId="77777777" w:rsidR="009249F8" w:rsidRPr="009249F8" w:rsidRDefault="009249F8" w:rsidP="009249F8">
            <w:pPr>
              <w:rPr>
                <w:b/>
                <w:bCs/>
                <w:sz w:val="22"/>
                <w:szCs w:val="22"/>
                <w:lang w:eastAsia="zh-TW"/>
              </w:rPr>
            </w:pPr>
            <w:r w:rsidRPr="009249F8">
              <w:rPr>
                <w:b/>
                <w:bCs/>
                <w:sz w:val="22"/>
                <w:szCs w:val="22"/>
                <w:lang w:eastAsia="zh-TW"/>
              </w:rPr>
              <w:t> </w:t>
            </w:r>
          </w:p>
          <w:p w14:paraId="2853097E" w14:textId="77777777" w:rsidR="009249F8" w:rsidRPr="009249F8" w:rsidRDefault="009249F8" w:rsidP="009249F8">
            <w:pPr>
              <w:rPr>
                <w:b/>
                <w:bCs/>
                <w:sz w:val="22"/>
                <w:szCs w:val="22"/>
                <w:lang w:eastAsia="zh-TW"/>
              </w:rPr>
            </w:pPr>
            <w:r w:rsidRPr="009249F8">
              <w:rPr>
                <w:b/>
                <w:bCs/>
                <w:sz w:val="22"/>
                <w:szCs w:val="22"/>
                <w:lang w:eastAsia="zh-TW"/>
              </w:rPr>
              <w:t> </w:t>
            </w:r>
          </w:p>
          <w:p w14:paraId="149FF2AE" w14:textId="77777777" w:rsidR="009249F8" w:rsidRPr="009249F8" w:rsidRDefault="009249F8" w:rsidP="009249F8">
            <w:pPr>
              <w:rPr>
                <w:b/>
                <w:bCs/>
                <w:sz w:val="22"/>
                <w:szCs w:val="22"/>
                <w:lang w:eastAsia="zh-TW"/>
              </w:rPr>
            </w:pPr>
            <w:r w:rsidRPr="009249F8">
              <w:rPr>
                <w:b/>
                <w:bCs/>
                <w:sz w:val="22"/>
                <w:szCs w:val="22"/>
                <w:lang w:eastAsia="zh-TW"/>
              </w:rPr>
              <w:t> </w:t>
            </w:r>
          </w:p>
          <w:p w14:paraId="572DB0C3" w14:textId="77777777" w:rsidR="009249F8" w:rsidRPr="009249F8" w:rsidRDefault="009249F8" w:rsidP="009249F8">
            <w:pPr>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rPr>
                <w:lang w:eastAsia="zh-TW"/>
              </w:rPr>
            </w:pPr>
            <w:r w:rsidRPr="009249F8">
              <w:rPr>
                <w:sz w:val="22"/>
                <w:szCs w:val="22"/>
                <w:lang w:eastAsia="zh-TW"/>
              </w:rPr>
              <w:t>Low </w:t>
            </w:r>
          </w:p>
          <w:p w14:paraId="35BCA0F4" w14:textId="77777777" w:rsidR="009249F8" w:rsidRPr="009249F8" w:rsidRDefault="009249F8" w:rsidP="009249F8">
            <w:pPr>
              <w:rPr>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rPr>
                <w:lang w:eastAsia="zh-TW"/>
              </w:rPr>
            </w:pPr>
            <w:r w:rsidRPr="009249F8">
              <w:rPr>
                <w:sz w:val="22"/>
                <w:szCs w:val="22"/>
                <w:lang w:eastAsia="zh-TW"/>
              </w:rPr>
              <w:t>Med </w:t>
            </w:r>
          </w:p>
          <w:p w14:paraId="235935C2" w14:textId="77777777" w:rsidR="009249F8" w:rsidRPr="009249F8" w:rsidRDefault="009249F8" w:rsidP="009249F8">
            <w:pPr>
              <w:rPr>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rPr>
                <w:lang w:eastAsia="zh-TW"/>
              </w:rPr>
            </w:pPr>
            <w:r w:rsidRPr="009249F8">
              <w:rPr>
                <w:sz w:val="22"/>
                <w:szCs w:val="22"/>
                <w:lang w:eastAsia="zh-TW"/>
              </w:rPr>
              <w:t>High </w:t>
            </w:r>
          </w:p>
          <w:p w14:paraId="555D0996" w14:textId="77777777" w:rsidR="009249F8" w:rsidRPr="00A53917" w:rsidRDefault="009249F8" w:rsidP="009249F8">
            <w:pPr>
              <w:rPr>
                <w:b/>
                <w:lang w:eastAsia="zh-TW"/>
              </w:rPr>
            </w:pPr>
            <w:r w:rsidRPr="00A53917">
              <w:rPr>
                <w:b/>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rPr>
                <w:lang w:eastAsia="zh-TW"/>
              </w:rPr>
            </w:pPr>
            <w:r w:rsidRPr="009249F8">
              <w:rPr>
                <w:sz w:val="22"/>
                <w:szCs w:val="22"/>
                <w:lang w:eastAsia="zh-TW"/>
              </w:rPr>
              <w:t>Low </w:t>
            </w:r>
          </w:p>
          <w:p w14:paraId="246848E9" w14:textId="77777777" w:rsidR="009249F8" w:rsidRPr="009249F8" w:rsidRDefault="009249F8" w:rsidP="009249F8">
            <w:pPr>
              <w:rPr>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rPr>
                <w:lang w:eastAsia="zh-TW"/>
              </w:rPr>
            </w:pPr>
            <w:r w:rsidRPr="009249F8">
              <w:rPr>
                <w:sz w:val="22"/>
                <w:szCs w:val="22"/>
                <w:lang w:eastAsia="zh-TW"/>
              </w:rPr>
              <w:t>Med </w:t>
            </w:r>
          </w:p>
          <w:p w14:paraId="5CCB2C07" w14:textId="77777777" w:rsidR="009249F8" w:rsidRPr="00A53917" w:rsidRDefault="009249F8" w:rsidP="009249F8">
            <w:pPr>
              <w:rPr>
                <w:b/>
                <w:lang w:eastAsia="zh-TW"/>
              </w:rPr>
            </w:pPr>
            <w:r w:rsidRPr="00A53917">
              <w:rPr>
                <w:b/>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rPr>
                <w:lang w:eastAsia="zh-TW"/>
              </w:rPr>
            </w:pPr>
            <w:r w:rsidRPr="009249F8">
              <w:rPr>
                <w:sz w:val="22"/>
                <w:szCs w:val="22"/>
                <w:lang w:eastAsia="zh-TW"/>
              </w:rPr>
              <w:t>High </w:t>
            </w:r>
          </w:p>
          <w:p w14:paraId="32752B6D" w14:textId="77777777" w:rsidR="009249F8" w:rsidRPr="009249F8" w:rsidRDefault="009249F8" w:rsidP="009249F8">
            <w:pPr>
              <w:rPr>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6C0CF44F" w:rsidR="009249F8" w:rsidRPr="009249F8" w:rsidRDefault="009249F8" w:rsidP="009249F8">
            <w:pPr>
              <w:rPr>
                <w:lang w:eastAsia="zh-TW"/>
              </w:rPr>
            </w:pPr>
            <w:r w:rsidRPr="009249F8">
              <w:rPr>
                <w:sz w:val="22"/>
                <w:szCs w:val="22"/>
                <w:lang w:eastAsia="zh-TW"/>
              </w:rPr>
              <w:t> </w:t>
            </w:r>
            <w:r w:rsidR="00A53917">
              <w:rPr>
                <w:sz w:val="22"/>
                <w:szCs w:val="22"/>
                <w:lang w:eastAsia="zh-TW"/>
              </w:rPr>
              <w:t xml:space="preserve">Continue to develop my experiences, by completing my attachments within different </w:t>
            </w:r>
            <w:proofErr w:type="gramStart"/>
            <w:r w:rsidR="00A53917">
              <w:rPr>
                <w:sz w:val="22"/>
                <w:szCs w:val="22"/>
                <w:lang w:eastAsia="zh-TW"/>
              </w:rPr>
              <w:t>departments,</w:t>
            </w:r>
            <w:proofErr w:type="gramEnd"/>
            <w:r w:rsidR="00A53917">
              <w:rPr>
                <w:sz w:val="22"/>
                <w:szCs w:val="22"/>
                <w:lang w:eastAsia="zh-TW"/>
              </w:rPr>
              <w:t xml:space="preserve"> continue to put myself forward and out of my comfort zone to ensure my experiences are enhanced. </w:t>
            </w:r>
          </w:p>
        </w:tc>
      </w:tr>
    </w:tbl>
    <w:p w14:paraId="4443185E" w14:textId="77777777" w:rsidR="009249F8" w:rsidRDefault="009249F8">
      <w:pPr>
        <w:rPr>
          <w:b/>
          <w:bCs/>
        </w:rPr>
      </w:pPr>
      <w:r w:rsidRPr="7E289108">
        <w:rPr>
          <w:b/>
          <w:bCs/>
        </w:rPr>
        <w:br w:type="page"/>
      </w:r>
    </w:p>
    <w:p w14:paraId="6BDBC8FD" w14:textId="227AFA61" w:rsidR="5B843AF0" w:rsidRPr="00E676F7" w:rsidRDefault="5B843AF0" w:rsidP="5B843AF0">
      <w:pPr>
        <w:ind w:right="237"/>
        <w:jc w:val="both"/>
        <w:sectPr w:rsidR="5B843AF0" w:rsidRPr="00E676F7" w:rsidSect="0022001B">
          <w:footerReference w:type="default" r:id="rId1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rPr>
      </w:pPr>
      <w:r w:rsidRPr="00E676F7">
        <w:rPr>
          <w:b/>
        </w:rPr>
        <w:lastRenderedPageBreak/>
        <w:t>Bibliography</w:t>
      </w:r>
    </w:p>
    <w:p w14:paraId="37722BC9" w14:textId="18FE4A98" w:rsidR="001228B1" w:rsidRDefault="000F7ECD" w:rsidP="00EA28F1">
      <w:pPr>
        <w:keepNext/>
        <w:spacing w:before="240" w:after="60"/>
        <w:ind w:right="237"/>
        <w:jc w:val="both"/>
      </w:pPr>
      <w:r w:rsidRPr="00E676F7">
        <w:t xml:space="preserve">The bibliography should only include sources referenced within the </w:t>
      </w:r>
      <w:r w:rsidR="00F139CF" w:rsidRPr="00E676F7">
        <w:t>workbook</w:t>
      </w:r>
      <w:r w:rsidRPr="00E676F7">
        <w:t xml:space="preserve"> using the Harvard referencing system. </w:t>
      </w:r>
      <w:r w:rsidR="004923DA" w:rsidRPr="00E676F7">
        <w:t xml:space="preserve">Information about referencing in </w:t>
      </w:r>
      <w:proofErr w:type="gramStart"/>
      <w:r w:rsidR="004923DA" w:rsidRPr="00E676F7">
        <w:t>written assignments and how to avoid plagiarism</w:t>
      </w:r>
      <w:proofErr w:type="gramEnd"/>
      <w:r w:rsidR="004923DA" w:rsidRPr="00E676F7">
        <w:t xml:space="preserve"> can be found on Moodle</w:t>
      </w:r>
      <w:r w:rsidR="00C27C95" w:rsidRPr="00E676F7">
        <w:t>.</w:t>
      </w:r>
      <w:r w:rsidR="00147DE3" w:rsidRPr="00E676F7">
        <w:t xml:space="preserve"> It is important that you are aware of the importance of ensuring that the work submitted is your original work</w:t>
      </w:r>
      <w:r w:rsidR="00EA28F1">
        <w:t xml:space="preserve">. </w:t>
      </w:r>
    </w:p>
    <w:p w14:paraId="6E805E7E" w14:textId="4EB573B3" w:rsidR="002B7CC5" w:rsidRPr="00DD47C2" w:rsidRDefault="002B7CC5" w:rsidP="00EA28F1">
      <w:pPr>
        <w:keepNext/>
        <w:spacing w:before="240" w:after="60"/>
        <w:ind w:right="237"/>
        <w:jc w:val="both"/>
        <w:rPr>
          <w:rFonts w:ascii="Arial" w:hAnsi="Arial" w:cs="Arial"/>
        </w:rPr>
      </w:pPr>
      <w:r w:rsidRPr="00DD47C2">
        <w:rPr>
          <w:rFonts w:ascii="Arial" w:hAnsi="Arial" w:cs="Arial"/>
          <w:color w:val="000000"/>
          <w:shd w:val="clear" w:color="auto" w:fill="FFFFFF"/>
        </w:rPr>
        <w:t>ANPR Cameras. 2021. </w:t>
      </w:r>
      <w:r w:rsidRPr="00DD47C2">
        <w:rPr>
          <w:rFonts w:ascii="Arial" w:hAnsi="Arial" w:cs="Arial"/>
          <w:i/>
          <w:iCs/>
          <w:color w:val="000000"/>
          <w:shd w:val="clear" w:color="auto" w:fill="FFFFFF"/>
        </w:rPr>
        <w:t>What is Automatic Number Plate Recognition (ANPR)</w:t>
      </w:r>
      <w:proofErr w:type="gramStart"/>
      <w:r w:rsidRPr="00DD47C2">
        <w:rPr>
          <w:rFonts w:ascii="Arial" w:hAnsi="Arial" w:cs="Arial"/>
          <w:i/>
          <w:iCs/>
          <w:color w:val="000000"/>
          <w:shd w:val="clear" w:color="auto" w:fill="FFFFFF"/>
        </w:rPr>
        <w:t>?</w:t>
      </w:r>
      <w:r w:rsidRPr="00DD47C2">
        <w:rPr>
          <w:rFonts w:ascii="Arial" w:hAnsi="Arial" w:cs="Arial"/>
          <w:color w:val="000000"/>
          <w:shd w:val="clear" w:color="auto" w:fill="FFFFFF"/>
        </w:rPr>
        <w:t>.</w:t>
      </w:r>
      <w:proofErr w:type="gramEnd"/>
      <w:r w:rsidRPr="00DD47C2">
        <w:rPr>
          <w:rFonts w:ascii="Arial" w:hAnsi="Arial" w:cs="Arial"/>
          <w:color w:val="000000"/>
          <w:shd w:val="clear" w:color="auto" w:fill="FFFFFF"/>
        </w:rPr>
        <w:t xml:space="preserve">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&lt;https://www.anprcameras.com/about-us/understanding-anpr/&gt; [Accessed 7 September 2021].</w:t>
      </w:r>
    </w:p>
    <w:p w14:paraId="5CF037DD" w14:textId="025EDF42" w:rsidR="001712FE" w:rsidRPr="00DD47C2" w:rsidRDefault="001228B1" w:rsidP="00EA28F1">
      <w:pPr>
        <w:keepNext/>
        <w:spacing w:before="240" w:after="60"/>
        <w:ind w:right="237"/>
        <w:jc w:val="both"/>
        <w:rPr>
          <w:rFonts w:ascii="Arial" w:hAnsi="Arial" w:cs="Arial"/>
          <w:shd w:val="clear" w:color="auto" w:fill="FFFFFF"/>
        </w:rPr>
      </w:pPr>
      <w:r w:rsidRPr="00DD47C2">
        <w:rPr>
          <w:rFonts w:ascii="Arial" w:hAnsi="Arial" w:cs="Arial"/>
          <w:shd w:val="clear" w:color="auto" w:fill="FFFFFF"/>
        </w:rPr>
        <w:t>App.college.police.uk. 2013. </w:t>
      </w:r>
      <w:r w:rsidRPr="00DD47C2">
        <w:rPr>
          <w:rFonts w:ascii="Arial" w:hAnsi="Arial" w:cs="Arial"/>
          <w:i/>
          <w:iCs/>
          <w:shd w:val="clear" w:color="auto" w:fill="FFFFFF"/>
        </w:rPr>
        <w:t>Working with victims and witnesses</w:t>
      </w:r>
      <w:r w:rsidRPr="00DD47C2">
        <w:rPr>
          <w:rFonts w:ascii="Arial" w:hAnsi="Arial" w:cs="Arial"/>
          <w:shd w:val="clear" w:color="auto" w:fill="FFFFFF"/>
        </w:rPr>
        <w:t>. [</w:t>
      </w:r>
      <w:proofErr w:type="gramStart"/>
      <w:r w:rsidRPr="00DD47C2">
        <w:rPr>
          <w:rFonts w:ascii="Arial" w:hAnsi="Arial" w:cs="Arial"/>
          <w:shd w:val="clear" w:color="auto" w:fill="FFFFFF"/>
        </w:rPr>
        <w:t>online</w:t>
      </w:r>
      <w:proofErr w:type="gramEnd"/>
      <w:r w:rsidRPr="00DD47C2">
        <w:rPr>
          <w:rFonts w:ascii="Arial" w:hAnsi="Arial" w:cs="Arial"/>
          <w:shd w:val="clear" w:color="auto" w:fill="FFFFFF"/>
        </w:rPr>
        <w:t>] Available at: &lt;https://www.app.college.police.uk/app-content/investigations/victims-and-witness</w:t>
      </w:r>
      <w:r w:rsidR="005048D4" w:rsidRPr="00DD47C2">
        <w:rPr>
          <w:rFonts w:ascii="Arial" w:hAnsi="Arial" w:cs="Arial"/>
          <w:shd w:val="clear" w:color="auto" w:fill="FFFFFF"/>
        </w:rPr>
        <w:t>es/&gt; [Accessed 7 October 2021].</w:t>
      </w:r>
    </w:p>
    <w:p w14:paraId="0CA79E5A" w14:textId="0E036F23" w:rsidR="001E2027" w:rsidRPr="00DD47C2" w:rsidRDefault="001E2027" w:rsidP="00EA28F1">
      <w:pPr>
        <w:keepNext/>
        <w:spacing w:before="240" w:after="60"/>
        <w:ind w:right="237"/>
        <w:jc w:val="both"/>
        <w:rPr>
          <w:rFonts w:ascii="Arial" w:hAnsi="Arial" w:cs="Arial"/>
          <w:shd w:val="clear" w:color="auto" w:fill="FFFFFF"/>
        </w:rPr>
      </w:pPr>
      <w:r w:rsidRPr="00DD47C2">
        <w:rPr>
          <w:rFonts w:ascii="Arial" w:hAnsi="Arial" w:cs="Arial"/>
          <w:color w:val="000000"/>
          <w:shd w:val="clear" w:color="auto" w:fill="FFFFFF"/>
        </w:rPr>
        <w:t>App.college.police.uk. 2014. </w:t>
      </w:r>
      <w:r w:rsidRPr="00DD47C2">
        <w:rPr>
          <w:rFonts w:ascii="Arial" w:hAnsi="Arial" w:cs="Arial"/>
          <w:i/>
          <w:iCs/>
          <w:color w:val="000000"/>
          <w:shd w:val="clear" w:color="auto" w:fill="FFFFFF"/>
        </w:rPr>
        <w:t>National Decision Model</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&lt;https://www.app.college.police.uk/app-content/national-decision-model/the-national-decision-model/&gt; [Accessed 6 September 2021].</w:t>
      </w:r>
    </w:p>
    <w:p w14:paraId="2CE32E38" w14:textId="65B68078" w:rsidR="000A1B5E" w:rsidRPr="00DD47C2" w:rsidRDefault="000A1B5E" w:rsidP="00EA28F1">
      <w:pPr>
        <w:keepNext/>
        <w:spacing w:before="240" w:after="60"/>
        <w:ind w:right="237"/>
        <w:jc w:val="both"/>
        <w:rPr>
          <w:rFonts w:ascii="Arial" w:hAnsi="Arial" w:cs="Arial"/>
          <w:color w:val="000000"/>
          <w:shd w:val="clear" w:color="auto" w:fill="FFFFFF"/>
        </w:rPr>
      </w:pPr>
      <w:r w:rsidRPr="00DD47C2">
        <w:rPr>
          <w:rFonts w:ascii="Arial" w:hAnsi="Arial" w:cs="Arial"/>
          <w:color w:val="000000"/>
          <w:shd w:val="clear" w:color="auto" w:fill="FFFFFF"/>
        </w:rPr>
        <w:t>App.college.police.uk. 2019. </w:t>
      </w:r>
      <w:r w:rsidRPr="00DD47C2">
        <w:rPr>
          <w:rFonts w:ascii="Arial" w:hAnsi="Arial" w:cs="Arial"/>
          <w:i/>
          <w:iCs/>
          <w:color w:val="000000"/>
          <w:shd w:val="clear" w:color="auto" w:fill="FFFFFF"/>
        </w:rPr>
        <w:t>Disrupting criminality</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&lt;https://www.app.college.police.uk/app-content/road-policing-2/disrupting-criminality/&gt; [Accessed 19 September 2021].</w:t>
      </w:r>
    </w:p>
    <w:p w14:paraId="256B689E" w14:textId="4115A5C7" w:rsidR="00935128" w:rsidRPr="00DD47C2" w:rsidRDefault="00935128" w:rsidP="00EA28F1">
      <w:pPr>
        <w:keepNext/>
        <w:spacing w:before="240" w:after="60"/>
        <w:ind w:right="237"/>
        <w:jc w:val="both"/>
        <w:rPr>
          <w:rFonts w:ascii="Arial" w:hAnsi="Arial" w:cs="Arial"/>
          <w:color w:val="000000"/>
          <w:shd w:val="clear" w:color="auto" w:fill="FFFFFF"/>
        </w:rPr>
      </w:pPr>
      <w:r w:rsidRPr="00DD47C2">
        <w:rPr>
          <w:rFonts w:ascii="Arial" w:hAnsi="Arial" w:cs="Arial"/>
          <w:color w:val="000000"/>
          <w:shd w:val="clear" w:color="auto" w:fill="FFFFFF"/>
        </w:rPr>
        <w:t>App.college.police.uk. 2021. </w:t>
      </w:r>
      <w:r w:rsidRPr="00DD47C2">
        <w:rPr>
          <w:rFonts w:ascii="Arial" w:hAnsi="Arial" w:cs="Arial"/>
          <w:i/>
          <w:iCs/>
          <w:color w:val="000000"/>
          <w:shd w:val="clear" w:color="auto" w:fill="FFFFFF"/>
        </w:rPr>
        <w:t>Investigation process</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&lt;https://www.app.college.police.uk/app-content/investigations/investigation-process/#:~:text=Fast-track%20actions%20can%20be%20applied%20to%20reactive%20or,initial%20investigation%20stage%20produces%20the%20most%20effective%20outcome.&gt; [Accessed 7 September 2021].</w:t>
      </w:r>
    </w:p>
    <w:p w14:paraId="76858920" w14:textId="45C706DB" w:rsidR="00B80710" w:rsidRPr="00DD47C2" w:rsidRDefault="00B80710" w:rsidP="00EA28F1">
      <w:pPr>
        <w:keepNext/>
        <w:spacing w:before="240" w:after="60"/>
        <w:ind w:right="237"/>
        <w:jc w:val="both"/>
        <w:rPr>
          <w:rFonts w:ascii="Arial" w:hAnsi="Arial" w:cs="Arial"/>
          <w:shd w:val="clear" w:color="auto" w:fill="FFFFFF"/>
        </w:rPr>
      </w:pPr>
      <w:r w:rsidRPr="00DD47C2">
        <w:rPr>
          <w:rFonts w:ascii="Arial" w:hAnsi="Arial" w:cs="Arial"/>
          <w:color w:val="000000"/>
          <w:shd w:val="clear" w:color="auto" w:fill="FFFFFF"/>
        </w:rPr>
        <w:t>App.college.police.uk. 2020. </w:t>
      </w:r>
      <w:r w:rsidRPr="00DD47C2">
        <w:rPr>
          <w:rFonts w:ascii="Arial" w:hAnsi="Arial" w:cs="Arial"/>
          <w:i/>
          <w:iCs/>
          <w:color w:val="000000"/>
          <w:shd w:val="clear" w:color="auto" w:fill="FFFFFF"/>
        </w:rPr>
        <w:t>Investigative interviewing</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&lt;https://www.app.college.police.uk/app-content/investigations/investigative-interviewing/&gt; [Accessed 6 September 2021].</w:t>
      </w:r>
    </w:p>
    <w:p w14:paraId="00CD73AF" w14:textId="492F2D99" w:rsidR="002969BA" w:rsidRPr="00DD47C2" w:rsidRDefault="002969BA" w:rsidP="00EA28F1">
      <w:pPr>
        <w:keepNext/>
        <w:spacing w:before="240" w:after="60"/>
        <w:ind w:right="237"/>
        <w:jc w:val="both"/>
        <w:rPr>
          <w:rFonts w:ascii="Arial" w:hAnsi="Arial" w:cs="Arial"/>
          <w:shd w:val="clear" w:color="auto" w:fill="FFFFFF"/>
        </w:rPr>
      </w:pPr>
      <w:r w:rsidRPr="00DD47C2">
        <w:rPr>
          <w:rFonts w:ascii="Arial" w:hAnsi="Arial" w:cs="Arial"/>
          <w:color w:val="000000"/>
          <w:shd w:val="clear" w:color="auto" w:fill="FFFFFF"/>
        </w:rPr>
        <w:t>Assets.college.police.uk. 2014. </w:t>
      </w:r>
      <w:r w:rsidRPr="00DD47C2">
        <w:rPr>
          <w:rFonts w:ascii="Arial" w:hAnsi="Arial" w:cs="Arial"/>
          <w:i/>
          <w:iCs/>
          <w:color w:val="000000"/>
          <w:shd w:val="clear" w:color="auto" w:fill="FFFFFF"/>
        </w:rPr>
        <w:t>The Code of Ethics – Summary July 2014</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&lt;https://assets.college.police.uk/s3fs-public/2021-02/code_of_ethics_summary.pdf&gt; [Accessed 1 October 2021].</w:t>
      </w:r>
    </w:p>
    <w:p w14:paraId="4FB17CB8" w14:textId="04C85A7B" w:rsidR="00401C82" w:rsidRPr="00DD47C2" w:rsidRDefault="00401C82" w:rsidP="00EA28F1">
      <w:pPr>
        <w:keepNext/>
        <w:spacing w:before="240" w:after="60"/>
        <w:ind w:right="237"/>
        <w:jc w:val="both"/>
        <w:rPr>
          <w:rFonts w:ascii="Arial" w:hAnsi="Arial" w:cs="Arial"/>
          <w:color w:val="000000"/>
          <w:shd w:val="clear" w:color="auto" w:fill="FFFFFF"/>
        </w:rPr>
      </w:pPr>
      <w:r w:rsidRPr="00DD47C2">
        <w:rPr>
          <w:rFonts w:ascii="Arial" w:hAnsi="Arial" w:cs="Arial"/>
          <w:color w:val="000000"/>
          <w:shd w:val="clear" w:color="auto" w:fill="FFFFFF"/>
        </w:rPr>
        <w:t xml:space="preserve">Belbin.com. </w:t>
      </w:r>
      <w:proofErr w:type="spellStart"/>
      <w:r w:rsidRPr="00DD47C2">
        <w:rPr>
          <w:rFonts w:ascii="Arial" w:hAnsi="Arial" w:cs="Arial"/>
          <w:color w:val="000000"/>
          <w:shd w:val="clear" w:color="auto" w:fill="FFFFFF"/>
        </w:rPr>
        <w:t>n.d.</w:t>
      </w:r>
      <w:proofErr w:type="spellEnd"/>
      <w:r w:rsidRPr="00DD47C2">
        <w:rPr>
          <w:rFonts w:ascii="Arial" w:hAnsi="Arial" w:cs="Arial"/>
          <w:color w:val="000000"/>
          <w:shd w:val="clear" w:color="auto" w:fill="FFFFFF"/>
        </w:rPr>
        <w:t> </w:t>
      </w:r>
      <w:r w:rsidRPr="00DD47C2">
        <w:rPr>
          <w:rFonts w:ascii="Arial" w:hAnsi="Arial" w:cs="Arial"/>
          <w:i/>
          <w:iCs/>
          <w:color w:val="000000"/>
          <w:shd w:val="clear" w:color="auto" w:fill="FFFFFF"/>
        </w:rPr>
        <w:t>The Nine Belbin Team Roles</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&lt;https://www.belbin.com/about</w:t>
      </w:r>
      <w:r w:rsidR="00B645C3" w:rsidRPr="00DD47C2">
        <w:rPr>
          <w:rFonts w:ascii="Arial" w:hAnsi="Arial" w:cs="Arial"/>
          <w:color w:val="000000"/>
          <w:shd w:val="clear" w:color="auto" w:fill="FFFFFF"/>
        </w:rPr>
        <w:t>/belbin-team-roles&gt; [Accessed 1</w:t>
      </w:r>
      <w:r w:rsidRPr="00DD47C2">
        <w:rPr>
          <w:rFonts w:ascii="Arial" w:hAnsi="Arial" w:cs="Arial"/>
          <w:color w:val="000000"/>
          <w:shd w:val="clear" w:color="auto" w:fill="FFFFFF"/>
        </w:rPr>
        <w:t xml:space="preserve"> October 2021].</w:t>
      </w:r>
    </w:p>
    <w:p w14:paraId="02917B71" w14:textId="36403E2A" w:rsidR="00B645C3" w:rsidRPr="00DD47C2" w:rsidRDefault="00B645C3" w:rsidP="00EA28F1">
      <w:pPr>
        <w:keepNext/>
        <w:spacing w:before="240" w:after="60"/>
        <w:ind w:right="237"/>
        <w:jc w:val="both"/>
        <w:rPr>
          <w:rFonts w:ascii="Arial" w:hAnsi="Arial" w:cs="Arial"/>
          <w:shd w:val="clear" w:color="auto" w:fill="FFFFFF"/>
        </w:rPr>
      </w:pPr>
      <w:r w:rsidRPr="00DD47C2">
        <w:rPr>
          <w:rFonts w:ascii="Arial" w:hAnsi="Arial" w:cs="Arial"/>
          <w:color w:val="000000"/>
          <w:shd w:val="clear" w:color="auto" w:fill="FFFFFF"/>
        </w:rPr>
        <w:t xml:space="preserve">Belbin North America. </w:t>
      </w:r>
      <w:proofErr w:type="spellStart"/>
      <w:r w:rsidRPr="00DD47C2">
        <w:rPr>
          <w:rFonts w:ascii="Arial" w:hAnsi="Arial" w:cs="Arial"/>
          <w:color w:val="000000"/>
          <w:shd w:val="clear" w:color="auto" w:fill="FFFFFF"/>
        </w:rPr>
        <w:t>n.d.</w:t>
      </w:r>
      <w:proofErr w:type="spellEnd"/>
      <w:r w:rsidRPr="00DD47C2">
        <w:rPr>
          <w:rFonts w:ascii="Arial" w:hAnsi="Arial" w:cs="Arial"/>
          <w:color w:val="000000"/>
          <w:shd w:val="clear" w:color="auto" w:fill="FFFFFF"/>
        </w:rPr>
        <w:t> </w:t>
      </w:r>
      <w:r w:rsidRPr="00DD47C2">
        <w:rPr>
          <w:rFonts w:ascii="Arial" w:hAnsi="Arial" w:cs="Arial"/>
          <w:i/>
          <w:iCs/>
          <w:color w:val="000000"/>
          <w:shd w:val="clear" w:color="auto" w:fill="FFFFFF"/>
        </w:rPr>
        <w:t>The Limitations of Belbin - Belbin North America</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&lt;https://belbinnorthamerica.com/the-limitations-of-belbin/&gt; [Accessed 28 September 2021].</w:t>
      </w:r>
    </w:p>
    <w:p w14:paraId="0FB51EFC" w14:textId="161425F9" w:rsidR="001712FE" w:rsidRPr="00DD47C2" w:rsidRDefault="001712FE" w:rsidP="00EA28F1">
      <w:pPr>
        <w:keepNext/>
        <w:spacing w:before="240" w:after="60"/>
        <w:ind w:right="237"/>
        <w:jc w:val="both"/>
        <w:rPr>
          <w:rFonts w:ascii="Arial" w:hAnsi="Arial" w:cs="Arial"/>
          <w:shd w:val="clear" w:color="auto" w:fill="FFFFFF"/>
        </w:rPr>
      </w:pPr>
      <w:proofErr w:type="spellStart"/>
      <w:r w:rsidRPr="00DD47C2">
        <w:rPr>
          <w:rFonts w:ascii="Arial" w:hAnsi="Arial" w:cs="Arial"/>
          <w:color w:val="000000"/>
          <w:shd w:val="clear" w:color="auto" w:fill="FFFFFF"/>
        </w:rPr>
        <w:t>Bisbey</w:t>
      </w:r>
      <w:proofErr w:type="spellEnd"/>
      <w:r w:rsidRPr="00DD47C2">
        <w:rPr>
          <w:rFonts w:ascii="Arial" w:hAnsi="Arial" w:cs="Arial"/>
          <w:color w:val="000000"/>
          <w:shd w:val="clear" w:color="auto" w:fill="FFFFFF"/>
        </w:rPr>
        <w:t>, T. and Salas, E., 2019. </w:t>
      </w:r>
      <w:r w:rsidRPr="00DD47C2">
        <w:rPr>
          <w:rFonts w:ascii="Arial" w:hAnsi="Arial" w:cs="Arial"/>
          <w:i/>
          <w:iCs/>
          <w:color w:val="000000"/>
          <w:shd w:val="clear" w:color="auto" w:fill="FFFFFF"/>
        </w:rPr>
        <w:t>Team Dynamics and Processes in the Workplace</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xml:space="preserve">] Psychology. Available at: </w:t>
      </w:r>
      <w:r w:rsidRPr="00DD47C2">
        <w:rPr>
          <w:rFonts w:ascii="Arial" w:hAnsi="Arial" w:cs="Arial"/>
          <w:color w:val="000000"/>
          <w:shd w:val="clear" w:color="auto" w:fill="FFFFFF"/>
        </w:rPr>
        <w:lastRenderedPageBreak/>
        <w:t>&lt;https://oxfordre.com/psychology/view/10.1093/acrefore/9780190236557.001.0001/acrefore-9780190236557-e-13&gt; [Accessed 13 October 2021].</w:t>
      </w:r>
    </w:p>
    <w:p w14:paraId="41C87C34" w14:textId="70D82316" w:rsidR="005048D4" w:rsidRPr="00DD47C2" w:rsidRDefault="005048D4" w:rsidP="005048D4">
      <w:pPr>
        <w:keepNext/>
        <w:spacing w:before="240" w:after="60"/>
        <w:ind w:right="237"/>
        <w:jc w:val="both"/>
        <w:rPr>
          <w:rFonts w:ascii="Arial" w:hAnsi="Arial" w:cs="Arial"/>
          <w:shd w:val="clear" w:color="auto" w:fill="FFFFFF"/>
        </w:rPr>
      </w:pPr>
      <w:proofErr w:type="spellStart"/>
      <w:r w:rsidRPr="00DD47C2">
        <w:rPr>
          <w:rFonts w:ascii="Arial" w:hAnsi="Arial" w:cs="Arial"/>
          <w:shd w:val="clear" w:color="auto" w:fill="FFFFFF"/>
        </w:rPr>
        <w:t>Cavuhb.nhs.wales</w:t>
      </w:r>
      <w:proofErr w:type="spellEnd"/>
      <w:r w:rsidRPr="00DD47C2">
        <w:rPr>
          <w:rFonts w:ascii="Arial" w:hAnsi="Arial" w:cs="Arial"/>
          <w:shd w:val="clear" w:color="auto" w:fill="FFFFFF"/>
        </w:rPr>
        <w:t xml:space="preserve">. </w:t>
      </w:r>
      <w:proofErr w:type="spellStart"/>
      <w:r w:rsidRPr="00DD47C2">
        <w:rPr>
          <w:rFonts w:ascii="Arial" w:hAnsi="Arial" w:cs="Arial"/>
          <w:shd w:val="clear" w:color="auto" w:fill="FFFFFF"/>
        </w:rPr>
        <w:t>n.d.</w:t>
      </w:r>
      <w:proofErr w:type="spellEnd"/>
      <w:r w:rsidRPr="00DD47C2">
        <w:rPr>
          <w:rFonts w:ascii="Arial" w:hAnsi="Arial" w:cs="Arial"/>
          <w:shd w:val="clear" w:color="auto" w:fill="FFFFFF"/>
        </w:rPr>
        <w:t> </w:t>
      </w:r>
      <w:r w:rsidRPr="00DD47C2">
        <w:rPr>
          <w:rFonts w:ascii="Arial" w:hAnsi="Arial" w:cs="Arial"/>
          <w:i/>
          <w:iCs/>
          <w:shd w:val="clear" w:color="auto" w:fill="FFFFFF"/>
        </w:rPr>
        <w:t xml:space="preserve">Ynys </w:t>
      </w:r>
      <w:proofErr w:type="spellStart"/>
      <w:r w:rsidRPr="00DD47C2">
        <w:rPr>
          <w:rFonts w:ascii="Arial" w:hAnsi="Arial" w:cs="Arial"/>
          <w:i/>
          <w:iCs/>
          <w:shd w:val="clear" w:color="auto" w:fill="FFFFFF"/>
        </w:rPr>
        <w:t>Saff</w:t>
      </w:r>
      <w:proofErr w:type="spellEnd"/>
      <w:r w:rsidRPr="00DD47C2">
        <w:rPr>
          <w:rFonts w:ascii="Arial" w:hAnsi="Arial" w:cs="Arial"/>
          <w:i/>
          <w:iCs/>
          <w:shd w:val="clear" w:color="auto" w:fill="FFFFFF"/>
        </w:rPr>
        <w:t xml:space="preserve"> Sexual Assault Referral Centre - Cardiff and Vale University Health Board</w:t>
      </w:r>
      <w:r w:rsidRPr="00DD47C2">
        <w:rPr>
          <w:rFonts w:ascii="Arial" w:hAnsi="Arial" w:cs="Arial"/>
          <w:shd w:val="clear" w:color="auto" w:fill="FFFFFF"/>
        </w:rPr>
        <w:t>. [</w:t>
      </w:r>
      <w:proofErr w:type="gramStart"/>
      <w:r w:rsidRPr="00DD47C2">
        <w:rPr>
          <w:rFonts w:ascii="Arial" w:hAnsi="Arial" w:cs="Arial"/>
          <w:shd w:val="clear" w:color="auto" w:fill="FFFFFF"/>
        </w:rPr>
        <w:t>online</w:t>
      </w:r>
      <w:proofErr w:type="gramEnd"/>
      <w:r w:rsidRPr="00DD47C2">
        <w:rPr>
          <w:rFonts w:ascii="Arial" w:hAnsi="Arial" w:cs="Arial"/>
          <w:shd w:val="clear" w:color="auto" w:fill="FFFFFF"/>
        </w:rPr>
        <w:t xml:space="preserve">] Available at: &lt;https://cavuhb.nhs.wales/our-services/sexual-health/services-provided/ynys-saff-sexual-assault-referral-centre/&gt; [Accessed 6 October 2021]. </w:t>
      </w:r>
    </w:p>
    <w:p w14:paraId="2EC6EC58" w14:textId="4FF35A92" w:rsidR="004D71C8" w:rsidRPr="00DD47C2" w:rsidRDefault="004D71C8" w:rsidP="005048D4">
      <w:pPr>
        <w:keepNext/>
        <w:spacing w:before="240" w:after="60"/>
        <w:ind w:right="237"/>
        <w:jc w:val="both"/>
        <w:rPr>
          <w:rFonts w:ascii="Arial" w:hAnsi="Arial" w:cs="Arial"/>
          <w:shd w:val="clear" w:color="auto" w:fill="FFFFFF"/>
        </w:rPr>
      </w:pPr>
      <w:r w:rsidRPr="00DD47C2">
        <w:rPr>
          <w:rFonts w:ascii="Arial" w:hAnsi="Arial" w:cs="Arial"/>
          <w:color w:val="000000"/>
          <w:shd w:val="clear" w:color="auto" w:fill="FFFFFF"/>
        </w:rPr>
        <w:t xml:space="preserve">Cassidy, K., 2007. Tuckman </w:t>
      </w:r>
      <w:proofErr w:type="gramStart"/>
      <w:r w:rsidRPr="00DD47C2">
        <w:rPr>
          <w:rFonts w:ascii="Arial" w:hAnsi="Arial" w:cs="Arial"/>
          <w:color w:val="000000"/>
          <w:shd w:val="clear" w:color="auto" w:fill="FFFFFF"/>
        </w:rPr>
        <w:t>Revisited: Proposing</w:t>
      </w:r>
      <w:proofErr w:type="gramEnd"/>
      <w:r w:rsidRPr="00DD47C2">
        <w:rPr>
          <w:rFonts w:ascii="Arial" w:hAnsi="Arial" w:cs="Arial"/>
          <w:color w:val="000000"/>
          <w:shd w:val="clear" w:color="auto" w:fill="FFFFFF"/>
        </w:rPr>
        <w:t xml:space="preserve"> a New Model of Group Development for Practitioners. </w:t>
      </w:r>
      <w:r w:rsidRPr="00DD47C2">
        <w:rPr>
          <w:rFonts w:ascii="Arial" w:hAnsi="Arial" w:cs="Arial"/>
          <w:i/>
          <w:iCs/>
          <w:color w:val="000000"/>
          <w:shd w:val="clear" w:color="auto" w:fill="FFFFFF"/>
        </w:rPr>
        <w:t>Journal of Experiential Education</w:t>
      </w:r>
      <w:r w:rsidRPr="00DD47C2">
        <w:rPr>
          <w:rFonts w:ascii="Arial" w:hAnsi="Arial" w:cs="Arial"/>
          <w:color w:val="000000"/>
          <w:shd w:val="clear" w:color="auto" w:fill="FFFFFF"/>
        </w:rPr>
        <w:t>, 29(3), pp.413-417.</w:t>
      </w:r>
    </w:p>
    <w:p w14:paraId="0F944DF1" w14:textId="66BDA9F3" w:rsidR="0054056E" w:rsidRPr="00DD47C2" w:rsidRDefault="0054056E" w:rsidP="00EA28F1">
      <w:pPr>
        <w:keepNext/>
        <w:spacing w:before="240" w:after="60"/>
        <w:ind w:right="237"/>
        <w:jc w:val="both"/>
        <w:rPr>
          <w:rFonts w:ascii="Arial" w:hAnsi="Arial" w:cs="Arial"/>
          <w:shd w:val="clear" w:color="auto" w:fill="FFFFFF"/>
        </w:rPr>
      </w:pPr>
      <w:r w:rsidRPr="00DD47C2">
        <w:rPr>
          <w:rFonts w:ascii="Arial" w:hAnsi="Arial" w:cs="Arial"/>
          <w:shd w:val="clear" w:color="auto" w:fill="FFFFFF"/>
        </w:rPr>
        <w:t>College of Policing. 2021. </w:t>
      </w:r>
      <w:r w:rsidRPr="00DD47C2">
        <w:rPr>
          <w:rFonts w:ascii="Arial" w:hAnsi="Arial" w:cs="Arial"/>
          <w:i/>
          <w:iCs/>
          <w:shd w:val="clear" w:color="auto" w:fill="FFFFFF"/>
        </w:rPr>
        <w:t>Sexual Offences Liaison Officer (SOLO) - College of Policing</w:t>
      </w:r>
      <w:r w:rsidRPr="00DD47C2">
        <w:rPr>
          <w:rFonts w:ascii="Arial" w:hAnsi="Arial" w:cs="Arial"/>
          <w:shd w:val="clear" w:color="auto" w:fill="FFFFFF"/>
        </w:rPr>
        <w:t>. [</w:t>
      </w:r>
      <w:proofErr w:type="gramStart"/>
      <w:r w:rsidRPr="00DD47C2">
        <w:rPr>
          <w:rFonts w:ascii="Arial" w:hAnsi="Arial" w:cs="Arial"/>
          <w:shd w:val="clear" w:color="auto" w:fill="FFFFFF"/>
        </w:rPr>
        <w:t>online</w:t>
      </w:r>
      <w:proofErr w:type="gramEnd"/>
      <w:r w:rsidRPr="00DD47C2">
        <w:rPr>
          <w:rFonts w:ascii="Arial" w:hAnsi="Arial" w:cs="Arial"/>
          <w:shd w:val="clear" w:color="auto" w:fill="FFFFFF"/>
        </w:rPr>
        <w:t>] Available at: &lt;https://profdev.college.police.uk/professional-profile/sexual-offences-liaison-offic</w:t>
      </w:r>
      <w:r w:rsidR="005048D4" w:rsidRPr="00DD47C2">
        <w:rPr>
          <w:rFonts w:ascii="Arial" w:hAnsi="Arial" w:cs="Arial"/>
          <w:shd w:val="clear" w:color="auto" w:fill="FFFFFF"/>
        </w:rPr>
        <w:t>er/&gt; [Accessed 6 October 2021].</w:t>
      </w:r>
    </w:p>
    <w:p w14:paraId="152DAC44" w14:textId="4E89A676" w:rsidR="00D47133" w:rsidRPr="00DD47C2" w:rsidRDefault="00D47133" w:rsidP="00EA28F1">
      <w:pPr>
        <w:keepNext/>
        <w:spacing w:before="240" w:after="60"/>
        <w:ind w:right="237"/>
        <w:jc w:val="both"/>
        <w:rPr>
          <w:rFonts w:ascii="Arial" w:hAnsi="Arial" w:cs="Arial"/>
          <w:shd w:val="clear" w:color="auto" w:fill="FFFFFF"/>
        </w:rPr>
      </w:pPr>
      <w:r w:rsidRPr="00DD47C2">
        <w:rPr>
          <w:rFonts w:ascii="Arial" w:hAnsi="Arial" w:cs="Arial"/>
          <w:shd w:val="clear" w:color="auto" w:fill="FFFFFF"/>
        </w:rPr>
        <w:t>Cps.gov.uk. 2021. </w:t>
      </w:r>
      <w:r w:rsidRPr="00DD47C2">
        <w:rPr>
          <w:rFonts w:ascii="Arial" w:hAnsi="Arial" w:cs="Arial"/>
          <w:i/>
          <w:iCs/>
          <w:shd w:val="clear" w:color="auto" w:fill="FFFFFF"/>
        </w:rPr>
        <w:t xml:space="preserve">Special Measures | </w:t>
      </w:r>
      <w:proofErr w:type="gramStart"/>
      <w:r w:rsidRPr="00DD47C2">
        <w:rPr>
          <w:rFonts w:ascii="Arial" w:hAnsi="Arial" w:cs="Arial"/>
          <w:i/>
          <w:iCs/>
          <w:shd w:val="clear" w:color="auto" w:fill="FFFFFF"/>
        </w:rPr>
        <w:t>The</w:t>
      </w:r>
      <w:proofErr w:type="gramEnd"/>
      <w:r w:rsidRPr="00DD47C2">
        <w:rPr>
          <w:rFonts w:ascii="Arial" w:hAnsi="Arial" w:cs="Arial"/>
          <w:i/>
          <w:iCs/>
          <w:shd w:val="clear" w:color="auto" w:fill="FFFFFF"/>
        </w:rPr>
        <w:t xml:space="preserve"> Crown Prosecution Service</w:t>
      </w:r>
      <w:r w:rsidRPr="00DD47C2">
        <w:rPr>
          <w:rFonts w:ascii="Arial" w:hAnsi="Arial" w:cs="Arial"/>
          <w:shd w:val="clear" w:color="auto" w:fill="FFFFFF"/>
        </w:rPr>
        <w:t>. [</w:t>
      </w:r>
      <w:proofErr w:type="gramStart"/>
      <w:r w:rsidRPr="00DD47C2">
        <w:rPr>
          <w:rFonts w:ascii="Arial" w:hAnsi="Arial" w:cs="Arial"/>
          <w:shd w:val="clear" w:color="auto" w:fill="FFFFFF"/>
        </w:rPr>
        <w:t>online</w:t>
      </w:r>
      <w:proofErr w:type="gramEnd"/>
      <w:r w:rsidRPr="00DD47C2">
        <w:rPr>
          <w:rFonts w:ascii="Arial" w:hAnsi="Arial" w:cs="Arial"/>
          <w:shd w:val="clear" w:color="auto" w:fill="FFFFFF"/>
        </w:rPr>
        <w:t>] Available at: &lt;https://www.cps.gov.uk/legal-guidance/special-measures&gt; [Accessed 7 October 2021].</w:t>
      </w:r>
    </w:p>
    <w:p w14:paraId="11C3D30A" w14:textId="79242669" w:rsidR="00135BB8" w:rsidRPr="00DD47C2" w:rsidRDefault="00135BB8" w:rsidP="00EA28F1">
      <w:pPr>
        <w:keepNext/>
        <w:spacing w:before="240" w:after="60"/>
        <w:ind w:right="237"/>
        <w:jc w:val="both"/>
        <w:rPr>
          <w:rFonts w:ascii="Arial" w:hAnsi="Arial" w:cs="Arial"/>
          <w:color w:val="000000"/>
          <w:shd w:val="clear" w:color="auto" w:fill="FFFFFF"/>
        </w:rPr>
      </w:pPr>
      <w:proofErr w:type="spellStart"/>
      <w:r w:rsidRPr="00DD47C2">
        <w:rPr>
          <w:rFonts w:ascii="Arial" w:hAnsi="Arial" w:cs="Arial"/>
          <w:color w:val="000000"/>
          <w:shd w:val="clear" w:color="auto" w:fill="FFFFFF"/>
        </w:rPr>
        <w:t>Egolf</w:t>
      </w:r>
      <w:proofErr w:type="spellEnd"/>
      <w:r w:rsidRPr="00DD47C2">
        <w:rPr>
          <w:rFonts w:ascii="Arial" w:hAnsi="Arial" w:cs="Arial"/>
          <w:color w:val="000000"/>
          <w:shd w:val="clear" w:color="auto" w:fill="FFFFFF"/>
        </w:rPr>
        <w:t>, D. and Chester, S., 2013. </w:t>
      </w:r>
      <w:r w:rsidRPr="00DD47C2">
        <w:rPr>
          <w:rFonts w:ascii="Arial" w:hAnsi="Arial" w:cs="Arial"/>
          <w:i/>
          <w:iCs/>
          <w:color w:val="000000"/>
          <w:shd w:val="clear" w:color="auto" w:fill="FFFFFF"/>
        </w:rPr>
        <w:t>Forming, storming, norming, performing</w:t>
      </w:r>
      <w:r w:rsidRPr="00DD47C2">
        <w:rPr>
          <w:rFonts w:ascii="Arial" w:hAnsi="Arial" w:cs="Arial"/>
          <w:color w:val="000000"/>
          <w:shd w:val="clear" w:color="auto" w:fill="FFFFFF"/>
        </w:rPr>
        <w:t xml:space="preserve">. </w:t>
      </w:r>
      <w:proofErr w:type="gramStart"/>
      <w:r w:rsidRPr="00DD47C2">
        <w:rPr>
          <w:rFonts w:ascii="Arial" w:hAnsi="Arial" w:cs="Arial"/>
          <w:color w:val="000000"/>
          <w:shd w:val="clear" w:color="auto" w:fill="FFFFFF"/>
        </w:rPr>
        <w:t>3rd</w:t>
      </w:r>
      <w:proofErr w:type="gramEnd"/>
      <w:r w:rsidRPr="00DD47C2">
        <w:rPr>
          <w:rFonts w:ascii="Arial" w:hAnsi="Arial" w:cs="Arial"/>
          <w:color w:val="000000"/>
          <w:shd w:val="clear" w:color="auto" w:fill="FFFFFF"/>
        </w:rPr>
        <w:t xml:space="preserve"> ed. England: </w:t>
      </w:r>
      <w:proofErr w:type="spellStart"/>
      <w:r w:rsidRPr="00DD47C2">
        <w:rPr>
          <w:rFonts w:ascii="Arial" w:hAnsi="Arial" w:cs="Arial"/>
          <w:color w:val="000000"/>
          <w:shd w:val="clear" w:color="auto" w:fill="FFFFFF"/>
        </w:rPr>
        <w:t>iUniverse</w:t>
      </w:r>
      <w:proofErr w:type="spellEnd"/>
      <w:r w:rsidRPr="00DD47C2">
        <w:rPr>
          <w:rFonts w:ascii="Arial" w:hAnsi="Arial" w:cs="Arial"/>
          <w:color w:val="000000"/>
          <w:shd w:val="clear" w:color="auto" w:fill="FFFFFF"/>
        </w:rPr>
        <w:t>.</w:t>
      </w:r>
    </w:p>
    <w:p w14:paraId="6935DA68" w14:textId="0973DE3F" w:rsidR="005048D4" w:rsidRPr="00DD47C2" w:rsidRDefault="00807B5E" w:rsidP="00EA28F1">
      <w:pPr>
        <w:keepNext/>
        <w:spacing w:before="240" w:after="60"/>
        <w:ind w:right="237"/>
        <w:jc w:val="both"/>
        <w:rPr>
          <w:rFonts w:ascii="Arial" w:hAnsi="Arial" w:cs="Arial"/>
          <w:shd w:val="clear" w:color="auto" w:fill="FFFFFF"/>
        </w:rPr>
      </w:pPr>
      <w:r w:rsidRPr="00DD47C2">
        <w:rPr>
          <w:rFonts w:ascii="Arial" w:hAnsi="Arial" w:cs="Arial"/>
          <w:shd w:val="clear" w:color="auto" w:fill="FFFFFF"/>
        </w:rPr>
        <w:t>GOV.UK. 2021. </w:t>
      </w:r>
      <w:r w:rsidRPr="00DD47C2">
        <w:rPr>
          <w:rFonts w:ascii="Arial" w:hAnsi="Arial" w:cs="Arial"/>
          <w:i/>
          <w:iCs/>
          <w:shd w:val="clear" w:color="auto" w:fill="FFFFFF"/>
        </w:rPr>
        <w:t>Code of Practice for Victims of Crime in England and Wales (Victim's Code)</w:t>
      </w:r>
      <w:r w:rsidRPr="00DD47C2">
        <w:rPr>
          <w:rFonts w:ascii="Arial" w:hAnsi="Arial" w:cs="Arial"/>
          <w:shd w:val="clear" w:color="auto" w:fill="FFFFFF"/>
        </w:rPr>
        <w:t>. [</w:t>
      </w:r>
      <w:proofErr w:type="gramStart"/>
      <w:r w:rsidRPr="00DD47C2">
        <w:rPr>
          <w:rFonts w:ascii="Arial" w:hAnsi="Arial" w:cs="Arial"/>
          <w:shd w:val="clear" w:color="auto" w:fill="FFFFFF"/>
        </w:rPr>
        <w:t>online</w:t>
      </w:r>
      <w:proofErr w:type="gramEnd"/>
      <w:r w:rsidRPr="00DD47C2">
        <w:rPr>
          <w:rFonts w:ascii="Arial" w:hAnsi="Arial" w:cs="Arial"/>
          <w:shd w:val="clear" w:color="auto" w:fill="FFFFFF"/>
        </w:rPr>
        <w:t>] Available at: &lt;https://www.gov.uk/government/publications/the-code-ofpractice-for-victims-of-crime/code-of-practice-for-victims-of-crime-in-england-and-wales-victims-code&gt; [Accessed 6 October 2021].</w:t>
      </w:r>
    </w:p>
    <w:p w14:paraId="380D15AB" w14:textId="389861D9" w:rsidR="00AE6F40" w:rsidRPr="00DD47C2" w:rsidRDefault="00AE6F40" w:rsidP="00AE6F40">
      <w:pPr>
        <w:keepNext/>
        <w:spacing w:before="240" w:after="60"/>
        <w:ind w:right="237"/>
        <w:jc w:val="both"/>
        <w:rPr>
          <w:rFonts w:ascii="Arial" w:hAnsi="Arial" w:cs="Arial"/>
          <w:color w:val="000000"/>
          <w:shd w:val="clear" w:color="auto" w:fill="FFFFFF"/>
        </w:rPr>
      </w:pPr>
      <w:r w:rsidRPr="00DD47C2">
        <w:rPr>
          <w:rFonts w:ascii="Arial" w:hAnsi="Arial" w:cs="Arial"/>
          <w:color w:val="000000"/>
          <w:shd w:val="clear" w:color="auto" w:fill="FFFFFF"/>
        </w:rPr>
        <w:t>GOV.UK. 2020. </w:t>
      </w:r>
      <w:r w:rsidRPr="00DD47C2">
        <w:rPr>
          <w:rFonts w:ascii="Arial" w:hAnsi="Arial" w:cs="Arial"/>
          <w:i/>
          <w:iCs/>
          <w:color w:val="000000"/>
          <w:shd w:val="clear" w:color="auto" w:fill="FFFFFF"/>
        </w:rPr>
        <w:t>Hate crime, England and Wales, 2019 to 2020</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&lt;https://www.gov.uk/government/statistics/hate-crime-england-and-wales-2019-to-2020/hate-crime-england-and-wales-2019-to-2020&gt; [Accessed 7 October 2021].</w:t>
      </w:r>
    </w:p>
    <w:p w14:paraId="48EE97C6" w14:textId="19123838" w:rsidR="00EB7861" w:rsidRPr="00DD47C2" w:rsidRDefault="00EB7861" w:rsidP="00AE6F40">
      <w:pPr>
        <w:keepNext/>
        <w:spacing w:before="240" w:after="60"/>
        <w:ind w:right="237"/>
        <w:jc w:val="both"/>
        <w:rPr>
          <w:rFonts w:ascii="Arial" w:hAnsi="Arial" w:cs="Arial"/>
          <w:color w:val="000000"/>
          <w:shd w:val="clear" w:color="auto" w:fill="FFFFFF"/>
        </w:rPr>
      </w:pPr>
      <w:r w:rsidRPr="00DD47C2">
        <w:rPr>
          <w:rFonts w:ascii="Arial" w:hAnsi="Arial" w:cs="Arial"/>
          <w:color w:val="000000"/>
          <w:shd w:val="clear" w:color="auto" w:fill="FFFFFF"/>
        </w:rPr>
        <w:t>Halloran, A., 2021. </w:t>
      </w:r>
      <w:r w:rsidRPr="00DD47C2">
        <w:rPr>
          <w:rFonts w:ascii="Arial" w:hAnsi="Arial" w:cs="Arial"/>
          <w:i/>
          <w:iCs/>
          <w:color w:val="000000"/>
          <w:shd w:val="clear" w:color="auto" w:fill="FFFFFF"/>
        </w:rPr>
        <w:t xml:space="preserve">What is Teamwork, Define </w:t>
      </w:r>
      <w:proofErr w:type="gramStart"/>
      <w:r w:rsidRPr="00DD47C2">
        <w:rPr>
          <w:rFonts w:ascii="Arial" w:hAnsi="Arial" w:cs="Arial"/>
          <w:i/>
          <w:iCs/>
          <w:color w:val="000000"/>
          <w:shd w:val="clear" w:color="auto" w:fill="FFFFFF"/>
        </w:rPr>
        <w:t>Teamwork</w:t>
      </w:r>
      <w:r w:rsidRPr="00DD47C2">
        <w:rPr>
          <w:rFonts w:ascii="Arial" w:hAnsi="Arial" w:cs="Arial"/>
          <w:color w:val="000000"/>
          <w:shd w:val="clear" w:color="auto" w:fill="FFFFFF"/>
        </w:rPr>
        <w:t>.</w:t>
      </w:r>
      <w:proofErr w:type="gramEnd"/>
      <w:r w:rsidRPr="00DD47C2">
        <w:rPr>
          <w:rFonts w:ascii="Arial" w:hAnsi="Arial" w:cs="Arial"/>
          <w:color w:val="000000"/>
          <w:shd w:val="clear" w:color="auto" w:fill="FFFFFF"/>
        </w:rPr>
        <w:t xml:space="preserve">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Practical Management Skills. Available at: &lt;http://www.practical-management-skills.com/wh</w:t>
      </w:r>
      <w:r w:rsidR="00B645C3" w:rsidRPr="00DD47C2">
        <w:rPr>
          <w:rFonts w:ascii="Arial" w:hAnsi="Arial" w:cs="Arial"/>
          <w:color w:val="000000"/>
          <w:shd w:val="clear" w:color="auto" w:fill="FFFFFF"/>
        </w:rPr>
        <w:t>at-is-teamwork.html&gt; [Accessed 1</w:t>
      </w:r>
      <w:r w:rsidRPr="00DD47C2">
        <w:rPr>
          <w:rFonts w:ascii="Arial" w:hAnsi="Arial" w:cs="Arial"/>
          <w:color w:val="000000"/>
          <w:shd w:val="clear" w:color="auto" w:fill="FFFFFF"/>
        </w:rPr>
        <w:t xml:space="preserve"> October 2021].</w:t>
      </w:r>
    </w:p>
    <w:p w14:paraId="6B036C85" w14:textId="124A6280" w:rsidR="00AE02D6" w:rsidRPr="00DD47C2" w:rsidRDefault="00AE02D6" w:rsidP="00AE6F40">
      <w:pPr>
        <w:keepNext/>
        <w:spacing w:before="240" w:after="60"/>
        <w:ind w:right="237"/>
        <w:jc w:val="both"/>
        <w:rPr>
          <w:rFonts w:ascii="Arial" w:hAnsi="Arial" w:cs="Arial"/>
          <w:color w:val="000000"/>
          <w:shd w:val="clear" w:color="auto" w:fill="FFFFFF"/>
        </w:rPr>
      </w:pPr>
      <w:r w:rsidRPr="00DD47C2">
        <w:rPr>
          <w:rFonts w:ascii="Arial" w:hAnsi="Arial" w:cs="Arial"/>
          <w:color w:val="000000"/>
          <w:shd w:val="clear" w:color="auto" w:fill="FFFFFF"/>
        </w:rPr>
        <w:t>Indeed.com. 2021. </w:t>
      </w:r>
      <w:r w:rsidRPr="00DD47C2">
        <w:rPr>
          <w:rFonts w:ascii="Arial" w:hAnsi="Arial" w:cs="Arial"/>
          <w:i/>
          <w:iCs/>
          <w:color w:val="000000"/>
          <w:shd w:val="clear" w:color="auto" w:fill="FFFFFF"/>
        </w:rPr>
        <w:t>Dealing With Interpersonal Conflict at Work</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&lt;https://www.indeed.com/career-advice/career-development/interpersonal-conflict#:~:text=Workplace%20conflicts%20arise%20whenever%20two</w:t>
      </w:r>
      <w:proofErr w:type="gramStart"/>
      <w:r w:rsidRPr="00DD47C2">
        <w:rPr>
          <w:rFonts w:ascii="Arial" w:hAnsi="Arial" w:cs="Arial"/>
          <w:color w:val="000000"/>
          <w:shd w:val="clear" w:color="auto" w:fill="FFFFFF"/>
        </w:rPr>
        <w:t>,personality</w:t>
      </w:r>
      <w:proofErr w:type="gramEnd"/>
      <w:r w:rsidRPr="00DD47C2">
        <w:rPr>
          <w:rFonts w:ascii="Arial" w:hAnsi="Arial" w:cs="Arial"/>
          <w:color w:val="000000"/>
          <w:shd w:val="clear" w:color="auto" w:fill="FFFFFF"/>
        </w:rPr>
        <w:t>%20clashes%20or%20poor%20communication.&gt; [Accessed 1 October 2021].</w:t>
      </w:r>
    </w:p>
    <w:p w14:paraId="0ACDCA5B" w14:textId="3B5EBC65" w:rsidR="002611B9" w:rsidRPr="00DD47C2" w:rsidRDefault="002611B9" w:rsidP="00AE6F40">
      <w:pPr>
        <w:keepNext/>
        <w:spacing w:before="240" w:after="60"/>
        <w:ind w:right="237"/>
        <w:jc w:val="both"/>
        <w:rPr>
          <w:rFonts w:ascii="Arial" w:hAnsi="Arial" w:cs="Arial"/>
          <w:color w:val="000000"/>
          <w:shd w:val="clear" w:color="auto" w:fill="FFFFFF"/>
        </w:rPr>
      </w:pPr>
      <w:r w:rsidRPr="00DD47C2">
        <w:rPr>
          <w:rFonts w:ascii="Arial" w:hAnsi="Arial" w:cs="Arial"/>
          <w:color w:val="000000"/>
          <w:shd w:val="clear" w:color="auto" w:fill="FFFFFF"/>
        </w:rPr>
        <w:t>Mindtools.com. 2018. </w:t>
      </w:r>
      <w:r w:rsidRPr="00DD47C2">
        <w:rPr>
          <w:rFonts w:ascii="Arial" w:hAnsi="Arial" w:cs="Arial"/>
          <w:i/>
          <w:iCs/>
          <w:color w:val="000000"/>
          <w:shd w:val="clear" w:color="auto" w:fill="FFFFFF"/>
        </w:rPr>
        <w:t>Belbin's Team Roles: How Understanding Team Roles Can Improve Team Performance</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xml:space="preserve">] Available at: </w:t>
      </w:r>
      <w:r w:rsidRPr="00DD47C2">
        <w:rPr>
          <w:rFonts w:ascii="Arial" w:hAnsi="Arial" w:cs="Arial"/>
          <w:color w:val="000000"/>
          <w:shd w:val="clear" w:color="auto" w:fill="FFFFFF"/>
        </w:rPr>
        <w:lastRenderedPageBreak/>
        <w:t>&lt;https://www.mindtools.com/pages/art</w:t>
      </w:r>
      <w:r w:rsidR="00B645C3" w:rsidRPr="00DD47C2">
        <w:rPr>
          <w:rFonts w:ascii="Arial" w:hAnsi="Arial" w:cs="Arial"/>
          <w:color w:val="000000"/>
          <w:shd w:val="clear" w:color="auto" w:fill="FFFFFF"/>
        </w:rPr>
        <w:t>icle/newLDR_83.htm&gt; [Accessed 1</w:t>
      </w:r>
      <w:r w:rsidRPr="00DD47C2">
        <w:rPr>
          <w:rFonts w:ascii="Arial" w:hAnsi="Arial" w:cs="Arial"/>
          <w:color w:val="000000"/>
          <w:shd w:val="clear" w:color="auto" w:fill="FFFFFF"/>
        </w:rPr>
        <w:t xml:space="preserve"> October 2021].</w:t>
      </w:r>
    </w:p>
    <w:p w14:paraId="29447CCF" w14:textId="77777777" w:rsidR="00DB6451" w:rsidRPr="00DD47C2" w:rsidRDefault="00DB6451" w:rsidP="00AE6F40">
      <w:pPr>
        <w:keepNext/>
        <w:spacing w:before="240" w:after="60"/>
        <w:ind w:right="237"/>
        <w:jc w:val="both"/>
        <w:rPr>
          <w:rFonts w:ascii="Arial" w:hAnsi="Arial" w:cs="Arial"/>
          <w:color w:val="000000"/>
          <w:shd w:val="clear" w:color="auto" w:fill="FFFFFF"/>
        </w:rPr>
      </w:pPr>
      <w:r w:rsidRPr="00DD47C2">
        <w:rPr>
          <w:rFonts w:ascii="Arial" w:hAnsi="Arial" w:cs="Arial"/>
          <w:color w:val="000000"/>
          <w:shd w:val="clear" w:color="auto" w:fill="FFFFFF"/>
        </w:rPr>
        <w:t>Robot. </w:t>
      </w:r>
      <w:r w:rsidRPr="00DD47C2">
        <w:rPr>
          <w:rFonts w:ascii="Arial" w:hAnsi="Arial" w:cs="Arial"/>
          <w:i/>
          <w:iCs/>
          <w:color w:val="000000"/>
          <w:shd w:val="clear" w:color="auto" w:fill="FFFFFF"/>
        </w:rPr>
        <w:t>International Journal of Social Robotics</w:t>
      </w:r>
      <w:r w:rsidRPr="00DD47C2">
        <w:rPr>
          <w:rFonts w:ascii="Arial" w:hAnsi="Arial" w:cs="Arial"/>
          <w:color w:val="000000"/>
          <w:shd w:val="clear" w:color="auto" w:fill="FFFFFF"/>
        </w:rPr>
        <w:t>, [online] 10(1), pp.147-161. Available at: &lt;https://link.springer.com/article/10.1007/s12369-017-0441-8#citeas&gt; [Accessed 18 October 2021].</w:t>
      </w:r>
    </w:p>
    <w:p w14:paraId="6D8C79FB" w14:textId="7F382DDD" w:rsidR="00C76B3E" w:rsidRPr="00DD47C2" w:rsidRDefault="00C76B3E" w:rsidP="00AE6F40">
      <w:pPr>
        <w:keepNext/>
        <w:spacing w:before="240" w:after="60"/>
        <w:ind w:right="237"/>
        <w:jc w:val="both"/>
        <w:rPr>
          <w:rFonts w:ascii="Arial" w:hAnsi="Arial" w:cs="Arial"/>
          <w:color w:val="000000"/>
          <w:shd w:val="clear" w:color="auto" w:fill="FFFFFF"/>
        </w:rPr>
      </w:pPr>
      <w:proofErr w:type="spellStart"/>
      <w:r w:rsidRPr="00DD47C2">
        <w:rPr>
          <w:rFonts w:ascii="Arial" w:hAnsi="Arial" w:cs="Arial"/>
          <w:color w:val="000000"/>
          <w:shd w:val="clear" w:color="auto" w:fill="FFFFFF"/>
        </w:rPr>
        <w:t>Seo</w:t>
      </w:r>
      <w:proofErr w:type="spellEnd"/>
      <w:r w:rsidRPr="00DD47C2">
        <w:rPr>
          <w:rFonts w:ascii="Arial" w:hAnsi="Arial" w:cs="Arial"/>
          <w:color w:val="000000"/>
          <w:shd w:val="clear" w:color="auto" w:fill="FFFFFF"/>
        </w:rPr>
        <w:t xml:space="preserve">, S., Griffin, K., Young, J., Bunt, A., Prentice, S. and </w:t>
      </w:r>
      <w:proofErr w:type="spellStart"/>
      <w:r w:rsidRPr="00DD47C2">
        <w:rPr>
          <w:rFonts w:ascii="Arial" w:hAnsi="Arial" w:cs="Arial"/>
          <w:color w:val="000000"/>
          <w:shd w:val="clear" w:color="auto" w:fill="FFFFFF"/>
        </w:rPr>
        <w:t>Loureiro</w:t>
      </w:r>
      <w:proofErr w:type="spellEnd"/>
      <w:r w:rsidRPr="00DD47C2">
        <w:rPr>
          <w:rFonts w:ascii="Arial" w:hAnsi="Arial" w:cs="Arial"/>
          <w:color w:val="000000"/>
          <w:shd w:val="clear" w:color="auto" w:fill="FFFFFF"/>
        </w:rPr>
        <w:t xml:space="preserve">-Rodríguez, V., 2017. Investigating People’s Rapport Building and Hindering </w:t>
      </w:r>
      <w:proofErr w:type="spellStart"/>
      <w:r w:rsidRPr="00DD47C2">
        <w:rPr>
          <w:rFonts w:ascii="Arial" w:hAnsi="Arial" w:cs="Arial"/>
          <w:color w:val="000000"/>
          <w:shd w:val="clear" w:color="auto" w:fill="FFFFFF"/>
        </w:rPr>
        <w:t>Behaviors</w:t>
      </w:r>
      <w:proofErr w:type="spellEnd"/>
      <w:r w:rsidRPr="00DD47C2">
        <w:rPr>
          <w:rFonts w:ascii="Arial" w:hAnsi="Arial" w:cs="Arial"/>
          <w:color w:val="000000"/>
          <w:shd w:val="clear" w:color="auto" w:fill="FFFFFF"/>
        </w:rPr>
        <w:t xml:space="preserve"> When Working with a Collaborative </w:t>
      </w:r>
    </w:p>
    <w:p w14:paraId="5024858A" w14:textId="2855532F" w:rsidR="00DB6451" w:rsidRPr="00DD47C2" w:rsidRDefault="00DB6451" w:rsidP="00AE6F40">
      <w:pPr>
        <w:keepNext/>
        <w:spacing w:before="240" w:after="60"/>
        <w:ind w:right="237"/>
        <w:jc w:val="both"/>
        <w:rPr>
          <w:rFonts w:ascii="Arial" w:hAnsi="Arial" w:cs="Arial"/>
        </w:rPr>
      </w:pPr>
      <w:r w:rsidRPr="00DD47C2">
        <w:rPr>
          <w:rFonts w:ascii="Arial" w:hAnsi="Arial" w:cs="Arial"/>
          <w:color w:val="000000"/>
          <w:shd w:val="clear" w:color="auto" w:fill="FFFFFF"/>
        </w:rPr>
        <w:t xml:space="preserve">The Happy Manager. </w:t>
      </w:r>
      <w:proofErr w:type="spellStart"/>
      <w:proofErr w:type="gramStart"/>
      <w:r w:rsidRPr="00DD47C2">
        <w:rPr>
          <w:rFonts w:ascii="Arial" w:hAnsi="Arial" w:cs="Arial"/>
          <w:color w:val="000000"/>
          <w:shd w:val="clear" w:color="auto" w:fill="FFFFFF"/>
        </w:rPr>
        <w:t>n.d</w:t>
      </w:r>
      <w:proofErr w:type="gramEnd"/>
      <w:r w:rsidRPr="00DD47C2">
        <w:rPr>
          <w:rFonts w:ascii="Arial" w:hAnsi="Arial" w:cs="Arial"/>
          <w:color w:val="000000"/>
          <w:shd w:val="clear" w:color="auto" w:fill="FFFFFF"/>
        </w:rPr>
        <w:t>.</w:t>
      </w:r>
      <w:proofErr w:type="spellEnd"/>
      <w:r w:rsidRPr="00DD47C2">
        <w:rPr>
          <w:rFonts w:ascii="Arial" w:hAnsi="Arial" w:cs="Arial"/>
          <w:color w:val="000000"/>
          <w:shd w:val="clear" w:color="auto" w:fill="FFFFFF"/>
        </w:rPr>
        <w:t> </w:t>
      </w:r>
      <w:r w:rsidRPr="00DD47C2">
        <w:rPr>
          <w:rFonts w:ascii="Arial" w:hAnsi="Arial" w:cs="Arial"/>
          <w:i/>
          <w:iCs/>
          <w:color w:val="000000"/>
          <w:shd w:val="clear" w:color="auto" w:fill="FFFFFF"/>
        </w:rPr>
        <w:t>Teamwork Theory | Tuckman's Stages of Group Development - The Happy Manager</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&lt;https://the-happy-manager.com/article/teamwork-theory/#:~:text=Tuckman%E2%80%99s%20model%20is%20significant%20because%20it%20recognizes%20the,as%20groups%20of%20individuals%2C%20to%20cohesive%2C%20task-focused%20teams.&gt; [Accessed 18 October 2021].</w:t>
      </w:r>
    </w:p>
    <w:p w14:paraId="73811C92" w14:textId="128FCD19" w:rsidR="005048D4" w:rsidRPr="00DD47C2" w:rsidRDefault="005048D4" w:rsidP="00EA28F1">
      <w:pPr>
        <w:keepNext/>
        <w:spacing w:before="240" w:after="60"/>
        <w:ind w:right="237"/>
        <w:jc w:val="both"/>
        <w:rPr>
          <w:rFonts w:ascii="Arial" w:hAnsi="Arial" w:cs="Arial"/>
          <w:shd w:val="clear" w:color="auto" w:fill="FFFFFF"/>
        </w:rPr>
      </w:pPr>
      <w:r w:rsidRPr="00DD47C2">
        <w:rPr>
          <w:rFonts w:ascii="Arial" w:hAnsi="Arial" w:cs="Arial"/>
          <w:shd w:val="clear" w:color="auto" w:fill="FFFFFF"/>
        </w:rPr>
        <w:t xml:space="preserve">Whatworks.college.police.uk. </w:t>
      </w:r>
      <w:proofErr w:type="spellStart"/>
      <w:r w:rsidRPr="00DD47C2">
        <w:rPr>
          <w:rFonts w:ascii="Arial" w:hAnsi="Arial" w:cs="Arial"/>
          <w:shd w:val="clear" w:color="auto" w:fill="FFFFFF"/>
        </w:rPr>
        <w:t>n.d.</w:t>
      </w:r>
      <w:proofErr w:type="spellEnd"/>
      <w:r w:rsidRPr="00DD47C2">
        <w:rPr>
          <w:rFonts w:ascii="Arial" w:hAnsi="Arial" w:cs="Arial"/>
          <w:shd w:val="clear" w:color="auto" w:fill="FFFFFF"/>
        </w:rPr>
        <w:t> </w:t>
      </w:r>
      <w:r w:rsidRPr="00DD47C2">
        <w:rPr>
          <w:rFonts w:ascii="Arial" w:hAnsi="Arial" w:cs="Arial"/>
          <w:i/>
          <w:iCs/>
          <w:shd w:val="clear" w:color="auto" w:fill="FFFFFF"/>
        </w:rPr>
        <w:t>What is evidence-based policing? | What Works Centre for Crime Reduction</w:t>
      </w:r>
      <w:r w:rsidRPr="00DD47C2">
        <w:rPr>
          <w:rFonts w:ascii="Arial" w:hAnsi="Arial" w:cs="Arial"/>
          <w:shd w:val="clear" w:color="auto" w:fill="FFFFFF"/>
        </w:rPr>
        <w:t>. [</w:t>
      </w:r>
      <w:proofErr w:type="gramStart"/>
      <w:r w:rsidRPr="00DD47C2">
        <w:rPr>
          <w:rFonts w:ascii="Arial" w:hAnsi="Arial" w:cs="Arial"/>
          <w:shd w:val="clear" w:color="auto" w:fill="FFFFFF"/>
        </w:rPr>
        <w:t>online</w:t>
      </w:r>
      <w:proofErr w:type="gramEnd"/>
      <w:r w:rsidRPr="00DD47C2">
        <w:rPr>
          <w:rFonts w:ascii="Arial" w:hAnsi="Arial" w:cs="Arial"/>
          <w:shd w:val="clear" w:color="auto" w:fill="FFFFFF"/>
        </w:rPr>
        <w:t>] Available at: &lt;https://whatworks.college.police.uk/About/Pages/What-is-EBP.aspx#:~:text=The%20College%20of%20Policing%20has%20developed%20the%20following,to%20inform%20and%20challenge%20policies%2C%20practices%20and%20decisions.&gt; [Accessed 6 October 2021].</w:t>
      </w:r>
    </w:p>
    <w:p w14:paraId="31BBF00F" w14:textId="7E1155FD" w:rsidR="00AE6F40" w:rsidRPr="00DD47C2" w:rsidRDefault="00AE6F40" w:rsidP="00EA28F1">
      <w:pPr>
        <w:keepNext/>
        <w:spacing w:before="240" w:after="60"/>
        <w:ind w:right="237"/>
        <w:jc w:val="both"/>
        <w:rPr>
          <w:rFonts w:ascii="Arial" w:hAnsi="Arial" w:cs="Arial"/>
          <w:shd w:val="clear" w:color="auto" w:fill="FFFFFF"/>
        </w:rPr>
      </w:pPr>
    </w:p>
    <w:p w14:paraId="6AD3CBAF" w14:textId="7132402F" w:rsidR="0005691F" w:rsidRPr="00DD47C2" w:rsidRDefault="0005691F">
      <w:pPr>
        <w:keepNext/>
        <w:spacing w:before="240" w:after="60"/>
        <w:ind w:right="237"/>
        <w:jc w:val="both"/>
        <w:rPr>
          <w:rFonts w:ascii="Arial" w:hAnsi="Arial" w:cs="Arial"/>
          <w:color w:val="000000"/>
          <w:shd w:val="clear" w:color="auto" w:fill="FFFFFF"/>
        </w:rPr>
      </w:pPr>
      <w:r w:rsidRPr="00DD47C2">
        <w:rPr>
          <w:rFonts w:ascii="Arial" w:hAnsi="Arial" w:cs="Arial"/>
          <w:color w:val="000000"/>
          <w:shd w:val="clear" w:color="auto" w:fill="FFFFFF"/>
        </w:rPr>
        <w:t xml:space="preserve">Whatworks.college.police.uk. </w:t>
      </w:r>
      <w:proofErr w:type="spellStart"/>
      <w:r w:rsidRPr="00DD47C2">
        <w:rPr>
          <w:rFonts w:ascii="Arial" w:hAnsi="Arial" w:cs="Arial"/>
          <w:color w:val="000000"/>
          <w:shd w:val="clear" w:color="auto" w:fill="FFFFFF"/>
        </w:rPr>
        <w:t>n.d.</w:t>
      </w:r>
      <w:proofErr w:type="spellEnd"/>
      <w:r w:rsidRPr="00DD47C2">
        <w:rPr>
          <w:rFonts w:ascii="Arial" w:hAnsi="Arial" w:cs="Arial"/>
          <w:color w:val="000000"/>
          <w:shd w:val="clear" w:color="auto" w:fill="FFFFFF"/>
        </w:rPr>
        <w:t> </w:t>
      </w:r>
      <w:r w:rsidRPr="00DD47C2">
        <w:rPr>
          <w:rFonts w:ascii="Arial" w:hAnsi="Arial" w:cs="Arial"/>
          <w:i/>
          <w:iCs/>
          <w:color w:val="000000"/>
          <w:shd w:val="clear" w:color="auto" w:fill="FFFFFF"/>
        </w:rPr>
        <w:t>Organisational justice, behaviour and ethical policing</w:t>
      </w:r>
      <w:r w:rsidRPr="00DD47C2">
        <w:rPr>
          <w:rFonts w:ascii="Arial" w:hAnsi="Arial" w:cs="Arial"/>
          <w:color w:val="000000"/>
          <w:shd w:val="clear" w:color="auto" w:fill="FFFFFF"/>
        </w:rPr>
        <w:t>. [</w:t>
      </w:r>
      <w:proofErr w:type="gramStart"/>
      <w:r w:rsidRPr="00DD47C2">
        <w:rPr>
          <w:rFonts w:ascii="Arial" w:hAnsi="Arial" w:cs="Arial"/>
          <w:color w:val="000000"/>
          <w:shd w:val="clear" w:color="auto" w:fill="FFFFFF"/>
        </w:rPr>
        <w:t>online</w:t>
      </w:r>
      <w:proofErr w:type="gramEnd"/>
      <w:r w:rsidRPr="00DD47C2">
        <w:rPr>
          <w:rFonts w:ascii="Arial" w:hAnsi="Arial" w:cs="Arial"/>
          <w:color w:val="000000"/>
          <w:shd w:val="clear" w:color="auto" w:fill="FFFFFF"/>
        </w:rPr>
        <w:t>] Available at: &lt;https://whatworks.college.police.uk/Research/Documents/150317_Fair_cop%202_FINAL_REPORT.pdf&gt; [Accessed 1 October 2021].</w:t>
      </w:r>
    </w:p>
    <w:p w14:paraId="2FD543A3" w14:textId="0F7C2380" w:rsidR="00F53CC8" w:rsidRPr="00DD47C2" w:rsidRDefault="00F53CC8">
      <w:pPr>
        <w:keepNext/>
        <w:spacing w:before="240" w:after="60"/>
        <w:ind w:right="237"/>
        <w:jc w:val="both"/>
        <w:rPr>
          <w:rFonts w:ascii="Arial" w:hAnsi="Arial" w:cs="Arial"/>
        </w:rPr>
      </w:pPr>
      <w:r w:rsidRPr="00DD47C2">
        <w:rPr>
          <w:rFonts w:ascii="Arial" w:hAnsi="Arial" w:cs="Arial"/>
          <w:color w:val="000000"/>
          <w:shd w:val="clear" w:color="auto" w:fill="FFFFFF"/>
        </w:rPr>
        <w:t>1994. </w:t>
      </w:r>
      <w:r w:rsidRPr="00DD47C2">
        <w:rPr>
          <w:rFonts w:ascii="Arial" w:hAnsi="Arial" w:cs="Arial"/>
          <w:i/>
          <w:iCs/>
          <w:color w:val="000000"/>
          <w:shd w:val="clear" w:color="auto" w:fill="FFFFFF"/>
        </w:rPr>
        <w:t xml:space="preserve">Building Consensus </w:t>
      </w:r>
      <w:proofErr w:type="gramStart"/>
      <w:r w:rsidRPr="00DD47C2">
        <w:rPr>
          <w:rFonts w:ascii="Arial" w:hAnsi="Arial" w:cs="Arial"/>
          <w:i/>
          <w:iCs/>
          <w:color w:val="000000"/>
          <w:shd w:val="clear" w:color="auto" w:fill="FFFFFF"/>
        </w:rPr>
        <w:t>Through</w:t>
      </w:r>
      <w:proofErr w:type="gramEnd"/>
      <w:r w:rsidRPr="00DD47C2">
        <w:rPr>
          <w:rFonts w:ascii="Arial" w:hAnsi="Arial" w:cs="Arial"/>
          <w:i/>
          <w:iCs/>
          <w:color w:val="000000"/>
          <w:shd w:val="clear" w:color="auto" w:fill="FFFFFF"/>
        </w:rPr>
        <w:t xml:space="preserve"> Risk </w:t>
      </w:r>
      <w:proofErr w:type="spellStart"/>
      <w:r w:rsidRPr="00DD47C2">
        <w:rPr>
          <w:rFonts w:ascii="Arial" w:hAnsi="Arial" w:cs="Arial"/>
          <w:i/>
          <w:iCs/>
          <w:color w:val="000000"/>
          <w:shd w:val="clear" w:color="auto" w:fill="FFFFFF"/>
        </w:rPr>
        <w:t>Assesment</w:t>
      </w:r>
      <w:proofErr w:type="spellEnd"/>
      <w:r w:rsidRPr="00DD47C2">
        <w:rPr>
          <w:rFonts w:ascii="Arial" w:hAnsi="Arial" w:cs="Arial"/>
          <w:i/>
          <w:iCs/>
          <w:color w:val="000000"/>
          <w:shd w:val="clear" w:color="auto" w:fill="FFFFFF"/>
        </w:rPr>
        <w:t xml:space="preserve"> and Management of the Department of Energy's Environmental Remediation Program</w:t>
      </w:r>
      <w:r w:rsidRPr="00DD47C2">
        <w:rPr>
          <w:rFonts w:ascii="Arial" w:hAnsi="Arial" w:cs="Arial"/>
          <w:color w:val="000000"/>
          <w:shd w:val="clear" w:color="auto" w:fill="FFFFFF"/>
        </w:rPr>
        <w:t>. Washington: National Academy Press.</w:t>
      </w:r>
    </w:p>
    <w:sectPr w:rsidR="00F53CC8" w:rsidRPr="00DD47C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EF640D" w:rsidRDefault="00EF640D">
      <w:r>
        <w:separator/>
      </w:r>
    </w:p>
  </w:endnote>
  <w:endnote w:type="continuationSeparator" w:id="0">
    <w:p w14:paraId="19A28048" w14:textId="77777777" w:rsidR="00EF640D" w:rsidRDefault="00EF6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Times New Roman"/>
    <w:panose1 w:val="00000000000000000000"/>
    <w:charset w:val="00"/>
    <w:family w:val="roman"/>
    <w:notTrueType/>
    <w:pitch w:val="default"/>
    <w:sig w:usb0="00000003" w:usb1="00000000" w:usb2="00000000" w:usb3="00000000" w:csb0="00000001"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378DF9E" w:rsidR="00EF640D" w:rsidRDefault="00EF640D">
    <w:pPr>
      <w:pStyle w:val="Footer"/>
      <w:jc w:val="right"/>
    </w:pPr>
    <w:r>
      <w:fldChar w:fldCharType="begin"/>
    </w:r>
    <w:r>
      <w:instrText xml:space="preserve"> PAGE   \* MERGEFORMAT </w:instrText>
    </w:r>
    <w:r>
      <w:fldChar w:fldCharType="separate"/>
    </w:r>
    <w:r w:rsidR="00C753D3">
      <w:rPr>
        <w:noProof/>
      </w:rPr>
      <w:t>29</w:t>
    </w:r>
    <w:r>
      <w:rPr>
        <w:noProof/>
      </w:rPr>
      <w:fldChar w:fldCharType="end"/>
    </w:r>
  </w:p>
  <w:p w14:paraId="790812FF" w14:textId="77777777" w:rsidR="00EF640D" w:rsidRPr="00BB5EAA" w:rsidRDefault="00EF640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EF640D" w:rsidRDefault="00EF640D">
      <w:r>
        <w:separator/>
      </w:r>
    </w:p>
  </w:footnote>
  <w:footnote w:type="continuationSeparator" w:id="0">
    <w:p w14:paraId="29850DBB" w14:textId="77777777" w:rsidR="00EF640D" w:rsidRDefault="00EF64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3212D98"/>
    <w:multiLevelType w:val="multilevel"/>
    <w:tmpl w:val="BB460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E747F3"/>
    <w:multiLevelType w:val="multilevel"/>
    <w:tmpl w:val="CF125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082D7F"/>
    <w:multiLevelType w:val="multilevel"/>
    <w:tmpl w:val="159ED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DB0ABA"/>
    <w:multiLevelType w:val="multilevel"/>
    <w:tmpl w:val="89921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9A48D1"/>
    <w:multiLevelType w:val="multilevel"/>
    <w:tmpl w:val="7D0A6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D45C0D"/>
    <w:multiLevelType w:val="multilevel"/>
    <w:tmpl w:val="3A52D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2B4E7B"/>
    <w:multiLevelType w:val="multilevel"/>
    <w:tmpl w:val="0A0A6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5"/>
  </w:num>
  <w:num w:numId="3">
    <w:abstractNumId w:val="10"/>
  </w:num>
  <w:num w:numId="4">
    <w:abstractNumId w:val="9"/>
  </w:num>
  <w:num w:numId="5">
    <w:abstractNumId w:val="11"/>
  </w:num>
  <w:num w:numId="6">
    <w:abstractNumId w:val="1"/>
  </w:num>
  <w:num w:numId="7">
    <w:abstractNumId w:val="6"/>
  </w:num>
  <w:num w:numId="8">
    <w:abstractNumId w:val="8"/>
  </w:num>
  <w:num w:numId="9">
    <w:abstractNumId w:val="2"/>
  </w:num>
  <w:num w:numId="10">
    <w:abstractNumId w:val="7"/>
  </w:num>
  <w:num w:numId="11">
    <w:abstractNumId w:val="4"/>
  </w:num>
  <w:num w:numId="12">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B92"/>
    <w:rsid w:val="00003990"/>
    <w:rsid w:val="00003F04"/>
    <w:rsid w:val="000045B8"/>
    <w:rsid w:val="0000711B"/>
    <w:rsid w:val="00020EEC"/>
    <w:rsid w:val="00025650"/>
    <w:rsid w:val="00026FAB"/>
    <w:rsid w:val="00027B1F"/>
    <w:rsid w:val="0003088B"/>
    <w:rsid w:val="00030C8A"/>
    <w:rsid w:val="000325D9"/>
    <w:rsid w:val="000372B2"/>
    <w:rsid w:val="0004079F"/>
    <w:rsid w:val="00043058"/>
    <w:rsid w:val="00045B87"/>
    <w:rsid w:val="00045C07"/>
    <w:rsid w:val="00046E34"/>
    <w:rsid w:val="00055D43"/>
    <w:rsid w:val="0005691F"/>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B5E"/>
    <w:rsid w:val="000A3B05"/>
    <w:rsid w:val="000A4240"/>
    <w:rsid w:val="000A469A"/>
    <w:rsid w:val="000B1E96"/>
    <w:rsid w:val="000B4AFC"/>
    <w:rsid w:val="000C0807"/>
    <w:rsid w:val="000C378F"/>
    <w:rsid w:val="000C3E2B"/>
    <w:rsid w:val="000C6892"/>
    <w:rsid w:val="000C6FFE"/>
    <w:rsid w:val="000C7FB7"/>
    <w:rsid w:val="000D0BB6"/>
    <w:rsid w:val="000E26B0"/>
    <w:rsid w:val="000E7DE2"/>
    <w:rsid w:val="000F1599"/>
    <w:rsid w:val="000F1769"/>
    <w:rsid w:val="000F6196"/>
    <w:rsid w:val="000F7ECD"/>
    <w:rsid w:val="00102E64"/>
    <w:rsid w:val="0010312C"/>
    <w:rsid w:val="00106DC7"/>
    <w:rsid w:val="00112391"/>
    <w:rsid w:val="00114B26"/>
    <w:rsid w:val="00114F52"/>
    <w:rsid w:val="00117882"/>
    <w:rsid w:val="0012135C"/>
    <w:rsid w:val="001228B1"/>
    <w:rsid w:val="00123556"/>
    <w:rsid w:val="0012540E"/>
    <w:rsid w:val="00127E43"/>
    <w:rsid w:val="001303C9"/>
    <w:rsid w:val="00130E83"/>
    <w:rsid w:val="0013249C"/>
    <w:rsid w:val="001347F8"/>
    <w:rsid w:val="00135BB8"/>
    <w:rsid w:val="00137BB5"/>
    <w:rsid w:val="00137E05"/>
    <w:rsid w:val="00140A57"/>
    <w:rsid w:val="001447F6"/>
    <w:rsid w:val="00147DE3"/>
    <w:rsid w:val="00150794"/>
    <w:rsid w:val="001608C4"/>
    <w:rsid w:val="00162E49"/>
    <w:rsid w:val="00166C38"/>
    <w:rsid w:val="001712FE"/>
    <w:rsid w:val="00171418"/>
    <w:rsid w:val="00173961"/>
    <w:rsid w:val="001775C4"/>
    <w:rsid w:val="00190913"/>
    <w:rsid w:val="001961CF"/>
    <w:rsid w:val="00196D2E"/>
    <w:rsid w:val="001A49EA"/>
    <w:rsid w:val="001A59BB"/>
    <w:rsid w:val="001A6A51"/>
    <w:rsid w:val="001A79C4"/>
    <w:rsid w:val="001B1F96"/>
    <w:rsid w:val="001B331A"/>
    <w:rsid w:val="001B6E29"/>
    <w:rsid w:val="001C0E74"/>
    <w:rsid w:val="001C61AE"/>
    <w:rsid w:val="001C6CEC"/>
    <w:rsid w:val="001D229F"/>
    <w:rsid w:val="001D6162"/>
    <w:rsid w:val="001E2027"/>
    <w:rsid w:val="001E25F3"/>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04AA"/>
    <w:rsid w:val="00231FA6"/>
    <w:rsid w:val="00232CF4"/>
    <w:rsid w:val="00235176"/>
    <w:rsid w:val="00236061"/>
    <w:rsid w:val="0024100E"/>
    <w:rsid w:val="00241C1B"/>
    <w:rsid w:val="002423B2"/>
    <w:rsid w:val="0024288B"/>
    <w:rsid w:val="00255D8E"/>
    <w:rsid w:val="002611B9"/>
    <w:rsid w:val="002642D7"/>
    <w:rsid w:val="002657E9"/>
    <w:rsid w:val="00265C52"/>
    <w:rsid w:val="0026665E"/>
    <w:rsid w:val="002706DC"/>
    <w:rsid w:val="00270EEB"/>
    <w:rsid w:val="0027147E"/>
    <w:rsid w:val="00274DE8"/>
    <w:rsid w:val="002761F4"/>
    <w:rsid w:val="002775E1"/>
    <w:rsid w:val="00277979"/>
    <w:rsid w:val="002808EB"/>
    <w:rsid w:val="0028095D"/>
    <w:rsid w:val="00291ADD"/>
    <w:rsid w:val="00294868"/>
    <w:rsid w:val="00295CA1"/>
    <w:rsid w:val="002969BA"/>
    <w:rsid w:val="002A291A"/>
    <w:rsid w:val="002A5604"/>
    <w:rsid w:val="002A6E02"/>
    <w:rsid w:val="002B1701"/>
    <w:rsid w:val="002B23C3"/>
    <w:rsid w:val="002B443A"/>
    <w:rsid w:val="002B5B35"/>
    <w:rsid w:val="002B7CC5"/>
    <w:rsid w:val="002C256A"/>
    <w:rsid w:val="002C496D"/>
    <w:rsid w:val="002D05EB"/>
    <w:rsid w:val="002D2F29"/>
    <w:rsid w:val="002D2FD3"/>
    <w:rsid w:val="002E57DD"/>
    <w:rsid w:val="002E7017"/>
    <w:rsid w:val="002F1DA5"/>
    <w:rsid w:val="002F1E5A"/>
    <w:rsid w:val="002F40C3"/>
    <w:rsid w:val="002F4F6E"/>
    <w:rsid w:val="0030055A"/>
    <w:rsid w:val="003015C3"/>
    <w:rsid w:val="00304C01"/>
    <w:rsid w:val="0030698D"/>
    <w:rsid w:val="0031350A"/>
    <w:rsid w:val="00316815"/>
    <w:rsid w:val="003168CA"/>
    <w:rsid w:val="00321255"/>
    <w:rsid w:val="0032230D"/>
    <w:rsid w:val="00322A0B"/>
    <w:rsid w:val="00324EB6"/>
    <w:rsid w:val="00325C1E"/>
    <w:rsid w:val="00330D10"/>
    <w:rsid w:val="00332F54"/>
    <w:rsid w:val="00335FC5"/>
    <w:rsid w:val="00340E9A"/>
    <w:rsid w:val="003516C0"/>
    <w:rsid w:val="00352E59"/>
    <w:rsid w:val="00354DBE"/>
    <w:rsid w:val="00355210"/>
    <w:rsid w:val="003555D5"/>
    <w:rsid w:val="00364437"/>
    <w:rsid w:val="00365DF9"/>
    <w:rsid w:val="0036668D"/>
    <w:rsid w:val="00372DB4"/>
    <w:rsid w:val="0037490C"/>
    <w:rsid w:val="00374E48"/>
    <w:rsid w:val="00375AF5"/>
    <w:rsid w:val="003761BD"/>
    <w:rsid w:val="003769F6"/>
    <w:rsid w:val="00385414"/>
    <w:rsid w:val="003877AE"/>
    <w:rsid w:val="00390074"/>
    <w:rsid w:val="00394EC2"/>
    <w:rsid w:val="0039762B"/>
    <w:rsid w:val="003A0C37"/>
    <w:rsid w:val="003A14B9"/>
    <w:rsid w:val="003A1B6B"/>
    <w:rsid w:val="003A2F82"/>
    <w:rsid w:val="003A46C0"/>
    <w:rsid w:val="003A600E"/>
    <w:rsid w:val="003A6513"/>
    <w:rsid w:val="003B16C7"/>
    <w:rsid w:val="003C0D3B"/>
    <w:rsid w:val="003C19F1"/>
    <w:rsid w:val="003C3236"/>
    <w:rsid w:val="003C4186"/>
    <w:rsid w:val="003C458C"/>
    <w:rsid w:val="003C6185"/>
    <w:rsid w:val="003D0D2D"/>
    <w:rsid w:val="003D1E50"/>
    <w:rsid w:val="003D1E6B"/>
    <w:rsid w:val="003D4710"/>
    <w:rsid w:val="003D7EFB"/>
    <w:rsid w:val="003E035C"/>
    <w:rsid w:val="003E16D7"/>
    <w:rsid w:val="003E197E"/>
    <w:rsid w:val="003E1CFD"/>
    <w:rsid w:val="003E755B"/>
    <w:rsid w:val="003F0F2A"/>
    <w:rsid w:val="004010FC"/>
    <w:rsid w:val="00401C82"/>
    <w:rsid w:val="004046F0"/>
    <w:rsid w:val="0040668F"/>
    <w:rsid w:val="00412677"/>
    <w:rsid w:val="00417925"/>
    <w:rsid w:val="00426AC8"/>
    <w:rsid w:val="00426F09"/>
    <w:rsid w:val="0043076E"/>
    <w:rsid w:val="004348AE"/>
    <w:rsid w:val="00435E9A"/>
    <w:rsid w:val="004376C0"/>
    <w:rsid w:val="0044115F"/>
    <w:rsid w:val="0044223A"/>
    <w:rsid w:val="00446792"/>
    <w:rsid w:val="00446F80"/>
    <w:rsid w:val="00450C83"/>
    <w:rsid w:val="00451851"/>
    <w:rsid w:val="00453343"/>
    <w:rsid w:val="00460354"/>
    <w:rsid w:val="004608B9"/>
    <w:rsid w:val="00460ADB"/>
    <w:rsid w:val="00465947"/>
    <w:rsid w:val="004672C1"/>
    <w:rsid w:val="00470BB1"/>
    <w:rsid w:val="004718F7"/>
    <w:rsid w:val="00473153"/>
    <w:rsid w:val="004743AF"/>
    <w:rsid w:val="00475CE0"/>
    <w:rsid w:val="00482C17"/>
    <w:rsid w:val="004911B4"/>
    <w:rsid w:val="0049196A"/>
    <w:rsid w:val="004923DA"/>
    <w:rsid w:val="00492D98"/>
    <w:rsid w:val="00493434"/>
    <w:rsid w:val="004962F9"/>
    <w:rsid w:val="004968E2"/>
    <w:rsid w:val="004A07F1"/>
    <w:rsid w:val="004A0D3C"/>
    <w:rsid w:val="004A14C4"/>
    <w:rsid w:val="004A2A49"/>
    <w:rsid w:val="004B600B"/>
    <w:rsid w:val="004B6822"/>
    <w:rsid w:val="004B69F6"/>
    <w:rsid w:val="004B75D5"/>
    <w:rsid w:val="004B7F0D"/>
    <w:rsid w:val="004C2D3A"/>
    <w:rsid w:val="004D03C4"/>
    <w:rsid w:val="004D0BF1"/>
    <w:rsid w:val="004D24D2"/>
    <w:rsid w:val="004D35A4"/>
    <w:rsid w:val="004D445F"/>
    <w:rsid w:val="004D71C8"/>
    <w:rsid w:val="004E087B"/>
    <w:rsid w:val="004E44A4"/>
    <w:rsid w:val="004E7B8B"/>
    <w:rsid w:val="004E7BDD"/>
    <w:rsid w:val="004F1E21"/>
    <w:rsid w:val="004F3F15"/>
    <w:rsid w:val="004F740D"/>
    <w:rsid w:val="004F7B8F"/>
    <w:rsid w:val="00500748"/>
    <w:rsid w:val="005011D6"/>
    <w:rsid w:val="0050167A"/>
    <w:rsid w:val="005042F1"/>
    <w:rsid w:val="005048D4"/>
    <w:rsid w:val="00504C9E"/>
    <w:rsid w:val="00510D6A"/>
    <w:rsid w:val="00513C7D"/>
    <w:rsid w:val="005169D1"/>
    <w:rsid w:val="00521123"/>
    <w:rsid w:val="00521221"/>
    <w:rsid w:val="00536FA9"/>
    <w:rsid w:val="0054056E"/>
    <w:rsid w:val="0054148D"/>
    <w:rsid w:val="005414F4"/>
    <w:rsid w:val="00546187"/>
    <w:rsid w:val="005463F1"/>
    <w:rsid w:val="0055709A"/>
    <w:rsid w:val="00557D77"/>
    <w:rsid w:val="00562EAA"/>
    <w:rsid w:val="00563B58"/>
    <w:rsid w:val="005640C4"/>
    <w:rsid w:val="005646FC"/>
    <w:rsid w:val="00564C53"/>
    <w:rsid w:val="005665B7"/>
    <w:rsid w:val="0056684C"/>
    <w:rsid w:val="00571FAD"/>
    <w:rsid w:val="00574A0C"/>
    <w:rsid w:val="00576E4C"/>
    <w:rsid w:val="0057780F"/>
    <w:rsid w:val="00581E0A"/>
    <w:rsid w:val="00582870"/>
    <w:rsid w:val="005831AD"/>
    <w:rsid w:val="00586D89"/>
    <w:rsid w:val="005916B8"/>
    <w:rsid w:val="0059219E"/>
    <w:rsid w:val="00593D00"/>
    <w:rsid w:val="005A1B4C"/>
    <w:rsid w:val="005A1BA3"/>
    <w:rsid w:val="005A545C"/>
    <w:rsid w:val="005B6E1F"/>
    <w:rsid w:val="005C118D"/>
    <w:rsid w:val="005C1567"/>
    <w:rsid w:val="005C6CE5"/>
    <w:rsid w:val="005C76DE"/>
    <w:rsid w:val="005D101B"/>
    <w:rsid w:val="005D3F07"/>
    <w:rsid w:val="005D583E"/>
    <w:rsid w:val="005E13EA"/>
    <w:rsid w:val="005E53BD"/>
    <w:rsid w:val="00606E27"/>
    <w:rsid w:val="006108C9"/>
    <w:rsid w:val="00615C7E"/>
    <w:rsid w:val="0062158D"/>
    <w:rsid w:val="0062441E"/>
    <w:rsid w:val="00630F39"/>
    <w:rsid w:val="006326D1"/>
    <w:rsid w:val="00632E0A"/>
    <w:rsid w:val="00632E85"/>
    <w:rsid w:val="0063305C"/>
    <w:rsid w:val="00633165"/>
    <w:rsid w:val="00636B6C"/>
    <w:rsid w:val="006415C3"/>
    <w:rsid w:val="006447DE"/>
    <w:rsid w:val="00651347"/>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0DC"/>
    <w:rsid w:val="006C2EB5"/>
    <w:rsid w:val="006C5411"/>
    <w:rsid w:val="006D18A3"/>
    <w:rsid w:val="006D5970"/>
    <w:rsid w:val="006E481E"/>
    <w:rsid w:val="006E5A30"/>
    <w:rsid w:val="006E795F"/>
    <w:rsid w:val="00700249"/>
    <w:rsid w:val="00704031"/>
    <w:rsid w:val="0070604C"/>
    <w:rsid w:val="007069CD"/>
    <w:rsid w:val="00710D69"/>
    <w:rsid w:val="007110E6"/>
    <w:rsid w:val="00711A70"/>
    <w:rsid w:val="00712E6F"/>
    <w:rsid w:val="00712E90"/>
    <w:rsid w:val="00713B7E"/>
    <w:rsid w:val="0071499F"/>
    <w:rsid w:val="007203DA"/>
    <w:rsid w:val="007204AE"/>
    <w:rsid w:val="0072678F"/>
    <w:rsid w:val="00727C4C"/>
    <w:rsid w:val="00732E3A"/>
    <w:rsid w:val="00734809"/>
    <w:rsid w:val="0073644B"/>
    <w:rsid w:val="0074061D"/>
    <w:rsid w:val="007406E1"/>
    <w:rsid w:val="00743E40"/>
    <w:rsid w:val="00751263"/>
    <w:rsid w:val="007518E5"/>
    <w:rsid w:val="0075704F"/>
    <w:rsid w:val="00763B2D"/>
    <w:rsid w:val="007652BE"/>
    <w:rsid w:val="00772820"/>
    <w:rsid w:val="00772924"/>
    <w:rsid w:val="007831E9"/>
    <w:rsid w:val="00784EC4"/>
    <w:rsid w:val="007872F2"/>
    <w:rsid w:val="007874BC"/>
    <w:rsid w:val="007908E0"/>
    <w:rsid w:val="00793EB3"/>
    <w:rsid w:val="00794205"/>
    <w:rsid w:val="00797012"/>
    <w:rsid w:val="007A0853"/>
    <w:rsid w:val="007A1F6A"/>
    <w:rsid w:val="007A2EBE"/>
    <w:rsid w:val="007A588C"/>
    <w:rsid w:val="007B0DE3"/>
    <w:rsid w:val="007B491F"/>
    <w:rsid w:val="007B5CB2"/>
    <w:rsid w:val="007B7191"/>
    <w:rsid w:val="007C1634"/>
    <w:rsid w:val="007C1D94"/>
    <w:rsid w:val="007C2879"/>
    <w:rsid w:val="007C2C04"/>
    <w:rsid w:val="007C48F3"/>
    <w:rsid w:val="007C6A87"/>
    <w:rsid w:val="007C705D"/>
    <w:rsid w:val="007D0A07"/>
    <w:rsid w:val="007D0C96"/>
    <w:rsid w:val="007D133D"/>
    <w:rsid w:val="007D3224"/>
    <w:rsid w:val="007D3EB4"/>
    <w:rsid w:val="007D3F16"/>
    <w:rsid w:val="007D5275"/>
    <w:rsid w:val="007D7516"/>
    <w:rsid w:val="007D78CC"/>
    <w:rsid w:val="007E1F9C"/>
    <w:rsid w:val="007E5955"/>
    <w:rsid w:val="007F31D9"/>
    <w:rsid w:val="007F3F7E"/>
    <w:rsid w:val="007F45C1"/>
    <w:rsid w:val="007F5497"/>
    <w:rsid w:val="0080600B"/>
    <w:rsid w:val="00807B5E"/>
    <w:rsid w:val="00810F54"/>
    <w:rsid w:val="00813CEC"/>
    <w:rsid w:val="00814BE8"/>
    <w:rsid w:val="0081534C"/>
    <w:rsid w:val="008171E4"/>
    <w:rsid w:val="008208EA"/>
    <w:rsid w:val="00824E67"/>
    <w:rsid w:val="00825A64"/>
    <w:rsid w:val="00826F48"/>
    <w:rsid w:val="008308AE"/>
    <w:rsid w:val="0083166E"/>
    <w:rsid w:val="00831DC3"/>
    <w:rsid w:val="008322C7"/>
    <w:rsid w:val="00832908"/>
    <w:rsid w:val="00834F1D"/>
    <w:rsid w:val="00836FEC"/>
    <w:rsid w:val="00841F9D"/>
    <w:rsid w:val="008420E1"/>
    <w:rsid w:val="00843845"/>
    <w:rsid w:val="00843D58"/>
    <w:rsid w:val="00843EBA"/>
    <w:rsid w:val="00844671"/>
    <w:rsid w:val="008448DA"/>
    <w:rsid w:val="00844A8C"/>
    <w:rsid w:val="00844D98"/>
    <w:rsid w:val="008469B4"/>
    <w:rsid w:val="00846D84"/>
    <w:rsid w:val="0085230E"/>
    <w:rsid w:val="0085355E"/>
    <w:rsid w:val="008550A1"/>
    <w:rsid w:val="0085724E"/>
    <w:rsid w:val="00861035"/>
    <w:rsid w:val="00861038"/>
    <w:rsid w:val="008648F5"/>
    <w:rsid w:val="00865008"/>
    <w:rsid w:val="00865C01"/>
    <w:rsid w:val="00866B50"/>
    <w:rsid w:val="008708F1"/>
    <w:rsid w:val="00877F77"/>
    <w:rsid w:val="00880539"/>
    <w:rsid w:val="008859E8"/>
    <w:rsid w:val="0088737B"/>
    <w:rsid w:val="00892716"/>
    <w:rsid w:val="00893067"/>
    <w:rsid w:val="008933DE"/>
    <w:rsid w:val="00895FCE"/>
    <w:rsid w:val="00896FB3"/>
    <w:rsid w:val="00897F3E"/>
    <w:rsid w:val="008A1BA8"/>
    <w:rsid w:val="008A21B4"/>
    <w:rsid w:val="008A4576"/>
    <w:rsid w:val="008A6E71"/>
    <w:rsid w:val="008B07DE"/>
    <w:rsid w:val="008B28E7"/>
    <w:rsid w:val="008C14C7"/>
    <w:rsid w:val="008C1A2F"/>
    <w:rsid w:val="008C2FFB"/>
    <w:rsid w:val="008C6EEA"/>
    <w:rsid w:val="008D5813"/>
    <w:rsid w:val="008D634E"/>
    <w:rsid w:val="008D778A"/>
    <w:rsid w:val="008F031C"/>
    <w:rsid w:val="008F22BD"/>
    <w:rsid w:val="008F2D75"/>
    <w:rsid w:val="009079BD"/>
    <w:rsid w:val="00912BD9"/>
    <w:rsid w:val="00916CFB"/>
    <w:rsid w:val="00920E5B"/>
    <w:rsid w:val="0092421F"/>
    <w:rsid w:val="009249F8"/>
    <w:rsid w:val="00926436"/>
    <w:rsid w:val="0093018C"/>
    <w:rsid w:val="00932CCA"/>
    <w:rsid w:val="00935128"/>
    <w:rsid w:val="00947C81"/>
    <w:rsid w:val="00950B59"/>
    <w:rsid w:val="00954439"/>
    <w:rsid w:val="009544C0"/>
    <w:rsid w:val="00954FA4"/>
    <w:rsid w:val="00956AE9"/>
    <w:rsid w:val="00964CC6"/>
    <w:rsid w:val="00970953"/>
    <w:rsid w:val="00980A7E"/>
    <w:rsid w:val="00985491"/>
    <w:rsid w:val="00986FAA"/>
    <w:rsid w:val="00991FDA"/>
    <w:rsid w:val="009927A1"/>
    <w:rsid w:val="009959DD"/>
    <w:rsid w:val="0099774D"/>
    <w:rsid w:val="009A03BB"/>
    <w:rsid w:val="009A310E"/>
    <w:rsid w:val="009A5F3B"/>
    <w:rsid w:val="009B0B61"/>
    <w:rsid w:val="009B28C0"/>
    <w:rsid w:val="009B395A"/>
    <w:rsid w:val="009B6093"/>
    <w:rsid w:val="009B7136"/>
    <w:rsid w:val="009B7806"/>
    <w:rsid w:val="009C3AC2"/>
    <w:rsid w:val="009D4365"/>
    <w:rsid w:val="009D4E3B"/>
    <w:rsid w:val="009D54B9"/>
    <w:rsid w:val="009D6F2F"/>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15AF"/>
    <w:rsid w:val="00A3273B"/>
    <w:rsid w:val="00A36A35"/>
    <w:rsid w:val="00A40ED6"/>
    <w:rsid w:val="00A42583"/>
    <w:rsid w:val="00A470EE"/>
    <w:rsid w:val="00A47621"/>
    <w:rsid w:val="00A479CD"/>
    <w:rsid w:val="00A50CFC"/>
    <w:rsid w:val="00A51A5E"/>
    <w:rsid w:val="00A53917"/>
    <w:rsid w:val="00A54D67"/>
    <w:rsid w:val="00A55A3F"/>
    <w:rsid w:val="00A56BC4"/>
    <w:rsid w:val="00A652F6"/>
    <w:rsid w:val="00A732EA"/>
    <w:rsid w:val="00A7489E"/>
    <w:rsid w:val="00A74950"/>
    <w:rsid w:val="00A8015F"/>
    <w:rsid w:val="00A80BD2"/>
    <w:rsid w:val="00A85039"/>
    <w:rsid w:val="00A851F7"/>
    <w:rsid w:val="00A86D4F"/>
    <w:rsid w:val="00A906AA"/>
    <w:rsid w:val="00A9147D"/>
    <w:rsid w:val="00A94C5E"/>
    <w:rsid w:val="00A9556F"/>
    <w:rsid w:val="00A96400"/>
    <w:rsid w:val="00AA241A"/>
    <w:rsid w:val="00AA252C"/>
    <w:rsid w:val="00AA666E"/>
    <w:rsid w:val="00AB5518"/>
    <w:rsid w:val="00AB6773"/>
    <w:rsid w:val="00AC01D4"/>
    <w:rsid w:val="00AC15CB"/>
    <w:rsid w:val="00AC4A04"/>
    <w:rsid w:val="00AD336F"/>
    <w:rsid w:val="00AD3550"/>
    <w:rsid w:val="00AE02D6"/>
    <w:rsid w:val="00AE2564"/>
    <w:rsid w:val="00AE301F"/>
    <w:rsid w:val="00AE3302"/>
    <w:rsid w:val="00AE6F40"/>
    <w:rsid w:val="00AE7077"/>
    <w:rsid w:val="00AF3870"/>
    <w:rsid w:val="00AF61C2"/>
    <w:rsid w:val="00AF6CC6"/>
    <w:rsid w:val="00B008AC"/>
    <w:rsid w:val="00B011CD"/>
    <w:rsid w:val="00B02537"/>
    <w:rsid w:val="00B0296A"/>
    <w:rsid w:val="00B12295"/>
    <w:rsid w:val="00B137BE"/>
    <w:rsid w:val="00B16BFB"/>
    <w:rsid w:val="00B16F33"/>
    <w:rsid w:val="00B17FA0"/>
    <w:rsid w:val="00B224A1"/>
    <w:rsid w:val="00B24344"/>
    <w:rsid w:val="00B26769"/>
    <w:rsid w:val="00B277D6"/>
    <w:rsid w:val="00B31C91"/>
    <w:rsid w:val="00B32D8B"/>
    <w:rsid w:val="00B33699"/>
    <w:rsid w:val="00B3747F"/>
    <w:rsid w:val="00B43194"/>
    <w:rsid w:val="00B47734"/>
    <w:rsid w:val="00B50FBA"/>
    <w:rsid w:val="00B558EB"/>
    <w:rsid w:val="00B577D3"/>
    <w:rsid w:val="00B60466"/>
    <w:rsid w:val="00B612B3"/>
    <w:rsid w:val="00B645C3"/>
    <w:rsid w:val="00B64E54"/>
    <w:rsid w:val="00B6548F"/>
    <w:rsid w:val="00B65987"/>
    <w:rsid w:val="00B7502A"/>
    <w:rsid w:val="00B77305"/>
    <w:rsid w:val="00B80066"/>
    <w:rsid w:val="00B80710"/>
    <w:rsid w:val="00B81398"/>
    <w:rsid w:val="00B82CC2"/>
    <w:rsid w:val="00B84A89"/>
    <w:rsid w:val="00B850E1"/>
    <w:rsid w:val="00B92BEF"/>
    <w:rsid w:val="00B93F42"/>
    <w:rsid w:val="00B9689A"/>
    <w:rsid w:val="00BA074B"/>
    <w:rsid w:val="00BA1FFA"/>
    <w:rsid w:val="00BA2666"/>
    <w:rsid w:val="00BA4A79"/>
    <w:rsid w:val="00BA7FF1"/>
    <w:rsid w:val="00BB06CB"/>
    <w:rsid w:val="00BB261F"/>
    <w:rsid w:val="00BB2887"/>
    <w:rsid w:val="00BB5EAA"/>
    <w:rsid w:val="00BB5F11"/>
    <w:rsid w:val="00BC0401"/>
    <w:rsid w:val="00BC04FA"/>
    <w:rsid w:val="00BC1C22"/>
    <w:rsid w:val="00BC460B"/>
    <w:rsid w:val="00BC5725"/>
    <w:rsid w:val="00BC75BD"/>
    <w:rsid w:val="00BD27BC"/>
    <w:rsid w:val="00BD30B1"/>
    <w:rsid w:val="00BE0F7B"/>
    <w:rsid w:val="00BE10C2"/>
    <w:rsid w:val="00BE3FC8"/>
    <w:rsid w:val="00BF33F1"/>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06EF"/>
    <w:rsid w:val="00C42005"/>
    <w:rsid w:val="00C44446"/>
    <w:rsid w:val="00C4664D"/>
    <w:rsid w:val="00C472AA"/>
    <w:rsid w:val="00C50A05"/>
    <w:rsid w:val="00C54AED"/>
    <w:rsid w:val="00C55B2F"/>
    <w:rsid w:val="00C60B86"/>
    <w:rsid w:val="00C62AD3"/>
    <w:rsid w:val="00C63D00"/>
    <w:rsid w:val="00C6441B"/>
    <w:rsid w:val="00C7108B"/>
    <w:rsid w:val="00C753D3"/>
    <w:rsid w:val="00C76B3E"/>
    <w:rsid w:val="00C8089F"/>
    <w:rsid w:val="00C836CC"/>
    <w:rsid w:val="00C87A74"/>
    <w:rsid w:val="00C90A71"/>
    <w:rsid w:val="00C91574"/>
    <w:rsid w:val="00C91BC2"/>
    <w:rsid w:val="00C92C71"/>
    <w:rsid w:val="00C93BCA"/>
    <w:rsid w:val="00C93F8F"/>
    <w:rsid w:val="00C94BF2"/>
    <w:rsid w:val="00CA2745"/>
    <w:rsid w:val="00CA3593"/>
    <w:rsid w:val="00CA7F4F"/>
    <w:rsid w:val="00CB258E"/>
    <w:rsid w:val="00CB3C8F"/>
    <w:rsid w:val="00CB75CE"/>
    <w:rsid w:val="00CC02F1"/>
    <w:rsid w:val="00CC11A6"/>
    <w:rsid w:val="00CC135E"/>
    <w:rsid w:val="00CC34AF"/>
    <w:rsid w:val="00CD2906"/>
    <w:rsid w:val="00CD5D3F"/>
    <w:rsid w:val="00CF1E90"/>
    <w:rsid w:val="00CF3DB3"/>
    <w:rsid w:val="00CF5037"/>
    <w:rsid w:val="00D052BC"/>
    <w:rsid w:val="00D07026"/>
    <w:rsid w:val="00D07BAB"/>
    <w:rsid w:val="00D11C62"/>
    <w:rsid w:val="00D21226"/>
    <w:rsid w:val="00D22C8F"/>
    <w:rsid w:val="00D33491"/>
    <w:rsid w:val="00D43B2D"/>
    <w:rsid w:val="00D44F8E"/>
    <w:rsid w:val="00D44FD0"/>
    <w:rsid w:val="00D47133"/>
    <w:rsid w:val="00D478C7"/>
    <w:rsid w:val="00D56B27"/>
    <w:rsid w:val="00D5733C"/>
    <w:rsid w:val="00D607EF"/>
    <w:rsid w:val="00D60F88"/>
    <w:rsid w:val="00D625E7"/>
    <w:rsid w:val="00D646BD"/>
    <w:rsid w:val="00D70239"/>
    <w:rsid w:val="00D71201"/>
    <w:rsid w:val="00D71EEB"/>
    <w:rsid w:val="00D720C7"/>
    <w:rsid w:val="00D77A04"/>
    <w:rsid w:val="00D81D06"/>
    <w:rsid w:val="00D81F6D"/>
    <w:rsid w:val="00D8652C"/>
    <w:rsid w:val="00D876E6"/>
    <w:rsid w:val="00D96553"/>
    <w:rsid w:val="00D97A44"/>
    <w:rsid w:val="00DA1025"/>
    <w:rsid w:val="00DA22EC"/>
    <w:rsid w:val="00DA5860"/>
    <w:rsid w:val="00DA6D79"/>
    <w:rsid w:val="00DB2767"/>
    <w:rsid w:val="00DB3D86"/>
    <w:rsid w:val="00DB6451"/>
    <w:rsid w:val="00DC4729"/>
    <w:rsid w:val="00DD47C2"/>
    <w:rsid w:val="00DD59F2"/>
    <w:rsid w:val="00DE556F"/>
    <w:rsid w:val="00DF2BDB"/>
    <w:rsid w:val="00E03B6D"/>
    <w:rsid w:val="00E0649E"/>
    <w:rsid w:val="00E132F9"/>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86755"/>
    <w:rsid w:val="00E9107A"/>
    <w:rsid w:val="00E91F62"/>
    <w:rsid w:val="00E929FD"/>
    <w:rsid w:val="00E93240"/>
    <w:rsid w:val="00E9479B"/>
    <w:rsid w:val="00EA28F1"/>
    <w:rsid w:val="00EA3DDE"/>
    <w:rsid w:val="00EA4D48"/>
    <w:rsid w:val="00EB2173"/>
    <w:rsid w:val="00EB62E6"/>
    <w:rsid w:val="00EB7861"/>
    <w:rsid w:val="00ED1B30"/>
    <w:rsid w:val="00ED250E"/>
    <w:rsid w:val="00ED6535"/>
    <w:rsid w:val="00EE1386"/>
    <w:rsid w:val="00EE1AC1"/>
    <w:rsid w:val="00EE39D6"/>
    <w:rsid w:val="00EE413C"/>
    <w:rsid w:val="00EE52AD"/>
    <w:rsid w:val="00EF640D"/>
    <w:rsid w:val="00F01F92"/>
    <w:rsid w:val="00F10A08"/>
    <w:rsid w:val="00F139CF"/>
    <w:rsid w:val="00F22AC5"/>
    <w:rsid w:val="00F254D1"/>
    <w:rsid w:val="00F25B99"/>
    <w:rsid w:val="00F32B82"/>
    <w:rsid w:val="00F3594E"/>
    <w:rsid w:val="00F4043E"/>
    <w:rsid w:val="00F40CB5"/>
    <w:rsid w:val="00F41BBC"/>
    <w:rsid w:val="00F42B27"/>
    <w:rsid w:val="00F4382D"/>
    <w:rsid w:val="00F43B9D"/>
    <w:rsid w:val="00F444F0"/>
    <w:rsid w:val="00F50847"/>
    <w:rsid w:val="00F53CC8"/>
    <w:rsid w:val="00F53F27"/>
    <w:rsid w:val="00F546D1"/>
    <w:rsid w:val="00F54B4C"/>
    <w:rsid w:val="00F64BF6"/>
    <w:rsid w:val="00F6513F"/>
    <w:rsid w:val="00F66272"/>
    <w:rsid w:val="00F6ACA0"/>
    <w:rsid w:val="00F709C0"/>
    <w:rsid w:val="00F80E22"/>
    <w:rsid w:val="00F81CB8"/>
    <w:rsid w:val="00F8610A"/>
    <w:rsid w:val="00F927A1"/>
    <w:rsid w:val="00F92E4D"/>
    <w:rsid w:val="00F93051"/>
    <w:rsid w:val="00F94392"/>
    <w:rsid w:val="00FA3764"/>
    <w:rsid w:val="00FA56ED"/>
    <w:rsid w:val="00FB5FA6"/>
    <w:rsid w:val="00FC1310"/>
    <w:rsid w:val="00FC1328"/>
    <w:rsid w:val="00FC2FF3"/>
    <w:rsid w:val="00FC3263"/>
    <w:rsid w:val="00FC51F9"/>
    <w:rsid w:val="00FC5B40"/>
    <w:rsid w:val="00FC5FF8"/>
    <w:rsid w:val="00FC702B"/>
    <w:rsid w:val="00FD283D"/>
    <w:rsid w:val="00FD3D7C"/>
    <w:rsid w:val="00FD4F8F"/>
    <w:rsid w:val="00FD4FF1"/>
    <w:rsid w:val="00FE0C16"/>
    <w:rsid w:val="00FE14AD"/>
    <w:rsid w:val="00FE14B1"/>
    <w:rsid w:val="00FE1F6A"/>
    <w:rsid w:val="00FF0070"/>
    <w:rsid w:val="00FF31EC"/>
    <w:rsid w:val="00FF3F78"/>
    <w:rsid w:val="00FF4650"/>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6F09"/>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unhideWhenUsed/>
    <w:qFormat/>
    <w:rsid w:val="009B609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947C8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5709A"/>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E2027"/>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paragraph" w:customStyle="1" w:styleId="paragraph">
    <w:name w:val="paragraph"/>
    <w:basedOn w:val="Normal"/>
    <w:rsid w:val="00A221AB"/>
    <w:pPr>
      <w:spacing w:before="100" w:beforeAutospacing="1" w:after="100" w:afterAutospacing="1"/>
    </w:pPr>
    <w:rPr>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325C1E"/>
    <w:pPr>
      <w:spacing w:before="100" w:beforeAutospacing="1" w:after="100" w:afterAutospacing="1"/>
    </w:pPr>
  </w:style>
  <w:style w:type="character" w:styleId="Strong">
    <w:name w:val="Strong"/>
    <w:basedOn w:val="DefaultParagraphFont"/>
    <w:uiPriority w:val="22"/>
    <w:qFormat/>
    <w:rsid w:val="00325C1E"/>
    <w:rPr>
      <w:b/>
      <w:bCs/>
    </w:rPr>
  </w:style>
  <w:style w:type="character" w:customStyle="1" w:styleId="ms-rtefontsize-1">
    <w:name w:val="ms-rtefontsize-1"/>
    <w:basedOn w:val="DefaultParagraphFont"/>
    <w:rsid w:val="005048D4"/>
  </w:style>
  <w:style w:type="character" w:customStyle="1" w:styleId="Heading3Char">
    <w:name w:val="Heading 3 Char"/>
    <w:basedOn w:val="DefaultParagraphFont"/>
    <w:link w:val="Heading3"/>
    <w:uiPriority w:val="9"/>
    <w:rsid w:val="009B6093"/>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D47133"/>
    <w:rPr>
      <w:color w:val="954F72" w:themeColor="followedHyperlink"/>
      <w:u w:val="single"/>
    </w:rPr>
  </w:style>
  <w:style w:type="character" w:customStyle="1" w:styleId="a-size-extra-large">
    <w:name w:val="a-size-extra-large"/>
    <w:basedOn w:val="DefaultParagraphFont"/>
    <w:rsid w:val="004B75D5"/>
  </w:style>
  <w:style w:type="character" w:customStyle="1" w:styleId="Heading4Char">
    <w:name w:val="Heading 4 Char"/>
    <w:basedOn w:val="DefaultParagraphFont"/>
    <w:link w:val="Heading4"/>
    <w:uiPriority w:val="9"/>
    <w:semiHidden/>
    <w:rsid w:val="00947C81"/>
    <w:rPr>
      <w:rFonts w:asciiTheme="majorHAnsi" w:eastAsiaTheme="majorEastAsia" w:hAnsiTheme="majorHAnsi" w:cstheme="majorBidi"/>
      <w:i/>
      <w:iCs/>
      <w:color w:val="2F5496" w:themeColor="accent1" w:themeShade="BF"/>
      <w:sz w:val="24"/>
      <w:szCs w:val="24"/>
      <w:lang w:eastAsia="en-GB"/>
    </w:rPr>
  </w:style>
  <w:style w:type="character" w:customStyle="1" w:styleId="Heading5Char">
    <w:name w:val="Heading 5 Char"/>
    <w:basedOn w:val="DefaultParagraphFont"/>
    <w:link w:val="Heading5"/>
    <w:uiPriority w:val="9"/>
    <w:semiHidden/>
    <w:rsid w:val="0055709A"/>
    <w:rPr>
      <w:rFonts w:asciiTheme="majorHAnsi" w:eastAsiaTheme="majorEastAsia" w:hAnsiTheme="majorHAnsi" w:cstheme="majorBidi"/>
      <w:color w:val="2F5496" w:themeColor="accent1" w:themeShade="BF"/>
      <w:sz w:val="24"/>
      <w:szCs w:val="24"/>
      <w:lang w:eastAsia="en-GB"/>
    </w:rPr>
  </w:style>
  <w:style w:type="character" w:customStyle="1" w:styleId="Heading6Char">
    <w:name w:val="Heading 6 Char"/>
    <w:basedOn w:val="DefaultParagraphFont"/>
    <w:link w:val="Heading6"/>
    <w:uiPriority w:val="9"/>
    <w:semiHidden/>
    <w:rsid w:val="001E2027"/>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474776">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9978028">
      <w:bodyDiv w:val="1"/>
      <w:marLeft w:val="0"/>
      <w:marRight w:val="0"/>
      <w:marTop w:val="0"/>
      <w:marBottom w:val="0"/>
      <w:divBdr>
        <w:top w:val="none" w:sz="0" w:space="0" w:color="auto"/>
        <w:left w:val="none" w:sz="0" w:space="0" w:color="auto"/>
        <w:bottom w:val="none" w:sz="0" w:space="0" w:color="auto"/>
        <w:right w:val="none" w:sz="0" w:space="0" w:color="auto"/>
      </w:divBdr>
    </w:div>
    <w:div w:id="414323055">
      <w:bodyDiv w:val="1"/>
      <w:marLeft w:val="0"/>
      <w:marRight w:val="0"/>
      <w:marTop w:val="0"/>
      <w:marBottom w:val="0"/>
      <w:divBdr>
        <w:top w:val="none" w:sz="0" w:space="0" w:color="auto"/>
        <w:left w:val="none" w:sz="0" w:space="0" w:color="auto"/>
        <w:bottom w:val="none" w:sz="0" w:space="0" w:color="auto"/>
        <w:right w:val="none" w:sz="0" w:space="0" w:color="auto"/>
      </w:divBdr>
    </w:div>
    <w:div w:id="588806525">
      <w:bodyDiv w:val="1"/>
      <w:marLeft w:val="0"/>
      <w:marRight w:val="0"/>
      <w:marTop w:val="0"/>
      <w:marBottom w:val="0"/>
      <w:divBdr>
        <w:top w:val="none" w:sz="0" w:space="0" w:color="auto"/>
        <w:left w:val="none" w:sz="0" w:space="0" w:color="auto"/>
        <w:bottom w:val="none" w:sz="0" w:space="0" w:color="auto"/>
        <w:right w:val="none" w:sz="0" w:space="0" w:color="auto"/>
      </w:divBdr>
    </w:div>
    <w:div w:id="676078041">
      <w:bodyDiv w:val="1"/>
      <w:marLeft w:val="0"/>
      <w:marRight w:val="0"/>
      <w:marTop w:val="0"/>
      <w:marBottom w:val="0"/>
      <w:divBdr>
        <w:top w:val="none" w:sz="0" w:space="0" w:color="auto"/>
        <w:left w:val="none" w:sz="0" w:space="0" w:color="auto"/>
        <w:bottom w:val="none" w:sz="0" w:space="0" w:color="auto"/>
        <w:right w:val="none" w:sz="0" w:space="0" w:color="auto"/>
      </w:divBdr>
    </w:div>
    <w:div w:id="706445095">
      <w:bodyDiv w:val="1"/>
      <w:marLeft w:val="0"/>
      <w:marRight w:val="0"/>
      <w:marTop w:val="0"/>
      <w:marBottom w:val="0"/>
      <w:divBdr>
        <w:top w:val="none" w:sz="0" w:space="0" w:color="auto"/>
        <w:left w:val="none" w:sz="0" w:space="0" w:color="auto"/>
        <w:bottom w:val="none" w:sz="0" w:space="0" w:color="auto"/>
        <w:right w:val="none" w:sz="0" w:space="0" w:color="auto"/>
      </w:divBdr>
    </w:div>
    <w:div w:id="758209299">
      <w:bodyDiv w:val="1"/>
      <w:marLeft w:val="0"/>
      <w:marRight w:val="0"/>
      <w:marTop w:val="0"/>
      <w:marBottom w:val="0"/>
      <w:divBdr>
        <w:top w:val="none" w:sz="0" w:space="0" w:color="auto"/>
        <w:left w:val="none" w:sz="0" w:space="0" w:color="auto"/>
        <w:bottom w:val="none" w:sz="0" w:space="0" w:color="auto"/>
        <w:right w:val="none" w:sz="0" w:space="0" w:color="auto"/>
      </w:divBdr>
      <w:divsChild>
        <w:div w:id="1658609549">
          <w:marLeft w:val="0"/>
          <w:marRight w:val="0"/>
          <w:marTop w:val="0"/>
          <w:marBottom w:val="0"/>
          <w:divBdr>
            <w:top w:val="none" w:sz="0" w:space="0" w:color="auto"/>
            <w:left w:val="none" w:sz="0" w:space="0" w:color="auto"/>
            <w:bottom w:val="none" w:sz="0" w:space="0" w:color="auto"/>
            <w:right w:val="none" w:sz="0" w:space="0" w:color="auto"/>
          </w:divBdr>
        </w:div>
      </w:divsChild>
    </w:div>
    <w:div w:id="763187299">
      <w:bodyDiv w:val="1"/>
      <w:marLeft w:val="0"/>
      <w:marRight w:val="0"/>
      <w:marTop w:val="0"/>
      <w:marBottom w:val="0"/>
      <w:divBdr>
        <w:top w:val="none" w:sz="0" w:space="0" w:color="auto"/>
        <w:left w:val="none" w:sz="0" w:space="0" w:color="auto"/>
        <w:bottom w:val="none" w:sz="0" w:space="0" w:color="auto"/>
        <w:right w:val="none" w:sz="0" w:space="0" w:color="auto"/>
      </w:divBdr>
    </w:div>
    <w:div w:id="858660849">
      <w:bodyDiv w:val="1"/>
      <w:marLeft w:val="0"/>
      <w:marRight w:val="0"/>
      <w:marTop w:val="0"/>
      <w:marBottom w:val="0"/>
      <w:divBdr>
        <w:top w:val="none" w:sz="0" w:space="0" w:color="auto"/>
        <w:left w:val="none" w:sz="0" w:space="0" w:color="auto"/>
        <w:bottom w:val="none" w:sz="0" w:space="0" w:color="auto"/>
        <w:right w:val="none" w:sz="0" w:space="0" w:color="auto"/>
      </w:divBdr>
    </w:div>
    <w:div w:id="865295263">
      <w:bodyDiv w:val="1"/>
      <w:marLeft w:val="0"/>
      <w:marRight w:val="0"/>
      <w:marTop w:val="0"/>
      <w:marBottom w:val="0"/>
      <w:divBdr>
        <w:top w:val="none" w:sz="0" w:space="0" w:color="auto"/>
        <w:left w:val="none" w:sz="0" w:space="0" w:color="auto"/>
        <w:bottom w:val="none" w:sz="0" w:space="0" w:color="auto"/>
        <w:right w:val="none" w:sz="0" w:space="0" w:color="auto"/>
      </w:divBdr>
    </w:div>
    <w:div w:id="959608994">
      <w:bodyDiv w:val="1"/>
      <w:marLeft w:val="0"/>
      <w:marRight w:val="0"/>
      <w:marTop w:val="0"/>
      <w:marBottom w:val="0"/>
      <w:divBdr>
        <w:top w:val="none" w:sz="0" w:space="0" w:color="auto"/>
        <w:left w:val="none" w:sz="0" w:space="0" w:color="auto"/>
        <w:bottom w:val="none" w:sz="0" w:space="0" w:color="auto"/>
        <w:right w:val="none" w:sz="0" w:space="0" w:color="auto"/>
      </w:divBdr>
    </w:div>
    <w:div w:id="987900616">
      <w:bodyDiv w:val="1"/>
      <w:marLeft w:val="0"/>
      <w:marRight w:val="0"/>
      <w:marTop w:val="0"/>
      <w:marBottom w:val="0"/>
      <w:divBdr>
        <w:top w:val="none" w:sz="0" w:space="0" w:color="auto"/>
        <w:left w:val="none" w:sz="0" w:space="0" w:color="auto"/>
        <w:bottom w:val="none" w:sz="0" w:space="0" w:color="auto"/>
        <w:right w:val="none" w:sz="0" w:space="0" w:color="auto"/>
      </w:divBdr>
    </w:div>
    <w:div w:id="1012226600">
      <w:bodyDiv w:val="1"/>
      <w:marLeft w:val="0"/>
      <w:marRight w:val="0"/>
      <w:marTop w:val="0"/>
      <w:marBottom w:val="0"/>
      <w:divBdr>
        <w:top w:val="none" w:sz="0" w:space="0" w:color="auto"/>
        <w:left w:val="none" w:sz="0" w:space="0" w:color="auto"/>
        <w:bottom w:val="none" w:sz="0" w:space="0" w:color="auto"/>
        <w:right w:val="none" w:sz="0" w:space="0" w:color="auto"/>
      </w:divBdr>
      <w:divsChild>
        <w:div w:id="673150392">
          <w:marLeft w:val="0"/>
          <w:marRight w:val="0"/>
          <w:marTop w:val="0"/>
          <w:marBottom w:val="0"/>
          <w:divBdr>
            <w:top w:val="none" w:sz="0" w:space="0" w:color="auto"/>
            <w:left w:val="none" w:sz="0" w:space="0" w:color="auto"/>
            <w:bottom w:val="none" w:sz="0" w:space="0" w:color="auto"/>
            <w:right w:val="none" w:sz="0" w:space="0" w:color="auto"/>
          </w:divBdr>
          <w:divsChild>
            <w:div w:id="667248118">
              <w:marLeft w:val="0"/>
              <w:marRight w:val="0"/>
              <w:marTop w:val="0"/>
              <w:marBottom w:val="0"/>
              <w:divBdr>
                <w:top w:val="none" w:sz="0" w:space="0" w:color="auto"/>
                <w:left w:val="none" w:sz="0" w:space="0" w:color="auto"/>
                <w:bottom w:val="none" w:sz="0" w:space="0" w:color="auto"/>
                <w:right w:val="none" w:sz="0" w:space="0" w:color="auto"/>
              </w:divBdr>
              <w:divsChild>
                <w:div w:id="74044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593349">
      <w:bodyDiv w:val="1"/>
      <w:marLeft w:val="0"/>
      <w:marRight w:val="0"/>
      <w:marTop w:val="0"/>
      <w:marBottom w:val="0"/>
      <w:divBdr>
        <w:top w:val="none" w:sz="0" w:space="0" w:color="auto"/>
        <w:left w:val="none" w:sz="0" w:space="0" w:color="auto"/>
        <w:bottom w:val="none" w:sz="0" w:space="0" w:color="auto"/>
        <w:right w:val="none" w:sz="0" w:space="0" w:color="auto"/>
      </w:divBdr>
    </w:div>
    <w:div w:id="10849104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4225878">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66328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2910048">
      <w:bodyDiv w:val="1"/>
      <w:marLeft w:val="0"/>
      <w:marRight w:val="0"/>
      <w:marTop w:val="0"/>
      <w:marBottom w:val="0"/>
      <w:divBdr>
        <w:top w:val="none" w:sz="0" w:space="0" w:color="auto"/>
        <w:left w:val="none" w:sz="0" w:space="0" w:color="auto"/>
        <w:bottom w:val="none" w:sz="0" w:space="0" w:color="auto"/>
        <w:right w:val="none" w:sz="0" w:space="0" w:color="auto"/>
      </w:divBdr>
    </w:div>
    <w:div w:id="1232235748">
      <w:bodyDiv w:val="1"/>
      <w:marLeft w:val="0"/>
      <w:marRight w:val="0"/>
      <w:marTop w:val="0"/>
      <w:marBottom w:val="0"/>
      <w:divBdr>
        <w:top w:val="none" w:sz="0" w:space="0" w:color="auto"/>
        <w:left w:val="none" w:sz="0" w:space="0" w:color="auto"/>
        <w:bottom w:val="none" w:sz="0" w:space="0" w:color="auto"/>
        <w:right w:val="none" w:sz="0" w:space="0" w:color="auto"/>
      </w:divBdr>
    </w:div>
    <w:div w:id="1321539647">
      <w:bodyDiv w:val="1"/>
      <w:marLeft w:val="0"/>
      <w:marRight w:val="0"/>
      <w:marTop w:val="0"/>
      <w:marBottom w:val="0"/>
      <w:divBdr>
        <w:top w:val="none" w:sz="0" w:space="0" w:color="auto"/>
        <w:left w:val="none" w:sz="0" w:space="0" w:color="auto"/>
        <w:bottom w:val="none" w:sz="0" w:space="0" w:color="auto"/>
        <w:right w:val="none" w:sz="0" w:space="0" w:color="auto"/>
      </w:divBdr>
      <w:divsChild>
        <w:div w:id="2099062248">
          <w:marLeft w:val="0"/>
          <w:marRight w:val="0"/>
          <w:marTop w:val="0"/>
          <w:marBottom w:val="0"/>
          <w:divBdr>
            <w:top w:val="none" w:sz="0" w:space="0" w:color="auto"/>
            <w:left w:val="none" w:sz="0" w:space="0" w:color="auto"/>
            <w:bottom w:val="none" w:sz="0" w:space="0" w:color="auto"/>
            <w:right w:val="none" w:sz="0" w:space="0" w:color="auto"/>
          </w:divBdr>
        </w:div>
      </w:divsChild>
    </w:div>
    <w:div w:id="1331758827">
      <w:bodyDiv w:val="1"/>
      <w:marLeft w:val="0"/>
      <w:marRight w:val="0"/>
      <w:marTop w:val="0"/>
      <w:marBottom w:val="0"/>
      <w:divBdr>
        <w:top w:val="none" w:sz="0" w:space="0" w:color="auto"/>
        <w:left w:val="none" w:sz="0" w:space="0" w:color="auto"/>
        <w:bottom w:val="none" w:sz="0" w:space="0" w:color="auto"/>
        <w:right w:val="none" w:sz="0" w:space="0" w:color="auto"/>
      </w:divBdr>
      <w:divsChild>
        <w:div w:id="253706131">
          <w:marLeft w:val="0"/>
          <w:marRight w:val="0"/>
          <w:marTop w:val="0"/>
          <w:marBottom w:val="0"/>
          <w:divBdr>
            <w:top w:val="none" w:sz="0" w:space="0" w:color="auto"/>
            <w:left w:val="none" w:sz="0" w:space="0" w:color="auto"/>
            <w:bottom w:val="none" w:sz="0" w:space="0" w:color="auto"/>
            <w:right w:val="none" w:sz="0" w:space="0" w:color="auto"/>
          </w:divBdr>
          <w:divsChild>
            <w:div w:id="704017773">
              <w:marLeft w:val="0"/>
              <w:marRight w:val="0"/>
              <w:marTop w:val="0"/>
              <w:marBottom w:val="0"/>
              <w:divBdr>
                <w:top w:val="none" w:sz="0" w:space="0" w:color="auto"/>
                <w:left w:val="none" w:sz="0" w:space="0" w:color="auto"/>
                <w:bottom w:val="none" w:sz="0" w:space="0" w:color="auto"/>
                <w:right w:val="none" w:sz="0" w:space="0" w:color="auto"/>
              </w:divBdr>
              <w:divsChild>
                <w:div w:id="62300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327098">
      <w:bodyDiv w:val="1"/>
      <w:marLeft w:val="0"/>
      <w:marRight w:val="0"/>
      <w:marTop w:val="0"/>
      <w:marBottom w:val="0"/>
      <w:divBdr>
        <w:top w:val="none" w:sz="0" w:space="0" w:color="auto"/>
        <w:left w:val="none" w:sz="0" w:space="0" w:color="auto"/>
        <w:bottom w:val="none" w:sz="0" w:space="0" w:color="auto"/>
        <w:right w:val="none" w:sz="0" w:space="0" w:color="auto"/>
      </w:divBdr>
    </w:div>
    <w:div w:id="1385131089">
      <w:bodyDiv w:val="1"/>
      <w:marLeft w:val="0"/>
      <w:marRight w:val="0"/>
      <w:marTop w:val="0"/>
      <w:marBottom w:val="0"/>
      <w:divBdr>
        <w:top w:val="none" w:sz="0" w:space="0" w:color="auto"/>
        <w:left w:val="none" w:sz="0" w:space="0" w:color="auto"/>
        <w:bottom w:val="none" w:sz="0" w:space="0" w:color="auto"/>
        <w:right w:val="none" w:sz="0" w:space="0" w:color="auto"/>
      </w:divBdr>
    </w:div>
    <w:div w:id="1426420746">
      <w:bodyDiv w:val="1"/>
      <w:marLeft w:val="0"/>
      <w:marRight w:val="0"/>
      <w:marTop w:val="0"/>
      <w:marBottom w:val="0"/>
      <w:divBdr>
        <w:top w:val="none" w:sz="0" w:space="0" w:color="auto"/>
        <w:left w:val="none" w:sz="0" w:space="0" w:color="auto"/>
        <w:bottom w:val="none" w:sz="0" w:space="0" w:color="auto"/>
        <w:right w:val="none" w:sz="0" w:space="0" w:color="auto"/>
      </w:divBdr>
    </w:div>
    <w:div w:id="1448694388">
      <w:bodyDiv w:val="1"/>
      <w:marLeft w:val="0"/>
      <w:marRight w:val="0"/>
      <w:marTop w:val="0"/>
      <w:marBottom w:val="0"/>
      <w:divBdr>
        <w:top w:val="none" w:sz="0" w:space="0" w:color="auto"/>
        <w:left w:val="none" w:sz="0" w:space="0" w:color="auto"/>
        <w:bottom w:val="none" w:sz="0" w:space="0" w:color="auto"/>
        <w:right w:val="none" w:sz="0" w:space="0" w:color="auto"/>
      </w:divBdr>
      <w:divsChild>
        <w:div w:id="1201086815">
          <w:marLeft w:val="0"/>
          <w:marRight w:val="0"/>
          <w:marTop w:val="0"/>
          <w:marBottom w:val="0"/>
          <w:divBdr>
            <w:top w:val="none" w:sz="0" w:space="0" w:color="auto"/>
            <w:left w:val="none" w:sz="0" w:space="0" w:color="auto"/>
            <w:bottom w:val="none" w:sz="0" w:space="0" w:color="auto"/>
            <w:right w:val="none" w:sz="0" w:space="0" w:color="auto"/>
          </w:divBdr>
        </w:div>
      </w:divsChild>
    </w:div>
    <w:div w:id="1449395929">
      <w:bodyDiv w:val="1"/>
      <w:marLeft w:val="0"/>
      <w:marRight w:val="0"/>
      <w:marTop w:val="0"/>
      <w:marBottom w:val="0"/>
      <w:divBdr>
        <w:top w:val="none" w:sz="0" w:space="0" w:color="auto"/>
        <w:left w:val="none" w:sz="0" w:space="0" w:color="auto"/>
        <w:bottom w:val="none" w:sz="0" w:space="0" w:color="auto"/>
        <w:right w:val="none" w:sz="0" w:space="0" w:color="auto"/>
      </w:divBdr>
      <w:divsChild>
        <w:div w:id="467473735">
          <w:marLeft w:val="446"/>
          <w:marRight w:val="0"/>
          <w:marTop w:val="0"/>
          <w:marBottom w:val="0"/>
          <w:divBdr>
            <w:top w:val="none" w:sz="0" w:space="0" w:color="auto"/>
            <w:left w:val="none" w:sz="0" w:space="0" w:color="auto"/>
            <w:bottom w:val="none" w:sz="0" w:space="0" w:color="auto"/>
            <w:right w:val="none" w:sz="0" w:space="0" w:color="auto"/>
          </w:divBdr>
        </w:div>
        <w:div w:id="124859967">
          <w:marLeft w:val="446"/>
          <w:marRight w:val="0"/>
          <w:marTop w:val="0"/>
          <w:marBottom w:val="0"/>
          <w:divBdr>
            <w:top w:val="none" w:sz="0" w:space="0" w:color="auto"/>
            <w:left w:val="none" w:sz="0" w:space="0" w:color="auto"/>
            <w:bottom w:val="none" w:sz="0" w:space="0" w:color="auto"/>
            <w:right w:val="none" w:sz="0" w:space="0" w:color="auto"/>
          </w:divBdr>
        </w:div>
        <w:div w:id="702484318">
          <w:marLeft w:val="446"/>
          <w:marRight w:val="0"/>
          <w:marTop w:val="0"/>
          <w:marBottom w:val="0"/>
          <w:divBdr>
            <w:top w:val="none" w:sz="0" w:space="0" w:color="auto"/>
            <w:left w:val="none" w:sz="0" w:space="0" w:color="auto"/>
            <w:bottom w:val="none" w:sz="0" w:space="0" w:color="auto"/>
            <w:right w:val="none" w:sz="0" w:space="0" w:color="auto"/>
          </w:divBdr>
        </w:div>
        <w:div w:id="1217281259">
          <w:marLeft w:val="446"/>
          <w:marRight w:val="0"/>
          <w:marTop w:val="0"/>
          <w:marBottom w:val="0"/>
          <w:divBdr>
            <w:top w:val="none" w:sz="0" w:space="0" w:color="auto"/>
            <w:left w:val="none" w:sz="0" w:space="0" w:color="auto"/>
            <w:bottom w:val="none" w:sz="0" w:space="0" w:color="auto"/>
            <w:right w:val="none" w:sz="0" w:space="0" w:color="auto"/>
          </w:divBdr>
        </w:div>
        <w:div w:id="1860503160">
          <w:marLeft w:val="446"/>
          <w:marRight w:val="0"/>
          <w:marTop w:val="0"/>
          <w:marBottom w:val="0"/>
          <w:divBdr>
            <w:top w:val="none" w:sz="0" w:space="0" w:color="auto"/>
            <w:left w:val="none" w:sz="0" w:space="0" w:color="auto"/>
            <w:bottom w:val="none" w:sz="0" w:space="0" w:color="auto"/>
            <w:right w:val="none" w:sz="0" w:space="0" w:color="auto"/>
          </w:divBdr>
        </w:div>
        <w:div w:id="554925199">
          <w:marLeft w:val="446"/>
          <w:marRight w:val="0"/>
          <w:marTop w:val="0"/>
          <w:marBottom w:val="0"/>
          <w:divBdr>
            <w:top w:val="none" w:sz="0" w:space="0" w:color="auto"/>
            <w:left w:val="none" w:sz="0" w:space="0" w:color="auto"/>
            <w:bottom w:val="none" w:sz="0" w:space="0" w:color="auto"/>
            <w:right w:val="none" w:sz="0" w:space="0" w:color="auto"/>
          </w:divBdr>
        </w:div>
        <w:div w:id="1380860130">
          <w:marLeft w:val="446"/>
          <w:marRight w:val="0"/>
          <w:marTop w:val="0"/>
          <w:marBottom w:val="0"/>
          <w:divBdr>
            <w:top w:val="none" w:sz="0" w:space="0" w:color="auto"/>
            <w:left w:val="none" w:sz="0" w:space="0" w:color="auto"/>
            <w:bottom w:val="none" w:sz="0" w:space="0" w:color="auto"/>
            <w:right w:val="none" w:sz="0" w:space="0" w:color="auto"/>
          </w:divBdr>
        </w:div>
        <w:div w:id="957566168">
          <w:marLeft w:val="446"/>
          <w:marRight w:val="0"/>
          <w:marTop w:val="0"/>
          <w:marBottom w:val="0"/>
          <w:divBdr>
            <w:top w:val="none" w:sz="0" w:space="0" w:color="auto"/>
            <w:left w:val="none" w:sz="0" w:space="0" w:color="auto"/>
            <w:bottom w:val="none" w:sz="0" w:space="0" w:color="auto"/>
            <w:right w:val="none" w:sz="0" w:space="0" w:color="auto"/>
          </w:divBdr>
        </w:div>
        <w:div w:id="1444693178">
          <w:marLeft w:val="446"/>
          <w:marRight w:val="0"/>
          <w:marTop w:val="0"/>
          <w:marBottom w:val="0"/>
          <w:divBdr>
            <w:top w:val="none" w:sz="0" w:space="0" w:color="auto"/>
            <w:left w:val="none" w:sz="0" w:space="0" w:color="auto"/>
            <w:bottom w:val="none" w:sz="0" w:space="0" w:color="auto"/>
            <w:right w:val="none" w:sz="0" w:space="0" w:color="auto"/>
          </w:divBdr>
        </w:div>
        <w:div w:id="475268357">
          <w:marLeft w:val="446"/>
          <w:marRight w:val="0"/>
          <w:marTop w:val="0"/>
          <w:marBottom w:val="0"/>
          <w:divBdr>
            <w:top w:val="none" w:sz="0" w:space="0" w:color="auto"/>
            <w:left w:val="none" w:sz="0" w:space="0" w:color="auto"/>
            <w:bottom w:val="none" w:sz="0" w:space="0" w:color="auto"/>
            <w:right w:val="none" w:sz="0" w:space="0" w:color="auto"/>
          </w:divBdr>
        </w:div>
        <w:div w:id="1899389820">
          <w:marLeft w:val="446"/>
          <w:marRight w:val="0"/>
          <w:marTop w:val="0"/>
          <w:marBottom w:val="0"/>
          <w:divBdr>
            <w:top w:val="none" w:sz="0" w:space="0" w:color="auto"/>
            <w:left w:val="none" w:sz="0" w:space="0" w:color="auto"/>
            <w:bottom w:val="none" w:sz="0" w:space="0" w:color="auto"/>
            <w:right w:val="none" w:sz="0" w:space="0" w:color="auto"/>
          </w:divBdr>
        </w:div>
        <w:div w:id="1596093744">
          <w:marLeft w:val="446"/>
          <w:marRight w:val="0"/>
          <w:marTop w:val="0"/>
          <w:marBottom w:val="0"/>
          <w:divBdr>
            <w:top w:val="none" w:sz="0" w:space="0" w:color="auto"/>
            <w:left w:val="none" w:sz="0" w:space="0" w:color="auto"/>
            <w:bottom w:val="none" w:sz="0" w:space="0" w:color="auto"/>
            <w:right w:val="none" w:sz="0" w:space="0" w:color="auto"/>
          </w:divBdr>
        </w:div>
      </w:divsChild>
    </w:div>
    <w:div w:id="1479614655">
      <w:bodyDiv w:val="1"/>
      <w:marLeft w:val="0"/>
      <w:marRight w:val="0"/>
      <w:marTop w:val="0"/>
      <w:marBottom w:val="0"/>
      <w:divBdr>
        <w:top w:val="none" w:sz="0" w:space="0" w:color="auto"/>
        <w:left w:val="none" w:sz="0" w:space="0" w:color="auto"/>
        <w:bottom w:val="none" w:sz="0" w:space="0" w:color="auto"/>
        <w:right w:val="none" w:sz="0" w:space="0" w:color="auto"/>
      </w:divBdr>
    </w:div>
    <w:div w:id="1488789901">
      <w:bodyDiv w:val="1"/>
      <w:marLeft w:val="0"/>
      <w:marRight w:val="0"/>
      <w:marTop w:val="0"/>
      <w:marBottom w:val="0"/>
      <w:divBdr>
        <w:top w:val="none" w:sz="0" w:space="0" w:color="auto"/>
        <w:left w:val="none" w:sz="0" w:space="0" w:color="auto"/>
        <w:bottom w:val="none" w:sz="0" w:space="0" w:color="auto"/>
        <w:right w:val="none" w:sz="0" w:space="0" w:color="auto"/>
      </w:divBdr>
    </w:div>
    <w:div w:id="1614244155">
      <w:bodyDiv w:val="1"/>
      <w:marLeft w:val="0"/>
      <w:marRight w:val="0"/>
      <w:marTop w:val="0"/>
      <w:marBottom w:val="0"/>
      <w:divBdr>
        <w:top w:val="none" w:sz="0" w:space="0" w:color="auto"/>
        <w:left w:val="none" w:sz="0" w:space="0" w:color="auto"/>
        <w:bottom w:val="none" w:sz="0" w:space="0" w:color="auto"/>
        <w:right w:val="none" w:sz="0" w:space="0" w:color="auto"/>
      </w:divBdr>
      <w:divsChild>
        <w:div w:id="1545941530">
          <w:marLeft w:val="0"/>
          <w:marRight w:val="0"/>
          <w:marTop w:val="0"/>
          <w:marBottom w:val="0"/>
          <w:divBdr>
            <w:top w:val="none" w:sz="0" w:space="0" w:color="auto"/>
            <w:left w:val="none" w:sz="0" w:space="0" w:color="auto"/>
            <w:bottom w:val="none" w:sz="0" w:space="0" w:color="auto"/>
            <w:right w:val="none" w:sz="0" w:space="0" w:color="auto"/>
          </w:divBdr>
        </w:div>
        <w:div w:id="1717587419">
          <w:marLeft w:val="0"/>
          <w:marRight w:val="0"/>
          <w:marTop w:val="0"/>
          <w:marBottom w:val="0"/>
          <w:divBdr>
            <w:top w:val="none" w:sz="0" w:space="0" w:color="auto"/>
            <w:left w:val="none" w:sz="0" w:space="0" w:color="auto"/>
            <w:bottom w:val="none" w:sz="0" w:space="0" w:color="auto"/>
            <w:right w:val="none" w:sz="0" w:space="0" w:color="auto"/>
          </w:divBdr>
        </w:div>
      </w:divsChild>
    </w:div>
    <w:div w:id="170062437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3894381">
      <w:bodyDiv w:val="1"/>
      <w:marLeft w:val="0"/>
      <w:marRight w:val="0"/>
      <w:marTop w:val="0"/>
      <w:marBottom w:val="0"/>
      <w:divBdr>
        <w:top w:val="none" w:sz="0" w:space="0" w:color="auto"/>
        <w:left w:val="none" w:sz="0" w:space="0" w:color="auto"/>
        <w:bottom w:val="none" w:sz="0" w:space="0" w:color="auto"/>
        <w:right w:val="none" w:sz="0" w:space="0" w:color="auto"/>
      </w:divBdr>
    </w:div>
    <w:div w:id="1804536804">
      <w:bodyDiv w:val="1"/>
      <w:marLeft w:val="0"/>
      <w:marRight w:val="0"/>
      <w:marTop w:val="0"/>
      <w:marBottom w:val="0"/>
      <w:divBdr>
        <w:top w:val="none" w:sz="0" w:space="0" w:color="auto"/>
        <w:left w:val="none" w:sz="0" w:space="0" w:color="auto"/>
        <w:bottom w:val="none" w:sz="0" w:space="0" w:color="auto"/>
        <w:right w:val="none" w:sz="0" w:space="0" w:color="auto"/>
      </w:divBdr>
    </w:div>
    <w:div w:id="1816607680">
      <w:bodyDiv w:val="1"/>
      <w:marLeft w:val="0"/>
      <w:marRight w:val="0"/>
      <w:marTop w:val="0"/>
      <w:marBottom w:val="0"/>
      <w:divBdr>
        <w:top w:val="none" w:sz="0" w:space="0" w:color="auto"/>
        <w:left w:val="none" w:sz="0" w:space="0" w:color="auto"/>
        <w:bottom w:val="none" w:sz="0" w:space="0" w:color="auto"/>
        <w:right w:val="none" w:sz="0" w:space="0" w:color="auto"/>
      </w:divBdr>
    </w:div>
    <w:div w:id="188810277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732386">
      <w:bodyDiv w:val="1"/>
      <w:marLeft w:val="0"/>
      <w:marRight w:val="0"/>
      <w:marTop w:val="0"/>
      <w:marBottom w:val="0"/>
      <w:divBdr>
        <w:top w:val="none" w:sz="0" w:space="0" w:color="auto"/>
        <w:left w:val="none" w:sz="0" w:space="0" w:color="auto"/>
        <w:bottom w:val="none" w:sz="0" w:space="0" w:color="auto"/>
        <w:right w:val="none" w:sz="0" w:space="0" w:color="auto"/>
      </w:divBdr>
    </w:div>
    <w:div w:id="2098093060">
      <w:bodyDiv w:val="1"/>
      <w:marLeft w:val="0"/>
      <w:marRight w:val="0"/>
      <w:marTop w:val="0"/>
      <w:marBottom w:val="0"/>
      <w:divBdr>
        <w:top w:val="none" w:sz="0" w:space="0" w:color="auto"/>
        <w:left w:val="none" w:sz="0" w:space="0" w:color="auto"/>
        <w:bottom w:val="none" w:sz="0" w:space="0" w:color="auto"/>
        <w:right w:val="none" w:sz="0" w:space="0" w:color="auto"/>
      </w:divBdr>
    </w:div>
    <w:div w:id="2130659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openxmlformats.org/package/2006/metadata/core-properties"/>
    <ds:schemaRef ds:uri="http://schemas.microsoft.com/office/infopath/2007/PartnerControls"/>
    <ds:schemaRef ds:uri="http://purl.org/dc/terms/"/>
    <ds:schemaRef ds:uri="http://schemas.microsoft.com/office/2006/documentManagement/types"/>
    <ds:schemaRef ds:uri="1ecf5648-3750-43f5-867d-bfaa16e6e17e"/>
    <ds:schemaRef ds:uri="http://purl.org/dc/elements/1.1/"/>
    <ds:schemaRef ds:uri="2e89cfda-a374-4413-9f0d-8b601eddeb70"/>
    <ds:schemaRef ds:uri="http://www.w3.org/XML/1998/namespace"/>
    <ds:schemaRef ds:uri="http://purl.org/dc/dcmityp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B139641-67E9-444B-9A4F-809D8A2FD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3015</TotalTime>
  <Pages>33</Pages>
  <Words>9138</Words>
  <Characters>52828</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Phillips,Rhiannon swp6623</cp:lastModifiedBy>
  <cp:revision>118</cp:revision>
  <cp:lastPrinted>2014-08-26T08:55:00Z</cp:lastPrinted>
  <dcterms:created xsi:type="dcterms:W3CDTF">2021-04-07T03:04:00Z</dcterms:created>
  <dcterms:modified xsi:type="dcterms:W3CDTF">2021-10-31T21:35:00Z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072d91e1-0ca1-404b-9a81-81d28035338f</vt:lpwstr>
  </property>
</Properties>
</file>