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20" w:line="264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F2F2F2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F2F2F2" w:val="clear"/>
        </w:rPr>
        <w:t xml:space="preserve">M6X00967 Group Facilitation and Restorative Conferencing </w:t>
      </w:r>
    </w:p>
    <w:p>
      <w:pPr>
        <w:spacing w:before="0" w:after="120" w:line="264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F2F2F2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F2F2F2" w:val="clear"/>
        </w:rPr>
        <w:t xml:space="preserve">Assessment 3:  Restorative Conferencing Skills</w:t>
      </w:r>
    </w:p>
    <w:p>
      <w:pPr>
        <w:spacing w:before="0" w:after="120" w:line="264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F2F2F2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F2F2F2" w:val="clear"/>
        </w:rPr>
        <w:t xml:space="preserve">Restorative Conferencing Template</w:t>
      </w:r>
    </w:p>
    <w:tbl>
      <w:tblPr/>
      <w:tblGrid>
        <w:gridCol w:w="3114"/>
        <w:gridCol w:w="5902"/>
      </w:tblGrid>
      <w:tr>
        <w:trPr>
          <w:trHeight w:val="1" w:hRule="atLeast"/>
          <w:jc w:val="left"/>
        </w:trPr>
        <w:tc>
          <w:tcPr>
            <w:tcW w:w="90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Restorative Conferencing Synopsis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FF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FF0000"/>
                <w:spacing w:val="0"/>
                <w:position w:val="0"/>
                <w:sz w:val="28"/>
                <w:shd w:fill="auto" w:val="clear"/>
              </w:rPr>
              <w:t xml:space="preserve">In this section, please write a brief synopsis of your restorative conference.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FF0000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FF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FF0000"/>
                <w:spacing w:val="0"/>
                <w:position w:val="0"/>
                <w:sz w:val="28"/>
                <w:shd w:fill="auto" w:val="clear"/>
              </w:rPr>
              <w:t xml:space="preserve">The conference is based around a family dispute, whereby the person harmed and offender are daughter and mother. During an evening out, the daughter was with her girlfriend in a bar, the daughter's mother who was not aware of her daughter's sexual orientation enters the same bar with her friends and said a number of harmful remarks to her daughter regarding her choice of partner. 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1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Facilitator </w:t>
            </w:r>
          </w:p>
        </w:tc>
        <w:tc>
          <w:tcPr>
            <w:tcW w:w="59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Sarah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1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Note taker </w:t>
            </w:r>
          </w:p>
        </w:tc>
        <w:tc>
          <w:tcPr>
            <w:tcW w:w="59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Ingrid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1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Offender</w:t>
            </w:r>
          </w:p>
        </w:tc>
        <w:tc>
          <w:tcPr>
            <w:tcW w:w="59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Jane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1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Person who has been harmed</w:t>
            </w:r>
          </w:p>
        </w:tc>
        <w:tc>
          <w:tcPr>
            <w:tcW w:w="59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Sophie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1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Support for Offender</w:t>
            </w:r>
          </w:p>
        </w:tc>
        <w:tc>
          <w:tcPr>
            <w:tcW w:w="59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Eric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1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2f2f2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Support for  Person who has been harmed</w:t>
            </w:r>
          </w:p>
        </w:tc>
        <w:tc>
          <w:tcPr>
            <w:tcW w:w="59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Natalie</w:t>
            </w:r>
          </w:p>
        </w:tc>
      </w:tr>
    </w:tbl>
    <w:p>
      <w:pPr>
        <w:spacing w:before="0" w:after="120" w:line="264"/>
        <w:ind w:right="0" w:left="0" w:firstLine="0"/>
        <w:jc w:val="center"/>
        <w:rPr>
          <w:rFonts w:ascii="Calibri" w:hAnsi="Calibri" w:cs="Calibri" w:eastAsia="Calibri"/>
          <w:i/>
          <w:color w:val="FF0000"/>
          <w:spacing w:val="0"/>
          <w:position w:val="0"/>
          <w:sz w:val="28"/>
          <w:shd w:fill="auto" w:val="clear"/>
        </w:rPr>
      </w:pPr>
    </w:p>
    <w:p>
      <w:pPr>
        <w:spacing w:before="0" w:after="120" w:line="264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i/>
          <w:color w:val="FF0000"/>
          <w:spacing w:val="0"/>
          <w:position w:val="0"/>
          <w:sz w:val="28"/>
          <w:shd w:fill="auto" w:val="clear"/>
        </w:rPr>
        <w:t xml:space="preserve">Please utilise fictions names for the various roles except your own and the note taker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. </w:t>
      </w:r>
    </w:p>
    <w:p>
      <w:pPr>
        <w:spacing w:before="0" w:after="120" w:line="264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