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388721438"/>
        <w:docPartObj>
          <w:docPartGallery w:val="Cover Pages"/>
          <w:docPartUnique/>
        </w:docPartObj>
      </w:sdtPr>
      <w:sdtEndPr>
        <w:rPr>
          <w:rFonts w:eastAsiaTheme="minorHAnsi"/>
          <w:color w:val="auto"/>
        </w:rPr>
      </w:sdtEndPr>
      <w:sdtContent>
        <w:p w:rsidR="00F32718" w:rsidRDefault="00F32718" w:rsidP="00A43FC2">
          <w:pPr>
            <w:pStyle w:val="NoSpacing"/>
            <w:spacing w:before="1540" w:after="240" w:line="360" w:lineRule="auto"/>
            <w:jc w:val="center"/>
            <w:rPr>
              <w:color w:val="5B9BD5" w:themeColor="accent1"/>
            </w:rPr>
          </w:pPr>
          <w:r>
            <w:rPr>
              <w:noProof/>
              <w:color w:val="5B9BD5" w:themeColor="accent1"/>
            </w:rPr>
            <w:drawing>
              <wp:inline distT="0" distB="0" distL="0" distR="0">
                <wp:extent cx="3667125" cy="1352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3667125" cy="1352550"/>
                        </a:xfrm>
                        <a:prstGeom prst="rect">
                          <a:avLst/>
                        </a:prstGeom>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9D38394C29514CCBBC99A320630097A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32718" w:rsidRPr="00F32718" w:rsidRDefault="00F32718" w:rsidP="00A43FC2">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sz w:val="80"/>
                  <w:szCs w:val="80"/>
                </w:rPr>
              </w:pPr>
              <w:r w:rsidRPr="00F32718">
                <w:rPr>
                  <w:rFonts w:asciiTheme="majorHAnsi" w:eastAsiaTheme="majorEastAsia" w:hAnsiTheme="majorHAnsi" w:cstheme="majorBidi"/>
                  <w:caps/>
                  <w:sz w:val="72"/>
                  <w:szCs w:val="72"/>
                </w:rPr>
                <w:t xml:space="preserve">Research proposal </w:t>
              </w:r>
            </w:p>
          </w:sdtContent>
        </w:sdt>
        <w:sdt>
          <w:sdtPr>
            <w:rPr>
              <w:sz w:val="28"/>
              <w:szCs w:val="28"/>
            </w:rPr>
            <w:alias w:val="Subtitle"/>
            <w:tag w:val=""/>
            <w:id w:val="328029620"/>
            <w:placeholder>
              <w:docPart w:val="12DCF12F343140D68A47050779EC8EB8"/>
            </w:placeholder>
            <w:dataBinding w:prefixMappings="xmlns:ns0='http://purl.org/dc/elements/1.1/' xmlns:ns1='http://schemas.openxmlformats.org/package/2006/metadata/core-properties' " w:xpath="/ns1:coreProperties[1]/ns0:subject[1]" w:storeItemID="{6C3C8BC8-F283-45AE-878A-BAB7291924A1}"/>
            <w:text/>
          </w:sdtPr>
          <w:sdtContent>
            <w:p w:rsidR="00F32718" w:rsidRPr="00F32718" w:rsidRDefault="00F32718" w:rsidP="00A43FC2">
              <w:pPr>
                <w:pStyle w:val="NoSpacing"/>
                <w:spacing w:line="360" w:lineRule="auto"/>
                <w:jc w:val="center"/>
                <w:rPr>
                  <w:sz w:val="28"/>
                  <w:szCs w:val="28"/>
                </w:rPr>
              </w:pPr>
              <w:r w:rsidRPr="00F32718">
                <w:rPr>
                  <w:sz w:val="28"/>
                  <w:szCs w:val="28"/>
                </w:rPr>
                <w:t xml:space="preserve">ENTREPRENEURIAL PERSPECTIVES </w:t>
              </w:r>
            </w:p>
          </w:sdtContent>
        </w:sdt>
        <w:p w:rsidR="00F32718" w:rsidRDefault="00F32718" w:rsidP="00A43FC2">
          <w:pPr>
            <w:pStyle w:val="NoSpacing"/>
            <w:spacing w:before="480" w:line="360" w:lineRule="auto"/>
            <w:jc w:val="center"/>
            <w:rPr>
              <w:color w:val="5B9BD5" w:themeColor="accent1"/>
            </w:rPr>
          </w:pPr>
        </w:p>
        <w:p w:rsidR="00F32718" w:rsidRDefault="00F32718" w:rsidP="00A43FC2">
          <w:pPr>
            <w:spacing w:line="360" w:lineRule="auto"/>
          </w:pPr>
          <w:r>
            <w:rPr>
              <w:noProof/>
              <w:color w:val="5B9BD5" w:themeColor="accent1"/>
            </w:rPr>
            <mc:AlternateContent>
              <mc:Choice Requires="wps">
                <w:drawing>
                  <wp:anchor distT="0" distB="0" distL="114300" distR="114300" simplePos="0" relativeHeight="251659264" behindDoc="0" locked="0" layoutInCell="1" allowOverlap="1" wp14:anchorId="3475FC6B" wp14:editId="2D61729C">
                    <wp:simplePos x="0" y="0"/>
                    <wp:positionH relativeFrom="margin">
                      <wp:posOffset>0</wp:posOffset>
                    </wp:positionH>
                    <wp:positionV relativeFrom="page">
                      <wp:posOffset>5958840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E527F3" w:rsidRPr="00F32718" w:rsidRDefault="00E527F3">
                                    <w:pPr>
                                      <w:pStyle w:val="NoSpacing"/>
                                      <w:spacing w:after="40"/>
                                      <w:jc w:val="center"/>
                                      <w:rPr>
                                        <w:caps/>
                                        <w:sz w:val="28"/>
                                        <w:szCs w:val="28"/>
                                      </w:rPr>
                                    </w:pPr>
                                    <w:r w:rsidRPr="00F32718">
                                      <w:rPr>
                                        <w:caps/>
                                        <w:sz w:val="28"/>
                                        <w:szCs w:val="28"/>
                                      </w:rPr>
                                      <w:t>Student Id 1806920</w:t>
                                    </w:r>
                                  </w:p>
                                </w:sdtContent>
                              </w:sdt>
                              <w:p w:rsidR="00E527F3" w:rsidRPr="00F32718" w:rsidRDefault="00E527F3">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F32718">
                                      <w:rPr>
                                        <w:caps/>
                                      </w:rPr>
                                      <w:t xml:space="preserve">university of wales trinity saint david </w:t>
                                    </w:r>
                                  </w:sdtContent>
                                </w:sdt>
                              </w:p>
                              <w:p w:rsidR="00E527F3" w:rsidRPr="00F32718" w:rsidRDefault="00E527F3">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F32718">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75FC6B" id="_x0000_t202" coordsize="21600,21600" o:spt="202" path="m,l,21600r21600,l21600,xe">
                    <v:stroke joinstyle="miter"/>
                    <v:path gradientshapeok="t" o:connecttype="rect"/>
                  </v:shapetype>
                  <v:shape id="Text Box 142" o:spid="_x0000_s1026" type="#_x0000_t202" style="position:absolute;margin-left:0;margin-top:469.2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E527F3" w:rsidRPr="00F32718" w:rsidRDefault="00E527F3">
                              <w:pPr>
                                <w:pStyle w:val="NoSpacing"/>
                                <w:spacing w:after="40"/>
                                <w:jc w:val="center"/>
                                <w:rPr>
                                  <w:caps/>
                                  <w:sz w:val="28"/>
                                  <w:szCs w:val="28"/>
                                </w:rPr>
                              </w:pPr>
                              <w:r w:rsidRPr="00F32718">
                                <w:rPr>
                                  <w:caps/>
                                  <w:sz w:val="28"/>
                                  <w:szCs w:val="28"/>
                                </w:rPr>
                                <w:t>Student Id 1806920</w:t>
                              </w:r>
                            </w:p>
                          </w:sdtContent>
                        </w:sdt>
                        <w:p w:rsidR="00E527F3" w:rsidRPr="00F32718" w:rsidRDefault="00E527F3">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Pr="00F32718">
                                <w:rPr>
                                  <w:caps/>
                                </w:rPr>
                                <w:t xml:space="preserve">university of wales trinity saint david </w:t>
                              </w:r>
                            </w:sdtContent>
                          </w:sdt>
                        </w:p>
                        <w:p w:rsidR="00E527F3" w:rsidRPr="00F32718" w:rsidRDefault="00E527F3">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F32718">
                                <w:t xml:space="preserve">     </w:t>
                              </w:r>
                            </w:sdtContent>
                          </w:sdt>
                        </w:p>
                      </w:txbxContent>
                    </v:textbox>
                    <w10:wrap anchorx="margin" anchory="page"/>
                  </v:shape>
                </w:pict>
              </mc:Fallback>
            </mc:AlternateContent>
          </w:r>
          <w:r>
            <w:br w:type="page"/>
          </w:r>
        </w:p>
      </w:sdtContent>
    </w:sdt>
    <w:sdt>
      <w:sdtPr>
        <w:id w:val="1946342536"/>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CC57A8" w:rsidRDefault="00CC57A8">
          <w:pPr>
            <w:pStyle w:val="TOCHeading"/>
          </w:pPr>
          <w:r>
            <w:t>Contents</w:t>
          </w:r>
        </w:p>
        <w:p w:rsidR="00CC57A8" w:rsidRDefault="00CC57A8">
          <w:pPr>
            <w:pStyle w:val="TOC1"/>
            <w:tabs>
              <w:tab w:val="right" w:leader="dot" w:pos="9350"/>
            </w:tabs>
            <w:rPr>
              <w:noProof/>
            </w:rPr>
          </w:pPr>
          <w:r>
            <w:fldChar w:fldCharType="begin"/>
          </w:r>
          <w:r>
            <w:instrText xml:space="preserve"> TOC \o "1-3" \h \z \u </w:instrText>
          </w:r>
          <w:r>
            <w:fldChar w:fldCharType="separate"/>
          </w:r>
          <w:hyperlink w:anchor="_Toc18617428" w:history="1">
            <w:r w:rsidRPr="0064150B">
              <w:rPr>
                <w:rStyle w:val="Hyperlink"/>
                <w:b/>
                <w:noProof/>
              </w:rPr>
              <w:t>Entrepreneurial Orientation, Leadership Styles and Their Influence on Performance of Manufacturing Sector Small and Medium Enterprises of Pakistan</w:t>
            </w:r>
            <w:r>
              <w:rPr>
                <w:noProof/>
                <w:webHidden/>
              </w:rPr>
              <w:tab/>
            </w:r>
            <w:r>
              <w:rPr>
                <w:noProof/>
                <w:webHidden/>
              </w:rPr>
              <w:fldChar w:fldCharType="begin"/>
            </w:r>
            <w:r>
              <w:rPr>
                <w:noProof/>
                <w:webHidden/>
              </w:rPr>
              <w:instrText xml:space="preserve"> PAGEREF _Toc18617428 \h </w:instrText>
            </w:r>
            <w:r>
              <w:rPr>
                <w:noProof/>
                <w:webHidden/>
              </w:rPr>
            </w:r>
            <w:r>
              <w:rPr>
                <w:noProof/>
                <w:webHidden/>
              </w:rPr>
              <w:fldChar w:fldCharType="separate"/>
            </w:r>
            <w:r>
              <w:rPr>
                <w:noProof/>
                <w:webHidden/>
              </w:rPr>
              <w:t>1</w:t>
            </w:r>
            <w:r>
              <w:rPr>
                <w:noProof/>
                <w:webHidden/>
              </w:rPr>
              <w:fldChar w:fldCharType="end"/>
            </w:r>
          </w:hyperlink>
        </w:p>
        <w:p w:rsidR="00CC57A8" w:rsidRDefault="00CC57A8">
          <w:pPr>
            <w:pStyle w:val="TOC1"/>
            <w:tabs>
              <w:tab w:val="right" w:leader="dot" w:pos="9350"/>
            </w:tabs>
            <w:rPr>
              <w:noProof/>
            </w:rPr>
          </w:pPr>
          <w:hyperlink w:anchor="_Toc18617429" w:history="1">
            <w:r w:rsidRPr="0064150B">
              <w:rPr>
                <w:rStyle w:val="Hyperlink"/>
                <w:b/>
                <w:noProof/>
              </w:rPr>
              <w:t>Introduction</w:t>
            </w:r>
            <w:r>
              <w:rPr>
                <w:noProof/>
                <w:webHidden/>
              </w:rPr>
              <w:tab/>
            </w:r>
            <w:r>
              <w:rPr>
                <w:noProof/>
                <w:webHidden/>
              </w:rPr>
              <w:fldChar w:fldCharType="begin"/>
            </w:r>
            <w:r>
              <w:rPr>
                <w:noProof/>
                <w:webHidden/>
              </w:rPr>
              <w:instrText xml:space="preserve"> PAGEREF _Toc18617429 \h </w:instrText>
            </w:r>
            <w:r>
              <w:rPr>
                <w:noProof/>
                <w:webHidden/>
              </w:rPr>
            </w:r>
            <w:r>
              <w:rPr>
                <w:noProof/>
                <w:webHidden/>
              </w:rPr>
              <w:fldChar w:fldCharType="separate"/>
            </w:r>
            <w:r>
              <w:rPr>
                <w:noProof/>
                <w:webHidden/>
              </w:rPr>
              <w:t>1</w:t>
            </w:r>
            <w:r>
              <w:rPr>
                <w:noProof/>
                <w:webHidden/>
              </w:rPr>
              <w:fldChar w:fldCharType="end"/>
            </w:r>
          </w:hyperlink>
        </w:p>
        <w:p w:rsidR="00CC57A8" w:rsidRDefault="00CC57A8">
          <w:pPr>
            <w:pStyle w:val="TOC1"/>
            <w:tabs>
              <w:tab w:val="right" w:leader="dot" w:pos="9350"/>
            </w:tabs>
            <w:rPr>
              <w:noProof/>
            </w:rPr>
          </w:pPr>
          <w:hyperlink w:anchor="_Toc18617430" w:history="1">
            <w:r w:rsidRPr="0064150B">
              <w:rPr>
                <w:rStyle w:val="Hyperlink"/>
                <w:b/>
                <w:noProof/>
              </w:rPr>
              <w:t>Aims and Objectives</w:t>
            </w:r>
            <w:r>
              <w:rPr>
                <w:noProof/>
                <w:webHidden/>
              </w:rPr>
              <w:tab/>
            </w:r>
            <w:r>
              <w:rPr>
                <w:noProof/>
                <w:webHidden/>
              </w:rPr>
              <w:fldChar w:fldCharType="begin"/>
            </w:r>
            <w:r>
              <w:rPr>
                <w:noProof/>
                <w:webHidden/>
              </w:rPr>
              <w:instrText xml:space="preserve"> PAGEREF _Toc18617430 \h </w:instrText>
            </w:r>
            <w:r>
              <w:rPr>
                <w:noProof/>
                <w:webHidden/>
              </w:rPr>
            </w:r>
            <w:r>
              <w:rPr>
                <w:noProof/>
                <w:webHidden/>
              </w:rPr>
              <w:fldChar w:fldCharType="separate"/>
            </w:r>
            <w:r>
              <w:rPr>
                <w:noProof/>
                <w:webHidden/>
              </w:rPr>
              <w:t>3</w:t>
            </w:r>
            <w:r>
              <w:rPr>
                <w:noProof/>
                <w:webHidden/>
              </w:rPr>
              <w:fldChar w:fldCharType="end"/>
            </w:r>
          </w:hyperlink>
        </w:p>
        <w:p w:rsidR="00CC57A8" w:rsidRDefault="00CC57A8">
          <w:pPr>
            <w:pStyle w:val="TOC1"/>
            <w:tabs>
              <w:tab w:val="right" w:leader="dot" w:pos="9350"/>
            </w:tabs>
            <w:rPr>
              <w:noProof/>
            </w:rPr>
          </w:pPr>
          <w:hyperlink w:anchor="_Toc18617431" w:history="1">
            <w:r w:rsidRPr="0064150B">
              <w:rPr>
                <w:rStyle w:val="Hyperlink"/>
                <w:b/>
                <w:noProof/>
              </w:rPr>
              <w:t>Theoretical framework</w:t>
            </w:r>
            <w:r>
              <w:rPr>
                <w:noProof/>
                <w:webHidden/>
              </w:rPr>
              <w:tab/>
            </w:r>
            <w:r>
              <w:rPr>
                <w:noProof/>
                <w:webHidden/>
              </w:rPr>
              <w:fldChar w:fldCharType="begin"/>
            </w:r>
            <w:r>
              <w:rPr>
                <w:noProof/>
                <w:webHidden/>
              </w:rPr>
              <w:instrText xml:space="preserve"> PAGEREF _Toc18617431 \h </w:instrText>
            </w:r>
            <w:r>
              <w:rPr>
                <w:noProof/>
                <w:webHidden/>
              </w:rPr>
            </w:r>
            <w:r>
              <w:rPr>
                <w:noProof/>
                <w:webHidden/>
              </w:rPr>
              <w:fldChar w:fldCharType="separate"/>
            </w:r>
            <w:r>
              <w:rPr>
                <w:noProof/>
                <w:webHidden/>
              </w:rPr>
              <w:t>4</w:t>
            </w:r>
            <w:r>
              <w:rPr>
                <w:noProof/>
                <w:webHidden/>
              </w:rPr>
              <w:fldChar w:fldCharType="end"/>
            </w:r>
          </w:hyperlink>
        </w:p>
        <w:p w:rsidR="00CC57A8" w:rsidRDefault="00CC57A8">
          <w:pPr>
            <w:pStyle w:val="TOC2"/>
            <w:tabs>
              <w:tab w:val="right" w:leader="dot" w:pos="9350"/>
            </w:tabs>
            <w:rPr>
              <w:noProof/>
            </w:rPr>
          </w:pPr>
          <w:hyperlink w:anchor="_Toc18617432" w:history="1">
            <w:r w:rsidRPr="0064150B">
              <w:rPr>
                <w:rStyle w:val="Hyperlink"/>
                <w:b/>
                <w:noProof/>
              </w:rPr>
              <w:t>Entrepreneurial orientation</w:t>
            </w:r>
            <w:r>
              <w:rPr>
                <w:noProof/>
                <w:webHidden/>
              </w:rPr>
              <w:tab/>
            </w:r>
            <w:r>
              <w:rPr>
                <w:noProof/>
                <w:webHidden/>
              </w:rPr>
              <w:fldChar w:fldCharType="begin"/>
            </w:r>
            <w:r>
              <w:rPr>
                <w:noProof/>
                <w:webHidden/>
              </w:rPr>
              <w:instrText xml:space="preserve"> PAGEREF _Toc18617432 \h </w:instrText>
            </w:r>
            <w:r>
              <w:rPr>
                <w:noProof/>
                <w:webHidden/>
              </w:rPr>
            </w:r>
            <w:r>
              <w:rPr>
                <w:noProof/>
                <w:webHidden/>
              </w:rPr>
              <w:fldChar w:fldCharType="separate"/>
            </w:r>
            <w:r>
              <w:rPr>
                <w:noProof/>
                <w:webHidden/>
              </w:rPr>
              <w:t>4</w:t>
            </w:r>
            <w:r>
              <w:rPr>
                <w:noProof/>
                <w:webHidden/>
              </w:rPr>
              <w:fldChar w:fldCharType="end"/>
            </w:r>
          </w:hyperlink>
        </w:p>
        <w:p w:rsidR="00CC57A8" w:rsidRDefault="00CC57A8">
          <w:pPr>
            <w:pStyle w:val="TOC3"/>
            <w:tabs>
              <w:tab w:val="right" w:leader="dot" w:pos="9350"/>
            </w:tabs>
            <w:rPr>
              <w:noProof/>
            </w:rPr>
          </w:pPr>
          <w:hyperlink w:anchor="_Toc18617433" w:history="1">
            <w:r w:rsidRPr="0064150B">
              <w:rPr>
                <w:rStyle w:val="Hyperlink"/>
                <w:b/>
                <w:noProof/>
              </w:rPr>
              <w:t>Leadership</w:t>
            </w:r>
            <w:r>
              <w:rPr>
                <w:noProof/>
                <w:webHidden/>
              </w:rPr>
              <w:tab/>
            </w:r>
            <w:r>
              <w:rPr>
                <w:noProof/>
                <w:webHidden/>
              </w:rPr>
              <w:fldChar w:fldCharType="begin"/>
            </w:r>
            <w:r>
              <w:rPr>
                <w:noProof/>
                <w:webHidden/>
              </w:rPr>
              <w:instrText xml:space="preserve"> PAGEREF _Toc18617433 \h </w:instrText>
            </w:r>
            <w:r>
              <w:rPr>
                <w:noProof/>
                <w:webHidden/>
              </w:rPr>
            </w:r>
            <w:r>
              <w:rPr>
                <w:noProof/>
                <w:webHidden/>
              </w:rPr>
              <w:fldChar w:fldCharType="separate"/>
            </w:r>
            <w:r>
              <w:rPr>
                <w:noProof/>
                <w:webHidden/>
              </w:rPr>
              <w:t>5</w:t>
            </w:r>
            <w:r>
              <w:rPr>
                <w:noProof/>
                <w:webHidden/>
              </w:rPr>
              <w:fldChar w:fldCharType="end"/>
            </w:r>
          </w:hyperlink>
        </w:p>
        <w:p w:rsidR="00CC57A8" w:rsidRDefault="00CC57A8">
          <w:pPr>
            <w:pStyle w:val="TOC1"/>
            <w:tabs>
              <w:tab w:val="right" w:leader="dot" w:pos="9350"/>
            </w:tabs>
            <w:rPr>
              <w:noProof/>
            </w:rPr>
          </w:pPr>
          <w:hyperlink w:anchor="_Toc18617434" w:history="1">
            <w:r w:rsidRPr="0064150B">
              <w:rPr>
                <w:rStyle w:val="Hyperlink"/>
                <w:b/>
                <w:noProof/>
              </w:rPr>
              <w:t>Hypothesis development and Research Methodology</w:t>
            </w:r>
            <w:r>
              <w:rPr>
                <w:noProof/>
                <w:webHidden/>
              </w:rPr>
              <w:tab/>
            </w:r>
            <w:r>
              <w:rPr>
                <w:noProof/>
                <w:webHidden/>
              </w:rPr>
              <w:fldChar w:fldCharType="begin"/>
            </w:r>
            <w:r>
              <w:rPr>
                <w:noProof/>
                <w:webHidden/>
              </w:rPr>
              <w:instrText xml:space="preserve"> PAGEREF _Toc18617434 \h </w:instrText>
            </w:r>
            <w:r>
              <w:rPr>
                <w:noProof/>
                <w:webHidden/>
              </w:rPr>
            </w:r>
            <w:r>
              <w:rPr>
                <w:noProof/>
                <w:webHidden/>
              </w:rPr>
              <w:fldChar w:fldCharType="separate"/>
            </w:r>
            <w:r>
              <w:rPr>
                <w:noProof/>
                <w:webHidden/>
              </w:rPr>
              <w:t>6</w:t>
            </w:r>
            <w:r>
              <w:rPr>
                <w:noProof/>
                <w:webHidden/>
              </w:rPr>
              <w:fldChar w:fldCharType="end"/>
            </w:r>
          </w:hyperlink>
        </w:p>
        <w:p w:rsidR="00CC57A8" w:rsidRDefault="00CC57A8">
          <w:pPr>
            <w:pStyle w:val="TOC2"/>
            <w:tabs>
              <w:tab w:val="right" w:leader="dot" w:pos="9350"/>
            </w:tabs>
            <w:rPr>
              <w:noProof/>
            </w:rPr>
          </w:pPr>
          <w:hyperlink w:anchor="_Toc18617435" w:history="1">
            <w:r w:rsidRPr="0064150B">
              <w:rPr>
                <w:rStyle w:val="Hyperlink"/>
                <w:b/>
                <w:noProof/>
              </w:rPr>
              <w:t>Research design</w:t>
            </w:r>
            <w:r>
              <w:rPr>
                <w:noProof/>
                <w:webHidden/>
              </w:rPr>
              <w:tab/>
            </w:r>
            <w:r>
              <w:rPr>
                <w:noProof/>
                <w:webHidden/>
              </w:rPr>
              <w:fldChar w:fldCharType="begin"/>
            </w:r>
            <w:r>
              <w:rPr>
                <w:noProof/>
                <w:webHidden/>
              </w:rPr>
              <w:instrText xml:space="preserve"> PAGEREF _Toc18617435 \h </w:instrText>
            </w:r>
            <w:r>
              <w:rPr>
                <w:noProof/>
                <w:webHidden/>
              </w:rPr>
            </w:r>
            <w:r>
              <w:rPr>
                <w:noProof/>
                <w:webHidden/>
              </w:rPr>
              <w:fldChar w:fldCharType="separate"/>
            </w:r>
            <w:r>
              <w:rPr>
                <w:noProof/>
                <w:webHidden/>
              </w:rPr>
              <w:t>7</w:t>
            </w:r>
            <w:r>
              <w:rPr>
                <w:noProof/>
                <w:webHidden/>
              </w:rPr>
              <w:fldChar w:fldCharType="end"/>
            </w:r>
          </w:hyperlink>
        </w:p>
        <w:p w:rsidR="00CC57A8" w:rsidRDefault="00CC57A8">
          <w:pPr>
            <w:pStyle w:val="TOC2"/>
            <w:tabs>
              <w:tab w:val="right" w:leader="dot" w:pos="9350"/>
            </w:tabs>
            <w:rPr>
              <w:noProof/>
            </w:rPr>
          </w:pPr>
          <w:hyperlink w:anchor="_Toc18617436" w:history="1">
            <w:r w:rsidRPr="0064150B">
              <w:rPr>
                <w:rStyle w:val="Hyperlink"/>
                <w:noProof/>
              </w:rPr>
              <w:t>Research Instrument</w:t>
            </w:r>
            <w:r>
              <w:rPr>
                <w:noProof/>
                <w:webHidden/>
              </w:rPr>
              <w:tab/>
            </w:r>
            <w:r>
              <w:rPr>
                <w:noProof/>
                <w:webHidden/>
              </w:rPr>
              <w:fldChar w:fldCharType="begin"/>
            </w:r>
            <w:r>
              <w:rPr>
                <w:noProof/>
                <w:webHidden/>
              </w:rPr>
              <w:instrText xml:space="preserve"> PAGEREF _Toc18617436 \h </w:instrText>
            </w:r>
            <w:r>
              <w:rPr>
                <w:noProof/>
                <w:webHidden/>
              </w:rPr>
            </w:r>
            <w:r>
              <w:rPr>
                <w:noProof/>
                <w:webHidden/>
              </w:rPr>
              <w:fldChar w:fldCharType="separate"/>
            </w:r>
            <w:r>
              <w:rPr>
                <w:noProof/>
                <w:webHidden/>
              </w:rPr>
              <w:t>7</w:t>
            </w:r>
            <w:r>
              <w:rPr>
                <w:noProof/>
                <w:webHidden/>
              </w:rPr>
              <w:fldChar w:fldCharType="end"/>
            </w:r>
          </w:hyperlink>
        </w:p>
        <w:p w:rsidR="00CC57A8" w:rsidRDefault="00CC57A8">
          <w:pPr>
            <w:pStyle w:val="TOC1"/>
            <w:tabs>
              <w:tab w:val="right" w:leader="dot" w:pos="9350"/>
            </w:tabs>
            <w:rPr>
              <w:noProof/>
            </w:rPr>
          </w:pPr>
          <w:hyperlink w:anchor="_Toc18617437" w:history="1">
            <w:r w:rsidRPr="0064150B">
              <w:rPr>
                <w:rStyle w:val="Hyperlink"/>
                <w:b/>
                <w:noProof/>
              </w:rPr>
              <w:t>Literature review</w:t>
            </w:r>
            <w:r>
              <w:rPr>
                <w:noProof/>
                <w:webHidden/>
              </w:rPr>
              <w:tab/>
            </w:r>
            <w:r>
              <w:rPr>
                <w:noProof/>
                <w:webHidden/>
              </w:rPr>
              <w:fldChar w:fldCharType="begin"/>
            </w:r>
            <w:r>
              <w:rPr>
                <w:noProof/>
                <w:webHidden/>
              </w:rPr>
              <w:instrText xml:space="preserve"> PAGEREF _Toc18617437 \h </w:instrText>
            </w:r>
            <w:r>
              <w:rPr>
                <w:noProof/>
                <w:webHidden/>
              </w:rPr>
            </w:r>
            <w:r>
              <w:rPr>
                <w:noProof/>
                <w:webHidden/>
              </w:rPr>
              <w:fldChar w:fldCharType="separate"/>
            </w:r>
            <w:r>
              <w:rPr>
                <w:noProof/>
                <w:webHidden/>
              </w:rPr>
              <w:t>8</w:t>
            </w:r>
            <w:r>
              <w:rPr>
                <w:noProof/>
                <w:webHidden/>
              </w:rPr>
              <w:fldChar w:fldCharType="end"/>
            </w:r>
          </w:hyperlink>
        </w:p>
        <w:p w:rsidR="00CC57A8" w:rsidRDefault="00CC57A8">
          <w:pPr>
            <w:pStyle w:val="TOC1"/>
            <w:tabs>
              <w:tab w:val="right" w:leader="dot" w:pos="9350"/>
            </w:tabs>
            <w:rPr>
              <w:noProof/>
            </w:rPr>
          </w:pPr>
          <w:hyperlink w:anchor="_Toc18617438" w:history="1">
            <w:r w:rsidRPr="0064150B">
              <w:rPr>
                <w:rStyle w:val="Hyperlink"/>
                <w:b/>
                <w:noProof/>
              </w:rPr>
              <w:t>Bibliography</w:t>
            </w:r>
            <w:r>
              <w:rPr>
                <w:noProof/>
                <w:webHidden/>
              </w:rPr>
              <w:tab/>
            </w:r>
            <w:r>
              <w:rPr>
                <w:noProof/>
                <w:webHidden/>
              </w:rPr>
              <w:fldChar w:fldCharType="begin"/>
            </w:r>
            <w:r>
              <w:rPr>
                <w:noProof/>
                <w:webHidden/>
              </w:rPr>
              <w:instrText xml:space="preserve"> PAGEREF _Toc18617438 \h </w:instrText>
            </w:r>
            <w:r>
              <w:rPr>
                <w:noProof/>
                <w:webHidden/>
              </w:rPr>
            </w:r>
            <w:r>
              <w:rPr>
                <w:noProof/>
                <w:webHidden/>
              </w:rPr>
              <w:fldChar w:fldCharType="separate"/>
            </w:r>
            <w:r>
              <w:rPr>
                <w:noProof/>
                <w:webHidden/>
              </w:rPr>
              <w:t>11</w:t>
            </w:r>
            <w:r>
              <w:rPr>
                <w:noProof/>
                <w:webHidden/>
              </w:rPr>
              <w:fldChar w:fldCharType="end"/>
            </w:r>
          </w:hyperlink>
        </w:p>
        <w:p w:rsidR="00CC57A8" w:rsidRDefault="00CC57A8">
          <w:r>
            <w:rPr>
              <w:b/>
              <w:bCs/>
              <w:noProof/>
            </w:rPr>
            <w:fldChar w:fldCharType="end"/>
          </w:r>
        </w:p>
      </w:sdtContent>
    </w:sdt>
    <w:p w:rsidR="00CC57A8" w:rsidRDefault="00CC57A8" w:rsidP="007B4C84">
      <w:pPr>
        <w:pStyle w:val="Heading1"/>
        <w:spacing w:line="360" w:lineRule="auto"/>
        <w:rPr>
          <w:b/>
          <w:color w:val="auto"/>
        </w:rPr>
      </w:pPr>
      <w:bookmarkStart w:id="0" w:name="_Toc18617428"/>
    </w:p>
    <w:p w:rsidR="00CC57A8" w:rsidRDefault="00CC57A8">
      <w:pPr>
        <w:rPr>
          <w:rFonts w:asciiTheme="majorHAnsi" w:eastAsiaTheme="majorEastAsia" w:hAnsiTheme="majorHAnsi" w:cstheme="majorBidi"/>
          <w:b/>
          <w:sz w:val="32"/>
          <w:szCs w:val="32"/>
        </w:rPr>
      </w:pPr>
      <w:r>
        <w:rPr>
          <w:b/>
        </w:rPr>
        <w:br w:type="page"/>
      </w:r>
    </w:p>
    <w:p w:rsidR="007B4C84" w:rsidRDefault="007B4C84" w:rsidP="007B4C84">
      <w:pPr>
        <w:pStyle w:val="Heading1"/>
        <w:spacing w:line="360" w:lineRule="auto"/>
        <w:rPr>
          <w:b/>
          <w:color w:val="auto"/>
        </w:rPr>
      </w:pPr>
      <w:r>
        <w:rPr>
          <w:b/>
          <w:color w:val="auto"/>
        </w:rPr>
        <w:lastRenderedPageBreak/>
        <w:t>Entrepreneurial Orientation, Leaders</w:t>
      </w:r>
      <w:r w:rsidR="00CC57A8">
        <w:rPr>
          <w:b/>
          <w:color w:val="auto"/>
        </w:rPr>
        <w:t>hip Styles and Their Influence o</w:t>
      </w:r>
      <w:r>
        <w:rPr>
          <w:b/>
          <w:color w:val="auto"/>
        </w:rPr>
        <w:t xml:space="preserve">n Performance </w:t>
      </w:r>
      <w:r w:rsidR="00CC57A8">
        <w:rPr>
          <w:b/>
          <w:color w:val="auto"/>
        </w:rPr>
        <w:t>of</w:t>
      </w:r>
      <w:r>
        <w:rPr>
          <w:b/>
          <w:color w:val="auto"/>
        </w:rPr>
        <w:t xml:space="preserve"> Manufacturing Sector Small </w:t>
      </w:r>
      <w:r w:rsidR="00CC57A8">
        <w:rPr>
          <w:b/>
          <w:color w:val="auto"/>
        </w:rPr>
        <w:t>and</w:t>
      </w:r>
      <w:r>
        <w:rPr>
          <w:b/>
          <w:color w:val="auto"/>
        </w:rPr>
        <w:t xml:space="preserve"> Medium Enterprises </w:t>
      </w:r>
      <w:r w:rsidR="00CC57A8">
        <w:rPr>
          <w:b/>
          <w:color w:val="auto"/>
        </w:rPr>
        <w:t>of</w:t>
      </w:r>
      <w:r>
        <w:rPr>
          <w:b/>
          <w:color w:val="auto"/>
        </w:rPr>
        <w:t xml:space="preserve"> Pakistan</w:t>
      </w:r>
      <w:bookmarkEnd w:id="0"/>
    </w:p>
    <w:p w:rsidR="007B4C84" w:rsidRPr="007B4C84" w:rsidRDefault="00570C9E" w:rsidP="007B4C84">
      <w:pPr>
        <w:pStyle w:val="Heading1"/>
        <w:spacing w:line="360" w:lineRule="auto"/>
        <w:rPr>
          <w:b/>
          <w:color w:val="auto"/>
        </w:rPr>
      </w:pPr>
      <w:bookmarkStart w:id="1" w:name="_Toc18617429"/>
      <w:r w:rsidRPr="00570C9E">
        <w:rPr>
          <w:b/>
          <w:color w:val="auto"/>
        </w:rPr>
        <w:t>Introduction</w:t>
      </w:r>
      <w:bookmarkEnd w:id="1"/>
      <w:r w:rsidRPr="00570C9E">
        <w:rPr>
          <w:b/>
          <w:color w:val="auto"/>
        </w:rPr>
        <w:t xml:space="preserve"> </w:t>
      </w:r>
    </w:p>
    <w:p w:rsidR="00A43FC2" w:rsidRDefault="00E4084A" w:rsidP="00A43FC2">
      <w:pPr>
        <w:spacing w:line="360" w:lineRule="auto"/>
        <w:jc w:val="both"/>
      </w:pPr>
      <w:r w:rsidRPr="00132A27">
        <w:t xml:space="preserve">Entrepreneurial businesses, Small and medium enterprises are backbone of economy of any country. Similarly, SME’s are crucial and critical to economic development of Pakistan. Pakistan’s economy is the economy of SME’s. they consist of 90% of the business sector whereas it contributes to 77% percent of the total employment of the country. </w:t>
      </w:r>
      <w:r w:rsidR="00960566" w:rsidRPr="00132A27">
        <w:t>the contribution of SME’s to GDP was 30% (</w:t>
      </w:r>
      <w:r w:rsidR="009525D9">
        <w:t>Asad, M., Sharif, M. N., &amp; Hafeez, M., 2016</w:t>
      </w:r>
      <w:r w:rsidR="00A43FC2">
        <w:t>).</w:t>
      </w:r>
      <w:r w:rsidR="00A43FC2" w:rsidRPr="00132A27">
        <w:t xml:space="preserve"> Therefore</w:t>
      </w:r>
      <w:r w:rsidR="00277DE5" w:rsidRPr="00132A27">
        <w:t>, it is vital for underdeveloped countries to promote entrepreneurial activity and encourage</w:t>
      </w:r>
      <w:r w:rsidR="009525D9">
        <w:t xml:space="preserve"> small businesses (Saeed, S., Yousafzai, S. Y., &amp;Engelen, 2014)</w:t>
      </w:r>
      <w:r w:rsidR="004658FB" w:rsidRPr="00132A27">
        <w:t xml:space="preserve">. </w:t>
      </w:r>
      <w:r w:rsidR="00A43FC2">
        <w:t xml:space="preserve">SME’s contribute to GDP as well as the improve the lives of people by crafting more economic opportunities. This study will highlight the importance of SME’s in improving socio-economic growth of </w:t>
      </w:r>
      <w:r w:rsidR="007B4C84">
        <w:t>Pakistan</w:t>
      </w:r>
      <w:r w:rsidR="00A43FC2">
        <w:t>.</w:t>
      </w:r>
    </w:p>
    <w:p w:rsidR="00E073F9" w:rsidRPr="00132A27" w:rsidRDefault="004658FB" w:rsidP="00A43FC2">
      <w:pPr>
        <w:spacing w:line="360" w:lineRule="auto"/>
        <w:jc w:val="both"/>
      </w:pPr>
      <w:r w:rsidRPr="00132A27">
        <w:t xml:space="preserve">Unfortunately, in under developed countries like Pakistan </w:t>
      </w:r>
      <w:r w:rsidR="00E073F9" w:rsidRPr="00132A27">
        <w:t>this sector has</w:t>
      </w:r>
      <w:r w:rsidR="009E5D3A" w:rsidRPr="00132A27">
        <w:t xml:space="preserve"> been given least attention and in spite </w:t>
      </w:r>
      <w:r w:rsidR="00860756" w:rsidRPr="00132A27">
        <w:t>of being</w:t>
      </w:r>
      <w:r w:rsidR="009E5D3A" w:rsidRPr="00132A27">
        <w:t xml:space="preserve"> a crucial part of economic development the growth rate of small scale business is very slow in Pakistan. </w:t>
      </w:r>
      <w:r w:rsidR="00860756" w:rsidRPr="00132A27">
        <w:t>The government has taken numerous measures for the effective development of SME’s</w:t>
      </w:r>
      <w:r w:rsidR="002A4E0D" w:rsidRPr="00132A27">
        <w:t>. according to research SME’s have more backward linkages to small firms and big businesses therefore they a</w:t>
      </w:r>
      <w:r w:rsidR="009B0472" w:rsidRPr="00132A27">
        <w:t>r</w:t>
      </w:r>
      <w:r w:rsidR="002A4E0D" w:rsidRPr="00132A27">
        <w:t>e an important driving force in the economic development (William, E. Baker et al.,</w:t>
      </w:r>
      <w:r w:rsidR="008067A8" w:rsidRPr="00132A27">
        <w:t xml:space="preserve"> </w:t>
      </w:r>
      <w:r w:rsidR="00F93E58" w:rsidRPr="00132A27">
        <w:t xml:space="preserve">2009). </w:t>
      </w:r>
      <w:r w:rsidR="009B0472" w:rsidRPr="00132A27">
        <w:t xml:space="preserve">In Pakistan they pay higher capital costs and give lower salaries. </w:t>
      </w:r>
      <w:r w:rsidR="00733298" w:rsidRPr="00132A27">
        <w:t xml:space="preserve">It is believed that SME’s are managed by their owners so they are more </w:t>
      </w:r>
      <w:r w:rsidR="00132A27" w:rsidRPr="00132A27">
        <w:t>persuaded</w:t>
      </w:r>
      <w:r w:rsidR="00733298" w:rsidRPr="00132A27">
        <w:t xml:space="preserve"> to run it</w:t>
      </w:r>
      <w:r w:rsidR="00132A27" w:rsidRPr="00132A27">
        <w:t xml:space="preserve"> efficiently. Thus</w:t>
      </w:r>
      <w:r w:rsidR="00B01904" w:rsidRPr="00132A27">
        <w:t xml:space="preserve">, for the sustainable development and performance of SME’s it is vital to </w:t>
      </w:r>
      <w:r w:rsidR="004C6DA3" w:rsidRPr="00132A27">
        <w:t>entrepreneurships, small and medium enterprises to be entreprene</w:t>
      </w:r>
      <w:r w:rsidR="009525D9">
        <w:t>urially oriented (Altinay, L., &amp;Wang, C.L., 2011)</w:t>
      </w:r>
      <w:r w:rsidR="004C6DA3" w:rsidRPr="00132A27">
        <w:t xml:space="preserve">. </w:t>
      </w:r>
      <w:r w:rsidR="00815CC4" w:rsidRPr="00132A27">
        <w:t xml:space="preserve">It </w:t>
      </w:r>
      <w:r w:rsidR="00132A27" w:rsidRPr="00132A27">
        <w:t>will</w:t>
      </w:r>
      <w:r w:rsidR="00815CC4" w:rsidRPr="00132A27">
        <w:t xml:space="preserve"> eventually </w:t>
      </w:r>
      <w:r w:rsidR="00FB6B85" w:rsidRPr="00132A27">
        <w:t xml:space="preserve">reflect their innovation, creativity, reactiveness and their risk taking strategies which are essential for performance of SME’s. </w:t>
      </w:r>
    </w:p>
    <w:p w:rsidR="00705058" w:rsidRDefault="000D588C" w:rsidP="00A43FC2">
      <w:pPr>
        <w:spacing w:line="360" w:lineRule="auto"/>
        <w:jc w:val="both"/>
      </w:pPr>
      <w:r w:rsidRPr="00132A27">
        <w:t>Entrepreneurial orientation is an important term it reflects a firm’s propensity to engage in innovative, proactive and risk taking behavior to achieve its strategic objectives (Covin et al., 1990).</w:t>
      </w:r>
      <w:r w:rsidR="00D83620">
        <w:t xml:space="preserve"> Miller (1983) describes entrepreneurial orientation as the reactiveness of businesses continuously looking for innovations and opportunities in spite of being high risk. This study is based on the entrepreneurial orientation of small businesses so that we can move our society towards entrepreneurial activity, promote small business and skill entrepreneurial minds.</w:t>
      </w:r>
      <w:r w:rsidRPr="00132A27">
        <w:t xml:space="preserve"> Due to </w:t>
      </w:r>
      <w:r w:rsidR="000E428A" w:rsidRPr="00132A27">
        <w:t>hyper</w:t>
      </w:r>
      <w:r w:rsidRPr="00132A27">
        <w:t xml:space="preserve"> competitive environment and increasing consumer preferences SME’s with a flexible innovative and risk taking strategies </w:t>
      </w:r>
      <w:r w:rsidR="000E428A" w:rsidRPr="00132A27">
        <w:t xml:space="preserve">can benefit </w:t>
      </w:r>
      <w:r w:rsidR="0051044B" w:rsidRPr="00132A27">
        <w:t xml:space="preserve">from the </w:t>
      </w:r>
      <w:r w:rsidR="0051044B" w:rsidRPr="00132A27">
        <w:lastRenderedPageBreak/>
        <w:t xml:space="preserve">emerging opportunities rather the </w:t>
      </w:r>
      <w:r w:rsidR="004658FB" w:rsidRPr="00132A27">
        <w:t xml:space="preserve">traditional firms (Piore and Sabel, 1984). </w:t>
      </w:r>
      <w:r w:rsidR="009475D9" w:rsidRPr="00132A27">
        <w:t>Some researches</w:t>
      </w:r>
      <w:r w:rsidR="00287E16" w:rsidRPr="00132A27">
        <w:t xml:space="preserve"> suggests that entrepreneurial orientation is key to improve</w:t>
      </w:r>
      <w:r w:rsidR="009475D9" w:rsidRPr="00132A27">
        <w:t xml:space="preserve"> performance (Covin and Slevin, 1989). Kirch-off and Brown (1997) established that concept of entrepreneurial orientation may have variation but </w:t>
      </w:r>
      <w:r w:rsidR="00D71E15" w:rsidRPr="00132A27">
        <w:t>the critical factor is to understand the factors that make businesses successful</w:t>
      </w:r>
      <w:r w:rsidR="00C165AB" w:rsidRPr="00132A27">
        <w:t xml:space="preserve">. Whereas, little empirical evidence </w:t>
      </w:r>
      <w:r w:rsidR="000451A9" w:rsidRPr="00132A27">
        <w:t>supports</w:t>
      </w:r>
      <w:r w:rsidR="00C165AB" w:rsidRPr="00132A27">
        <w:t xml:space="preserve"> the relationship </w:t>
      </w:r>
      <w:r w:rsidR="000451A9" w:rsidRPr="00132A27">
        <w:t xml:space="preserve">between entrepreneurial orientation and performance in a cross cultural study. Whereas, in order to encourage entrepreneurial </w:t>
      </w:r>
      <w:r w:rsidR="00733298" w:rsidRPr="00132A27">
        <w:t>businesses,</w:t>
      </w:r>
      <w:r w:rsidR="000451A9" w:rsidRPr="00132A27">
        <w:t xml:space="preserve"> the most common policy is success stories and notions presented on journals. The limitation of use of different perspectives </w:t>
      </w:r>
      <w:r w:rsidR="00733298" w:rsidRPr="00132A27">
        <w:t>has always been a problem to stimulate entrepreneurship globally. Most of the researches are conducted in USA and it is difficult to transfer the same results in countries where business environment is completely different (Adler; 1991, Thomas and Mueller,200).</w:t>
      </w:r>
      <w:r w:rsidR="00132A27" w:rsidRPr="00132A27">
        <w:t xml:space="preserve"> There is very d</w:t>
      </w:r>
      <w:r w:rsidR="00132A27">
        <w:t xml:space="preserve">iminutive research presented regarding entrepreneurial activity in developing countries till now. Therefore, the variation of results across different cannot be explained appropriately. These deviations need to be empirically tested. Academics have limited understanding </w:t>
      </w:r>
      <w:r w:rsidR="00926DE7">
        <w:t>concerning why entrepreneurial businesses are more operational in one country than the other. It has been observed that they are less effective in Pakistan due to lack of entrepreneurial orientation among</w:t>
      </w:r>
      <w:r w:rsidR="00D83620">
        <w:t xml:space="preserve"> entrepreneurs of the country (</w:t>
      </w:r>
      <w:r w:rsidR="00926DE7">
        <w:t>Asad et al., 2016)</w:t>
      </w:r>
      <w:r w:rsidR="00D83620">
        <w:t xml:space="preserve">. Studies related to </w:t>
      </w:r>
      <w:r w:rsidR="00AF2EE9">
        <w:t xml:space="preserve">entrepreneurial orientation and enthusiasm among small enterprises are very rare in Pakistan and most of them are still on basic level. Most of the evidence is relate to performance of small </w:t>
      </w:r>
      <w:r w:rsidR="0090503F">
        <w:t>enterprises</w:t>
      </w:r>
      <w:r w:rsidR="00AF2EE9">
        <w:t xml:space="preserve"> without the effect of innovativeness, risk taking behavior and pro-activeness. SME’s performance </w:t>
      </w:r>
      <w:r w:rsidR="0090503F">
        <w:t>has</w:t>
      </w:r>
      <w:r w:rsidR="00AF2EE9">
        <w:t xml:space="preserve"> been studied </w:t>
      </w:r>
      <w:r w:rsidR="0099135F">
        <w:t>in association with access to finance in most of the researches. Therefore, there is a di</w:t>
      </w:r>
      <w:r w:rsidR="00872A2D">
        <w:t>r</w:t>
      </w:r>
      <w:bookmarkStart w:id="2" w:name="_GoBack"/>
      <w:bookmarkEnd w:id="2"/>
      <w:r w:rsidR="0099135F">
        <w:t xml:space="preserve">e need to empirically test the entrepreneurial orientation in relationship to performance of small business. There is a handful </w:t>
      </w:r>
      <w:r w:rsidR="00F909D4">
        <w:t>of studies</w:t>
      </w:r>
      <w:r w:rsidR="0099135F">
        <w:t xml:space="preserve"> describing the relationship between EO and </w:t>
      </w:r>
      <w:r w:rsidR="00F909D4">
        <w:t>performance</w:t>
      </w:r>
      <w:r w:rsidR="0099135F">
        <w:t xml:space="preserve"> of SME’</w:t>
      </w:r>
      <w:r w:rsidR="00F909D4">
        <w:t>s in Pakistan but only in o</w:t>
      </w:r>
      <w:r w:rsidR="0099135F">
        <w:t xml:space="preserve">ne province. The scope is very limited and restricted to firms on Punjab region only. The purpose of this study is to advance the comprehension of these concepts and even develop </w:t>
      </w:r>
      <w:r w:rsidR="00F909D4">
        <w:t>entrepreneurial</w:t>
      </w:r>
      <w:r w:rsidR="0099135F">
        <w:t xml:space="preserve"> minds and entrepreneurial leadership in a </w:t>
      </w:r>
      <w:r w:rsidR="00F909D4">
        <w:t xml:space="preserve">struggling economy like Pakistan. </w:t>
      </w:r>
      <w:r w:rsidR="00705058">
        <w:t>There is also a debate whether entrepreneurial orientation is a uni-directional or multi-dimensional concept. Few researches established that EO is best as one dimensional concept (Asad et al.,2016). Each measurement of EO construct has different impact on the performance (Lumpkin et al., 1996). As high innovation is positively relate</w:t>
      </w:r>
      <w:r w:rsidR="00A43FC2">
        <w:t xml:space="preserve">d to performance of SME’s (Boso, N., Story, V.M., &amp; Cadogan, J.W, 2013). </w:t>
      </w:r>
      <w:r w:rsidR="003758D7">
        <w:t>Pro</w:t>
      </w:r>
      <w:r w:rsidR="00A43FC2">
        <w:t>-</w:t>
      </w:r>
      <w:r w:rsidR="003758D7">
        <w:t>activeness also has an impact on their performance.</w:t>
      </w:r>
      <w:r w:rsidR="007B4C84">
        <w:t xml:space="preserve"> The study also investigates the effect of entrepreneurial leadership styles on the</w:t>
      </w:r>
      <w:r w:rsidR="003758D7">
        <w:t xml:space="preserve"> </w:t>
      </w:r>
      <w:r w:rsidR="007B4C84">
        <w:t xml:space="preserve">performance of SME’s. the leaders of the SME’s must be able to adapt according to the globally changing environment and complexities of markets. </w:t>
      </w:r>
      <w:r w:rsidR="003758D7">
        <w:t>Therefore, it is evident that every aspect of EO has significant importance on the performance of small businesses.</w:t>
      </w:r>
    </w:p>
    <w:p w:rsidR="00A43FC2" w:rsidRPr="00A43FC2" w:rsidRDefault="00A43FC2" w:rsidP="00A43FC2">
      <w:pPr>
        <w:pStyle w:val="Heading1"/>
        <w:spacing w:line="360" w:lineRule="auto"/>
        <w:rPr>
          <w:b/>
          <w:color w:val="auto"/>
        </w:rPr>
      </w:pPr>
      <w:bookmarkStart w:id="3" w:name="_Toc18617430"/>
      <w:r w:rsidRPr="00A43FC2">
        <w:rPr>
          <w:b/>
          <w:color w:val="auto"/>
        </w:rPr>
        <w:lastRenderedPageBreak/>
        <w:t>Aims and Objectives</w:t>
      </w:r>
      <w:bookmarkEnd w:id="3"/>
      <w:r w:rsidRPr="00A43FC2">
        <w:rPr>
          <w:b/>
          <w:color w:val="auto"/>
        </w:rPr>
        <w:t xml:space="preserve"> </w:t>
      </w:r>
    </w:p>
    <w:p w:rsidR="00591242" w:rsidRDefault="00F909D4" w:rsidP="00A43FC2">
      <w:pPr>
        <w:spacing w:line="360" w:lineRule="auto"/>
        <w:jc w:val="both"/>
      </w:pPr>
      <w:r>
        <w:t xml:space="preserve">The purpose of this study is to provide evidence </w:t>
      </w:r>
      <w:r w:rsidR="0090503F">
        <w:t>regarding relation between entrepreneurial orientation and performance of SME’s in Pakistan. Limited number of researches have been conducted in this regard especially in developing countries. Also, Pakistan’s economy is stressed and in critical condition during these years. It is the need of the hour to conduct studies so we can help grow business that are efficient and contributing in the economic development of the country.</w:t>
      </w:r>
      <w:r w:rsidR="003758D7">
        <w:t xml:space="preserve"> Since the researches in this area in Pakistan is limited and the ones there are focusing on one dimension of EO construct. </w:t>
      </w:r>
      <w:r w:rsidR="0090503F">
        <w:t xml:space="preserve"> </w:t>
      </w:r>
      <w:r w:rsidR="003758D7">
        <w:t>Therefore</w:t>
      </w:r>
      <w:r w:rsidR="00894F29">
        <w:t>,</w:t>
      </w:r>
      <w:r w:rsidR="003758D7">
        <w:t xml:space="preserve"> this study is going to investigate the effect of all the </w:t>
      </w:r>
      <w:r w:rsidR="00894F29">
        <w:t>dimensions</w:t>
      </w:r>
      <w:r w:rsidR="003758D7">
        <w:t xml:space="preserve"> of Entrepreneurial orientation over the performance of all the </w:t>
      </w:r>
      <w:r w:rsidR="00591242">
        <w:t xml:space="preserve">manufacturing sector </w:t>
      </w:r>
      <w:r w:rsidR="003758D7">
        <w:t>SME’s in Pakistan. This research is more elaborate and extensive. It will give a complete picture of the influence of the EO on the success of SME’s. it will help develop better</w:t>
      </w:r>
      <w:r w:rsidR="00894F29">
        <w:t xml:space="preserve"> understanding</w:t>
      </w:r>
      <w:r w:rsidR="003758D7">
        <w:t xml:space="preserve"> of how to stimulate entrepreneurial activity in the country. </w:t>
      </w:r>
      <w:r w:rsidR="00894F29">
        <w:t xml:space="preserve">with the help of empirical evidence, we can instigate the SME owners to adapt innovation even if it is risky. Since SME’s are contributing in GDP of the country it is essential to study the factors that influence and help them grow. Like entrepreneurs are leaders of their business they need to exhibit </w:t>
      </w:r>
      <w:r w:rsidR="00591242">
        <w:t>certain</w:t>
      </w:r>
      <w:r w:rsidR="00894F29">
        <w:t xml:space="preserve"> leadership qualities in order to succeed in 21</w:t>
      </w:r>
      <w:r w:rsidR="00894F29" w:rsidRPr="00894F29">
        <w:rPr>
          <w:vertAlign w:val="superscript"/>
        </w:rPr>
        <w:t>st</w:t>
      </w:r>
      <w:r w:rsidR="00894F29">
        <w:t xml:space="preserve"> century and to lead market and develop a sustainable competitive advantage (</w:t>
      </w:r>
      <w:r w:rsidR="00591242">
        <w:t xml:space="preserve">Berry, 1998). </w:t>
      </w:r>
      <w:r w:rsidR="00330A04">
        <w:t xml:space="preserve">Moreover, SME’s in manufacturing sector have been a major contributor to economic development but the performance has been constantly declining (Wasti, S.E. 2015). </w:t>
      </w:r>
      <w:r w:rsidR="00591242">
        <w:t>Therefore, this study will help owners to understand the relationship between performance of their firms and innovation and risk taking. They can comprehend the concept of EO and better utilize it for their success. This study is also highlighting the success factors of startups and entrepreneurial businesses. Since we are aware of the current economic conditions improvement in performance of SME’s and more people encouraged to engage in entrepreneurial activity can benefit the economy. In the end, this study will satisfy the following objectives</w:t>
      </w:r>
    </w:p>
    <w:p w:rsidR="00591242" w:rsidRDefault="00591242" w:rsidP="007B4C84">
      <w:pPr>
        <w:pStyle w:val="ListParagraph"/>
        <w:numPr>
          <w:ilvl w:val="0"/>
          <w:numId w:val="2"/>
        </w:numPr>
        <w:spacing w:line="360" w:lineRule="auto"/>
        <w:jc w:val="both"/>
      </w:pPr>
      <w:r>
        <w:t xml:space="preserve">The effect of innovativeness over performance of manufacturing SME’s all over Pakistan </w:t>
      </w:r>
    </w:p>
    <w:p w:rsidR="00591242" w:rsidRDefault="00591242" w:rsidP="007B4C84">
      <w:pPr>
        <w:pStyle w:val="ListParagraph"/>
        <w:numPr>
          <w:ilvl w:val="0"/>
          <w:numId w:val="2"/>
        </w:numPr>
        <w:spacing w:line="360" w:lineRule="auto"/>
        <w:jc w:val="both"/>
      </w:pPr>
      <w:r>
        <w:t xml:space="preserve">The impact of pro-activeness on their performance </w:t>
      </w:r>
    </w:p>
    <w:p w:rsidR="00330A04" w:rsidRDefault="00330A04" w:rsidP="007B4C84">
      <w:pPr>
        <w:pStyle w:val="ListParagraph"/>
        <w:numPr>
          <w:ilvl w:val="0"/>
          <w:numId w:val="2"/>
        </w:numPr>
        <w:spacing w:line="360" w:lineRule="auto"/>
        <w:jc w:val="both"/>
      </w:pPr>
      <w:r>
        <w:t xml:space="preserve">The impact of risk tolerance over performance of manufacturing industry SME’s </w:t>
      </w:r>
    </w:p>
    <w:p w:rsidR="00330A04" w:rsidRDefault="00330A04" w:rsidP="007B4C84">
      <w:pPr>
        <w:pStyle w:val="ListParagraph"/>
        <w:numPr>
          <w:ilvl w:val="0"/>
          <w:numId w:val="2"/>
        </w:numPr>
        <w:spacing w:line="360" w:lineRule="auto"/>
        <w:jc w:val="both"/>
      </w:pPr>
      <w:r>
        <w:t xml:space="preserve">The influence of entrepreneurial orientation on performance of the SME’s </w:t>
      </w:r>
    </w:p>
    <w:p w:rsidR="00330A04" w:rsidRDefault="00330A04" w:rsidP="007B4C84">
      <w:pPr>
        <w:pStyle w:val="ListParagraph"/>
        <w:numPr>
          <w:ilvl w:val="0"/>
          <w:numId w:val="2"/>
        </w:numPr>
        <w:spacing w:line="360" w:lineRule="auto"/>
        <w:jc w:val="both"/>
      </w:pPr>
      <w:r>
        <w:t xml:space="preserve">The </w:t>
      </w:r>
      <w:r w:rsidR="002B19B9">
        <w:t xml:space="preserve">effect of </w:t>
      </w:r>
      <w:r>
        <w:t>entrep</w:t>
      </w:r>
      <w:r w:rsidR="002B19B9">
        <w:t xml:space="preserve">reneurial leadership styles on </w:t>
      </w:r>
      <w:r>
        <w:t>SME’</w:t>
      </w:r>
      <w:r w:rsidR="002B19B9">
        <w:t xml:space="preserve">s </w:t>
      </w:r>
      <w:r>
        <w:t xml:space="preserve">performance. </w:t>
      </w:r>
    </w:p>
    <w:p w:rsidR="004626D3" w:rsidRDefault="004626D3" w:rsidP="00A43FC2">
      <w:pPr>
        <w:spacing w:line="360" w:lineRule="auto"/>
        <w:jc w:val="both"/>
      </w:pPr>
      <w:r>
        <w:t xml:space="preserve">By identifying the relationship between all these variables we would be able highlight the importance of EO in improving performance of existing small and medium businesses and even initiating successful business startups. </w:t>
      </w:r>
      <w:r w:rsidR="008C0DBF">
        <w:t xml:space="preserve">The </w:t>
      </w:r>
      <w:r w:rsidR="00B81F16">
        <w:t xml:space="preserve">rapidly changing environment, increasing demands, and increased complexities of </w:t>
      </w:r>
      <w:r w:rsidR="00B81F16">
        <w:lastRenderedPageBreak/>
        <w:t xml:space="preserve">businesses demands effective methods and leader. If the leaders can understand the complex environment and the need to continuously innovate they would be able to improve performance of their businesses, similarly if they understand the benefit and impact of their risk tolerance and pro-activeness on the business performance they would be better able to manage their firms effectively. SME’’s and their owners need to be aware of the relationship of EO construct and performance of SME’s. this study would help develop the declining manufacturing sector of Pakistan to some extent. </w:t>
      </w:r>
    </w:p>
    <w:p w:rsidR="009525D9" w:rsidRPr="00922A4E" w:rsidRDefault="009525D9" w:rsidP="00A43FC2">
      <w:pPr>
        <w:pStyle w:val="Heading1"/>
        <w:spacing w:line="360" w:lineRule="auto"/>
        <w:rPr>
          <w:b/>
          <w:color w:val="auto"/>
        </w:rPr>
      </w:pPr>
      <w:bookmarkStart w:id="4" w:name="_Toc18617431"/>
      <w:r w:rsidRPr="00922A4E">
        <w:rPr>
          <w:b/>
          <w:color w:val="auto"/>
        </w:rPr>
        <w:t>Theoretical framework</w:t>
      </w:r>
      <w:bookmarkEnd w:id="4"/>
      <w:r w:rsidRPr="00922A4E">
        <w:rPr>
          <w:b/>
          <w:color w:val="auto"/>
        </w:rPr>
        <w:t xml:space="preserve"> </w:t>
      </w:r>
    </w:p>
    <w:p w:rsidR="009525D9" w:rsidRPr="00922A4E" w:rsidRDefault="009525D9" w:rsidP="00A43FC2">
      <w:pPr>
        <w:pStyle w:val="Heading2"/>
        <w:spacing w:line="360" w:lineRule="auto"/>
        <w:rPr>
          <w:b/>
          <w:color w:val="auto"/>
        </w:rPr>
      </w:pPr>
      <w:bookmarkStart w:id="5" w:name="_Toc18617432"/>
      <w:r w:rsidRPr="00922A4E">
        <w:rPr>
          <w:b/>
          <w:color w:val="auto"/>
        </w:rPr>
        <w:t>Entrepreneurial orientation</w:t>
      </w:r>
      <w:bookmarkEnd w:id="5"/>
      <w:r w:rsidRPr="00922A4E">
        <w:rPr>
          <w:b/>
          <w:color w:val="auto"/>
        </w:rPr>
        <w:t xml:space="preserve"> </w:t>
      </w:r>
    </w:p>
    <w:p w:rsidR="009525D9" w:rsidRDefault="009525D9" w:rsidP="00A43FC2">
      <w:pPr>
        <w:spacing w:line="360" w:lineRule="auto"/>
        <w:jc w:val="both"/>
      </w:pPr>
      <w:r>
        <w:t xml:space="preserve">Entrepreneurial orientation is the most discussed and important concept in entrepreneurship and management sciences. The fundamental concept is that an organization is classified as more entrepreneurial as a collective entity. The concept of firm-level entrepreneurship disregards the traditional concept of considering entrepreneurship as individual level concept. Entrepreneurial process at firm level have been considered as multi-dimensional concept including three main factors, innovation orientations, risk tolerance (risk taking behavior) and innovation (Miller and Friesen, 1983) Entrepreneurial orientation is generally considered as behavioral phenomenon. All the small and medium enterprises can then be categorized as highly conservative to highly entrepreneurial. The firms that are classified as highly entrepreneurial are more risk taking, innovative and proactive whereas conservative firms are less innovative, more risk averse and passive (Covin, 1991).  Most of the researches were conducted on the concept of Miller’s original concept (Covin and Slevin, 1989; Ginsberg, 1985) Covin et al., 1989 studied the performance of entrepreneurial firms in aggressive and complex environments using tradition scale that ranked small firms as entrepreneurial if they have all three dimensions. Later on, Lumpkin and Dess (1996) added two more-dimension competitive aggressiveness and autonomy in the original concept. They also identified innovation, risk tolerance and pro-activeness as the fundamental factors. Risk taking is a characteristic of entrepreneur. It has been used to define the concept. (Lumpkin and Dess, 1996) according to this theory risk taking is also used in risk and return trade-off. This was the fundamentals of the concept of Miller and Friesen (1983). They described it as the extent to which manages of SME’s are willing to take risky projects. Early startups have different risk tolerance that is why the relationship between risk tolerance and firm performance is not very clear. Pro-activeness is actively looking for the opportunities to seek competitive advantage in future anticipation. Therefore, all these factors help firms to improve their ability to identify and exploit new opportunities to enhance their performances which in return helps develop the economy of the country. Based on the traditional concept </w:t>
      </w:r>
      <w:r>
        <w:lastRenderedPageBreak/>
        <w:t xml:space="preserve">of entrepreneurial orientation we can establish three independent variables. the existing literature regarding the three variables; risk tolerance, pro-activeness and innovation supports the resource based view. Resource based supports the concept that firm utilizes all the available resources to gain competitive advantage. EO is the main resource because it is considered as a way of business management for running successful business (Wernerfelt, B. 1984). The Resource based view highlights the importance of viewing the firms from resource perspective. For firms there are two sides product side and resource side. Most products require several resources and some resources are used in products. Depending upon the size of the firm and its market share the minimum optimal level of resources required can be found. Contrary to it by identifying the necessary resources the optimal level of market activity can be identified. Thus, this model can be used for analyzing firms resource position and take some strategic decisions based on their position. The optimization of resources helps improve the profitability of the firms. Following framework can be developed based in the existing theories and models. </w:t>
      </w:r>
    </w:p>
    <w:p w:rsidR="009525D9" w:rsidRDefault="009525D9" w:rsidP="00A43FC2">
      <w:pPr>
        <w:spacing w:line="360" w:lineRule="auto"/>
        <w:jc w:val="both"/>
      </w:pPr>
    </w:p>
    <w:p w:rsidR="009525D9" w:rsidRDefault="009525D9" w:rsidP="00A43FC2">
      <w:pPr>
        <w:spacing w:line="360" w:lineRule="auto"/>
        <w:jc w:val="both"/>
      </w:pPr>
    </w:p>
    <w:p w:rsidR="009525D9" w:rsidRDefault="009525D9" w:rsidP="00A43FC2">
      <w:pPr>
        <w:spacing w:line="360" w:lineRule="auto"/>
        <w:jc w:val="both"/>
      </w:pPr>
      <w:r>
        <w:rPr>
          <w:noProof/>
        </w:rPr>
        <w:drawing>
          <wp:inline distT="0" distB="0" distL="0" distR="0" wp14:anchorId="65DDA017" wp14:editId="025375F0">
            <wp:extent cx="4638675" cy="17907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9525D9" w:rsidRPr="00A43FC2" w:rsidRDefault="009525D9" w:rsidP="00A43FC2">
      <w:pPr>
        <w:pStyle w:val="Heading3"/>
        <w:rPr>
          <w:b/>
          <w:color w:val="auto"/>
        </w:rPr>
      </w:pPr>
      <w:bookmarkStart w:id="6" w:name="_Toc18617433"/>
      <w:r w:rsidRPr="00A43FC2">
        <w:rPr>
          <w:b/>
          <w:color w:val="auto"/>
        </w:rPr>
        <w:t>Leadership</w:t>
      </w:r>
      <w:bookmarkEnd w:id="6"/>
      <w:r w:rsidRPr="00A43FC2">
        <w:rPr>
          <w:b/>
          <w:color w:val="auto"/>
        </w:rPr>
        <w:t xml:space="preserve"> </w:t>
      </w:r>
    </w:p>
    <w:p w:rsidR="009525D9" w:rsidRDefault="009525D9" w:rsidP="00A43FC2">
      <w:pPr>
        <w:spacing w:line="360" w:lineRule="auto"/>
        <w:jc w:val="both"/>
      </w:pPr>
      <w:r>
        <w:t xml:space="preserve">Furthermore, as discussed mostly SME owners are the leaders of the firms as entrepreneurs are the leaders of their businesses. Therefore, leaders of SME’s should also exhibit the certain skills and styles of leadership to maintain their competitive edge and lead the market. They need to develop certain leadership style in order to achieve anticipated results (Rauch, A et al., 2006). For a firm to be classified as entrepreneurial effective and entrepreneurial leadership is also very crucial. To narrow down the research focus only two styles of leaderships are being studied transactional and transformational. Also, these two styles are more suited for small and medium enterprises because they are closer to business nature and environment of SME’s. Transactional leaders are described in the attributes of contingent </w:t>
      </w:r>
      <w:r>
        <w:lastRenderedPageBreak/>
        <w:t xml:space="preserve">reward management and transformational leadership being identified in charisma, inspiration, intellectual level. Researchers suggest that transactional leadership is less effective than transformational (Yang, Chung-Wen, 2008).  Therefore, the fourth variable of leadership style is also added. Transactional leadership is described as motivating employees and guiding the employees by pleasing to their own interest. The power of the leader comes from the authority and responsibility. Therefore, it is mandatory to follow their leader. Transactional leaders guide by active management by exception and passive management by exception and Laissez-faire (employees are given opportunities to participate in decision making). They monitor the work of their employees but only interfere when objectives are not met. They also link the goals to rewards. However, transformational leaders inspire the employees through their charisma and higher moral values.  </w:t>
      </w:r>
    </w:p>
    <w:p w:rsidR="009525D9" w:rsidRDefault="009525D9" w:rsidP="00A43FC2">
      <w:pPr>
        <w:spacing w:line="360" w:lineRule="auto"/>
        <w:jc w:val="both"/>
      </w:pPr>
      <w:r>
        <w:t xml:space="preserve">According to the framework all the four variables influence the performance of SME’s. they have a positive relationship with the dependent variable. The more risk tolerant SME is their performance is likely to be improved. In this aggressive competition SME’s need to innovate, thus more innovative they are they will seek the competitive advantage easily. Based on this framework five hypothesis can be drawn. </w:t>
      </w:r>
    </w:p>
    <w:p w:rsidR="00B81F16" w:rsidRPr="00570C9E" w:rsidRDefault="00F32718" w:rsidP="00A43FC2">
      <w:pPr>
        <w:pStyle w:val="Heading1"/>
        <w:spacing w:line="360" w:lineRule="auto"/>
        <w:rPr>
          <w:b/>
        </w:rPr>
      </w:pPr>
      <w:bookmarkStart w:id="7" w:name="_Toc18617434"/>
      <w:r w:rsidRPr="00570C9E">
        <w:rPr>
          <w:b/>
          <w:color w:val="auto"/>
        </w:rPr>
        <w:t xml:space="preserve">Hypothesis development and </w:t>
      </w:r>
      <w:r w:rsidR="000E1A72" w:rsidRPr="00570C9E">
        <w:rPr>
          <w:b/>
          <w:color w:val="auto"/>
        </w:rPr>
        <w:t xml:space="preserve">Research </w:t>
      </w:r>
      <w:r w:rsidR="00B81F16" w:rsidRPr="00570C9E">
        <w:rPr>
          <w:b/>
          <w:color w:val="auto"/>
        </w:rPr>
        <w:t>Methodology</w:t>
      </w:r>
      <w:bookmarkEnd w:id="7"/>
    </w:p>
    <w:p w:rsidR="006F6744" w:rsidRDefault="006F6744" w:rsidP="00A43FC2">
      <w:pPr>
        <w:spacing w:line="360" w:lineRule="auto"/>
        <w:jc w:val="both"/>
      </w:pPr>
      <w:r>
        <w:t xml:space="preserve">The four independent variables are the dimensions of the entrepreneurial </w:t>
      </w:r>
      <w:r w:rsidR="001B17AC">
        <w:t>orientation and independent variable is performance of SME’s in manufacturing industry of Pakistan. Based on the available literature and selected framework I have drawn some suitable hypothesis to answer the under study research objectives and questions</w:t>
      </w:r>
    </w:p>
    <w:p w:rsidR="001B17AC" w:rsidRDefault="001B17AC" w:rsidP="00A43FC2">
      <w:pPr>
        <w:spacing w:line="360" w:lineRule="auto"/>
        <w:jc w:val="both"/>
      </w:pPr>
      <w:r>
        <w:t xml:space="preserve">H1: There is a significant positive relationship between risk taking strategies and performance of the SME’s </w:t>
      </w:r>
    </w:p>
    <w:p w:rsidR="001B17AC" w:rsidRDefault="001B17AC" w:rsidP="00A43FC2">
      <w:pPr>
        <w:spacing w:line="360" w:lineRule="auto"/>
        <w:jc w:val="both"/>
      </w:pPr>
      <w:r>
        <w:t xml:space="preserve">H2: There is a significant positive relationship between innovativeness and performance of the SME’s </w:t>
      </w:r>
    </w:p>
    <w:p w:rsidR="001B17AC" w:rsidRDefault="001B17AC" w:rsidP="00A43FC2">
      <w:pPr>
        <w:spacing w:line="360" w:lineRule="auto"/>
        <w:jc w:val="both"/>
      </w:pPr>
      <w:r>
        <w:t xml:space="preserve">H3: there is a significant positive relationship between proactive orientations and performance of the </w:t>
      </w:r>
      <w:r w:rsidR="00585E74">
        <w:t xml:space="preserve">        </w:t>
      </w:r>
      <w:r>
        <w:t xml:space="preserve">SME’s </w:t>
      </w:r>
    </w:p>
    <w:p w:rsidR="00585E74" w:rsidRDefault="00585E74" w:rsidP="00A43FC2">
      <w:pPr>
        <w:spacing w:line="360" w:lineRule="auto"/>
        <w:jc w:val="both"/>
      </w:pPr>
      <w:r>
        <w:t xml:space="preserve">H4: There is significant positive relation of overall entrepreneurial orientation and performance of the SME’s </w:t>
      </w:r>
    </w:p>
    <w:p w:rsidR="00585E74" w:rsidRDefault="00585E74" w:rsidP="00A43FC2">
      <w:pPr>
        <w:spacing w:line="360" w:lineRule="auto"/>
        <w:jc w:val="both"/>
      </w:pPr>
      <w:r>
        <w:t>H5: there is a significant positive relationship between entrepreneurial leadership styles and performance of the SME’s.</w:t>
      </w:r>
    </w:p>
    <w:p w:rsidR="00585E74" w:rsidRPr="00570C9E" w:rsidRDefault="00585E74" w:rsidP="00A43FC2">
      <w:pPr>
        <w:pStyle w:val="Heading2"/>
        <w:spacing w:line="360" w:lineRule="auto"/>
        <w:rPr>
          <w:b/>
          <w:color w:val="auto"/>
        </w:rPr>
      </w:pPr>
      <w:bookmarkStart w:id="8" w:name="_Toc18617435"/>
      <w:r w:rsidRPr="00570C9E">
        <w:rPr>
          <w:b/>
          <w:color w:val="auto"/>
        </w:rPr>
        <w:lastRenderedPageBreak/>
        <w:t>Research design</w:t>
      </w:r>
      <w:bookmarkEnd w:id="8"/>
      <w:r w:rsidRPr="00570C9E">
        <w:rPr>
          <w:b/>
          <w:color w:val="auto"/>
        </w:rPr>
        <w:t xml:space="preserve"> </w:t>
      </w:r>
    </w:p>
    <w:p w:rsidR="00A278BD" w:rsidRDefault="004F1528" w:rsidP="00A43FC2">
      <w:pPr>
        <w:spacing w:line="360" w:lineRule="auto"/>
        <w:jc w:val="both"/>
      </w:pPr>
      <w:r>
        <w:t xml:space="preserve">This </w:t>
      </w:r>
      <w:r w:rsidR="002C4F8A">
        <w:t>study will be a quantitative research</w:t>
      </w:r>
      <w:r w:rsidR="00593507">
        <w:t xml:space="preserve"> work mostly as I want to study the relationship between SME’s </w:t>
      </w:r>
      <w:r w:rsidR="0012749D">
        <w:t xml:space="preserve">performance and risk tolerance, innovation and pro-activeness. </w:t>
      </w:r>
      <w:r w:rsidR="00A278BD">
        <w:t xml:space="preserve">Research methodology has been designed on the basis of theoretical framework of the research. This framework designed supports the resource based view of the firm to establish the relationship between variables selected on the basis of the literature review. </w:t>
      </w:r>
      <w:r w:rsidR="00585E74">
        <w:t>Convenience sampling will be used because it is time efficient</w:t>
      </w:r>
      <w:r w:rsidR="00530BCF">
        <w:t xml:space="preserve"> and easily comprehensible.</w:t>
      </w:r>
      <w:r w:rsidR="00585E74">
        <w:t xml:space="preserve"> Convenient sample will be </w:t>
      </w:r>
      <w:r w:rsidR="00F32718">
        <w:t>comprising</w:t>
      </w:r>
      <w:r w:rsidR="00585E74">
        <w:t xml:space="preserve"> of the firms who are registered to SMEDA</w:t>
      </w:r>
      <w:r w:rsidR="001975C4">
        <w:t xml:space="preserve"> (small and medium enterprises development authority)</w:t>
      </w:r>
      <w:r w:rsidR="00F32718">
        <w:t xml:space="preserve"> It is dependent on the accessibility of the researcher. (D., Wiklund J, and Shepherd, 2003). </w:t>
      </w:r>
    </w:p>
    <w:p w:rsidR="00A43FC2" w:rsidRDefault="000E1A72" w:rsidP="00A43FC2">
      <w:pPr>
        <w:spacing w:line="360" w:lineRule="auto"/>
        <w:jc w:val="both"/>
      </w:pPr>
      <w:r>
        <w:t xml:space="preserve">The proposed research framework has been selected on the basis of reviewed literature and RBV for empirical analysis. The model comprises of four independent variables and one dependent variable which is performance of small and medium enterprises. </w:t>
      </w:r>
      <w:r w:rsidR="00411F5F">
        <w:t>Quantitative techniques and empirical tests will be run to study the impact of risk tolerance, innovativeness, pro-activeness over firm’s performance.</w:t>
      </w:r>
    </w:p>
    <w:p w:rsidR="00A43FC2" w:rsidRPr="00A43FC2" w:rsidRDefault="00A43FC2" w:rsidP="00A43FC2">
      <w:pPr>
        <w:pStyle w:val="Heading2"/>
        <w:rPr>
          <w:color w:val="auto"/>
        </w:rPr>
      </w:pPr>
      <w:bookmarkStart w:id="9" w:name="_Toc18617436"/>
      <w:r w:rsidRPr="00A43FC2">
        <w:rPr>
          <w:color w:val="auto"/>
        </w:rPr>
        <w:t>Research Instrument</w:t>
      </w:r>
      <w:bookmarkEnd w:id="9"/>
    </w:p>
    <w:p w:rsidR="00323327" w:rsidRDefault="00411F5F" w:rsidP="00A43FC2">
      <w:pPr>
        <w:spacing w:line="360" w:lineRule="auto"/>
        <w:jc w:val="both"/>
      </w:pPr>
      <w:r>
        <w:t xml:space="preserve"> The data will be collected from all manufacturing small and medium enterprises of Pakistan. </w:t>
      </w:r>
      <w:r w:rsidR="00DB0CF1">
        <w:t xml:space="preserve">Survey method will be used to record the opinion of all the SME owners and managers. The data will be collected through structured questionnaires. Questionnaires </w:t>
      </w:r>
      <w:r w:rsidR="00780E0D">
        <w:t>will be sent by post</w:t>
      </w:r>
      <w:r w:rsidR="00DB0CF1">
        <w:t xml:space="preserve"> over the period of three months.</w:t>
      </w:r>
      <w:r w:rsidR="00780E0D" w:rsidRPr="00780E0D">
        <w:t xml:space="preserve"> </w:t>
      </w:r>
      <w:r w:rsidR="00780E0D">
        <w:t xml:space="preserve">The population under study is all the manufacturing small and medium enterprises registered in Pakistan. The results can be generalized if the population and sampling is done accurately. The list of registered small and medium enterprises will be taken from SMEDA. The data will be tested using SPSS software. In order to ensure security and confidentiality of data questionnaires will be sent to all the respondents. </w:t>
      </w:r>
      <w:r w:rsidR="00DB0CF1">
        <w:t xml:space="preserve"> </w:t>
      </w:r>
      <w:r w:rsidR="00323327">
        <w:t xml:space="preserve">The confidentiality of the sensitive data related to firm’s performance will be ensured. </w:t>
      </w:r>
      <w:r w:rsidR="00780E0D">
        <w:t>Until</w:t>
      </w:r>
      <w:r w:rsidR="00DB0CF1">
        <w:t xml:space="preserve"> 2000’s most of the research was conducted in USA therefore, research questionnaire was valid for the specific region. Later on the refined version of the scale was introduced by Miller and </w:t>
      </w:r>
      <w:r w:rsidR="000C63AE">
        <w:t>Friesen (1982)</w:t>
      </w:r>
      <w:r w:rsidR="00DB0CF1">
        <w:t xml:space="preserve"> </w:t>
      </w:r>
      <w:r w:rsidR="000C63AE">
        <w:t xml:space="preserve">and Covin and Slevin (1986) </w:t>
      </w:r>
      <w:r w:rsidR="00DB0CF1">
        <w:t>that can be used internationally</w:t>
      </w:r>
      <w:r w:rsidR="000C63AE">
        <w:t xml:space="preserve">. Same research tool will be used to gather all the observations. It is a cross-sectional study collected for one point in time. </w:t>
      </w:r>
    </w:p>
    <w:p w:rsidR="00FE58A1" w:rsidRDefault="00FE58A1" w:rsidP="00A43FC2">
      <w:pPr>
        <w:spacing w:line="360" w:lineRule="auto"/>
        <w:jc w:val="both"/>
      </w:pPr>
      <w:r>
        <w:t xml:space="preserve">Questionnaires will be made up of separate sets. One set would comprise of the questions related to entrepreneurial orientation </w:t>
      </w:r>
      <w:r w:rsidR="000C63AE">
        <w:t>The variable of innovativeness will be measured using seven questions, pro-activeness being measured by six items and risk taking will be measured by eight items in the questionnaire.</w:t>
      </w:r>
      <w:r>
        <w:t xml:space="preserve"> </w:t>
      </w:r>
    </w:p>
    <w:p w:rsidR="00FE58A1" w:rsidRDefault="00FE58A1" w:rsidP="00A43FC2">
      <w:pPr>
        <w:spacing w:line="360" w:lineRule="auto"/>
        <w:jc w:val="both"/>
      </w:pPr>
      <w:r>
        <w:lastRenderedPageBreak/>
        <w:t xml:space="preserve">One survey will comprise of the leadership questionnaire </w:t>
      </w:r>
      <w:r w:rsidR="006F6744">
        <w:t xml:space="preserve">including questions related to transactional and transformational leadership styles. There are 15items to measure the transformational leadership styles used by SME’s leaders and 8 items to measure transactional leadership styles of the owners on 4point scale. </w:t>
      </w:r>
    </w:p>
    <w:p w:rsidR="00323327" w:rsidRDefault="00323327" w:rsidP="00A43FC2">
      <w:pPr>
        <w:spacing w:line="360" w:lineRule="auto"/>
        <w:jc w:val="both"/>
      </w:pPr>
      <w:r w:rsidRPr="00323327">
        <w:t xml:space="preserve"> </w:t>
      </w:r>
      <w:r>
        <w:t xml:space="preserve">The dependent variable that is financial performance of the SME’s we can use questions regarding return on assets, </w:t>
      </w:r>
      <w:r w:rsidR="006F6744">
        <w:t>return</w:t>
      </w:r>
      <w:r>
        <w:t xml:space="preserve"> on equity, growth in revenues and return on </w:t>
      </w:r>
      <w:r w:rsidR="006F6744">
        <w:t>sales. To measure</w:t>
      </w:r>
      <w:r>
        <w:t xml:space="preserve"> n</w:t>
      </w:r>
      <w:r w:rsidR="006F6744">
        <w:t xml:space="preserve">on-financial aspect, we will use four different items </w:t>
      </w:r>
      <w:r>
        <w:t>customer satisfaction, loyalty,</w:t>
      </w:r>
      <w:r w:rsidR="006F6744">
        <w:t xml:space="preserve"> competitiveness and stability on 4-point scale </w:t>
      </w:r>
    </w:p>
    <w:p w:rsidR="00585E74" w:rsidRDefault="000C63AE" w:rsidP="00A43FC2">
      <w:pPr>
        <w:spacing w:line="360" w:lineRule="auto"/>
        <w:jc w:val="both"/>
      </w:pPr>
      <w:r>
        <w:t xml:space="preserve"> In order to ensure the validity and reliability of data, reliability tests will be conducted first. All </w:t>
      </w:r>
      <w:r w:rsidR="00323327">
        <w:t>the variables will be</w:t>
      </w:r>
      <w:r>
        <w:t xml:space="preserve"> measured using Likert type scale. It is the most preferred test when it comes to reliability of the data. Then Cronbach </w:t>
      </w:r>
      <w:r w:rsidR="00780E0D">
        <w:t xml:space="preserve">alpha test will be used to test the validity of the data. </w:t>
      </w:r>
      <w:r w:rsidR="006F6744">
        <w:t>Pearson</w:t>
      </w:r>
      <w:r w:rsidR="00323327">
        <w:t xml:space="preserve"> correlation </w:t>
      </w:r>
      <w:r w:rsidR="006F6744">
        <w:t xml:space="preserve">and regression </w:t>
      </w:r>
      <w:r w:rsidR="00323327">
        <w:t xml:space="preserve">analysis will be used to study the relation between dependent and independent </w:t>
      </w:r>
      <w:r w:rsidR="00585E74">
        <w:t xml:space="preserve">variables. multiple regression analysis will be used to test the effect of overall entrepreneurial orientation over performance of the SME’s </w:t>
      </w:r>
    </w:p>
    <w:p w:rsidR="00922A4E" w:rsidRPr="009525D9" w:rsidRDefault="00922A4E" w:rsidP="00A43FC2">
      <w:pPr>
        <w:pStyle w:val="Heading1"/>
        <w:spacing w:line="360" w:lineRule="auto"/>
        <w:rPr>
          <w:b/>
          <w:color w:val="auto"/>
        </w:rPr>
      </w:pPr>
      <w:bookmarkStart w:id="10" w:name="_Toc18617437"/>
      <w:r w:rsidRPr="009525D9">
        <w:rPr>
          <w:b/>
          <w:color w:val="auto"/>
        </w:rPr>
        <w:t>Literature review</w:t>
      </w:r>
      <w:bookmarkEnd w:id="10"/>
      <w:r w:rsidRPr="009525D9">
        <w:rPr>
          <w:b/>
          <w:color w:val="auto"/>
        </w:rPr>
        <w:t xml:space="preserve"> </w:t>
      </w:r>
    </w:p>
    <w:p w:rsidR="00E527F3" w:rsidRDefault="00D461C9" w:rsidP="00E527F3">
      <w:pPr>
        <w:spacing w:line="360" w:lineRule="auto"/>
        <w:jc w:val="both"/>
      </w:pPr>
      <w:r>
        <w:t xml:space="preserve">Small and medium firms are the key drivers of economy. SME’s that are highly entrepreneurial </w:t>
      </w:r>
      <w:r w:rsidR="000848A9">
        <w:t xml:space="preserve">are more efficient than the conservative firms (Semrau, et al., 2016). This literature review will cover a </w:t>
      </w:r>
      <w:r w:rsidR="00E63F51">
        <w:t xml:space="preserve">brief description literature existing on the three dimension under study. Entrepreneurial business </w:t>
      </w:r>
      <w:r w:rsidR="00B25B42">
        <w:t>is</w:t>
      </w:r>
      <w:r w:rsidR="00E63F51">
        <w:t xml:space="preserve"> categorized as the business who participate in advertising </w:t>
      </w:r>
      <w:r w:rsidR="0004392C">
        <w:t>advancements</w:t>
      </w:r>
      <w:r w:rsidR="00E63F51">
        <w:t xml:space="preserve">, engage in risky commitments </w:t>
      </w:r>
      <w:r w:rsidR="0004392C">
        <w:t xml:space="preserve">and use proactive strategies for the achieving desired results and enhance their performance (Asad et al., 2016). SME’s that are creative, innovative and risk tolerant and proactive are entrepreneurially oriented (Boso et al., 2013). </w:t>
      </w:r>
      <w:r w:rsidR="00B25B42">
        <w:t xml:space="preserve">Entrepreneurial orientation asks the top management system to engage in innovation, pro-activeness and risk taking (Kreiser, P. M., &amp;Davis, J. 2010). Studies suggest EO </w:t>
      </w:r>
      <w:r w:rsidR="001975C4">
        <w:t xml:space="preserve">(entrepreneurial orientation) </w:t>
      </w:r>
      <w:r w:rsidR="00B25B42">
        <w:t>is the fundamental trait of successful and efficient businesses (Hznafi, N.B, 2012). As the concept highlights three basic components innovativeness, risk taking ability and pro</w:t>
      </w:r>
      <w:r w:rsidR="008B4BA8">
        <w:t>-</w:t>
      </w:r>
      <w:r w:rsidR="00B25B42">
        <w:t xml:space="preserve">activeness </w:t>
      </w:r>
      <w:r w:rsidR="008B4BA8">
        <w:t>are used to measure the entrepreneurial orientation (Simon, M., satchel, c., &amp; Covin J.G. 2011). In this dynamic and global market firms need to be more entrepreneurial in order to survive and improve their performance (Simon et al., 2011). Hyper competitive environment growing demands of consumers, short product life cycles forces businesses to be creative and innovate with the chang</w:t>
      </w:r>
      <w:r w:rsidR="004C0D0B">
        <w:t>ing preferences of the market (</w:t>
      </w:r>
      <w:r w:rsidR="008B4BA8">
        <w:t xml:space="preserve">Rhee, J., Park, T., &amp;Lee, D.H. 2010). </w:t>
      </w:r>
      <w:r w:rsidR="004C0D0B">
        <w:t xml:space="preserve">Global competition forces all the business in the country to innovate (Rubera, </w:t>
      </w:r>
      <w:r w:rsidR="004C0D0B">
        <w:lastRenderedPageBreak/>
        <w:t xml:space="preserve">G., Kirca A.H. 2012). </w:t>
      </w:r>
      <w:r w:rsidR="00E527F3">
        <w:t xml:space="preserve">Entrepreneurial skills are considered an important ingredient for the success of a Small &amp; Medium </w:t>
      </w:r>
    </w:p>
    <w:p w:rsidR="00FD0614" w:rsidRDefault="004C0D0B" w:rsidP="00A43FC2">
      <w:pPr>
        <w:spacing w:line="360" w:lineRule="auto"/>
        <w:jc w:val="both"/>
      </w:pPr>
      <w:r>
        <w:t xml:space="preserve">Innovation is therefore, a precedence for entrepreneurs. They create competitive advantage using innovation and creativity (Dess, 1996). Innovativeness can be as simple as using new marketing strategies to the use of new technologies for value creation </w:t>
      </w:r>
      <w:r w:rsidR="009C7904">
        <w:t xml:space="preserve">and gaining competitive advantage over their competitors. Innovativeness can be achieved by continuous expenditure in research and development or on hiring the essential human resources. also, the creativity initiated by human capital in the organizations (D., Wiklund J. and Shepherd, 2003). Furthermore, flexibility can also be described as the firm ability to adopt creativity </w:t>
      </w:r>
      <w:r w:rsidR="005C7631">
        <w:t xml:space="preserve">and innovation. </w:t>
      </w:r>
      <w:r w:rsidR="00F87029">
        <w:t>Innovativeness encourages businesses to involve in new thoughts, creative methods and procedures to produce new products or services, new technological and mechanical processes</w:t>
      </w:r>
      <w:r w:rsidR="00FD0614">
        <w:t xml:space="preserve"> (Boso et al., 2012)</w:t>
      </w:r>
      <w:r w:rsidR="00F87029">
        <w:t xml:space="preserve">. business can be successful by the use of creativity and pro-activeness. Business can only avail upcoming opportunities if they </w:t>
      </w:r>
      <w:r w:rsidR="00FD0614">
        <w:t>are not proactive (Lumpkin, G., Cogliser, C.C., &amp;Schneider, D.R. 2009). They cannot attain first mover advantage if they are not proactive (</w:t>
      </w:r>
      <w:r w:rsidR="001D07E4">
        <w:t>Brettel et al., 2015</w:t>
      </w:r>
      <w:r w:rsidR="00FD0614">
        <w:t xml:space="preserve">). It ensures the extent to which business is devoted. </w:t>
      </w:r>
      <w:r w:rsidR="00F87029">
        <w:t xml:space="preserve"> </w:t>
      </w:r>
    </w:p>
    <w:p w:rsidR="00E527F3" w:rsidRDefault="005C7631" w:rsidP="00A43FC2">
      <w:pPr>
        <w:spacing w:line="360" w:lineRule="auto"/>
        <w:jc w:val="both"/>
      </w:pPr>
      <w:r>
        <w:t xml:space="preserve">Entrepreneurs are recognized as business starters and leaders and are hence classified as self-employed. (Krauss, S.I., M. Frese, C. Friedrich, and J. M. Unger., 2005). Entrepreneurs are the risk bearers of allocating the resources efficiently while maximizing the performance of business. If we consider in terms of risk bearing appetite the most risk is borne by sole </w:t>
      </w:r>
      <w:r w:rsidR="00C15F05">
        <w:t>proprietors as</w:t>
      </w:r>
      <w:r>
        <w:t xml:space="preserve"> compared to public owned or partnership firms. Ri</w:t>
      </w:r>
      <w:r w:rsidR="00C15F05">
        <w:t xml:space="preserve">sk bearing is the trademark of the entrepreneurship (N.I. Kureshi, R. Mann, M.R. Khan and M.F. Qureshi, 2009). Risk taking can be entering into new projects which involves heavy borrowing and big commitments (Dess, 1996). Risk can be of different types, personal, social or physiological. Financial risk can be considering risk for rate of return. Risk can also be associated to success and failure of the venture. The risk tolerance of firms can be deduced by measuring the extent they can face the undesired shocks or events and are they preparing contingent plans to deal with undesired events (Wiklund, J., and D. Shepherd., 2003). </w:t>
      </w:r>
      <w:r w:rsidR="007471D6">
        <w:t xml:space="preserve">Similarly, the attititude of leaders is also important whch means how they perceive risk at any </w:t>
      </w:r>
      <w:r w:rsidR="003900CB">
        <w:t>level and</w:t>
      </w:r>
      <w:r w:rsidR="007471D6">
        <w:t xml:space="preserve"> consider outcome of their actions (Lim, Seongbae). Past positive experiences of entrepreneurs also positively influence the risk bearing attitude otherwise negative experiences have negative effect on their attitude. Previous positive risk taking experiences can increase the risk bearing attitude of leaders in future (BERRY, 1998). Firm’s risk taking attitude similar as the risk bearing attitude of entrepreneur. Risk taking is the extent to which business will make dangerous and risky decision such as b</w:t>
      </w:r>
      <w:r w:rsidR="003900CB">
        <w:t xml:space="preserve">eing first mover in the market (Brettel, M., chomik, C., &amp; Flatten, T.C, 2015). Entrepreneurial SME’s </w:t>
      </w:r>
      <w:r w:rsidR="003900CB">
        <w:lastRenderedPageBreak/>
        <w:t xml:space="preserve">may exhibit all three factors but their relationship and quality is not clear. </w:t>
      </w:r>
      <w:r w:rsidR="001D07E4">
        <w:t>Similarly,</w:t>
      </w:r>
      <w:r w:rsidR="003900CB">
        <w:t xml:space="preserve"> the risk taking behavior cannot be overlooked. Risk bearing has a significant impact on the performance of SME’s (</w:t>
      </w:r>
      <w:r w:rsidR="001D07E4">
        <w:t>Kreisler et al., 2013).  Pro</w:t>
      </w:r>
      <w:r w:rsidR="00A43FC2">
        <w:t>-</w:t>
      </w:r>
      <w:r w:rsidR="001D07E4">
        <w:t xml:space="preserve">activeness is generally considered opposite of passive approach. Whereas, the reactive approach cannot be considered opposite as it refers to reacting in response to the competitive strategies (Kraus et al., 2005). Entrepreneurs are known to exploit and seize the opportunity rather than reacting to the </w:t>
      </w:r>
      <w:r w:rsidR="00C154EB">
        <w:t>competitors’</w:t>
      </w:r>
      <w:r w:rsidR="001D07E4">
        <w:t xml:space="preserve"> strategy (N. I. Qureshi, R. Mann, M.R. Khan and M.F. Qureshi, 2009) entrepreneurs like to reactive </w:t>
      </w:r>
      <w:r w:rsidR="00C154EB">
        <w:t>at least.</w:t>
      </w:r>
    </w:p>
    <w:p w:rsidR="00E527F3" w:rsidRDefault="00E527F3" w:rsidP="00A43FC2">
      <w:pPr>
        <w:spacing w:line="360" w:lineRule="auto"/>
        <w:jc w:val="both"/>
      </w:pPr>
      <w:r>
        <w:t xml:space="preserve">The concept of entrepreneurial orientation is also different in different cultures. Vietnamese cultures has confused cultural heritage, socialist political and economic ideology. It is rather easy to develop new values than long held values (Ralston, Thang and Napier, 19999) whereas, Thailand has been late in developing entrepreneurship and they relied on agriculture for longer period of time (Swierczek and Jtusripatak, 1994). A cross cultural study was conducted to compare the effect of entrepreneurial orientation on SME performance </w:t>
      </w:r>
    </w:p>
    <w:p w:rsidR="009B5DC5" w:rsidRDefault="00C154EB" w:rsidP="00A43FC2">
      <w:pPr>
        <w:spacing w:line="360" w:lineRule="auto"/>
        <w:jc w:val="both"/>
      </w:pPr>
      <w:r>
        <w:t xml:space="preserve">The other variable understudy is firm performance. Firm performance is also a multi-dimensional construct (Dess, 1996). The spirit of entrepreneurial activity lies in the firm’s performance. Firm performance can be measured through accounting measures of the company to achieve </w:t>
      </w:r>
      <w:r w:rsidR="00C54DEF">
        <w:t>firms’</w:t>
      </w:r>
      <w:r>
        <w:t xml:space="preserve"> goals along with stakeholder satisfaction with performance of the company. </w:t>
      </w:r>
      <w:r w:rsidR="00C54DEF">
        <w:t>Survival of the business in turbulent environment is also considered as efficiency of firm (Rauch et al., 2006). Performance can also be analyzed through sales growth, increased employment level, increase in market share of the company, sales volume are also indicators of good performance (Wah, S. S., 2004).  It can also be determined using return on investments, return on sales, return on assets and gross profit. The other factors which includes stakeholder satisfaction based on the perception of entrepreneurs.</w:t>
      </w:r>
    </w:p>
    <w:p w:rsidR="009525D9" w:rsidRDefault="00C54DEF" w:rsidP="00A43FC2">
      <w:pPr>
        <w:spacing w:line="360" w:lineRule="auto"/>
        <w:jc w:val="both"/>
      </w:pPr>
      <w:r>
        <w:t xml:space="preserve">The detailed study of literature identifies few gaps in the research. Most of the researches conducted on the topic of entrepreneurial oriented </w:t>
      </w:r>
      <w:r w:rsidR="005E6F73">
        <w:t xml:space="preserve">are conducted in USA and western Europe. The researches that are present in this regard are mostly restricted to certain region. My sample research was conducted on SMEs in manufacturing industry from province of Punjab only. Therefore, it is essential for the SME’s to be entrepreneurially oriented to be successful and enhance their performance. In current situation the economy of the country needs small and medium enterprises to improve the GDP and increase to employment level </w:t>
      </w:r>
      <w:r w:rsidR="009525D9">
        <w:t xml:space="preserve">of the country as well. Questionnaires will be sent to all the small and medium firm owners. </w:t>
      </w:r>
      <w:r w:rsidR="00E527F3">
        <w:t>There is also gap for further research in this field. A cross cultural study can be conducted with comparison of SMEs in Pakistan other third world countries.</w:t>
      </w:r>
    </w:p>
    <w:p w:rsidR="00D47954" w:rsidRDefault="00D47954" w:rsidP="00A43FC2">
      <w:pPr>
        <w:spacing w:line="360" w:lineRule="auto"/>
        <w:jc w:val="both"/>
      </w:pPr>
    </w:p>
    <w:p w:rsidR="00D47954" w:rsidRDefault="00D47954" w:rsidP="00A43FC2">
      <w:pPr>
        <w:spacing w:line="360" w:lineRule="auto"/>
        <w:jc w:val="both"/>
      </w:pPr>
    </w:p>
    <w:p w:rsidR="00DE608B" w:rsidRPr="009525D9" w:rsidRDefault="00D47954" w:rsidP="00A43FC2">
      <w:pPr>
        <w:pStyle w:val="Heading1"/>
        <w:spacing w:line="360" w:lineRule="auto"/>
        <w:rPr>
          <w:b/>
          <w:color w:val="auto"/>
        </w:rPr>
      </w:pPr>
      <w:bookmarkStart w:id="11" w:name="_Toc18617438"/>
      <w:r w:rsidRPr="00D47954">
        <w:rPr>
          <w:b/>
          <w:color w:val="auto"/>
        </w:rPr>
        <w:t>Bibliography</w:t>
      </w:r>
      <w:bookmarkEnd w:id="11"/>
      <w:r w:rsidRPr="00D47954">
        <w:rPr>
          <w:b/>
          <w:color w:val="auto"/>
        </w:rPr>
        <w:t xml:space="preserve"> </w:t>
      </w:r>
    </w:p>
    <w:p w:rsidR="00D47954" w:rsidRDefault="00DE608B" w:rsidP="00A43FC2">
      <w:pPr>
        <w:spacing w:line="360" w:lineRule="auto"/>
      </w:pPr>
      <w:r>
        <w:t>Altinay, L., &amp; Wang, C. L. (2011). The influence of an entrepreneur's socio-cultural characteristics on the entrepreneurial orientation of small firms. Journal of Small Business and Enterprise Development, 18 (4), 673-694.</w:t>
      </w:r>
    </w:p>
    <w:p w:rsidR="00DE608B" w:rsidRPr="00132A27" w:rsidRDefault="00D47954" w:rsidP="00A43FC2">
      <w:pPr>
        <w:spacing w:line="360" w:lineRule="auto"/>
      </w:pPr>
      <w:r>
        <w:t>Asad, M., Sharif, M. N., &amp; Hafeez, M. (2016). Moderating effect of network ties on the relationship between entrepreneurial orientation, market orientation, and performance of MSEs. Paradigms A Research Journal of Commerce, Economics, and Social Sciences, 10 (2), 74-81.</w:t>
      </w:r>
    </w:p>
    <w:p w:rsidR="000D588C" w:rsidRDefault="00DE608B" w:rsidP="00A43FC2">
      <w:pPr>
        <w:spacing w:line="360" w:lineRule="auto"/>
      </w:pPr>
      <w:r>
        <w:t>Baker, W. E., &amp; Sinkula, J. M. (2009). The complementary effects of market orientation and entrepreneurial orientation on profitability in small businesses. Journal of Small Business Management, 47 (4), 443–464.</w:t>
      </w:r>
    </w:p>
    <w:p w:rsidR="00DE608B" w:rsidRDefault="00DE608B" w:rsidP="00A43FC2">
      <w:pPr>
        <w:spacing w:line="360" w:lineRule="auto"/>
      </w:pPr>
      <w:r>
        <w:t>BERRY, A. (1998). The Potential Role of the SME Sector in Pakistan in a World of Increasing International Trade. The Pakistan Development Review, 25-49.</w:t>
      </w:r>
    </w:p>
    <w:p w:rsidR="00DE608B" w:rsidRDefault="00DE608B" w:rsidP="00A43FC2">
      <w:pPr>
        <w:spacing w:line="360" w:lineRule="auto"/>
      </w:pPr>
      <w:r>
        <w:t>Boso, N., Story, V. M., &amp; Cadogan, J. W. (2013). Entrepreneurial orientation, market orientation, network ties, and performance: Study of entrepreneurial firms in a developing economy. Journal of Business Venturing, 28 (6), 708–727.</w:t>
      </w:r>
    </w:p>
    <w:p w:rsidR="00DE608B" w:rsidRDefault="00DE608B" w:rsidP="00A43FC2">
      <w:pPr>
        <w:spacing w:line="360" w:lineRule="auto"/>
      </w:pPr>
      <w:r>
        <w:t>Boso, N., Cadogan, J. W., &amp; Story, V. M. (2012). Entrepreneurial orientation and market orientation as drivers of product innovation success: A study of exporters from a developing economy. International Small Business Journal.</w:t>
      </w:r>
    </w:p>
    <w:p w:rsidR="00DE608B" w:rsidRDefault="00DE608B" w:rsidP="00A43FC2">
      <w:pPr>
        <w:spacing w:line="360" w:lineRule="auto"/>
      </w:pPr>
      <w:r>
        <w:t>Brettel, M., Chomik, C., &amp; Flatten, T. C. (2015). How organizational culture influences innovativeness, proactiveness, and risk-taking: Fostering entrepreneurial orientation in SMEs. Journal of Small Business Management, 53(4), 868–885.</w:t>
      </w:r>
    </w:p>
    <w:p w:rsidR="00DE608B" w:rsidRDefault="00DE608B" w:rsidP="00A43FC2">
      <w:pPr>
        <w:spacing w:line="360" w:lineRule="auto"/>
      </w:pPr>
      <w:r>
        <w:t>D., Wiklund J. and Shepherd. (2003). Knowledge-based Resources, Entrepreneurial Orientation, and the Performance of Small and Medium-sized Businesses. Strategic Management Journal, 1307-1314.</w:t>
      </w:r>
    </w:p>
    <w:p w:rsidR="00DE608B" w:rsidRDefault="00DE608B" w:rsidP="00A43FC2">
      <w:pPr>
        <w:spacing w:line="360" w:lineRule="auto"/>
      </w:pPr>
      <w:r>
        <w:lastRenderedPageBreak/>
        <w:t xml:space="preserve">Hznafi, N. B. (2012, June). Business Performance of </w:t>
      </w:r>
      <w:r w:rsidR="009525D9">
        <w:t>Women Owned</w:t>
      </w:r>
      <w:r>
        <w:t xml:space="preserve"> SMEs in Malaysia: Learning and Entrepreneurial Orientation and the Mediating Role of Competitive Advantage. PhD. </w:t>
      </w:r>
      <w:r w:rsidR="009525D9">
        <w:t>Dissertation</w:t>
      </w:r>
      <w:r>
        <w:t>. Sintok, Kedah, Malaysia: University Utara Malaysia</w:t>
      </w:r>
    </w:p>
    <w:p w:rsidR="00DE608B" w:rsidRDefault="00DE608B" w:rsidP="00A43FC2">
      <w:pPr>
        <w:spacing w:line="360" w:lineRule="auto"/>
      </w:pPr>
      <w:r>
        <w:t>Kreiser, P. M., &amp; Davis, J. (2010). Entrepreneurial orientation and firm performance: The unique impact of innovativeness, proactiveness, and risk-taking. Journal of Small Business &amp; Entrepreneurship, 23 (1), 39-51.</w:t>
      </w:r>
    </w:p>
    <w:p w:rsidR="00DE608B" w:rsidRPr="00DE608B" w:rsidRDefault="00DE608B" w:rsidP="00A43FC2">
      <w:pPr>
        <w:spacing w:line="360" w:lineRule="auto"/>
      </w:pPr>
      <w:r>
        <w:t>Kreiser, P. M., Marino, L. D., Kuratko, D. F., &amp; Weaver, K. M. (2013). Disaggregating entrepreneurial orientation: The nonlinear impact of innovativeness, proactiveness and risk-taking on SME performance. Small Business Economics, 40(2), 273- 291.</w:t>
      </w:r>
    </w:p>
    <w:p w:rsidR="00DE608B" w:rsidRDefault="00DE608B" w:rsidP="00A43FC2">
      <w:pPr>
        <w:spacing w:line="360" w:lineRule="auto"/>
      </w:pPr>
      <w:r>
        <w:t xml:space="preserve">Lumpkin, G. T., &amp; Dess, G. G. (1996). Clarifying the Entrepreneurial Orientation Construct and Linking It </w:t>
      </w:r>
      <w:r w:rsidR="009525D9">
        <w:t>to</w:t>
      </w:r>
      <w:r>
        <w:t xml:space="preserve"> Performance (Vol. 21)</w:t>
      </w:r>
    </w:p>
    <w:p w:rsidR="00DE608B" w:rsidRDefault="00DE608B" w:rsidP="00A43FC2">
      <w:pPr>
        <w:spacing w:line="360" w:lineRule="auto"/>
      </w:pPr>
      <w:r>
        <w:t>Lumpkin, G., Cogliser, C. C., &amp; Schneider, D. R. (2009). Understanding and measuring autonomy: An entrepreneurial orientation perspective. Entrepreneurship Theory and Practice, 33 (1), 47-69.</w:t>
      </w:r>
    </w:p>
    <w:p w:rsidR="009525D9" w:rsidRDefault="009525D9" w:rsidP="00A43FC2">
      <w:pPr>
        <w:spacing w:line="360" w:lineRule="auto"/>
      </w:pPr>
      <w:r>
        <w:t>N. I. Kureshi, R. Mann, M. R. Khan and M. F. Qureshi. (2009). Quality Management Practices of SME in Developing Countries: A Survey of Manufacturing SME in Pakistan. Journal of Quality and Technology Management, V (II), 63-89.</w:t>
      </w:r>
    </w:p>
    <w:p w:rsidR="00DE608B" w:rsidRDefault="00DE608B" w:rsidP="00A43FC2">
      <w:pPr>
        <w:spacing w:line="360" w:lineRule="auto"/>
      </w:pPr>
      <w:r>
        <w:t>Rhee, J., Park, T., &amp; Lee, D. H. (2010). Drivers of innovativeness and performance for innovative SMEs in South Korea: Mediation of learning orientation. Technovation, 30 (1), 65–75.</w:t>
      </w:r>
    </w:p>
    <w:p w:rsidR="00DE608B" w:rsidRDefault="00DE608B" w:rsidP="00A43FC2">
      <w:pPr>
        <w:spacing w:line="360" w:lineRule="auto"/>
      </w:pPr>
      <w:r>
        <w:t>Saeed, S., Yousafzai, S. Y., &amp; Engelen, A. (2014). On cultural and macroeconomic contingencies of the entrepreneurial orientation–performance relationship. Entrepreneurship Theory and Practice, 38 (2), 255-290. doi:10.1111/etap.12097.</w:t>
      </w:r>
    </w:p>
    <w:p w:rsidR="00DE608B" w:rsidRDefault="00DE608B" w:rsidP="00A43FC2">
      <w:pPr>
        <w:spacing w:line="360" w:lineRule="auto"/>
      </w:pPr>
      <w:r>
        <w:t>Semrau, T., Ambos, T., &amp; Kraus, S. (2016). Entrepreneurial orientation and SME performance across societal cultures: An international study. Journal of Business Research, 69 (5), 1928-1932.</w:t>
      </w:r>
    </w:p>
    <w:p w:rsidR="00DE608B" w:rsidRDefault="00DE608B" w:rsidP="00A43FC2">
      <w:pPr>
        <w:spacing w:line="360" w:lineRule="auto"/>
      </w:pPr>
      <w:r>
        <w:t>Simon, M., Stachel, C., &amp; Covin, J. G. (2011). The effects of entrepreneurial orientation and commitment to objectives on performance. New England Journal of Entrepreneurship, 14 (2), 1-9.</w:t>
      </w:r>
    </w:p>
    <w:p w:rsidR="00DE608B" w:rsidRDefault="00DE608B" w:rsidP="00A43FC2">
      <w:pPr>
        <w:spacing w:line="360" w:lineRule="auto"/>
      </w:pPr>
      <w:r>
        <w:t>Syed Hussain Haider, Muzaffar Asad, Minaa Fatima. Entrepreneurial Orientation and Business Performance of Manufacturing Sector Small and Medium Scale Enterprises of Punjab Pakistan. European Business &amp; Management. Vol. 3, No. 2, 2017, pp. 21-28.</w:t>
      </w:r>
    </w:p>
    <w:p w:rsidR="009525D9" w:rsidRDefault="009525D9" w:rsidP="00A43FC2">
      <w:pPr>
        <w:spacing w:line="360" w:lineRule="auto"/>
      </w:pPr>
      <w:r>
        <w:lastRenderedPageBreak/>
        <w:t>Wah, S. S. (2004). Entrepreneurial leaders in family business organizations. Journal of Enterprising Culture, 12 (1), 1-34.</w:t>
      </w:r>
    </w:p>
    <w:p w:rsidR="00DE608B" w:rsidRDefault="00DE608B" w:rsidP="00A43FC2">
      <w:pPr>
        <w:spacing w:line="360" w:lineRule="auto"/>
      </w:pPr>
      <w:r>
        <w:t>Wasti, S. E. (2015). Economic Survey of Pakistan 2014-15. Islamabad: Government of Pakistan.</w:t>
      </w:r>
    </w:p>
    <w:p w:rsidR="00DE608B" w:rsidRPr="00D47954" w:rsidRDefault="00DE608B" w:rsidP="00A43FC2">
      <w:pPr>
        <w:spacing w:line="360" w:lineRule="auto"/>
      </w:pPr>
      <w:r>
        <w:t>Wernerfelt, B. (1984). A resource-based view of the firm. Strategic Management Journal, 50(2), 171-180.</w:t>
      </w:r>
    </w:p>
    <w:p w:rsidR="00DE608B" w:rsidRPr="00D47954" w:rsidRDefault="00DE608B" w:rsidP="00A43FC2">
      <w:pPr>
        <w:spacing w:line="360" w:lineRule="auto"/>
        <w:rPr>
          <w:b/>
        </w:rPr>
      </w:pPr>
    </w:p>
    <w:sectPr w:rsidR="00DE608B" w:rsidRPr="00D47954" w:rsidSect="00F32718">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26F0" w:rsidRDefault="00A326F0" w:rsidP="00F32718">
      <w:pPr>
        <w:spacing w:after="0" w:line="240" w:lineRule="auto"/>
      </w:pPr>
      <w:r>
        <w:separator/>
      </w:r>
    </w:p>
  </w:endnote>
  <w:endnote w:type="continuationSeparator" w:id="0">
    <w:p w:rsidR="00A326F0" w:rsidRDefault="00A326F0" w:rsidP="00F32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7621229"/>
      <w:docPartObj>
        <w:docPartGallery w:val="Page Numbers (Bottom of Page)"/>
        <w:docPartUnique/>
      </w:docPartObj>
    </w:sdtPr>
    <w:sdtEndPr>
      <w:rPr>
        <w:noProof/>
      </w:rPr>
    </w:sdtEndPr>
    <w:sdtContent>
      <w:p w:rsidR="00E527F3" w:rsidRDefault="00E527F3">
        <w:pPr>
          <w:pStyle w:val="Footer"/>
          <w:jc w:val="right"/>
        </w:pPr>
        <w:r>
          <w:fldChar w:fldCharType="begin"/>
        </w:r>
        <w:r>
          <w:instrText xml:space="preserve"> PAGE   \* MERGEFORMAT </w:instrText>
        </w:r>
        <w:r>
          <w:fldChar w:fldCharType="separate"/>
        </w:r>
        <w:r w:rsidR="00872A2D">
          <w:rPr>
            <w:noProof/>
          </w:rPr>
          <w:t>4</w:t>
        </w:r>
        <w:r>
          <w:rPr>
            <w:noProof/>
          </w:rPr>
          <w:fldChar w:fldCharType="end"/>
        </w:r>
      </w:p>
    </w:sdtContent>
  </w:sdt>
  <w:p w:rsidR="00E527F3" w:rsidRDefault="00E52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26F0" w:rsidRDefault="00A326F0" w:rsidP="00F32718">
      <w:pPr>
        <w:spacing w:after="0" w:line="240" w:lineRule="auto"/>
      </w:pPr>
      <w:r>
        <w:separator/>
      </w:r>
    </w:p>
  </w:footnote>
  <w:footnote w:type="continuationSeparator" w:id="0">
    <w:p w:rsidR="00A326F0" w:rsidRDefault="00A326F0" w:rsidP="00F32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27F3" w:rsidRDefault="00E527F3">
    <w:pPr>
      <w:pStyle w:val="Header"/>
    </w:pPr>
    <w:r>
      <w:t>Student Id: 1806920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63B3E"/>
    <w:multiLevelType w:val="hybridMultilevel"/>
    <w:tmpl w:val="FFEC8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976CC0"/>
    <w:multiLevelType w:val="hybridMultilevel"/>
    <w:tmpl w:val="AE14A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65EC"/>
    <w:rsid w:val="0004392C"/>
    <w:rsid w:val="000451A9"/>
    <w:rsid w:val="000848A9"/>
    <w:rsid w:val="000C63AE"/>
    <w:rsid w:val="000D588C"/>
    <w:rsid w:val="000E1A72"/>
    <w:rsid w:val="000E428A"/>
    <w:rsid w:val="00117E1C"/>
    <w:rsid w:val="00124EC7"/>
    <w:rsid w:val="0012749D"/>
    <w:rsid w:val="00132A27"/>
    <w:rsid w:val="001470E4"/>
    <w:rsid w:val="00183F60"/>
    <w:rsid w:val="001975C4"/>
    <w:rsid w:val="001A36DF"/>
    <w:rsid w:val="001B17AC"/>
    <w:rsid w:val="001D07E4"/>
    <w:rsid w:val="001D2648"/>
    <w:rsid w:val="001F2A3E"/>
    <w:rsid w:val="001F3047"/>
    <w:rsid w:val="00226CCA"/>
    <w:rsid w:val="00277DE5"/>
    <w:rsid w:val="00287E16"/>
    <w:rsid w:val="002A0788"/>
    <w:rsid w:val="002A4E0D"/>
    <w:rsid w:val="002B19B9"/>
    <w:rsid w:val="002C4F8A"/>
    <w:rsid w:val="00323327"/>
    <w:rsid w:val="00330A04"/>
    <w:rsid w:val="00336326"/>
    <w:rsid w:val="003758D7"/>
    <w:rsid w:val="003900CB"/>
    <w:rsid w:val="00411F5F"/>
    <w:rsid w:val="00461512"/>
    <w:rsid w:val="004626D3"/>
    <w:rsid w:val="004658FB"/>
    <w:rsid w:val="004B177E"/>
    <w:rsid w:val="004C0D0B"/>
    <w:rsid w:val="004C6DA3"/>
    <w:rsid w:val="004F1528"/>
    <w:rsid w:val="0051044B"/>
    <w:rsid w:val="005165EC"/>
    <w:rsid w:val="00530BCF"/>
    <w:rsid w:val="00570C9E"/>
    <w:rsid w:val="00585E74"/>
    <w:rsid w:val="00591242"/>
    <w:rsid w:val="00593507"/>
    <w:rsid w:val="005A1AA8"/>
    <w:rsid w:val="005C7631"/>
    <w:rsid w:val="005E6F73"/>
    <w:rsid w:val="006871DC"/>
    <w:rsid w:val="006A2735"/>
    <w:rsid w:val="006B2747"/>
    <w:rsid w:val="006E5541"/>
    <w:rsid w:val="006F6744"/>
    <w:rsid w:val="00705058"/>
    <w:rsid w:val="00733298"/>
    <w:rsid w:val="007471D6"/>
    <w:rsid w:val="00780E0D"/>
    <w:rsid w:val="007B4C84"/>
    <w:rsid w:val="008042C7"/>
    <w:rsid w:val="008067A8"/>
    <w:rsid w:val="00815CC4"/>
    <w:rsid w:val="00860756"/>
    <w:rsid w:val="00872A2D"/>
    <w:rsid w:val="0088509E"/>
    <w:rsid w:val="00894F29"/>
    <w:rsid w:val="00895F12"/>
    <w:rsid w:val="008B4BA8"/>
    <w:rsid w:val="008C0DBF"/>
    <w:rsid w:val="0090503F"/>
    <w:rsid w:val="00922A4E"/>
    <w:rsid w:val="00926DE7"/>
    <w:rsid w:val="009475D9"/>
    <w:rsid w:val="009525D9"/>
    <w:rsid w:val="00960566"/>
    <w:rsid w:val="0099135F"/>
    <w:rsid w:val="009B0472"/>
    <w:rsid w:val="009B5DC5"/>
    <w:rsid w:val="009C7904"/>
    <w:rsid w:val="009E5D3A"/>
    <w:rsid w:val="00A14A62"/>
    <w:rsid w:val="00A278BD"/>
    <w:rsid w:val="00A326F0"/>
    <w:rsid w:val="00A43FC2"/>
    <w:rsid w:val="00A457D0"/>
    <w:rsid w:val="00AF2EE9"/>
    <w:rsid w:val="00B01904"/>
    <w:rsid w:val="00B25B42"/>
    <w:rsid w:val="00B81F16"/>
    <w:rsid w:val="00C14006"/>
    <w:rsid w:val="00C154EB"/>
    <w:rsid w:val="00C15F05"/>
    <w:rsid w:val="00C165AB"/>
    <w:rsid w:val="00C30D7C"/>
    <w:rsid w:val="00C54DEF"/>
    <w:rsid w:val="00CC57A8"/>
    <w:rsid w:val="00CE70B0"/>
    <w:rsid w:val="00D12CA4"/>
    <w:rsid w:val="00D461C9"/>
    <w:rsid w:val="00D47954"/>
    <w:rsid w:val="00D57FD1"/>
    <w:rsid w:val="00D71E15"/>
    <w:rsid w:val="00D8060C"/>
    <w:rsid w:val="00D83620"/>
    <w:rsid w:val="00DB0CF1"/>
    <w:rsid w:val="00DE608B"/>
    <w:rsid w:val="00E073F9"/>
    <w:rsid w:val="00E4084A"/>
    <w:rsid w:val="00E527F3"/>
    <w:rsid w:val="00E63F51"/>
    <w:rsid w:val="00EA7EB3"/>
    <w:rsid w:val="00ED6B9D"/>
    <w:rsid w:val="00F22E9D"/>
    <w:rsid w:val="00F32718"/>
    <w:rsid w:val="00F87029"/>
    <w:rsid w:val="00F909D4"/>
    <w:rsid w:val="00F93E58"/>
    <w:rsid w:val="00FB6B85"/>
    <w:rsid w:val="00FD0614"/>
    <w:rsid w:val="00FE58A1"/>
    <w:rsid w:val="00FE7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EFCD"/>
  <w15:chartTrackingRefBased/>
  <w15:docId w15:val="{0B0441D9-D5F2-414C-BAB9-5337B4671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0C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0C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22A4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7AC"/>
    <w:pPr>
      <w:ind w:left="720"/>
      <w:contextualSpacing/>
    </w:pPr>
  </w:style>
  <w:style w:type="paragraph" w:styleId="Header">
    <w:name w:val="header"/>
    <w:basedOn w:val="Normal"/>
    <w:link w:val="HeaderChar"/>
    <w:uiPriority w:val="99"/>
    <w:unhideWhenUsed/>
    <w:rsid w:val="00F327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2718"/>
  </w:style>
  <w:style w:type="paragraph" w:styleId="Footer">
    <w:name w:val="footer"/>
    <w:basedOn w:val="Normal"/>
    <w:link w:val="FooterChar"/>
    <w:uiPriority w:val="99"/>
    <w:unhideWhenUsed/>
    <w:rsid w:val="00F327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2718"/>
  </w:style>
  <w:style w:type="paragraph" w:styleId="NoSpacing">
    <w:name w:val="No Spacing"/>
    <w:link w:val="NoSpacingChar"/>
    <w:uiPriority w:val="1"/>
    <w:qFormat/>
    <w:rsid w:val="00F32718"/>
    <w:pPr>
      <w:spacing w:after="0" w:line="240" w:lineRule="auto"/>
    </w:pPr>
    <w:rPr>
      <w:rFonts w:eastAsiaTheme="minorEastAsia"/>
    </w:rPr>
  </w:style>
  <w:style w:type="character" w:customStyle="1" w:styleId="NoSpacingChar">
    <w:name w:val="No Spacing Char"/>
    <w:basedOn w:val="DefaultParagraphFont"/>
    <w:link w:val="NoSpacing"/>
    <w:uiPriority w:val="1"/>
    <w:rsid w:val="00F32718"/>
    <w:rPr>
      <w:rFonts w:eastAsiaTheme="minorEastAsia"/>
    </w:rPr>
  </w:style>
  <w:style w:type="character" w:customStyle="1" w:styleId="Heading2Char">
    <w:name w:val="Heading 2 Char"/>
    <w:basedOn w:val="DefaultParagraphFont"/>
    <w:link w:val="Heading2"/>
    <w:uiPriority w:val="9"/>
    <w:rsid w:val="00570C9E"/>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570C9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22A4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CC57A8"/>
    <w:pPr>
      <w:outlineLvl w:val="9"/>
    </w:pPr>
  </w:style>
  <w:style w:type="paragraph" w:styleId="TOC1">
    <w:name w:val="toc 1"/>
    <w:basedOn w:val="Normal"/>
    <w:next w:val="Normal"/>
    <w:autoRedefine/>
    <w:uiPriority w:val="39"/>
    <w:unhideWhenUsed/>
    <w:rsid w:val="00CC57A8"/>
    <w:pPr>
      <w:spacing w:after="100"/>
    </w:pPr>
  </w:style>
  <w:style w:type="paragraph" w:styleId="TOC2">
    <w:name w:val="toc 2"/>
    <w:basedOn w:val="Normal"/>
    <w:next w:val="Normal"/>
    <w:autoRedefine/>
    <w:uiPriority w:val="39"/>
    <w:unhideWhenUsed/>
    <w:rsid w:val="00CC57A8"/>
    <w:pPr>
      <w:spacing w:after="100"/>
      <w:ind w:left="220"/>
    </w:pPr>
  </w:style>
  <w:style w:type="paragraph" w:styleId="TOC3">
    <w:name w:val="toc 3"/>
    <w:basedOn w:val="Normal"/>
    <w:next w:val="Normal"/>
    <w:autoRedefine/>
    <w:uiPriority w:val="39"/>
    <w:unhideWhenUsed/>
    <w:rsid w:val="00CC57A8"/>
    <w:pPr>
      <w:spacing w:after="100"/>
      <w:ind w:left="440"/>
    </w:pPr>
  </w:style>
  <w:style w:type="character" w:styleId="Hyperlink">
    <w:name w:val="Hyperlink"/>
    <w:basedOn w:val="DefaultParagraphFont"/>
    <w:uiPriority w:val="99"/>
    <w:unhideWhenUsed/>
    <w:rsid w:val="00CC57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C1FC8C-4388-47D1-AF2C-27CE1CE5712C}"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US"/>
        </a:p>
      </dgm:t>
    </dgm:pt>
    <dgm:pt modelId="{A199A026-CB5B-4A33-B7D8-E7419DEB9363}">
      <dgm:prSet phldrT="[Text]"/>
      <dgm:spPr/>
      <dgm:t>
        <a:bodyPr/>
        <a:lstStyle/>
        <a:p>
          <a:r>
            <a:rPr lang="en-US"/>
            <a:t>Performance of SME's</a:t>
          </a:r>
        </a:p>
      </dgm:t>
    </dgm:pt>
    <dgm:pt modelId="{E60E0FB1-D8A6-4C62-BD46-C4CB176BECBC}" type="parTrans" cxnId="{B8041FEB-9163-4EAA-8F47-24C6190BB55B}">
      <dgm:prSet/>
      <dgm:spPr/>
      <dgm:t>
        <a:bodyPr/>
        <a:lstStyle/>
        <a:p>
          <a:endParaRPr lang="en-US"/>
        </a:p>
      </dgm:t>
    </dgm:pt>
    <dgm:pt modelId="{54513735-FB65-4FF7-AD95-EC2C5F9A2B59}" type="sibTrans" cxnId="{B8041FEB-9163-4EAA-8F47-24C6190BB55B}">
      <dgm:prSet/>
      <dgm:spPr/>
      <dgm:t>
        <a:bodyPr/>
        <a:lstStyle/>
        <a:p>
          <a:endParaRPr lang="en-US"/>
        </a:p>
      </dgm:t>
    </dgm:pt>
    <dgm:pt modelId="{292D1A39-8814-4A84-B284-BAF1DB89A4B1}">
      <dgm:prSet phldrT="[Text]"/>
      <dgm:spPr/>
      <dgm:t>
        <a:bodyPr/>
        <a:lstStyle/>
        <a:p>
          <a:r>
            <a:rPr lang="en-US"/>
            <a:t>Innovation</a:t>
          </a:r>
        </a:p>
      </dgm:t>
    </dgm:pt>
    <dgm:pt modelId="{9D5EB158-4D71-4139-BB46-0E2DB36EA58B}" type="parTrans" cxnId="{6D4DCC36-49B3-47EE-A4B8-4BC2A601C057}">
      <dgm:prSet/>
      <dgm:spPr/>
      <dgm:t>
        <a:bodyPr/>
        <a:lstStyle/>
        <a:p>
          <a:endParaRPr lang="en-US"/>
        </a:p>
      </dgm:t>
    </dgm:pt>
    <dgm:pt modelId="{22566C47-44EB-4886-99BC-753F039E783C}" type="sibTrans" cxnId="{6D4DCC36-49B3-47EE-A4B8-4BC2A601C057}">
      <dgm:prSet/>
      <dgm:spPr/>
      <dgm:t>
        <a:bodyPr/>
        <a:lstStyle/>
        <a:p>
          <a:endParaRPr lang="en-US"/>
        </a:p>
      </dgm:t>
    </dgm:pt>
    <dgm:pt modelId="{C083B954-CEE1-4B83-8FE5-AB39C55151F4}">
      <dgm:prSet phldrT="[Text]"/>
      <dgm:spPr/>
      <dgm:t>
        <a:bodyPr/>
        <a:lstStyle/>
        <a:p>
          <a:r>
            <a:rPr lang="en-US"/>
            <a:t>Risk-Taking</a:t>
          </a:r>
        </a:p>
      </dgm:t>
    </dgm:pt>
    <dgm:pt modelId="{670DE708-9FF1-4C2D-B3B0-45A4A192E064}" type="parTrans" cxnId="{B68DB24F-E00A-4FC9-8C31-21AE8A08BAB0}">
      <dgm:prSet/>
      <dgm:spPr/>
      <dgm:t>
        <a:bodyPr/>
        <a:lstStyle/>
        <a:p>
          <a:endParaRPr lang="en-US"/>
        </a:p>
      </dgm:t>
    </dgm:pt>
    <dgm:pt modelId="{4F141C64-4800-47A3-B4B3-E13798F433E1}" type="sibTrans" cxnId="{B68DB24F-E00A-4FC9-8C31-21AE8A08BAB0}">
      <dgm:prSet/>
      <dgm:spPr/>
      <dgm:t>
        <a:bodyPr/>
        <a:lstStyle/>
        <a:p>
          <a:endParaRPr lang="en-US"/>
        </a:p>
      </dgm:t>
    </dgm:pt>
    <dgm:pt modelId="{77D9D2B6-8D72-491F-A0DD-39ADAC7F6916}">
      <dgm:prSet phldrT="[Text]"/>
      <dgm:spPr/>
      <dgm:t>
        <a:bodyPr/>
        <a:lstStyle/>
        <a:p>
          <a:r>
            <a:rPr lang="en-US"/>
            <a:t>Pro-activeness </a:t>
          </a:r>
        </a:p>
      </dgm:t>
    </dgm:pt>
    <dgm:pt modelId="{3CE7FD6A-8F06-47A3-87BA-DB37E69F535B}" type="parTrans" cxnId="{06FA6987-EA8A-4FDD-9387-3E431AFE0ACA}">
      <dgm:prSet/>
      <dgm:spPr/>
      <dgm:t>
        <a:bodyPr/>
        <a:lstStyle/>
        <a:p>
          <a:endParaRPr lang="en-US"/>
        </a:p>
      </dgm:t>
    </dgm:pt>
    <dgm:pt modelId="{C92E4B02-A91C-4886-9D24-7F5F4EC3FB73}" type="sibTrans" cxnId="{06FA6987-EA8A-4FDD-9387-3E431AFE0ACA}">
      <dgm:prSet/>
      <dgm:spPr/>
      <dgm:t>
        <a:bodyPr/>
        <a:lstStyle/>
        <a:p>
          <a:endParaRPr lang="en-US"/>
        </a:p>
      </dgm:t>
    </dgm:pt>
    <dgm:pt modelId="{6CA9B6B7-E1C5-40B7-9136-2F14F83E700F}">
      <dgm:prSet phldrT="[Text]"/>
      <dgm:spPr/>
      <dgm:t>
        <a:bodyPr/>
        <a:lstStyle/>
        <a:p>
          <a:r>
            <a:rPr lang="en-US"/>
            <a:t>Entrepreneurial Leadership Style</a:t>
          </a:r>
        </a:p>
      </dgm:t>
    </dgm:pt>
    <dgm:pt modelId="{2C52EBBE-CDFC-44F4-95B1-A51D4162DE43}" type="parTrans" cxnId="{2FC98B80-8D89-4904-947F-88B6D9BF0E0A}">
      <dgm:prSet/>
      <dgm:spPr/>
      <dgm:t>
        <a:bodyPr/>
        <a:lstStyle/>
        <a:p>
          <a:endParaRPr lang="en-US"/>
        </a:p>
      </dgm:t>
    </dgm:pt>
    <dgm:pt modelId="{FFCFF931-567E-4E6E-9C68-D883A4FDE2DF}" type="sibTrans" cxnId="{2FC98B80-8D89-4904-947F-88B6D9BF0E0A}">
      <dgm:prSet/>
      <dgm:spPr/>
      <dgm:t>
        <a:bodyPr/>
        <a:lstStyle/>
        <a:p>
          <a:endParaRPr lang="en-US"/>
        </a:p>
      </dgm:t>
    </dgm:pt>
    <dgm:pt modelId="{56345605-B894-42FE-A884-CB2D2E3DA351}" type="pres">
      <dgm:prSet presAssocID="{1CC1FC8C-4388-47D1-AF2C-27CE1CE5712C}" presName="cycle" presStyleCnt="0">
        <dgm:presLayoutVars>
          <dgm:chMax val="1"/>
          <dgm:dir/>
          <dgm:animLvl val="ctr"/>
          <dgm:resizeHandles val="exact"/>
        </dgm:presLayoutVars>
      </dgm:prSet>
      <dgm:spPr/>
    </dgm:pt>
    <dgm:pt modelId="{D44816ED-6613-4673-ACE8-2CD9D3966441}" type="pres">
      <dgm:prSet presAssocID="{A199A026-CB5B-4A33-B7D8-E7419DEB9363}" presName="centerShape" presStyleLbl="node0" presStyleIdx="0" presStyleCnt="1"/>
      <dgm:spPr/>
    </dgm:pt>
    <dgm:pt modelId="{C964DD83-F6DA-415D-93B9-C3691CB7ED2B}" type="pres">
      <dgm:prSet presAssocID="{9D5EB158-4D71-4139-BB46-0E2DB36EA58B}" presName="parTrans" presStyleLbl="bgSibTrans2D1" presStyleIdx="0" presStyleCnt="4"/>
      <dgm:spPr/>
    </dgm:pt>
    <dgm:pt modelId="{A608461D-A80E-47C7-AA5A-06BB081D4E47}" type="pres">
      <dgm:prSet presAssocID="{292D1A39-8814-4A84-B284-BAF1DB89A4B1}" presName="node" presStyleLbl="node1" presStyleIdx="0" presStyleCnt="4">
        <dgm:presLayoutVars>
          <dgm:bulletEnabled val="1"/>
        </dgm:presLayoutVars>
      </dgm:prSet>
      <dgm:spPr/>
    </dgm:pt>
    <dgm:pt modelId="{2A119225-C523-4DA1-9305-69F7D2494DEE}" type="pres">
      <dgm:prSet presAssocID="{670DE708-9FF1-4C2D-B3B0-45A4A192E064}" presName="parTrans" presStyleLbl="bgSibTrans2D1" presStyleIdx="1" presStyleCnt="4"/>
      <dgm:spPr/>
    </dgm:pt>
    <dgm:pt modelId="{6A05637E-A593-45FB-8370-BC0527EC159D}" type="pres">
      <dgm:prSet presAssocID="{C083B954-CEE1-4B83-8FE5-AB39C55151F4}" presName="node" presStyleLbl="node1" presStyleIdx="1" presStyleCnt="4">
        <dgm:presLayoutVars>
          <dgm:bulletEnabled val="1"/>
        </dgm:presLayoutVars>
      </dgm:prSet>
      <dgm:spPr/>
      <dgm:t>
        <a:bodyPr/>
        <a:lstStyle/>
        <a:p>
          <a:endParaRPr lang="en-US"/>
        </a:p>
      </dgm:t>
    </dgm:pt>
    <dgm:pt modelId="{BA83C4B9-361D-433E-81F8-8B82B9126D56}" type="pres">
      <dgm:prSet presAssocID="{3CE7FD6A-8F06-47A3-87BA-DB37E69F535B}" presName="parTrans" presStyleLbl="bgSibTrans2D1" presStyleIdx="2" presStyleCnt="4"/>
      <dgm:spPr/>
    </dgm:pt>
    <dgm:pt modelId="{99D7E0E6-E76A-47CC-A9D5-660B6E43E376}" type="pres">
      <dgm:prSet presAssocID="{77D9D2B6-8D72-491F-A0DD-39ADAC7F6916}" presName="node" presStyleLbl="node1" presStyleIdx="2" presStyleCnt="4">
        <dgm:presLayoutVars>
          <dgm:bulletEnabled val="1"/>
        </dgm:presLayoutVars>
      </dgm:prSet>
      <dgm:spPr/>
    </dgm:pt>
    <dgm:pt modelId="{9F50A12C-4ED1-4373-8AE3-75CFB0B4F649}" type="pres">
      <dgm:prSet presAssocID="{2C52EBBE-CDFC-44F4-95B1-A51D4162DE43}" presName="parTrans" presStyleLbl="bgSibTrans2D1" presStyleIdx="3" presStyleCnt="4"/>
      <dgm:spPr/>
    </dgm:pt>
    <dgm:pt modelId="{C83346FF-EF36-494E-8027-D6C6E79AA554}" type="pres">
      <dgm:prSet presAssocID="{6CA9B6B7-E1C5-40B7-9136-2F14F83E700F}" presName="node" presStyleLbl="node1" presStyleIdx="3" presStyleCnt="4">
        <dgm:presLayoutVars>
          <dgm:bulletEnabled val="1"/>
        </dgm:presLayoutVars>
      </dgm:prSet>
      <dgm:spPr/>
      <dgm:t>
        <a:bodyPr/>
        <a:lstStyle/>
        <a:p>
          <a:endParaRPr lang="en-US"/>
        </a:p>
      </dgm:t>
    </dgm:pt>
  </dgm:ptLst>
  <dgm:cxnLst>
    <dgm:cxn modelId="{3B54E040-96D0-4E81-A30A-C6CF9E2B01A8}" type="presOf" srcId="{9D5EB158-4D71-4139-BB46-0E2DB36EA58B}" destId="{C964DD83-F6DA-415D-93B9-C3691CB7ED2B}" srcOrd="0" destOrd="0" presId="urn:microsoft.com/office/officeart/2005/8/layout/radial4"/>
    <dgm:cxn modelId="{538BB38D-6242-4922-8CC5-4E4A97FEDA40}" type="presOf" srcId="{A199A026-CB5B-4A33-B7D8-E7419DEB9363}" destId="{D44816ED-6613-4673-ACE8-2CD9D3966441}" srcOrd="0" destOrd="0" presId="urn:microsoft.com/office/officeart/2005/8/layout/radial4"/>
    <dgm:cxn modelId="{22377FAB-8FA3-4195-B46F-6B8BAEA15C27}" type="presOf" srcId="{670DE708-9FF1-4C2D-B3B0-45A4A192E064}" destId="{2A119225-C523-4DA1-9305-69F7D2494DEE}" srcOrd="0" destOrd="0" presId="urn:microsoft.com/office/officeart/2005/8/layout/radial4"/>
    <dgm:cxn modelId="{06FA6987-EA8A-4FDD-9387-3E431AFE0ACA}" srcId="{A199A026-CB5B-4A33-B7D8-E7419DEB9363}" destId="{77D9D2B6-8D72-491F-A0DD-39ADAC7F6916}" srcOrd="2" destOrd="0" parTransId="{3CE7FD6A-8F06-47A3-87BA-DB37E69F535B}" sibTransId="{C92E4B02-A91C-4886-9D24-7F5F4EC3FB73}"/>
    <dgm:cxn modelId="{D38F0109-6ABE-4456-9632-EF4BE84605F2}" type="presOf" srcId="{C083B954-CEE1-4B83-8FE5-AB39C55151F4}" destId="{6A05637E-A593-45FB-8370-BC0527EC159D}" srcOrd="0" destOrd="0" presId="urn:microsoft.com/office/officeart/2005/8/layout/radial4"/>
    <dgm:cxn modelId="{B68DB24F-E00A-4FC9-8C31-21AE8A08BAB0}" srcId="{A199A026-CB5B-4A33-B7D8-E7419DEB9363}" destId="{C083B954-CEE1-4B83-8FE5-AB39C55151F4}" srcOrd="1" destOrd="0" parTransId="{670DE708-9FF1-4C2D-B3B0-45A4A192E064}" sibTransId="{4F141C64-4800-47A3-B4B3-E13798F433E1}"/>
    <dgm:cxn modelId="{B8041FEB-9163-4EAA-8F47-24C6190BB55B}" srcId="{1CC1FC8C-4388-47D1-AF2C-27CE1CE5712C}" destId="{A199A026-CB5B-4A33-B7D8-E7419DEB9363}" srcOrd="0" destOrd="0" parTransId="{E60E0FB1-D8A6-4C62-BD46-C4CB176BECBC}" sibTransId="{54513735-FB65-4FF7-AD95-EC2C5F9A2B59}"/>
    <dgm:cxn modelId="{2FC98B80-8D89-4904-947F-88B6D9BF0E0A}" srcId="{A199A026-CB5B-4A33-B7D8-E7419DEB9363}" destId="{6CA9B6B7-E1C5-40B7-9136-2F14F83E700F}" srcOrd="3" destOrd="0" parTransId="{2C52EBBE-CDFC-44F4-95B1-A51D4162DE43}" sibTransId="{FFCFF931-567E-4E6E-9C68-D883A4FDE2DF}"/>
    <dgm:cxn modelId="{C667A9E5-0449-4BAD-97A2-EEA86062E872}" type="presOf" srcId="{77D9D2B6-8D72-491F-A0DD-39ADAC7F6916}" destId="{99D7E0E6-E76A-47CC-A9D5-660B6E43E376}" srcOrd="0" destOrd="0" presId="urn:microsoft.com/office/officeart/2005/8/layout/radial4"/>
    <dgm:cxn modelId="{BF7B3E49-DA82-4442-99A6-7EEAA4738E73}" type="presOf" srcId="{6CA9B6B7-E1C5-40B7-9136-2F14F83E700F}" destId="{C83346FF-EF36-494E-8027-D6C6E79AA554}" srcOrd="0" destOrd="0" presId="urn:microsoft.com/office/officeart/2005/8/layout/radial4"/>
    <dgm:cxn modelId="{6D4DCC36-49B3-47EE-A4B8-4BC2A601C057}" srcId="{A199A026-CB5B-4A33-B7D8-E7419DEB9363}" destId="{292D1A39-8814-4A84-B284-BAF1DB89A4B1}" srcOrd="0" destOrd="0" parTransId="{9D5EB158-4D71-4139-BB46-0E2DB36EA58B}" sibTransId="{22566C47-44EB-4886-99BC-753F039E783C}"/>
    <dgm:cxn modelId="{39192AFB-2B14-4F66-87B9-0B0502E2C9E9}" type="presOf" srcId="{1CC1FC8C-4388-47D1-AF2C-27CE1CE5712C}" destId="{56345605-B894-42FE-A884-CB2D2E3DA351}" srcOrd="0" destOrd="0" presId="urn:microsoft.com/office/officeart/2005/8/layout/radial4"/>
    <dgm:cxn modelId="{3C3F76D0-9B91-4651-835B-E0F136F149FC}" type="presOf" srcId="{292D1A39-8814-4A84-B284-BAF1DB89A4B1}" destId="{A608461D-A80E-47C7-AA5A-06BB081D4E47}" srcOrd="0" destOrd="0" presId="urn:microsoft.com/office/officeart/2005/8/layout/radial4"/>
    <dgm:cxn modelId="{73DF267C-94C9-4F1B-9E87-68266078FF1D}" type="presOf" srcId="{3CE7FD6A-8F06-47A3-87BA-DB37E69F535B}" destId="{BA83C4B9-361D-433E-81F8-8B82B9126D56}" srcOrd="0" destOrd="0" presId="urn:microsoft.com/office/officeart/2005/8/layout/radial4"/>
    <dgm:cxn modelId="{DC66A042-2A73-405D-B8B5-822823067003}" type="presOf" srcId="{2C52EBBE-CDFC-44F4-95B1-A51D4162DE43}" destId="{9F50A12C-4ED1-4373-8AE3-75CFB0B4F649}" srcOrd="0" destOrd="0" presId="urn:microsoft.com/office/officeart/2005/8/layout/radial4"/>
    <dgm:cxn modelId="{A828848A-EAA4-4811-B1C3-D4AA5BDCE235}" type="presParOf" srcId="{56345605-B894-42FE-A884-CB2D2E3DA351}" destId="{D44816ED-6613-4673-ACE8-2CD9D3966441}" srcOrd="0" destOrd="0" presId="urn:microsoft.com/office/officeart/2005/8/layout/radial4"/>
    <dgm:cxn modelId="{95DFB1ED-3FBF-4A20-AD57-17DF2F41FCAD}" type="presParOf" srcId="{56345605-B894-42FE-A884-CB2D2E3DA351}" destId="{C964DD83-F6DA-415D-93B9-C3691CB7ED2B}" srcOrd="1" destOrd="0" presId="urn:microsoft.com/office/officeart/2005/8/layout/radial4"/>
    <dgm:cxn modelId="{13237D34-5C49-492B-9797-98DDD689B440}" type="presParOf" srcId="{56345605-B894-42FE-A884-CB2D2E3DA351}" destId="{A608461D-A80E-47C7-AA5A-06BB081D4E47}" srcOrd="2" destOrd="0" presId="urn:microsoft.com/office/officeart/2005/8/layout/radial4"/>
    <dgm:cxn modelId="{D5FC6C74-579B-416D-9A6C-BD2AF111943A}" type="presParOf" srcId="{56345605-B894-42FE-A884-CB2D2E3DA351}" destId="{2A119225-C523-4DA1-9305-69F7D2494DEE}" srcOrd="3" destOrd="0" presId="urn:microsoft.com/office/officeart/2005/8/layout/radial4"/>
    <dgm:cxn modelId="{3CE8A8BE-E2FB-4155-B6C3-7FF8599BF6C9}" type="presParOf" srcId="{56345605-B894-42FE-A884-CB2D2E3DA351}" destId="{6A05637E-A593-45FB-8370-BC0527EC159D}" srcOrd="4" destOrd="0" presId="urn:microsoft.com/office/officeart/2005/8/layout/radial4"/>
    <dgm:cxn modelId="{958CB12E-859C-4357-ABE9-88428ADC2C14}" type="presParOf" srcId="{56345605-B894-42FE-A884-CB2D2E3DA351}" destId="{BA83C4B9-361D-433E-81F8-8B82B9126D56}" srcOrd="5" destOrd="0" presId="urn:microsoft.com/office/officeart/2005/8/layout/radial4"/>
    <dgm:cxn modelId="{393925D5-E83D-4E88-B01E-9928EF933626}" type="presParOf" srcId="{56345605-B894-42FE-A884-CB2D2E3DA351}" destId="{99D7E0E6-E76A-47CC-A9D5-660B6E43E376}" srcOrd="6" destOrd="0" presId="urn:microsoft.com/office/officeart/2005/8/layout/radial4"/>
    <dgm:cxn modelId="{13760D30-DBA2-47D8-A1A5-F8C92298F85B}" type="presParOf" srcId="{56345605-B894-42FE-A884-CB2D2E3DA351}" destId="{9F50A12C-4ED1-4373-8AE3-75CFB0B4F649}" srcOrd="7" destOrd="0" presId="urn:microsoft.com/office/officeart/2005/8/layout/radial4"/>
    <dgm:cxn modelId="{2F226746-41FB-4A33-9A37-371120238AD4}" type="presParOf" srcId="{56345605-B894-42FE-A884-CB2D2E3DA351}" destId="{C83346FF-EF36-494E-8027-D6C6E79AA554}" srcOrd="8" destOrd="0" presId="urn:microsoft.com/office/officeart/2005/8/layout/radial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4816ED-6613-4673-ACE8-2CD9D3966441}">
      <dsp:nvSpPr>
        <dsp:cNvPr id="0" name=""/>
        <dsp:cNvSpPr/>
      </dsp:nvSpPr>
      <dsp:spPr>
        <a:xfrm>
          <a:off x="1882083" y="915710"/>
          <a:ext cx="874508" cy="8745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Performance of SME's</a:t>
          </a:r>
        </a:p>
      </dsp:txBody>
      <dsp:txXfrm>
        <a:off x="2010152" y="1043779"/>
        <a:ext cx="618370" cy="618370"/>
      </dsp:txXfrm>
    </dsp:sp>
    <dsp:sp modelId="{C964DD83-F6DA-415D-93B9-C3691CB7ED2B}">
      <dsp:nvSpPr>
        <dsp:cNvPr id="0" name=""/>
        <dsp:cNvSpPr/>
      </dsp:nvSpPr>
      <dsp:spPr>
        <a:xfrm rot="11700000">
          <a:off x="1220975" y="1021195"/>
          <a:ext cx="650518" cy="2492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608461D-A80E-47C7-AA5A-06BB081D4E47}">
      <dsp:nvSpPr>
        <dsp:cNvPr id="0" name=""/>
        <dsp:cNvSpPr/>
      </dsp:nvSpPr>
      <dsp:spPr>
        <a:xfrm>
          <a:off x="816667" y="729316"/>
          <a:ext cx="830782" cy="6646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US" sz="900" kern="1200"/>
            <a:t>Innovation</a:t>
          </a:r>
        </a:p>
      </dsp:txBody>
      <dsp:txXfrm>
        <a:off x="836133" y="748782"/>
        <a:ext cx="791850" cy="625694"/>
      </dsp:txXfrm>
    </dsp:sp>
    <dsp:sp modelId="{2A119225-C523-4DA1-9305-69F7D2494DEE}">
      <dsp:nvSpPr>
        <dsp:cNvPr id="0" name=""/>
        <dsp:cNvSpPr/>
      </dsp:nvSpPr>
      <dsp:spPr>
        <a:xfrm rot="14700000">
          <a:off x="1655825" y="502961"/>
          <a:ext cx="650518" cy="2492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A05637E-A593-45FB-8370-BC0527EC159D}">
      <dsp:nvSpPr>
        <dsp:cNvPr id="0" name=""/>
        <dsp:cNvSpPr/>
      </dsp:nvSpPr>
      <dsp:spPr>
        <a:xfrm>
          <a:off x="1428232" y="481"/>
          <a:ext cx="830782" cy="6646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US" sz="900" kern="1200"/>
            <a:t>Risk-Taking</a:t>
          </a:r>
        </a:p>
      </dsp:txBody>
      <dsp:txXfrm>
        <a:off x="1447698" y="19947"/>
        <a:ext cx="791850" cy="625694"/>
      </dsp:txXfrm>
    </dsp:sp>
    <dsp:sp modelId="{BA83C4B9-361D-433E-81F8-8B82B9126D56}">
      <dsp:nvSpPr>
        <dsp:cNvPr id="0" name=""/>
        <dsp:cNvSpPr/>
      </dsp:nvSpPr>
      <dsp:spPr>
        <a:xfrm rot="17700000">
          <a:off x="2332330" y="502961"/>
          <a:ext cx="650518" cy="2492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9D7E0E6-E76A-47CC-A9D5-660B6E43E376}">
      <dsp:nvSpPr>
        <dsp:cNvPr id="0" name=""/>
        <dsp:cNvSpPr/>
      </dsp:nvSpPr>
      <dsp:spPr>
        <a:xfrm>
          <a:off x="2379659" y="481"/>
          <a:ext cx="830782" cy="6646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US" sz="900" kern="1200"/>
            <a:t>Pro-activeness </a:t>
          </a:r>
        </a:p>
      </dsp:txBody>
      <dsp:txXfrm>
        <a:off x="2399125" y="19947"/>
        <a:ext cx="791850" cy="625694"/>
      </dsp:txXfrm>
    </dsp:sp>
    <dsp:sp modelId="{9F50A12C-4ED1-4373-8AE3-75CFB0B4F649}">
      <dsp:nvSpPr>
        <dsp:cNvPr id="0" name=""/>
        <dsp:cNvSpPr/>
      </dsp:nvSpPr>
      <dsp:spPr>
        <a:xfrm rot="20700000">
          <a:off x="2767180" y="1021195"/>
          <a:ext cx="650518" cy="249234"/>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83346FF-EF36-494E-8027-D6C6E79AA554}">
      <dsp:nvSpPr>
        <dsp:cNvPr id="0" name=""/>
        <dsp:cNvSpPr/>
      </dsp:nvSpPr>
      <dsp:spPr>
        <a:xfrm>
          <a:off x="2991224" y="729316"/>
          <a:ext cx="830782" cy="66462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lvl="0" algn="ctr" defTabSz="400050">
            <a:lnSpc>
              <a:spcPct val="90000"/>
            </a:lnSpc>
            <a:spcBef>
              <a:spcPct val="0"/>
            </a:spcBef>
            <a:spcAft>
              <a:spcPct val="35000"/>
            </a:spcAft>
          </a:pPr>
          <a:r>
            <a:rPr lang="en-US" sz="900" kern="1200"/>
            <a:t>Entrepreneurial Leadership Style</a:t>
          </a:r>
        </a:p>
      </dsp:txBody>
      <dsp:txXfrm>
        <a:off x="3010690" y="748782"/>
        <a:ext cx="791850" cy="6256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D38394C29514CCBBC99A320630097A4"/>
        <w:category>
          <w:name w:val="General"/>
          <w:gallery w:val="placeholder"/>
        </w:category>
        <w:types>
          <w:type w:val="bbPlcHdr"/>
        </w:types>
        <w:behaviors>
          <w:behavior w:val="content"/>
        </w:behaviors>
        <w:guid w:val="{411555CC-AA81-43E5-9B09-23EB00A3507B}"/>
      </w:docPartPr>
      <w:docPartBody>
        <w:p w:rsidR="00B5671C" w:rsidRDefault="00B5671C" w:rsidP="00B5671C">
          <w:pPr>
            <w:pStyle w:val="9D38394C29514CCBBC99A320630097A4"/>
          </w:pPr>
          <w:r>
            <w:rPr>
              <w:rFonts w:asciiTheme="majorHAnsi" w:eastAsiaTheme="majorEastAsia" w:hAnsiTheme="majorHAnsi" w:cstheme="majorBidi"/>
              <w:caps/>
              <w:color w:val="5B9BD5" w:themeColor="accent1"/>
              <w:sz w:val="80"/>
              <w:szCs w:val="80"/>
            </w:rPr>
            <w:t>[Document title]</w:t>
          </w:r>
        </w:p>
      </w:docPartBody>
    </w:docPart>
    <w:docPart>
      <w:docPartPr>
        <w:name w:val="12DCF12F343140D68A47050779EC8EB8"/>
        <w:category>
          <w:name w:val="General"/>
          <w:gallery w:val="placeholder"/>
        </w:category>
        <w:types>
          <w:type w:val="bbPlcHdr"/>
        </w:types>
        <w:behaviors>
          <w:behavior w:val="content"/>
        </w:behaviors>
        <w:guid w:val="{E2F4B518-90B6-4C97-9018-A9F91F66CBF8}"/>
      </w:docPartPr>
      <w:docPartBody>
        <w:p w:rsidR="00B5671C" w:rsidRDefault="00B5671C" w:rsidP="00B5671C">
          <w:pPr>
            <w:pStyle w:val="12DCF12F343140D68A47050779EC8EB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71C"/>
    <w:rsid w:val="00B56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38394C29514CCBBC99A320630097A4">
    <w:name w:val="9D38394C29514CCBBC99A320630097A4"/>
    <w:rsid w:val="00B5671C"/>
  </w:style>
  <w:style w:type="paragraph" w:customStyle="1" w:styleId="12DCF12F343140D68A47050779EC8EB8">
    <w:name w:val="12DCF12F343140D68A47050779EC8EB8"/>
    <w:rsid w:val="00B567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1806920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BED2D1-8EF5-4070-9B9B-2BA0564C1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34065</TotalTime>
  <Pages>15</Pages>
  <Words>4965</Words>
  <Characters>28307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Research proposal</vt:lpstr>
    </vt:vector>
  </TitlesOfParts>
  <Company>university of wales trinity saint david</Company>
  <LinksUpToDate>false</LinksUpToDate>
  <CharactersWithSpaces>33206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ENTREPRENEURIAL PERSPECTIVES</dc:subject>
  <dc:creator>Abdul Wahab Shaikh</dc:creator>
  <cp:keywords/>
  <dc:description/>
  <cp:lastModifiedBy>Abdul Wahab Shaikh</cp:lastModifiedBy>
  <cp:revision>7</cp:revision>
  <dcterms:created xsi:type="dcterms:W3CDTF">2019-08-02T12:50:00Z</dcterms:created>
  <dcterms:modified xsi:type="dcterms:W3CDTF">2019-09-05T22:42:00Z</dcterms:modified>
</cp:coreProperties>
</file>