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83363" w14:textId="77777777" w:rsidR="002B2843" w:rsidRPr="00D50D36" w:rsidRDefault="002B2843" w:rsidP="002B2843">
      <w:pPr>
        <w:pStyle w:val="Title"/>
        <w:rPr>
          <w:rFonts w:asciiTheme="minorHAnsi" w:hAnsiTheme="minorHAnsi" w:cstheme="minorHAnsi"/>
        </w:rPr>
      </w:pPr>
      <w:r w:rsidRPr="00D50D36">
        <w:rPr>
          <w:rFonts w:asciiTheme="minorHAnsi" w:hAnsiTheme="minorHAnsi" w:cstheme="minorHAnsi"/>
          <w:noProof/>
          <w:sz w:val="56"/>
        </w:rPr>
        <w:drawing>
          <wp:inline distT="0" distB="0" distL="0" distR="0" wp14:anchorId="40208835" wp14:editId="3B163BEF">
            <wp:extent cx="3941064" cy="19705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376.JPG"/>
                    <pic:cNvPicPr/>
                  </pic:nvPicPr>
                  <pic:blipFill>
                    <a:blip r:embed="rId8">
                      <a:extLst>
                        <a:ext uri="{28A0092B-C50C-407E-A947-70E740481C1C}">
                          <a14:useLocalDpi xmlns:a14="http://schemas.microsoft.com/office/drawing/2010/main" val="0"/>
                        </a:ext>
                      </a:extLst>
                    </a:blip>
                    <a:stretch>
                      <a:fillRect/>
                    </a:stretch>
                  </pic:blipFill>
                  <pic:spPr>
                    <a:xfrm>
                      <a:off x="0" y="0"/>
                      <a:ext cx="3950080" cy="1975040"/>
                    </a:xfrm>
                    <a:prstGeom prst="rect">
                      <a:avLst/>
                    </a:prstGeom>
                  </pic:spPr>
                </pic:pic>
              </a:graphicData>
            </a:graphic>
          </wp:inline>
        </w:drawing>
      </w:r>
    </w:p>
    <w:p w14:paraId="52E82199" w14:textId="77777777" w:rsidR="002B2843" w:rsidRPr="00D50D36" w:rsidRDefault="002B2843" w:rsidP="002B2843">
      <w:pPr>
        <w:pStyle w:val="Title"/>
        <w:rPr>
          <w:rFonts w:asciiTheme="minorHAnsi" w:hAnsiTheme="minorHAnsi" w:cstheme="minorHAnsi"/>
        </w:rPr>
      </w:pPr>
    </w:p>
    <w:p w14:paraId="2E5DD31C" w14:textId="77777777" w:rsidR="002B2843" w:rsidRPr="00D50D36" w:rsidRDefault="002B2843" w:rsidP="002B2843">
      <w:pPr>
        <w:pStyle w:val="Title"/>
        <w:rPr>
          <w:rFonts w:asciiTheme="minorHAnsi" w:hAnsiTheme="minorHAnsi" w:cstheme="minorHAnsi"/>
        </w:rPr>
      </w:pPr>
    </w:p>
    <w:p w14:paraId="60789B8F" w14:textId="77777777" w:rsidR="007A56F1" w:rsidRPr="00D50D36" w:rsidRDefault="006304FF" w:rsidP="002B2843">
      <w:pPr>
        <w:pStyle w:val="Title"/>
        <w:rPr>
          <w:rFonts w:asciiTheme="minorHAnsi" w:hAnsiTheme="minorHAnsi" w:cstheme="minorHAnsi"/>
          <w:b w:val="0"/>
        </w:rPr>
      </w:pPr>
      <w:r w:rsidRPr="00D50D36">
        <w:rPr>
          <w:rFonts w:asciiTheme="minorHAnsi" w:hAnsiTheme="minorHAnsi" w:cstheme="minorHAnsi"/>
        </w:rPr>
        <w:t xml:space="preserve">Module Code: </w:t>
      </w:r>
      <w:r w:rsidRPr="00D50D36">
        <w:rPr>
          <w:rFonts w:asciiTheme="minorHAnsi" w:hAnsiTheme="minorHAnsi" w:cstheme="minorHAnsi"/>
          <w:b w:val="0"/>
        </w:rPr>
        <w:t>M4X01163</w:t>
      </w:r>
    </w:p>
    <w:p w14:paraId="0DF4943E" w14:textId="77777777" w:rsidR="006304FF" w:rsidRPr="00D50D36" w:rsidRDefault="006304FF" w:rsidP="002B2843">
      <w:pPr>
        <w:pStyle w:val="Title"/>
        <w:rPr>
          <w:rFonts w:asciiTheme="minorHAnsi" w:hAnsiTheme="minorHAnsi" w:cstheme="minorHAnsi"/>
          <w:b w:val="0"/>
        </w:rPr>
      </w:pPr>
      <w:r w:rsidRPr="00D50D36">
        <w:rPr>
          <w:rFonts w:asciiTheme="minorHAnsi" w:hAnsiTheme="minorHAnsi" w:cstheme="minorHAnsi"/>
        </w:rPr>
        <w:t xml:space="preserve">Module: </w:t>
      </w:r>
      <w:r w:rsidRPr="00D50D36">
        <w:rPr>
          <w:rFonts w:asciiTheme="minorHAnsi" w:hAnsiTheme="minorHAnsi" w:cstheme="minorHAnsi"/>
          <w:b w:val="0"/>
        </w:rPr>
        <w:t>Materials &amp; Introduction to Manufacturing</w:t>
      </w:r>
    </w:p>
    <w:p w14:paraId="7AE7D973" w14:textId="77777777" w:rsidR="002B2843" w:rsidRPr="00D50D36" w:rsidRDefault="002B2843" w:rsidP="002B2843">
      <w:pPr>
        <w:rPr>
          <w:rFonts w:cstheme="minorHAnsi"/>
        </w:rPr>
      </w:pPr>
    </w:p>
    <w:p w14:paraId="2B8E0332" w14:textId="77777777" w:rsidR="006304FF" w:rsidRPr="00D50D36" w:rsidRDefault="006304FF" w:rsidP="002B2843">
      <w:pPr>
        <w:pStyle w:val="Title"/>
        <w:rPr>
          <w:rFonts w:asciiTheme="minorHAnsi" w:hAnsiTheme="minorHAnsi" w:cstheme="minorHAnsi"/>
        </w:rPr>
      </w:pPr>
      <w:r w:rsidRPr="00D50D36">
        <w:rPr>
          <w:rFonts w:asciiTheme="minorHAnsi" w:hAnsiTheme="minorHAnsi" w:cstheme="minorHAnsi"/>
        </w:rPr>
        <w:t>BEng Mechanical &amp; Manufacturing Engineering</w:t>
      </w:r>
    </w:p>
    <w:p w14:paraId="021D56BB" w14:textId="77777777" w:rsidR="002B2843" w:rsidRPr="00D50D36" w:rsidRDefault="002B2843" w:rsidP="002B2843">
      <w:pPr>
        <w:rPr>
          <w:rFonts w:cstheme="minorHAnsi"/>
        </w:rPr>
      </w:pPr>
    </w:p>
    <w:p w14:paraId="3A94F4F0" w14:textId="77777777" w:rsidR="006304FF" w:rsidRPr="00D50D36" w:rsidRDefault="006304FF" w:rsidP="002B2843">
      <w:pPr>
        <w:pStyle w:val="Title"/>
        <w:rPr>
          <w:rFonts w:asciiTheme="minorHAnsi" w:hAnsiTheme="minorHAnsi" w:cstheme="minorHAnsi"/>
          <w:b w:val="0"/>
        </w:rPr>
      </w:pPr>
      <w:r w:rsidRPr="00D50D36">
        <w:rPr>
          <w:rFonts w:asciiTheme="minorHAnsi" w:hAnsiTheme="minorHAnsi" w:cstheme="minorHAnsi"/>
        </w:rPr>
        <w:t xml:space="preserve">Name: </w:t>
      </w:r>
      <w:r w:rsidRPr="00D50D36">
        <w:rPr>
          <w:rFonts w:asciiTheme="minorHAnsi" w:hAnsiTheme="minorHAnsi" w:cstheme="minorHAnsi"/>
          <w:b w:val="0"/>
        </w:rPr>
        <w:t>Joseph Samuel Law</w:t>
      </w:r>
    </w:p>
    <w:p w14:paraId="7F856D15" w14:textId="77777777" w:rsidR="006304FF" w:rsidRPr="00D50D36" w:rsidRDefault="006304FF" w:rsidP="002B2843">
      <w:pPr>
        <w:pStyle w:val="Title"/>
        <w:rPr>
          <w:rFonts w:asciiTheme="minorHAnsi" w:hAnsiTheme="minorHAnsi" w:cstheme="minorHAnsi"/>
          <w:b w:val="0"/>
        </w:rPr>
      </w:pPr>
      <w:r w:rsidRPr="00D50D36">
        <w:rPr>
          <w:rFonts w:asciiTheme="minorHAnsi" w:hAnsiTheme="minorHAnsi" w:cstheme="minorHAnsi"/>
        </w:rPr>
        <w:t xml:space="preserve">Student Number: </w:t>
      </w:r>
      <w:r w:rsidR="002B2843" w:rsidRPr="00D50D36">
        <w:rPr>
          <w:rFonts w:asciiTheme="minorHAnsi" w:hAnsiTheme="minorHAnsi" w:cstheme="minorHAnsi"/>
          <w:b w:val="0"/>
        </w:rPr>
        <w:t>1704471</w:t>
      </w:r>
    </w:p>
    <w:p w14:paraId="3CB6C3ED" w14:textId="77777777" w:rsidR="00EA6B47" w:rsidRPr="00D50D36" w:rsidRDefault="00EA6B47" w:rsidP="00EA6B47">
      <w:pPr>
        <w:rPr>
          <w:rFonts w:cstheme="minorHAnsi"/>
        </w:rPr>
      </w:pPr>
    </w:p>
    <w:p w14:paraId="40D5A38C" w14:textId="77777777" w:rsidR="006304FF" w:rsidRPr="00D50D36" w:rsidRDefault="006304FF" w:rsidP="006304FF">
      <w:pPr>
        <w:pStyle w:val="Title"/>
        <w:rPr>
          <w:rFonts w:asciiTheme="minorHAnsi" w:hAnsiTheme="minorHAnsi" w:cstheme="minorHAnsi"/>
        </w:rPr>
      </w:pPr>
    </w:p>
    <w:p w14:paraId="5EF01570" w14:textId="77777777" w:rsidR="006304FF" w:rsidRPr="00D50D36" w:rsidRDefault="006304FF" w:rsidP="006304FF">
      <w:pPr>
        <w:rPr>
          <w:rFonts w:eastAsiaTheme="majorEastAsia" w:cstheme="minorHAnsi"/>
          <w:spacing w:val="-10"/>
          <w:kern w:val="28"/>
          <w:sz w:val="56"/>
          <w:szCs w:val="56"/>
        </w:rPr>
      </w:pPr>
      <w:r w:rsidRPr="00D50D36">
        <w:rPr>
          <w:rFonts w:cstheme="minorHAnsi"/>
        </w:rPr>
        <w:br w:type="page"/>
      </w:r>
    </w:p>
    <w:sdt>
      <w:sdtPr>
        <w:rPr>
          <w:rFonts w:asciiTheme="minorHAnsi" w:eastAsia="Times New Roman" w:hAnsiTheme="minorHAnsi" w:cs="Times New Roman"/>
          <w:bCs w:val="0"/>
          <w:color w:val="auto"/>
          <w:sz w:val="24"/>
          <w:szCs w:val="24"/>
          <w:u w:val="none"/>
          <w:lang w:val="en-GB" w:eastAsia="zh-CN"/>
        </w:rPr>
        <w:id w:val="-309171046"/>
        <w:docPartObj>
          <w:docPartGallery w:val="Table of Contents"/>
          <w:docPartUnique/>
        </w:docPartObj>
      </w:sdtPr>
      <w:sdtEndPr>
        <w:rPr>
          <w:b/>
          <w:noProof/>
        </w:rPr>
      </w:sdtEndPr>
      <w:sdtContent>
        <w:p w14:paraId="3022DD1C" w14:textId="0BC2C110" w:rsidR="00EE5BFC" w:rsidRDefault="00EE5BFC">
          <w:pPr>
            <w:pStyle w:val="TOCHeading"/>
          </w:pPr>
          <w:r>
            <w:t>Table of Contents</w:t>
          </w:r>
        </w:p>
        <w:p w14:paraId="6EAAB450" w14:textId="3C800865" w:rsidR="00886D6F" w:rsidRDefault="00EE5BFC">
          <w:pPr>
            <w:pStyle w:val="TOC1"/>
            <w:tabs>
              <w:tab w:val="right" w:leader="dot" w:pos="973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531296014" w:history="1">
            <w:r w:rsidR="00886D6F" w:rsidRPr="001B2B3B">
              <w:rPr>
                <w:rStyle w:val="Hyperlink"/>
                <w:noProof/>
              </w:rPr>
              <w:t>Introduction</w:t>
            </w:r>
            <w:r w:rsidR="00886D6F">
              <w:rPr>
                <w:noProof/>
                <w:webHidden/>
              </w:rPr>
              <w:tab/>
            </w:r>
            <w:r w:rsidR="00886D6F">
              <w:rPr>
                <w:noProof/>
                <w:webHidden/>
              </w:rPr>
              <w:fldChar w:fldCharType="begin"/>
            </w:r>
            <w:r w:rsidR="00886D6F">
              <w:rPr>
                <w:noProof/>
                <w:webHidden/>
              </w:rPr>
              <w:instrText xml:space="preserve"> PAGEREF _Toc531296014 \h </w:instrText>
            </w:r>
            <w:r w:rsidR="00886D6F">
              <w:rPr>
                <w:noProof/>
                <w:webHidden/>
              </w:rPr>
            </w:r>
            <w:r w:rsidR="00886D6F">
              <w:rPr>
                <w:noProof/>
                <w:webHidden/>
              </w:rPr>
              <w:fldChar w:fldCharType="separate"/>
            </w:r>
            <w:r w:rsidR="00886D6F">
              <w:rPr>
                <w:noProof/>
                <w:webHidden/>
              </w:rPr>
              <w:t>3</w:t>
            </w:r>
            <w:r w:rsidR="00886D6F">
              <w:rPr>
                <w:noProof/>
                <w:webHidden/>
              </w:rPr>
              <w:fldChar w:fldCharType="end"/>
            </w:r>
          </w:hyperlink>
        </w:p>
        <w:p w14:paraId="25D4552A" w14:textId="1FBE1EDA" w:rsidR="00886D6F" w:rsidRDefault="00617747">
          <w:pPr>
            <w:pStyle w:val="TOC1"/>
            <w:tabs>
              <w:tab w:val="right" w:leader="dot" w:pos="9730"/>
            </w:tabs>
            <w:rPr>
              <w:rFonts w:eastAsiaTheme="minorEastAsia" w:cstheme="minorBidi"/>
              <w:b w:val="0"/>
              <w:bCs w:val="0"/>
              <w:caps w:val="0"/>
              <w:noProof/>
              <w:sz w:val="24"/>
              <w:szCs w:val="24"/>
            </w:rPr>
          </w:pPr>
          <w:hyperlink w:anchor="_Toc531296015" w:history="1">
            <w:r w:rsidR="00886D6F" w:rsidRPr="001B2B3B">
              <w:rPr>
                <w:rStyle w:val="Hyperlink"/>
                <w:noProof/>
              </w:rPr>
              <w:t>Product</w:t>
            </w:r>
            <w:r w:rsidR="00886D6F">
              <w:rPr>
                <w:noProof/>
                <w:webHidden/>
              </w:rPr>
              <w:tab/>
            </w:r>
            <w:r w:rsidR="00886D6F">
              <w:rPr>
                <w:noProof/>
                <w:webHidden/>
              </w:rPr>
              <w:fldChar w:fldCharType="begin"/>
            </w:r>
            <w:r w:rsidR="00886D6F">
              <w:rPr>
                <w:noProof/>
                <w:webHidden/>
              </w:rPr>
              <w:instrText xml:space="preserve"> PAGEREF _Toc531296015 \h </w:instrText>
            </w:r>
            <w:r w:rsidR="00886D6F">
              <w:rPr>
                <w:noProof/>
                <w:webHidden/>
              </w:rPr>
            </w:r>
            <w:r w:rsidR="00886D6F">
              <w:rPr>
                <w:noProof/>
                <w:webHidden/>
              </w:rPr>
              <w:fldChar w:fldCharType="separate"/>
            </w:r>
            <w:r w:rsidR="00886D6F">
              <w:rPr>
                <w:noProof/>
                <w:webHidden/>
              </w:rPr>
              <w:t>3</w:t>
            </w:r>
            <w:r w:rsidR="00886D6F">
              <w:rPr>
                <w:noProof/>
                <w:webHidden/>
              </w:rPr>
              <w:fldChar w:fldCharType="end"/>
            </w:r>
          </w:hyperlink>
        </w:p>
        <w:p w14:paraId="5DD4044C" w14:textId="55247771" w:rsidR="00886D6F" w:rsidRDefault="00617747">
          <w:pPr>
            <w:pStyle w:val="TOC1"/>
            <w:tabs>
              <w:tab w:val="right" w:leader="dot" w:pos="9730"/>
            </w:tabs>
            <w:rPr>
              <w:rFonts w:eastAsiaTheme="minorEastAsia" w:cstheme="minorBidi"/>
              <w:b w:val="0"/>
              <w:bCs w:val="0"/>
              <w:caps w:val="0"/>
              <w:noProof/>
              <w:sz w:val="24"/>
              <w:szCs w:val="24"/>
            </w:rPr>
          </w:pPr>
          <w:hyperlink w:anchor="_Toc531296016" w:history="1">
            <w:r w:rsidR="00886D6F" w:rsidRPr="001B2B3B">
              <w:rPr>
                <w:rStyle w:val="Hyperlink"/>
                <w:noProof/>
              </w:rPr>
              <w:t>Material</w:t>
            </w:r>
            <w:r w:rsidR="00886D6F">
              <w:rPr>
                <w:noProof/>
                <w:webHidden/>
              </w:rPr>
              <w:tab/>
            </w:r>
            <w:r w:rsidR="00886D6F">
              <w:rPr>
                <w:noProof/>
                <w:webHidden/>
              </w:rPr>
              <w:fldChar w:fldCharType="begin"/>
            </w:r>
            <w:r w:rsidR="00886D6F">
              <w:rPr>
                <w:noProof/>
                <w:webHidden/>
              </w:rPr>
              <w:instrText xml:space="preserve"> PAGEREF _Toc531296016 \h </w:instrText>
            </w:r>
            <w:r w:rsidR="00886D6F">
              <w:rPr>
                <w:noProof/>
                <w:webHidden/>
              </w:rPr>
            </w:r>
            <w:r w:rsidR="00886D6F">
              <w:rPr>
                <w:noProof/>
                <w:webHidden/>
              </w:rPr>
              <w:fldChar w:fldCharType="separate"/>
            </w:r>
            <w:r w:rsidR="00886D6F">
              <w:rPr>
                <w:noProof/>
                <w:webHidden/>
              </w:rPr>
              <w:t>3</w:t>
            </w:r>
            <w:r w:rsidR="00886D6F">
              <w:rPr>
                <w:noProof/>
                <w:webHidden/>
              </w:rPr>
              <w:fldChar w:fldCharType="end"/>
            </w:r>
          </w:hyperlink>
        </w:p>
        <w:p w14:paraId="29B5C1DC" w14:textId="6FE5D399" w:rsidR="00886D6F" w:rsidRDefault="00617747">
          <w:pPr>
            <w:pStyle w:val="TOC2"/>
            <w:tabs>
              <w:tab w:val="right" w:leader="dot" w:pos="9730"/>
            </w:tabs>
            <w:rPr>
              <w:rFonts w:eastAsiaTheme="minorEastAsia" w:cstheme="minorBidi"/>
              <w:smallCaps w:val="0"/>
              <w:noProof/>
              <w:sz w:val="24"/>
              <w:szCs w:val="24"/>
            </w:rPr>
          </w:pPr>
          <w:hyperlink w:anchor="_Toc531296017" w:history="1">
            <w:r w:rsidR="00886D6F" w:rsidRPr="001B2B3B">
              <w:rPr>
                <w:rStyle w:val="Hyperlink"/>
                <w:noProof/>
              </w:rPr>
              <w:t>General Properties</w:t>
            </w:r>
            <w:r w:rsidR="00886D6F">
              <w:rPr>
                <w:noProof/>
                <w:webHidden/>
              </w:rPr>
              <w:tab/>
            </w:r>
            <w:r w:rsidR="00886D6F">
              <w:rPr>
                <w:noProof/>
                <w:webHidden/>
              </w:rPr>
              <w:fldChar w:fldCharType="begin"/>
            </w:r>
            <w:r w:rsidR="00886D6F">
              <w:rPr>
                <w:noProof/>
                <w:webHidden/>
              </w:rPr>
              <w:instrText xml:space="preserve"> PAGEREF _Toc531296017 \h </w:instrText>
            </w:r>
            <w:r w:rsidR="00886D6F">
              <w:rPr>
                <w:noProof/>
                <w:webHidden/>
              </w:rPr>
            </w:r>
            <w:r w:rsidR="00886D6F">
              <w:rPr>
                <w:noProof/>
                <w:webHidden/>
              </w:rPr>
              <w:fldChar w:fldCharType="separate"/>
            </w:r>
            <w:r w:rsidR="00886D6F">
              <w:rPr>
                <w:noProof/>
                <w:webHidden/>
              </w:rPr>
              <w:t>3</w:t>
            </w:r>
            <w:r w:rsidR="00886D6F">
              <w:rPr>
                <w:noProof/>
                <w:webHidden/>
              </w:rPr>
              <w:fldChar w:fldCharType="end"/>
            </w:r>
          </w:hyperlink>
        </w:p>
        <w:p w14:paraId="3CDADE21" w14:textId="57A5B52F" w:rsidR="00886D6F" w:rsidRDefault="00617747">
          <w:pPr>
            <w:pStyle w:val="TOC2"/>
            <w:tabs>
              <w:tab w:val="right" w:leader="dot" w:pos="9730"/>
            </w:tabs>
            <w:rPr>
              <w:rFonts w:eastAsiaTheme="minorEastAsia" w:cstheme="minorBidi"/>
              <w:smallCaps w:val="0"/>
              <w:noProof/>
              <w:sz w:val="24"/>
              <w:szCs w:val="24"/>
            </w:rPr>
          </w:pPr>
          <w:hyperlink w:anchor="_Toc531296018" w:history="1">
            <w:r w:rsidR="00886D6F" w:rsidRPr="001B2B3B">
              <w:rPr>
                <w:rStyle w:val="Hyperlink"/>
                <w:noProof/>
              </w:rPr>
              <w:t>Mechanical Properties</w:t>
            </w:r>
            <w:r w:rsidR="00886D6F">
              <w:rPr>
                <w:noProof/>
                <w:webHidden/>
              </w:rPr>
              <w:tab/>
            </w:r>
            <w:r w:rsidR="00886D6F">
              <w:rPr>
                <w:noProof/>
                <w:webHidden/>
              </w:rPr>
              <w:fldChar w:fldCharType="begin"/>
            </w:r>
            <w:r w:rsidR="00886D6F">
              <w:rPr>
                <w:noProof/>
                <w:webHidden/>
              </w:rPr>
              <w:instrText xml:space="preserve"> PAGEREF _Toc531296018 \h </w:instrText>
            </w:r>
            <w:r w:rsidR="00886D6F">
              <w:rPr>
                <w:noProof/>
                <w:webHidden/>
              </w:rPr>
            </w:r>
            <w:r w:rsidR="00886D6F">
              <w:rPr>
                <w:noProof/>
                <w:webHidden/>
              </w:rPr>
              <w:fldChar w:fldCharType="separate"/>
            </w:r>
            <w:r w:rsidR="00886D6F">
              <w:rPr>
                <w:noProof/>
                <w:webHidden/>
              </w:rPr>
              <w:t>3</w:t>
            </w:r>
            <w:r w:rsidR="00886D6F">
              <w:rPr>
                <w:noProof/>
                <w:webHidden/>
              </w:rPr>
              <w:fldChar w:fldCharType="end"/>
            </w:r>
          </w:hyperlink>
        </w:p>
        <w:p w14:paraId="33885D39" w14:textId="48CAC157" w:rsidR="00886D6F" w:rsidRDefault="00617747">
          <w:pPr>
            <w:pStyle w:val="TOC2"/>
            <w:tabs>
              <w:tab w:val="right" w:leader="dot" w:pos="9730"/>
            </w:tabs>
            <w:rPr>
              <w:rFonts w:eastAsiaTheme="minorEastAsia" w:cstheme="minorBidi"/>
              <w:smallCaps w:val="0"/>
              <w:noProof/>
              <w:sz w:val="24"/>
              <w:szCs w:val="24"/>
            </w:rPr>
          </w:pPr>
          <w:hyperlink w:anchor="_Toc531296019" w:history="1">
            <w:r w:rsidR="00886D6F" w:rsidRPr="001B2B3B">
              <w:rPr>
                <w:rStyle w:val="Hyperlink"/>
                <w:noProof/>
              </w:rPr>
              <w:t>Thermal Properties</w:t>
            </w:r>
            <w:r w:rsidR="00886D6F">
              <w:rPr>
                <w:noProof/>
                <w:webHidden/>
              </w:rPr>
              <w:tab/>
            </w:r>
            <w:r w:rsidR="00886D6F">
              <w:rPr>
                <w:noProof/>
                <w:webHidden/>
              </w:rPr>
              <w:fldChar w:fldCharType="begin"/>
            </w:r>
            <w:r w:rsidR="00886D6F">
              <w:rPr>
                <w:noProof/>
                <w:webHidden/>
              </w:rPr>
              <w:instrText xml:space="preserve"> PAGEREF _Toc531296019 \h </w:instrText>
            </w:r>
            <w:r w:rsidR="00886D6F">
              <w:rPr>
                <w:noProof/>
                <w:webHidden/>
              </w:rPr>
            </w:r>
            <w:r w:rsidR="00886D6F">
              <w:rPr>
                <w:noProof/>
                <w:webHidden/>
              </w:rPr>
              <w:fldChar w:fldCharType="separate"/>
            </w:r>
            <w:r w:rsidR="00886D6F">
              <w:rPr>
                <w:noProof/>
                <w:webHidden/>
              </w:rPr>
              <w:t>3</w:t>
            </w:r>
            <w:r w:rsidR="00886D6F">
              <w:rPr>
                <w:noProof/>
                <w:webHidden/>
              </w:rPr>
              <w:fldChar w:fldCharType="end"/>
            </w:r>
          </w:hyperlink>
        </w:p>
        <w:p w14:paraId="116D2741" w14:textId="56058588" w:rsidR="00886D6F" w:rsidRDefault="00617747">
          <w:pPr>
            <w:pStyle w:val="TOC2"/>
            <w:tabs>
              <w:tab w:val="right" w:leader="dot" w:pos="9730"/>
            </w:tabs>
            <w:rPr>
              <w:rFonts w:eastAsiaTheme="minorEastAsia" w:cstheme="minorBidi"/>
              <w:smallCaps w:val="0"/>
              <w:noProof/>
              <w:sz w:val="24"/>
              <w:szCs w:val="24"/>
            </w:rPr>
          </w:pPr>
          <w:hyperlink w:anchor="_Toc531296020" w:history="1">
            <w:r w:rsidR="00886D6F" w:rsidRPr="001B2B3B">
              <w:rPr>
                <w:rStyle w:val="Hyperlink"/>
                <w:noProof/>
              </w:rPr>
              <w:t>Application</w:t>
            </w:r>
            <w:r w:rsidR="00886D6F">
              <w:rPr>
                <w:noProof/>
                <w:webHidden/>
              </w:rPr>
              <w:tab/>
            </w:r>
            <w:r w:rsidR="00886D6F">
              <w:rPr>
                <w:noProof/>
                <w:webHidden/>
              </w:rPr>
              <w:fldChar w:fldCharType="begin"/>
            </w:r>
            <w:r w:rsidR="00886D6F">
              <w:rPr>
                <w:noProof/>
                <w:webHidden/>
              </w:rPr>
              <w:instrText xml:space="preserve"> PAGEREF _Toc531296020 \h </w:instrText>
            </w:r>
            <w:r w:rsidR="00886D6F">
              <w:rPr>
                <w:noProof/>
                <w:webHidden/>
              </w:rPr>
            </w:r>
            <w:r w:rsidR="00886D6F">
              <w:rPr>
                <w:noProof/>
                <w:webHidden/>
              </w:rPr>
              <w:fldChar w:fldCharType="separate"/>
            </w:r>
            <w:r w:rsidR="00886D6F">
              <w:rPr>
                <w:noProof/>
                <w:webHidden/>
              </w:rPr>
              <w:t>4</w:t>
            </w:r>
            <w:r w:rsidR="00886D6F">
              <w:rPr>
                <w:noProof/>
                <w:webHidden/>
              </w:rPr>
              <w:fldChar w:fldCharType="end"/>
            </w:r>
          </w:hyperlink>
        </w:p>
        <w:p w14:paraId="2387B066" w14:textId="4B69EECA" w:rsidR="00886D6F" w:rsidRDefault="00617747">
          <w:pPr>
            <w:pStyle w:val="TOC3"/>
            <w:tabs>
              <w:tab w:val="right" w:leader="dot" w:pos="9730"/>
            </w:tabs>
            <w:rPr>
              <w:rFonts w:eastAsiaTheme="minorEastAsia" w:cstheme="minorBidi"/>
              <w:i w:val="0"/>
              <w:iCs w:val="0"/>
              <w:noProof/>
              <w:sz w:val="24"/>
              <w:szCs w:val="24"/>
            </w:rPr>
          </w:pPr>
          <w:hyperlink w:anchor="_Toc531296021" w:history="1">
            <w:r w:rsidR="00886D6F" w:rsidRPr="001B2B3B">
              <w:rPr>
                <w:rStyle w:val="Hyperlink"/>
                <w:noProof/>
              </w:rPr>
              <w:t>Advantages</w:t>
            </w:r>
            <w:r w:rsidR="00886D6F">
              <w:rPr>
                <w:noProof/>
                <w:webHidden/>
              </w:rPr>
              <w:tab/>
            </w:r>
            <w:r w:rsidR="00886D6F">
              <w:rPr>
                <w:noProof/>
                <w:webHidden/>
              </w:rPr>
              <w:fldChar w:fldCharType="begin"/>
            </w:r>
            <w:r w:rsidR="00886D6F">
              <w:rPr>
                <w:noProof/>
                <w:webHidden/>
              </w:rPr>
              <w:instrText xml:space="preserve"> PAGEREF _Toc531296021 \h </w:instrText>
            </w:r>
            <w:r w:rsidR="00886D6F">
              <w:rPr>
                <w:noProof/>
                <w:webHidden/>
              </w:rPr>
            </w:r>
            <w:r w:rsidR="00886D6F">
              <w:rPr>
                <w:noProof/>
                <w:webHidden/>
              </w:rPr>
              <w:fldChar w:fldCharType="separate"/>
            </w:r>
            <w:r w:rsidR="00886D6F">
              <w:rPr>
                <w:noProof/>
                <w:webHidden/>
              </w:rPr>
              <w:t>4</w:t>
            </w:r>
            <w:r w:rsidR="00886D6F">
              <w:rPr>
                <w:noProof/>
                <w:webHidden/>
              </w:rPr>
              <w:fldChar w:fldCharType="end"/>
            </w:r>
          </w:hyperlink>
        </w:p>
        <w:p w14:paraId="2786ECFB" w14:textId="4AD1E15D" w:rsidR="00886D6F" w:rsidRDefault="00617747">
          <w:pPr>
            <w:pStyle w:val="TOC3"/>
            <w:tabs>
              <w:tab w:val="right" w:leader="dot" w:pos="9730"/>
            </w:tabs>
            <w:rPr>
              <w:rFonts w:eastAsiaTheme="minorEastAsia" w:cstheme="minorBidi"/>
              <w:i w:val="0"/>
              <w:iCs w:val="0"/>
              <w:noProof/>
              <w:sz w:val="24"/>
              <w:szCs w:val="24"/>
            </w:rPr>
          </w:pPr>
          <w:hyperlink w:anchor="_Toc531296022" w:history="1">
            <w:r w:rsidR="00886D6F" w:rsidRPr="001B2B3B">
              <w:rPr>
                <w:rStyle w:val="Hyperlink"/>
                <w:noProof/>
              </w:rPr>
              <w:t>Disadvantages</w:t>
            </w:r>
            <w:r w:rsidR="00886D6F">
              <w:rPr>
                <w:noProof/>
                <w:webHidden/>
              </w:rPr>
              <w:tab/>
            </w:r>
            <w:r w:rsidR="00886D6F">
              <w:rPr>
                <w:noProof/>
                <w:webHidden/>
              </w:rPr>
              <w:fldChar w:fldCharType="begin"/>
            </w:r>
            <w:r w:rsidR="00886D6F">
              <w:rPr>
                <w:noProof/>
                <w:webHidden/>
              </w:rPr>
              <w:instrText xml:space="preserve"> PAGEREF _Toc531296022 \h </w:instrText>
            </w:r>
            <w:r w:rsidR="00886D6F">
              <w:rPr>
                <w:noProof/>
                <w:webHidden/>
              </w:rPr>
            </w:r>
            <w:r w:rsidR="00886D6F">
              <w:rPr>
                <w:noProof/>
                <w:webHidden/>
              </w:rPr>
              <w:fldChar w:fldCharType="separate"/>
            </w:r>
            <w:r w:rsidR="00886D6F">
              <w:rPr>
                <w:noProof/>
                <w:webHidden/>
              </w:rPr>
              <w:t>4</w:t>
            </w:r>
            <w:r w:rsidR="00886D6F">
              <w:rPr>
                <w:noProof/>
                <w:webHidden/>
              </w:rPr>
              <w:fldChar w:fldCharType="end"/>
            </w:r>
          </w:hyperlink>
        </w:p>
        <w:p w14:paraId="7E3E2E4C" w14:textId="29516FAA" w:rsidR="00886D6F" w:rsidRDefault="00617747">
          <w:pPr>
            <w:pStyle w:val="TOC1"/>
            <w:tabs>
              <w:tab w:val="right" w:leader="dot" w:pos="9730"/>
            </w:tabs>
            <w:rPr>
              <w:rFonts w:eastAsiaTheme="minorEastAsia" w:cstheme="minorBidi"/>
              <w:b w:val="0"/>
              <w:bCs w:val="0"/>
              <w:caps w:val="0"/>
              <w:noProof/>
              <w:sz w:val="24"/>
              <w:szCs w:val="24"/>
            </w:rPr>
          </w:pPr>
          <w:hyperlink w:anchor="_Toc531296023" w:history="1">
            <w:r w:rsidR="00886D6F" w:rsidRPr="001B2B3B">
              <w:rPr>
                <w:rStyle w:val="Hyperlink"/>
                <w:noProof/>
              </w:rPr>
              <w:t>Manufacturing Processes</w:t>
            </w:r>
            <w:r w:rsidR="00886D6F">
              <w:rPr>
                <w:noProof/>
                <w:webHidden/>
              </w:rPr>
              <w:tab/>
            </w:r>
            <w:r w:rsidR="00886D6F">
              <w:rPr>
                <w:noProof/>
                <w:webHidden/>
              </w:rPr>
              <w:fldChar w:fldCharType="begin"/>
            </w:r>
            <w:r w:rsidR="00886D6F">
              <w:rPr>
                <w:noProof/>
                <w:webHidden/>
              </w:rPr>
              <w:instrText xml:space="preserve"> PAGEREF _Toc531296023 \h </w:instrText>
            </w:r>
            <w:r w:rsidR="00886D6F">
              <w:rPr>
                <w:noProof/>
                <w:webHidden/>
              </w:rPr>
            </w:r>
            <w:r w:rsidR="00886D6F">
              <w:rPr>
                <w:noProof/>
                <w:webHidden/>
              </w:rPr>
              <w:fldChar w:fldCharType="separate"/>
            </w:r>
            <w:r w:rsidR="00886D6F">
              <w:rPr>
                <w:noProof/>
                <w:webHidden/>
              </w:rPr>
              <w:t>4</w:t>
            </w:r>
            <w:r w:rsidR="00886D6F">
              <w:rPr>
                <w:noProof/>
                <w:webHidden/>
              </w:rPr>
              <w:fldChar w:fldCharType="end"/>
            </w:r>
          </w:hyperlink>
        </w:p>
        <w:p w14:paraId="32832700" w14:textId="59B82D24" w:rsidR="00886D6F" w:rsidRDefault="00617747">
          <w:pPr>
            <w:pStyle w:val="TOC2"/>
            <w:tabs>
              <w:tab w:val="right" w:leader="dot" w:pos="9730"/>
            </w:tabs>
            <w:rPr>
              <w:rFonts w:eastAsiaTheme="minorEastAsia" w:cstheme="minorBidi"/>
              <w:smallCaps w:val="0"/>
              <w:noProof/>
              <w:sz w:val="24"/>
              <w:szCs w:val="24"/>
            </w:rPr>
          </w:pPr>
          <w:hyperlink w:anchor="_Toc531296024" w:history="1">
            <w:r w:rsidR="00886D6F" w:rsidRPr="001B2B3B">
              <w:rPr>
                <w:rStyle w:val="Hyperlink"/>
                <w:noProof/>
              </w:rPr>
              <w:t>Material</w:t>
            </w:r>
            <w:r w:rsidR="00886D6F">
              <w:rPr>
                <w:noProof/>
                <w:webHidden/>
              </w:rPr>
              <w:tab/>
            </w:r>
            <w:r w:rsidR="00886D6F">
              <w:rPr>
                <w:noProof/>
                <w:webHidden/>
              </w:rPr>
              <w:fldChar w:fldCharType="begin"/>
            </w:r>
            <w:r w:rsidR="00886D6F">
              <w:rPr>
                <w:noProof/>
                <w:webHidden/>
              </w:rPr>
              <w:instrText xml:space="preserve"> PAGEREF _Toc531296024 \h </w:instrText>
            </w:r>
            <w:r w:rsidR="00886D6F">
              <w:rPr>
                <w:noProof/>
                <w:webHidden/>
              </w:rPr>
            </w:r>
            <w:r w:rsidR="00886D6F">
              <w:rPr>
                <w:noProof/>
                <w:webHidden/>
              </w:rPr>
              <w:fldChar w:fldCharType="separate"/>
            </w:r>
            <w:r w:rsidR="00886D6F">
              <w:rPr>
                <w:noProof/>
                <w:webHidden/>
              </w:rPr>
              <w:t>4</w:t>
            </w:r>
            <w:r w:rsidR="00886D6F">
              <w:rPr>
                <w:noProof/>
                <w:webHidden/>
              </w:rPr>
              <w:fldChar w:fldCharType="end"/>
            </w:r>
          </w:hyperlink>
        </w:p>
        <w:p w14:paraId="6C7BFB8C" w14:textId="1BE1239D" w:rsidR="00886D6F" w:rsidRDefault="00617747">
          <w:pPr>
            <w:pStyle w:val="TOC2"/>
            <w:tabs>
              <w:tab w:val="right" w:leader="dot" w:pos="9730"/>
            </w:tabs>
            <w:rPr>
              <w:rFonts w:eastAsiaTheme="minorEastAsia" w:cstheme="minorBidi"/>
              <w:smallCaps w:val="0"/>
              <w:noProof/>
              <w:sz w:val="24"/>
              <w:szCs w:val="24"/>
            </w:rPr>
          </w:pPr>
          <w:hyperlink w:anchor="_Toc531296025" w:history="1">
            <w:r w:rsidR="00886D6F" w:rsidRPr="001B2B3B">
              <w:rPr>
                <w:rStyle w:val="Hyperlink"/>
                <w:noProof/>
              </w:rPr>
              <w:t>Blow Moulding</w:t>
            </w:r>
            <w:r w:rsidR="00886D6F">
              <w:rPr>
                <w:noProof/>
                <w:webHidden/>
              </w:rPr>
              <w:tab/>
            </w:r>
            <w:r w:rsidR="00886D6F">
              <w:rPr>
                <w:noProof/>
                <w:webHidden/>
              </w:rPr>
              <w:fldChar w:fldCharType="begin"/>
            </w:r>
            <w:r w:rsidR="00886D6F">
              <w:rPr>
                <w:noProof/>
                <w:webHidden/>
              </w:rPr>
              <w:instrText xml:space="preserve"> PAGEREF _Toc531296025 \h </w:instrText>
            </w:r>
            <w:r w:rsidR="00886D6F">
              <w:rPr>
                <w:noProof/>
                <w:webHidden/>
              </w:rPr>
            </w:r>
            <w:r w:rsidR="00886D6F">
              <w:rPr>
                <w:noProof/>
                <w:webHidden/>
              </w:rPr>
              <w:fldChar w:fldCharType="separate"/>
            </w:r>
            <w:r w:rsidR="00886D6F">
              <w:rPr>
                <w:noProof/>
                <w:webHidden/>
              </w:rPr>
              <w:t>4</w:t>
            </w:r>
            <w:r w:rsidR="00886D6F">
              <w:rPr>
                <w:noProof/>
                <w:webHidden/>
              </w:rPr>
              <w:fldChar w:fldCharType="end"/>
            </w:r>
          </w:hyperlink>
        </w:p>
        <w:p w14:paraId="6B6E0DD0" w14:textId="546ED3CD" w:rsidR="00886D6F" w:rsidRDefault="00617747">
          <w:pPr>
            <w:pStyle w:val="TOC3"/>
            <w:tabs>
              <w:tab w:val="right" w:leader="dot" w:pos="9730"/>
            </w:tabs>
            <w:rPr>
              <w:rFonts w:eastAsiaTheme="minorEastAsia" w:cstheme="minorBidi"/>
              <w:i w:val="0"/>
              <w:iCs w:val="0"/>
              <w:noProof/>
              <w:sz w:val="24"/>
              <w:szCs w:val="24"/>
            </w:rPr>
          </w:pPr>
          <w:hyperlink w:anchor="_Toc531296026" w:history="1">
            <w:r w:rsidR="00886D6F" w:rsidRPr="001B2B3B">
              <w:rPr>
                <w:rStyle w:val="Hyperlink"/>
                <w:noProof/>
              </w:rPr>
              <w:t>Extrusion Blow Moulding.</w:t>
            </w:r>
            <w:r w:rsidR="00886D6F">
              <w:rPr>
                <w:noProof/>
                <w:webHidden/>
              </w:rPr>
              <w:tab/>
            </w:r>
            <w:r w:rsidR="00886D6F">
              <w:rPr>
                <w:noProof/>
                <w:webHidden/>
              </w:rPr>
              <w:fldChar w:fldCharType="begin"/>
            </w:r>
            <w:r w:rsidR="00886D6F">
              <w:rPr>
                <w:noProof/>
                <w:webHidden/>
              </w:rPr>
              <w:instrText xml:space="preserve"> PAGEREF _Toc531296026 \h </w:instrText>
            </w:r>
            <w:r w:rsidR="00886D6F">
              <w:rPr>
                <w:noProof/>
                <w:webHidden/>
              </w:rPr>
            </w:r>
            <w:r w:rsidR="00886D6F">
              <w:rPr>
                <w:noProof/>
                <w:webHidden/>
              </w:rPr>
              <w:fldChar w:fldCharType="separate"/>
            </w:r>
            <w:r w:rsidR="00886D6F">
              <w:rPr>
                <w:noProof/>
                <w:webHidden/>
              </w:rPr>
              <w:t>5</w:t>
            </w:r>
            <w:r w:rsidR="00886D6F">
              <w:rPr>
                <w:noProof/>
                <w:webHidden/>
              </w:rPr>
              <w:fldChar w:fldCharType="end"/>
            </w:r>
          </w:hyperlink>
        </w:p>
        <w:p w14:paraId="7814CA63" w14:textId="61E74941" w:rsidR="00886D6F" w:rsidRDefault="00617747">
          <w:pPr>
            <w:pStyle w:val="TOC3"/>
            <w:tabs>
              <w:tab w:val="right" w:leader="dot" w:pos="9730"/>
            </w:tabs>
            <w:rPr>
              <w:rFonts w:eastAsiaTheme="minorEastAsia" w:cstheme="minorBidi"/>
              <w:i w:val="0"/>
              <w:iCs w:val="0"/>
              <w:noProof/>
              <w:sz w:val="24"/>
              <w:szCs w:val="24"/>
            </w:rPr>
          </w:pPr>
          <w:hyperlink w:anchor="_Toc531296027" w:history="1">
            <w:r w:rsidR="00886D6F" w:rsidRPr="001B2B3B">
              <w:rPr>
                <w:rStyle w:val="Hyperlink"/>
                <w:noProof/>
              </w:rPr>
              <w:t>Injection Blow Moulding</w:t>
            </w:r>
            <w:r w:rsidR="00886D6F">
              <w:rPr>
                <w:noProof/>
                <w:webHidden/>
              </w:rPr>
              <w:tab/>
            </w:r>
            <w:r w:rsidR="00886D6F">
              <w:rPr>
                <w:noProof/>
                <w:webHidden/>
              </w:rPr>
              <w:fldChar w:fldCharType="begin"/>
            </w:r>
            <w:r w:rsidR="00886D6F">
              <w:rPr>
                <w:noProof/>
                <w:webHidden/>
              </w:rPr>
              <w:instrText xml:space="preserve"> PAGEREF _Toc531296027 \h </w:instrText>
            </w:r>
            <w:r w:rsidR="00886D6F">
              <w:rPr>
                <w:noProof/>
                <w:webHidden/>
              </w:rPr>
            </w:r>
            <w:r w:rsidR="00886D6F">
              <w:rPr>
                <w:noProof/>
                <w:webHidden/>
              </w:rPr>
              <w:fldChar w:fldCharType="separate"/>
            </w:r>
            <w:r w:rsidR="00886D6F">
              <w:rPr>
                <w:noProof/>
                <w:webHidden/>
              </w:rPr>
              <w:t>6</w:t>
            </w:r>
            <w:r w:rsidR="00886D6F">
              <w:rPr>
                <w:noProof/>
                <w:webHidden/>
              </w:rPr>
              <w:fldChar w:fldCharType="end"/>
            </w:r>
          </w:hyperlink>
        </w:p>
        <w:p w14:paraId="50A53279" w14:textId="24829DA4" w:rsidR="00886D6F" w:rsidRDefault="00617747">
          <w:pPr>
            <w:pStyle w:val="TOC3"/>
            <w:tabs>
              <w:tab w:val="right" w:leader="dot" w:pos="9730"/>
            </w:tabs>
            <w:rPr>
              <w:rFonts w:eastAsiaTheme="minorEastAsia" w:cstheme="minorBidi"/>
              <w:i w:val="0"/>
              <w:iCs w:val="0"/>
              <w:noProof/>
              <w:sz w:val="24"/>
              <w:szCs w:val="24"/>
            </w:rPr>
          </w:pPr>
          <w:hyperlink w:anchor="_Toc531296028" w:history="1">
            <w:r w:rsidR="00886D6F" w:rsidRPr="001B2B3B">
              <w:rPr>
                <w:rStyle w:val="Hyperlink"/>
                <w:noProof/>
              </w:rPr>
              <w:t>Cooling</w:t>
            </w:r>
            <w:r w:rsidR="00886D6F">
              <w:rPr>
                <w:noProof/>
                <w:webHidden/>
              </w:rPr>
              <w:tab/>
            </w:r>
            <w:r w:rsidR="00886D6F">
              <w:rPr>
                <w:noProof/>
                <w:webHidden/>
              </w:rPr>
              <w:fldChar w:fldCharType="begin"/>
            </w:r>
            <w:r w:rsidR="00886D6F">
              <w:rPr>
                <w:noProof/>
                <w:webHidden/>
              </w:rPr>
              <w:instrText xml:space="preserve"> PAGEREF _Toc531296028 \h </w:instrText>
            </w:r>
            <w:r w:rsidR="00886D6F">
              <w:rPr>
                <w:noProof/>
                <w:webHidden/>
              </w:rPr>
            </w:r>
            <w:r w:rsidR="00886D6F">
              <w:rPr>
                <w:noProof/>
                <w:webHidden/>
              </w:rPr>
              <w:fldChar w:fldCharType="separate"/>
            </w:r>
            <w:r w:rsidR="00886D6F">
              <w:rPr>
                <w:noProof/>
                <w:webHidden/>
              </w:rPr>
              <w:t>7</w:t>
            </w:r>
            <w:r w:rsidR="00886D6F">
              <w:rPr>
                <w:noProof/>
                <w:webHidden/>
              </w:rPr>
              <w:fldChar w:fldCharType="end"/>
            </w:r>
          </w:hyperlink>
        </w:p>
        <w:p w14:paraId="6C8E2532" w14:textId="0E5B04D2" w:rsidR="00886D6F" w:rsidRDefault="00617747">
          <w:pPr>
            <w:pStyle w:val="TOC3"/>
            <w:tabs>
              <w:tab w:val="right" w:leader="dot" w:pos="9730"/>
            </w:tabs>
            <w:rPr>
              <w:rFonts w:eastAsiaTheme="minorEastAsia" w:cstheme="minorBidi"/>
              <w:i w:val="0"/>
              <w:iCs w:val="0"/>
              <w:noProof/>
              <w:sz w:val="24"/>
              <w:szCs w:val="24"/>
            </w:rPr>
          </w:pPr>
          <w:hyperlink w:anchor="_Toc531296029" w:history="1">
            <w:r w:rsidR="00886D6F" w:rsidRPr="001B2B3B">
              <w:rPr>
                <w:rStyle w:val="Hyperlink"/>
                <w:noProof/>
              </w:rPr>
              <w:t>Quality</w:t>
            </w:r>
            <w:r w:rsidR="00886D6F">
              <w:rPr>
                <w:noProof/>
                <w:webHidden/>
              </w:rPr>
              <w:tab/>
            </w:r>
            <w:r w:rsidR="00886D6F">
              <w:rPr>
                <w:noProof/>
                <w:webHidden/>
              </w:rPr>
              <w:fldChar w:fldCharType="begin"/>
            </w:r>
            <w:r w:rsidR="00886D6F">
              <w:rPr>
                <w:noProof/>
                <w:webHidden/>
              </w:rPr>
              <w:instrText xml:space="preserve"> PAGEREF _Toc531296029 \h </w:instrText>
            </w:r>
            <w:r w:rsidR="00886D6F">
              <w:rPr>
                <w:noProof/>
                <w:webHidden/>
              </w:rPr>
            </w:r>
            <w:r w:rsidR="00886D6F">
              <w:rPr>
                <w:noProof/>
                <w:webHidden/>
              </w:rPr>
              <w:fldChar w:fldCharType="separate"/>
            </w:r>
            <w:r w:rsidR="00886D6F">
              <w:rPr>
                <w:noProof/>
                <w:webHidden/>
              </w:rPr>
              <w:t>7</w:t>
            </w:r>
            <w:r w:rsidR="00886D6F">
              <w:rPr>
                <w:noProof/>
                <w:webHidden/>
              </w:rPr>
              <w:fldChar w:fldCharType="end"/>
            </w:r>
          </w:hyperlink>
        </w:p>
        <w:p w14:paraId="2435D5D1" w14:textId="42078A01" w:rsidR="00886D6F" w:rsidRDefault="00617747">
          <w:pPr>
            <w:pStyle w:val="TOC2"/>
            <w:tabs>
              <w:tab w:val="right" w:leader="dot" w:pos="9730"/>
            </w:tabs>
            <w:rPr>
              <w:rFonts w:eastAsiaTheme="minorEastAsia" w:cstheme="minorBidi"/>
              <w:smallCaps w:val="0"/>
              <w:noProof/>
              <w:sz w:val="24"/>
              <w:szCs w:val="24"/>
            </w:rPr>
          </w:pPr>
          <w:hyperlink w:anchor="_Toc531296030" w:history="1">
            <w:r w:rsidR="00886D6F" w:rsidRPr="001B2B3B">
              <w:rPr>
                <w:rStyle w:val="Hyperlink"/>
                <w:noProof/>
              </w:rPr>
              <w:t>Alternative processes</w:t>
            </w:r>
            <w:r w:rsidR="00886D6F">
              <w:rPr>
                <w:noProof/>
                <w:webHidden/>
              </w:rPr>
              <w:tab/>
            </w:r>
            <w:r w:rsidR="00886D6F">
              <w:rPr>
                <w:noProof/>
                <w:webHidden/>
              </w:rPr>
              <w:fldChar w:fldCharType="begin"/>
            </w:r>
            <w:r w:rsidR="00886D6F">
              <w:rPr>
                <w:noProof/>
                <w:webHidden/>
              </w:rPr>
              <w:instrText xml:space="preserve"> PAGEREF _Toc531296030 \h </w:instrText>
            </w:r>
            <w:r w:rsidR="00886D6F">
              <w:rPr>
                <w:noProof/>
                <w:webHidden/>
              </w:rPr>
            </w:r>
            <w:r w:rsidR="00886D6F">
              <w:rPr>
                <w:noProof/>
                <w:webHidden/>
              </w:rPr>
              <w:fldChar w:fldCharType="separate"/>
            </w:r>
            <w:r w:rsidR="00886D6F">
              <w:rPr>
                <w:noProof/>
                <w:webHidden/>
              </w:rPr>
              <w:t>7</w:t>
            </w:r>
            <w:r w:rsidR="00886D6F">
              <w:rPr>
                <w:noProof/>
                <w:webHidden/>
              </w:rPr>
              <w:fldChar w:fldCharType="end"/>
            </w:r>
          </w:hyperlink>
        </w:p>
        <w:p w14:paraId="40588712" w14:textId="2590BD9D" w:rsidR="00886D6F" w:rsidRDefault="00617747">
          <w:pPr>
            <w:pStyle w:val="TOC2"/>
            <w:tabs>
              <w:tab w:val="right" w:leader="dot" w:pos="9730"/>
            </w:tabs>
            <w:rPr>
              <w:rFonts w:eastAsiaTheme="minorEastAsia" w:cstheme="minorBidi"/>
              <w:smallCaps w:val="0"/>
              <w:noProof/>
              <w:sz w:val="24"/>
              <w:szCs w:val="24"/>
            </w:rPr>
          </w:pPr>
          <w:hyperlink w:anchor="_Toc531296031" w:history="1">
            <w:r w:rsidR="00886D6F" w:rsidRPr="001B2B3B">
              <w:rPr>
                <w:rStyle w:val="Hyperlink"/>
                <w:noProof/>
              </w:rPr>
              <w:t>Moulding tool</w:t>
            </w:r>
            <w:r w:rsidR="00886D6F">
              <w:rPr>
                <w:noProof/>
                <w:webHidden/>
              </w:rPr>
              <w:tab/>
            </w:r>
            <w:r w:rsidR="00886D6F">
              <w:rPr>
                <w:noProof/>
                <w:webHidden/>
              </w:rPr>
              <w:fldChar w:fldCharType="begin"/>
            </w:r>
            <w:r w:rsidR="00886D6F">
              <w:rPr>
                <w:noProof/>
                <w:webHidden/>
              </w:rPr>
              <w:instrText xml:space="preserve"> PAGEREF _Toc531296031 \h </w:instrText>
            </w:r>
            <w:r w:rsidR="00886D6F">
              <w:rPr>
                <w:noProof/>
                <w:webHidden/>
              </w:rPr>
            </w:r>
            <w:r w:rsidR="00886D6F">
              <w:rPr>
                <w:noProof/>
                <w:webHidden/>
              </w:rPr>
              <w:fldChar w:fldCharType="separate"/>
            </w:r>
            <w:r w:rsidR="00886D6F">
              <w:rPr>
                <w:noProof/>
                <w:webHidden/>
              </w:rPr>
              <w:t>8</w:t>
            </w:r>
            <w:r w:rsidR="00886D6F">
              <w:rPr>
                <w:noProof/>
                <w:webHidden/>
              </w:rPr>
              <w:fldChar w:fldCharType="end"/>
            </w:r>
          </w:hyperlink>
        </w:p>
        <w:p w14:paraId="1F4296B5" w14:textId="301E7134" w:rsidR="00886D6F" w:rsidRDefault="00617747">
          <w:pPr>
            <w:pStyle w:val="TOC1"/>
            <w:tabs>
              <w:tab w:val="right" w:leader="dot" w:pos="9730"/>
            </w:tabs>
            <w:rPr>
              <w:rFonts w:eastAsiaTheme="minorEastAsia" w:cstheme="minorBidi"/>
              <w:b w:val="0"/>
              <w:bCs w:val="0"/>
              <w:caps w:val="0"/>
              <w:noProof/>
              <w:sz w:val="24"/>
              <w:szCs w:val="24"/>
            </w:rPr>
          </w:pPr>
          <w:hyperlink w:anchor="_Toc531296032" w:history="1">
            <w:r w:rsidR="00886D6F" w:rsidRPr="001B2B3B">
              <w:rPr>
                <w:rStyle w:val="Hyperlink"/>
                <w:noProof/>
              </w:rPr>
              <w:t>Health Risks.</w:t>
            </w:r>
            <w:r w:rsidR="00886D6F">
              <w:rPr>
                <w:noProof/>
                <w:webHidden/>
              </w:rPr>
              <w:tab/>
            </w:r>
            <w:r w:rsidR="00886D6F">
              <w:rPr>
                <w:noProof/>
                <w:webHidden/>
              </w:rPr>
              <w:fldChar w:fldCharType="begin"/>
            </w:r>
            <w:r w:rsidR="00886D6F">
              <w:rPr>
                <w:noProof/>
                <w:webHidden/>
              </w:rPr>
              <w:instrText xml:space="preserve"> PAGEREF _Toc531296032 \h </w:instrText>
            </w:r>
            <w:r w:rsidR="00886D6F">
              <w:rPr>
                <w:noProof/>
                <w:webHidden/>
              </w:rPr>
            </w:r>
            <w:r w:rsidR="00886D6F">
              <w:rPr>
                <w:noProof/>
                <w:webHidden/>
              </w:rPr>
              <w:fldChar w:fldCharType="separate"/>
            </w:r>
            <w:r w:rsidR="00886D6F">
              <w:rPr>
                <w:noProof/>
                <w:webHidden/>
              </w:rPr>
              <w:t>8</w:t>
            </w:r>
            <w:r w:rsidR="00886D6F">
              <w:rPr>
                <w:noProof/>
                <w:webHidden/>
              </w:rPr>
              <w:fldChar w:fldCharType="end"/>
            </w:r>
          </w:hyperlink>
        </w:p>
        <w:p w14:paraId="589C5713" w14:textId="0F96056E" w:rsidR="00886D6F" w:rsidRDefault="00617747">
          <w:pPr>
            <w:pStyle w:val="TOC1"/>
            <w:tabs>
              <w:tab w:val="right" w:leader="dot" w:pos="9730"/>
            </w:tabs>
            <w:rPr>
              <w:rFonts w:eastAsiaTheme="minorEastAsia" w:cstheme="minorBidi"/>
              <w:b w:val="0"/>
              <w:bCs w:val="0"/>
              <w:caps w:val="0"/>
              <w:noProof/>
              <w:sz w:val="24"/>
              <w:szCs w:val="24"/>
            </w:rPr>
          </w:pPr>
          <w:hyperlink w:anchor="_Toc531296033" w:history="1">
            <w:r w:rsidR="00886D6F" w:rsidRPr="001B2B3B">
              <w:rPr>
                <w:rStyle w:val="Hyperlink"/>
                <w:noProof/>
              </w:rPr>
              <w:t>Recycling and Environmental Issues</w:t>
            </w:r>
            <w:r w:rsidR="00886D6F">
              <w:rPr>
                <w:noProof/>
                <w:webHidden/>
              </w:rPr>
              <w:tab/>
            </w:r>
            <w:r w:rsidR="00886D6F">
              <w:rPr>
                <w:noProof/>
                <w:webHidden/>
              </w:rPr>
              <w:fldChar w:fldCharType="begin"/>
            </w:r>
            <w:r w:rsidR="00886D6F">
              <w:rPr>
                <w:noProof/>
                <w:webHidden/>
              </w:rPr>
              <w:instrText xml:space="preserve"> PAGEREF _Toc531296033 \h </w:instrText>
            </w:r>
            <w:r w:rsidR="00886D6F">
              <w:rPr>
                <w:noProof/>
                <w:webHidden/>
              </w:rPr>
            </w:r>
            <w:r w:rsidR="00886D6F">
              <w:rPr>
                <w:noProof/>
                <w:webHidden/>
              </w:rPr>
              <w:fldChar w:fldCharType="separate"/>
            </w:r>
            <w:r w:rsidR="00886D6F">
              <w:rPr>
                <w:noProof/>
                <w:webHidden/>
              </w:rPr>
              <w:t>8</w:t>
            </w:r>
            <w:r w:rsidR="00886D6F">
              <w:rPr>
                <w:noProof/>
                <w:webHidden/>
              </w:rPr>
              <w:fldChar w:fldCharType="end"/>
            </w:r>
          </w:hyperlink>
        </w:p>
        <w:p w14:paraId="00C54C06" w14:textId="6203980E" w:rsidR="00886D6F" w:rsidRDefault="00617747">
          <w:pPr>
            <w:pStyle w:val="TOC1"/>
            <w:tabs>
              <w:tab w:val="right" w:leader="dot" w:pos="9730"/>
            </w:tabs>
            <w:rPr>
              <w:rFonts w:eastAsiaTheme="minorEastAsia" w:cstheme="minorBidi"/>
              <w:b w:val="0"/>
              <w:bCs w:val="0"/>
              <w:caps w:val="0"/>
              <w:noProof/>
              <w:sz w:val="24"/>
              <w:szCs w:val="24"/>
            </w:rPr>
          </w:pPr>
          <w:hyperlink w:anchor="_Toc531296034" w:history="1">
            <w:r w:rsidR="00886D6F" w:rsidRPr="001B2B3B">
              <w:rPr>
                <w:rStyle w:val="Hyperlink"/>
                <w:noProof/>
              </w:rPr>
              <w:t>Conclusion</w:t>
            </w:r>
            <w:r w:rsidR="00886D6F">
              <w:rPr>
                <w:noProof/>
                <w:webHidden/>
              </w:rPr>
              <w:tab/>
            </w:r>
            <w:r w:rsidR="00886D6F">
              <w:rPr>
                <w:noProof/>
                <w:webHidden/>
              </w:rPr>
              <w:fldChar w:fldCharType="begin"/>
            </w:r>
            <w:r w:rsidR="00886D6F">
              <w:rPr>
                <w:noProof/>
                <w:webHidden/>
              </w:rPr>
              <w:instrText xml:space="preserve"> PAGEREF _Toc531296034 \h </w:instrText>
            </w:r>
            <w:r w:rsidR="00886D6F">
              <w:rPr>
                <w:noProof/>
                <w:webHidden/>
              </w:rPr>
            </w:r>
            <w:r w:rsidR="00886D6F">
              <w:rPr>
                <w:noProof/>
                <w:webHidden/>
              </w:rPr>
              <w:fldChar w:fldCharType="separate"/>
            </w:r>
            <w:r w:rsidR="00886D6F">
              <w:rPr>
                <w:noProof/>
                <w:webHidden/>
              </w:rPr>
              <w:t>9</w:t>
            </w:r>
            <w:r w:rsidR="00886D6F">
              <w:rPr>
                <w:noProof/>
                <w:webHidden/>
              </w:rPr>
              <w:fldChar w:fldCharType="end"/>
            </w:r>
          </w:hyperlink>
        </w:p>
        <w:p w14:paraId="2C0226AC" w14:textId="0630246D" w:rsidR="00886D6F" w:rsidRDefault="00617747">
          <w:pPr>
            <w:pStyle w:val="TOC1"/>
            <w:tabs>
              <w:tab w:val="right" w:leader="dot" w:pos="9730"/>
            </w:tabs>
            <w:rPr>
              <w:rFonts w:eastAsiaTheme="minorEastAsia" w:cstheme="minorBidi"/>
              <w:b w:val="0"/>
              <w:bCs w:val="0"/>
              <w:caps w:val="0"/>
              <w:noProof/>
              <w:sz w:val="24"/>
              <w:szCs w:val="24"/>
            </w:rPr>
          </w:pPr>
          <w:hyperlink w:anchor="_Toc531296035" w:history="1">
            <w:r w:rsidR="00886D6F" w:rsidRPr="001B2B3B">
              <w:rPr>
                <w:rStyle w:val="Hyperlink"/>
                <w:noProof/>
              </w:rPr>
              <w:t>Bibliography</w:t>
            </w:r>
            <w:r w:rsidR="00886D6F">
              <w:rPr>
                <w:noProof/>
                <w:webHidden/>
              </w:rPr>
              <w:tab/>
            </w:r>
            <w:r w:rsidR="00886D6F">
              <w:rPr>
                <w:noProof/>
                <w:webHidden/>
              </w:rPr>
              <w:fldChar w:fldCharType="begin"/>
            </w:r>
            <w:r w:rsidR="00886D6F">
              <w:rPr>
                <w:noProof/>
                <w:webHidden/>
              </w:rPr>
              <w:instrText xml:space="preserve"> PAGEREF _Toc531296035 \h </w:instrText>
            </w:r>
            <w:r w:rsidR="00886D6F">
              <w:rPr>
                <w:noProof/>
                <w:webHidden/>
              </w:rPr>
            </w:r>
            <w:r w:rsidR="00886D6F">
              <w:rPr>
                <w:noProof/>
                <w:webHidden/>
              </w:rPr>
              <w:fldChar w:fldCharType="separate"/>
            </w:r>
            <w:r w:rsidR="00886D6F">
              <w:rPr>
                <w:noProof/>
                <w:webHidden/>
              </w:rPr>
              <w:t>10</w:t>
            </w:r>
            <w:r w:rsidR="00886D6F">
              <w:rPr>
                <w:noProof/>
                <w:webHidden/>
              </w:rPr>
              <w:fldChar w:fldCharType="end"/>
            </w:r>
          </w:hyperlink>
        </w:p>
        <w:p w14:paraId="44894247" w14:textId="28CD7FC0" w:rsidR="00EE5BFC" w:rsidRDefault="00EE5BFC">
          <w:r>
            <w:rPr>
              <w:b/>
              <w:bCs/>
              <w:noProof/>
            </w:rPr>
            <w:fldChar w:fldCharType="end"/>
          </w:r>
        </w:p>
      </w:sdtContent>
    </w:sdt>
    <w:p w14:paraId="7F6FFCFD" w14:textId="77777777" w:rsidR="00EE5BFC" w:rsidRDefault="00EE5BFC" w:rsidP="00EE5BFC">
      <w:pPr>
        <w:pStyle w:val="Title"/>
        <w:jc w:val="left"/>
        <w:rPr>
          <w:rFonts w:asciiTheme="minorHAnsi" w:hAnsiTheme="minorHAnsi" w:cstheme="minorHAnsi"/>
        </w:rPr>
      </w:pPr>
    </w:p>
    <w:p w14:paraId="4D7E2EAD" w14:textId="77777777" w:rsidR="00EE5BFC" w:rsidRDefault="00EE5BFC">
      <w:pPr>
        <w:rPr>
          <w:rFonts w:eastAsiaTheme="majorEastAsia" w:cstheme="minorHAnsi"/>
          <w:b/>
          <w:spacing w:val="-10"/>
          <w:kern w:val="28"/>
          <w:sz w:val="44"/>
          <w:szCs w:val="56"/>
        </w:rPr>
      </w:pPr>
      <w:r>
        <w:rPr>
          <w:rFonts w:cstheme="minorHAnsi"/>
        </w:rPr>
        <w:br w:type="page"/>
      </w:r>
    </w:p>
    <w:p w14:paraId="5119BE56" w14:textId="7C5E2EF3" w:rsidR="00F8128F" w:rsidRPr="00D86D95" w:rsidRDefault="006304FF" w:rsidP="00D86D95">
      <w:pPr>
        <w:pStyle w:val="Title"/>
        <w:rPr>
          <w:rFonts w:asciiTheme="minorHAnsi" w:hAnsiTheme="minorHAnsi" w:cstheme="minorHAnsi"/>
        </w:rPr>
      </w:pPr>
      <w:r w:rsidRPr="00D50D36">
        <w:rPr>
          <w:rFonts w:asciiTheme="minorHAnsi" w:hAnsiTheme="minorHAnsi" w:cstheme="minorHAnsi"/>
        </w:rPr>
        <w:lastRenderedPageBreak/>
        <w:t>Polymer Moulded Bottle Assembly</w:t>
      </w:r>
    </w:p>
    <w:p w14:paraId="58595D73" w14:textId="156299F9" w:rsidR="00290D5A" w:rsidRPr="00742E0E" w:rsidRDefault="00E54B78" w:rsidP="00EE5BFC">
      <w:pPr>
        <w:pStyle w:val="Heading1"/>
      </w:pPr>
      <w:bookmarkStart w:id="0" w:name="_Toc531296014"/>
      <w:r w:rsidRPr="00742E0E">
        <w:t>Introduction</w:t>
      </w:r>
      <w:bookmarkEnd w:id="0"/>
    </w:p>
    <w:p w14:paraId="0D0D9CEF" w14:textId="2E6D4BDD" w:rsidR="00B66895" w:rsidRPr="00886D6F" w:rsidRDefault="00E54B78" w:rsidP="003A4093">
      <w:r w:rsidRPr="00D50D36">
        <w:t>Th</w:t>
      </w:r>
      <w:r w:rsidR="00B66895" w:rsidRPr="00D50D36">
        <w:t>is</w:t>
      </w:r>
      <w:r w:rsidRPr="00D50D36">
        <w:t xml:space="preserve"> report will look into the </w:t>
      </w:r>
      <w:r w:rsidR="00B66895" w:rsidRPr="00D50D36">
        <w:t>materials and manufacturing processes used to make ‘Polymer Moulded Bottle Assembly’, the applications and quality issues. The report will then look at alternatives that can be used with the benefits and other issues.</w:t>
      </w:r>
    </w:p>
    <w:p w14:paraId="303A35D2" w14:textId="3F7CA7ED" w:rsidR="00901662" w:rsidRPr="00742E0E" w:rsidRDefault="00742E0E" w:rsidP="00EE5BFC">
      <w:pPr>
        <w:pStyle w:val="Heading1"/>
        <w:rPr>
          <w:b w:val="0"/>
          <w:color w:val="C00000"/>
        </w:rPr>
      </w:pPr>
      <w:bookmarkStart w:id="1" w:name="_Toc531296015"/>
      <w:r>
        <w:t>Product</w:t>
      </w:r>
      <w:bookmarkEnd w:id="1"/>
    </w:p>
    <w:p w14:paraId="143D3289" w14:textId="32D23D80" w:rsidR="002E5003" w:rsidRDefault="00A1482D" w:rsidP="003A4093">
      <w:pPr>
        <w:rPr>
          <w:rFonts w:cstheme="minorHAnsi"/>
        </w:rPr>
      </w:pPr>
      <w:r w:rsidRPr="00A1482D">
        <w:rPr>
          <w:rFonts w:cstheme="minorHAnsi"/>
        </w:rPr>
        <w:t>The</w:t>
      </w:r>
      <w:r w:rsidR="00100975">
        <w:rPr>
          <w:rFonts w:cstheme="minorHAnsi"/>
        </w:rPr>
        <w:t>r</w:t>
      </w:r>
      <w:r w:rsidRPr="00A1482D">
        <w:rPr>
          <w:rFonts w:cstheme="minorHAnsi"/>
        </w:rPr>
        <w:t>e is a wide variety of products that require plastic bottles in order to be transported, sold and stored. Water bottles are one of the most produced bottle</w:t>
      </w:r>
      <w:r w:rsidR="00594187">
        <w:rPr>
          <w:rFonts w:cstheme="minorHAnsi"/>
        </w:rPr>
        <w:t>d</w:t>
      </w:r>
      <w:r w:rsidRPr="00A1482D">
        <w:rPr>
          <w:rFonts w:cstheme="minorHAnsi"/>
        </w:rPr>
        <w:t xml:space="preserve"> products in the world</w:t>
      </w:r>
      <w:r w:rsidR="00594187">
        <w:rPr>
          <w:rFonts w:cstheme="minorHAnsi"/>
        </w:rPr>
        <w:t xml:space="preserve"> and predominantly in plastic bottles.</w:t>
      </w:r>
    </w:p>
    <w:p w14:paraId="02A4817E" w14:textId="13D4F0C4" w:rsidR="00DD2C70" w:rsidRDefault="00617747" w:rsidP="003A4093">
      <w:pPr>
        <w:rPr>
          <w:rFonts w:cstheme="minorHAnsi"/>
        </w:rPr>
      </w:pPr>
      <w:sdt>
        <w:sdtPr>
          <w:rPr>
            <w:rFonts w:cstheme="minorHAnsi"/>
          </w:rPr>
          <w:id w:val="-81757518"/>
          <w:citation/>
        </w:sdtPr>
        <w:sdtEndPr/>
        <w:sdtContent>
          <w:r w:rsidR="00CA3AFD">
            <w:rPr>
              <w:rFonts w:cstheme="minorHAnsi"/>
            </w:rPr>
            <w:fldChar w:fldCharType="begin"/>
          </w:r>
          <w:r w:rsidR="00CA3AFD">
            <w:rPr>
              <w:rFonts w:cstheme="minorHAnsi"/>
            </w:rPr>
            <w:instrText xml:space="preserve"> CITATION Lav171 \l 2057 </w:instrText>
          </w:r>
          <w:r w:rsidR="00CA3AFD">
            <w:rPr>
              <w:rFonts w:cstheme="minorHAnsi"/>
            </w:rPr>
            <w:fldChar w:fldCharType="separate"/>
          </w:r>
          <w:r w:rsidR="00CA3AFD">
            <w:rPr>
              <w:rFonts w:cstheme="minorHAnsi"/>
              <w:noProof/>
            </w:rPr>
            <w:t xml:space="preserve"> </w:t>
          </w:r>
          <w:r w:rsidR="00CA3AFD" w:rsidRPr="00CA3AFD">
            <w:rPr>
              <w:rFonts w:cstheme="minorHAnsi"/>
              <w:noProof/>
            </w:rPr>
            <w:t>(Laville &amp; Taylor, 2017)</w:t>
          </w:r>
          <w:r w:rsidR="00CA3AFD">
            <w:rPr>
              <w:rFonts w:cstheme="minorHAnsi"/>
            </w:rPr>
            <w:fldChar w:fldCharType="end"/>
          </w:r>
        </w:sdtContent>
      </w:sdt>
      <w:r w:rsidR="00594187" w:rsidRPr="00594187">
        <w:rPr>
          <w:rFonts w:cstheme="minorHAnsi"/>
        </w:rPr>
        <w:t xml:space="preserve"> of the guardian suggests that 480 billion plastic bottles were purchased in 2016 worldwide and that is an increase of 180 </w:t>
      </w:r>
      <w:r w:rsidR="005B2082" w:rsidRPr="00594187">
        <w:rPr>
          <w:rFonts w:cstheme="minorHAnsi"/>
        </w:rPr>
        <w:t>billion</w:t>
      </w:r>
      <w:r w:rsidR="00594187" w:rsidRPr="00594187">
        <w:rPr>
          <w:rFonts w:cstheme="minorHAnsi"/>
        </w:rPr>
        <w:t xml:space="preserve"> from 2006. </w:t>
      </w:r>
      <w:sdt>
        <w:sdtPr>
          <w:rPr>
            <w:rFonts w:cstheme="minorHAnsi"/>
          </w:rPr>
          <w:id w:val="-843241251"/>
          <w:citation/>
        </w:sdtPr>
        <w:sdtEndPr/>
        <w:sdtContent>
          <w:r w:rsidR="00CA3AFD">
            <w:rPr>
              <w:rFonts w:cstheme="minorHAnsi"/>
            </w:rPr>
            <w:fldChar w:fldCharType="begin"/>
          </w:r>
          <w:r w:rsidR="00CA3AFD">
            <w:rPr>
              <w:rFonts w:cstheme="minorHAnsi"/>
            </w:rPr>
            <w:instrText xml:space="preserve"> CITATION Lav171 \l 2057 </w:instrText>
          </w:r>
          <w:r w:rsidR="00CA3AFD">
            <w:rPr>
              <w:rFonts w:cstheme="minorHAnsi"/>
            </w:rPr>
            <w:fldChar w:fldCharType="separate"/>
          </w:r>
          <w:r w:rsidR="00CA3AFD" w:rsidRPr="00CA3AFD">
            <w:rPr>
              <w:rFonts w:cstheme="minorHAnsi"/>
              <w:noProof/>
            </w:rPr>
            <w:t>(Laville &amp; Taylor, 2017)</w:t>
          </w:r>
          <w:r w:rsidR="00CA3AFD">
            <w:rPr>
              <w:rFonts w:cstheme="minorHAnsi"/>
            </w:rPr>
            <w:fldChar w:fldCharType="end"/>
          </w:r>
        </w:sdtContent>
      </w:sdt>
      <w:r w:rsidR="00CA3AFD">
        <w:rPr>
          <w:rFonts w:cstheme="minorHAnsi"/>
        </w:rPr>
        <w:t xml:space="preserve"> </w:t>
      </w:r>
      <w:r w:rsidR="00521DA8">
        <w:rPr>
          <w:rFonts w:cstheme="minorHAnsi"/>
        </w:rPr>
        <w:t xml:space="preserve">also </w:t>
      </w:r>
      <w:r w:rsidR="00594187" w:rsidRPr="00594187">
        <w:rPr>
          <w:rFonts w:cstheme="minorHAnsi"/>
        </w:rPr>
        <w:t>stat</w:t>
      </w:r>
      <w:r w:rsidR="00594187">
        <w:rPr>
          <w:rFonts w:cstheme="minorHAnsi"/>
        </w:rPr>
        <w:t>e</w:t>
      </w:r>
      <w:r w:rsidR="00594187" w:rsidRPr="00594187">
        <w:rPr>
          <w:rFonts w:cstheme="minorHAnsi"/>
        </w:rPr>
        <w:t>s</w:t>
      </w:r>
      <w:r w:rsidR="00DD2C70">
        <w:rPr>
          <w:rFonts w:cstheme="minorHAnsi"/>
        </w:rPr>
        <w:t>:</w:t>
      </w:r>
    </w:p>
    <w:p w14:paraId="55C7FE60" w14:textId="7C08813B" w:rsidR="00E868CE" w:rsidRPr="009E11F9" w:rsidRDefault="00D86D95" w:rsidP="00DD2C70">
      <w:pPr>
        <w:ind w:firstLine="720"/>
        <w:rPr>
          <w:i/>
          <w:iCs/>
          <w:color w:val="404040" w:themeColor="text1" w:themeTint="BF"/>
        </w:rPr>
      </w:pPr>
      <w:r w:rsidRPr="00D86D95">
        <w:rPr>
          <w:rStyle w:val="QuoteChar"/>
        </w:rPr>
        <w:t>“</w:t>
      </w:r>
      <w:r w:rsidR="00594187" w:rsidRPr="00D86D95">
        <w:rPr>
          <w:rStyle w:val="QuoteChar"/>
        </w:rPr>
        <w:t>If placed end to end, they would extend more than halfway to the su</w:t>
      </w:r>
      <w:r w:rsidRPr="00D86D95">
        <w:rPr>
          <w:rStyle w:val="QuoteChar"/>
        </w:rPr>
        <w:t>n”</w:t>
      </w:r>
      <w:r w:rsidR="00594187" w:rsidRPr="00D86D95">
        <w:rPr>
          <w:rStyle w:val="QuoteChar"/>
        </w:rPr>
        <w:t>.</w:t>
      </w:r>
    </w:p>
    <w:p w14:paraId="1C9199EB" w14:textId="25C5EA48" w:rsidR="00DD2C70" w:rsidRDefault="00E868CE" w:rsidP="00E868CE">
      <w:pPr>
        <w:rPr>
          <w:rFonts w:cstheme="minorHAnsi"/>
        </w:rPr>
      </w:pPr>
      <w:r w:rsidRPr="00E868CE">
        <w:rPr>
          <w:rFonts w:cstheme="minorHAnsi"/>
        </w:rPr>
        <w:t xml:space="preserve">While </w:t>
      </w:r>
      <w:sdt>
        <w:sdtPr>
          <w:rPr>
            <w:rFonts w:cstheme="minorHAnsi"/>
          </w:rPr>
          <w:id w:val="-386732409"/>
          <w:citation/>
        </w:sdtPr>
        <w:sdtEndPr/>
        <w:sdtContent>
          <w:r w:rsidR="00CA3AFD">
            <w:rPr>
              <w:rFonts w:cstheme="minorHAnsi"/>
            </w:rPr>
            <w:fldChar w:fldCharType="begin"/>
          </w:r>
          <w:r w:rsidR="00CA3AFD">
            <w:rPr>
              <w:rFonts w:cstheme="minorHAnsi"/>
            </w:rPr>
            <w:instrText xml:space="preserve"> CITATION Nac17 \l 2057 </w:instrText>
          </w:r>
          <w:r w:rsidR="00CA3AFD">
            <w:rPr>
              <w:rFonts w:cstheme="minorHAnsi"/>
            </w:rPr>
            <w:fldChar w:fldCharType="separate"/>
          </w:r>
          <w:r w:rsidR="00CA3AFD" w:rsidRPr="00CA3AFD">
            <w:rPr>
              <w:rFonts w:cstheme="minorHAnsi"/>
              <w:noProof/>
            </w:rPr>
            <w:t>(Nace, 2017)</w:t>
          </w:r>
          <w:r w:rsidR="00CA3AFD">
            <w:rPr>
              <w:rFonts w:cstheme="minorHAnsi"/>
            </w:rPr>
            <w:fldChar w:fldCharType="end"/>
          </w:r>
        </w:sdtContent>
      </w:sdt>
      <w:r w:rsidRPr="00E868CE">
        <w:rPr>
          <w:rFonts w:cstheme="minorHAnsi"/>
        </w:rPr>
        <w:t xml:space="preserve"> states</w:t>
      </w:r>
      <w:r w:rsidR="00DD2C70">
        <w:rPr>
          <w:rFonts w:cstheme="minorHAnsi"/>
        </w:rPr>
        <w:t>:</w:t>
      </w:r>
    </w:p>
    <w:p w14:paraId="79915F65" w14:textId="6D52B90E" w:rsidR="00E868CE" w:rsidRPr="00E868CE" w:rsidRDefault="00E868CE" w:rsidP="00DD2C70">
      <w:pPr>
        <w:ind w:firstLine="720"/>
        <w:rPr>
          <w:rFonts w:cstheme="minorHAnsi"/>
        </w:rPr>
      </w:pPr>
      <w:r w:rsidRPr="00D86D95">
        <w:rPr>
          <w:rStyle w:val="QuoteChar"/>
        </w:rPr>
        <w:t>“Two statistics jump out immediately. One, that globally humans buy a million plastic bottles per minute. The second, 91% of all plastic is not recycled. On top of that, it is estimated that over half a trillion plastic bottles will be sold in 2020”.</w:t>
      </w:r>
    </w:p>
    <w:p w14:paraId="6BC61C54" w14:textId="170779F9" w:rsidR="00BD25E7" w:rsidRPr="00541809" w:rsidRDefault="00E868CE" w:rsidP="003A4093">
      <w:pPr>
        <w:rPr>
          <w:rFonts w:cstheme="minorHAnsi"/>
          <w:color w:val="000000" w:themeColor="text1"/>
        </w:rPr>
      </w:pPr>
      <w:r>
        <w:rPr>
          <w:rFonts w:cstheme="minorHAnsi"/>
          <w:color w:val="000000" w:themeColor="text1"/>
        </w:rPr>
        <w:t>This give</w:t>
      </w:r>
      <w:r w:rsidR="00541809">
        <w:rPr>
          <w:rFonts w:cstheme="minorHAnsi"/>
          <w:color w:val="000000" w:themeColor="text1"/>
        </w:rPr>
        <w:t>s</w:t>
      </w:r>
      <w:r>
        <w:rPr>
          <w:rFonts w:cstheme="minorHAnsi"/>
          <w:color w:val="000000" w:themeColor="text1"/>
        </w:rPr>
        <w:t xml:space="preserve"> us a product that has a very large </w:t>
      </w:r>
      <w:r w:rsidR="009A32AD">
        <w:rPr>
          <w:rFonts w:cstheme="minorHAnsi"/>
          <w:color w:val="000000" w:themeColor="text1"/>
        </w:rPr>
        <w:t>demand,</w:t>
      </w:r>
      <w:r>
        <w:rPr>
          <w:rFonts w:cstheme="minorHAnsi"/>
          <w:color w:val="000000" w:themeColor="text1"/>
        </w:rPr>
        <w:t xml:space="preserve"> but we must also appreciate there </w:t>
      </w:r>
      <w:r w:rsidR="005E7B89">
        <w:rPr>
          <w:rFonts w:cstheme="minorHAnsi"/>
          <w:color w:val="000000" w:themeColor="text1"/>
        </w:rPr>
        <w:t>is a</w:t>
      </w:r>
      <w:r>
        <w:rPr>
          <w:rFonts w:cstheme="minorHAnsi"/>
          <w:color w:val="000000" w:themeColor="text1"/>
        </w:rPr>
        <w:t xml:space="preserve"> worldwide competition.</w:t>
      </w:r>
    </w:p>
    <w:p w14:paraId="79D78912" w14:textId="77777777" w:rsidR="00BD25E7" w:rsidRDefault="00BD25E7" w:rsidP="00EE5BFC">
      <w:pPr>
        <w:pStyle w:val="Heading1"/>
        <w:rPr>
          <w:b w:val="0"/>
        </w:rPr>
      </w:pPr>
      <w:bookmarkStart w:id="2" w:name="_Toc531296016"/>
      <w:r>
        <w:t>Material</w:t>
      </w:r>
      <w:bookmarkEnd w:id="2"/>
    </w:p>
    <w:p w14:paraId="5CB27AF6" w14:textId="77777777" w:rsidR="00BD25E7" w:rsidRPr="00D50D36" w:rsidRDefault="00BD25E7" w:rsidP="00BD25E7">
      <w:pPr>
        <w:rPr>
          <w:rFonts w:cstheme="minorHAnsi"/>
        </w:rPr>
      </w:pPr>
      <w:r w:rsidRPr="00D50D36">
        <w:rPr>
          <w:rFonts w:cstheme="minorHAnsi"/>
        </w:rPr>
        <w:t>The vast majority of ‘Moulded Bottles’ are made from polymer or more commonly known as ‘Polyester’, a thermoplastic, pronominally Polyethylene Terephthalate (P.E.T).</w:t>
      </w:r>
    </w:p>
    <w:p w14:paraId="7BB28920" w14:textId="34259A8D" w:rsidR="00D86D95" w:rsidRDefault="00BD25E7" w:rsidP="00D86D95">
      <w:r w:rsidRPr="00D50D36">
        <w:rPr>
          <w:rFonts w:cstheme="minorHAnsi"/>
        </w:rPr>
        <w:t xml:space="preserve">PET was first developed by chemists, DuPont, in North America in the 1940’s. They labelled this new-found Polymer as ‘Dacron ‘. It wasn’t until the 1970’s that they used the material in the newly developed process of ‘Blow-stretch Moulding’ to form bottles. </w:t>
      </w:r>
      <w:sdt>
        <w:sdtPr>
          <w:rPr>
            <w:rFonts w:cstheme="minorHAnsi"/>
            <w:color w:val="000000" w:themeColor="text1"/>
          </w:rPr>
          <w:id w:val="-329442506"/>
          <w:citation/>
        </w:sdtPr>
        <w:sdtEndPr/>
        <w:sdtContent>
          <w:r w:rsidR="00CA3AFD" w:rsidRPr="00CA3AFD">
            <w:rPr>
              <w:rFonts w:cstheme="minorHAnsi"/>
              <w:color w:val="000000" w:themeColor="text1"/>
            </w:rPr>
            <w:fldChar w:fldCharType="begin"/>
          </w:r>
          <w:r w:rsidR="00CA3AFD" w:rsidRPr="00CA3AFD">
            <w:rPr>
              <w:rFonts w:cstheme="minorHAnsi"/>
              <w:color w:val="000000" w:themeColor="text1"/>
            </w:rPr>
            <w:instrText xml:space="preserve"> CITATION Unk15 \l 2057 </w:instrText>
          </w:r>
          <w:r w:rsidR="00CA3AFD" w:rsidRPr="00CA3AFD">
            <w:rPr>
              <w:rFonts w:cstheme="minorHAnsi"/>
              <w:color w:val="000000" w:themeColor="text1"/>
            </w:rPr>
            <w:fldChar w:fldCharType="separate"/>
          </w:r>
          <w:r w:rsidR="00CA3AFD" w:rsidRPr="00CA3AFD">
            <w:rPr>
              <w:rFonts w:cstheme="minorHAnsi"/>
              <w:noProof/>
              <w:color w:val="000000" w:themeColor="text1"/>
            </w:rPr>
            <w:t>(Unknown, 2015)</w:t>
          </w:r>
          <w:r w:rsidR="00CA3AFD" w:rsidRPr="00CA3AFD">
            <w:rPr>
              <w:rFonts w:cstheme="minorHAnsi"/>
              <w:color w:val="000000" w:themeColor="text1"/>
            </w:rPr>
            <w:fldChar w:fldCharType="end"/>
          </w:r>
        </w:sdtContent>
      </w:sdt>
    </w:p>
    <w:p w14:paraId="2318CA43" w14:textId="77777777" w:rsidR="00D86D95" w:rsidRPr="00F8128F" w:rsidRDefault="00D86D95" w:rsidP="00D86D95"/>
    <w:tbl>
      <w:tblPr>
        <w:tblStyle w:val="GridTable1Light-Accent5"/>
        <w:tblW w:w="0" w:type="auto"/>
        <w:jc w:val="center"/>
        <w:tblLook w:val="04A0" w:firstRow="1" w:lastRow="0" w:firstColumn="1" w:lastColumn="0" w:noHBand="0" w:noVBand="1"/>
      </w:tblPr>
      <w:tblGrid>
        <w:gridCol w:w="3428"/>
        <w:gridCol w:w="2521"/>
        <w:gridCol w:w="1688"/>
      </w:tblGrid>
      <w:tr w:rsidR="00642756" w:rsidRPr="00642756" w14:paraId="51DDBB62" w14:textId="77777777" w:rsidTr="0064275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637" w:type="dxa"/>
            <w:gridSpan w:val="3"/>
          </w:tcPr>
          <w:p w14:paraId="181470F2" w14:textId="13282AB9" w:rsidR="00642756" w:rsidRPr="00642756" w:rsidRDefault="00642756" w:rsidP="00642756">
            <w:pPr>
              <w:pStyle w:val="Heading2"/>
              <w:outlineLvl w:val="1"/>
              <w:rPr>
                <w:rFonts w:asciiTheme="minorHAnsi" w:hAnsiTheme="minorHAnsi" w:cstheme="minorHAnsi"/>
                <w:color w:val="auto"/>
              </w:rPr>
            </w:pPr>
            <w:bookmarkStart w:id="3" w:name="_Toc531296017"/>
            <w:r w:rsidRPr="00642756">
              <w:t>General Properties</w:t>
            </w:r>
            <w:bookmarkEnd w:id="3"/>
          </w:p>
        </w:tc>
      </w:tr>
      <w:tr w:rsidR="00642756" w:rsidRPr="00642756" w14:paraId="355D8462" w14:textId="77777777" w:rsidTr="00642756">
        <w:trPr>
          <w:jc w:val="center"/>
        </w:trPr>
        <w:tc>
          <w:tcPr>
            <w:cnfStyle w:val="001000000000" w:firstRow="0" w:lastRow="0" w:firstColumn="1" w:lastColumn="0" w:oddVBand="0" w:evenVBand="0" w:oddHBand="0" w:evenHBand="0" w:firstRowFirstColumn="0" w:firstRowLastColumn="0" w:lastRowFirstColumn="0" w:lastRowLastColumn="0"/>
            <w:tcW w:w="3428" w:type="dxa"/>
          </w:tcPr>
          <w:p w14:paraId="426A875A" w14:textId="181B56A8" w:rsidR="00642756" w:rsidRPr="00642756" w:rsidRDefault="00642756" w:rsidP="00642756">
            <w:r w:rsidRPr="00642756">
              <w:t>Density</w:t>
            </w:r>
          </w:p>
        </w:tc>
        <w:tc>
          <w:tcPr>
            <w:tcW w:w="2521" w:type="dxa"/>
          </w:tcPr>
          <w:p w14:paraId="0BD75EFE" w14:textId="4CC0A334"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1.29e3 – 1.4e3</w:t>
            </w:r>
          </w:p>
        </w:tc>
        <w:tc>
          <w:tcPr>
            <w:tcW w:w="1688" w:type="dxa"/>
          </w:tcPr>
          <w:p w14:paraId="6063DAD6" w14:textId="5AA8D719"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Kg/m^3</w:t>
            </w:r>
          </w:p>
        </w:tc>
      </w:tr>
      <w:tr w:rsidR="00642756" w:rsidRPr="00642756" w14:paraId="6B59BD11" w14:textId="77777777" w:rsidTr="00642756">
        <w:trPr>
          <w:jc w:val="center"/>
        </w:trPr>
        <w:tc>
          <w:tcPr>
            <w:cnfStyle w:val="001000000000" w:firstRow="0" w:lastRow="0" w:firstColumn="1" w:lastColumn="0" w:oddVBand="0" w:evenVBand="0" w:oddHBand="0" w:evenHBand="0" w:firstRowFirstColumn="0" w:firstRowLastColumn="0" w:lastRowFirstColumn="0" w:lastRowLastColumn="0"/>
            <w:tcW w:w="3428" w:type="dxa"/>
          </w:tcPr>
          <w:p w14:paraId="5FAC7426" w14:textId="2DFE5C1B" w:rsidR="00642756" w:rsidRPr="00642756" w:rsidRDefault="00642756" w:rsidP="00642756">
            <w:r w:rsidRPr="00642756">
              <w:t>Price</w:t>
            </w:r>
          </w:p>
        </w:tc>
        <w:tc>
          <w:tcPr>
            <w:tcW w:w="2521" w:type="dxa"/>
          </w:tcPr>
          <w:p w14:paraId="75F0B9C2" w14:textId="6F0A6BB5"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0.797 – 1.03</w:t>
            </w:r>
          </w:p>
        </w:tc>
        <w:tc>
          <w:tcPr>
            <w:tcW w:w="1688" w:type="dxa"/>
          </w:tcPr>
          <w:p w14:paraId="2F132D28" w14:textId="34F463B5"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GBP/kg</w:t>
            </w:r>
          </w:p>
        </w:tc>
      </w:tr>
      <w:tr w:rsidR="00642756" w:rsidRPr="00642756" w14:paraId="7F9E1C25" w14:textId="77777777" w:rsidTr="00642756">
        <w:trPr>
          <w:jc w:val="center"/>
        </w:trPr>
        <w:tc>
          <w:tcPr>
            <w:cnfStyle w:val="001000000000" w:firstRow="0" w:lastRow="0" w:firstColumn="1" w:lastColumn="0" w:oddVBand="0" w:evenVBand="0" w:oddHBand="0" w:evenHBand="0" w:firstRowFirstColumn="0" w:firstRowLastColumn="0" w:lastRowFirstColumn="0" w:lastRowLastColumn="0"/>
            <w:tcW w:w="7637" w:type="dxa"/>
            <w:gridSpan w:val="3"/>
          </w:tcPr>
          <w:p w14:paraId="6A584B86" w14:textId="2A665C15" w:rsidR="00642756" w:rsidRPr="00642756" w:rsidRDefault="00642756" w:rsidP="00642756">
            <w:pPr>
              <w:pStyle w:val="Heading2"/>
              <w:outlineLvl w:val="1"/>
              <w:rPr>
                <w:rFonts w:asciiTheme="minorHAnsi" w:hAnsiTheme="minorHAnsi" w:cstheme="minorHAnsi"/>
                <w:color w:val="auto"/>
              </w:rPr>
            </w:pPr>
            <w:bookmarkStart w:id="4" w:name="_Toc531296018"/>
            <w:r w:rsidRPr="00642756">
              <w:t>Mechanical Properties</w:t>
            </w:r>
            <w:bookmarkEnd w:id="4"/>
          </w:p>
        </w:tc>
      </w:tr>
      <w:tr w:rsidR="00642756" w:rsidRPr="00642756" w14:paraId="18AC5692" w14:textId="77777777" w:rsidTr="00642756">
        <w:trPr>
          <w:jc w:val="center"/>
        </w:trPr>
        <w:tc>
          <w:tcPr>
            <w:cnfStyle w:val="001000000000" w:firstRow="0" w:lastRow="0" w:firstColumn="1" w:lastColumn="0" w:oddVBand="0" w:evenVBand="0" w:oddHBand="0" w:evenHBand="0" w:firstRowFirstColumn="0" w:firstRowLastColumn="0" w:lastRowFirstColumn="0" w:lastRowLastColumn="0"/>
            <w:tcW w:w="3428" w:type="dxa"/>
          </w:tcPr>
          <w:p w14:paraId="6FAAB8EA" w14:textId="1E3E5325" w:rsidR="00642756" w:rsidRPr="00642756" w:rsidRDefault="00642756" w:rsidP="00642756">
            <w:r w:rsidRPr="00642756">
              <w:t>Youngs modulus</w:t>
            </w:r>
          </w:p>
        </w:tc>
        <w:tc>
          <w:tcPr>
            <w:tcW w:w="2521" w:type="dxa"/>
          </w:tcPr>
          <w:p w14:paraId="0384E46B" w14:textId="1BFBDA78"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2.76 – 4.14</w:t>
            </w:r>
          </w:p>
        </w:tc>
        <w:tc>
          <w:tcPr>
            <w:tcW w:w="1688" w:type="dxa"/>
          </w:tcPr>
          <w:p w14:paraId="1C3B96A5" w14:textId="4EAE4139"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642756">
              <w:rPr>
                <w:rFonts w:cstheme="minorHAnsi"/>
              </w:rPr>
              <w:t>GPa</w:t>
            </w:r>
            <w:proofErr w:type="spellEnd"/>
          </w:p>
        </w:tc>
      </w:tr>
      <w:tr w:rsidR="00642756" w:rsidRPr="00642756" w14:paraId="1B033940" w14:textId="77777777" w:rsidTr="00642756">
        <w:trPr>
          <w:jc w:val="center"/>
        </w:trPr>
        <w:tc>
          <w:tcPr>
            <w:cnfStyle w:val="001000000000" w:firstRow="0" w:lastRow="0" w:firstColumn="1" w:lastColumn="0" w:oddVBand="0" w:evenVBand="0" w:oddHBand="0" w:evenHBand="0" w:firstRowFirstColumn="0" w:firstRowLastColumn="0" w:lastRowFirstColumn="0" w:lastRowLastColumn="0"/>
            <w:tcW w:w="3428" w:type="dxa"/>
          </w:tcPr>
          <w:p w14:paraId="2681E65F" w14:textId="08BD1618" w:rsidR="00642756" w:rsidRPr="00642756" w:rsidRDefault="00642756" w:rsidP="00642756">
            <w:r w:rsidRPr="00642756">
              <w:t>Yield strength</w:t>
            </w:r>
          </w:p>
        </w:tc>
        <w:tc>
          <w:tcPr>
            <w:tcW w:w="2521" w:type="dxa"/>
          </w:tcPr>
          <w:p w14:paraId="606FA15A" w14:textId="209202F2"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56.5 – 62.3</w:t>
            </w:r>
          </w:p>
        </w:tc>
        <w:tc>
          <w:tcPr>
            <w:tcW w:w="1688" w:type="dxa"/>
          </w:tcPr>
          <w:p w14:paraId="358DE78B" w14:textId="27C19F06"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642756">
              <w:rPr>
                <w:rFonts w:cstheme="minorHAnsi"/>
              </w:rPr>
              <w:t>MPa</w:t>
            </w:r>
            <w:proofErr w:type="spellEnd"/>
          </w:p>
        </w:tc>
      </w:tr>
      <w:tr w:rsidR="00642756" w:rsidRPr="00642756" w14:paraId="01B3291E" w14:textId="77777777" w:rsidTr="00642756">
        <w:trPr>
          <w:jc w:val="center"/>
        </w:trPr>
        <w:tc>
          <w:tcPr>
            <w:cnfStyle w:val="001000000000" w:firstRow="0" w:lastRow="0" w:firstColumn="1" w:lastColumn="0" w:oddVBand="0" w:evenVBand="0" w:oddHBand="0" w:evenHBand="0" w:firstRowFirstColumn="0" w:firstRowLastColumn="0" w:lastRowFirstColumn="0" w:lastRowLastColumn="0"/>
            <w:tcW w:w="3428" w:type="dxa"/>
          </w:tcPr>
          <w:p w14:paraId="65B80B6A" w14:textId="2315FC29" w:rsidR="00642756" w:rsidRPr="00642756" w:rsidRDefault="00642756" w:rsidP="00642756">
            <w:r w:rsidRPr="00642756">
              <w:t>Tensile strength</w:t>
            </w:r>
          </w:p>
        </w:tc>
        <w:tc>
          <w:tcPr>
            <w:tcW w:w="2521" w:type="dxa"/>
          </w:tcPr>
          <w:p w14:paraId="609AC011" w14:textId="631E7825"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48.3 – 72.4</w:t>
            </w:r>
          </w:p>
        </w:tc>
        <w:tc>
          <w:tcPr>
            <w:tcW w:w="1688" w:type="dxa"/>
          </w:tcPr>
          <w:p w14:paraId="2BC72EDC" w14:textId="361EC0EA"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proofErr w:type="spellStart"/>
            <w:r w:rsidRPr="00642756">
              <w:rPr>
                <w:rFonts w:cstheme="minorHAnsi"/>
              </w:rPr>
              <w:t>MPa</w:t>
            </w:r>
            <w:proofErr w:type="spellEnd"/>
          </w:p>
        </w:tc>
      </w:tr>
      <w:tr w:rsidR="00642756" w:rsidRPr="00642756" w14:paraId="63AC3918" w14:textId="77777777" w:rsidTr="00642756">
        <w:trPr>
          <w:jc w:val="center"/>
        </w:trPr>
        <w:tc>
          <w:tcPr>
            <w:cnfStyle w:val="001000000000" w:firstRow="0" w:lastRow="0" w:firstColumn="1" w:lastColumn="0" w:oddVBand="0" w:evenVBand="0" w:oddHBand="0" w:evenHBand="0" w:firstRowFirstColumn="0" w:firstRowLastColumn="0" w:lastRowFirstColumn="0" w:lastRowLastColumn="0"/>
            <w:tcW w:w="7637" w:type="dxa"/>
            <w:gridSpan w:val="3"/>
          </w:tcPr>
          <w:p w14:paraId="5E8004AB" w14:textId="1522433C" w:rsidR="00642756" w:rsidRPr="00642756" w:rsidRDefault="00642756" w:rsidP="00642756">
            <w:pPr>
              <w:pStyle w:val="Heading2"/>
              <w:outlineLvl w:val="1"/>
              <w:rPr>
                <w:rFonts w:asciiTheme="minorHAnsi" w:hAnsiTheme="minorHAnsi" w:cstheme="minorHAnsi"/>
                <w:color w:val="auto"/>
              </w:rPr>
            </w:pPr>
            <w:bookmarkStart w:id="5" w:name="_Toc531296019"/>
            <w:r w:rsidRPr="00642756">
              <w:t>Thermal Properties</w:t>
            </w:r>
            <w:bookmarkEnd w:id="5"/>
          </w:p>
        </w:tc>
      </w:tr>
      <w:tr w:rsidR="00642756" w:rsidRPr="00642756" w14:paraId="3F411985" w14:textId="77777777" w:rsidTr="00642756">
        <w:trPr>
          <w:jc w:val="center"/>
        </w:trPr>
        <w:tc>
          <w:tcPr>
            <w:cnfStyle w:val="001000000000" w:firstRow="0" w:lastRow="0" w:firstColumn="1" w:lastColumn="0" w:oddVBand="0" w:evenVBand="0" w:oddHBand="0" w:evenHBand="0" w:firstRowFirstColumn="0" w:firstRowLastColumn="0" w:lastRowFirstColumn="0" w:lastRowLastColumn="0"/>
            <w:tcW w:w="3428" w:type="dxa"/>
          </w:tcPr>
          <w:p w14:paraId="18E94003" w14:textId="3D2D5251" w:rsidR="00642756" w:rsidRPr="00642756" w:rsidRDefault="00642756" w:rsidP="00642756">
            <w:r w:rsidRPr="00642756">
              <w:t>Melting point</w:t>
            </w:r>
          </w:p>
        </w:tc>
        <w:tc>
          <w:tcPr>
            <w:tcW w:w="2521" w:type="dxa"/>
          </w:tcPr>
          <w:p w14:paraId="47496E5C" w14:textId="0D0B0BB2"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212 – 265</w:t>
            </w:r>
          </w:p>
        </w:tc>
        <w:tc>
          <w:tcPr>
            <w:tcW w:w="1688" w:type="dxa"/>
          </w:tcPr>
          <w:p w14:paraId="671B8CE5" w14:textId="07E38650"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°C</w:t>
            </w:r>
          </w:p>
        </w:tc>
      </w:tr>
      <w:tr w:rsidR="00642756" w:rsidRPr="00642756" w14:paraId="14828FCD" w14:textId="77777777" w:rsidTr="00642756">
        <w:trPr>
          <w:jc w:val="center"/>
        </w:trPr>
        <w:tc>
          <w:tcPr>
            <w:cnfStyle w:val="001000000000" w:firstRow="0" w:lastRow="0" w:firstColumn="1" w:lastColumn="0" w:oddVBand="0" w:evenVBand="0" w:oddHBand="0" w:evenHBand="0" w:firstRowFirstColumn="0" w:firstRowLastColumn="0" w:lastRowFirstColumn="0" w:lastRowLastColumn="0"/>
            <w:tcW w:w="3428" w:type="dxa"/>
          </w:tcPr>
          <w:p w14:paraId="6289D5E9" w14:textId="606D762D" w:rsidR="00642756" w:rsidRPr="00642756" w:rsidRDefault="00642756" w:rsidP="00642756">
            <w:r w:rsidRPr="00642756">
              <w:t>Maximum service temperature</w:t>
            </w:r>
          </w:p>
        </w:tc>
        <w:tc>
          <w:tcPr>
            <w:tcW w:w="2521" w:type="dxa"/>
          </w:tcPr>
          <w:p w14:paraId="5CE03A76" w14:textId="2990BCFD"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66.9 – 86.9</w:t>
            </w:r>
          </w:p>
        </w:tc>
        <w:tc>
          <w:tcPr>
            <w:tcW w:w="1688" w:type="dxa"/>
          </w:tcPr>
          <w:p w14:paraId="212FB382" w14:textId="30AEFD65" w:rsidR="00642756" w:rsidRPr="00642756" w:rsidRDefault="00642756" w:rsidP="00BD25E7">
            <w:pPr>
              <w:cnfStyle w:val="000000000000" w:firstRow="0" w:lastRow="0" w:firstColumn="0" w:lastColumn="0" w:oddVBand="0" w:evenVBand="0" w:oddHBand="0" w:evenHBand="0" w:firstRowFirstColumn="0" w:firstRowLastColumn="0" w:lastRowFirstColumn="0" w:lastRowLastColumn="0"/>
              <w:rPr>
                <w:rFonts w:cstheme="minorHAnsi"/>
              </w:rPr>
            </w:pPr>
            <w:r w:rsidRPr="00642756">
              <w:rPr>
                <w:rFonts w:cstheme="minorHAnsi"/>
              </w:rPr>
              <w:t>°C</w:t>
            </w:r>
          </w:p>
        </w:tc>
      </w:tr>
    </w:tbl>
    <w:p w14:paraId="3EBAEC8F" w14:textId="4B15F3A4" w:rsidR="00F8128F" w:rsidRPr="00642756" w:rsidRDefault="00642756" w:rsidP="00642756">
      <w:pPr>
        <w:jc w:val="center"/>
        <w:rPr>
          <w:rStyle w:val="BookTitle"/>
        </w:rPr>
      </w:pPr>
      <w:r>
        <w:rPr>
          <w:rStyle w:val="BookTitle"/>
        </w:rPr>
        <w:t xml:space="preserve">Source: </w:t>
      </w:r>
      <w:sdt>
        <w:sdtPr>
          <w:rPr>
            <w:rStyle w:val="BookTitle"/>
          </w:rPr>
          <w:id w:val="-129789716"/>
          <w:citation/>
        </w:sdtPr>
        <w:sdtEndPr>
          <w:rPr>
            <w:rStyle w:val="BookTitle"/>
          </w:rPr>
        </w:sdtEndPr>
        <w:sdtContent>
          <w:r w:rsidR="00CA3AFD">
            <w:rPr>
              <w:rStyle w:val="BookTitle"/>
            </w:rPr>
            <w:fldChar w:fldCharType="begin"/>
          </w:r>
          <w:r w:rsidR="00CA3AFD">
            <w:rPr>
              <w:rStyle w:val="BookTitle"/>
            </w:rPr>
            <w:instrText xml:space="preserve"> CITATION CES17 \l 2057 </w:instrText>
          </w:r>
          <w:r w:rsidR="00CA3AFD">
            <w:rPr>
              <w:rStyle w:val="BookTitle"/>
            </w:rPr>
            <w:fldChar w:fldCharType="separate"/>
          </w:r>
          <w:r w:rsidR="00CA3AFD" w:rsidRPr="00CA3AFD">
            <w:rPr>
              <w:noProof/>
              <w:spacing w:val="5"/>
            </w:rPr>
            <w:t>(Edupack, 2018)</w:t>
          </w:r>
          <w:r w:rsidR="00CA3AFD">
            <w:rPr>
              <w:rStyle w:val="BookTitle"/>
            </w:rPr>
            <w:fldChar w:fldCharType="end"/>
          </w:r>
        </w:sdtContent>
      </w:sdt>
    </w:p>
    <w:p w14:paraId="2A27AE86" w14:textId="4A8C3778" w:rsidR="0060471D" w:rsidRDefault="0060471D" w:rsidP="00BD25E7">
      <w:pPr>
        <w:rPr>
          <w:rFonts w:cstheme="minorHAnsi"/>
          <w:color w:val="C00000"/>
        </w:rPr>
      </w:pPr>
    </w:p>
    <w:p w14:paraId="0038D8C1" w14:textId="3E1A629E" w:rsidR="00282ADA" w:rsidRDefault="00282ADA" w:rsidP="00282ADA">
      <w:r>
        <w:t>PET can be heated up to 175</w:t>
      </w:r>
      <w:r w:rsidR="00CA3AFD" w:rsidRPr="00642756">
        <w:rPr>
          <w:rFonts w:cstheme="minorHAnsi"/>
        </w:rPr>
        <w:t>°C</w:t>
      </w:r>
      <w:r>
        <w:t xml:space="preserve"> while still retaining its mechanical properties (above). </w:t>
      </w:r>
    </w:p>
    <w:p w14:paraId="15461C72" w14:textId="77777777" w:rsidR="00886D6F" w:rsidRDefault="00886D6F" w:rsidP="00282ADA"/>
    <w:p w14:paraId="7DF26299" w14:textId="22199E80" w:rsidR="00BD25E7" w:rsidRPr="00BC70BC" w:rsidRDefault="00BD25E7" w:rsidP="00EE5BFC">
      <w:pPr>
        <w:pStyle w:val="Heading2"/>
        <w:rPr>
          <w:b w:val="0"/>
        </w:rPr>
      </w:pPr>
      <w:bookmarkStart w:id="6" w:name="_Toc531296020"/>
      <w:r w:rsidRPr="00BC70BC">
        <w:lastRenderedPageBreak/>
        <w:t>Application</w:t>
      </w:r>
      <w:bookmarkEnd w:id="6"/>
    </w:p>
    <w:p w14:paraId="56BD7606" w14:textId="77777777" w:rsidR="00BD25E7" w:rsidRPr="00D50D36" w:rsidRDefault="00BD25E7" w:rsidP="00BD25E7">
      <w:pPr>
        <w:ind w:left="720"/>
        <w:rPr>
          <w:rFonts w:cstheme="minorHAnsi"/>
          <w:color w:val="000000" w:themeColor="text1"/>
        </w:rPr>
      </w:pPr>
      <w:r w:rsidRPr="00D50D36">
        <w:rPr>
          <w:rFonts w:cstheme="minorHAnsi"/>
          <w:color w:val="000000" w:themeColor="text1"/>
        </w:rPr>
        <w:t>Although PET is used widely within the manufacturing market for such things as clothing, food containers, synthetic carpet and even wall insulation, this report will be focusing on the application of moulded bottles.</w:t>
      </w:r>
    </w:p>
    <w:p w14:paraId="3D65BA7E" w14:textId="77777777" w:rsidR="00BD25E7" w:rsidRPr="00144672" w:rsidRDefault="00BD25E7" w:rsidP="00BD25E7">
      <w:pPr>
        <w:ind w:left="720"/>
        <w:rPr>
          <w:rStyle w:val="Hyperlink"/>
          <w:rFonts w:cstheme="minorHAnsi"/>
          <w:color w:val="000000" w:themeColor="text1"/>
          <w:u w:val="none"/>
        </w:rPr>
      </w:pPr>
      <w:r w:rsidRPr="00D50D36">
        <w:rPr>
          <w:rFonts w:cstheme="minorHAnsi"/>
          <w:color w:val="000000" w:themeColor="text1"/>
        </w:rPr>
        <w:t>PET bottles are used for various different products from cleaning products, acidic liquids and consumable drinks.</w:t>
      </w:r>
    </w:p>
    <w:p w14:paraId="02B04659" w14:textId="77777777" w:rsidR="00BD25E7" w:rsidRDefault="00BD25E7" w:rsidP="00BD25E7">
      <w:pPr>
        <w:ind w:left="720"/>
        <w:rPr>
          <w:rFonts w:cstheme="minorHAnsi"/>
          <w:color w:val="C00000"/>
        </w:rPr>
      </w:pPr>
    </w:p>
    <w:p w14:paraId="3F877E41" w14:textId="6901BB88" w:rsidR="00BD25E7" w:rsidRDefault="00BD25E7" w:rsidP="00EE5BFC">
      <w:pPr>
        <w:pStyle w:val="Heading3"/>
      </w:pPr>
      <w:bookmarkStart w:id="7" w:name="_Toc531296021"/>
      <w:r w:rsidRPr="009D1C60">
        <w:t>Advantages</w:t>
      </w:r>
      <w:bookmarkEnd w:id="7"/>
    </w:p>
    <w:p w14:paraId="0284338A" w14:textId="28DD629A" w:rsidR="00434FCE" w:rsidRDefault="00434FCE" w:rsidP="00434FCE">
      <w:pPr>
        <w:pStyle w:val="ListParagraph"/>
        <w:numPr>
          <w:ilvl w:val="0"/>
          <w:numId w:val="11"/>
        </w:numPr>
      </w:pPr>
      <w:r>
        <w:t>Strong &amp; Light – The strength of PET is extremely good, so even when the PET is thin and lightweight, it still offers good strength.</w:t>
      </w:r>
    </w:p>
    <w:p w14:paraId="501C817D" w14:textId="164273EA" w:rsidR="00434FCE" w:rsidRDefault="00701293" w:rsidP="00434FCE">
      <w:pPr>
        <w:pStyle w:val="ListParagraph"/>
        <w:numPr>
          <w:ilvl w:val="0"/>
          <w:numId w:val="11"/>
        </w:numPr>
      </w:pPr>
      <w:r>
        <w:t>Material Safety – the yield strength and Youngs modulus of PET shows us that PET doesn’t splinter and shatter like other materials such as glass.</w:t>
      </w:r>
    </w:p>
    <w:p w14:paraId="123EB1FC" w14:textId="77777777" w:rsidR="00701293" w:rsidRDefault="00701293" w:rsidP="00701293">
      <w:pPr>
        <w:pStyle w:val="ListParagraph"/>
        <w:numPr>
          <w:ilvl w:val="0"/>
          <w:numId w:val="11"/>
        </w:numPr>
      </w:pPr>
      <w:r>
        <w:t>Material Reaction – As we have stated PET is widely used in the food and drink industry as it has a very low reaction with consumables.</w:t>
      </w:r>
    </w:p>
    <w:p w14:paraId="40FABDDD" w14:textId="1BD9EBFB" w:rsidR="00BD25E7" w:rsidRPr="00701293" w:rsidRDefault="00434FCE" w:rsidP="00701293">
      <w:pPr>
        <w:pStyle w:val="ListParagraph"/>
        <w:numPr>
          <w:ilvl w:val="0"/>
          <w:numId w:val="11"/>
        </w:numPr>
      </w:pPr>
      <w:r w:rsidRPr="00701293">
        <w:rPr>
          <w:rFonts w:cstheme="minorHAnsi"/>
        </w:rPr>
        <w:t>Appearance</w:t>
      </w:r>
      <w:r w:rsidR="00BD25E7" w:rsidRPr="00701293">
        <w:rPr>
          <w:rFonts w:cstheme="minorHAnsi"/>
        </w:rPr>
        <w:t xml:space="preserve">: </w:t>
      </w:r>
      <w:r w:rsidRPr="00701293">
        <w:rPr>
          <w:rFonts w:cstheme="minorHAnsi"/>
        </w:rPr>
        <w:t>PET</w:t>
      </w:r>
      <w:r w:rsidR="00701293" w:rsidRPr="00701293">
        <w:rPr>
          <w:rFonts w:cstheme="minorHAnsi"/>
        </w:rPr>
        <w:t xml:space="preserve"> can be made into a range of different colours with dye, but PET is clear, making it ideal for bottles.</w:t>
      </w:r>
    </w:p>
    <w:p w14:paraId="6E528BD8" w14:textId="77777777" w:rsidR="00BD25E7" w:rsidRPr="00D50D36" w:rsidRDefault="00BD25E7" w:rsidP="00BD25E7">
      <w:pPr>
        <w:pStyle w:val="ListParagraph"/>
        <w:ind w:left="1440"/>
        <w:rPr>
          <w:rFonts w:cstheme="minorHAnsi"/>
        </w:rPr>
      </w:pPr>
    </w:p>
    <w:p w14:paraId="6FCBBF06" w14:textId="0A3ED410" w:rsidR="00BD25E7" w:rsidRDefault="00BD25E7" w:rsidP="00EE5BFC">
      <w:pPr>
        <w:pStyle w:val="Heading3"/>
      </w:pPr>
      <w:bookmarkStart w:id="8" w:name="_Toc531296022"/>
      <w:r w:rsidRPr="009D1C60">
        <w:t>Disadvantages</w:t>
      </w:r>
      <w:bookmarkEnd w:id="8"/>
    </w:p>
    <w:p w14:paraId="2426C222" w14:textId="78B67CD0" w:rsidR="00BD25E7" w:rsidRDefault="00701293" w:rsidP="003A4093">
      <w:pPr>
        <w:pStyle w:val="ListParagraph"/>
        <w:numPr>
          <w:ilvl w:val="0"/>
          <w:numId w:val="12"/>
        </w:numPr>
      </w:pPr>
      <w:r>
        <w:t xml:space="preserve">Oxidation </w:t>
      </w:r>
      <w:r w:rsidR="00676A71">
        <w:t>–</w:t>
      </w:r>
      <w:r>
        <w:t xml:space="preserve"> </w:t>
      </w:r>
      <w:r w:rsidR="00676A71">
        <w:t>PET is not used in long life consumables, as over time it is believed that the PET will affect the taste of the consumable.</w:t>
      </w:r>
    </w:p>
    <w:p w14:paraId="0BDF24E3" w14:textId="77777777" w:rsidR="00886D6F" w:rsidRPr="00886D6F" w:rsidRDefault="00886D6F" w:rsidP="003A4093">
      <w:pPr>
        <w:pStyle w:val="ListParagraph"/>
        <w:numPr>
          <w:ilvl w:val="0"/>
          <w:numId w:val="12"/>
        </w:numPr>
      </w:pPr>
    </w:p>
    <w:p w14:paraId="0AE5E9F8" w14:textId="6C2215FD" w:rsidR="00A47B16" w:rsidRPr="00742E0E" w:rsidRDefault="00A47B16" w:rsidP="00EE5BFC">
      <w:pPr>
        <w:pStyle w:val="Heading1"/>
        <w:rPr>
          <w:b w:val="0"/>
        </w:rPr>
      </w:pPr>
      <w:bookmarkStart w:id="9" w:name="_Toc531296023"/>
      <w:r w:rsidRPr="00742E0E">
        <w:t>Manufacturing Processes</w:t>
      </w:r>
      <w:bookmarkEnd w:id="9"/>
    </w:p>
    <w:p w14:paraId="153568F4" w14:textId="553387A2" w:rsidR="00BE57E7" w:rsidRDefault="00BE57E7" w:rsidP="00144672">
      <w:pPr>
        <w:rPr>
          <w:rFonts w:cstheme="minorHAnsi"/>
          <w:b/>
          <w:color w:val="000000" w:themeColor="text1"/>
          <w:u w:val="single"/>
        </w:rPr>
      </w:pPr>
    </w:p>
    <w:p w14:paraId="34B29EFD" w14:textId="79FE41C2" w:rsidR="00BC70BC" w:rsidRDefault="00F54092" w:rsidP="00EE5BFC">
      <w:pPr>
        <w:pStyle w:val="Heading2"/>
        <w:rPr>
          <w:b w:val="0"/>
        </w:rPr>
      </w:pPr>
      <w:bookmarkStart w:id="10" w:name="_Toc531296024"/>
      <w:r>
        <w:t>Material</w:t>
      </w:r>
      <w:bookmarkEnd w:id="10"/>
    </w:p>
    <w:p w14:paraId="7CCDE04D" w14:textId="320432DB" w:rsidR="00144672" w:rsidRPr="00886D6F" w:rsidRDefault="009D1C60" w:rsidP="00886D6F">
      <w:pPr>
        <w:ind w:left="720"/>
      </w:pPr>
      <w:r w:rsidRPr="00D50D36">
        <w:rPr>
          <w:rFonts w:cstheme="minorHAnsi"/>
          <w:color w:val="000000" w:themeColor="text1"/>
        </w:rPr>
        <w:t>PET is made from a mixture of polycondensation of purified terephthalic acid (PTA)</w:t>
      </w:r>
      <w:r>
        <w:rPr>
          <w:rFonts w:cstheme="minorHAnsi"/>
          <w:color w:val="000000" w:themeColor="text1"/>
        </w:rPr>
        <w:t xml:space="preserve"> </w:t>
      </w:r>
      <w:r w:rsidRPr="00D50D36">
        <w:rPr>
          <w:rFonts w:cstheme="minorHAnsi"/>
          <w:color w:val="000000" w:themeColor="text1"/>
        </w:rPr>
        <w:t xml:space="preserve">with ethylene glycol (EG), they are both mixed at very high temperatures and under very low pressures, whilst under the removal of water and exhausted gas. This process produces PET strips which are then cut into resin pellets. PET can be combined with many other materials such as glass or carbon to improve properties such as its strength. </w:t>
      </w:r>
      <w:sdt>
        <w:sdtPr>
          <w:rPr>
            <w:rFonts w:cstheme="minorHAnsi"/>
            <w:color w:val="000000" w:themeColor="text1"/>
          </w:rPr>
          <w:id w:val="1995752709"/>
          <w:citation/>
        </w:sdtPr>
        <w:sdtEndPr/>
        <w:sdtContent>
          <w:r w:rsidR="00CA3AFD">
            <w:rPr>
              <w:rFonts w:cstheme="minorHAnsi"/>
              <w:color w:val="000000" w:themeColor="text1"/>
            </w:rPr>
            <w:fldChar w:fldCharType="begin"/>
          </w:r>
          <w:r w:rsidR="00CA3AFD">
            <w:rPr>
              <w:rFonts w:cstheme="minorHAnsi"/>
              <w:color w:val="000000" w:themeColor="text1"/>
            </w:rPr>
            <w:instrText xml:space="preserve"> CITATION Unk15 \l 2057 </w:instrText>
          </w:r>
          <w:r w:rsidR="00CA3AFD">
            <w:rPr>
              <w:rFonts w:cstheme="minorHAnsi"/>
              <w:color w:val="000000" w:themeColor="text1"/>
            </w:rPr>
            <w:fldChar w:fldCharType="separate"/>
          </w:r>
          <w:r w:rsidR="00CA3AFD" w:rsidRPr="00CA3AFD">
            <w:rPr>
              <w:rFonts w:cstheme="minorHAnsi"/>
              <w:noProof/>
              <w:color w:val="000000" w:themeColor="text1"/>
            </w:rPr>
            <w:t>(Unknown, 2015)</w:t>
          </w:r>
          <w:r w:rsidR="00CA3AFD">
            <w:rPr>
              <w:rFonts w:cstheme="minorHAnsi"/>
              <w:color w:val="000000" w:themeColor="text1"/>
            </w:rPr>
            <w:fldChar w:fldCharType="end"/>
          </w:r>
        </w:sdtContent>
      </w:sdt>
    </w:p>
    <w:p w14:paraId="4E09164B" w14:textId="77777777" w:rsidR="00CA3AFD" w:rsidRDefault="00CA3AFD" w:rsidP="00F54092">
      <w:pPr>
        <w:rPr>
          <w:rStyle w:val="Hyperlink"/>
          <w:rFonts w:cstheme="minorHAnsi"/>
          <w:color w:val="C00000"/>
        </w:rPr>
      </w:pPr>
    </w:p>
    <w:p w14:paraId="71C85A28" w14:textId="6F1A0FBB" w:rsidR="00144672" w:rsidRDefault="00144672" w:rsidP="00144672">
      <w:pPr>
        <w:ind w:left="720"/>
        <w:rPr>
          <w:rFonts w:cstheme="minorHAnsi"/>
          <w:b/>
          <w:color w:val="000000" w:themeColor="text1"/>
          <w:u w:val="single"/>
        </w:rPr>
      </w:pPr>
      <w:bookmarkStart w:id="11" w:name="_Toc531296025"/>
      <w:r w:rsidRPr="00EE5BFC">
        <w:rPr>
          <w:rStyle w:val="Heading2Char"/>
        </w:rPr>
        <w:t>Blow Moulding</w:t>
      </w:r>
      <w:bookmarkEnd w:id="11"/>
      <w:r w:rsidR="00936B65" w:rsidRPr="00936B65">
        <w:rPr>
          <w:rFonts w:cstheme="minorHAnsi"/>
          <w:color w:val="FF0000"/>
          <w:u w:val="single"/>
        </w:rPr>
        <w:t xml:space="preserve"> </w:t>
      </w:r>
    </w:p>
    <w:p w14:paraId="2E379C81" w14:textId="77777777" w:rsidR="00144672" w:rsidRDefault="00144672" w:rsidP="00144672">
      <w:pPr>
        <w:ind w:left="720"/>
        <w:rPr>
          <w:rFonts w:cstheme="minorHAnsi"/>
          <w:color w:val="000000" w:themeColor="text1"/>
        </w:rPr>
      </w:pPr>
      <w:r w:rsidRPr="00D66712">
        <w:rPr>
          <w:rFonts w:cstheme="minorHAnsi"/>
          <w:color w:val="000000" w:themeColor="text1"/>
        </w:rPr>
        <w:t xml:space="preserve">There are predominantly two forms of blow moulding when it comes to making polymer bottles. </w:t>
      </w:r>
      <w:r>
        <w:rPr>
          <w:rFonts w:cstheme="minorHAnsi"/>
          <w:color w:val="000000" w:themeColor="text1"/>
        </w:rPr>
        <w:t xml:space="preserve">Injection </w:t>
      </w:r>
      <w:r w:rsidRPr="00D66712">
        <w:rPr>
          <w:rFonts w:cstheme="minorHAnsi"/>
          <w:color w:val="000000" w:themeColor="text1"/>
        </w:rPr>
        <w:t xml:space="preserve">Blow moulding and </w:t>
      </w:r>
      <w:r>
        <w:rPr>
          <w:rFonts w:cstheme="minorHAnsi"/>
          <w:color w:val="000000" w:themeColor="text1"/>
        </w:rPr>
        <w:t>E</w:t>
      </w:r>
      <w:r w:rsidRPr="00D66712">
        <w:rPr>
          <w:rFonts w:cstheme="minorHAnsi"/>
          <w:color w:val="000000" w:themeColor="text1"/>
        </w:rPr>
        <w:t xml:space="preserve">xtrusion </w:t>
      </w:r>
      <w:r>
        <w:rPr>
          <w:rFonts w:cstheme="minorHAnsi"/>
          <w:color w:val="000000" w:themeColor="text1"/>
        </w:rPr>
        <w:t>B</w:t>
      </w:r>
      <w:r w:rsidRPr="00D66712">
        <w:rPr>
          <w:rFonts w:cstheme="minorHAnsi"/>
          <w:color w:val="000000" w:themeColor="text1"/>
        </w:rPr>
        <w:t xml:space="preserve">low </w:t>
      </w:r>
      <w:r>
        <w:rPr>
          <w:rFonts w:cstheme="minorHAnsi"/>
          <w:color w:val="000000" w:themeColor="text1"/>
        </w:rPr>
        <w:t>M</w:t>
      </w:r>
      <w:r w:rsidRPr="00D66712">
        <w:rPr>
          <w:rFonts w:cstheme="minorHAnsi"/>
          <w:color w:val="000000" w:themeColor="text1"/>
        </w:rPr>
        <w:t>oulding, both are very similar.</w:t>
      </w:r>
      <w:r>
        <w:rPr>
          <w:rFonts w:cstheme="minorHAnsi"/>
          <w:color w:val="000000" w:themeColor="text1"/>
        </w:rPr>
        <w:t xml:space="preserve"> </w:t>
      </w:r>
    </w:p>
    <w:p w14:paraId="267BD0F7" w14:textId="57C9ADB6" w:rsidR="00144672" w:rsidRDefault="00144672" w:rsidP="00144672">
      <w:pPr>
        <w:ind w:left="720"/>
        <w:rPr>
          <w:rFonts w:cstheme="minorHAnsi"/>
          <w:color w:val="000000" w:themeColor="text1"/>
        </w:rPr>
      </w:pPr>
      <w:r>
        <w:rPr>
          <w:rFonts w:cstheme="minorHAnsi"/>
          <w:color w:val="000000" w:themeColor="text1"/>
        </w:rPr>
        <w:t>The initial set up for both processes are almost identical. Raw material, also known as Pellets are loaded into the ‘hopper’ (Funnel like feeder) of the machine. The pellets are headed and forced down an</w:t>
      </w:r>
      <w:r w:rsidRPr="006F4E1E">
        <w:rPr>
          <w:rFonts w:cstheme="minorHAnsi"/>
          <w:color w:val="000000" w:themeColor="text1"/>
        </w:rPr>
        <w:t xml:space="preserve"> extruder barrel and screw assembly</w:t>
      </w:r>
      <w:r>
        <w:rPr>
          <w:rFonts w:cstheme="minorHAnsi"/>
          <w:color w:val="000000" w:themeColor="text1"/>
        </w:rPr>
        <w:t xml:space="preserve"> (Torpedo section)</w:t>
      </w:r>
      <w:r w:rsidRPr="006F4E1E">
        <w:rPr>
          <w:rFonts w:cstheme="minorHAnsi"/>
          <w:color w:val="000000" w:themeColor="text1"/>
        </w:rPr>
        <w:t xml:space="preserve"> </w:t>
      </w:r>
      <w:r>
        <w:rPr>
          <w:rFonts w:cstheme="minorHAnsi"/>
          <w:color w:val="000000" w:themeColor="text1"/>
        </w:rPr>
        <w:t xml:space="preserve">and heated (200-300 </w:t>
      </w:r>
      <w:r w:rsidR="005E7B89" w:rsidRPr="00642756">
        <w:rPr>
          <w:rFonts w:cstheme="minorHAnsi"/>
        </w:rPr>
        <w:t>°C</w:t>
      </w:r>
      <w:r>
        <w:rPr>
          <w:rFonts w:cstheme="minorHAnsi"/>
          <w:color w:val="000000" w:themeColor="text1"/>
        </w:rPr>
        <w:t xml:space="preserve">) </w:t>
      </w:r>
      <w:r w:rsidRPr="006F4E1E">
        <w:rPr>
          <w:rFonts w:cstheme="minorHAnsi"/>
          <w:color w:val="000000" w:themeColor="text1"/>
        </w:rPr>
        <w:t>which melts the polymer.</w:t>
      </w:r>
      <w:r>
        <w:rPr>
          <w:rFonts w:cstheme="minorHAnsi"/>
          <w:color w:val="000000" w:themeColor="text1"/>
        </w:rPr>
        <w:t xml:space="preserve"> The screw assembly is then forced forward to eject the molten polymer out of a nozzle.</w:t>
      </w:r>
      <w:r w:rsidR="00CA3AFD">
        <w:rPr>
          <w:rFonts w:cstheme="minorHAnsi"/>
          <w:color w:val="000000" w:themeColor="text1"/>
        </w:rPr>
        <w:t xml:space="preserve"> </w:t>
      </w:r>
      <w:sdt>
        <w:sdtPr>
          <w:rPr>
            <w:rFonts w:cstheme="minorHAnsi"/>
            <w:color w:val="000000" w:themeColor="text1"/>
          </w:rPr>
          <w:id w:val="1115255974"/>
          <w:citation/>
        </w:sdtPr>
        <w:sdtEndPr/>
        <w:sdtContent>
          <w:r w:rsidR="00CA3AFD">
            <w:rPr>
              <w:rFonts w:cstheme="minorHAnsi"/>
              <w:color w:val="000000" w:themeColor="text1"/>
            </w:rPr>
            <w:fldChar w:fldCharType="begin"/>
          </w:r>
          <w:r w:rsidR="00CA3AFD">
            <w:rPr>
              <w:rFonts w:cstheme="minorHAnsi"/>
              <w:color w:val="000000" w:themeColor="text1"/>
            </w:rPr>
            <w:instrText xml:space="preserve"> CITATION Pau97 \l 2057 </w:instrText>
          </w:r>
          <w:r w:rsidR="00CA3AFD">
            <w:rPr>
              <w:rFonts w:cstheme="minorHAnsi"/>
              <w:color w:val="000000" w:themeColor="text1"/>
            </w:rPr>
            <w:fldChar w:fldCharType="separate"/>
          </w:r>
          <w:r w:rsidR="00CA3AFD" w:rsidRPr="00CA3AFD">
            <w:rPr>
              <w:rFonts w:cstheme="minorHAnsi"/>
              <w:noProof/>
              <w:color w:val="000000" w:themeColor="text1"/>
            </w:rPr>
            <w:t>(Paul Degarmo, et al., 1997)</w:t>
          </w:r>
          <w:r w:rsidR="00CA3AFD">
            <w:rPr>
              <w:rFonts w:cstheme="minorHAnsi"/>
              <w:color w:val="000000" w:themeColor="text1"/>
            </w:rPr>
            <w:fldChar w:fldCharType="end"/>
          </w:r>
        </w:sdtContent>
      </w:sdt>
    </w:p>
    <w:p w14:paraId="09B255C3" w14:textId="4D0A22DE" w:rsidR="00643F14" w:rsidRDefault="00643F14" w:rsidP="00144672">
      <w:pPr>
        <w:ind w:left="720"/>
        <w:rPr>
          <w:rFonts w:cstheme="minorHAnsi"/>
          <w:color w:val="000000" w:themeColor="text1"/>
        </w:rPr>
      </w:pPr>
    </w:p>
    <w:p w14:paraId="30D05422" w14:textId="380C1470" w:rsidR="00643F14" w:rsidRDefault="00643F14" w:rsidP="00643F14">
      <w:pPr>
        <w:jc w:val="center"/>
        <w:rPr>
          <w:rFonts w:ascii="Times New Roman" w:hAnsi="Times New Roman"/>
        </w:rPr>
      </w:pPr>
      <w:r w:rsidRPr="00643F14">
        <w:rPr>
          <w:rFonts w:ascii="Times New Roman" w:hAnsi="Times New Roman"/>
        </w:rPr>
        <w:lastRenderedPageBreak/>
        <w:fldChar w:fldCharType="begin"/>
      </w:r>
      <w:r w:rsidRPr="00643F14">
        <w:rPr>
          <w:rFonts w:ascii="Times New Roman" w:hAnsi="Times New Roman"/>
        </w:rPr>
        <w:instrText xml:space="preserve"> INCLUDEPICTURE "/var/folders/46/1bs8j0k17lq3qbhqqz62fxnh0000gn/T/com.microsoft.Word/WebArchiveCopyPasteTempFiles/ImageForArticle_13566(1).jpg" \* MERGEFORMATINET </w:instrText>
      </w:r>
      <w:r w:rsidRPr="00643F14">
        <w:rPr>
          <w:rFonts w:ascii="Times New Roman" w:hAnsi="Times New Roman"/>
        </w:rPr>
        <w:fldChar w:fldCharType="separate"/>
      </w:r>
      <w:r w:rsidRPr="00643F14">
        <w:rPr>
          <w:rFonts w:ascii="Times New Roman" w:hAnsi="Times New Roman"/>
          <w:noProof/>
        </w:rPr>
        <w:drawing>
          <wp:inline distT="0" distB="0" distL="0" distR="0" wp14:anchorId="19CB8C41" wp14:editId="6551E526">
            <wp:extent cx="4043191" cy="2481539"/>
            <wp:effectExtent l="0" t="0" r="0" b="0"/>
            <wp:docPr id="60" name="Picture 60" descr="Single Screw Extruder (courtesy of Dr. Harold Gi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Single Screw Extruder (courtesy of Dr. Harold Gi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6279" cy="2495709"/>
                    </a:xfrm>
                    <a:prstGeom prst="rect">
                      <a:avLst/>
                    </a:prstGeom>
                    <a:noFill/>
                    <a:ln>
                      <a:noFill/>
                    </a:ln>
                  </pic:spPr>
                </pic:pic>
              </a:graphicData>
            </a:graphic>
          </wp:inline>
        </w:drawing>
      </w:r>
      <w:r w:rsidRPr="00643F14">
        <w:rPr>
          <w:rFonts w:ascii="Times New Roman" w:hAnsi="Times New Roman"/>
        </w:rPr>
        <w:fldChar w:fldCharType="end"/>
      </w:r>
    </w:p>
    <w:p w14:paraId="4278EDA5" w14:textId="54F461A7" w:rsidR="00643F14" w:rsidRPr="000310B9" w:rsidRDefault="00643F14" w:rsidP="000310B9">
      <w:pPr>
        <w:jc w:val="center"/>
        <w:rPr>
          <w:rStyle w:val="BookTitle"/>
        </w:rPr>
      </w:pPr>
      <w:r w:rsidRPr="000310B9">
        <w:rPr>
          <w:rStyle w:val="BookTitle"/>
        </w:rPr>
        <w:t>Single Screw Extruder</w:t>
      </w:r>
    </w:p>
    <w:p w14:paraId="3E531B56" w14:textId="2082B214" w:rsidR="00643F14" w:rsidRPr="00643F14" w:rsidRDefault="00643F14" w:rsidP="00643F14">
      <w:pPr>
        <w:jc w:val="center"/>
        <w:rPr>
          <w:rStyle w:val="BookTitle"/>
        </w:rPr>
      </w:pPr>
      <w:r w:rsidRPr="000310B9">
        <w:rPr>
          <w:rStyle w:val="BookTitle"/>
        </w:rPr>
        <w:t xml:space="preserve">Source: </w:t>
      </w:r>
      <w:sdt>
        <w:sdtPr>
          <w:rPr>
            <w:rStyle w:val="BookTitle"/>
          </w:rPr>
          <w:id w:val="1641621375"/>
          <w:citation/>
        </w:sdtPr>
        <w:sdtEndPr>
          <w:rPr>
            <w:rStyle w:val="BookTitle"/>
          </w:rPr>
        </w:sdtEndPr>
        <w:sdtContent>
          <w:r w:rsidR="00CA3AFD">
            <w:rPr>
              <w:rStyle w:val="BookTitle"/>
            </w:rPr>
            <w:fldChar w:fldCharType="begin"/>
          </w:r>
          <w:r w:rsidR="00CA3AFD">
            <w:rPr>
              <w:rStyle w:val="BookTitle"/>
            </w:rPr>
            <w:instrText xml:space="preserve"> CITATION DrG17 \l 2057 </w:instrText>
          </w:r>
          <w:r w:rsidR="00CA3AFD">
            <w:rPr>
              <w:rStyle w:val="BookTitle"/>
            </w:rPr>
            <w:fldChar w:fldCharType="separate"/>
          </w:r>
          <w:r w:rsidR="00CA3AFD" w:rsidRPr="00CA3AFD">
            <w:rPr>
              <w:noProof/>
              <w:spacing w:val="5"/>
            </w:rPr>
            <w:t>(Dr. Giles, 2017)</w:t>
          </w:r>
          <w:r w:rsidR="00CA3AFD">
            <w:rPr>
              <w:rStyle w:val="BookTitle"/>
            </w:rPr>
            <w:fldChar w:fldCharType="end"/>
          </w:r>
        </w:sdtContent>
      </w:sdt>
    </w:p>
    <w:p w14:paraId="18E88261" w14:textId="77777777" w:rsidR="00643F14" w:rsidRDefault="00643F14" w:rsidP="00144672">
      <w:pPr>
        <w:ind w:left="720"/>
        <w:rPr>
          <w:rFonts w:cstheme="minorHAnsi"/>
          <w:color w:val="000000" w:themeColor="text1"/>
        </w:rPr>
      </w:pPr>
    </w:p>
    <w:p w14:paraId="770C4DDF" w14:textId="77777777" w:rsidR="00144672" w:rsidRPr="00D66712" w:rsidRDefault="00144672" w:rsidP="00144672">
      <w:pPr>
        <w:rPr>
          <w:rFonts w:cstheme="minorHAnsi"/>
          <w:color w:val="000000" w:themeColor="text1"/>
          <w:u w:val="single"/>
        </w:rPr>
      </w:pPr>
    </w:p>
    <w:p w14:paraId="2E14626B" w14:textId="55DA795C" w:rsidR="00144672" w:rsidRPr="000D2F7E" w:rsidRDefault="00144672" w:rsidP="00144672">
      <w:pPr>
        <w:ind w:left="1440"/>
        <w:rPr>
          <w:rFonts w:cstheme="minorHAnsi"/>
          <w:color w:val="FF0000"/>
          <w:u w:val="single"/>
        </w:rPr>
      </w:pPr>
      <w:bookmarkStart w:id="12" w:name="_Toc531296026"/>
      <w:r w:rsidRPr="00EE5BFC">
        <w:rPr>
          <w:rStyle w:val="Heading3Char"/>
        </w:rPr>
        <w:t>Extrusion Blow Moulding.</w:t>
      </w:r>
      <w:bookmarkEnd w:id="12"/>
      <w:r w:rsidR="000D2F7E">
        <w:rPr>
          <w:rFonts w:cstheme="minorHAnsi"/>
          <w:color w:val="000000" w:themeColor="text1"/>
          <w:u w:val="single"/>
        </w:rPr>
        <w:t xml:space="preserve"> </w:t>
      </w:r>
    </w:p>
    <w:p w14:paraId="5F1066D4" w14:textId="62124F10" w:rsidR="00144672" w:rsidRPr="009505B3" w:rsidRDefault="00144672" w:rsidP="00144672">
      <w:pPr>
        <w:ind w:left="1440"/>
        <w:rPr>
          <w:rFonts w:cstheme="minorHAnsi"/>
          <w:color w:val="000000" w:themeColor="text1"/>
        </w:rPr>
      </w:pPr>
      <w:r>
        <w:rPr>
          <w:rFonts w:cstheme="minorHAnsi"/>
          <w:color w:val="000000" w:themeColor="text1"/>
        </w:rPr>
        <w:t xml:space="preserve">When the molten polymer is ejected from the nozzle it forms molten </w:t>
      </w:r>
      <w:r w:rsidR="00F1350E">
        <w:rPr>
          <w:rFonts w:cstheme="minorHAnsi"/>
          <w:color w:val="000000" w:themeColor="text1"/>
        </w:rPr>
        <w:t>tube-like</w:t>
      </w:r>
      <w:r>
        <w:rPr>
          <w:rFonts w:cstheme="minorHAnsi"/>
          <w:color w:val="000000" w:themeColor="text1"/>
        </w:rPr>
        <w:t xml:space="preserve"> shape, </w:t>
      </w:r>
      <w:r w:rsidRPr="009505B3">
        <w:rPr>
          <w:rFonts w:cstheme="minorHAnsi"/>
          <w:color w:val="000000" w:themeColor="text1"/>
        </w:rPr>
        <w:t xml:space="preserve">this is known as a </w:t>
      </w:r>
      <w:r w:rsidRPr="009505B3">
        <w:rPr>
          <w:rFonts w:cstheme="minorHAnsi"/>
          <w:i/>
          <w:color w:val="000000" w:themeColor="text1"/>
        </w:rPr>
        <w:t>‘</w:t>
      </w:r>
      <w:r>
        <w:rPr>
          <w:rFonts w:cstheme="minorHAnsi"/>
          <w:i/>
          <w:color w:val="000000" w:themeColor="text1"/>
        </w:rPr>
        <w:t>P</w:t>
      </w:r>
      <w:r w:rsidRPr="009505B3">
        <w:rPr>
          <w:rFonts w:cstheme="minorHAnsi"/>
          <w:i/>
          <w:color w:val="000000" w:themeColor="text1"/>
        </w:rPr>
        <w:t>arison’</w:t>
      </w:r>
      <w:r>
        <w:rPr>
          <w:rFonts w:cstheme="minorHAnsi"/>
          <w:color w:val="000000" w:themeColor="text1"/>
        </w:rPr>
        <w:t>.</w:t>
      </w:r>
    </w:p>
    <w:p w14:paraId="1345C98E" w14:textId="77777777" w:rsidR="00144672" w:rsidRDefault="00144672" w:rsidP="00144672">
      <w:pPr>
        <w:ind w:left="1440"/>
        <w:rPr>
          <w:rFonts w:cstheme="minorHAnsi"/>
          <w:color w:val="000000" w:themeColor="text1"/>
        </w:rPr>
      </w:pPr>
      <w:r w:rsidRPr="009505B3">
        <w:rPr>
          <w:rFonts w:cstheme="minorHAnsi"/>
          <w:color w:val="000000" w:themeColor="text1"/>
        </w:rPr>
        <w:t xml:space="preserve">The parison is then </w:t>
      </w:r>
      <w:r>
        <w:rPr>
          <w:rFonts w:cstheme="minorHAnsi"/>
          <w:color w:val="000000" w:themeColor="text1"/>
        </w:rPr>
        <w:t>clamped centrally by</w:t>
      </w:r>
      <w:r w:rsidRPr="009505B3">
        <w:rPr>
          <w:rFonts w:cstheme="minorHAnsi"/>
          <w:color w:val="000000" w:themeColor="text1"/>
        </w:rPr>
        <w:t xml:space="preserve"> </w:t>
      </w:r>
      <w:r>
        <w:rPr>
          <w:rFonts w:cstheme="minorHAnsi"/>
          <w:color w:val="000000" w:themeColor="text1"/>
        </w:rPr>
        <w:t xml:space="preserve">a split </w:t>
      </w:r>
      <w:r w:rsidRPr="009505B3">
        <w:rPr>
          <w:rFonts w:cstheme="minorHAnsi"/>
          <w:color w:val="000000" w:themeColor="text1"/>
        </w:rPr>
        <w:t xml:space="preserve">moulding tool in the shape of the desired bottle. Once the parison </w:t>
      </w:r>
      <w:r>
        <w:rPr>
          <w:rFonts w:cstheme="minorHAnsi"/>
          <w:color w:val="000000" w:themeColor="text1"/>
        </w:rPr>
        <w:t>is in place, a</w:t>
      </w:r>
      <w:r w:rsidRPr="009505B3">
        <w:rPr>
          <w:rFonts w:cstheme="minorHAnsi"/>
          <w:color w:val="000000" w:themeColor="text1"/>
        </w:rPr>
        <w:t xml:space="preserve"> steel pipe like tube known as a </w:t>
      </w:r>
      <w:r w:rsidRPr="009505B3">
        <w:rPr>
          <w:rFonts w:cstheme="minorHAnsi"/>
          <w:i/>
          <w:color w:val="000000" w:themeColor="text1"/>
        </w:rPr>
        <w:t>‘Mandrel’</w:t>
      </w:r>
      <w:r w:rsidRPr="009505B3">
        <w:rPr>
          <w:rFonts w:cstheme="minorHAnsi"/>
          <w:color w:val="000000" w:themeColor="text1"/>
        </w:rPr>
        <w:t xml:space="preserve"> is</w:t>
      </w:r>
      <w:r>
        <w:rPr>
          <w:rFonts w:cstheme="minorHAnsi"/>
          <w:color w:val="000000" w:themeColor="text1"/>
        </w:rPr>
        <w:t xml:space="preserve"> </w:t>
      </w:r>
      <w:r w:rsidRPr="009505B3">
        <w:rPr>
          <w:rFonts w:cstheme="minorHAnsi"/>
          <w:color w:val="000000" w:themeColor="text1"/>
        </w:rPr>
        <w:t>slid into the of the parison. The mandrel is used to force highly pressured air into the parison caus</w:t>
      </w:r>
      <w:r>
        <w:rPr>
          <w:rFonts w:cstheme="minorHAnsi"/>
          <w:color w:val="000000" w:themeColor="text1"/>
        </w:rPr>
        <w:t>ing</w:t>
      </w:r>
      <w:r w:rsidRPr="009505B3">
        <w:rPr>
          <w:rFonts w:cstheme="minorHAnsi"/>
          <w:color w:val="000000" w:themeColor="text1"/>
        </w:rPr>
        <w:t xml:space="preserve"> the parison to expand and press into</w:t>
      </w:r>
      <w:r>
        <w:rPr>
          <w:rFonts w:cstheme="minorHAnsi"/>
          <w:color w:val="000000" w:themeColor="text1"/>
        </w:rPr>
        <w:t xml:space="preserve"> and mimic</w:t>
      </w:r>
      <w:r w:rsidRPr="009505B3">
        <w:rPr>
          <w:rFonts w:cstheme="minorHAnsi"/>
          <w:color w:val="000000" w:themeColor="text1"/>
        </w:rPr>
        <w:t xml:space="preserve"> the bottle shaped mould. </w:t>
      </w:r>
    </w:p>
    <w:p w14:paraId="77520DB2" w14:textId="77777777" w:rsidR="00144672" w:rsidRDefault="00144672" w:rsidP="00144672">
      <w:pPr>
        <w:ind w:left="1440"/>
        <w:rPr>
          <w:rFonts w:cstheme="minorHAnsi"/>
          <w:color w:val="000000" w:themeColor="text1"/>
        </w:rPr>
      </w:pPr>
      <w:r w:rsidRPr="009505B3">
        <w:rPr>
          <w:rFonts w:cstheme="minorHAnsi"/>
          <w:color w:val="000000" w:themeColor="text1"/>
        </w:rPr>
        <w:t>During this process it causes the molecules to polarize and crystallise.</w:t>
      </w:r>
    </w:p>
    <w:p w14:paraId="21E45FF3" w14:textId="50F66283" w:rsidR="00144672" w:rsidRDefault="00144672" w:rsidP="00144672">
      <w:pPr>
        <w:ind w:left="1440"/>
        <w:rPr>
          <w:rFonts w:cstheme="minorHAnsi"/>
          <w:color w:val="000000" w:themeColor="text1"/>
        </w:rPr>
      </w:pPr>
      <w:r>
        <w:rPr>
          <w:rFonts w:cstheme="minorHAnsi"/>
          <w:color w:val="000000" w:themeColor="text1"/>
        </w:rPr>
        <w:t>Once the bottle has cooled it is then released from the tool and trimmed. The bottom excess is cut off and is known as the ‘tail’, the excess from the top of the bottle is then cut, this is known as the ‘last head’. These cut offs are saved and fed back to the beginning of the process to be reused. This is known as a ‘closed loop system’.</w:t>
      </w:r>
      <w:r w:rsidR="00CA3AFD">
        <w:rPr>
          <w:rFonts w:cstheme="minorHAnsi"/>
          <w:color w:val="000000" w:themeColor="text1"/>
        </w:rPr>
        <w:t xml:space="preserve"> </w:t>
      </w:r>
      <w:sdt>
        <w:sdtPr>
          <w:rPr>
            <w:rFonts w:cstheme="minorHAnsi"/>
            <w:color w:val="000000" w:themeColor="text1"/>
          </w:rPr>
          <w:id w:val="1838338467"/>
          <w:citation/>
        </w:sdtPr>
        <w:sdtEndPr/>
        <w:sdtContent>
          <w:r w:rsidR="00CA3AFD">
            <w:rPr>
              <w:rFonts w:cstheme="minorHAnsi"/>
              <w:color w:val="000000" w:themeColor="text1"/>
            </w:rPr>
            <w:fldChar w:fldCharType="begin"/>
          </w:r>
          <w:r w:rsidR="00CA3AFD">
            <w:rPr>
              <w:rFonts w:cstheme="minorHAnsi"/>
              <w:color w:val="000000" w:themeColor="text1"/>
            </w:rPr>
            <w:instrText xml:space="preserve"> CITATION Pau97 \l 2057 </w:instrText>
          </w:r>
          <w:r w:rsidR="00CA3AFD">
            <w:rPr>
              <w:rFonts w:cstheme="minorHAnsi"/>
              <w:color w:val="000000" w:themeColor="text1"/>
            </w:rPr>
            <w:fldChar w:fldCharType="separate"/>
          </w:r>
          <w:r w:rsidR="00CA3AFD" w:rsidRPr="00CA3AFD">
            <w:rPr>
              <w:rFonts w:cstheme="minorHAnsi"/>
              <w:noProof/>
              <w:color w:val="000000" w:themeColor="text1"/>
            </w:rPr>
            <w:t>(Paul Degarmo, et al., 1997)</w:t>
          </w:r>
          <w:r w:rsidR="00CA3AFD">
            <w:rPr>
              <w:rFonts w:cstheme="minorHAnsi"/>
              <w:color w:val="000000" w:themeColor="text1"/>
            </w:rPr>
            <w:fldChar w:fldCharType="end"/>
          </w:r>
        </w:sdtContent>
      </w:sdt>
    </w:p>
    <w:p w14:paraId="172E23BE" w14:textId="77777777" w:rsidR="00CA3AFD" w:rsidRDefault="00CA3AFD" w:rsidP="00144672">
      <w:pPr>
        <w:ind w:left="1440"/>
        <w:rPr>
          <w:rFonts w:cstheme="minorHAnsi"/>
          <w:color w:val="000000" w:themeColor="text1"/>
        </w:rPr>
      </w:pPr>
    </w:p>
    <w:p w14:paraId="51160225" w14:textId="545D232D" w:rsidR="00C85E8C" w:rsidRDefault="00C85E8C" w:rsidP="00144672">
      <w:pPr>
        <w:ind w:left="1440"/>
        <w:rPr>
          <w:rFonts w:cstheme="minorHAnsi"/>
          <w:color w:val="000000" w:themeColor="text1"/>
        </w:rPr>
      </w:pPr>
    </w:p>
    <w:p w14:paraId="48E6E3A1" w14:textId="56CFD8DD" w:rsidR="00C85E8C" w:rsidRPr="00C85E8C" w:rsidRDefault="00C85E8C" w:rsidP="00C85E8C">
      <w:pPr>
        <w:jc w:val="center"/>
        <w:rPr>
          <w:rFonts w:ascii="Times New Roman" w:hAnsi="Times New Roman"/>
        </w:rPr>
      </w:pPr>
      <w:r w:rsidRPr="00C85E8C">
        <w:rPr>
          <w:rFonts w:ascii="Times New Roman" w:hAnsi="Times New Roman"/>
        </w:rPr>
        <w:fldChar w:fldCharType="begin"/>
      </w:r>
      <w:r w:rsidRPr="00C85E8C">
        <w:rPr>
          <w:rFonts w:ascii="Times New Roman" w:hAnsi="Times New Roman"/>
        </w:rPr>
        <w:instrText xml:space="preserve"> INCLUDEPICTURE "/var/folders/46/1bs8j0k17lq3qbhqqz62fxnh0000gn/T/com.microsoft.Word/WebArchiveCopyPasteTempFiles/blowMolded3.gif" \* MERGEFORMATINET </w:instrText>
      </w:r>
      <w:r w:rsidRPr="00C85E8C">
        <w:rPr>
          <w:rFonts w:ascii="Times New Roman" w:hAnsi="Times New Roman"/>
        </w:rPr>
        <w:fldChar w:fldCharType="separate"/>
      </w:r>
      <w:r w:rsidRPr="00C85E8C">
        <w:rPr>
          <w:rFonts w:ascii="Times New Roman" w:hAnsi="Times New Roman"/>
          <w:noProof/>
        </w:rPr>
        <w:drawing>
          <wp:inline distT="0" distB="0" distL="0" distR="0" wp14:anchorId="19E6DE32" wp14:editId="27AB74F0">
            <wp:extent cx="5089793" cy="2267937"/>
            <wp:effectExtent l="0" t="0" r="3175" b="5715"/>
            <wp:docPr id="58" name="Picture 58" descr="blowMolde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blowMolded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01112" cy="2272981"/>
                    </a:xfrm>
                    <a:prstGeom prst="rect">
                      <a:avLst/>
                    </a:prstGeom>
                    <a:noFill/>
                    <a:ln>
                      <a:noFill/>
                    </a:ln>
                  </pic:spPr>
                </pic:pic>
              </a:graphicData>
            </a:graphic>
          </wp:inline>
        </w:drawing>
      </w:r>
      <w:r w:rsidRPr="00C85E8C">
        <w:rPr>
          <w:rFonts w:ascii="Times New Roman" w:hAnsi="Times New Roman"/>
        </w:rPr>
        <w:fldChar w:fldCharType="end"/>
      </w:r>
    </w:p>
    <w:p w14:paraId="141B581B" w14:textId="328A407C" w:rsidR="00C85E8C" w:rsidRDefault="00E35E2C" w:rsidP="00E35E2C">
      <w:pPr>
        <w:ind w:left="1440"/>
        <w:jc w:val="center"/>
        <w:rPr>
          <w:rStyle w:val="BookTitle"/>
        </w:rPr>
      </w:pPr>
      <w:r>
        <w:rPr>
          <w:rStyle w:val="BookTitle"/>
        </w:rPr>
        <w:t>Extrusion Blow Moulding Diagram</w:t>
      </w:r>
    </w:p>
    <w:p w14:paraId="5141B189" w14:textId="77B1ED3B" w:rsidR="00144672" w:rsidRPr="00CA3AFD" w:rsidRDefault="00E35E2C" w:rsidP="00CA3AFD">
      <w:pPr>
        <w:ind w:left="1440"/>
        <w:jc w:val="center"/>
        <w:rPr>
          <w:b/>
          <w:bCs/>
          <w:i/>
          <w:iCs/>
          <w:spacing w:val="5"/>
        </w:rPr>
      </w:pPr>
      <w:r>
        <w:rPr>
          <w:rStyle w:val="BookTitle"/>
        </w:rPr>
        <w:t xml:space="preserve">Source: </w:t>
      </w:r>
      <w:proofErr w:type="spellStart"/>
      <w:r>
        <w:rPr>
          <w:rStyle w:val="BookTitle"/>
        </w:rPr>
        <w:t>Sinotech</w:t>
      </w:r>
      <w:proofErr w:type="spellEnd"/>
    </w:p>
    <w:p w14:paraId="6044C0D1" w14:textId="77777777" w:rsidR="00144672" w:rsidRPr="00E0383F" w:rsidRDefault="00144672" w:rsidP="00EE5BFC">
      <w:pPr>
        <w:pStyle w:val="Heading4"/>
      </w:pPr>
      <w:r w:rsidRPr="00E0383F">
        <w:lastRenderedPageBreak/>
        <w:t>Advantages</w:t>
      </w:r>
    </w:p>
    <w:p w14:paraId="48A5E8EB" w14:textId="77777777" w:rsidR="00144672" w:rsidRDefault="00144672" w:rsidP="00144672">
      <w:pPr>
        <w:pStyle w:val="ListParagraph"/>
        <w:numPr>
          <w:ilvl w:val="2"/>
          <w:numId w:val="6"/>
        </w:numPr>
        <w:rPr>
          <w:rFonts w:cstheme="minorHAnsi"/>
          <w:color w:val="000000" w:themeColor="text1"/>
        </w:rPr>
      </w:pPr>
      <w:r>
        <w:rPr>
          <w:rFonts w:cstheme="minorHAnsi"/>
          <w:color w:val="000000" w:themeColor="text1"/>
        </w:rPr>
        <w:t>Cheap process and set up costs.</w:t>
      </w:r>
    </w:p>
    <w:p w14:paraId="1FE554CB" w14:textId="77777777" w:rsidR="00144672" w:rsidRDefault="00144672" w:rsidP="00144672">
      <w:pPr>
        <w:pStyle w:val="ListParagraph"/>
        <w:numPr>
          <w:ilvl w:val="2"/>
          <w:numId w:val="6"/>
        </w:numPr>
        <w:rPr>
          <w:rFonts w:cstheme="minorHAnsi"/>
          <w:color w:val="000000" w:themeColor="text1"/>
        </w:rPr>
      </w:pPr>
      <w:r>
        <w:rPr>
          <w:rFonts w:cstheme="minorHAnsi"/>
          <w:color w:val="000000" w:themeColor="text1"/>
        </w:rPr>
        <w:t>High rate of production.</w:t>
      </w:r>
    </w:p>
    <w:p w14:paraId="3BF2A5EB" w14:textId="77777777" w:rsidR="00144672" w:rsidRDefault="00144672" w:rsidP="00144672">
      <w:pPr>
        <w:pStyle w:val="ListParagraph"/>
        <w:numPr>
          <w:ilvl w:val="2"/>
          <w:numId w:val="6"/>
        </w:numPr>
        <w:rPr>
          <w:rFonts w:cstheme="minorHAnsi"/>
          <w:color w:val="000000" w:themeColor="text1"/>
        </w:rPr>
      </w:pPr>
      <w:r>
        <w:rPr>
          <w:rFonts w:cstheme="minorHAnsi"/>
          <w:color w:val="000000" w:themeColor="text1"/>
        </w:rPr>
        <w:t>Good for small volume production</w:t>
      </w:r>
    </w:p>
    <w:p w14:paraId="66D40EB9" w14:textId="77777777" w:rsidR="00144672" w:rsidRPr="00144672" w:rsidRDefault="00144672" w:rsidP="00EE5BFC">
      <w:pPr>
        <w:pStyle w:val="Heading4"/>
      </w:pPr>
      <w:r w:rsidRPr="00144672">
        <w:t>Disadvantages</w:t>
      </w:r>
    </w:p>
    <w:p w14:paraId="7045ADB0" w14:textId="77777777" w:rsidR="00144672" w:rsidRDefault="00144672" w:rsidP="00144672">
      <w:pPr>
        <w:pStyle w:val="ListParagraph"/>
        <w:numPr>
          <w:ilvl w:val="2"/>
          <w:numId w:val="6"/>
        </w:numPr>
        <w:rPr>
          <w:rFonts w:cstheme="minorHAnsi"/>
          <w:color w:val="000000" w:themeColor="text1"/>
        </w:rPr>
      </w:pPr>
      <w:r>
        <w:rPr>
          <w:rFonts w:cstheme="minorHAnsi"/>
          <w:color w:val="000000" w:themeColor="text1"/>
        </w:rPr>
        <w:t>Trimming process, consumes time and waste.</w:t>
      </w:r>
    </w:p>
    <w:p w14:paraId="045CAA47" w14:textId="689C3D14" w:rsidR="00CA3AFD" w:rsidRDefault="00CA3AFD" w:rsidP="00144672">
      <w:pPr>
        <w:pStyle w:val="ListParagraph"/>
        <w:numPr>
          <w:ilvl w:val="2"/>
          <w:numId w:val="6"/>
        </w:numPr>
        <w:rPr>
          <w:rFonts w:cstheme="minorHAnsi"/>
          <w:color w:val="000000" w:themeColor="text1"/>
        </w:rPr>
      </w:pPr>
      <w:r>
        <w:rPr>
          <w:rFonts w:cstheme="minorHAnsi"/>
          <w:color w:val="000000" w:themeColor="text1"/>
        </w:rPr>
        <w:t>Difficult</w:t>
      </w:r>
      <w:r w:rsidR="000D2F7E">
        <w:rPr>
          <w:rFonts w:cstheme="minorHAnsi"/>
          <w:color w:val="000000" w:themeColor="text1"/>
        </w:rPr>
        <w:t xml:space="preserve"> to</w:t>
      </w:r>
      <w:r w:rsidR="00144672">
        <w:rPr>
          <w:rFonts w:cstheme="minorHAnsi"/>
          <w:color w:val="000000" w:themeColor="text1"/>
        </w:rPr>
        <w:t xml:space="preserve"> controlled wall thickness</w:t>
      </w:r>
    </w:p>
    <w:p w14:paraId="3C253B03" w14:textId="1E281FE7" w:rsidR="00144672" w:rsidRPr="00144672" w:rsidRDefault="000D2F7E" w:rsidP="00CA3AFD">
      <w:pPr>
        <w:pStyle w:val="ListParagraph"/>
        <w:ind w:left="2160"/>
        <w:rPr>
          <w:rFonts w:cstheme="minorHAnsi"/>
          <w:color w:val="000000" w:themeColor="text1"/>
        </w:rPr>
      </w:pPr>
      <w:r>
        <w:rPr>
          <w:rFonts w:cstheme="minorHAnsi"/>
          <w:color w:val="000000" w:themeColor="text1"/>
        </w:rPr>
        <w:t xml:space="preserve"> </w:t>
      </w:r>
      <w:sdt>
        <w:sdtPr>
          <w:rPr>
            <w:rFonts w:cstheme="minorHAnsi"/>
            <w:color w:val="000000" w:themeColor="text1"/>
          </w:rPr>
          <w:id w:val="1976257592"/>
          <w:citation/>
        </w:sdtPr>
        <w:sdtEndPr/>
        <w:sdtContent>
          <w:r w:rsidR="00CA3AFD" w:rsidRPr="00CA3AFD">
            <w:rPr>
              <w:rFonts w:cstheme="minorHAnsi"/>
              <w:color w:val="000000" w:themeColor="text1"/>
            </w:rPr>
            <w:fldChar w:fldCharType="begin"/>
          </w:r>
          <w:r w:rsidR="00CA3AFD" w:rsidRPr="00CA3AFD">
            <w:rPr>
              <w:rFonts w:cstheme="minorHAnsi"/>
              <w:color w:val="000000" w:themeColor="text1"/>
            </w:rPr>
            <w:instrText xml:space="preserve"> CITATION Bra14 \l 2057 </w:instrText>
          </w:r>
          <w:r w:rsidR="00CA3AFD" w:rsidRPr="00CA3AFD">
            <w:rPr>
              <w:rFonts w:cstheme="minorHAnsi"/>
              <w:color w:val="000000" w:themeColor="text1"/>
            </w:rPr>
            <w:fldChar w:fldCharType="separate"/>
          </w:r>
          <w:r w:rsidR="00CA3AFD" w:rsidRPr="00CA3AFD">
            <w:rPr>
              <w:rFonts w:cstheme="minorHAnsi"/>
              <w:noProof/>
              <w:color w:val="000000" w:themeColor="text1"/>
            </w:rPr>
            <w:t>(Brandau, 2014)</w:t>
          </w:r>
          <w:r w:rsidR="00CA3AFD" w:rsidRPr="00CA3AFD">
            <w:rPr>
              <w:rFonts w:cstheme="minorHAnsi"/>
              <w:color w:val="000000" w:themeColor="text1"/>
            </w:rPr>
            <w:fldChar w:fldCharType="end"/>
          </w:r>
        </w:sdtContent>
      </w:sdt>
    </w:p>
    <w:p w14:paraId="7B55C883" w14:textId="77777777" w:rsidR="00144672" w:rsidRDefault="00144672" w:rsidP="00144672">
      <w:pPr>
        <w:ind w:left="720"/>
        <w:rPr>
          <w:rFonts w:cstheme="minorHAnsi"/>
          <w:color w:val="000000" w:themeColor="text1"/>
        </w:rPr>
      </w:pPr>
    </w:p>
    <w:p w14:paraId="24FA5568" w14:textId="04FF1CF4" w:rsidR="00144672" w:rsidRPr="000D2F7E" w:rsidRDefault="00144672" w:rsidP="000D2F7E">
      <w:pPr>
        <w:ind w:left="1440"/>
        <w:rPr>
          <w:rFonts w:cstheme="minorHAnsi"/>
          <w:color w:val="FF0000"/>
        </w:rPr>
      </w:pPr>
      <w:bookmarkStart w:id="13" w:name="_Toc531296027"/>
      <w:r w:rsidRPr="00EE5BFC">
        <w:rPr>
          <w:rStyle w:val="Heading3Char"/>
        </w:rPr>
        <w:t>Injection Blow Moulding</w:t>
      </w:r>
      <w:bookmarkEnd w:id="13"/>
      <w:r w:rsidR="000D2F7E" w:rsidRPr="000D2F7E">
        <w:t xml:space="preserve"> </w:t>
      </w:r>
      <w:sdt>
        <w:sdtPr>
          <w:rPr>
            <w:color w:val="000000" w:themeColor="text1"/>
          </w:rPr>
          <w:id w:val="-1533104095"/>
          <w:citation/>
        </w:sdtPr>
        <w:sdtEndPr/>
        <w:sdtContent>
          <w:r w:rsidR="00CA3AFD" w:rsidRPr="00CA3AFD">
            <w:rPr>
              <w:color w:val="000000" w:themeColor="text1"/>
            </w:rPr>
            <w:fldChar w:fldCharType="begin"/>
          </w:r>
          <w:r w:rsidR="00CA3AFD" w:rsidRPr="00CA3AFD">
            <w:rPr>
              <w:rFonts w:cstheme="minorHAnsi"/>
              <w:color w:val="000000" w:themeColor="text1"/>
              <w:u w:val="single"/>
            </w:rPr>
            <w:instrText xml:space="preserve"> CITATION Pau97 \l 2057 </w:instrText>
          </w:r>
          <w:r w:rsidR="00CA3AFD" w:rsidRPr="00CA3AFD">
            <w:rPr>
              <w:color w:val="000000" w:themeColor="text1"/>
            </w:rPr>
            <w:fldChar w:fldCharType="separate"/>
          </w:r>
          <w:r w:rsidR="00CA3AFD" w:rsidRPr="00CA3AFD">
            <w:rPr>
              <w:rFonts w:cstheme="minorHAnsi"/>
              <w:noProof/>
              <w:color w:val="000000" w:themeColor="text1"/>
            </w:rPr>
            <w:t>(Paul Degarmo, et al., 1997)</w:t>
          </w:r>
          <w:r w:rsidR="00CA3AFD" w:rsidRPr="00CA3AFD">
            <w:rPr>
              <w:color w:val="000000" w:themeColor="text1"/>
            </w:rPr>
            <w:fldChar w:fldCharType="end"/>
          </w:r>
        </w:sdtContent>
      </w:sdt>
    </w:p>
    <w:p w14:paraId="01801528" w14:textId="5E8F13E2" w:rsidR="00CA3AFD" w:rsidRDefault="00144672" w:rsidP="00CA3AFD">
      <w:pPr>
        <w:ind w:left="1440"/>
        <w:rPr>
          <w:rFonts w:cstheme="minorHAnsi"/>
          <w:color w:val="000000" w:themeColor="text1"/>
        </w:rPr>
      </w:pPr>
      <w:r w:rsidRPr="0048602E">
        <w:rPr>
          <w:rFonts w:cstheme="minorHAnsi"/>
          <w:color w:val="000000" w:themeColor="text1"/>
        </w:rPr>
        <w:t xml:space="preserve">This process is a combination of injection moulding and blow moulding. The </w:t>
      </w:r>
      <w:r>
        <w:rPr>
          <w:rFonts w:cstheme="minorHAnsi"/>
          <w:color w:val="000000" w:themeColor="text1"/>
        </w:rPr>
        <w:t xml:space="preserve">correct amount of </w:t>
      </w:r>
      <w:r w:rsidRPr="0048602E">
        <w:rPr>
          <w:rFonts w:cstheme="minorHAnsi"/>
          <w:color w:val="000000" w:themeColor="text1"/>
        </w:rPr>
        <w:t xml:space="preserve">molten polymer is ejected from the nozzle into a preformed tool. Usually a small </w:t>
      </w:r>
      <w:r>
        <w:rPr>
          <w:rFonts w:cstheme="minorHAnsi"/>
          <w:color w:val="000000" w:themeColor="text1"/>
        </w:rPr>
        <w:t xml:space="preserve">thick polymer </w:t>
      </w:r>
      <w:r w:rsidRPr="0048602E">
        <w:rPr>
          <w:rFonts w:cstheme="minorHAnsi"/>
          <w:color w:val="000000" w:themeColor="text1"/>
        </w:rPr>
        <w:t>tube like shape with the correct screw to</w:t>
      </w:r>
      <w:r>
        <w:rPr>
          <w:rFonts w:cstheme="minorHAnsi"/>
          <w:color w:val="000000" w:themeColor="text1"/>
        </w:rPr>
        <w:t xml:space="preserve">p is moulded (also known as a parison), it is moulded and formed around the mandrel. (This can be left to cool and stored to be used at a later date). </w:t>
      </w:r>
      <w:sdt>
        <w:sdtPr>
          <w:rPr>
            <w:rFonts w:cstheme="minorHAnsi"/>
            <w:color w:val="000000" w:themeColor="text1"/>
          </w:rPr>
          <w:id w:val="-1980989652"/>
          <w:citation/>
        </w:sdtPr>
        <w:sdtEndPr/>
        <w:sdtContent>
          <w:r w:rsidR="00CA3AFD" w:rsidRPr="00CA3AFD">
            <w:rPr>
              <w:rFonts w:cstheme="minorHAnsi"/>
              <w:color w:val="000000" w:themeColor="text1"/>
            </w:rPr>
            <w:fldChar w:fldCharType="begin"/>
          </w:r>
          <w:r w:rsidR="00CA3AFD" w:rsidRPr="00CA3AFD">
            <w:rPr>
              <w:rFonts w:cstheme="minorHAnsi"/>
              <w:color w:val="000000" w:themeColor="text1"/>
            </w:rPr>
            <w:instrText xml:space="preserve"> CITATION Bat13 \l 2057 </w:instrText>
          </w:r>
          <w:r w:rsidR="00CA3AFD" w:rsidRPr="00CA3AFD">
            <w:rPr>
              <w:rFonts w:cstheme="minorHAnsi"/>
              <w:color w:val="000000" w:themeColor="text1"/>
            </w:rPr>
            <w:fldChar w:fldCharType="separate"/>
          </w:r>
          <w:r w:rsidR="00CA3AFD" w:rsidRPr="00CA3AFD">
            <w:rPr>
              <w:rFonts w:cstheme="minorHAnsi"/>
              <w:noProof/>
              <w:color w:val="000000" w:themeColor="text1"/>
            </w:rPr>
            <w:t>(Batra, 2013)</w:t>
          </w:r>
          <w:r w:rsidR="00CA3AFD" w:rsidRPr="00CA3AFD">
            <w:rPr>
              <w:rFonts w:cstheme="minorHAnsi"/>
              <w:color w:val="000000" w:themeColor="text1"/>
            </w:rPr>
            <w:fldChar w:fldCharType="end"/>
          </w:r>
        </w:sdtContent>
      </w:sdt>
    </w:p>
    <w:p w14:paraId="31FA9CFF" w14:textId="77777777" w:rsidR="00CA3AFD" w:rsidRPr="000D2F7E" w:rsidRDefault="00CA3AFD" w:rsidP="00CA3AFD">
      <w:pPr>
        <w:ind w:left="1440"/>
        <w:rPr>
          <w:rFonts w:cstheme="minorHAnsi"/>
          <w:color w:val="FF0000"/>
        </w:rPr>
      </w:pPr>
    </w:p>
    <w:p w14:paraId="70F0390D" w14:textId="77777777" w:rsidR="00144672" w:rsidRPr="00E0383F" w:rsidRDefault="00144672" w:rsidP="00144672">
      <w:pPr>
        <w:ind w:left="1440"/>
        <w:rPr>
          <w:rFonts w:cstheme="minorHAnsi"/>
          <w:color w:val="000000" w:themeColor="text1"/>
        </w:rPr>
      </w:pPr>
      <w:r w:rsidRPr="00E0383F">
        <w:rPr>
          <w:rFonts w:cstheme="minorHAnsi"/>
          <w:color w:val="000000" w:themeColor="text1"/>
        </w:rPr>
        <w:t>This is then clamped into a second spilt mould tool, this tool shaped with the final product design. When the parison is held centrally in the tool, the mandrel forces are into the parison causing it to balloon out and take the shape of the mould.</w:t>
      </w:r>
    </w:p>
    <w:p w14:paraId="4AC9A7C6" w14:textId="1AB534A9" w:rsidR="00144672" w:rsidRDefault="00144672" w:rsidP="00144672">
      <w:pPr>
        <w:ind w:left="1440"/>
        <w:rPr>
          <w:rFonts w:cstheme="minorHAnsi"/>
          <w:color w:val="000000" w:themeColor="text1"/>
        </w:rPr>
      </w:pPr>
      <w:r w:rsidRPr="00E0383F">
        <w:rPr>
          <w:rFonts w:cstheme="minorHAnsi"/>
          <w:color w:val="000000" w:themeColor="text1"/>
        </w:rPr>
        <w:t>Unlike the extrusion blow moulding, no cutting or trimming is required as the correct amount of polymer is injected at the start of this process.</w:t>
      </w:r>
    </w:p>
    <w:p w14:paraId="34B1F583" w14:textId="77777777" w:rsidR="00E35E2C" w:rsidRDefault="00E35E2C" w:rsidP="00144672">
      <w:pPr>
        <w:ind w:left="1440"/>
        <w:rPr>
          <w:rFonts w:cstheme="minorHAnsi"/>
          <w:color w:val="000000" w:themeColor="text1"/>
        </w:rPr>
      </w:pPr>
    </w:p>
    <w:p w14:paraId="45399733" w14:textId="4D6A674D" w:rsidR="00C85E8C" w:rsidRDefault="00C85E8C" w:rsidP="00144672">
      <w:pPr>
        <w:ind w:left="1440"/>
        <w:rPr>
          <w:rFonts w:cstheme="minorHAnsi"/>
          <w:color w:val="000000" w:themeColor="text1"/>
        </w:rPr>
      </w:pPr>
    </w:p>
    <w:p w14:paraId="795857FF" w14:textId="2E359FC6" w:rsidR="00C85E8C" w:rsidRPr="00C85E8C" w:rsidRDefault="00C85E8C" w:rsidP="00C85E8C">
      <w:pPr>
        <w:jc w:val="center"/>
        <w:rPr>
          <w:rFonts w:ascii="Times New Roman" w:hAnsi="Times New Roman"/>
        </w:rPr>
      </w:pPr>
      <w:r w:rsidRPr="00C85E8C">
        <w:rPr>
          <w:rFonts w:ascii="Times New Roman" w:hAnsi="Times New Roman"/>
        </w:rPr>
        <w:fldChar w:fldCharType="begin"/>
      </w:r>
      <w:r w:rsidRPr="00C85E8C">
        <w:rPr>
          <w:rFonts w:ascii="Times New Roman" w:hAnsi="Times New Roman"/>
        </w:rPr>
        <w:instrText xml:space="preserve"> INCLUDEPICTURE "/var/folders/46/1bs8j0k17lq3qbhqqz62fxnh0000gn/T/com.microsoft.Word/WebArchiveCopyPasteTempFiles/blowMolded4.gif" \* MERGEFORMATINET </w:instrText>
      </w:r>
      <w:r w:rsidRPr="00C85E8C">
        <w:rPr>
          <w:rFonts w:ascii="Times New Roman" w:hAnsi="Times New Roman"/>
        </w:rPr>
        <w:fldChar w:fldCharType="separate"/>
      </w:r>
      <w:r w:rsidRPr="00C85E8C">
        <w:rPr>
          <w:rFonts w:ascii="Times New Roman" w:hAnsi="Times New Roman"/>
          <w:noProof/>
        </w:rPr>
        <w:drawing>
          <wp:inline distT="0" distB="0" distL="0" distR="0" wp14:anchorId="00813EF1" wp14:editId="7E71DECE">
            <wp:extent cx="5400000" cy="1950986"/>
            <wp:effectExtent l="0" t="0" r="0" b="5080"/>
            <wp:docPr id="59" name="Picture 59" descr="blowMolde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blowMolded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00" cy="1950986"/>
                    </a:xfrm>
                    <a:prstGeom prst="rect">
                      <a:avLst/>
                    </a:prstGeom>
                    <a:noFill/>
                    <a:ln>
                      <a:noFill/>
                    </a:ln>
                  </pic:spPr>
                </pic:pic>
              </a:graphicData>
            </a:graphic>
          </wp:inline>
        </w:drawing>
      </w:r>
      <w:r w:rsidRPr="00C85E8C">
        <w:rPr>
          <w:rFonts w:ascii="Times New Roman" w:hAnsi="Times New Roman"/>
        </w:rPr>
        <w:fldChar w:fldCharType="end"/>
      </w:r>
    </w:p>
    <w:p w14:paraId="19CE5A37" w14:textId="6E2BA065" w:rsidR="00E35E2C" w:rsidRDefault="00E35E2C" w:rsidP="00E35E2C">
      <w:pPr>
        <w:ind w:left="1440"/>
        <w:jc w:val="center"/>
        <w:rPr>
          <w:rStyle w:val="BookTitle"/>
        </w:rPr>
      </w:pPr>
      <w:r>
        <w:rPr>
          <w:rStyle w:val="BookTitle"/>
        </w:rPr>
        <w:t>Injection Blow Moulding Diagram</w:t>
      </w:r>
    </w:p>
    <w:p w14:paraId="1C67A615" w14:textId="77777777" w:rsidR="00E35E2C" w:rsidRPr="00C85E8C" w:rsidRDefault="00E35E2C" w:rsidP="00E35E2C">
      <w:pPr>
        <w:ind w:left="1440"/>
        <w:jc w:val="center"/>
        <w:rPr>
          <w:rStyle w:val="BookTitle"/>
        </w:rPr>
      </w:pPr>
      <w:r>
        <w:rPr>
          <w:rStyle w:val="BookTitle"/>
        </w:rPr>
        <w:t xml:space="preserve">Source: </w:t>
      </w:r>
      <w:proofErr w:type="spellStart"/>
      <w:r>
        <w:rPr>
          <w:rStyle w:val="BookTitle"/>
        </w:rPr>
        <w:t>Sinotech</w:t>
      </w:r>
      <w:proofErr w:type="spellEnd"/>
    </w:p>
    <w:p w14:paraId="0609E4C5" w14:textId="77777777" w:rsidR="00C85E8C" w:rsidRDefault="00C85E8C" w:rsidP="00144672">
      <w:pPr>
        <w:ind w:left="1440"/>
        <w:rPr>
          <w:rFonts w:cstheme="minorHAnsi"/>
          <w:color w:val="000000" w:themeColor="text1"/>
        </w:rPr>
      </w:pPr>
    </w:p>
    <w:p w14:paraId="3536411B" w14:textId="77777777" w:rsidR="00144672" w:rsidRDefault="00144672" w:rsidP="00144672">
      <w:pPr>
        <w:ind w:left="1440"/>
        <w:rPr>
          <w:rFonts w:cstheme="minorHAnsi"/>
          <w:color w:val="000000" w:themeColor="text1"/>
        </w:rPr>
      </w:pPr>
    </w:p>
    <w:p w14:paraId="7D6C6B0B" w14:textId="77777777" w:rsidR="00144672" w:rsidRPr="00E0383F" w:rsidRDefault="00144672" w:rsidP="00EE5BFC">
      <w:pPr>
        <w:pStyle w:val="Heading4"/>
      </w:pPr>
      <w:r w:rsidRPr="00E0383F">
        <w:t>Advantages</w:t>
      </w:r>
    </w:p>
    <w:p w14:paraId="435374B7" w14:textId="77777777" w:rsidR="00144672" w:rsidRDefault="00144672" w:rsidP="00144672">
      <w:pPr>
        <w:pStyle w:val="ListParagraph"/>
        <w:numPr>
          <w:ilvl w:val="2"/>
          <w:numId w:val="6"/>
        </w:numPr>
        <w:rPr>
          <w:rFonts w:cstheme="minorHAnsi"/>
          <w:color w:val="000000" w:themeColor="text1"/>
        </w:rPr>
      </w:pPr>
      <w:r>
        <w:rPr>
          <w:rFonts w:cstheme="minorHAnsi"/>
          <w:color w:val="000000" w:themeColor="text1"/>
        </w:rPr>
        <w:t>Exact weight</w:t>
      </w:r>
    </w:p>
    <w:p w14:paraId="73B163B9" w14:textId="77777777" w:rsidR="00144672" w:rsidRDefault="00144672" w:rsidP="00144672">
      <w:pPr>
        <w:pStyle w:val="ListParagraph"/>
        <w:numPr>
          <w:ilvl w:val="2"/>
          <w:numId w:val="6"/>
        </w:numPr>
        <w:rPr>
          <w:rFonts w:cstheme="minorHAnsi"/>
          <w:color w:val="000000" w:themeColor="text1"/>
        </w:rPr>
      </w:pPr>
      <w:r>
        <w:rPr>
          <w:rFonts w:cstheme="minorHAnsi"/>
          <w:color w:val="000000" w:themeColor="text1"/>
        </w:rPr>
        <w:t>Good quality control of wall thickness</w:t>
      </w:r>
    </w:p>
    <w:p w14:paraId="774BA8D7" w14:textId="77777777" w:rsidR="00144672" w:rsidRDefault="00144672" w:rsidP="00144672">
      <w:pPr>
        <w:pStyle w:val="ListParagraph"/>
        <w:numPr>
          <w:ilvl w:val="2"/>
          <w:numId w:val="6"/>
        </w:numPr>
        <w:rPr>
          <w:rFonts w:cstheme="minorHAnsi"/>
          <w:color w:val="000000" w:themeColor="text1"/>
        </w:rPr>
      </w:pPr>
      <w:r>
        <w:rPr>
          <w:rFonts w:cstheme="minorHAnsi"/>
          <w:color w:val="000000" w:themeColor="text1"/>
        </w:rPr>
        <w:t>No waste</w:t>
      </w:r>
    </w:p>
    <w:p w14:paraId="2C992B08" w14:textId="77777777" w:rsidR="00144672" w:rsidRDefault="00144672" w:rsidP="00144672">
      <w:pPr>
        <w:pStyle w:val="ListParagraph"/>
        <w:numPr>
          <w:ilvl w:val="2"/>
          <w:numId w:val="6"/>
        </w:numPr>
        <w:rPr>
          <w:rFonts w:cstheme="minorHAnsi"/>
          <w:color w:val="000000" w:themeColor="text1"/>
        </w:rPr>
      </w:pPr>
      <w:r>
        <w:rPr>
          <w:rFonts w:cstheme="minorHAnsi"/>
          <w:color w:val="000000" w:themeColor="text1"/>
        </w:rPr>
        <w:t>High rate of production</w:t>
      </w:r>
    </w:p>
    <w:p w14:paraId="0B148D2E" w14:textId="77777777" w:rsidR="00144672" w:rsidRPr="00144672" w:rsidRDefault="00144672" w:rsidP="00EE5BFC">
      <w:pPr>
        <w:pStyle w:val="Heading4"/>
      </w:pPr>
      <w:r w:rsidRPr="00144672">
        <w:t>Disadvantages</w:t>
      </w:r>
    </w:p>
    <w:p w14:paraId="2E78C4D3" w14:textId="77777777" w:rsidR="00144672" w:rsidRDefault="00144672" w:rsidP="00144672">
      <w:pPr>
        <w:pStyle w:val="ListParagraph"/>
        <w:numPr>
          <w:ilvl w:val="2"/>
          <w:numId w:val="6"/>
        </w:numPr>
        <w:rPr>
          <w:rFonts w:cstheme="minorHAnsi"/>
          <w:color w:val="000000" w:themeColor="text1"/>
        </w:rPr>
      </w:pPr>
      <w:r>
        <w:rPr>
          <w:rFonts w:cstheme="minorHAnsi"/>
          <w:color w:val="000000" w:themeColor="text1"/>
        </w:rPr>
        <w:t>More expensive process</w:t>
      </w:r>
    </w:p>
    <w:p w14:paraId="748EFB99" w14:textId="77777777" w:rsidR="00144672" w:rsidRDefault="00144672" w:rsidP="00144672">
      <w:pPr>
        <w:ind w:left="720"/>
        <w:rPr>
          <w:rFonts w:cstheme="minorHAnsi"/>
          <w:color w:val="000000" w:themeColor="text1"/>
        </w:rPr>
      </w:pPr>
    </w:p>
    <w:p w14:paraId="2C572015" w14:textId="77777777" w:rsidR="00144672" w:rsidRPr="00144672" w:rsidRDefault="00144672" w:rsidP="00EE5BFC">
      <w:pPr>
        <w:pStyle w:val="Heading3"/>
      </w:pPr>
      <w:bookmarkStart w:id="14" w:name="_Toc531296028"/>
      <w:r w:rsidRPr="00144672">
        <w:lastRenderedPageBreak/>
        <w:t>Cooling</w:t>
      </w:r>
      <w:bookmarkEnd w:id="14"/>
    </w:p>
    <w:p w14:paraId="25769714" w14:textId="77777777" w:rsidR="00144672" w:rsidRDefault="00144672" w:rsidP="00144672">
      <w:pPr>
        <w:ind w:left="720"/>
        <w:rPr>
          <w:rFonts w:cstheme="minorHAnsi"/>
          <w:color w:val="000000" w:themeColor="text1"/>
        </w:rPr>
      </w:pPr>
      <w:r>
        <w:rPr>
          <w:rFonts w:cstheme="minorHAnsi"/>
          <w:color w:val="000000" w:themeColor="text1"/>
        </w:rPr>
        <w:t xml:space="preserve">Cooling can be performed in many different ways. Liquid cooling (water or liquid carbon dioxide) can be done by forcing liquid through pipes in the tool. Gases such as room temperature air can also be projected into the bottle. </w:t>
      </w:r>
    </w:p>
    <w:p w14:paraId="518E9EC0" w14:textId="77777777" w:rsidR="00144672" w:rsidRDefault="00144672" w:rsidP="00144672">
      <w:pPr>
        <w:ind w:firstLine="720"/>
        <w:rPr>
          <w:rFonts w:cstheme="minorHAnsi"/>
          <w:color w:val="000000" w:themeColor="text1"/>
        </w:rPr>
      </w:pPr>
    </w:p>
    <w:p w14:paraId="676D0656" w14:textId="77777777" w:rsidR="00144672" w:rsidRPr="00144672" w:rsidRDefault="00144672" w:rsidP="00EE5BFC">
      <w:pPr>
        <w:pStyle w:val="Heading3"/>
      </w:pPr>
      <w:bookmarkStart w:id="15" w:name="_Toc531296029"/>
      <w:r w:rsidRPr="00144672">
        <w:t>Quality</w:t>
      </w:r>
      <w:bookmarkEnd w:id="15"/>
    </w:p>
    <w:p w14:paraId="5C99023C" w14:textId="77777777" w:rsidR="00144672" w:rsidRDefault="00144672" w:rsidP="00144672">
      <w:pPr>
        <w:ind w:left="720"/>
        <w:rPr>
          <w:rFonts w:cstheme="minorHAnsi"/>
          <w:color w:val="000000" w:themeColor="text1"/>
        </w:rPr>
      </w:pPr>
      <w:r>
        <w:rPr>
          <w:rFonts w:cstheme="minorHAnsi"/>
          <w:color w:val="000000" w:themeColor="text1"/>
        </w:rPr>
        <w:t>The bottle can undergo many types of quality control.</w:t>
      </w:r>
    </w:p>
    <w:p w14:paraId="74F78E56" w14:textId="087B7010" w:rsidR="00144672" w:rsidRDefault="00144672" w:rsidP="00144672">
      <w:pPr>
        <w:ind w:left="720"/>
        <w:rPr>
          <w:rFonts w:cstheme="minorHAnsi"/>
          <w:color w:val="000000" w:themeColor="text1"/>
        </w:rPr>
      </w:pPr>
      <w:r w:rsidRPr="00671312">
        <w:rPr>
          <w:rFonts w:cstheme="minorHAnsi"/>
          <w:color w:val="000000" w:themeColor="text1"/>
        </w:rPr>
        <w:t>Pressure testing</w:t>
      </w:r>
      <w:r>
        <w:rPr>
          <w:rFonts w:cstheme="minorHAnsi"/>
          <w:color w:val="000000" w:themeColor="text1"/>
        </w:rPr>
        <w:t xml:space="preserve"> – once the bottle has been fully moulded and cut, it will be sealed with a pressure gauge and taken up to a certain pressure and measured for leakage. Any failures will be fed back through the closed loop system.</w:t>
      </w:r>
    </w:p>
    <w:p w14:paraId="0286CEB0" w14:textId="77777777" w:rsidR="00CA3AFD" w:rsidRDefault="00CA3AFD" w:rsidP="00144672">
      <w:pPr>
        <w:ind w:left="720"/>
        <w:rPr>
          <w:rFonts w:cstheme="minorHAnsi"/>
          <w:color w:val="000000" w:themeColor="text1"/>
        </w:rPr>
      </w:pPr>
    </w:p>
    <w:p w14:paraId="09E797C5" w14:textId="3F7EDB69" w:rsidR="00D809EA" w:rsidRDefault="00D809EA" w:rsidP="00144672">
      <w:pPr>
        <w:ind w:left="720"/>
        <w:rPr>
          <w:rFonts w:cstheme="minorHAnsi"/>
          <w:color w:val="000000" w:themeColor="text1"/>
        </w:rPr>
      </w:pPr>
      <w:r>
        <w:rPr>
          <w:rFonts w:cstheme="minorHAnsi"/>
          <w:color w:val="000000" w:themeColor="text1"/>
        </w:rPr>
        <w:t xml:space="preserve">Weight – </w:t>
      </w:r>
      <w:r w:rsidR="00CA3AFD">
        <w:rPr>
          <w:rFonts w:cstheme="minorHAnsi"/>
          <w:color w:val="000000" w:themeColor="text1"/>
        </w:rPr>
        <w:t>The bottles weight can be measured to ensure it has the correct mass.</w:t>
      </w:r>
    </w:p>
    <w:p w14:paraId="7848021A" w14:textId="77777777" w:rsidR="00CA3AFD" w:rsidRDefault="00CA3AFD" w:rsidP="00144672">
      <w:pPr>
        <w:ind w:left="720"/>
        <w:rPr>
          <w:rFonts w:cstheme="minorHAnsi"/>
          <w:color w:val="000000" w:themeColor="text1"/>
        </w:rPr>
      </w:pPr>
    </w:p>
    <w:p w14:paraId="6333CCA1" w14:textId="00B51F4F" w:rsidR="00D809EA" w:rsidRDefault="00D809EA" w:rsidP="00D809EA">
      <w:pPr>
        <w:ind w:left="720"/>
        <w:rPr>
          <w:rFonts w:cstheme="minorHAnsi"/>
          <w:color w:val="000000" w:themeColor="text1"/>
        </w:rPr>
      </w:pPr>
      <w:r>
        <w:rPr>
          <w:rFonts w:cstheme="minorHAnsi"/>
          <w:color w:val="000000" w:themeColor="text1"/>
        </w:rPr>
        <w:t xml:space="preserve">Visual – </w:t>
      </w:r>
      <w:r w:rsidR="00CA3AFD">
        <w:rPr>
          <w:rFonts w:cstheme="minorHAnsi"/>
          <w:color w:val="000000" w:themeColor="text1"/>
        </w:rPr>
        <w:t>The bottles can be visual inspected to ensure no defects on the bottle.</w:t>
      </w:r>
    </w:p>
    <w:p w14:paraId="581C7193" w14:textId="713B6932" w:rsidR="00144672" w:rsidRPr="00CA3AFD" w:rsidRDefault="00617747" w:rsidP="00144672">
      <w:pPr>
        <w:ind w:left="720"/>
        <w:rPr>
          <w:rFonts w:cstheme="minorHAnsi"/>
          <w:color w:val="000000" w:themeColor="text1"/>
        </w:rPr>
      </w:pPr>
      <w:sdt>
        <w:sdtPr>
          <w:rPr>
            <w:rFonts w:cstheme="minorHAnsi"/>
            <w:color w:val="FF0000"/>
          </w:rPr>
          <w:id w:val="319389354"/>
          <w:citation/>
        </w:sdtPr>
        <w:sdtEndPr>
          <w:rPr>
            <w:color w:val="000000" w:themeColor="text1"/>
          </w:rPr>
        </w:sdtEndPr>
        <w:sdtContent>
          <w:r w:rsidR="00CA3AFD" w:rsidRPr="00CA3AFD">
            <w:rPr>
              <w:rFonts w:cstheme="minorHAnsi"/>
              <w:color w:val="000000" w:themeColor="text1"/>
            </w:rPr>
            <w:fldChar w:fldCharType="begin"/>
          </w:r>
          <w:r w:rsidR="00CA3AFD" w:rsidRPr="00CA3AFD">
            <w:rPr>
              <w:rFonts w:cstheme="minorHAnsi"/>
              <w:color w:val="000000" w:themeColor="text1"/>
            </w:rPr>
            <w:instrText xml:space="preserve"> CITATION Leste \l 2057 </w:instrText>
          </w:r>
          <w:r w:rsidR="00CA3AFD" w:rsidRPr="00CA3AFD">
            <w:rPr>
              <w:rFonts w:cstheme="minorHAnsi"/>
              <w:color w:val="000000" w:themeColor="text1"/>
            </w:rPr>
            <w:fldChar w:fldCharType="separate"/>
          </w:r>
          <w:r w:rsidR="00CA3AFD" w:rsidRPr="00CA3AFD">
            <w:rPr>
              <w:rFonts w:cstheme="minorHAnsi"/>
              <w:noProof/>
              <w:color w:val="000000" w:themeColor="text1"/>
            </w:rPr>
            <w:t>(Lester &amp; Gabriel, No Date)</w:t>
          </w:r>
          <w:r w:rsidR="00CA3AFD" w:rsidRPr="00CA3AFD">
            <w:rPr>
              <w:rFonts w:cstheme="minorHAnsi"/>
              <w:color w:val="000000" w:themeColor="text1"/>
            </w:rPr>
            <w:fldChar w:fldCharType="end"/>
          </w:r>
        </w:sdtContent>
      </w:sdt>
    </w:p>
    <w:p w14:paraId="0F3F949C" w14:textId="77777777" w:rsidR="00CA3AFD" w:rsidRPr="00D809EA" w:rsidRDefault="00CA3AFD" w:rsidP="00144672">
      <w:pPr>
        <w:ind w:left="720"/>
        <w:rPr>
          <w:rFonts w:cstheme="minorHAnsi"/>
          <w:color w:val="FF0000"/>
        </w:rPr>
      </w:pPr>
    </w:p>
    <w:p w14:paraId="563E09D0" w14:textId="77777777" w:rsidR="00144672" w:rsidRPr="00BE57E7" w:rsidRDefault="00144672" w:rsidP="005E7B89">
      <w:pPr>
        <w:pStyle w:val="Heading4"/>
      </w:pPr>
      <w:r w:rsidRPr="00BE57E7">
        <w:t>Potential Issues</w:t>
      </w:r>
    </w:p>
    <w:p w14:paraId="250B629B" w14:textId="77777777" w:rsidR="00144672" w:rsidRPr="00B336AC" w:rsidRDefault="00144672" w:rsidP="00144672">
      <w:pPr>
        <w:pStyle w:val="ListParagraph"/>
        <w:numPr>
          <w:ilvl w:val="0"/>
          <w:numId w:val="10"/>
        </w:numPr>
        <w:rPr>
          <w:rFonts w:cstheme="minorHAnsi"/>
          <w:color w:val="000000" w:themeColor="text1"/>
        </w:rPr>
      </w:pPr>
      <w:r w:rsidRPr="00B336AC">
        <w:rPr>
          <w:rFonts w:cstheme="minorHAnsi"/>
          <w:color w:val="000000" w:themeColor="text1"/>
        </w:rPr>
        <w:t>Tool leakage – PET can sometimes be pushed through cracks in the tool, which causes and issue when smaller bottles are manufactured as a string causes the bottles to be connected and needing to be trimmed.</w:t>
      </w:r>
    </w:p>
    <w:p w14:paraId="40D29951" w14:textId="77777777" w:rsidR="00144672" w:rsidRDefault="00144672" w:rsidP="00144672">
      <w:pPr>
        <w:pStyle w:val="ListParagraph"/>
        <w:numPr>
          <w:ilvl w:val="0"/>
          <w:numId w:val="10"/>
        </w:numPr>
        <w:rPr>
          <w:rFonts w:cstheme="minorHAnsi"/>
          <w:color w:val="000000" w:themeColor="text1"/>
        </w:rPr>
      </w:pPr>
      <w:r>
        <w:rPr>
          <w:rFonts w:cstheme="minorHAnsi"/>
          <w:color w:val="000000" w:themeColor="text1"/>
        </w:rPr>
        <w:t>Disformed Bottles – This can be caused by multiple factors from slow processing of the blow moulding to improper or poor cooling.</w:t>
      </w:r>
    </w:p>
    <w:p w14:paraId="6A509D6D" w14:textId="77777777" w:rsidR="00144672" w:rsidRDefault="00144672" w:rsidP="00144672">
      <w:pPr>
        <w:pStyle w:val="ListParagraph"/>
        <w:ind w:left="1440"/>
        <w:rPr>
          <w:rFonts w:cstheme="minorHAnsi"/>
          <w:color w:val="000000" w:themeColor="text1"/>
        </w:rPr>
      </w:pPr>
    </w:p>
    <w:p w14:paraId="31B4591B" w14:textId="77777777" w:rsidR="00144672" w:rsidRDefault="00144672" w:rsidP="005E7B89">
      <w:pPr>
        <w:pStyle w:val="Heading4"/>
      </w:pPr>
      <w:r w:rsidRPr="00B336AC">
        <w:t>Advantages</w:t>
      </w:r>
    </w:p>
    <w:p w14:paraId="6ECB39F9" w14:textId="77777777" w:rsidR="00144672" w:rsidRDefault="00144672" w:rsidP="00144672">
      <w:pPr>
        <w:pStyle w:val="ListParagraph"/>
        <w:numPr>
          <w:ilvl w:val="0"/>
          <w:numId w:val="10"/>
        </w:numPr>
        <w:rPr>
          <w:rFonts w:cstheme="minorHAnsi"/>
          <w:color w:val="000000" w:themeColor="text1"/>
        </w:rPr>
      </w:pPr>
      <w:r>
        <w:rPr>
          <w:rFonts w:cstheme="minorHAnsi"/>
          <w:color w:val="000000" w:themeColor="text1"/>
        </w:rPr>
        <w:t xml:space="preserve">Overall Strength – Biaxial stretching means that the PET is stretched in both outward and downwards direction, this gives the bottles are stronger overall structure. </w:t>
      </w:r>
    </w:p>
    <w:p w14:paraId="057BE525" w14:textId="02B8738D" w:rsidR="00144672" w:rsidRDefault="00144672" w:rsidP="00144672">
      <w:pPr>
        <w:pStyle w:val="ListParagraph"/>
        <w:numPr>
          <w:ilvl w:val="0"/>
          <w:numId w:val="10"/>
        </w:numPr>
        <w:rPr>
          <w:rFonts w:cstheme="minorHAnsi"/>
          <w:color w:val="000000" w:themeColor="text1"/>
        </w:rPr>
      </w:pPr>
      <w:r>
        <w:rPr>
          <w:rFonts w:cstheme="minorHAnsi"/>
          <w:color w:val="000000" w:themeColor="text1"/>
        </w:rPr>
        <w:t xml:space="preserve">Weight – Due to the bottled being stronger we can reduce the weight as less material is needed. Less weight and material </w:t>
      </w:r>
      <w:r w:rsidR="00E868CE">
        <w:rPr>
          <w:rFonts w:cstheme="minorHAnsi"/>
          <w:color w:val="000000" w:themeColor="text1"/>
        </w:rPr>
        <w:t>mean</w:t>
      </w:r>
      <w:r>
        <w:rPr>
          <w:rFonts w:cstheme="minorHAnsi"/>
          <w:color w:val="000000" w:themeColor="text1"/>
        </w:rPr>
        <w:t xml:space="preserve"> a saving in cost. </w:t>
      </w:r>
    </w:p>
    <w:p w14:paraId="7D126E44" w14:textId="77777777" w:rsidR="00144672" w:rsidRDefault="00144672" w:rsidP="00144672">
      <w:pPr>
        <w:pStyle w:val="ListParagraph"/>
        <w:numPr>
          <w:ilvl w:val="0"/>
          <w:numId w:val="10"/>
        </w:numPr>
        <w:rPr>
          <w:rFonts w:cstheme="minorHAnsi"/>
          <w:color w:val="000000" w:themeColor="text1"/>
        </w:rPr>
      </w:pPr>
      <w:r>
        <w:rPr>
          <w:rFonts w:cstheme="minorHAnsi"/>
          <w:color w:val="000000" w:themeColor="text1"/>
        </w:rPr>
        <w:t>Any offcuts from flash or trimming can be reused.</w:t>
      </w:r>
    </w:p>
    <w:p w14:paraId="471D1EE3" w14:textId="77777777" w:rsidR="00144672" w:rsidRDefault="00144672" w:rsidP="00144672">
      <w:pPr>
        <w:ind w:left="1440"/>
        <w:rPr>
          <w:rFonts w:cstheme="minorHAnsi"/>
          <w:color w:val="000000" w:themeColor="text1"/>
        </w:rPr>
      </w:pPr>
    </w:p>
    <w:p w14:paraId="291B1EBB" w14:textId="00B43074" w:rsidR="00144672" w:rsidRPr="00CA3AFD" w:rsidRDefault="00144672" w:rsidP="00CA3AFD">
      <w:pPr>
        <w:pStyle w:val="Heading4"/>
      </w:pPr>
      <w:r w:rsidRPr="00A30AA2">
        <w:t>Disadvantages</w:t>
      </w:r>
    </w:p>
    <w:p w14:paraId="1076B870" w14:textId="77777777" w:rsidR="00144672" w:rsidRDefault="00144672" w:rsidP="00144672">
      <w:pPr>
        <w:pStyle w:val="ListParagraph"/>
        <w:numPr>
          <w:ilvl w:val="0"/>
          <w:numId w:val="10"/>
        </w:numPr>
        <w:rPr>
          <w:rFonts w:cstheme="minorHAnsi"/>
          <w:color w:val="000000" w:themeColor="text1"/>
        </w:rPr>
      </w:pPr>
      <w:r>
        <w:rPr>
          <w:rFonts w:cstheme="minorHAnsi"/>
          <w:color w:val="000000" w:themeColor="text1"/>
        </w:rPr>
        <w:t>Cost – Mass production of bottles using this process would benefit but if a very low volume production was required it would not be beneficial as the cost of the machinery is very high.</w:t>
      </w:r>
    </w:p>
    <w:p w14:paraId="358E659F" w14:textId="77777777" w:rsidR="00144672" w:rsidRDefault="00144672" w:rsidP="00144672">
      <w:pPr>
        <w:rPr>
          <w:rFonts w:cstheme="minorHAnsi"/>
          <w:color w:val="000000" w:themeColor="text1"/>
        </w:rPr>
      </w:pPr>
    </w:p>
    <w:p w14:paraId="32DD62CC" w14:textId="77777777" w:rsidR="00144672" w:rsidRPr="00A30AA2" w:rsidRDefault="00144672" w:rsidP="005E7B89">
      <w:pPr>
        <w:pStyle w:val="Heading2"/>
      </w:pPr>
      <w:bookmarkStart w:id="16" w:name="_Toc531296030"/>
      <w:r w:rsidRPr="00A30AA2">
        <w:t>Alternative processes</w:t>
      </w:r>
      <w:bookmarkEnd w:id="16"/>
    </w:p>
    <w:p w14:paraId="7224045F" w14:textId="77777777" w:rsidR="00144672" w:rsidRPr="00434FCE" w:rsidRDefault="00144672" w:rsidP="00144672">
      <w:pPr>
        <w:pStyle w:val="ListParagraph"/>
        <w:numPr>
          <w:ilvl w:val="0"/>
          <w:numId w:val="10"/>
        </w:numPr>
        <w:rPr>
          <w:rFonts w:cstheme="minorHAnsi"/>
          <w:color w:val="000000" w:themeColor="text1"/>
        </w:rPr>
      </w:pPr>
      <w:r w:rsidRPr="00434FCE">
        <w:rPr>
          <w:rFonts w:cstheme="minorHAnsi"/>
          <w:color w:val="000000" w:themeColor="text1"/>
        </w:rPr>
        <w:t xml:space="preserve">Injection Moulding – </w:t>
      </w:r>
    </w:p>
    <w:p w14:paraId="6AC8AFAA" w14:textId="3616E379" w:rsidR="00144672" w:rsidRPr="00434FCE" w:rsidRDefault="00144672" w:rsidP="00144672">
      <w:pPr>
        <w:pStyle w:val="ListParagraph"/>
        <w:numPr>
          <w:ilvl w:val="1"/>
          <w:numId w:val="10"/>
        </w:numPr>
        <w:rPr>
          <w:rFonts w:cstheme="minorHAnsi"/>
          <w:color w:val="000000" w:themeColor="text1"/>
        </w:rPr>
      </w:pPr>
      <w:r w:rsidRPr="00434FCE">
        <w:rPr>
          <w:rFonts w:cstheme="minorHAnsi"/>
          <w:color w:val="000000" w:themeColor="text1"/>
        </w:rPr>
        <w:t>Tooling is far more expensive.</w:t>
      </w:r>
    </w:p>
    <w:p w14:paraId="27215D98" w14:textId="72D681A3" w:rsidR="00434FCE" w:rsidRPr="00434FCE" w:rsidRDefault="00434FCE" w:rsidP="00144672">
      <w:pPr>
        <w:pStyle w:val="ListParagraph"/>
        <w:numPr>
          <w:ilvl w:val="1"/>
          <w:numId w:val="10"/>
        </w:numPr>
        <w:rPr>
          <w:rFonts w:cstheme="minorHAnsi"/>
          <w:color w:val="000000" w:themeColor="text1"/>
        </w:rPr>
      </w:pPr>
      <w:r w:rsidRPr="00434FCE">
        <w:rPr>
          <w:rFonts w:cstheme="minorHAnsi"/>
          <w:color w:val="000000" w:themeColor="text1"/>
        </w:rPr>
        <w:t xml:space="preserve">Longer </w:t>
      </w:r>
      <w:r w:rsidR="00486001">
        <w:rPr>
          <w:rFonts w:cstheme="minorHAnsi"/>
          <w:color w:val="000000" w:themeColor="text1"/>
        </w:rPr>
        <w:t>production</w:t>
      </w:r>
      <w:r w:rsidRPr="00434FCE">
        <w:rPr>
          <w:rFonts w:cstheme="minorHAnsi"/>
          <w:color w:val="000000" w:themeColor="text1"/>
        </w:rPr>
        <w:t xml:space="preserve"> time.</w:t>
      </w:r>
    </w:p>
    <w:p w14:paraId="6D15694E" w14:textId="20ED1944" w:rsidR="00434FCE" w:rsidRPr="00434FCE" w:rsidRDefault="00434FCE" w:rsidP="00144672">
      <w:pPr>
        <w:pStyle w:val="ListParagraph"/>
        <w:numPr>
          <w:ilvl w:val="1"/>
          <w:numId w:val="10"/>
        </w:numPr>
        <w:rPr>
          <w:rFonts w:cstheme="minorHAnsi"/>
          <w:color w:val="000000" w:themeColor="text1"/>
        </w:rPr>
      </w:pPr>
      <w:r w:rsidRPr="00434FCE">
        <w:rPr>
          <w:rFonts w:cstheme="minorHAnsi"/>
          <w:color w:val="000000" w:themeColor="text1"/>
        </w:rPr>
        <w:t>Over engineered part (Bottle removal from the tool)</w:t>
      </w:r>
    </w:p>
    <w:p w14:paraId="3B907D09" w14:textId="4C07E318" w:rsidR="00144672" w:rsidRPr="00B52D4C" w:rsidRDefault="00434FCE" w:rsidP="00144672">
      <w:pPr>
        <w:pStyle w:val="ListParagraph"/>
        <w:numPr>
          <w:ilvl w:val="0"/>
          <w:numId w:val="10"/>
        </w:numPr>
        <w:rPr>
          <w:rFonts w:cstheme="minorHAnsi"/>
          <w:color w:val="000000" w:themeColor="text1"/>
        </w:rPr>
      </w:pPr>
      <w:r w:rsidRPr="00B52D4C">
        <w:rPr>
          <w:rFonts w:cstheme="minorHAnsi"/>
          <w:color w:val="000000" w:themeColor="text1"/>
        </w:rPr>
        <w:t>Rotational Blow Moulding</w:t>
      </w:r>
      <w:r w:rsidR="00B52D4C">
        <w:rPr>
          <w:rFonts w:cstheme="minorHAnsi"/>
          <w:color w:val="000000" w:themeColor="text1"/>
        </w:rPr>
        <w:t xml:space="preserve"> -</w:t>
      </w:r>
    </w:p>
    <w:p w14:paraId="5C4A097C" w14:textId="3CCFF2D0" w:rsidR="00B52D4C" w:rsidRPr="00B52D4C" w:rsidRDefault="00B52D4C" w:rsidP="00B52D4C">
      <w:pPr>
        <w:pStyle w:val="ListParagraph"/>
        <w:numPr>
          <w:ilvl w:val="1"/>
          <w:numId w:val="10"/>
        </w:numPr>
        <w:rPr>
          <w:rFonts w:cstheme="minorHAnsi"/>
          <w:color w:val="000000" w:themeColor="text1"/>
        </w:rPr>
      </w:pPr>
      <w:r w:rsidRPr="00B52D4C">
        <w:rPr>
          <w:rFonts w:cstheme="minorHAnsi"/>
          <w:color w:val="000000" w:themeColor="text1"/>
        </w:rPr>
        <w:t xml:space="preserve">Extremely long </w:t>
      </w:r>
      <w:r w:rsidR="00486001">
        <w:rPr>
          <w:rFonts w:cstheme="minorHAnsi"/>
          <w:color w:val="000000" w:themeColor="text1"/>
        </w:rPr>
        <w:t>production</w:t>
      </w:r>
      <w:r w:rsidRPr="00B52D4C">
        <w:rPr>
          <w:rFonts w:cstheme="minorHAnsi"/>
          <w:color w:val="000000" w:themeColor="text1"/>
        </w:rPr>
        <w:t xml:space="preserve"> time.</w:t>
      </w:r>
    </w:p>
    <w:p w14:paraId="4AAF2C65" w14:textId="10C391D3" w:rsidR="00B52D4C" w:rsidRPr="00B52D4C" w:rsidRDefault="00B52D4C" w:rsidP="00B52D4C">
      <w:pPr>
        <w:pStyle w:val="ListParagraph"/>
        <w:numPr>
          <w:ilvl w:val="1"/>
          <w:numId w:val="10"/>
        </w:numPr>
        <w:rPr>
          <w:rFonts w:cstheme="minorHAnsi"/>
          <w:color w:val="000000" w:themeColor="text1"/>
        </w:rPr>
      </w:pPr>
      <w:r w:rsidRPr="00B52D4C">
        <w:rPr>
          <w:rFonts w:cstheme="minorHAnsi"/>
          <w:color w:val="000000" w:themeColor="text1"/>
        </w:rPr>
        <w:t>Labour intensive.</w:t>
      </w:r>
    </w:p>
    <w:p w14:paraId="22381C8A" w14:textId="383628AF" w:rsidR="00B52D4C" w:rsidRPr="00B52D4C" w:rsidRDefault="00B52D4C" w:rsidP="00B52D4C">
      <w:pPr>
        <w:pStyle w:val="ListParagraph"/>
        <w:numPr>
          <w:ilvl w:val="1"/>
          <w:numId w:val="10"/>
        </w:numPr>
        <w:rPr>
          <w:rFonts w:cstheme="minorHAnsi"/>
          <w:color w:val="000000" w:themeColor="text1"/>
        </w:rPr>
      </w:pPr>
      <w:r w:rsidRPr="00B52D4C">
        <w:rPr>
          <w:rFonts w:cstheme="minorHAnsi"/>
          <w:color w:val="000000" w:themeColor="text1"/>
        </w:rPr>
        <w:t>RAW material has to be ground down to fine powder.</w:t>
      </w:r>
    </w:p>
    <w:p w14:paraId="31198E19" w14:textId="77777777" w:rsidR="00144672" w:rsidRDefault="00144672" w:rsidP="00434FCE">
      <w:pPr>
        <w:pStyle w:val="ListParagraph"/>
        <w:ind w:left="1440"/>
        <w:rPr>
          <w:rFonts w:cstheme="minorHAnsi"/>
          <w:b/>
          <w:color w:val="000000" w:themeColor="text1"/>
        </w:rPr>
      </w:pPr>
    </w:p>
    <w:p w14:paraId="3C6D2807" w14:textId="77777777" w:rsidR="00144672" w:rsidRPr="00325935" w:rsidRDefault="00144672" w:rsidP="00144672">
      <w:pPr>
        <w:ind w:left="1080"/>
        <w:rPr>
          <w:rFonts w:cstheme="minorHAnsi"/>
          <w:b/>
          <w:color w:val="000000" w:themeColor="text1"/>
        </w:rPr>
      </w:pPr>
    </w:p>
    <w:p w14:paraId="42A5714E" w14:textId="77777777" w:rsidR="00144672" w:rsidRDefault="00144672" w:rsidP="00EE5BFC">
      <w:pPr>
        <w:pStyle w:val="Heading2"/>
        <w:rPr>
          <w:b w:val="0"/>
        </w:rPr>
      </w:pPr>
      <w:bookmarkStart w:id="17" w:name="_Toc531296031"/>
      <w:r>
        <w:lastRenderedPageBreak/>
        <w:t>Moulding tool</w:t>
      </w:r>
      <w:bookmarkEnd w:id="17"/>
    </w:p>
    <w:p w14:paraId="34ACEDBF" w14:textId="5064B838" w:rsidR="009D1C60" w:rsidRDefault="00144672" w:rsidP="00E868CE">
      <w:pPr>
        <w:ind w:left="720"/>
        <w:rPr>
          <w:rFonts w:cstheme="minorHAnsi"/>
          <w:color w:val="000000" w:themeColor="text1"/>
        </w:rPr>
      </w:pPr>
      <w:r w:rsidRPr="00352EFB">
        <w:rPr>
          <w:rFonts w:cstheme="minorHAnsi"/>
          <w:color w:val="000000" w:themeColor="text1"/>
        </w:rPr>
        <w:t>To create a plastic part in the moulding process, a mould/die has to be modelled and created before doing so. This is predominantly done using CAD/CAM (computer aided design/Computer aided manufacture).</w:t>
      </w:r>
      <w:r>
        <w:rPr>
          <w:rFonts w:cstheme="minorHAnsi"/>
          <w:color w:val="000000" w:themeColor="text1"/>
        </w:rPr>
        <w:t xml:space="preserve"> The desired bottle must be </w:t>
      </w:r>
      <w:r w:rsidR="004E007B">
        <w:rPr>
          <w:rFonts w:cstheme="minorHAnsi"/>
          <w:color w:val="000000" w:themeColor="text1"/>
        </w:rPr>
        <w:t>modelled</w:t>
      </w:r>
      <w:r>
        <w:rPr>
          <w:rFonts w:cstheme="minorHAnsi"/>
          <w:color w:val="000000" w:themeColor="text1"/>
        </w:rPr>
        <w:t xml:space="preserve"> and then cut out/machined from a block of material. The choice of tool material is critical, as tooling is commonly expensive and can also provide different benefits. If a low volume production was desirable then a soft tool would be the best option, such as aluminium as this tool is far cheaper and can produce up to 250 moulds, another benefit of an aluminium tool is it can dissipate heat quickly. If a mass production was required, it would be more beneficial to source a hard tool. This cost would be greater, but a hard tool could produce upwards of 1000 moulds and have a far greater life span.</w:t>
      </w:r>
    </w:p>
    <w:p w14:paraId="42FC1852" w14:textId="75D4EE59" w:rsidR="00CA3AFD" w:rsidRDefault="00617747" w:rsidP="00E868CE">
      <w:pPr>
        <w:ind w:left="720"/>
        <w:rPr>
          <w:rFonts w:cstheme="minorHAnsi"/>
          <w:color w:val="000000" w:themeColor="text1"/>
        </w:rPr>
      </w:pPr>
      <w:sdt>
        <w:sdtPr>
          <w:rPr>
            <w:rFonts w:cstheme="minorHAnsi"/>
            <w:color w:val="000000" w:themeColor="text1"/>
          </w:rPr>
          <w:id w:val="538256642"/>
          <w:citation/>
        </w:sdtPr>
        <w:sdtEndPr/>
        <w:sdtContent>
          <w:r w:rsidR="00CA3AFD">
            <w:rPr>
              <w:rFonts w:cstheme="minorHAnsi"/>
              <w:color w:val="000000" w:themeColor="text1"/>
            </w:rPr>
            <w:fldChar w:fldCharType="begin"/>
          </w:r>
          <w:r w:rsidR="00CA3AFD">
            <w:rPr>
              <w:rFonts w:cstheme="minorHAnsi"/>
              <w:color w:val="000000" w:themeColor="text1"/>
            </w:rPr>
            <w:instrText xml:space="preserve"> CITATION Rog15 \l 2057 </w:instrText>
          </w:r>
          <w:r w:rsidR="00CA3AFD">
            <w:rPr>
              <w:rFonts w:cstheme="minorHAnsi"/>
              <w:color w:val="000000" w:themeColor="text1"/>
            </w:rPr>
            <w:fldChar w:fldCharType="separate"/>
          </w:r>
          <w:r w:rsidR="00CA3AFD" w:rsidRPr="00CA3AFD">
            <w:rPr>
              <w:rFonts w:cstheme="minorHAnsi"/>
              <w:noProof/>
              <w:color w:val="000000" w:themeColor="text1"/>
            </w:rPr>
            <w:t>(Roger, 2015)</w:t>
          </w:r>
          <w:r w:rsidR="00CA3AFD">
            <w:rPr>
              <w:rFonts w:cstheme="minorHAnsi"/>
              <w:color w:val="000000" w:themeColor="text1"/>
            </w:rPr>
            <w:fldChar w:fldCharType="end"/>
          </w:r>
        </w:sdtContent>
      </w:sdt>
    </w:p>
    <w:p w14:paraId="56ACEBEF" w14:textId="05CE4AEE" w:rsidR="009D1C60" w:rsidRDefault="00CA3AFD" w:rsidP="00CA3AFD">
      <w:pPr>
        <w:rPr>
          <w:rFonts w:cstheme="minorHAnsi"/>
          <w:color w:val="FF0000"/>
        </w:rPr>
      </w:pPr>
      <w:r>
        <w:rPr>
          <w:rFonts w:cstheme="minorHAnsi"/>
          <w:color w:val="FF0000"/>
        </w:rPr>
        <w:tab/>
      </w:r>
    </w:p>
    <w:p w14:paraId="561D3BD1" w14:textId="38B35553" w:rsidR="004923E8" w:rsidRDefault="004923E8" w:rsidP="004923E8">
      <w:pPr>
        <w:pStyle w:val="Heading1"/>
      </w:pPr>
      <w:r>
        <w:t>D</w:t>
      </w:r>
      <w:r w:rsidRPr="004923E8">
        <w:t>esign</w:t>
      </w:r>
    </w:p>
    <w:p w14:paraId="1530C4F4" w14:textId="55C04FEF" w:rsidR="00725E89" w:rsidRDefault="004923E8" w:rsidP="004923E8">
      <w:r>
        <w:t xml:space="preserve">The majority of water bottles take on a very similar design. The design of the average bottle has a low centre of gravity giving it good stability. </w:t>
      </w:r>
      <w:r>
        <w:tab/>
      </w:r>
    </w:p>
    <w:p w14:paraId="4DC76156" w14:textId="77777777" w:rsidR="00725E89" w:rsidRDefault="00725E89" w:rsidP="004923E8"/>
    <w:p w14:paraId="2F710184" w14:textId="43AA6562" w:rsidR="00725E89" w:rsidRDefault="00725E89" w:rsidP="00725E89">
      <w:pPr>
        <w:pStyle w:val="Heading2"/>
      </w:pPr>
      <w:r>
        <w:t>Transportation</w:t>
      </w:r>
    </w:p>
    <w:p w14:paraId="52DD1B7B" w14:textId="7B00460D" w:rsidR="004923E8" w:rsidRDefault="004923E8" w:rsidP="00725E89">
      <w:pPr>
        <w:ind w:left="720"/>
      </w:pPr>
      <w:r>
        <w:t>Bottles when filled hold their structure well, this allows them to be palletised and shipped/transported in mass quantities.</w:t>
      </w:r>
    </w:p>
    <w:p w14:paraId="61AD7076" w14:textId="77777777" w:rsidR="00725E89" w:rsidRPr="004923E8" w:rsidRDefault="00725E89" w:rsidP="00725E89"/>
    <w:p w14:paraId="1B2FAB73" w14:textId="77777777" w:rsidR="009D1C60" w:rsidRPr="009D1C60" w:rsidRDefault="009D1C60" w:rsidP="00F1350E">
      <w:pPr>
        <w:pStyle w:val="Heading1"/>
        <w:rPr>
          <w:b w:val="0"/>
        </w:rPr>
      </w:pPr>
      <w:bookmarkStart w:id="18" w:name="_Toc531296032"/>
      <w:r w:rsidRPr="009D1C60">
        <w:t>Health Risks.</w:t>
      </w:r>
      <w:bookmarkEnd w:id="18"/>
    </w:p>
    <w:p w14:paraId="0ED111C7" w14:textId="77777777" w:rsidR="009D1C60" w:rsidRDefault="009D1C60" w:rsidP="00F1350E">
      <w:pPr>
        <w:rPr>
          <w:rFonts w:cstheme="minorHAnsi"/>
        </w:rPr>
      </w:pPr>
      <w:r w:rsidRPr="00AC42D1">
        <w:rPr>
          <w:rFonts w:cstheme="minorHAnsi"/>
        </w:rPr>
        <w:t>Although there have been many studies into the health implications when using PET for food and drink. There are still mixed opinions and results. According to the ‘US National Library of Medicine (NLM), after 9 months of storage, sp</w:t>
      </w:r>
      <w:r>
        <w:rPr>
          <w:rFonts w:cstheme="minorHAnsi"/>
        </w:rPr>
        <w:t>r</w:t>
      </w:r>
      <w:r w:rsidRPr="00AC42D1">
        <w:rPr>
          <w:rFonts w:cstheme="minorHAnsi"/>
        </w:rPr>
        <w:t>ing</w:t>
      </w:r>
      <w:r>
        <w:rPr>
          <w:rFonts w:cstheme="minorHAnsi"/>
        </w:rPr>
        <w:t xml:space="preserve"> </w:t>
      </w:r>
      <w:r w:rsidRPr="00AC42D1">
        <w:rPr>
          <w:rFonts w:cstheme="minorHAnsi"/>
        </w:rPr>
        <w:t>water showed signs of DNA damaging activity. This caused be assumed as carcinogenic.</w:t>
      </w:r>
    </w:p>
    <w:p w14:paraId="34983FF3" w14:textId="4AE50D88" w:rsidR="005B2082" w:rsidRPr="00CA3AFD" w:rsidRDefault="00617747" w:rsidP="00F1350E">
      <w:pPr>
        <w:rPr>
          <w:rFonts w:cstheme="minorHAnsi"/>
          <w:b/>
          <w:color w:val="000000" w:themeColor="text1"/>
          <w:u w:val="single"/>
        </w:rPr>
      </w:pPr>
      <w:sdt>
        <w:sdtPr>
          <w:rPr>
            <w:rFonts w:cstheme="minorHAnsi"/>
            <w:b/>
            <w:color w:val="000000" w:themeColor="text1"/>
            <w:u w:val="single"/>
          </w:rPr>
          <w:id w:val="1476563554"/>
          <w:citation/>
        </w:sdtPr>
        <w:sdtEndPr/>
        <w:sdtContent>
          <w:r w:rsidR="00CA3AFD" w:rsidRPr="00CA3AFD">
            <w:rPr>
              <w:rFonts w:cstheme="minorHAnsi"/>
              <w:b/>
              <w:color w:val="000000" w:themeColor="text1"/>
              <w:u w:val="single"/>
            </w:rPr>
            <w:fldChar w:fldCharType="begin"/>
          </w:r>
          <w:r w:rsidR="00CA3AFD" w:rsidRPr="00CA3AFD">
            <w:rPr>
              <w:rFonts w:cstheme="minorHAnsi"/>
              <w:color w:val="000000" w:themeColor="text1"/>
            </w:rPr>
            <w:instrText xml:space="preserve"> CITATION Bis03 \l 2057 </w:instrText>
          </w:r>
          <w:r w:rsidR="00CA3AFD" w:rsidRPr="00CA3AFD">
            <w:rPr>
              <w:rFonts w:cstheme="minorHAnsi"/>
              <w:b/>
              <w:color w:val="000000" w:themeColor="text1"/>
              <w:u w:val="single"/>
            </w:rPr>
            <w:fldChar w:fldCharType="separate"/>
          </w:r>
          <w:r w:rsidR="00CA3AFD" w:rsidRPr="00CA3AFD">
            <w:rPr>
              <w:rFonts w:cstheme="minorHAnsi"/>
              <w:noProof/>
              <w:color w:val="000000" w:themeColor="text1"/>
            </w:rPr>
            <w:t>(Biscardi, 2003)</w:t>
          </w:r>
          <w:r w:rsidR="00CA3AFD" w:rsidRPr="00CA3AFD">
            <w:rPr>
              <w:rFonts w:cstheme="minorHAnsi"/>
              <w:b/>
              <w:color w:val="000000" w:themeColor="text1"/>
              <w:u w:val="single"/>
            </w:rPr>
            <w:fldChar w:fldCharType="end"/>
          </w:r>
        </w:sdtContent>
      </w:sdt>
    </w:p>
    <w:p w14:paraId="5D59BDA4" w14:textId="2F63B19B" w:rsidR="009D1C60" w:rsidRPr="009D1C60" w:rsidRDefault="009D1C60" w:rsidP="00F1350E">
      <w:pPr>
        <w:pStyle w:val="Heading1"/>
        <w:rPr>
          <w:b w:val="0"/>
        </w:rPr>
      </w:pPr>
      <w:bookmarkStart w:id="19" w:name="_Toc531296033"/>
      <w:r w:rsidRPr="009D1C60">
        <w:t>Recycl</w:t>
      </w:r>
      <w:r w:rsidR="005B2082">
        <w:t>ing and Environmental Issues</w:t>
      </w:r>
      <w:bookmarkEnd w:id="19"/>
    </w:p>
    <w:p w14:paraId="5AA65B89" w14:textId="77777777" w:rsidR="00EE5BFC" w:rsidRDefault="009D1C60" w:rsidP="00F1350E">
      <w:pPr>
        <w:rPr>
          <w:rFonts w:cstheme="minorHAnsi"/>
          <w:color w:val="222222"/>
          <w:sz w:val="26"/>
          <w:szCs w:val="26"/>
          <w:shd w:val="clear" w:color="auto" w:fill="FFFFFF"/>
        </w:rPr>
      </w:pPr>
      <w:r w:rsidRPr="00274C10">
        <w:rPr>
          <w:rFonts w:cstheme="minorHAnsi"/>
          <w:color w:val="222222"/>
          <w:sz w:val="26"/>
          <w:szCs w:val="26"/>
          <w:shd w:val="clear" w:color="auto" w:fill="FFFFFF"/>
        </w:rPr>
        <w:t>According to</w:t>
      </w:r>
      <w:r w:rsidRPr="00274C10">
        <w:rPr>
          <w:rStyle w:val="apple-converted-space"/>
          <w:rFonts w:eastAsiaTheme="majorEastAsia" w:cstheme="minorHAnsi"/>
          <w:color w:val="222222"/>
          <w:sz w:val="26"/>
          <w:szCs w:val="26"/>
          <w:shd w:val="clear" w:color="auto" w:fill="FFFFFF"/>
        </w:rPr>
        <w:t> </w:t>
      </w:r>
      <w:hyperlink r:id="rId12" w:tgtFrame="_blank" w:history="1">
        <w:r w:rsidRPr="008E6102">
          <w:rPr>
            <w:rStyle w:val="Hyperlink"/>
            <w:rFonts w:cstheme="minorHAnsi"/>
            <w:color w:val="000000" w:themeColor="text1"/>
            <w:sz w:val="26"/>
            <w:szCs w:val="26"/>
            <w:u w:val="none"/>
          </w:rPr>
          <w:t>PETRA, the PET Resin Association</w:t>
        </w:r>
      </w:hyperlink>
      <w:r w:rsidRPr="008E6102">
        <w:rPr>
          <w:rFonts w:cstheme="minorHAnsi"/>
          <w:color w:val="000000" w:themeColor="text1"/>
          <w:sz w:val="26"/>
          <w:szCs w:val="26"/>
          <w:shd w:val="clear" w:color="auto" w:fill="FFFFFF"/>
        </w:rPr>
        <w:t>,</w:t>
      </w:r>
      <w:r w:rsidRPr="00CA3AFD">
        <w:rPr>
          <w:rFonts w:cstheme="minorHAnsi"/>
          <w:color w:val="000000" w:themeColor="text1"/>
          <w:sz w:val="26"/>
          <w:szCs w:val="26"/>
          <w:shd w:val="clear" w:color="auto" w:fill="FFFFFF"/>
        </w:rPr>
        <w:t xml:space="preserve"> </w:t>
      </w:r>
    </w:p>
    <w:p w14:paraId="503A0287" w14:textId="43E9CB8B" w:rsidR="00EE5BFC" w:rsidRDefault="00EE5BFC" w:rsidP="00F1350E">
      <w:pPr>
        <w:rPr>
          <w:rFonts w:cstheme="minorHAnsi"/>
          <w:color w:val="222222"/>
          <w:sz w:val="26"/>
          <w:szCs w:val="26"/>
          <w:shd w:val="clear" w:color="auto" w:fill="FFFFFF"/>
        </w:rPr>
      </w:pPr>
      <w:r>
        <w:rPr>
          <w:noProof/>
        </w:rPr>
        <w:drawing>
          <wp:inline distT="0" distB="0" distL="0" distR="0" wp14:anchorId="5750EE31" wp14:editId="234FB545">
            <wp:extent cx="2880000" cy="2160000"/>
            <wp:effectExtent l="0" t="0" r="3175" b="0"/>
            <wp:docPr id="4" name="Chart 4">
              <a:extLst xmlns:a="http://schemas.openxmlformats.org/drawingml/2006/main">
                <a:ext uri="{FF2B5EF4-FFF2-40B4-BE49-F238E27FC236}">
                  <a16:creationId xmlns:a16="http://schemas.microsoft.com/office/drawing/2014/main" id="{EF651A53-77A5-6F49-AD6A-C9D80D0EEA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F1350E">
        <w:rPr>
          <w:noProof/>
        </w:rPr>
        <w:drawing>
          <wp:inline distT="0" distB="0" distL="0" distR="0" wp14:anchorId="2FAFA701" wp14:editId="42E0EDDA">
            <wp:extent cx="2880000" cy="2160000"/>
            <wp:effectExtent l="0" t="0" r="0" b="0"/>
            <wp:docPr id="5" name="Chart 5">
              <a:extLst xmlns:a="http://schemas.openxmlformats.org/drawingml/2006/main">
                <a:ext uri="{FF2B5EF4-FFF2-40B4-BE49-F238E27FC236}">
                  <a16:creationId xmlns:a16="http://schemas.microsoft.com/office/drawing/2014/main" id="{828B3D32-4D9E-9948-A835-C4E9CF4D4B4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B32652A" w14:textId="45862E6C" w:rsidR="00F1350E" w:rsidRDefault="00F1350E" w:rsidP="00F1350E">
      <w:pPr>
        <w:pStyle w:val="ListParagraph"/>
        <w:jc w:val="center"/>
        <w:rPr>
          <w:rStyle w:val="BookTitle"/>
        </w:rPr>
      </w:pPr>
      <w:r w:rsidRPr="00F1350E">
        <w:rPr>
          <w:rStyle w:val="BookTitle"/>
        </w:rPr>
        <w:t>US &amp; EU Recycling Rates</w:t>
      </w:r>
    </w:p>
    <w:p w14:paraId="47AFB196" w14:textId="77777777" w:rsidR="00F1350E" w:rsidRPr="00F1350E" w:rsidRDefault="00F1350E" w:rsidP="00F1350E">
      <w:pPr>
        <w:pStyle w:val="ListParagraph"/>
        <w:jc w:val="center"/>
        <w:rPr>
          <w:rStyle w:val="BookTitle"/>
        </w:rPr>
      </w:pPr>
    </w:p>
    <w:p w14:paraId="6B252E32" w14:textId="3B12830B" w:rsidR="00BC70BC" w:rsidRDefault="009D1C60" w:rsidP="00486001">
      <w:pPr>
        <w:rPr>
          <w:shd w:val="clear" w:color="auto" w:fill="FFFFFF"/>
        </w:rPr>
      </w:pPr>
      <w:r w:rsidRPr="00274C10">
        <w:rPr>
          <w:shd w:val="clear" w:color="auto" w:fill="FFFFFF"/>
        </w:rPr>
        <w:lastRenderedPageBreak/>
        <w:t>Almost 1.8 billion pounds of PET were recycled in 2015, used to make a to make a variety of end products. The U.S. EPA estimates that 1% of municipal solid waste in the U.S. is attributed to PET containers.</w:t>
      </w:r>
    </w:p>
    <w:p w14:paraId="000C4430" w14:textId="77777777" w:rsidR="00E868CE" w:rsidRDefault="00E868CE" w:rsidP="00F1350E">
      <w:pPr>
        <w:rPr>
          <w:rFonts w:cstheme="minorHAnsi"/>
          <w:color w:val="000000" w:themeColor="text1"/>
        </w:rPr>
      </w:pPr>
    </w:p>
    <w:p w14:paraId="334FE4FA" w14:textId="77777777" w:rsidR="008E6102" w:rsidRDefault="00E868CE" w:rsidP="00F1350E">
      <w:pPr>
        <w:rPr>
          <w:rFonts w:cstheme="minorHAnsi"/>
        </w:rPr>
      </w:pPr>
      <w:r>
        <w:rPr>
          <w:rFonts w:cstheme="minorHAnsi"/>
          <w:color w:val="000000" w:themeColor="text1"/>
        </w:rPr>
        <w:t xml:space="preserve">The issue with plastics such as PET, it can be recycled which is all well and good but as </w:t>
      </w:r>
      <w:sdt>
        <w:sdtPr>
          <w:rPr>
            <w:rFonts w:cstheme="minorHAnsi"/>
            <w:color w:val="000000" w:themeColor="text1"/>
          </w:rPr>
          <w:id w:val="477191504"/>
          <w:citation/>
        </w:sdtPr>
        <w:sdtEndPr/>
        <w:sdtContent>
          <w:r w:rsidR="008E6102" w:rsidRPr="008E6102">
            <w:rPr>
              <w:rFonts w:cstheme="minorHAnsi"/>
              <w:color w:val="000000" w:themeColor="text1"/>
            </w:rPr>
            <w:fldChar w:fldCharType="begin"/>
          </w:r>
          <w:r w:rsidR="008E6102" w:rsidRPr="008E6102">
            <w:rPr>
              <w:rFonts w:cstheme="minorHAnsi"/>
              <w:color w:val="000000" w:themeColor="text1"/>
            </w:rPr>
            <w:instrText xml:space="preserve"> CITATION Sed18 \l 2057 </w:instrText>
          </w:r>
          <w:r w:rsidR="008E6102" w:rsidRPr="008E6102">
            <w:rPr>
              <w:rFonts w:cstheme="minorHAnsi"/>
              <w:color w:val="000000" w:themeColor="text1"/>
            </w:rPr>
            <w:fldChar w:fldCharType="separate"/>
          </w:r>
          <w:r w:rsidR="008E6102" w:rsidRPr="008E6102">
            <w:rPr>
              <w:rFonts w:cstheme="minorHAnsi"/>
              <w:noProof/>
              <w:color w:val="000000" w:themeColor="text1"/>
            </w:rPr>
            <w:t>(Sedaghat, 2018)</w:t>
          </w:r>
          <w:r w:rsidR="008E6102" w:rsidRPr="008E6102">
            <w:rPr>
              <w:rFonts w:cstheme="minorHAnsi"/>
              <w:color w:val="000000" w:themeColor="text1"/>
            </w:rPr>
            <w:fldChar w:fldCharType="end"/>
          </w:r>
        </w:sdtContent>
      </w:sdt>
      <w:r>
        <w:rPr>
          <w:rFonts w:cstheme="minorHAnsi"/>
        </w:rPr>
        <w:t xml:space="preserve"> states</w:t>
      </w:r>
      <w:r w:rsidR="008E6102">
        <w:rPr>
          <w:rFonts w:cstheme="minorHAnsi"/>
        </w:rPr>
        <w:t>:</w:t>
      </w:r>
    </w:p>
    <w:p w14:paraId="11E3821E" w14:textId="77777777" w:rsidR="008E6102" w:rsidRDefault="00E868CE" w:rsidP="008E6102">
      <w:pPr>
        <w:ind w:left="720" w:firstLine="60"/>
        <w:rPr>
          <w:rFonts w:cstheme="minorHAnsi"/>
          <w:b/>
          <w:i/>
        </w:rPr>
      </w:pPr>
      <w:r w:rsidRPr="00D86D95">
        <w:rPr>
          <w:rStyle w:val="QuoteChar"/>
        </w:rPr>
        <w:t>“Every time plastic is recycled, the polymer chain grows shorter, so its quality decreases. The same piece of plastic can only be recycled about 2-3 times before its quality decreases to the point where it can no longer be used”.</w:t>
      </w:r>
      <w:r>
        <w:rPr>
          <w:rFonts w:cstheme="minorHAnsi"/>
          <w:b/>
          <w:i/>
        </w:rPr>
        <w:t xml:space="preserve"> </w:t>
      </w:r>
    </w:p>
    <w:p w14:paraId="71A08D39" w14:textId="4D8D8C2D" w:rsidR="00E868CE" w:rsidRPr="00DF6ACD" w:rsidRDefault="00E868CE" w:rsidP="008E6102">
      <w:pPr>
        <w:rPr>
          <w:rFonts w:cstheme="minorHAnsi"/>
        </w:rPr>
      </w:pPr>
      <w:r>
        <w:rPr>
          <w:rFonts w:cstheme="minorHAnsi"/>
        </w:rPr>
        <w:t xml:space="preserve">This is a rather big problem. As we continue to product plastic such as PET and </w:t>
      </w:r>
      <w:r w:rsidR="005B2082">
        <w:rPr>
          <w:rFonts w:cstheme="minorHAnsi"/>
        </w:rPr>
        <w:t>reuse</w:t>
      </w:r>
      <w:r>
        <w:rPr>
          <w:rFonts w:cstheme="minorHAnsi"/>
        </w:rPr>
        <w:t xml:space="preserve"> it, but eventually </w:t>
      </w:r>
      <w:r w:rsidR="005B2082">
        <w:rPr>
          <w:rFonts w:cstheme="minorHAnsi"/>
        </w:rPr>
        <w:t xml:space="preserve">it will </w:t>
      </w:r>
      <w:r>
        <w:rPr>
          <w:rFonts w:cstheme="minorHAnsi"/>
        </w:rPr>
        <w:t>be useless and forced into landfill or oceans.</w:t>
      </w:r>
    </w:p>
    <w:p w14:paraId="6B8FA079" w14:textId="77777777" w:rsidR="00E868CE" w:rsidRDefault="00E868CE" w:rsidP="000310B9">
      <w:pPr>
        <w:rPr>
          <w:rFonts w:cstheme="minorHAnsi"/>
          <w:color w:val="222222"/>
          <w:sz w:val="26"/>
          <w:szCs w:val="26"/>
          <w:shd w:val="clear" w:color="auto" w:fill="FFFFFF"/>
        </w:rPr>
      </w:pPr>
    </w:p>
    <w:p w14:paraId="33064494" w14:textId="741361BE" w:rsidR="008E6102" w:rsidRPr="008E6102" w:rsidRDefault="00BC70BC" w:rsidP="008E6102">
      <w:pPr>
        <w:rPr>
          <w:rFonts w:cstheme="minorHAnsi"/>
        </w:rPr>
      </w:pPr>
      <w:r>
        <w:rPr>
          <w:rFonts w:cstheme="minorHAnsi"/>
          <w:color w:val="000000" w:themeColor="text1"/>
        </w:rPr>
        <w:t>We are all aware that plastics are not good for the environment. PET is not biodegradable so after the life of PET or any PET which is not recycled will pollute landfills and oceans. “</w:t>
      </w:r>
      <w:r w:rsidRPr="00ED6C23">
        <w:rPr>
          <w:rFonts w:cstheme="minorHAnsi"/>
        </w:rPr>
        <w:t>Plastic water bottles often end up in landfills and can take nearly 700 years before they start to decompose.</w:t>
      </w:r>
      <w:r>
        <w:rPr>
          <w:rFonts w:cstheme="minorHAnsi"/>
        </w:rPr>
        <w:t>”</w:t>
      </w:r>
      <w:r w:rsidR="008E6102">
        <w:rPr>
          <w:rFonts w:cstheme="minorHAnsi"/>
        </w:rPr>
        <w:t xml:space="preserve"> </w:t>
      </w:r>
      <w:sdt>
        <w:sdtPr>
          <w:rPr>
            <w:rFonts w:cstheme="minorHAnsi"/>
          </w:rPr>
          <w:id w:val="-793213682"/>
          <w:citation/>
        </w:sdtPr>
        <w:sdtEndPr/>
        <w:sdtContent>
          <w:r w:rsidR="008E6102">
            <w:rPr>
              <w:rFonts w:cstheme="minorHAnsi"/>
            </w:rPr>
            <w:fldChar w:fldCharType="begin"/>
          </w:r>
          <w:r w:rsidR="008E6102">
            <w:rPr>
              <w:rFonts w:cstheme="minorHAnsi"/>
            </w:rPr>
            <w:instrText xml:space="preserve"> CITATION Nor15 \l 2057 </w:instrText>
          </w:r>
          <w:r w:rsidR="008E6102">
            <w:rPr>
              <w:rFonts w:cstheme="minorHAnsi"/>
            </w:rPr>
            <w:fldChar w:fldCharType="separate"/>
          </w:r>
          <w:r w:rsidR="008E6102" w:rsidRPr="008E6102">
            <w:rPr>
              <w:rFonts w:cstheme="minorHAnsi"/>
              <w:noProof/>
            </w:rPr>
            <w:t>(Northrop, 2015)</w:t>
          </w:r>
          <w:r w:rsidR="008E6102">
            <w:rPr>
              <w:rFonts w:cstheme="minorHAnsi"/>
            </w:rPr>
            <w:fldChar w:fldCharType="end"/>
          </w:r>
        </w:sdtContent>
      </w:sdt>
    </w:p>
    <w:p w14:paraId="19423829" w14:textId="4A477BAE" w:rsidR="000310B9" w:rsidRDefault="00D86D95" w:rsidP="008E6102">
      <w:pPr>
        <w:pStyle w:val="Quote"/>
        <w:ind w:left="0"/>
        <w:jc w:val="left"/>
        <w:rPr>
          <w:rFonts w:cstheme="minorHAnsi"/>
          <w:color w:val="000000" w:themeColor="text1"/>
        </w:rPr>
      </w:pPr>
      <w:r>
        <w:t>“</w:t>
      </w:r>
      <w:r w:rsidR="00BC70BC" w:rsidRPr="00D50D36">
        <w:t>Between 5m and 13m tonnes of plastic leaks into the world’s oceans each year to be ingested by sea birds, fish and other organisms, and by 2050 the ocean will contain more plastic by weight than fish, according to research by the Ellen MacArthur Foundation</w:t>
      </w:r>
      <w:r>
        <w:t>”</w:t>
      </w:r>
      <w:r w:rsidR="00BC70BC" w:rsidRPr="00D50D36">
        <w:t>.</w:t>
      </w:r>
      <w:r w:rsidR="008E6102">
        <w:t xml:space="preserve"> </w:t>
      </w:r>
      <w:sdt>
        <w:sdtPr>
          <w:rPr>
            <w:rFonts w:cstheme="minorHAnsi"/>
            <w:color w:val="FF0000"/>
          </w:rPr>
          <w:id w:val="492150025"/>
          <w:citation/>
        </w:sdtPr>
        <w:sdtEndPr>
          <w:rPr>
            <w:color w:val="000000" w:themeColor="text1"/>
          </w:rPr>
        </w:sdtEndPr>
        <w:sdtContent>
          <w:r w:rsidR="008E6102" w:rsidRPr="008E6102">
            <w:rPr>
              <w:rFonts w:cstheme="minorHAnsi"/>
              <w:color w:val="000000" w:themeColor="text1"/>
            </w:rPr>
            <w:fldChar w:fldCharType="begin"/>
          </w:r>
          <w:r w:rsidR="008E6102" w:rsidRPr="008E6102">
            <w:rPr>
              <w:rFonts w:cstheme="minorHAnsi"/>
              <w:color w:val="000000" w:themeColor="text1"/>
            </w:rPr>
            <w:instrText xml:space="preserve"> CITATION Lav171 \l 2057 </w:instrText>
          </w:r>
          <w:r w:rsidR="008E6102" w:rsidRPr="008E6102">
            <w:rPr>
              <w:rFonts w:cstheme="minorHAnsi"/>
              <w:color w:val="000000" w:themeColor="text1"/>
            </w:rPr>
            <w:fldChar w:fldCharType="separate"/>
          </w:r>
          <w:r w:rsidR="008E6102" w:rsidRPr="008E6102">
            <w:rPr>
              <w:rFonts w:cstheme="minorHAnsi"/>
              <w:noProof/>
              <w:color w:val="000000" w:themeColor="text1"/>
            </w:rPr>
            <w:t>(Laville &amp; Taylor, 2017)</w:t>
          </w:r>
          <w:r w:rsidR="008E6102" w:rsidRPr="008E6102">
            <w:rPr>
              <w:rFonts w:cstheme="minorHAnsi"/>
              <w:color w:val="000000" w:themeColor="text1"/>
            </w:rPr>
            <w:fldChar w:fldCharType="end"/>
          </w:r>
        </w:sdtContent>
      </w:sdt>
    </w:p>
    <w:p w14:paraId="0B67E817" w14:textId="2D0E14E7" w:rsidR="005B2082" w:rsidRDefault="005B2082" w:rsidP="005B2082">
      <w:r>
        <w:t>With these facts and statistic, we need to eventually find an alternative to these materials, they may be cheap and by far the best way to product bottles and other forms of packaging, but they are not sustainable and will cause unfixable damage to our planet.</w:t>
      </w:r>
    </w:p>
    <w:p w14:paraId="05AAB019" w14:textId="00325F6A" w:rsidR="005B2082" w:rsidRDefault="005B2082" w:rsidP="005B2082"/>
    <w:p w14:paraId="27831F0E" w14:textId="06AD0C1D" w:rsidR="005B2082" w:rsidRDefault="005B2082" w:rsidP="005B2082">
      <w:pPr>
        <w:pStyle w:val="Heading1"/>
      </w:pPr>
      <w:bookmarkStart w:id="20" w:name="_Toc531296034"/>
      <w:r>
        <w:t>Conclusion</w:t>
      </w:r>
      <w:bookmarkEnd w:id="20"/>
    </w:p>
    <w:p w14:paraId="70DCFC91" w14:textId="55853486" w:rsidR="006F0CDD" w:rsidRDefault="006F0CDD" w:rsidP="005B2082">
      <w:r>
        <w:t xml:space="preserve">I have made the majority of my opinions present within and throughout this report. </w:t>
      </w:r>
    </w:p>
    <w:p w14:paraId="723CCC4C" w14:textId="0E8181A9" w:rsidR="006F0CDD" w:rsidRDefault="006F0CDD" w:rsidP="005B2082">
      <w:r>
        <w:t>I believe it is very difficult to find an alternative process for bottles as currently the process is driven predominantly by the raw material and although overall bad for the environment all other aspect from</w:t>
      </w:r>
      <w:r w:rsidR="00486001">
        <w:t xml:space="preserve"> - </w:t>
      </w:r>
      <w:r>
        <w:t>material properties</w:t>
      </w:r>
      <w:r w:rsidR="00486001">
        <w:t>,</w:t>
      </w:r>
      <w:r>
        <w:t xml:space="preserve"> to </w:t>
      </w:r>
      <w:r w:rsidR="00486001">
        <w:t xml:space="preserve">- </w:t>
      </w:r>
      <w:r>
        <w:t>cost of production and transport</w:t>
      </w:r>
      <w:r w:rsidR="00486001">
        <w:t>,</w:t>
      </w:r>
      <w:r>
        <w:t xml:space="preserve"> are far superior than other materials.</w:t>
      </w:r>
    </w:p>
    <w:p w14:paraId="3DEAB871" w14:textId="77777777" w:rsidR="006F0CDD" w:rsidRDefault="006F0CDD" w:rsidP="005B2082"/>
    <w:p w14:paraId="34E2BF0C" w14:textId="1957D915" w:rsidR="006F0CDD" w:rsidRDefault="006F0CDD" w:rsidP="005B2082">
      <w:r>
        <w:t>Until a new sustainable biodegradable plastic or some other form of material is developed PET and other forms of thermoplastic will dominate. With current politics and a pandemic on the plastic pollution, companies using, and manufacturing plastics are being restricted and maybe over time it will be more feasible and more cost efficient to use other materials such as glass and metals due to fines and plastic restrictions in place.</w:t>
      </w:r>
    </w:p>
    <w:p w14:paraId="5A2FC64E" w14:textId="75D789B5" w:rsidR="00486001" w:rsidRDefault="00486001" w:rsidP="005B2082"/>
    <w:p w14:paraId="68CAC9C1" w14:textId="0EA7FA40" w:rsidR="00486001" w:rsidRDefault="00486001" w:rsidP="005B2082">
      <w:r>
        <w:t>In my opinion, I see injection blow moulding over extrusion blow moulding more desirable. Although the cost is greater, the quality control with high production rate and limited waste should out way the cost.</w:t>
      </w:r>
    </w:p>
    <w:p w14:paraId="5D381F59" w14:textId="57741254" w:rsidR="004923E8" w:rsidRDefault="004923E8" w:rsidP="005B2082"/>
    <w:p w14:paraId="1AF00A78" w14:textId="77777777" w:rsidR="004923E8" w:rsidRDefault="004923E8" w:rsidP="005B2082"/>
    <w:p w14:paraId="68E7EF27" w14:textId="24CE8921" w:rsidR="00486001" w:rsidRDefault="00486001" w:rsidP="005B2082"/>
    <w:p w14:paraId="226F884A" w14:textId="77777777" w:rsidR="00486001" w:rsidRDefault="00486001" w:rsidP="005B2082"/>
    <w:p w14:paraId="535FDFD4" w14:textId="520DFFD5" w:rsidR="00D50D36" w:rsidRDefault="00D50D36" w:rsidP="00643F14">
      <w:pPr>
        <w:rPr>
          <w:rFonts w:cstheme="minorHAnsi"/>
          <w:color w:val="000000" w:themeColor="text1"/>
        </w:rPr>
      </w:pPr>
      <w:bookmarkStart w:id="21" w:name="_GoBack"/>
      <w:bookmarkEnd w:id="21"/>
    </w:p>
    <w:bookmarkStart w:id="22" w:name="_Toc531296035" w:displacedByCustomXml="next"/>
    <w:sdt>
      <w:sdtPr>
        <w:rPr>
          <w:rFonts w:asciiTheme="minorHAnsi" w:eastAsia="Times New Roman" w:hAnsiTheme="minorHAnsi" w:cs="Times New Roman"/>
          <w:b w:val="0"/>
          <w:color w:val="auto"/>
          <w:sz w:val="24"/>
          <w:szCs w:val="24"/>
          <w:u w:val="none"/>
        </w:rPr>
        <w:id w:val="-1585217100"/>
        <w:docPartObj>
          <w:docPartGallery w:val="Bibliographies"/>
          <w:docPartUnique/>
        </w:docPartObj>
      </w:sdtPr>
      <w:sdtEndPr/>
      <w:sdtContent>
        <w:p w14:paraId="5E0530B7" w14:textId="69DFFB8C" w:rsidR="00F51E3C" w:rsidRDefault="00F51E3C">
          <w:pPr>
            <w:pStyle w:val="Heading1"/>
          </w:pPr>
          <w:r>
            <w:t>Bibliography</w:t>
          </w:r>
          <w:bookmarkEnd w:id="22"/>
        </w:p>
        <w:sdt>
          <w:sdtPr>
            <w:id w:val="111145805"/>
            <w:bibliography/>
          </w:sdtPr>
          <w:sdtEndPr/>
          <w:sdtContent>
            <w:p w14:paraId="5A754D0A" w14:textId="77777777" w:rsidR="005B2082" w:rsidRDefault="00F51E3C" w:rsidP="005B2082">
              <w:pPr>
                <w:pStyle w:val="Bibliography"/>
                <w:rPr>
                  <w:noProof/>
                </w:rPr>
              </w:pPr>
              <w:r>
                <w:fldChar w:fldCharType="begin"/>
              </w:r>
              <w:r>
                <w:instrText xml:space="preserve"> BIBLIOGRAPHY </w:instrText>
              </w:r>
              <w:r>
                <w:fldChar w:fldCharType="separate"/>
              </w:r>
              <w:r w:rsidR="005B2082">
                <w:rPr>
                  <w:noProof/>
                </w:rPr>
                <w:t>Anon., n.d. [Online].</w:t>
              </w:r>
            </w:p>
            <w:p w14:paraId="6119656D" w14:textId="77777777" w:rsidR="005B2082" w:rsidRDefault="005B2082" w:rsidP="005B2082">
              <w:pPr>
                <w:pStyle w:val="Bibliography"/>
                <w:rPr>
                  <w:noProof/>
                </w:rPr>
              </w:pPr>
              <w:r>
                <w:rPr>
                  <w:noProof/>
                </w:rPr>
                <w:t xml:space="preserve">Batra, R. C., 2013. </w:t>
              </w:r>
              <w:r>
                <w:rPr>
                  <w:i/>
                  <w:iCs/>
                  <w:noProof/>
                </w:rPr>
                <w:t xml:space="preserve">Popular Plastics Packaging. </w:t>
              </w:r>
              <w:r>
                <w:rPr>
                  <w:noProof/>
                </w:rPr>
                <w:t>s.l.:Colour Publications Pvt, Ltd.</w:t>
              </w:r>
            </w:p>
            <w:p w14:paraId="2654FCE9" w14:textId="77777777" w:rsidR="005B2082" w:rsidRDefault="005B2082" w:rsidP="005B2082">
              <w:pPr>
                <w:pStyle w:val="Bibliography"/>
                <w:rPr>
                  <w:noProof/>
                </w:rPr>
              </w:pPr>
              <w:r>
                <w:rPr>
                  <w:noProof/>
                </w:rPr>
                <w:t xml:space="preserve">Biscardi, D., 2003. </w:t>
              </w:r>
              <w:r>
                <w:rPr>
                  <w:i/>
                  <w:iCs/>
                  <w:noProof/>
                </w:rPr>
                <w:t xml:space="preserve">Evaluation of the Migration of Mutagens/Carcinogens from PET Bottles. </w:t>
              </w:r>
              <w:r>
                <w:rPr>
                  <w:noProof/>
                </w:rPr>
                <w:t xml:space="preserve">[Online] </w:t>
              </w:r>
              <w:r>
                <w:rPr>
                  <w:noProof/>
                </w:rPr>
                <w:br/>
                <w:t xml:space="preserve">Available at: </w:t>
              </w:r>
              <w:r>
                <w:rPr>
                  <w:noProof/>
                  <w:u w:val="single"/>
                </w:rPr>
                <w:t>https://www.ncbi.nlm.nih.gov/pubmed/12526902</w:t>
              </w:r>
              <w:r>
                <w:rPr>
                  <w:noProof/>
                </w:rPr>
                <w:br/>
                <w:t>[Accessed November 2018].</w:t>
              </w:r>
            </w:p>
            <w:p w14:paraId="25774938" w14:textId="77777777" w:rsidR="005B2082" w:rsidRDefault="005B2082" w:rsidP="005B2082">
              <w:pPr>
                <w:pStyle w:val="Bibliography"/>
                <w:rPr>
                  <w:noProof/>
                </w:rPr>
              </w:pPr>
              <w:r>
                <w:rPr>
                  <w:noProof/>
                </w:rPr>
                <w:t xml:space="preserve">Brandau, O., 2014. </w:t>
              </w:r>
              <w:r>
                <w:rPr>
                  <w:i/>
                  <w:iCs/>
                  <w:noProof/>
                </w:rPr>
                <w:t xml:space="preserve">How to Obtain Even Wall Thickness in Extrusion Blow Moulding. </w:t>
              </w:r>
              <w:r>
                <w:rPr>
                  <w:noProof/>
                </w:rPr>
                <w:t xml:space="preserve">[Online] </w:t>
              </w:r>
              <w:r>
                <w:rPr>
                  <w:noProof/>
                </w:rPr>
                <w:br/>
                <w:t xml:space="preserve">Available at: </w:t>
              </w:r>
              <w:r>
                <w:rPr>
                  <w:noProof/>
                  <w:u w:val="single"/>
                </w:rPr>
                <w:t>https://ezproxy.uwtsd.ac.uk/login?url=https://search.ebscohost.com/login.aspx?direct=true&amp;db=bth&amp;AN=94507673&amp;site=ehost-live</w:t>
              </w:r>
              <w:r>
                <w:rPr>
                  <w:noProof/>
                </w:rPr>
                <w:br/>
                <w:t>[Accessed November 2018].</w:t>
              </w:r>
            </w:p>
            <w:p w14:paraId="6C40A343" w14:textId="77777777" w:rsidR="005B2082" w:rsidRDefault="005B2082" w:rsidP="005B2082">
              <w:pPr>
                <w:pStyle w:val="Bibliography"/>
                <w:rPr>
                  <w:noProof/>
                </w:rPr>
              </w:pPr>
              <w:r>
                <w:rPr>
                  <w:noProof/>
                </w:rPr>
                <w:t xml:space="preserve">Dr. Giles, H., 2017. </w:t>
              </w:r>
              <w:r>
                <w:rPr>
                  <w:i/>
                  <w:iCs/>
                  <w:noProof/>
                </w:rPr>
                <w:t xml:space="preserve">An Introduction to Single Screw Extrusion. </w:t>
              </w:r>
              <w:r>
                <w:rPr>
                  <w:noProof/>
                </w:rPr>
                <w:t xml:space="preserve">[Online] </w:t>
              </w:r>
              <w:r>
                <w:rPr>
                  <w:noProof/>
                </w:rPr>
                <w:br/>
                <w:t xml:space="preserve">Available at: </w:t>
              </w:r>
              <w:r>
                <w:rPr>
                  <w:noProof/>
                  <w:u w:val="single"/>
                </w:rPr>
                <w:t>https://www.azom.com/article.aspx?ArticleID=13566</w:t>
              </w:r>
              <w:r>
                <w:rPr>
                  <w:noProof/>
                </w:rPr>
                <w:br/>
                <w:t>[Accessed November 2018].</w:t>
              </w:r>
            </w:p>
            <w:p w14:paraId="06C42AD8" w14:textId="77777777" w:rsidR="005B2082" w:rsidRDefault="005B2082" w:rsidP="005B2082">
              <w:pPr>
                <w:pStyle w:val="Bibliography"/>
                <w:rPr>
                  <w:noProof/>
                </w:rPr>
              </w:pPr>
              <w:r>
                <w:rPr>
                  <w:noProof/>
                </w:rPr>
                <w:t xml:space="preserve">Edupack, C., 2018. </w:t>
              </w:r>
              <w:r>
                <w:rPr>
                  <w:i/>
                  <w:iCs/>
                  <w:noProof/>
                </w:rPr>
                <w:t xml:space="preserve">Granta Design. </w:t>
              </w:r>
              <w:r>
                <w:rPr>
                  <w:noProof/>
                </w:rPr>
                <w:t>s.l.:s.n.</w:t>
              </w:r>
            </w:p>
            <w:p w14:paraId="2EAC4A5B" w14:textId="77777777" w:rsidR="005B2082" w:rsidRDefault="005B2082" w:rsidP="005B2082">
              <w:pPr>
                <w:pStyle w:val="Bibliography"/>
                <w:rPr>
                  <w:noProof/>
                </w:rPr>
              </w:pPr>
              <w:r>
                <w:rPr>
                  <w:noProof/>
                </w:rPr>
                <w:t xml:space="preserve">Laville, S. &amp; Taylor, M., 2017. </w:t>
              </w:r>
              <w:r>
                <w:rPr>
                  <w:i/>
                  <w:iCs/>
                  <w:noProof/>
                </w:rPr>
                <w:t xml:space="preserve">A Millions Bottles a Minute. </w:t>
              </w:r>
              <w:r>
                <w:rPr>
                  <w:noProof/>
                </w:rPr>
                <w:t xml:space="preserve">[Online] </w:t>
              </w:r>
              <w:r>
                <w:rPr>
                  <w:noProof/>
                </w:rPr>
                <w:br/>
                <w:t xml:space="preserve">Available at: </w:t>
              </w:r>
              <w:r>
                <w:rPr>
                  <w:noProof/>
                  <w:u w:val="single"/>
                </w:rPr>
                <w:t>https://www.theguardian.com/environment/2017/jun/28/a-million-a-minute-worlds-plastic-bottle-binge-as-dangerous-as-climate-change</w:t>
              </w:r>
              <w:r>
                <w:rPr>
                  <w:noProof/>
                </w:rPr>
                <w:br/>
                <w:t>[Accessed November 2018].</w:t>
              </w:r>
            </w:p>
            <w:p w14:paraId="22AD4D24" w14:textId="77777777" w:rsidR="005B2082" w:rsidRDefault="005B2082" w:rsidP="005B2082">
              <w:pPr>
                <w:pStyle w:val="Bibliography"/>
                <w:rPr>
                  <w:noProof/>
                </w:rPr>
              </w:pPr>
              <w:r>
                <w:rPr>
                  <w:noProof/>
                </w:rPr>
                <w:t>Lester, H. P. &amp; Gabriel, P., No Date. Quality Control and Quality Assurance. p. Chapter 8.</w:t>
              </w:r>
            </w:p>
            <w:p w14:paraId="6D752DE0" w14:textId="77777777" w:rsidR="005B2082" w:rsidRDefault="005B2082" w:rsidP="005B2082">
              <w:pPr>
                <w:pStyle w:val="Bibliography"/>
                <w:rPr>
                  <w:noProof/>
                </w:rPr>
              </w:pPr>
              <w:r>
                <w:rPr>
                  <w:noProof/>
                </w:rPr>
                <w:t xml:space="preserve">Nace, T., 2017. </w:t>
              </w:r>
              <w:r>
                <w:rPr>
                  <w:i/>
                  <w:iCs/>
                  <w:noProof/>
                </w:rPr>
                <w:t xml:space="preserve">We're Now at a Million Plastic Bottles Per Minute. </w:t>
              </w:r>
              <w:r>
                <w:rPr>
                  <w:noProof/>
                </w:rPr>
                <w:t xml:space="preserve">[Online] </w:t>
              </w:r>
              <w:r>
                <w:rPr>
                  <w:noProof/>
                </w:rPr>
                <w:br/>
                <w:t xml:space="preserve">Available at: </w:t>
              </w:r>
              <w:r>
                <w:rPr>
                  <w:noProof/>
                  <w:u w:val="single"/>
                </w:rPr>
                <w:t>https://www.forbes.com/sites/trevornace/2017/07/26/million-plastic-bottles-minute-91-not-recycled/#26f0e87a292c</w:t>
              </w:r>
              <w:r>
                <w:rPr>
                  <w:noProof/>
                </w:rPr>
                <w:br/>
                <w:t>[Accessed November 2018].</w:t>
              </w:r>
            </w:p>
            <w:p w14:paraId="436DD55F" w14:textId="77777777" w:rsidR="005B2082" w:rsidRDefault="005B2082" w:rsidP="005B2082">
              <w:pPr>
                <w:pStyle w:val="Bibliography"/>
                <w:rPr>
                  <w:noProof/>
                </w:rPr>
              </w:pPr>
              <w:r>
                <w:rPr>
                  <w:noProof/>
                </w:rPr>
                <w:t xml:space="preserve">Northrop, A., 2015. </w:t>
              </w:r>
              <w:r>
                <w:rPr>
                  <w:i/>
                  <w:iCs/>
                  <w:noProof/>
                </w:rPr>
                <w:t xml:space="preserve">Steel, Glass and/or Plastic Bottles. </w:t>
              </w:r>
              <w:r>
                <w:rPr>
                  <w:noProof/>
                </w:rPr>
                <w:t xml:space="preserve">[Online] </w:t>
              </w:r>
              <w:r>
                <w:rPr>
                  <w:noProof/>
                </w:rPr>
                <w:br/>
                <w:t xml:space="preserve">Available at: </w:t>
              </w:r>
              <w:r>
                <w:rPr>
                  <w:noProof/>
                  <w:u w:val="single"/>
                </w:rPr>
                <w:t>http://www.canr.msu.edu/news/steel_glass_and_or_plastic_bottles_what_is_the_best_choice</w:t>
              </w:r>
              <w:r>
                <w:rPr>
                  <w:noProof/>
                </w:rPr>
                <w:br/>
                <w:t>[Accessed November 2018].</w:t>
              </w:r>
            </w:p>
            <w:p w14:paraId="679F8609" w14:textId="77777777" w:rsidR="005B2082" w:rsidRDefault="005B2082" w:rsidP="005B2082">
              <w:pPr>
                <w:pStyle w:val="Bibliography"/>
                <w:rPr>
                  <w:noProof/>
                </w:rPr>
              </w:pPr>
              <w:r>
                <w:rPr>
                  <w:noProof/>
                </w:rPr>
                <w:t xml:space="preserve">Paul Degarmo, E., Black, J. &amp; A. Kohser, R., 1997. </w:t>
              </w:r>
              <w:r>
                <w:rPr>
                  <w:i/>
                  <w:iCs/>
                  <w:noProof/>
                </w:rPr>
                <w:t xml:space="preserve">Materials and Processes in Manufacturing. </w:t>
              </w:r>
              <w:r>
                <w:rPr>
                  <w:noProof/>
                </w:rPr>
                <w:t>s.l.:John Wiley and Sons.</w:t>
              </w:r>
            </w:p>
            <w:p w14:paraId="6DE5F004" w14:textId="77777777" w:rsidR="005B2082" w:rsidRDefault="005B2082" w:rsidP="005B2082">
              <w:pPr>
                <w:pStyle w:val="Bibliography"/>
                <w:rPr>
                  <w:noProof/>
                </w:rPr>
              </w:pPr>
              <w:r>
                <w:rPr>
                  <w:noProof/>
                </w:rPr>
                <w:t xml:space="preserve">Roger, T., 2015. </w:t>
              </w:r>
              <w:r>
                <w:rPr>
                  <w:i/>
                  <w:iCs/>
                  <w:noProof/>
                </w:rPr>
                <w:t xml:space="preserve">Everything You Need To Know About Injection Moulding. </w:t>
              </w:r>
              <w:r>
                <w:rPr>
                  <w:noProof/>
                </w:rPr>
                <w:t xml:space="preserve">[Online] </w:t>
              </w:r>
              <w:r>
                <w:rPr>
                  <w:noProof/>
                </w:rPr>
                <w:br/>
                <w:t xml:space="preserve">Available at: </w:t>
              </w:r>
              <w:r>
                <w:rPr>
                  <w:noProof/>
                  <w:u w:val="single"/>
                </w:rPr>
                <w:t>https://www.creativemechanisms.com/blog/everything-you-need-to-know-about-injection-molding</w:t>
              </w:r>
              <w:r>
                <w:rPr>
                  <w:noProof/>
                </w:rPr>
                <w:br/>
                <w:t>[Accessed November 2018].</w:t>
              </w:r>
            </w:p>
            <w:p w14:paraId="2935C71C" w14:textId="77777777" w:rsidR="005B2082" w:rsidRDefault="005B2082" w:rsidP="005B2082">
              <w:pPr>
                <w:pStyle w:val="Bibliography"/>
                <w:rPr>
                  <w:noProof/>
                </w:rPr>
              </w:pPr>
              <w:r>
                <w:rPr>
                  <w:noProof/>
                </w:rPr>
                <w:t xml:space="preserve">Sedaghat, L., 2018. </w:t>
              </w:r>
              <w:r>
                <w:rPr>
                  <w:i/>
                  <w:iCs/>
                  <w:noProof/>
                </w:rPr>
                <w:t xml:space="preserve">7 Things You Didn't Know about Plastic (and Recycling). </w:t>
              </w:r>
              <w:r>
                <w:rPr>
                  <w:noProof/>
                </w:rPr>
                <w:t xml:space="preserve">[Online] </w:t>
              </w:r>
              <w:r>
                <w:rPr>
                  <w:noProof/>
                </w:rPr>
                <w:br/>
                <w:t xml:space="preserve">Available at: </w:t>
              </w:r>
              <w:r>
                <w:rPr>
                  <w:noProof/>
                  <w:u w:val="single"/>
                </w:rPr>
                <w:t>https://blog.nationalgeographic.org/2018/04/04/7-things-you-didnt-know-about-plastic-and-recycling/</w:t>
              </w:r>
              <w:r>
                <w:rPr>
                  <w:noProof/>
                </w:rPr>
                <w:br/>
                <w:t>[Accessed November 2018].</w:t>
              </w:r>
            </w:p>
            <w:p w14:paraId="0F24482E" w14:textId="77777777" w:rsidR="005B2082" w:rsidRDefault="005B2082" w:rsidP="005B2082">
              <w:pPr>
                <w:pStyle w:val="Bibliography"/>
                <w:rPr>
                  <w:noProof/>
                </w:rPr>
              </w:pPr>
              <w:r>
                <w:rPr>
                  <w:noProof/>
                </w:rPr>
                <w:t xml:space="preserve">Unknown, 2015. </w:t>
              </w:r>
              <w:r>
                <w:rPr>
                  <w:i/>
                  <w:iCs/>
                  <w:noProof/>
                </w:rPr>
                <w:t xml:space="preserve">An Intorduction to PET. </w:t>
              </w:r>
              <w:r>
                <w:rPr>
                  <w:noProof/>
                </w:rPr>
                <w:t xml:space="preserve">[Online] </w:t>
              </w:r>
              <w:r>
                <w:rPr>
                  <w:noProof/>
                </w:rPr>
                <w:br/>
                <w:t xml:space="preserve">Available at: </w:t>
              </w:r>
              <w:r>
                <w:rPr>
                  <w:noProof/>
                  <w:u w:val="single"/>
                </w:rPr>
                <w:t>http://www.petresin.org/news_introtopet.asp</w:t>
              </w:r>
              <w:r>
                <w:rPr>
                  <w:noProof/>
                </w:rPr>
                <w:br/>
                <w:t>[Accessed November 2018].</w:t>
              </w:r>
            </w:p>
            <w:p w14:paraId="7DF1B95D" w14:textId="77777777" w:rsidR="005B2082" w:rsidRDefault="005B2082" w:rsidP="005B2082">
              <w:pPr>
                <w:pStyle w:val="Bibliography"/>
                <w:rPr>
                  <w:noProof/>
                </w:rPr>
              </w:pPr>
              <w:r>
                <w:rPr>
                  <w:noProof/>
                </w:rPr>
                <w:t xml:space="preserve">Unknown, 2018. </w:t>
              </w:r>
              <w:r>
                <w:rPr>
                  <w:i/>
                  <w:iCs/>
                  <w:noProof/>
                </w:rPr>
                <w:t xml:space="preserve">Blow &amp; Rotational Molding. </w:t>
              </w:r>
              <w:r>
                <w:rPr>
                  <w:noProof/>
                </w:rPr>
                <w:t xml:space="preserve">[Online] </w:t>
              </w:r>
              <w:r>
                <w:rPr>
                  <w:noProof/>
                </w:rPr>
                <w:br/>
                <w:t xml:space="preserve">Available at: </w:t>
              </w:r>
              <w:r>
                <w:rPr>
                  <w:noProof/>
                  <w:u w:val="single"/>
                </w:rPr>
                <w:t>https://www.sinotech.com/resources/tutorials/blow-rotational-molding/</w:t>
              </w:r>
              <w:r>
                <w:rPr>
                  <w:noProof/>
                </w:rPr>
                <w:br/>
                <w:t>[Accessed November 2018].</w:t>
              </w:r>
            </w:p>
            <w:p w14:paraId="082AC2FC" w14:textId="3E44A0F7" w:rsidR="00F51E3C" w:rsidRDefault="00F51E3C" w:rsidP="005B2082">
              <w:r>
                <w:rPr>
                  <w:b/>
                  <w:bCs/>
                  <w:noProof/>
                </w:rPr>
                <w:fldChar w:fldCharType="end"/>
              </w:r>
            </w:p>
          </w:sdtContent>
        </w:sdt>
      </w:sdtContent>
    </w:sdt>
    <w:p w14:paraId="7E1C6D03" w14:textId="77777777" w:rsidR="00F51E3C" w:rsidRPr="00D50D36" w:rsidRDefault="00F51E3C" w:rsidP="00643F14">
      <w:pPr>
        <w:rPr>
          <w:rFonts w:cstheme="minorHAnsi"/>
          <w:color w:val="000000" w:themeColor="text1"/>
        </w:rPr>
      </w:pPr>
    </w:p>
    <w:sectPr w:rsidR="00F51E3C" w:rsidRPr="00D50D36" w:rsidSect="00E0383F">
      <w:headerReference w:type="default" r:id="rId15"/>
      <w:footerReference w:type="even" r:id="rId16"/>
      <w:footerReference w:type="default" r:id="rId17"/>
      <w:pgSz w:w="11900" w:h="16840"/>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D0714" w14:textId="77777777" w:rsidR="00617747" w:rsidRDefault="00617747" w:rsidP="002B2843">
      <w:r>
        <w:separator/>
      </w:r>
    </w:p>
  </w:endnote>
  <w:endnote w:type="continuationSeparator" w:id="0">
    <w:p w14:paraId="6AE6127F" w14:textId="77777777" w:rsidR="00617747" w:rsidRDefault="00617747" w:rsidP="002B2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1049547"/>
      <w:docPartObj>
        <w:docPartGallery w:val="Page Numbers (Bottom of Page)"/>
        <w:docPartUnique/>
      </w:docPartObj>
    </w:sdtPr>
    <w:sdtEndPr>
      <w:rPr>
        <w:rStyle w:val="PageNumber"/>
      </w:rPr>
    </w:sdtEndPr>
    <w:sdtContent>
      <w:p w14:paraId="08738EA0" w14:textId="77777777" w:rsidR="00CA3AFD" w:rsidRDefault="00CA3AFD" w:rsidP="00CA3A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334DCA" w14:textId="77777777" w:rsidR="00CA3AFD" w:rsidRDefault="00CA3AFD" w:rsidP="002B284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81968372"/>
      <w:docPartObj>
        <w:docPartGallery w:val="Page Numbers (Bottom of Page)"/>
        <w:docPartUnique/>
      </w:docPartObj>
    </w:sdtPr>
    <w:sdtEndPr>
      <w:rPr>
        <w:rStyle w:val="PageNumber"/>
      </w:rPr>
    </w:sdtEndPr>
    <w:sdtContent>
      <w:p w14:paraId="524B93EB" w14:textId="77777777" w:rsidR="00CA3AFD" w:rsidRDefault="00CA3AFD" w:rsidP="00CA3AF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76792F" w14:textId="77777777" w:rsidR="00CA3AFD" w:rsidRDefault="00CA3AFD" w:rsidP="002B2843">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741A52" w14:textId="77777777" w:rsidR="00617747" w:rsidRDefault="00617747" w:rsidP="002B2843">
      <w:r>
        <w:separator/>
      </w:r>
    </w:p>
  </w:footnote>
  <w:footnote w:type="continuationSeparator" w:id="0">
    <w:p w14:paraId="7B208428" w14:textId="77777777" w:rsidR="00617747" w:rsidRDefault="00617747" w:rsidP="002B28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16877" w14:textId="77777777" w:rsidR="00DA1516" w:rsidRDefault="00DA1516" w:rsidP="002B2843">
    <w:pPr>
      <w:pStyle w:val="Header"/>
      <w:pBdr>
        <w:bottom w:val="single" w:sz="4" w:space="1" w:color="auto"/>
      </w:pBdr>
    </w:pPr>
  </w:p>
  <w:p w14:paraId="318C99C1" w14:textId="27B3F967" w:rsidR="00CA3AFD" w:rsidRDefault="00DA1516" w:rsidP="00DA1516">
    <w:pPr>
      <w:pStyle w:val="Header"/>
      <w:pBdr>
        <w:bottom w:val="single" w:sz="4" w:space="1" w:color="auto"/>
      </w:pBdr>
      <w:jc w:val="center"/>
    </w:pPr>
    <w:r>
      <w:t>Joseph Law -</w:t>
    </w:r>
    <w:r w:rsidR="00CA3AFD">
      <w:t xml:space="preserve"> 1704471</w:t>
    </w:r>
    <w:r w:rsidR="00CA3AFD">
      <w:tab/>
    </w:r>
    <w:r>
      <w:t xml:space="preserve">      </w:t>
    </w:r>
    <w:r w:rsidR="00CA3AFD">
      <w:t>Materials &amp; Introduction to Manufacturing</w:t>
    </w:r>
    <w:r w:rsidR="00CA3AFD">
      <w:tab/>
      <w:t>M4X01163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30042"/>
    <w:multiLevelType w:val="hybridMultilevel"/>
    <w:tmpl w:val="B2C835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B90CE6"/>
    <w:multiLevelType w:val="hybridMultilevel"/>
    <w:tmpl w:val="054EC7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6413599"/>
    <w:multiLevelType w:val="hybridMultilevel"/>
    <w:tmpl w:val="B9B62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3A766A"/>
    <w:multiLevelType w:val="multilevel"/>
    <w:tmpl w:val="420E9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2517F8"/>
    <w:multiLevelType w:val="hybridMultilevel"/>
    <w:tmpl w:val="8A86C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2A2D48"/>
    <w:multiLevelType w:val="hybridMultilevel"/>
    <w:tmpl w:val="B94871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549F229C"/>
    <w:multiLevelType w:val="hybridMultilevel"/>
    <w:tmpl w:val="27566F0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47059F3"/>
    <w:multiLevelType w:val="hybridMultilevel"/>
    <w:tmpl w:val="1D9C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F212650"/>
    <w:multiLevelType w:val="hybridMultilevel"/>
    <w:tmpl w:val="240AE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4A04D7"/>
    <w:multiLevelType w:val="hybridMultilevel"/>
    <w:tmpl w:val="D5ACA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71532C"/>
    <w:multiLevelType w:val="hybridMultilevel"/>
    <w:tmpl w:val="1EA27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6D5B0C"/>
    <w:multiLevelType w:val="hybridMultilevel"/>
    <w:tmpl w:val="1D905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0"/>
  </w:num>
  <w:num w:numId="3">
    <w:abstractNumId w:val="8"/>
  </w:num>
  <w:num w:numId="4">
    <w:abstractNumId w:val="9"/>
  </w:num>
  <w:num w:numId="5">
    <w:abstractNumId w:val="11"/>
  </w:num>
  <w:num w:numId="6">
    <w:abstractNumId w:val="0"/>
  </w:num>
  <w:num w:numId="7">
    <w:abstractNumId w:val="2"/>
  </w:num>
  <w:num w:numId="8">
    <w:abstractNumId w:val="3"/>
  </w:num>
  <w:num w:numId="9">
    <w:abstractNumId w:val="7"/>
  </w:num>
  <w:num w:numId="10">
    <w:abstractNumId w:val="6"/>
  </w:num>
  <w:num w:numId="11">
    <w:abstractNumId w:val="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4FF"/>
    <w:rsid w:val="00003B6B"/>
    <w:rsid w:val="000310B9"/>
    <w:rsid w:val="00044470"/>
    <w:rsid w:val="00053DF6"/>
    <w:rsid w:val="0006009F"/>
    <w:rsid w:val="00064862"/>
    <w:rsid w:val="000D2F7E"/>
    <w:rsid w:val="00100975"/>
    <w:rsid w:val="00107567"/>
    <w:rsid w:val="00126E40"/>
    <w:rsid w:val="00144672"/>
    <w:rsid w:val="00154A22"/>
    <w:rsid w:val="001A0FAE"/>
    <w:rsid w:val="001F0DD1"/>
    <w:rsid w:val="001F347C"/>
    <w:rsid w:val="00211A57"/>
    <w:rsid w:val="002679CF"/>
    <w:rsid w:val="00274C10"/>
    <w:rsid w:val="00274CD9"/>
    <w:rsid w:val="00282ADA"/>
    <w:rsid w:val="00290D5A"/>
    <w:rsid w:val="002B2843"/>
    <w:rsid w:val="002E5003"/>
    <w:rsid w:val="003022AB"/>
    <w:rsid w:val="00325935"/>
    <w:rsid w:val="00352EFB"/>
    <w:rsid w:val="0035423C"/>
    <w:rsid w:val="00373AA4"/>
    <w:rsid w:val="00376411"/>
    <w:rsid w:val="00393BE2"/>
    <w:rsid w:val="003A4093"/>
    <w:rsid w:val="003F1B50"/>
    <w:rsid w:val="00401D9C"/>
    <w:rsid w:val="00414C6A"/>
    <w:rsid w:val="00434FCE"/>
    <w:rsid w:val="00486001"/>
    <w:rsid w:val="0048602E"/>
    <w:rsid w:val="004923E8"/>
    <w:rsid w:val="004E007B"/>
    <w:rsid w:val="00520EE7"/>
    <w:rsid w:val="00521DA8"/>
    <w:rsid w:val="00541809"/>
    <w:rsid w:val="005522D8"/>
    <w:rsid w:val="00555741"/>
    <w:rsid w:val="00594187"/>
    <w:rsid w:val="005B2082"/>
    <w:rsid w:val="005C0E6A"/>
    <w:rsid w:val="005D0D09"/>
    <w:rsid w:val="005E7B89"/>
    <w:rsid w:val="0060471D"/>
    <w:rsid w:val="00613DAF"/>
    <w:rsid w:val="00617747"/>
    <w:rsid w:val="006304FF"/>
    <w:rsid w:val="00642756"/>
    <w:rsid w:val="00643F14"/>
    <w:rsid w:val="00671312"/>
    <w:rsid w:val="00676A71"/>
    <w:rsid w:val="00677370"/>
    <w:rsid w:val="006B3E9D"/>
    <w:rsid w:val="006B6A0D"/>
    <w:rsid w:val="006F0CDD"/>
    <w:rsid w:val="006F201F"/>
    <w:rsid w:val="006F4E1E"/>
    <w:rsid w:val="00701293"/>
    <w:rsid w:val="00707793"/>
    <w:rsid w:val="00725E89"/>
    <w:rsid w:val="00742E0E"/>
    <w:rsid w:val="00757696"/>
    <w:rsid w:val="0079045E"/>
    <w:rsid w:val="007A56F1"/>
    <w:rsid w:val="00841683"/>
    <w:rsid w:val="00845789"/>
    <w:rsid w:val="00876003"/>
    <w:rsid w:val="008816DC"/>
    <w:rsid w:val="00886D6F"/>
    <w:rsid w:val="008B1EFC"/>
    <w:rsid w:val="008C7F18"/>
    <w:rsid w:val="008E6102"/>
    <w:rsid w:val="008F04A5"/>
    <w:rsid w:val="008F3596"/>
    <w:rsid w:val="00901662"/>
    <w:rsid w:val="00936B65"/>
    <w:rsid w:val="009505B3"/>
    <w:rsid w:val="009A32AD"/>
    <w:rsid w:val="009D1C60"/>
    <w:rsid w:val="009E11F9"/>
    <w:rsid w:val="00A1482D"/>
    <w:rsid w:val="00A23DA4"/>
    <w:rsid w:val="00A30AA2"/>
    <w:rsid w:val="00A47B16"/>
    <w:rsid w:val="00AB7F17"/>
    <w:rsid w:val="00AC42D1"/>
    <w:rsid w:val="00AE2631"/>
    <w:rsid w:val="00B336AC"/>
    <w:rsid w:val="00B41DE2"/>
    <w:rsid w:val="00B52D4C"/>
    <w:rsid w:val="00B66895"/>
    <w:rsid w:val="00BA53DA"/>
    <w:rsid w:val="00BC70BC"/>
    <w:rsid w:val="00BD25E7"/>
    <w:rsid w:val="00BE57E7"/>
    <w:rsid w:val="00BF76D2"/>
    <w:rsid w:val="00C2669F"/>
    <w:rsid w:val="00C661EB"/>
    <w:rsid w:val="00C85E8C"/>
    <w:rsid w:val="00CA3AFD"/>
    <w:rsid w:val="00D01F73"/>
    <w:rsid w:val="00D50D36"/>
    <w:rsid w:val="00D5260B"/>
    <w:rsid w:val="00D66712"/>
    <w:rsid w:val="00D809EA"/>
    <w:rsid w:val="00D844B8"/>
    <w:rsid w:val="00D86D95"/>
    <w:rsid w:val="00DA1516"/>
    <w:rsid w:val="00DD2C70"/>
    <w:rsid w:val="00DE49A3"/>
    <w:rsid w:val="00DF6ACD"/>
    <w:rsid w:val="00E0383F"/>
    <w:rsid w:val="00E35E2C"/>
    <w:rsid w:val="00E54B78"/>
    <w:rsid w:val="00E714B8"/>
    <w:rsid w:val="00E84DF8"/>
    <w:rsid w:val="00E868CE"/>
    <w:rsid w:val="00EA6B47"/>
    <w:rsid w:val="00EC12FC"/>
    <w:rsid w:val="00EC37BF"/>
    <w:rsid w:val="00ED6C23"/>
    <w:rsid w:val="00EE5BFC"/>
    <w:rsid w:val="00F1350E"/>
    <w:rsid w:val="00F51E3C"/>
    <w:rsid w:val="00F54092"/>
    <w:rsid w:val="00F551B3"/>
    <w:rsid w:val="00F5698A"/>
    <w:rsid w:val="00F75E0C"/>
    <w:rsid w:val="00F8128F"/>
    <w:rsid w:val="00F95315"/>
    <w:rsid w:val="00FD2E43"/>
    <w:rsid w:val="00FE15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51CA7"/>
  <w15:chartTrackingRefBased/>
  <w15:docId w15:val="{3C4A5F62-61B2-4749-AB2A-4F89CD4EA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2756"/>
    <w:rPr>
      <w:rFonts w:eastAsia="Times New Roman" w:cs="Times New Roman"/>
    </w:rPr>
  </w:style>
  <w:style w:type="paragraph" w:styleId="Heading1">
    <w:name w:val="heading 1"/>
    <w:basedOn w:val="Normal"/>
    <w:next w:val="Normal"/>
    <w:link w:val="Heading1Char"/>
    <w:uiPriority w:val="9"/>
    <w:qFormat/>
    <w:rsid w:val="001F347C"/>
    <w:pPr>
      <w:keepNext/>
      <w:keepLines/>
      <w:spacing w:before="240"/>
      <w:outlineLvl w:val="0"/>
    </w:pPr>
    <w:rPr>
      <w:rFonts w:asciiTheme="majorHAnsi" w:eastAsiaTheme="majorEastAsia" w:hAnsiTheme="majorHAnsi"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1F347C"/>
    <w:pPr>
      <w:keepNext/>
      <w:keepLines/>
      <w:spacing w:before="40"/>
      <w:ind w:left="720"/>
      <w:outlineLvl w:val="1"/>
    </w:pPr>
    <w:rPr>
      <w:rFonts w:asciiTheme="majorHAnsi" w:eastAsiaTheme="majorEastAsia" w:hAnsiTheme="majorHAnsi" w:cstheme="majorBidi"/>
      <w:b/>
      <w:color w:val="2F5496" w:themeColor="accent1" w:themeShade="BF"/>
      <w:sz w:val="26"/>
      <w:szCs w:val="26"/>
      <w:u w:val="single"/>
    </w:rPr>
  </w:style>
  <w:style w:type="paragraph" w:styleId="Heading3">
    <w:name w:val="heading 3"/>
    <w:basedOn w:val="Normal"/>
    <w:next w:val="Normal"/>
    <w:link w:val="Heading3Char"/>
    <w:uiPriority w:val="9"/>
    <w:unhideWhenUsed/>
    <w:qFormat/>
    <w:rsid w:val="001F347C"/>
    <w:pPr>
      <w:keepNext/>
      <w:keepLines/>
      <w:spacing w:before="40"/>
      <w:ind w:left="720"/>
      <w:outlineLvl w:val="2"/>
    </w:pPr>
    <w:rPr>
      <w:rFonts w:asciiTheme="majorHAnsi" w:eastAsiaTheme="majorEastAsia" w:hAnsiTheme="majorHAnsi" w:cstheme="majorBidi"/>
      <w:color w:val="1F3763" w:themeColor="accent1" w:themeShade="7F"/>
      <w:u w:val="single"/>
    </w:rPr>
  </w:style>
  <w:style w:type="paragraph" w:styleId="Heading4">
    <w:name w:val="heading 4"/>
    <w:basedOn w:val="Normal"/>
    <w:next w:val="Normal"/>
    <w:link w:val="Heading4Char"/>
    <w:uiPriority w:val="9"/>
    <w:unhideWhenUsed/>
    <w:qFormat/>
    <w:rsid w:val="001F347C"/>
    <w:pPr>
      <w:keepNext/>
      <w:keepLines/>
      <w:spacing w:before="40"/>
      <w:ind w:left="720"/>
      <w:outlineLvl w:val="3"/>
    </w:pPr>
    <w:rPr>
      <w:rFonts w:asciiTheme="majorHAnsi" w:eastAsiaTheme="majorEastAsia" w:hAnsiTheme="majorHAnsi" w:cstheme="majorBidi"/>
      <w:i/>
      <w:iCs/>
      <w:color w:val="2F5496" w:themeColor="accent1" w:themeShade="BF"/>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2843"/>
    <w:pPr>
      <w:contextualSpacing/>
      <w:jc w:val="center"/>
    </w:pPr>
    <w:rPr>
      <w:rFonts w:asciiTheme="majorHAnsi" w:eastAsiaTheme="majorEastAsia" w:hAnsiTheme="majorHAnsi" w:cstheme="majorBidi"/>
      <w:b/>
      <w:spacing w:val="-10"/>
      <w:kern w:val="28"/>
      <w:sz w:val="44"/>
      <w:szCs w:val="56"/>
    </w:rPr>
  </w:style>
  <w:style w:type="character" w:customStyle="1" w:styleId="TitleChar">
    <w:name w:val="Title Char"/>
    <w:basedOn w:val="DefaultParagraphFont"/>
    <w:link w:val="Title"/>
    <w:uiPriority w:val="10"/>
    <w:rsid w:val="002B2843"/>
    <w:rPr>
      <w:rFonts w:asciiTheme="majorHAnsi" w:eastAsiaTheme="majorEastAsia" w:hAnsiTheme="majorHAnsi" w:cstheme="majorBidi"/>
      <w:b/>
      <w:spacing w:val="-10"/>
      <w:kern w:val="28"/>
      <w:sz w:val="44"/>
      <w:szCs w:val="56"/>
    </w:rPr>
  </w:style>
  <w:style w:type="paragraph" w:styleId="ListParagraph">
    <w:name w:val="List Paragraph"/>
    <w:basedOn w:val="Normal"/>
    <w:uiPriority w:val="34"/>
    <w:qFormat/>
    <w:rsid w:val="006304FF"/>
    <w:pPr>
      <w:ind w:left="720"/>
      <w:contextualSpacing/>
    </w:pPr>
    <w:rPr>
      <w:rFonts w:eastAsiaTheme="minorEastAsia" w:cstheme="minorBidi"/>
    </w:rPr>
  </w:style>
  <w:style w:type="paragraph" w:styleId="Header">
    <w:name w:val="header"/>
    <w:basedOn w:val="Normal"/>
    <w:link w:val="HeaderChar"/>
    <w:uiPriority w:val="99"/>
    <w:unhideWhenUsed/>
    <w:rsid w:val="002B2843"/>
    <w:pPr>
      <w:tabs>
        <w:tab w:val="center" w:pos="4680"/>
        <w:tab w:val="right" w:pos="9360"/>
      </w:tabs>
    </w:pPr>
    <w:rPr>
      <w:rFonts w:eastAsiaTheme="minorEastAsia" w:cstheme="minorBidi"/>
    </w:rPr>
  </w:style>
  <w:style w:type="character" w:customStyle="1" w:styleId="HeaderChar">
    <w:name w:val="Header Char"/>
    <w:basedOn w:val="DefaultParagraphFont"/>
    <w:link w:val="Header"/>
    <w:uiPriority w:val="99"/>
    <w:rsid w:val="002B2843"/>
  </w:style>
  <w:style w:type="paragraph" w:styleId="Footer">
    <w:name w:val="footer"/>
    <w:basedOn w:val="Normal"/>
    <w:link w:val="FooterChar"/>
    <w:uiPriority w:val="99"/>
    <w:unhideWhenUsed/>
    <w:rsid w:val="002B2843"/>
    <w:pPr>
      <w:tabs>
        <w:tab w:val="center" w:pos="4680"/>
        <w:tab w:val="right" w:pos="9360"/>
      </w:tabs>
    </w:pPr>
    <w:rPr>
      <w:rFonts w:eastAsiaTheme="minorEastAsia" w:cstheme="minorBidi"/>
    </w:rPr>
  </w:style>
  <w:style w:type="character" w:customStyle="1" w:styleId="FooterChar">
    <w:name w:val="Footer Char"/>
    <w:basedOn w:val="DefaultParagraphFont"/>
    <w:link w:val="Footer"/>
    <w:uiPriority w:val="99"/>
    <w:rsid w:val="002B2843"/>
  </w:style>
  <w:style w:type="character" w:styleId="PageNumber">
    <w:name w:val="page number"/>
    <w:basedOn w:val="DefaultParagraphFont"/>
    <w:uiPriority w:val="99"/>
    <w:semiHidden/>
    <w:unhideWhenUsed/>
    <w:rsid w:val="002B2843"/>
  </w:style>
  <w:style w:type="character" w:styleId="Hyperlink">
    <w:name w:val="Hyperlink"/>
    <w:basedOn w:val="DefaultParagraphFont"/>
    <w:uiPriority w:val="99"/>
    <w:unhideWhenUsed/>
    <w:rsid w:val="00A23DA4"/>
    <w:rPr>
      <w:color w:val="0563C1" w:themeColor="hyperlink"/>
      <w:u w:val="single"/>
    </w:rPr>
  </w:style>
  <w:style w:type="character" w:styleId="UnresolvedMention">
    <w:name w:val="Unresolved Mention"/>
    <w:basedOn w:val="DefaultParagraphFont"/>
    <w:uiPriority w:val="99"/>
    <w:semiHidden/>
    <w:unhideWhenUsed/>
    <w:rsid w:val="00A23DA4"/>
    <w:rPr>
      <w:color w:val="605E5C"/>
      <w:shd w:val="clear" w:color="auto" w:fill="E1DFDD"/>
    </w:rPr>
  </w:style>
  <w:style w:type="character" w:styleId="FollowedHyperlink">
    <w:name w:val="FollowedHyperlink"/>
    <w:basedOn w:val="DefaultParagraphFont"/>
    <w:uiPriority w:val="99"/>
    <w:semiHidden/>
    <w:unhideWhenUsed/>
    <w:rsid w:val="00A23DA4"/>
    <w:rPr>
      <w:color w:val="954F72" w:themeColor="followedHyperlink"/>
      <w:u w:val="single"/>
    </w:rPr>
  </w:style>
  <w:style w:type="character" w:customStyle="1" w:styleId="apple-converted-space">
    <w:name w:val="apple-converted-space"/>
    <w:basedOn w:val="DefaultParagraphFont"/>
    <w:rsid w:val="00290D5A"/>
  </w:style>
  <w:style w:type="table" w:styleId="TableGrid">
    <w:name w:val="Table Grid"/>
    <w:basedOn w:val="TableNormal"/>
    <w:uiPriority w:val="39"/>
    <w:rsid w:val="001075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E5003"/>
    <w:pPr>
      <w:spacing w:before="100" w:beforeAutospacing="1" w:after="100" w:afterAutospacing="1"/>
    </w:pPr>
  </w:style>
  <w:style w:type="character" w:styleId="PlaceholderText">
    <w:name w:val="Placeholder Text"/>
    <w:basedOn w:val="DefaultParagraphFont"/>
    <w:uiPriority w:val="99"/>
    <w:semiHidden/>
    <w:rsid w:val="009505B3"/>
    <w:rPr>
      <w:color w:val="808080"/>
    </w:rPr>
  </w:style>
  <w:style w:type="character" w:customStyle="1" w:styleId="Heading1Char">
    <w:name w:val="Heading 1 Char"/>
    <w:basedOn w:val="DefaultParagraphFont"/>
    <w:link w:val="Heading1"/>
    <w:uiPriority w:val="9"/>
    <w:rsid w:val="001F347C"/>
    <w:rPr>
      <w:rFonts w:asciiTheme="majorHAnsi" w:eastAsiaTheme="majorEastAsia" w:hAnsiTheme="majorHAnsi" w:cstheme="majorBidi"/>
      <w:b/>
      <w:color w:val="2F5496" w:themeColor="accent1" w:themeShade="BF"/>
      <w:sz w:val="32"/>
      <w:szCs w:val="32"/>
      <w:u w:val="single"/>
    </w:rPr>
  </w:style>
  <w:style w:type="paragraph" w:styleId="TOCHeading">
    <w:name w:val="TOC Heading"/>
    <w:basedOn w:val="Heading1"/>
    <w:next w:val="Normal"/>
    <w:uiPriority w:val="39"/>
    <w:unhideWhenUsed/>
    <w:qFormat/>
    <w:rsid w:val="00EE5BFC"/>
    <w:pPr>
      <w:spacing w:before="480" w:line="276" w:lineRule="auto"/>
      <w:outlineLvl w:val="9"/>
    </w:pPr>
    <w:rPr>
      <w:b w:val="0"/>
      <w:bCs/>
      <w:sz w:val="28"/>
      <w:szCs w:val="28"/>
      <w:lang w:val="en-US" w:eastAsia="en-US"/>
    </w:rPr>
  </w:style>
  <w:style w:type="paragraph" w:styleId="TOC1">
    <w:name w:val="toc 1"/>
    <w:basedOn w:val="Normal"/>
    <w:next w:val="Normal"/>
    <w:autoRedefine/>
    <w:uiPriority w:val="39"/>
    <w:unhideWhenUsed/>
    <w:rsid w:val="00EE5BFC"/>
    <w:pPr>
      <w:spacing w:before="120" w:after="120"/>
    </w:pPr>
    <w:rPr>
      <w:rFonts w:cstheme="minorHAnsi"/>
      <w:b/>
      <w:bCs/>
      <w:caps/>
      <w:sz w:val="20"/>
      <w:szCs w:val="20"/>
    </w:rPr>
  </w:style>
  <w:style w:type="paragraph" w:styleId="TOC2">
    <w:name w:val="toc 2"/>
    <w:basedOn w:val="Normal"/>
    <w:next w:val="Normal"/>
    <w:autoRedefine/>
    <w:uiPriority w:val="39"/>
    <w:unhideWhenUsed/>
    <w:rsid w:val="00EE5BFC"/>
    <w:pPr>
      <w:ind w:left="240"/>
    </w:pPr>
    <w:rPr>
      <w:rFonts w:cstheme="minorHAnsi"/>
      <w:smallCaps/>
      <w:sz w:val="20"/>
      <w:szCs w:val="20"/>
    </w:rPr>
  </w:style>
  <w:style w:type="paragraph" w:styleId="TOC3">
    <w:name w:val="toc 3"/>
    <w:basedOn w:val="Normal"/>
    <w:next w:val="Normal"/>
    <w:autoRedefine/>
    <w:uiPriority w:val="39"/>
    <w:unhideWhenUsed/>
    <w:rsid w:val="00EE5BFC"/>
    <w:pPr>
      <w:ind w:left="480"/>
    </w:pPr>
    <w:rPr>
      <w:rFonts w:cstheme="minorHAnsi"/>
      <w:i/>
      <w:iCs/>
      <w:sz w:val="20"/>
      <w:szCs w:val="20"/>
    </w:rPr>
  </w:style>
  <w:style w:type="paragraph" w:styleId="TOC4">
    <w:name w:val="toc 4"/>
    <w:basedOn w:val="Normal"/>
    <w:next w:val="Normal"/>
    <w:autoRedefine/>
    <w:uiPriority w:val="39"/>
    <w:semiHidden/>
    <w:unhideWhenUsed/>
    <w:rsid w:val="00EE5BFC"/>
    <w:pPr>
      <w:ind w:left="720"/>
    </w:pPr>
    <w:rPr>
      <w:rFonts w:cstheme="minorHAnsi"/>
      <w:sz w:val="18"/>
      <w:szCs w:val="18"/>
    </w:rPr>
  </w:style>
  <w:style w:type="paragraph" w:styleId="TOC5">
    <w:name w:val="toc 5"/>
    <w:basedOn w:val="Normal"/>
    <w:next w:val="Normal"/>
    <w:autoRedefine/>
    <w:uiPriority w:val="39"/>
    <w:semiHidden/>
    <w:unhideWhenUsed/>
    <w:rsid w:val="00EE5BFC"/>
    <w:pPr>
      <w:ind w:left="960"/>
    </w:pPr>
    <w:rPr>
      <w:rFonts w:cstheme="minorHAnsi"/>
      <w:sz w:val="18"/>
      <w:szCs w:val="18"/>
    </w:rPr>
  </w:style>
  <w:style w:type="paragraph" w:styleId="TOC6">
    <w:name w:val="toc 6"/>
    <w:basedOn w:val="Normal"/>
    <w:next w:val="Normal"/>
    <w:autoRedefine/>
    <w:uiPriority w:val="39"/>
    <w:semiHidden/>
    <w:unhideWhenUsed/>
    <w:rsid w:val="00EE5BFC"/>
    <w:pPr>
      <w:ind w:left="1200"/>
    </w:pPr>
    <w:rPr>
      <w:rFonts w:cstheme="minorHAnsi"/>
      <w:sz w:val="18"/>
      <w:szCs w:val="18"/>
    </w:rPr>
  </w:style>
  <w:style w:type="paragraph" w:styleId="TOC7">
    <w:name w:val="toc 7"/>
    <w:basedOn w:val="Normal"/>
    <w:next w:val="Normal"/>
    <w:autoRedefine/>
    <w:uiPriority w:val="39"/>
    <w:semiHidden/>
    <w:unhideWhenUsed/>
    <w:rsid w:val="00EE5BFC"/>
    <w:pPr>
      <w:ind w:left="1440"/>
    </w:pPr>
    <w:rPr>
      <w:rFonts w:cstheme="minorHAnsi"/>
      <w:sz w:val="18"/>
      <w:szCs w:val="18"/>
    </w:rPr>
  </w:style>
  <w:style w:type="paragraph" w:styleId="TOC8">
    <w:name w:val="toc 8"/>
    <w:basedOn w:val="Normal"/>
    <w:next w:val="Normal"/>
    <w:autoRedefine/>
    <w:uiPriority w:val="39"/>
    <w:semiHidden/>
    <w:unhideWhenUsed/>
    <w:rsid w:val="00EE5BFC"/>
    <w:pPr>
      <w:ind w:left="1680"/>
    </w:pPr>
    <w:rPr>
      <w:rFonts w:cstheme="minorHAnsi"/>
      <w:sz w:val="18"/>
      <w:szCs w:val="18"/>
    </w:rPr>
  </w:style>
  <w:style w:type="paragraph" w:styleId="TOC9">
    <w:name w:val="toc 9"/>
    <w:basedOn w:val="Normal"/>
    <w:next w:val="Normal"/>
    <w:autoRedefine/>
    <w:uiPriority w:val="39"/>
    <w:semiHidden/>
    <w:unhideWhenUsed/>
    <w:rsid w:val="00EE5BFC"/>
    <w:pPr>
      <w:ind w:left="1920"/>
    </w:pPr>
    <w:rPr>
      <w:rFonts w:cstheme="minorHAnsi"/>
      <w:sz w:val="18"/>
      <w:szCs w:val="18"/>
    </w:rPr>
  </w:style>
  <w:style w:type="character" w:customStyle="1" w:styleId="Heading2Char">
    <w:name w:val="Heading 2 Char"/>
    <w:basedOn w:val="DefaultParagraphFont"/>
    <w:link w:val="Heading2"/>
    <w:uiPriority w:val="9"/>
    <w:rsid w:val="001F347C"/>
    <w:rPr>
      <w:rFonts w:asciiTheme="majorHAnsi" w:eastAsiaTheme="majorEastAsia" w:hAnsiTheme="majorHAnsi" w:cstheme="majorBidi"/>
      <w:b/>
      <w:color w:val="2F5496" w:themeColor="accent1" w:themeShade="BF"/>
      <w:sz w:val="26"/>
      <w:szCs w:val="26"/>
      <w:u w:val="single"/>
    </w:rPr>
  </w:style>
  <w:style w:type="character" w:customStyle="1" w:styleId="Heading3Char">
    <w:name w:val="Heading 3 Char"/>
    <w:basedOn w:val="DefaultParagraphFont"/>
    <w:link w:val="Heading3"/>
    <w:uiPriority w:val="9"/>
    <w:rsid w:val="001F347C"/>
    <w:rPr>
      <w:rFonts w:asciiTheme="majorHAnsi" w:eastAsiaTheme="majorEastAsia" w:hAnsiTheme="majorHAnsi" w:cstheme="majorBidi"/>
      <w:color w:val="1F3763" w:themeColor="accent1" w:themeShade="7F"/>
      <w:u w:val="single"/>
    </w:rPr>
  </w:style>
  <w:style w:type="character" w:customStyle="1" w:styleId="Heading4Char">
    <w:name w:val="Heading 4 Char"/>
    <w:basedOn w:val="DefaultParagraphFont"/>
    <w:link w:val="Heading4"/>
    <w:uiPriority w:val="9"/>
    <w:rsid w:val="001F347C"/>
    <w:rPr>
      <w:rFonts w:asciiTheme="majorHAnsi" w:eastAsiaTheme="majorEastAsia" w:hAnsiTheme="majorHAnsi" w:cstheme="majorBidi"/>
      <w:i/>
      <w:iCs/>
      <w:color w:val="2F5496" w:themeColor="accent1" w:themeShade="BF"/>
      <w:u w:val="single"/>
    </w:rPr>
  </w:style>
  <w:style w:type="character" w:styleId="Emphasis">
    <w:name w:val="Emphasis"/>
    <w:basedOn w:val="DefaultParagraphFont"/>
    <w:uiPriority w:val="20"/>
    <w:qFormat/>
    <w:rsid w:val="00F1350E"/>
    <w:rPr>
      <w:i/>
      <w:iCs/>
    </w:rPr>
  </w:style>
  <w:style w:type="character" w:styleId="Strong">
    <w:name w:val="Strong"/>
    <w:basedOn w:val="DefaultParagraphFont"/>
    <w:uiPriority w:val="22"/>
    <w:qFormat/>
    <w:rsid w:val="00F1350E"/>
    <w:rPr>
      <w:b/>
      <w:bCs/>
    </w:rPr>
  </w:style>
  <w:style w:type="character" w:styleId="BookTitle">
    <w:name w:val="Book Title"/>
    <w:basedOn w:val="DefaultParagraphFont"/>
    <w:uiPriority w:val="33"/>
    <w:qFormat/>
    <w:rsid w:val="00F1350E"/>
    <w:rPr>
      <w:b/>
      <w:bCs/>
      <w:i/>
      <w:iCs/>
      <w:spacing w:val="5"/>
    </w:rPr>
  </w:style>
  <w:style w:type="table" w:styleId="PlainTable3">
    <w:name w:val="Plain Table 3"/>
    <w:basedOn w:val="TableNormal"/>
    <w:uiPriority w:val="43"/>
    <w:rsid w:val="0064275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64275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64275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64275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1">
    <w:name w:val="Grid Table 3 Accent 1"/>
    <w:basedOn w:val="TableNormal"/>
    <w:uiPriority w:val="48"/>
    <w:rsid w:val="00642756"/>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5">
    <w:name w:val="Grid Table 2 Accent 5"/>
    <w:basedOn w:val="TableNormal"/>
    <w:uiPriority w:val="47"/>
    <w:rsid w:val="00642756"/>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642756"/>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1Light-Accent1">
    <w:name w:val="Grid Table 1 Light Accent 1"/>
    <w:basedOn w:val="TableNormal"/>
    <w:uiPriority w:val="46"/>
    <w:rsid w:val="0064275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642756"/>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Quote">
    <w:name w:val="Quote"/>
    <w:basedOn w:val="Normal"/>
    <w:next w:val="Normal"/>
    <w:link w:val="QuoteChar"/>
    <w:uiPriority w:val="29"/>
    <w:qFormat/>
    <w:rsid w:val="00D86D9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86D95"/>
    <w:rPr>
      <w:rFonts w:eastAsia="Times New Roman" w:cs="Times New Roman"/>
      <w:i/>
      <w:iCs/>
      <w:color w:val="404040" w:themeColor="text1" w:themeTint="BF"/>
    </w:rPr>
  </w:style>
  <w:style w:type="paragraph" w:styleId="Bibliography">
    <w:name w:val="Bibliography"/>
    <w:basedOn w:val="Normal"/>
    <w:next w:val="Normal"/>
    <w:uiPriority w:val="37"/>
    <w:unhideWhenUsed/>
    <w:rsid w:val="00F51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98311">
      <w:bodyDiv w:val="1"/>
      <w:marLeft w:val="0"/>
      <w:marRight w:val="0"/>
      <w:marTop w:val="0"/>
      <w:marBottom w:val="0"/>
      <w:divBdr>
        <w:top w:val="none" w:sz="0" w:space="0" w:color="auto"/>
        <w:left w:val="none" w:sz="0" w:space="0" w:color="auto"/>
        <w:bottom w:val="none" w:sz="0" w:space="0" w:color="auto"/>
        <w:right w:val="none" w:sz="0" w:space="0" w:color="auto"/>
      </w:divBdr>
    </w:div>
    <w:div w:id="26835802">
      <w:bodyDiv w:val="1"/>
      <w:marLeft w:val="0"/>
      <w:marRight w:val="0"/>
      <w:marTop w:val="0"/>
      <w:marBottom w:val="0"/>
      <w:divBdr>
        <w:top w:val="none" w:sz="0" w:space="0" w:color="auto"/>
        <w:left w:val="none" w:sz="0" w:space="0" w:color="auto"/>
        <w:bottom w:val="none" w:sz="0" w:space="0" w:color="auto"/>
        <w:right w:val="none" w:sz="0" w:space="0" w:color="auto"/>
      </w:divBdr>
    </w:div>
    <w:div w:id="68695201">
      <w:bodyDiv w:val="1"/>
      <w:marLeft w:val="0"/>
      <w:marRight w:val="0"/>
      <w:marTop w:val="0"/>
      <w:marBottom w:val="0"/>
      <w:divBdr>
        <w:top w:val="none" w:sz="0" w:space="0" w:color="auto"/>
        <w:left w:val="none" w:sz="0" w:space="0" w:color="auto"/>
        <w:bottom w:val="none" w:sz="0" w:space="0" w:color="auto"/>
        <w:right w:val="none" w:sz="0" w:space="0" w:color="auto"/>
      </w:divBdr>
    </w:div>
    <w:div w:id="86661526">
      <w:bodyDiv w:val="1"/>
      <w:marLeft w:val="0"/>
      <w:marRight w:val="0"/>
      <w:marTop w:val="0"/>
      <w:marBottom w:val="0"/>
      <w:divBdr>
        <w:top w:val="none" w:sz="0" w:space="0" w:color="auto"/>
        <w:left w:val="none" w:sz="0" w:space="0" w:color="auto"/>
        <w:bottom w:val="none" w:sz="0" w:space="0" w:color="auto"/>
        <w:right w:val="none" w:sz="0" w:space="0" w:color="auto"/>
      </w:divBdr>
    </w:div>
    <w:div w:id="138302165">
      <w:bodyDiv w:val="1"/>
      <w:marLeft w:val="0"/>
      <w:marRight w:val="0"/>
      <w:marTop w:val="0"/>
      <w:marBottom w:val="0"/>
      <w:divBdr>
        <w:top w:val="none" w:sz="0" w:space="0" w:color="auto"/>
        <w:left w:val="none" w:sz="0" w:space="0" w:color="auto"/>
        <w:bottom w:val="none" w:sz="0" w:space="0" w:color="auto"/>
        <w:right w:val="none" w:sz="0" w:space="0" w:color="auto"/>
      </w:divBdr>
    </w:div>
    <w:div w:id="141508326">
      <w:bodyDiv w:val="1"/>
      <w:marLeft w:val="0"/>
      <w:marRight w:val="0"/>
      <w:marTop w:val="0"/>
      <w:marBottom w:val="0"/>
      <w:divBdr>
        <w:top w:val="none" w:sz="0" w:space="0" w:color="auto"/>
        <w:left w:val="none" w:sz="0" w:space="0" w:color="auto"/>
        <w:bottom w:val="none" w:sz="0" w:space="0" w:color="auto"/>
        <w:right w:val="none" w:sz="0" w:space="0" w:color="auto"/>
      </w:divBdr>
    </w:div>
    <w:div w:id="164710019">
      <w:bodyDiv w:val="1"/>
      <w:marLeft w:val="0"/>
      <w:marRight w:val="0"/>
      <w:marTop w:val="0"/>
      <w:marBottom w:val="0"/>
      <w:divBdr>
        <w:top w:val="none" w:sz="0" w:space="0" w:color="auto"/>
        <w:left w:val="none" w:sz="0" w:space="0" w:color="auto"/>
        <w:bottom w:val="none" w:sz="0" w:space="0" w:color="auto"/>
        <w:right w:val="none" w:sz="0" w:space="0" w:color="auto"/>
      </w:divBdr>
    </w:div>
    <w:div w:id="175922821">
      <w:bodyDiv w:val="1"/>
      <w:marLeft w:val="0"/>
      <w:marRight w:val="0"/>
      <w:marTop w:val="0"/>
      <w:marBottom w:val="0"/>
      <w:divBdr>
        <w:top w:val="none" w:sz="0" w:space="0" w:color="auto"/>
        <w:left w:val="none" w:sz="0" w:space="0" w:color="auto"/>
        <w:bottom w:val="none" w:sz="0" w:space="0" w:color="auto"/>
        <w:right w:val="none" w:sz="0" w:space="0" w:color="auto"/>
      </w:divBdr>
    </w:div>
    <w:div w:id="257566953">
      <w:bodyDiv w:val="1"/>
      <w:marLeft w:val="0"/>
      <w:marRight w:val="0"/>
      <w:marTop w:val="0"/>
      <w:marBottom w:val="0"/>
      <w:divBdr>
        <w:top w:val="none" w:sz="0" w:space="0" w:color="auto"/>
        <w:left w:val="none" w:sz="0" w:space="0" w:color="auto"/>
        <w:bottom w:val="none" w:sz="0" w:space="0" w:color="auto"/>
        <w:right w:val="none" w:sz="0" w:space="0" w:color="auto"/>
      </w:divBdr>
    </w:div>
    <w:div w:id="258029327">
      <w:bodyDiv w:val="1"/>
      <w:marLeft w:val="0"/>
      <w:marRight w:val="0"/>
      <w:marTop w:val="0"/>
      <w:marBottom w:val="0"/>
      <w:divBdr>
        <w:top w:val="none" w:sz="0" w:space="0" w:color="auto"/>
        <w:left w:val="none" w:sz="0" w:space="0" w:color="auto"/>
        <w:bottom w:val="none" w:sz="0" w:space="0" w:color="auto"/>
        <w:right w:val="none" w:sz="0" w:space="0" w:color="auto"/>
      </w:divBdr>
    </w:div>
    <w:div w:id="283464420">
      <w:bodyDiv w:val="1"/>
      <w:marLeft w:val="0"/>
      <w:marRight w:val="0"/>
      <w:marTop w:val="0"/>
      <w:marBottom w:val="0"/>
      <w:divBdr>
        <w:top w:val="none" w:sz="0" w:space="0" w:color="auto"/>
        <w:left w:val="none" w:sz="0" w:space="0" w:color="auto"/>
        <w:bottom w:val="none" w:sz="0" w:space="0" w:color="auto"/>
        <w:right w:val="none" w:sz="0" w:space="0" w:color="auto"/>
      </w:divBdr>
      <w:divsChild>
        <w:div w:id="1469282810">
          <w:marLeft w:val="0"/>
          <w:marRight w:val="0"/>
          <w:marTop w:val="0"/>
          <w:marBottom w:val="0"/>
          <w:divBdr>
            <w:top w:val="none" w:sz="0" w:space="0" w:color="auto"/>
            <w:left w:val="none" w:sz="0" w:space="0" w:color="auto"/>
            <w:bottom w:val="none" w:sz="0" w:space="0" w:color="auto"/>
            <w:right w:val="none" w:sz="0" w:space="0" w:color="auto"/>
          </w:divBdr>
          <w:divsChild>
            <w:div w:id="492574123">
              <w:marLeft w:val="0"/>
              <w:marRight w:val="0"/>
              <w:marTop w:val="0"/>
              <w:marBottom w:val="0"/>
              <w:divBdr>
                <w:top w:val="none" w:sz="0" w:space="0" w:color="auto"/>
                <w:left w:val="none" w:sz="0" w:space="0" w:color="auto"/>
                <w:bottom w:val="none" w:sz="0" w:space="0" w:color="auto"/>
                <w:right w:val="none" w:sz="0" w:space="0" w:color="auto"/>
              </w:divBdr>
              <w:divsChild>
                <w:div w:id="36468658">
                  <w:marLeft w:val="0"/>
                  <w:marRight w:val="0"/>
                  <w:marTop w:val="0"/>
                  <w:marBottom w:val="0"/>
                  <w:divBdr>
                    <w:top w:val="none" w:sz="0" w:space="0" w:color="auto"/>
                    <w:left w:val="none" w:sz="0" w:space="0" w:color="auto"/>
                    <w:bottom w:val="none" w:sz="0" w:space="0" w:color="auto"/>
                    <w:right w:val="none" w:sz="0" w:space="0" w:color="auto"/>
                  </w:divBdr>
                  <w:divsChild>
                    <w:div w:id="160773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423664">
      <w:bodyDiv w:val="1"/>
      <w:marLeft w:val="0"/>
      <w:marRight w:val="0"/>
      <w:marTop w:val="0"/>
      <w:marBottom w:val="0"/>
      <w:divBdr>
        <w:top w:val="none" w:sz="0" w:space="0" w:color="auto"/>
        <w:left w:val="none" w:sz="0" w:space="0" w:color="auto"/>
        <w:bottom w:val="none" w:sz="0" w:space="0" w:color="auto"/>
        <w:right w:val="none" w:sz="0" w:space="0" w:color="auto"/>
      </w:divBdr>
    </w:div>
    <w:div w:id="308051669">
      <w:bodyDiv w:val="1"/>
      <w:marLeft w:val="0"/>
      <w:marRight w:val="0"/>
      <w:marTop w:val="0"/>
      <w:marBottom w:val="0"/>
      <w:divBdr>
        <w:top w:val="none" w:sz="0" w:space="0" w:color="auto"/>
        <w:left w:val="none" w:sz="0" w:space="0" w:color="auto"/>
        <w:bottom w:val="none" w:sz="0" w:space="0" w:color="auto"/>
        <w:right w:val="none" w:sz="0" w:space="0" w:color="auto"/>
      </w:divBdr>
      <w:divsChild>
        <w:div w:id="1406219600">
          <w:marLeft w:val="0"/>
          <w:marRight w:val="0"/>
          <w:marTop w:val="0"/>
          <w:marBottom w:val="0"/>
          <w:divBdr>
            <w:top w:val="none" w:sz="0" w:space="0" w:color="auto"/>
            <w:left w:val="none" w:sz="0" w:space="0" w:color="auto"/>
            <w:bottom w:val="none" w:sz="0" w:space="0" w:color="auto"/>
            <w:right w:val="none" w:sz="0" w:space="0" w:color="auto"/>
          </w:divBdr>
          <w:divsChild>
            <w:div w:id="2068602872">
              <w:marLeft w:val="0"/>
              <w:marRight w:val="0"/>
              <w:marTop w:val="0"/>
              <w:marBottom w:val="0"/>
              <w:divBdr>
                <w:top w:val="none" w:sz="0" w:space="0" w:color="auto"/>
                <w:left w:val="none" w:sz="0" w:space="0" w:color="auto"/>
                <w:bottom w:val="none" w:sz="0" w:space="0" w:color="auto"/>
                <w:right w:val="none" w:sz="0" w:space="0" w:color="auto"/>
              </w:divBdr>
              <w:divsChild>
                <w:div w:id="856193590">
                  <w:marLeft w:val="0"/>
                  <w:marRight w:val="0"/>
                  <w:marTop w:val="0"/>
                  <w:marBottom w:val="0"/>
                  <w:divBdr>
                    <w:top w:val="none" w:sz="0" w:space="0" w:color="auto"/>
                    <w:left w:val="none" w:sz="0" w:space="0" w:color="auto"/>
                    <w:bottom w:val="none" w:sz="0" w:space="0" w:color="auto"/>
                    <w:right w:val="none" w:sz="0" w:space="0" w:color="auto"/>
                  </w:divBdr>
                </w:div>
                <w:div w:id="266891425">
                  <w:marLeft w:val="0"/>
                  <w:marRight w:val="0"/>
                  <w:marTop w:val="0"/>
                  <w:marBottom w:val="0"/>
                  <w:divBdr>
                    <w:top w:val="none" w:sz="0" w:space="0" w:color="auto"/>
                    <w:left w:val="none" w:sz="0" w:space="0" w:color="auto"/>
                    <w:bottom w:val="none" w:sz="0" w:space="0" w:color="auto"/>
                    <w:right w:val="none" w:sz="0" w:space="0" w:color="auto"/>
                  </w:divBdr>
                </w:div>
                <w:div w:id="98722169">
                  <w:marLeft w:val="0"/>
                  <w:marRight w:val="0"/>
                  <w:marTop w:val="0"/>
                  <w:marBottom w:val="0"/>
                  <w:divBdr>
                    <w:top w:val="none" w:sz="0" w:space="0" w:color="auto"/>
                    <w:left w:val="none" w:sz="0" w:space="0" w:color="auto"/>
                    <w:bottom w:val="none" w:sz="0" w:space="0" w:color="auto"/>
                    <w:right w:val="none" w:sz="0" w:space="0" w:color="auto"/>
                  </w:divBdr>
                </w:div>
                <w:div w:id="1205406247">
                  <w:marLeft w:val="0"/>
                  <w:marRight w:val="0"/>
                  <w:marTop w:val="0"/>
                  <w:marBottom w:val="0"/>
                  <w:divBdr>
                    <w:top w:val="none" w:sz="0" w:space="0" w:color="auto"/>
                    <w:left w:val="none" w:sz="0" w:space="0" w:color="auto"/>
                    <w:bottom w:val="none" w:sz="0" w:space="0" w:color="auto"/>
                    <w:right w:val="none" w:sz="0" w:space="0" w:color="auto"/>
                  </w:divBdr>
                  <w:divsChild>
                    <w:div w:id="631253891">
                      <w:marLeft w:val="0"/>
                      <w:marRight w:val="0"/>
                      <w:marTop w:val="0"/>
                      <w:marBottom w:val="0"/>
                      <w:divBdr>
                        <w:top w:val="none" w:sz="0" w:space="0" w:color="auto"/>
                        <w:left w:val="none" w:sz="0" w:space="0" w:color="auto"/>
                        <w:bottom w:val="none" w:sz="0" w:space="0" w:color="auto"/>
                        <w:right w:val="none" w:sz="0" w:space="0" w:color="auto"/>
                      </w:divBdr>
                      <w:divsChild>
                        <w:div w:id="209632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409467">
          <w:marLeft w:val="0"/>
          <w:marRight w:val="60"/>
          <w:marTop w:val="0"/>
          <w:marBottom w:val="0"/>
          <w:divBdr>
            <w:top w:val="none" w:sz="0" w:space="0" w:color="auto"/>
            <w:left w:val="none" w:sz="0" w:space="0" w:color="auto"/>
            <w:bottom w:val="none" w:sz="0" w:space="0" w:color="auto"/>
            <w:right w:val="none" w:sz="0" w:space="0" w:color="auto"/>
          </w:divBdr>
          <w:divsChild>
            <w:div w:id="139149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325858">
      <w:bodyDiv w:val="1"/>
      <w:marLeft w:val="0"/>
      <w:marRight w:val="0"/>
      <w:marTop w:val="0"/>
      <w:marBottom w:val="0"/>
      <w:divBdr>
        <w:top w:val="none" w:sz="0" w:space="0" w:color="auto"/>
        <w:left w:val="none" w:sz="0" w:space="0" w:color="auto"/>
        <w:bottom w:val="none" w:sz="0" w:space="0" w:color="auto"/>
        <w:right w:val="none" w:sz="0" w:space="0" w:color="auto"/>
      </w:divBdr>
    </w:div>
    <w:div w:id="353305348">
      <w:bodyDiv w:val="1"/>
      <w:marLeft w:val="0"/>
      <w:marRight w:val="0"/>
      <w:marTop w:val="0"/>
      <w:marBottom w:val="0"/>
      <w:divBdr>
        <w:top w:val="none" w:sz="0" w:space="0" w:color="auto"/>
        <w:left w:val="none" w:sz="0" w:space="0" w:color="auto"/>
        <w:bottom w:val="none" w:sz="0" w:space="0" w:color="auto"/>
        <w:right w:val="none" w:sz="0" w:space="0" w:color="auto"/>
      </w:divBdr>
    </w:div>
    <w:div w:id="358700886">
      <w:bodyDiv w:val="1"/>
      <w:marLeft w:val="0"/>
      <w:marRight w:val="0"/>
      <w:marTop w:val="0"/>
      <w:marBottom w:val="0"/>
      <w:divBdr>
        <w:top w:val="none" w:sz="0" w:space="0" w:color="auto"/>
        <w:left w:val="none" w:sz="0" w:space="0" w:color="auto"/>
        <w:bottom w:val="none" w:sz="0" w:space="0" w:color="auto"/>
        <w:right w:val="none" w:sz="0" w:space="0" w:color="auto"/>
      </w:divBdr>
    </w:div>
    <w:div w:id="361247841">
      <w:bodyDiv w:val="1"/>
      <w:marLeft w:val="0"/>
      <w:marRight w:val="0"/>
      <w:marTop w:val="0"/>
      <w:marBottom w:val="0"/>
      <w:divBdr>
        <w:top w:val="none" w:sz="0" w:space="0" w:color="auto"/>
        <w:left w:val="none" w:sz="0" w:space="0" w:color="auto"/>
        <w:bottom w:val="none" w:sz="0" w:space="0" w:color="auto"/>
        <w:right w:val="none" w:sz="0" w:space="0" w:color="auto"/>
      </w:divBdr>
    </w:div>
    <w:div w:id="385110819">
      <w:bodyDiv w:val="1"/>
      <w:marLeft w:val="0"/>
      <w:marRight w:val="0"/>
      <w:marTop w:val="0"/>
      <w:marBottom w:val="0"/>
      <w:divBdr>
        <w:top w:val="none" w:sz="0" w:space="0" w:color="auto"/>
        <w:left w:val="none" w:sz="0" w:space="0" w:color="auto"/>
        <w:bottom w:val="none" w:sz="0" w:space="0" w:color="auto"/>
        <w:right w:val="none" w:sz="0" w:space="0" w:color="auto"/>
      </w:divBdr>
    </w:div>
    <w:div w:id="390353790">
      <w:bodyDiv w:val="1"/>
      <w:marLeft w:val="0"/>
      <w:marRight w:val="0"/>
      <w:marTop w:val="0"/>
      <w:marBottom w:val="0"/>
      <w:divBdr>
        <w:top w:val="none" w:sz="0" w:space="0" w:color="auto"/>
        <w:left w:val="none" w:sz="0" w:space="0" w:color="auto"/>
        <w:bottom w:val="none" w:sz="0" w:space="0" w:color="auto"/>
        <w:right w:val="none" w:sz="0" w:space="0" w:color="auto"/>
      </w:divBdr>
    </w:div>
    <w:div w:id="428162495">
      <w:bodyDiv w:val="1"/>
      <w:marLeft w:val="0"/>
      <w:marRight w:val="0"/>
      <w:marTop w:val="0"/>
      <w:marBottom w:val="0"/>
      <w:divBdr>
        <w:top w:val="none" w:sz="0" w:space="0" w:color="auto"/>
        <w:left w:val="none" w:sz="0" w:space="0" w:color="auto"/>
        <w:bottom w:val="none" w:sz="0" w:space="0" w:color="auto"/>
        <w:right w:val="none" w:sz="0" w:space="0" w:color="auto"/>
      </w:divBdr>
    </w:div>
    <w:div w:id="431511714">
      <w:bodyDiv w:val="1"/>
      <w:marLeft w:val="0"/>
      <w:marRight w:val="0"/>
      <w:marTop w:val="0"/>
      <w:marBottom w:val="0"/>
      <w:divBdr>
        <w:top w:val="none" w:sz="0" w:space="0" w:color="auto"/>
        <w:left w:val="none" w:sz="0" w:space="0" w:color="auto"/>
        <w:bottom w:val="none" w:sz="0" w:space="0" w:color="auto"/>
        <w:right w:val="none" w:sz="0" w:space="0" w:color="auto"/>
      </w:divBdr>
    </w:div>
    <w:div w:id="432241220">
      <w:bodyDiv w:val="1"/>
      <w:marLeft w:val="0"/>
      <w:marRight w:val="0"/>
      <w:marTop w:val="0"/>
      <w:marBottom w:val="0"/>
      <w:divBdr>
        <w:top w:val="none" w:sz="0" w:space="0" w:color="auto"/>
        <w:left w:val="none" w:sz="0" w:space="0" w:color="auto"/>
        <w:bottom w:val="none" w:sz="0" w:space="0" w:color="auto"/>
        <w:right w:val="none" w:sz="0" w:space="0" w:color="auto"/>
      </w:divBdr>
    </w:div>
    <w:div w:id="450172004">
      <w:bodyDiv w:val="1"/>
      <w:marLeft w:val="0"/>
      <w:marRight w:val="0"/>
      <w:marTop w:val="0"/>
      <w:marBottom w:val="0"/>
      <w:divBdr>
        <w:top w:val="none" w:sz="0" w:space="0" w:color="auto"/>
        <w:left w:val="none" w:sz="0" w:space="0" w:color="auto"/>
        <w:bottom w:val="none" w:sz="0" w:space="0" w:color="auto"/>
        <w:right w:val="none" w:sz="0" w:space="0" w:color="auto"/>
      </w:divBdr>
    </w:div>
    <w:div w:id="451486462">
      <w:bodyDiv w:val="1"/>
      <w:marLeft w:val="0"/>
      <w:marRight w:val="0"/>
      <w:marTop w:val="0"/>
      <w:marBottom w:val="0"/>
      <w:divBdr>
        <w:top w:val="none" w:sz="0" w:space="0" w:color="auto"/>
        <w:left w:val="none" w:sz="0" w:space="0" w:color="auto"/>
        <w:bottom w:val="none" w:sz="0" w:space="0" w:color="auto"/>
        <w:right w:val="none" w:sz="0" w:space="0" w:color="auto"/>
      </w:divBdr>
    </w:div>
    <w:div w:id="459110500">
      <w:bodyDiv w:val="1"/>
      <w:marLeft w:val="0"/>
      <w:marRight w:val="0"/>
      <w:marTop w:val="0"/>
      <w:marBottom w:val="0"/>
      <w:divBdr>
        <w:top w:val="none" w:sz="0" w:space="0" w:color="auto"/>
        <w:left w:val="none" w:sz="0" w:space="0" w:color="auto"/>
        <w:bottom w:val="none" w:sz="0" w:space="0" w:color="auto"/>
        <w:right w:val="none" w:sz="0" w:space="0" w:color="auto"/>
      </w:divBdr>
    </w:div>
    <w:div w:id="496769601">
      <w:bodyDiv w:val="1"/>
      <w:marLeft w:val="0"/>
      <w:marRight w:val="0"/>
      <w:marTop w:val="0"/>
      <w:marBottom w:val="0"/>
      <w:divBdr>
        <w:top w:val="none" w:sz="0" w:space="0" w:color="auto"/>
        <w:left w:val="none" w:sz="0" w:space="0" w:color="auto"/>
        <w:bottom w:val="none" w:sz="0" w:space="0" w:color="auto"/>
        <w:right w:val="none" w:sz="0" w:space="0" w:color="auto"/>
      </w:divBdr>
    </w:div>
    <w:div w:id="497573494">
      <w:bodyDiv w:val="1"/>
      <w:marLeft w:val="0"/>
      <w:marRight w:val="0"/>
      <w:marTop w:val="0"/>
      <w:marBottom w:val="0"/>
      <w:divBdr>
        <w:top w:val="none" w:sz="0" w:space="0" w:color="auto"/>
        <w:left w:val="none" w:sz="0" w:space="0" w:color="auto"/>
        <w:bottom w:val="none" w:sz="0" w:space="0" w:color="auto"/>
        <w:right w:val="none" w:sz="0" w:space="0" w:color="auto"/>
      </w:divBdr>
    </w:div>
    <w:div w:id="510686871">
      <w:bodyDiv w:val="1"/>
      <w:marLeft w:val="0"/>
      <w:marRight w:val="0"/>
      <w:marTop w:val="0"/>
      <w:marBottom w:val="0"/>
      <w:divBdr>
        <w:top w:val="none" w:sz="0" w:space="0" w:color="auto"/>
        <w:left w:val="none" w:sz="0" w:space="0" w:color="auto"/>
        <w:bottom w:val="none" w:sz="0" w:space="0" w:color="auto"/>
        <w:right w:val="none" w:sz="0" w:space="0" w:color="auto"/>
      </w:divBdr>
    </w:div>
    <w:div w:id="511990918">
      <w:bodyDiv w:val="1"/>
      <w:marLeft w:val="0"/>
      <w:marRight w:val="0"/>
      <w:marTop w:val="0"/>
      <w:marBottom w:val="0"/>
      <w:divBdr>
        <w:top w:val="none" w:sz="0" w:space="0" w:color="auto"/>
        <w:left w:val="none" w:sz="0" w:space="0" w:color="auto"/>
        <w:bottom w:val="none" w:sz="0" w:space="0" w:color="auto"/>
        <w:right w:val="none" w:sz="0" w:space="0" w:color="auto"/>
      </w:divBdr>
    </w:div>
    <w:div w:id="515314706">
      <w:bodyDiv w:val="1"/>
      <w:marLeft w:val="0"/>
      <w:marRight w:val="0"/>
      <w:marTop w:val="0"/>
      <w:marBottom w:val="0"/>
      <w:divBdr>
        <w:top w:val="none" w:sz="0" w:space="0" w:color="auto"/>
        <w:left w:val="none" w:sz="0" w:space="0" w:color="auto"/>
        <w:bottom w:val="none" w:sz="0" w:space="0" w:color="auto"/>
        <w:right w:val="none" w:sz="0" w:space="0" w:color="auto"/>
      </w:divBdr>
    </w:div>
    <w:div w:id="542595098">
      <w:bodyDiv w:val="1"/>
      <w:marLeft w:val="0"/>
      <w:marRight w:val="0"/>
      <w:marTop w:val="0"/>
      <w:marBottom w:val="0"/>
      <w:divBdr>
        <w:top w:val="none" w:sz="0" w:space="0" w:color="auto"/>
        <w:left w:val="none" w:sz="0" w:space="0" w:color="auto"/>
        <w:bottom w:val="none" w:sz="0" w:space="0" w:color="auto"/>
        <w:right w:val="none" w:sz="0" w:space="0" w:color="auto"/>
      </w:divBdr>
    </w:div>
    <w:div w:id="559293185">
      <w:bodyDiv w:val="1"/>
      <w:marLeft w:val="0"/>
      <w:marRight w:val="0"/>
      <w:marTop w:val="0"/>
      <w:marBottom w:val="0"/>
      <w:divBdr>
        <w:top w:val="none" w:sz="0" w:space="0" w:color="auto"/>
        <w:left w:val="none" w:sz="0" w:space="0" w:color="auto"/>
        <w:bottom w:val="none" w:sz="0" w:space="0" w:color="auto"/>
        <w:right w:val="none" w:sz="0" w:space="0" w:color="auto"/>
      </w:divBdr>
    </w:div>
    <w:div w:id="566502206">
      <w:bodyDiv w:val="1"/>
      <w:marLeft w:val="0"/>
      <w:marRight w:val="0"/>
      <w:marTop w:val="0"/>
      <w:marBottom w:val="0"/>
      <w:divBdr>
        <w:top w:val="none" w:sz="0" w:space="0" w:color="auto"/>
        <w:left w:val="none" w:sz="0" w:space="0" w:color="auto"/>
        <w:bottom w:val="none" w:sz="0" w:space="0" w:color="auto"/>
        <w:right w:val="none" w:sz="0" w:space="0" w:color="auto"/>
      </w:divBdr>
    </w:div>
    <w:div w:id="593822775">
      <w:bodyDiv w:val="1"/>
      <w:marLeft w:val="0"/>
      <w:marRight w:val="0"/>
      <w:marTop w:val="0"/>
      <w:marBottom w:val="0"/>
      <w:divBdr>
        <w:top w:val="none" w:sz="0" w:space="0" w:color="auto"/>
        <w:left w:val="none" w:sz="0" w:space="0" w:color="auto"/>
        <w:bottom w:val="none" w:sz="0" w:space="0" w:color="auto"/>
        <w:right w:val="none" w:sz="0" w:space="0" w:color="auto"/>
      </w:divBdr>
    </w:div>
    <w:div w:id="600797831">
      <w:bodyDiv w:val="1"/>
      <w:marLeft w:val="0"/>
      <w:marRight w:val="0"/>
      <w:marTop w:val="0"/>
      <w:marBottom w:val="0"/>
      <w:divBdr>
        <w:top w:val="none" w:sz="0" w:space="0" w:color="auto"/>
        <w:left w:val="none" w:sz="0" w:space="0" w:color="auto"/>
        <w:bottom w:val="none" w:sz="0" w:space="0" w:color="auto"/>
        <w:right w:val="none" w:sz="0" w:space="0" w:color="auto"/>
      </w:divBdr>
    </w:div>
    <w:div w:id="662205129">
      <w:bodyDiv w:val="1"/>
      <w:marLeft w:val="0"/>
      <w:marRight w:val="0"/>
      <w:marTop w:val="0"/>
      <w:marBottom w:val="0"/>
      <w:divBdr>
        <w:top w:val="none" w:sz="0" w:space="0" w:color="auto"/>
        <w:left w:val="none" w:sz="0" w:space="0" w:color="auto"/>
        <w:bottom w:val="none" w:sz="0" w:space="0" w:color="auto"/>
        <w:right w:val="none" w:sz="0" w:space="0" w:color="auto"/>
      </w:divBdr>
    </w:div>
    <w:div w:id="664169284">
      <w:bodyDiv w:val="1"/>
      <w:marLeft w:val="0"/>
      <w:marRight w:val="0"/>
      <w:marTop w:val="0"/>
      <w:marBottom w:val="0"/>
      <w:divBdr>
        <w:top w:val="none" w:sz="0" w:space="0" w:color="auto"/>
        <w:left w:val="none" w:sz="0" w:space="0" w:color="auto"/>
        <w:bottom w:val="none" w:sz="0" w:space="0" w:color="auto"/>
        <w:right w:val="none" w:sz="0" w:space="0" w:color="auto"/>
      </w:divBdr>
    </w:div>
    <w:div w:id="666708948">
      <w:bodyDiv w:val="1"/>
      <w:marLeft w:val="0"/>
      <w:marRight w:val="0"/>
      <w:marTop w:val="0"/>
      <w:marBottom w:val="0"/>
      <w:divBdr>
        <w:top w:val="none" w:sz="0" w:space="0" w:color="auto"/>
        <w:left w:val="none" w:sz="0" w:space="0" w:color="auto"/>
        <w:bottom w:val="none" w:sz="0" w:space="0" w:color="auto"/>
        <w:right w:val="none" w:sz="0" w:space="0" w:color="auto"/>
      </w:divBdr>
    </w:div>
    <w:div w:id="704524549">
      <w:bodyDiv w:val="1"/>
      <w:marLeft w:val="0"/>
      <w:marRight w:val="0"/>
      <w:marTop w:val="0"/>
      <w:marBottom w:val="0"/>
      <w:divBdr>
        <w:top w:val="none" w:sz="0" w:space="0" w:color="auto"/>
        <w:left w:val="none" w:sz="0" w:space="0" w:color="auto"/>
        <w:bottom w:val="none" w:sz="0" w:space="0" w:color="auto"/>
        <w:right w:val="none" w:sz="0" w:space="0" w:color="auto"/>
      </w:divBdr>
    </w:div>
    <w:div w:id="744883090">
      <w:bodyDiv w:val="1"/>
      <w:marLeft w:val="0"/>
      <w:marRight w:val="0"/>
      <w:marTop w:val="0"/>
      <w:marBottom w:val="0"/>
      <w:divBdr>
        <w:top w:val="none" w:sz="0" w:space="0" w:color="auto"/>
        <w:left w:val="none" w:sz="0" w:space="0" w:color="auto"/>
        <w:bottom w:val="none" w:sz="0" w:space="0" w:color="auto"/>
        <w:right w:val="none" w:sz="0" w:space="0" w:color="auto"/>
      </w:divBdr>
    </w:div>
    <w:div w:id="776027669">
      <w:bodyDiv w:val="1"/>
      <w:marLeft w:val="0"/>
      <w:marRight w:val="0"/>
      <w:marTop w:val="0"/>
      <w:marBottom w:val="0"/>
      <w:divBdr>
        <w:top w:val="none" w:sz="0" w:space="0" w:color="auto"/>
        <w:left w:val="none" w:sz="0" w:space="0" w:color="auto"/>
        <w:bottom w:val="none" w:sz="0" w:space="0" w:color="auto"/>
        <w:right w:val="none" w:sz="0" w:space="0" w:color="auto"/>
      </w:divBdr>
    </w:div>
    <w:div w:id="793863468">
      <w:bodyDiv w:val="1"/>
      <w:marLeft w:val="0"/>
      <w:marRight w:val="0"/>
      <w:marTop w:val="0"/>
      <w:marBottom w:val="0"/>
      <w:divBdr>
        <w:top w:val="none" w:sz="0" w:space="0" w:color="auto"/>
        <w:left w:val="none" w:sz="0" w:space="0" w:color="auto"/>
        <w:bottom w:val="none" w:sz="0" w:space="0" w:color="auto"/>
        <w:right w:val="none" w:sz="0" w:space="0" w:color="auto"/>
      </w:divBdr>
      <w:divsChild>
        <w:div w:id="426271360">
          <w:marLeft w:val="0"/>
          <w:marRight w:val="0"/>
          <w:marTop w:val="0"/>
          <w:marBottom w:val="0"/>
          <w:divBdr>
            <w:top w:val="none" w:sz="0" w:space="0" w:color="auto"/>
            <w:left w:val="none" w:sz="0" w:space="0" w:color="auto"/>
            <w:bottom w:val="none" w:sz="0" w:space="0" w:color="auto"/>
            <w:right w:val="none" w:sz="0" w:space="0" w:color="auto"/>
          </w:divBdr>
          <w:divsChild>
            <w:div w:id="1339456152">
              <w:marLeft w:val="0"/>
              <w:marRight w:val="0"/>
              <w:marTop w:val="0"/>
              <w:marBottom w:val="0"/>
              <w:divBdr>
                <w:top w:val="none" w:sz="0" w:space="0" w:color="auto"/>
                <w:left w:val="none" w:sz="0" w:space="0" w:color="auto"/>
                <w:bottom w:val="none" w:sz="0" w:space="0" w:color="auto"/>
                <w:right w:val="none" w:sz="0" w:space="0" w:color="auto"/>
              </w:divBdr>
              <w:divsChild>
                <w:div w:id="1850750418">
                  <w:marLeft w:val="0"/>
                  <w:marRight w:val="0"/>
                  <w:marTop w:val="0"/>
                  <w:marBottom w:val="0"/>
                  <w:divBdr>
                    <w:top w:val="none" w:sz="0" w:space="0" w:color="auto"/>
                    <w:left w:val="none" w:sz="0" w:space="0" w:color="auto"/>
                    <w:bottom w:val="none" w:sz="0" w:space="0" w:color="auto"/>
                    <w:right w:val="none" w:sz="0" w:space="0" w:color="auto"/>
                  </w:divBdr>
                </w:div>
              </w:divsChild>
            </w:div>
            <w:div w:id="1435242876">
              <w:marLeft w:val="0"/>
              <w:marRight w:val="0"/>
              <w:marTop w:val="0"/>
              <w:marBottom w:val="0"/>
              <w:divBdr>
                <w:top w:val="none" w:sz="0" w:space="0" w:color="auto"/>
                <w:left w:val="none" w:sz="0" w:space="0" w:color="auto"/>
                <w:bottom w:val="none" w:sz="0" w:space="0" w:color="auto"/>
                <w:right w:val="none" w:sz="0" w:space="0" w:color="auto"/>
              </w:divBdr>
              <w:divsChild>
                <w:div w:id="863861003">
                  <w:marLeft w:val="0"/>
                  <w:marRight w:val="0"/>
                  <w:marTop w:val="0"/>
                  <w:marBottom w:val="0"/>
                  <w:divBdr>
                    <w:top w:val="none" w:sz="0" w:space="0" w:color="auto"/>
                    <w:left w:val="none" w:sz="0" w:space="0" w:color="auto"/>
                    <w:bottom w:val="none" w:sz="0" w:space="0" w:color="auto"/>
                    <w:right w:val="none" w:sz="0" w:space="0" w:color="auto"/>
                  </w:divBdr>
                </w:div>
              </w:divsChild>
            </w:div>
            <w:div w:id="1059522232">
              <w:marLeft w:val="0"/>
              <w:marRight w:val="0"/>
              <w:marTop w:val="0"/>
              <w:marBottom w:val="0"/>
              <w:divBdr>
                <w:top w:val="none" w:sz="0" w:space="0" w:color="auto"/>
                <w:left w:val="none" w:sz="0" w:space="0" w:color="auto"/>
                <w:bottom w:val="none" w:sz="0" w:space="0" w:color="auto"/>
                <w:right w:val="none" w:sz="0" w:space="0" w:color="auto"/>
              </w:divBdr>
              <w:divsChild>
                <w:div w:id="1153913269">
                  <w:marLeft w:val="0"/>
                  <w:marRight w:val="0"/>
                  <w:marTop w:val="0"/>
                  <w:marBottom w:val="0"/>
                  <w:divBdr>
                    <w:top w:val="none" w:sz="0" w:space="0" w:color="auto"/>
                    <w:left w:val="none" w:sz="0" w:space="0" w:color="auto"/>
                    <w:bottom w:val="none" w:sz="0" w:space="0" w:color="auto"/>
                    <w:right w:val="none" w:sz="0" w:space="0" w:color="auto"/>
                  </w:divBdr>
                </w:div>
              </w:divsChild>
            </w:div>
            <w:div w:id="383991611">
              <w:marLeft w:val="0"/>
              <w:marRight w:val="0"/>
              <w:marTop w:val="0"/>
              <w:marBottom w:val="0"/>
              <w:divBdr>
                <w:top w:val="none" w:sz="0" w:space="0" w:color="auto"/>
                <w:left w:val="none" w:sz="0" w:space="0" w:color="auto"/>
                <w:bottom w:val="none" w:sz="0" w:space="0" w:color="auto"/>
                <w:right w:val="none" w:sz="0" w:space="0" w:color="auto"/>
              </w:divBdr>
              <w:divsChild>
                <w:div w:id="1562137500">
                  <w:marLeft w:val="0"/>
                  <w:marRight w:val="0"/>
                  <w:marTop w:val="0"/>
                  <w:marBottom w:val="0"/>
                  <w:divBdr>
                    <w:top w:val="none" w:sz="0" w:space="0" w:color="auto"/>
                    <w:left w:val="none" w:sz="0" w:space="0" w:color="auto"/>
                    <w:bottom w:val="none" w:sz="0" w:space="0" w:color="auto"/>
                    <w:right w:val="none" w:sz="0" w:space="0" w:color="auto"/>
                  </w:divBdr>
                </w:div>
              </w:divsChild>
            </w:div>
            <w:div w:id="75135894">
              <w:marLeft w:val="0"/>
              <w:marRight w:val="0"/>
              <w:marTop w:val="0"/>
              <w:marBottom w:val="0"/>
              <w:divBdr>
                <w:top w:val="none" w:sz="0" w:space="0" w:color="auto"/>
                <w:left w:val="none" w:sz="0" w:space="0" w:color="auto"/>
                <w:bottom w:val="none" w:sz="0" w:space="0" w:color="auto"/>
                <w:right w:val="none" w:sz="0" w:space="0" w:color="auto"/>
              </w:divBdr>
              <w:divsChild>
                <w:div w:id="1586500666">
                  <w:marLeft w:val="0"/>
                  <w:marRight w:val="0"/>
                  <w:marTop w:val="0"/>
                  <w:marBottom w:val="0"/>
                  <w:divBdr>
                    <w:top w:val="none" w:sz="0" w:space="0" w:color="auto"/>
                    <w:left w:val="none" w:sz="0" w:space="0" w:color="auto"/>
                    <w:bottom w:val="none" w:sz="0" w:space="0" w:color="auto"/>
                    <w:right w:val="none" w:sz="0" w:space="0" w:color="auto"/>
                  </w:divBdr>
                </w:div>
              </w:divsChild>
            </w:div>
            <w:div w:id="1110129453">
              <w:marLeft w:val="0"/>
              <w:marRight w:val="0"/>
              <w:marTop w:val="0"/>
              <w:marBottom w:val="0"/>
              <w:divBdr>
                <w:top w:val="none" w:sz="0" w:space="0" w:color="auto"/>
                <w:left w:val="none" w:sz="0" w:space="0" w:color="auto"/>
                <w:bottom w:val="none" w:sz="0" w:space="0" w:color="auto"/>
                <w:right w:val="none" w:sz="0" w:space="0" w:color="auto"/>
              </w:divBdr>
              <w:divsChild>
                <w:div w:id="1182472015">
                  <w:marLeft w:val="0"/>
                  <w:marRight w:val="0"/>
                  <w:marTop w:val="0"/>
                  <w:marBottom w:val="0"/>
                  <w:divBdr>
                    <w:top w:val="none" w:sz="0" w:space="0" w:color="auto"/>
                    <w:left w:val="none" w:sz="0" w:space="0" w:color="auto"/>
                    <w:bottom w:val="none" w:sz="0" w:space="0" w:color="auto"/>
                    <w:right w:val="none" w:sz="0" w:space="0" w:color="auto"/>
                  </w:divBdr>
                </w:div>
              </w:divsChild>
            </w:div>
            <w:div w:id="806749692">
              <w:marLeft w:val="0"/>
              <w:marRight w:val="0"/>
              <w:marTop w:val="0"/>
              <w:marBottom w:val="0"/>
              <w:divBdr>
                <w:top w:val="none" w:sz="0" w:space="0" w:color="auto"/>
                <w:left w:val="none" w:sz="0" w:space="0" w:color="auto"/>
                <w:bottom w:val="none" w:sz="0" w:space="0" w:color="auto"/>
                <w:right w:val="none" w:sz="0" w:space="0" w:color="auto"/>
              </w:divBdr>
              <w:divsChild>
                <w:div w:id="1276988589">
                  <w:marLeft w:val="0"/>
                  <w:marRight w:val="0"/>
                  <w:marTop w:val="0"/>
                  <w:marBottom w:val="0"/>
                  <w:divBdr>
                    <w:top w:val="none" w:sz="0" w:space="0" w:color="auto"/>
                    <w:left w:val="none" w:sz="0" w:space="0" w:color="auto"/>
                    <w:bottom w:val="none" w:sz="0" w:space="0" w:color="auto"/>
                    <w:right w:val="none" w:sz="0" w:space="0" w:color="auto"/>
                  </w:divBdr>
                </w:div>
              </w:divsChild>
            </w:div>
            <w:div w:id="1178539443">
              <w:marLeft w:val="0"/>
              <w:marRight w:val="0"/>
              <w:marTop w:val="0"/>
              <w:marBottom w:val="0"/>
              <w:divBdr>
                <w:top w:val="none" w:sz="0" w:space="0" w:color="auto"/>
                <w:left w:val="none" w:sz="0" w:space="0" w:color="auto"/>
                <w:bottom w:val="none" w:sz="0" w:space="0" w:color="auto"/>
                <w:right w:val="none" w:sz="0" w:space="0" w:color="auto"/>
              </w:divBdr>
              <w:divsChild>
                <w:div w:id="811754141">
                  <w:marLeft w:val="0"/>
                  <w:marRight w:val="0"/>
                  <w:marTop w:val="0"/>
                  <w:marBottom w:val="0"/>
                  <w:divBdr>
                    <w:top w:val="none" w:sz="0" w:space="0" w:color="auto"/>
                    <w:left w:val="none" w:sz="0" w:space="0" w:color="auto"/>
                    <w:bottom w:val="none" w:sz="0" w:space="0" w:color="auto"/>
                    <w:right w:val="none" w:sz="0" w:space="0" w:color="auto"/>
                  </w:divBdr>
                </w:div>
              </w:divsChild>
            </w:div>
            <w:div w:id="1963805139">
              <w:marLeft w:val="0"/>
              <w:marRight w:val="0"/>
              <w:marTop w:val="0"/>
              <w:marBottom w:val="0"/>
              <w:divBdr>
                <w:top w:val="none" w:sz="0" w:space="0" w:color="auto"/>
                <w:left w:val="none" w:sz="0" w:space="0" w:color="auto"/>
                <w:bottom w:val="none" w:sz="0" w:space="0" w:color="auto"/>
                <w:right w:val="none" w:sz="0" w:space="0" w:color="auto"/>
              </w:divBdr>
              <w:divsChild>
                <w:div w:id="1869490392">
                  <w:marLeft w:val="0"/>
                  <w:marRight w:val="0"/>
                  <w:marTop w:val="0"/>
                  <w:marBottom w:val="0"/>
                  <w:divBdr>
                    <w:top w:val="none" w:sz="0" w:space="0" w:color="auto"/>
                    <w:left w:val="none" w:sz="0" w:space="0" w:color="auto"/>
                    <w:bottom w:val="none" w:sz="0" w:space="0" w:color="auto"/>
                    <w:right w:val="none" w:sz="0" w:space="0" w:color="auto"/>
                  </w:divBdr>
                </w:div>
              </w:divsChild>
            </w:div>
            <w:div w:id="2003970658">
              <w:marLeft w:val="0"/>
              <w:marRight w:val="0"/>
              <w:marTop w:val="0"/>
              <w:marBottom w:val="0"/>
              <w:divBdr>
                <w:top w:val="none" w:sz="0" w:space="0" w:color="auto"/>
                <w:left w:val="none" w:sz="0" w:space="0" w:color="auto"/>
                <w:bottom w:val="none" w:sz="0" w:space="0" w:color="auto"/>
                <w:right w:val="none" w:sz="0" w:space="0" w:color="auto"/>
              </w:divBdr>
              <w:divsChild>
                <w:div w:id="944580951">
                  <w:marLeft w:val="0"/>
                  <w:marRight w:val="0"/>
                  <w:marTop w:val="0"/>
                  <w:marBottom w:val="0"/>
                  <w:divBdr>
                    <w:top w:val="none" w:sz="0" w:space="0" w:color="auto"/>
                    <w:left w:val="none" w:sz="0" w:space="0" w:color="auto"/>
                    <w:bottom w:val="none" w:sz="0" w:space="0" w:color="auto"/>
                    <w:right w:val="none" w:sz="0" w:space="0" w:color="auto"/>
                  </w:divBdr>
                </w:div>
              </w:divsChild>
            </w:div>
            <w:div w:id="2120366305">
              <w:marLeft w:val="0"/>
              <w:marRight w:val="0"/>
              <w:marTop w:val="0"/>
              <w:marBottom w:val="0"/>
              <w:divBdr>
                <w:top w:val="none" w:sz="0" w:space="0" w:color="auto"/>
                <w:left w:val="none" w:sz="0" w:space="0" w:color="auto"/>
                <w:bottom w:val="none" w:sz="0" w:space="0" w:color="auto"/>
                <w:right w:val="none" w:sz="0" w:space="0" w:color="auto"/>
              </w:divBdr>
              <w:divsChild>
                <w:div w:id="291012236">
                  <w:marLeft w:val="0"/>
                  <w:marRight w:val="0"/>
                  <w:marTop w:val="0"/>
                  <w:marBottom w:val="0"/>
                  <w:divBdr>
                    <w:top w:val="none" w:sz="0" w:space="0" w:color="auto"/>
                    <w:left w:val="none" w:sz="0" w:space="0" w:color="auto"/>
                    <w:bottom w:val="none" w:sz="0" w:space="0" w:color="auto"/>
                    <w:right w:val="none" w:sz="0" w:space="0" w:color="auto"/>
                  </w:divBdr>
                </w:div>
              </w:divsChild>
            </w:div>
            <w:div w:id="1680811273">
              <w:marLeft w:val="0"/>
              <w:marRight w:val="0"/>
              <w:marTop w:val="0"/>
              <w:marBottom w:val="0"/>
              <w:divBdr>
                <w:top w:val="none" w:sz="0" w:space="0" w:color="auto"/>
                <w:left w:val="none" w:sz="0" w:space="0" w:color="auto"/>
                <w:bottom w:val="none" w:sz="0" w:space="0" w:color="auto"/>
                <w:right w:val="none" w:sz="0" w:space="0" w:color="auto"/>
              </w:divBdr>
              <w:divsChild>
                <w:div w:id="810945923">
                  <w:marLeft w:val="0"/>
                  <w:marRight w:val="0"/>
                  <w:marTop w:val="0"/>
                  <w:marBottom w:val="0"/>
                  <w:divBdr>
                    <w:top w:val="none" w:sz="0" w:space="0" w:color="auto"/>
                    <w:left w:val="none" w:sz="0" w:space="0" w:color="auto"/>
                    <w:bottom w:val="none" w:sz="0" w:space="0" w:color="auto"/>
                    <w:right w:val="none" w:sz="0" w:space="0" w:color="auto"/>
                  </w:divBdr>
                </w:div>
              </w:divsChild>
            </w:div>
            <w:div w:id="100537809">
              <w:marLeft w:val="0"/>
              <w:marRight w:val="0"/>
              <w:marTop w:val="0"/>
              <w:marBottom w:val="0"/>
              <w:divBdr>
                <w:top w:val="none" w:sz="0" w:space="0" w:color="auto"/>
                <w:left w:val="none" w:sz="0" w:space="0" w:color="auto"/>
                <w:bottom w:val="none" w:sz="0" w:space="0" w:color="auto"/>
                <w:right w:val="none" w:sz="0" w:space="0" w:color="auto"/>
              </w:divBdr>
              <w:divsChild>
                <w:div w:id="1799831757">
                  <w:marLeft w:val="0"/>
                  <w:marRight w:val="0"/>
                  <w:marTop w:val="0"/>
                  <w:marBottom w:val="0"/>
                  <w:divBdr>
                    <w:top w:val="none" w:sz="0" w:space="0" w:color="auto"/>
                    <w:left w:val="none" w:sz="0" w:space="0" w:color="auto"/>
                    <w:bottom w:val="none" w:sz="0" w:space="0" w:color="auto"/>
                    <w:right w:val="none" w:sz="0" w:space="0" w:color="auto"/>
                  </w:divBdr>
                </w:div>
              </w:divsChild>
            </w:div>
            <w:div w:id="988367370">
              <w:marLeft w:val="0"/>
              <w:marRight w:val="0"/>
              <w:marTop w:val="0"/>
              <w:marBottom w:val="0"/>
              <w:divBdr>
                <w:top w:val="none" w:sz="0" w:space="0" w:color="auto"/>
                <w:left w:val="none" w:sz="0" w:space="0" w:color="auto"/>
                <w:bottom w:val="none" w:sz="0" w:space="0" w:color="auto"/>
                <w:right w:val="none" w:sz="0" w:space="0" w:color="auto"/>
              </w:divBdr>
              <w:divsChild>
                <w:div w:id="114637986">
                  <w:marLeft w:val="0"/>
                  <w:marRight w:val="0"/>
                  <w:marTop w:val="0"/>
                  <w:marBottom w:val="0"/>
                  <w:divBdr>
                    <w:top w:val="none" w:sz="0" w:space="0" w:color="auto"/>
                    <w:left w:val="none" w:sz="0" w:space="0" w:color="auto"/>
                    <w:bottom w:val="none" w:sz="0" w:space="0" w:color="auto"/>
                    <w:right w:val="none" w:sz="0" w:space="0" w:color="auto"/>
                  </w:divBdr>
                </w:div>
              </w:divsChild>
            </w:div>
            <w:div w:id="654918522">
              <w:marLeft w:val="0"/>
              <w:marRight w:val="0"/>
              <w:marTop w:val="0"/>
              <w:marBottom w:val="0"/>
              <w:divBdr>
                <w:top w:val="none" w:sz="0" w:space="0" w:color="auto"/>
                <w:left w:val="none" w:sz="0" w:space="0" w:color="auto"/>
                <w:bottom w:val="none" w:sz="0" w:space="0" w:color="auto"/>
                <w:right w:val="none" w:sz="0" w:space="0" w:color="auto"/>
              </w:divBdr>
              <w:divsChild>
                <w:div w:id="1952466860">
                  <w:marLeft w:val="0"/>
                  <w:marRight w:val="0"/>
                  <w:marTop w:val="0"/>
                  <w:marBottom w:val="0"/>
                  <w:divBdr>
                    <w:top w:val="none" w:sz="0" w:space="0" w:color="auto"/>
                    <w:left w:val="none" w:sz="0" w:space="0" w:color="auto"/>
                    <w:bottom w:val="none" w:sz="0" w:space="0" w:color="auto"/>
                    <w:right w:val="none" w:sz="0" w:space="0" w:color="auto"/>
                  </w:divBdr>
                </w:div>
              </w:divsChild>
            </w:div>
            <w:div w:id="1207720165">
              <w:marLeft w:val="0"/>
              <w:marRight w:val="0"/>
              <w:marTop w:val="0"/>
              <w:marBottom w:val="0"/>
              <w:divBdr>
                <w:top w:val="none" w:sz="0" w:space="0" w:color="auto"/>
                <w:left w:val="none" w:sz="0" w:space="0" w:color="auto"/>
                <w:bottom w:val="none" w:sz="0" w:space="0" w:color="auto"/>
                <w:right w:val="none" w:sz="0" w:space="0" w:color="auto"/>
              </w:divBdr>
              <w:divsChild>
                <w:div w:id="778254548">
                  <w:marLeft w:val="0"/>
                  <w:marRight w:val="0"/>
                  <w:marTop w:val="0"/>
                  <w:marBottom w:val="0"/>
                  <w:divBdr>
                    <w:top w:val="none" w:sz="0" w:space="0" w:color="auto"/>
                    <w:left w:val="none" w:sz="0" w:space="0" w:color="auto"/>
                    <w:bottom w:val="none" w:sz="0" w:space="0" w:color="auto"/>
                    <w:right w:val="none" w:sz="0" w:space="0" w:color="auto"/>
                  </w:divBdr>
                </w:div>
              </w:divsChild>
            </w:div>
            <w:div w:id="1379014749">
              <w:marLeft w:val="0"/>
              <w:marRight w:val="0"/>
              <w:marTop w:val="0"/>
              <w:marBottom w:val="0"/>
              <w:divBdr>
                <w:top w:val="none" w:sz="0" w:space="0" w:color="auto"/>
                <w:left w:val="none" w:sz="0" w:space="0" w:color="auto"/>
                <w:bottom w:val="none" w:sz="0" w:space="0" w:color="auto"/>
                <w:right w:val="none" w:sz="0" w:space="0" w:color="auto"/>
              </w:divBdr>
              <w:divsChild>
                <w:div w:id="1716470924">
                  <w:marLeft w:val="0"/>
                  <w:marRight w:val="0"/>
                  <w:marTop w:val="0"/>
                  <w:marBottom w:val="0"/>
                  <w:divBdr>
                    <w:top w:val="none" w:sz="0" w:space="0" w:color="auto"/>
                    <w:left w:val="none" w:sz="0" w:space="0" w:color="auto"/>
                    <w:bottom w:val="none" w:sz="0" w:space="0" w:color="auto"/>
                    <w:right w:val="none" w:sz="0" w:space="0" w:color="auto"/>
                  </w:divBdr>
                </w:div>
              </w:divsChild>
            </w:div>
            <w:div w:id="209616464">
              <w:marLeft w:val="0"/>
              <w:marRight w:val="0"/>
              <w:marTop w:val="0"/>
              <w:marBottom w:val="0"/>
              <w:divBdr>
                <w:top w:val="none" w:sz="0" w:space="0" w:color="auto"/>
                <w:left w:val="none" w:sz="0" w:space="0" w:color="auto"/>
                <w:bottom w:val="none" w:sz="0" w:space="0" w:color="auto"/>
                <w:right w:val="none" w:sz="0" w:space="0" w:color="auto"/>
              </w:divBdr>
              <w:divsChild>
                <w:div w:id="1047682682">
                  <w:marLeft w:val="0"/>
                  <w:marRight w:val="0"/>
                  <w:marTop w:val="0"/>
                  <w:marBottom w:val="0"/>
                  <w:divBdr>
                    <w:top w:val="none" w:sz="0" w:space="0" w:color="auto"/>
                    <w:left w:val="none" w:sz="0" w:space="0" w:color="auto"/>
                    <w:bottom w:val="none" w:sz="0" w:space="0" w:color="auto"/>
                    <w:right w:val="none" w:sz="0" w:space="0" w:color="auto"/>
                  </w:divBdr>
                </w:div>
              </w:divsChild>
            </w:div>
            <w:div w:id="1350790097">
              <w:marLeft w:val="0"/>
              <w:marRight w:val="0"/>
              <w:marTop w:val="0"/>
              <w:marBottom w:val="0"/>
              <w:divBdr>
                <w:top w:val="none" w:sz="0" w:space="0" w:color="auto"/>
                <w:left w:val="none" w:sz="0" w:space="0" w:color="auto"/>
                <w:bottom w:val="none" w:sz="0" w:space="0" w:color="auto"/>
                <w:right w:val="none" w:sz="0" w:space="0" w:color="auto"/>
              </w:divBdr>
              <w:divsChild>
                <w:div w:id="2129736623">
                  <w:marLeft w:val="0"/>
                  <w:marRight w:val="0"/>
                  <w:marTop w:val="0"/>
                  <w:marBottom w:val="0"/>
                  <w:divBdr>
                    <w:top w:val="none" w:sz="0" w:space="0" w:color="auto"/>
                    <w:left w:val="none" w:sz="0" w:space="0" w:color="auto"/>
                    <w:bottom w:val="none" w:sz="0" w:space="0" w:color="auto"/>
                    <w:right w:val="none" w:sz="0" w:space="0" w:color="auto"/>
                  </w:divBdr>
                </w:div>
              </w:divsChild>
            </w:div>
            <w:div w:id="2073890693">
              <w:marLeft w:val="0"/>
              <w:marRight w:val="0"/>
              <w:marTop w:val="0"/>
              <w:marBottom w:val="0"/>
              <w:divBdr>
                <w:top w:val="none" w:sz="0" w:space="0" w:color="auto"/>
                <w:left w:val="none" w:sz="0" w:space="0" w:color="auto"/>
                <w:bottom w:val="none" w:sz="0" w:space="0" w:color="auto"/>
                <w:right w:val="none" w:sz="0" w:space="0" w:color="auto"/>
              </w:divBdr>
              <w:divsChild>
                <w:div w:id="1542936569">
                  <w:marLeft w:val="0"/>
                  <w:marRight w:val="0"/>
                  <w:marTop w:val="0"/>
                  <w:marBottom w:val="0"/>
                  <w:divBdr>
                    <w:top w:val="none" w:sz="0" w:space="0" w:color="auto"/>
                    <w:left w:val="none" w:sz="0" w:space="0" w:color="auto"/>
                    <w:bottom w:val="none" w:sz="0" w:space="0" w:color="auto"/>
                    <w:right w:val="none" w:sz="0" w:space="0" w:color="auto"/>
                  </w:divBdr>
                </w:div>
              </w:divsChild>
            </w:div>
            <w:div w:id="1189837782">
              <w:marLeft w:val="0"/>
              <w:marRight w:val="0"/>
              <w:marTop w:val="0"/>
              <w:marBottom w:val="0"/>
              <w:divBdr>
                <w:top w:val="none" w:sz="0" w:space="0" w:color="auto"/>
                <w:left w:val="none" w:sz="0" w:space="0" w:color="auto"/>
                <w:bottom w:val="none" w:sz="0" w:space="0" w:color="auto"/>
                <w:right w:val="none" w:sz="0" w:space="0" w:color="auto"/>
              </w:divBdr>
              <w:divsChild>
                <w:div w:id="1590889024">
                  <w:marLeft w:val="0"/>
                  <w:marRight w:val="0"/>
                  <w:marTop w:val="0"/>
                  <w:marBottom w:val="0"/>
                  <w:divBdr>
                    <w:top w:val="none" w:sz="0" w:space="0" w:color="auto"/>
                    <w:left w:val="none" w:sz="0" w:space="0" w:color="auto"/>
                    <w:bottom w:val="none" w:sz="0" w:space="0" w:color="auto"/>
                    <w:right w:val="none" w:sz="0" w:space="0" w:color="auto"/>
                  </w:divBdr>
                </w:div>
              </w:divsChild>
            </w:div>
            <w:div w:id="1937326436">
              <w:marLeft w:val="0"/>
              <w:marRight w:val="0"/>
              <w:marTop w:val="0"/>
              <w:marBottom w:val="0"/>
              <w:divBdr>
                <w:top w:val="none" w:sz="0" w:space="0" w:color="auto"/>
                <w:left w:val="none" w:sz="0" w:space="0" w:color="auto"/>
                <w:bottom w:val="none" w:sz="0" w:space="0" w:color="auto"/>
                <w:right w:val="none" w:sz="0" w:space="0" w:color="auto"/>
              </w:divBdr>
              <w:divsChild>
                <w:div w:id="1668482955">
                  <w:marLeft w:val="0"/>
                  <w:marRight w:val="0"/>
                  <w:marTop w:val="0"/>
                  <w:marBottom w:val="0"/>
                  <w:divBdr>
                    <w:top w:val="none" w:sz="0" w:space="0" w:color="auto"/>
                    <w:left w:val="none" w:sz="0" w:space="0" w:color="auto"/>
                    <w:bottom w:val="none" w:sz="0" w:space="0" w:color="auto"/>
                    <w:right w:val="none" w:sz="0" w:space="0" w:color="auto"/>
                  </w:divBdr>
                </w:div>
              </w:divsChild>
            </w:div>
            <w:div w:id="878934082">
              <w:marLeft w:val="0"/>
              <w:marRight w:val="0"/>
              <w:marTop w:val="0"/>
              <w:marBottom w:val="0"/>
              <w:divBdr>
                <w:top w:val="none" w:sz="0" w:space="0" w:color="auto"/>
                <w:left w:val="none" w:sz="0" w:space="0" w:color="auto"/>
                <w:bottom w:val="none" w:sz="0" w:space="0" w:color="auto"/>
                <w:right w:val="none" w:sz="0" w:space="0" w:color="auto"/>
              </w:divBdr>
              <w:divsChild>
                <w:div w:id="1202866809">
                  <w:marLeft w:val="0"/>
                  <w:marRight w:val="0"/>
                  <w:marTop w:val="0"/>
                  <w:marBottom w:val="0"/>
                  <w:divBdr>
                    <w:top w:val="none" w:sz="0" w:space="0" w:color="auto"/>
                    <w:left w:val="none" w:sz="0" w:space="0" w:color="auto"/>
                    <w:bottom w:val="none" w:sz="0" w:space="0" w:color="auto"/>
                    <w:right w:val="none" w:sz="0" w:space="0" w:color="auto"/>
                  </w:divBdr>
                </w:div>
              </w:divsChild>
            </w:div>
            <w:div w:id="213932821">
              <w:marLeft w:val="0"/>
              <w:marRight w:val="0"/>
              <w:marTop w:val="0"/>
              <w:marBottom w:val="0"/>
              <w:divBdr>
                <w:top w:val="none" w:sz="0" w:space="0" w:color="auto"/>
                <w:left w:val="none" w:sz="0" w:space="0" w:color="auto"/>
                <w:bottom w:val="none" w:sz="0" w:space="0" w:color="auto"/>
                <w:right w:val="none" w:sz="0" w:space="0" w:color="auto"/>
              </w:divBdr>
              <w:divsChild>
                <w:div w:id="968630932">
                  <w:marLeft w:val="0"/>
                  <w:marRight w:val="0"/>
                  <w:marTop w:val="0"/>
                  <w:marBottom w:val="0"/>
                  <w:divBdr>
                    <w:top w:val="none" w:sz="0" w:space="0" w:color="auto"/>
                    <w:left w:val="none" w:sz="0" w:space="0" w:color="auto"/>
                    <w:bottom w:val="none" w:sz="0" w:space="0" w:color="auto"/>
                    <w:right w:val="none" w:sz="0" w:space="0" w:color="auto"/>
                  </w:divBdr>
                </w:div>
              </w:divsChild>
            </w:div>
            <w:div w:id="176576345">
              <w:marLeft w:val="0"/>
              <w:marRight w:val="0"/>
              <w:marTop w:val="0"/>
              <w:marBottom w:val="0"/>
              <w:divBdr>
                <w:top w:val="none" w:sz="0" w:space="0" w:color="auto"/>
                <w:left w:val="none" w:sz="0" w:space="0" w:color="auto"/>
                <w:bottom w:val="none" w:sz="0" w:space="0" w:color="auto"/>
                <w:right w:val="none" w:sz="0" w:space="0" w:color="auto"/>
              </w:divBdr>
              <w:divsChild>
                <w:div w:id="1673333961">
                  <w:marLeft w:val="0"/>
                  <w:marRight w:val="0"/>
                  <w:marTop w:val="0"/>
                  <w:marBottom w:val="0"/>
                  <w:divBdr>
                    <w:top w:val="none" w:sz="0" w:space="0" w:color="auto"/>
                    <w:left w:val="none" w:sz="0" w:space="0" w:color="auto"/>
                    <w:bottom w:val="none" w:sz="0" w:space="0" w:color="auto"/>
                    <w:right w:val="none" w:sz="0" w:space="0" w:color="auto"/>
                  </w:divBdr>
                </w:div>
              </w:divsChild>
            </w:div>
            <w:div w:id="1602644942">
              <w:marLeft w:val="0"/>
              <w:marRight w:val="0"/>
              <w:marTop w:val="0"/>
              <w:marBottom w:val="0"/>
              <w:divBdr>
                <w:top w:val="none" w:sz="0" w:space="0" w:color="auto"/>
                <w:left w:val="none" w:sz="0" w:space="0" w:color="auto"/>
                <w:bottom w:val="none" w:sz="0" w:space="0" w:color="auto"/>
                <w:right w:val="none" w:sz="0" w:space="0" w:color="auto"/>
              </w:divBdr>
              <w:divsChild>
                <w:div w:id="225336536">
                  <w:marLeft w:val="0"/>
                  <w:marRight w:val="0"/>
                  <w:marTop w:val="0"/>
                  <w:marBottom w:val="0"/>
                  <w:divBdr>
                    <w:top w:val="none" w:sz="0" w:space="0" w:color="auto"/>
                    <w:left w:val="none" w:sz="0" w:space="0" w:color="auto"/>
                    <w:bottom w:val="none" w:sz="0" w:space="0" w:color="auto"/>
                    <w:right w:val="none" w:sz="0" w:space="0" w:color="auto"/>
                  </w:divBdr>
                </w:div>
              </w:divsChild>
            </w:div>
            <w:div w:id="1271355953">
              <w:marLeft w:val="0"/>
              <w:marRight w:val="0"/>
              <w:marTop w:val="0"/>
              <w:marBottom w:val="0"/>
              <w:divBdr>
                <w:top w:val="none" w:sz="0" w:space="0" w:color="auto"/>
                <w:left w:val="none" w:sz="0" w:space="0" w:color="auto"/>
                <w:bottom w:val="none" w:sz="0" w:space="0" w:color="auto"/>
                <w:right w:val="none" w:sz="0" w:space="0" w:color="auto"/>
              </w:divBdr>
              <w:divsChild>
                <w:div w:id="1859851944">
                  <w:marLeft w:val="0"/>
                  <w:marRight w:val="0"/>
                  <w:marTop w:val="0"/>
                  <w:marBottom w:val="0"/>
                  <w:divBdr>
                    <w:top w:val="none" w:sz="0" w:space="0" w:color="auto"/>
                    <w:left w:val="none" w:sz="0" w:space="0" w:color="auto"/>
                    <w:bottom w:val="none" w:sz="0" w:space="0" w:color="auto"/>
                    <w:right w:val="none" w:sz="0" w:space="0" w:color="auto"/>
                  </w:divBdr>
                </w:div>
              </w:divsChild>
            </w:div>
            <w:div w:id="707995600">
              <w:marLeft w:val="0"/>
              <w:marRight w:val="0"/>
              <w:marTop w:val="0"/>
              <w:marBottom w:val="0"/>
              <w:divBdr>
                <w:top w:val="none" w:sz="0" w:space="0" w:color="auto"/>
                <w:left w:val="none" w:sz="0" w:space="0" w:color="auto"/>
                <w:bottom w:val="none" w:sz="0" w:space="0" w:color="auto"/>
                <w:right w:val="none" w:sz="0" w:space="0" w:color="auto"/>
              </w:divBdr>
              <w:divsChild>
                <w:div w:id="971518564">
                  <w:marLeft w:val="0"/>
                  <w:marRight w:val="0"/>
                  <w:marTop w:val="0"/>
                  <w:marBottom w:val="0"/>
                  <w:divBdr>
                    <w:top w:val="none" w:sz="0" w:space="0" w:color="auto"/>
                    <w:left w:val="none" w:sz="0" w:space="0" w:color="auto"/>
                    <w:bottom w:val="none" w:sz="0" w:space="0" w:color="auto"/>
                    <w:right w:val="none" w:sz="0" w:space="0" w:color="auto"/>
                  </w:divBdr>
                </w:div>
              </w:divsChild>
            </w:div>
            <w:div w:id="723017840">
              <w:marLeft w:val="0"/>
              <w:marRight w:val="0"/>
              <w:marTop w:val="0"/>
              <w:marBottom w:val="0"/>
              <w:divBdr>
                <w:top w:val="none" w:sz="0" w:space="0" w:color="auto"/>
                <w:left w:val="none" w:sz="0" w:space="0" w:color="auto"/>
                <w:bottom w:val="none" w:sz="0" w:space="0" w:color="auto"/>
                <w:right w:val="none" w:sz="0" w:space="0" w:color="auto"/>
              </w:divBdr>
              <w:divsChild>
                <w:div w:id="1873182620">
                  <w:marLeft w:val="0"/>
                  <w:marRight w:val="0"/>
                  <w:marTop w:val="0"/>
                  <w:marBottom w:val="0"/>
                  <w:divBdr>
                    <w:top w:val="none" w:sz="0" w:space="0" w:color="auto"/>
                    <w:left w:val="none" w:sz="0" w:space="0" w:color="auto"/>
                    <w:bottom w:val="none" w:sz="0" w:space="0" w:color="auto"/>
                    <w:right w:val="none" w:sz="0" w:space="0" w:color="auto"/>
                  </w:divBdr>
                </w:div>
              </w:divsChild>
            </w:div>
            <w:div w:id="1869053721">
              <w:marLeft w:val="0"/>
              <w:marRight w:val="0"/>
              <w:marTop w:val="0"/>
              <w:marBottom w:val="0"/>
              <w:divBdr>
                <w:top w:val="none" w:sz="0" w:space="0" w:color="auto"/>
                <w:left w:val="none" w:sz="0" w:space="0" w:color="auto"/>
                <w:bottom w:val="none" w:sz="0" w:space="0" w:color="auto"/>
                <w:right w:val="none" w:sz="0" w:space="0" w:color="auto"/>
              </w:divBdr>
              <w:divsChild>
                <w:div w:id="1310862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683942">
          <w:marLeft w:val="0"/>
          <w:marRight w:val="0"/>
          <w:marTop w:val="0"/>
          <w:marBottom w:val="0"/>
          <w:divBdr>
            <w:top w:val="none" w:sz="0" w:space="0" w:color="auto"/>
            <w:left w:val="none" w:sz="0" w:space="0" w:color="auto"/>
            <w:bottom w:val="none" w:sz="0" w:space="0" w:color="auto"/>
            <w:right w:val="none" w:sz="0" w:space="0" w:color="auto"/>
          </w:divBdr>
          <w:divsChild>
            <w:div w:id="487137460">
              <w:marLeft w:val="0"/>
              <w:marRight w:val="0"/>
              <w:marTop w:val="0"/>
              <w:marBottom w:val="0"/>
              <w:divBdr>
                <w:top w:val="none" w:sz="0" w:space="0" w:color="auto"/>
                <w:left w:val="none" w:sz="0" w:space="0" w:color="auto"/>
                <w:bottom w:val="none" w:sz="0" w:space="0" w:color="auto"/>
                <w:right w:val="none" w:sz="0" w:space="0" w:color="auto"/>
              </w:divBdr>
              <w:divsChild>
                <w:div w:id="2036492279">
                  <w:marLeft w:val="0"/>
                  <w:marRight w:val="0"/>
                  <w:marTop w:val="0"/>
                  <w:marBottom w:val="0"/>
                  <w:divBdr>
                    <w:top w:val="none" w:sz="0" w:space="0" w:color="auto"/>
                    <w:left w:val="none" w:sz="0" w:space="0" w:color="auto"/>
                    <w:bottom w:val="none" w:sz="0" w:space="0" w:color="auto"/>
                    <w:right w:val="none" w:sz="0" w:space="0" w:color="auto"/>
                  </w:divBdr>
                </w:div>
                <w:div w:id="380523276">
                  <w:marLeft w:val="0"/>
                  <w:marRight w:val="0"/>
                  <w:marTop w:val="0"/>
                  <w:marBottom w:val="0"/>
                  <w:divBdr>
                    <w:top w:val="none" w:sz="0" w:space="0" w:color="auto"/>
                    <w:left w:val="none" w:sz="0" w:space="0" w:color="auto"/>
                    <w:bottom w:val="none" w:sz="0" w:space="0" w:color="auto"/>
                    <w:right w:val="none" w:sz="0" w:space="0" w:color="auto"/>
                  </w:divBdr>
                </w:div>
              </w:divsChild>
            </w:div>
            <w:div w:id="1738555004">
              <w:marLeft w:val="0"/>
              <w:marRight w:val="0"/>
              <w:marTop w:val="0"/>
              <w:marBottom w:val="0"/>
              <w:divBdr>
                <w:top w:val="none" w:sz="0" w:space="0" w:color="auto"/>
                <w:left w:val="none" w:sz="0" w:space="0" w:color="auto"/>
                <w:bottom w:val="none" w:sz="0" w:space="0" w:color="auto"/>
                <w:right w:val="none" w:sz="0" w:space="0" w:color="auto"/>
              </w:divBdr>
              <w:divsChild>
                <w:div w:id="490175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403450">
      <w:bodyDiv w:val="1"/>
      <w:marLeft w:val="0"/>
      <w:marRight w:val="0"/>
      <w:marTop w:val="0"/>
      <w:marBottom w:val="0"/>
      <w:divBdr>
        <w:top w:val="none" w:sz="0" w:space="0" w:color="auto"/>
        <w:left w:val="none" w:sz="0" w:space="0" w:color="auto"/>
        <w:bottom w:val="none" w:sz="0" w:space="0" w:color="auto"/>
        <w:right w:val="none" w:sz="0" w:space="0" w:color="auto"/>
      </w:divBdr>
    </w:div>
    <w:div w:id="831144873">
      <w:bodyDiv w:val="1"/>
      <w:marLeft w:val="0"/>
      <w:marRight w:val="0"/>
      <w:marTop w:val="0"/>
      <w:marBottom w:val="0"/>
      <w:divBdr>
        <w:top w:val="none" w:sz="0" w:space="0" w:color="auto"/>
        <w:left w:val="none" w:sz="0" w:space="0" w:color="auto"/>
        <w:bottom w:val="none" w:sz="0" w:space="0" w:color="auto"/>
        <w:right w:val="none" w:sz="0" w:space="0" w:color="auto"/>
      </w:divBdr>
    </w:div>
    <w:div w:id="907156328">
      <w:bodyDiv w:val="1"/>
      <w:marLeft w:val="0"/>
      <w:marRight w:val="0"/>
      <w:marTop w:val="0"/>
      <w:marBottom w:val="0"/>
      <w:divBdr>
        <w:top w:val="none" w:sz="0" w:space="0" w:color="auto"/>
        <w:left w:val="none" w:sz="0" w:space="0" w:color="auto"/>
        <w:bottom w:val="none" w:sz="0" w:space="0" w:color="auto"/>
        <w:right w:val="none" w:sz="0" w:space="0" w:color="auto"/>
      </w:divBdr>
    </w:div>
    <w:div w:id="937181421">
      <w:bodyDiv w:val="1"/>
      <w:marLeft w:val="0"/>
      <w:marRight w:val="0"/>
      <w:marTop w:val="0"/>
      <w:marBottom w:val="0"/>
      <w:divBdr>
        <w:top w:val="none" w:sz="0" w:space="0" w:color="auto"/>
        <w:left w:val="none" w:sz="0" w:space="0" w:color="auto"/>
        <w:bottom w:val="none" w:sz="0" w:space="0" w:color="auto"/>
        <w:right w:val="none" w:sz="0" w:space="0" w:color="auto"/>
      </w:divBdr>
    </w:div>
    <w:div w:id="948505546">
      <w:bodyDiv w:val="1"/>
      <w:marLeft w:val="0"/>
      <w:marRight w:val="0"/>
      <w:marTop w:val="0"/>
      <w:marBottom w:val="0"/>
      <w:divBdr>
        <w:top w:val="none" w:sz="0" w:space="0" w:color="auto"/>
        <w:left w:val="none" w:sz="0" w:space="0" w:color="auto"/>
        <w:bottom w:val="none" w:sz="0" w:space="0" w:color="auto"/>
        <w:right w:val="none" w:sz="0" w:space="0" w:color="auto"/>
      </w:divBdr>
      <w:divsChild>
        <w:div w:id="1691567661">
          <w:marLeft w:val="0"/>
          <w:marRight w:val="0"/>
          <w:marTop w:val="0"/>
          <w:marBottom w:val="0"/>
          <w:divBdr>
            <w:top w:val="none" w:sz="0" w:space="0" w:color="auto"/>
            <w:left w:val="none" w:sz="0" w:space="0" w:color="auto"/>
            <w:bottom w:val="none" w:sz="0" w:space="0" w:color="auto"/>
            <w:right w:val="none" w:sz="0" w:space="0" w:color="auto"/>
          </w:divBdr>
          <w:divsChild>
            <w:div w:id="348987006">
              <w:marLeft w:val="0"/>
              <w:marRight w:val="0"/>
              <w:marTop w:val="0"/>
              <w:marBottom w:val="0"/>
              <w:divBdr>
                <w:top w:val="none" w:sz="0" w:space="0" w:color="auto"/>
                <w:left w:val="none" w:sz="0" w:space="0" w:color="auto"/>
                <w:bottom w:val="none" w:sz="0" w:space="0" w:color="auto"/>
                <w:right w:val="none" w:sz="0" w:space="0" w:color="auto"/>
              </w:divBdr>
              <w:divsChild>
                <w:div w:id="15611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302644">
      <w:bodyDiv w:val="1"/>
      <w:marLeft w:val="0"/>
      <w:marRight w:val="0"/>
      <w:marTop w:val="0"/>
      <w:marBottom w:val="0"/>
      <w:divBdr>
        <w:top w:val="none" w:sz="0" w:space="0" w:color="auto"/>
        <w:left w:val="none" w:sz="0" w:space="0" w:color="auto"/>
        <w:bottom w:val="none" w:sz="0" w:space="0" w:color="auto"/>
        <w:right w:val="none" w:sz="0" w:space="0" w:color="auto"/>
      </w:divBdr>
    </w:div>
    <w:div w:id="1003363258">
      <w:bodyDiv w:val="1"/>
      <w:marLeft w:val="0"/>
      <w:marRight w:val="0"/>
      <w:marTop w:val="0"/>
      <w:marBottom w:val="0"/>
      <w:divBdr>
        <w:top w:val="none" w:sz="0" w:space="0" w:color="auto"/>
        <w:left w:val="none" w:sz="0" w:space="0" w:color="auto"/>
        <w:bottom w:val="none" w:sz="0" w:space="0" w:color="auto"/>
        <w:right w:val="none" w:sz="0" w:space="0" w:color="auto"/>
      </w:divBdr>
    </w:div>
    <w:div w:id="1038820254">
      <w:bodyDiv w:val="1"/>
      <w:marLeft w:val="0"/>
      <w:marRight w:val="0"/>
      <w:marTop w:val="0"/>
      <w:marBottom w:val="0"/>
      <w:divBdr>
        <w:top w:val="none" w:sz="0" w:space="0" w:color="auto"/>
        <w:left w:val="none" w:sz="0" w:space="0" w:color="auto"/>
        <w:bottom w:val="none" w:sz="0" w:space="0" w:color="auto"/>
        <w:right w:val="none" w:sz="0" w:space="0" w:color="auto"/>
      </w:divBdr>
    </w:div>
    <w:div w:id="1055272732">
      <w:bodyDiv w:val="1"/>
      <w:marLeft w:val="0"/>
      <w:marRight w:val="0"/>
      <w:marTop w:val="0"/>
      <w:marBottom w:val="0"/>
      <w:divBdr>
        <w:top w:val="none" w:sz="0" w:space="0" w:color="auto"/>
        <w:left w:val="none" w:sz="0" w:space="0" w:color="auto"/>
        <w:bottom w:val="none" w:sz="0" w:space="0" w:color="auto"/>
        <w:right w:val="none" w:sz="0" w:space="0" w:color="auto"/>
      </w:divBdr>
    </w:div>
    <w:div w:id="1083524388">
      <w:bodyDiv w:val="1"/>
      <w:marLeft w:val="0"/>
      <w:marRight w:val="0"/>
      <w:marTop w:val="0"/>
      <w:marBottom w:val="0"/>
      <w:divBdr>
        <w:top w:val="none" w:sz="0" w:space="0" w:color="auto"/>
        <w:left w:val="none" w:sz="0" w:space="0" w:color="auto"/>
        <w:bottom w:val="none" w:sz="0" w:space="0" w:color="auto"/>
        <w:right w:val="none" w:sz="0" w:space="0" w:color="auto"/>
      </w:divBdr>
    </w:div>
    <w:div w:id="1102413299">
      <w:bodyDiv w:val="1"/>
      <w:marLeft w:val="0"/>
      <w:marRight w:val="0"/>
      <w:marTop w:val="0"/>
      <w:marBottom w:val="0"/>
      <w:divBdr>
        <w:top w:val="none" w:sz="0" w:space="0" w:color="auto"/>
        <w:left w:val="none" w:sz="0" w:space="0" w:color="auto"/>
        <w:bottom w:val="none" w:sz="0" w:space="0" w:color="auto"/>
        <w:right w:val="none" w:sz="0" w:space="0" w:color="auto"/>
      </w:divBdr>
    </w:div>
    <w:div w:id="1122382208">
      <w:bodyDiv w:val="1"/>
      <w:marLeft w:val="0"/>
      <w:marRight w:val="0"/>
      <w:marTop w:val="0"/>
      <w:marBottom w:val="0"/>
      <w:divBdr>
        <w:top w:val="none" w:sz="0" w:space="0" w:color="auto"/>
        <w:left w:val="none" w:sz="0" w:space="0" w:color="auto"/>
        <w:bottom w:val="none" w:sz="0" w:space="0" w:color="auto"/>
        <w:right w:val="none" w:sz="0" w:space="0" w:color="auto"/>
      </w:divBdr>
    </w:div>
    <w:div w:id="1131434870">
      <w:bodyDiv w:val="1"/>
      <w:marLeft w:val="0"/>
      <w:marRight w:val="0"/>
      <w:marTop w:val="0"/>
      <w:marBottom w:val="0"/>
      <w:divBdr>
        <w:top w:val="none" w:sz="0" w:space="0" w:color="auto"/>
        <w:left w:val="none" w:sz="0" w:space="0" w:color="auto"/>
        <w:bottom w:val="none" w:sz="0" w:space="0" w:color="auto"/>
        <w:right w:val="none" w:sz="0" w:space="0" w:color="auto"/>
      </w:divBdr>
    </w:div>
    <w:div w:id="1138916892">
      <w:bodyDiv w:val="1"/>
      <w:marLeft w:val="0"/>
      <w:marRight w:val="0"/>
      <w:marTop w:val="0"/>
      <w:marBottom w:val="0"/>
      <w:divBdr>
        <w:top w:val="none" w:sz="0" w:space="0" w:color="auto"/>
        <w:left w:val="none" w:sz="0" w:space="0" w:color="auto"/>
        <w:bottom w:val="none" w:sz="0" w:space="0" w:color="auto"/>
        <w:right w:val="none" w:sz="0" w:space="0" w:color="auto"/>
      </w:divBdr>
    </w:div>
    <w:div w:id="1176727334">
      <w:bodyDiv w:val="1"/>
      <w:marLeft w:val="0"/>
      <w:marRight w:val="0"/>
      <w:marTop w:val="0"/>
      <w:marBottom w:val="0"/>
      <w:divBdr>
        <w:top w:val="none" w:sz="0" w:space="0" w:color="auto"/>
        <w:left w:val="none" w:sz="0" w:space="0" w:color="auto"/>
        <w:bottom w:val="none" w:sz="0" w:space="0" w:color="auto"/>
        <w:right w:val="none" w:sz="0" w:space="0" w:color="auto"/>
      </w:divBdr>
    </w:div>
    <w:div w:id="1260528363">
      <w:bodyDiv w:val="1"/>
      <w:marLeft w:val="0"/>
      <w:marRight w:val="0"/>
      <w:marTop w:val="0"/>
      <w:marBottom w:val="0"/>
      <w:divBdr>
        <w:top w:val="none" w:sz="0" w:space="0" w:color="auto"/>
        <w:left w:val="none" w:sz="0" w:space="0" w:color="auto"/>
        <w:bottom w:val="none" w:sz="0" w:space="0" w:color="auto"/>
        <w:right w:val="none" w:sz="0" w:space="0" w:color="auto"/>
      </w:divBdr>
    </w:div>
    <w:div w:id="1266039445">
      <w:bodyDiv w:val="1"/>
      <w:marLeft w:val="0"/>
      <w:marRight w:val="0"/>
      <w:marTop w:val="0"/>
      <w:marBottom w:val="0"/>
      <w:divBdr>
        <w:top w:val="none" w:sz="0" w:space="0" w:color="auto"/>
        <w:left w:val="none" w:sz="0" w:space="0" w:color="auto"/>
        <w:bottom w:val="none" w:sz="0" w:space="0" w:color="auto"/>
        <w:right w:val="none" w:sz="0" w:space="0" w:color="auto"/>
      </w:divBdr>
    </w:div>
    <w:div w:id="1274479951">
      <w:bodyDiv w:val="1"/>
      <w:marLeft w:val="0"/>
      <w:marRight w:val="0"/>
      <w:marTop w:val="0"/>
      <w:marBottom w:val="0"/>
      <w:divBdr>
        <w:top w:val="none" w:sz="0" w:space="0" w:color="auto"/>
        <w:left w:val="none" w:sz="0" w:space="0" w:color="auto"/>
        <w:bottom w:val="none" w:sz="0" w:space="0" w:color="auto"/>
        <w:right w:val="none" w:sz="0" w:space="0" w:color="auto"/>
      </w:divBdr>
    </w:div>
    <w:div w:id="1291667997">
      <w:bodyDiv w:val="1"/>
      <w:marLeft w:val="0"/>
      <w:marRight w:val="0"/>
      <w:marTop w:val="0"/>
      <w:marBottom w:val="0"/>
      <w:divBdr>
        <w:top w:val="none" w:sz="0" w:space="0" w:color="auto"/>
        <w:left w:val="none" w:sz="0" w:space="0" w:color="auto"/>
        <w:bottom w:val="none" w:sz="0" w:space="0" w:color="auto"/>
        <w:right w:val="none" w:sz="0" w:space="0" w:color="auto"/>
      </w:divBdr>
    </w:div>
    <w:div w:id="1292058893">
      <w:bodyDiv w:val="1"/>
      <w:marLeft w:val="0"/>
      <w:marRight w:val="0"/>
      <w:marTop w:val="0"/>
      <w:marBottom w:val="0"/>
      <w:divBdr>
        <w:top w:val="none" w:sz="0" w:space="0" w:color="auto"/>
        <w:left w:val="none" w:sz="0" w:space="0" w:color="auto"/>
        <w:bottom w:val="none" w:sz="0" w:space="0" w:color="auto"/>
        <w:right w:val="none" w:sz="0" w:space="0" w:color="auto"/>
      </w:divBdr>
    </w:div>
    <w:div w:id="1314796962">
      <w:bodyDiv w:val="1"/>
      <w:marLeft w:val="0"/>
      <w:marRight w:val="0"/>
      <w:marTop w:val="0"/>
      <w:marBottom w:val="0"/>
      <w:divBdr>
        <w:top w:val="none" w:sz="0" w:space="0" w:color="auto"/>
        <w:left w:val="none" w:sz="0" w:space="0" w:color="auto"/>
        <w:bottom w:val="none" w:sz="0" w:space="0" w:color="auto"/>
        <w:right w:val="none" w:sz="0" w:space="0" w:color="auto"/>
      </w:divBdr>
    </w:div>
    <w:div w:id="1329098664">
      <w:bodyDiv w:val="1"/>
      <w:marLeft w:val="0"/>
      <w:marRight w:val="0"/>
      <w:marTop w:val="0"/>
      <w:marBottom w:val="0"/>
      <w:divBdr>
        <w:top w:val="none" w:sz="0" w:space="0" w:color="auto"/>
        <w:left w:val="none" w:sz="0" w:space="0" w:color="auto"/>
        <w:bottom w:val="none" w:sz="0" w:space="0" w:color="auto"/>
        <w:right w:val="none" w:sz="0" w:space="0" w:color="auto"/>
      </w:divBdr>
    </w:div>
    <w:div w:id="1330787961">
      <w:bodyDiv w:val="1"/>
      <w:marLeft w:val="0"/>
      <w:marRight w:val="0"/>
      <w:marTop w:val="0"/>
      <w:marBottom w:val="0"/>
      <w:divBdr>
        <w:top w:val="none" w:sz="0" w:space="0" w:color="auto"/>
        <w:left w:val="none" w:sz="0" w:space="0" w:color="auto"/>
        <w:bottom w:val="none" w:sz="0" w:space="0" w:color="auto"/>
        <w:right w:val="none" w:sz="0" w:space="0" w:color="auto"/>
      </w:divBdr>
    </w:div>
    <w:div w:id="1334721531">
      <w:bodyDiv w:val="1"/>
      <w:marLeft w:val="0"/>
      <w:marRight w:val="0"/>
      <w:marTop w:val="0"/>
      <w:marBottom w:val="0"/>
      <w:divBdr>
        <w:top w:val="none" w:sz="0" w:space="0" w:color="auto"/>
        <w:left w:val="none" w:sz="0" w:space="0" w:color="auto"/>
        <w:bottom w:val="none" w:sz="0" w:space="0" w:color="auto"/>
        <w:right w:val="none" w:sz="0" w:space="0" w:color="auto"/>
      </w:divBdr>
    </w:div>
    <w:div w:id="1364943431">
      <w:bodyDiv w:val="1"/>
      <w:marLeft w:val="0"/>
      <w:marRight w:val="0"/>
      <w:marTop w:val="0"/>
      <w:marBottom w:val="0"/>
      <w:divBdr>
        <w:top w:val="none" w:sz="0" w:space="0" w:color="auto"/>
        <w:left w:val="none" w:sz="0" w:space="0" w:color="auto"/>
        <w:bottom w:val="none" w:sz="0" w:space="0" w:color="auto"/>
        <w:right w:val="none" w:sz="0" w:space="0" w:color="auto"/>
      </w:divBdr>
    </w:div>
    <w:div w:id="1395395471">
      <w:bodyDiv w:val="1"/>
      <w:marLeft w:val="0"/>
      <w:marRight w:val="0"/>
      <w:marTop w:val="0"/>
      <w:marBottom w:val="0"/>
      <w:divBdr>
        <w:top w:val="none" w:sz="0" w:space="0" w:color="auto"/>
        <w:left w:val="none" w:sz="0" w:space="0" w:color="auto"/>
        <w:bottom w:val="none" w:sz="0" w:space="0" w:color="auto"/>
        <w:right w:val="none" w:sz="0" w:space="0" w:color="auto"/>
      </w:divBdr>
    </w:div>
    <w:div w:id="1401512955">
      <w:bodyDiv w:val="1"/>
      <w:marLeft w:val="0"/>
      <w:marRight w:val="0"/>
      <w:marTop w:val="0"/>
      <w:marBottom w:val="0"/>
      <w:divBdr>
        <w:top w:val="none" w:sz="0" w:space="0" w:color="auto"/>
        <w:left w:val="none" w:sz="0" w:space="0" w:color="auto"/>
        <w:bottom w:val="none" w:sz="0" w:space="0" w:color="auto"/>
        <w:right w:val="none" w:sz="0" w:space="0" w:color="auto"/>
      </w:divBdr>
    </w:div>
    <w:div w:id="1461919384">
      <w:bodyDiv w:val="1"/>
      <w:marLeft w:val="0"/>
      <w:marRight w:val="0"/>
      <w:marTop w:val="0"/>
      <w:marBottom w:val="0"/>
      <w:divBdr>
        <w:top w:val="none" w:sz="0" w:space="0" w:color="auto"/>
        <w:left w:val="none" w:sz="0" w:space="0" w:color="auto"/>
        <w:bottom w:val="none" w:sz="0" w:space="0" w:color="auto"/>
        <w:right w:val="none" w:sz="0" w:space="0" w:color="auto"/>
      </w:divBdr>
    </w:div>
    <w:div w:id="1466460982">
      <w:bodyDiv w:val="1"/>
      <w:marLeft w:val="0"/>
      <w:marRight w:val="0"/>
      <w:marTop w:val="0"/>
      <w:marBottom w:val="0"/>
      <w:divBdr>
        <w:top w:val="none" w:sz="0" w:space="0" w:color="auto"/>
        <w:left w:val="none" w:sz="0" w:space="0" w:color="auto"/>
        <w:bottom w:val="none" w:sz="0" w:space="0" w:color="auto"/>
        <w:right w:val="none" w:sz="0" w:space="0" w:color="auto"/>
      </w:divBdr>
    </w:div>
    <w:div w:id="1512990155">
      <w:bodyDiv w:val="1"/>
      <w:marLeft w:val="0"/>
      <w:marRight w:val="0"/>
      <w:marTop w:val="0"/>
      <w:marBottom w:val="0"/>
      <w:divBdr>
        <w:top w:val="none" w:sz="0" w:space="0" w:color="auto"/>
        <w:left w:val="none" w:sz="0" w:space="0" w:color="auto"/>
        <w:bottom w:val="none" w:sz="0" w:space="0" w:color="auto"/>
        <w:right w:val="none" w:sz="0" w:space="0" w:color="auto"/>
      </w:divBdr>
    </w:div>
    <w:div w:id="1518932887">
      <w:bodyDiv w:val="1"/>
      <w:marLeft w:val="0"/>
      <w:marRight w:val="0"/>
      <w:marTop w:val="0"/>
      <w:marBottom w:val="0"/>
      <w:divBdr>
        <w:top w:val="none" w:sz="0" w:space="0" w:color="auto"/>
        <w:left w:val="none" w:sz="0" w:space="0" w:color="auto"/>
        <w:bottom w:val="none" w:sz="0" w:space="0" w:color="auto"/>
        <w:right w:val="none" w:sz="0" w:space="0" w:color="auto"/>
      </w:divBdr>
    </w:div>
    <w:div w:id="1519390167">
      <w:bodyDiv w:val="1"/>
      <w:marLeft w:val="0"/>
      <w:marRight w:val="0"/>
      <w:marTop w:val="0"/>
      <w:marBottom w:val="0"/>
      <w:divBdr>
        <w:top w:val="none" w:sz="0" w:space="0" w:color="auto"/>
        <w:left w:val="none" w:sz="0" w:space="0" w:color="auto"/>
        <w:bottom w:val="none" w:sz="0" w:space="0" w:color="auto"/>
        <w:right w:val="none" w:sz="0" w:space="0" w:color="auto"/>
      </w:divBdr>
    </w:div>
    <w:div w:id="1560281769">
      <w:bodyDiv w:val="1"/>
      <w:marLeft w:val="0"/>
      <w:marRight w:val="0"/>
      <w:marTop w:val="0"/>
      <w:marBottom w:val="0"/>
      <w:divBdr>
        <w:top w:val="none" w:sz="0" w:space="0" w:color="auto"/>
        <w:left w:val="none" w:sz="0" w:space="0" w:color="auto"/>
        <w:bottom w:val="none" w:sz="0" w:space="0" w:color="auto"/>
        <w:right w:val="none" w:sz="0" w:space="0" w:color="auto"/>
      </w:divBdr>
    </w:div>
    <w:div w:id="1576629571">
      <w:bodyDiv w:val="1"/>
      <w:marLeft w:val="0"/>
      <w:marRight w:val="0"/>
      <w:marTop w:val="0"/>
      <w:marBottom w:val="0"/>
      <w:divBdr>
        <w:top w:val="none" w:sz="0" w:space="0" w:color="auto"/>
        <w:left w:val="none" w:sz="0" w:space="0" w:color="auto"/>
        <w:bottom w:val="none" w:sz="0" w:space="0" w:color="auto"/>
        <w:right w:val="none" w:sz="0" w:space="0" w:color="auto"/>
      </w:divBdr>
    </w:div>
    <w:div w:id="1617179045">
      <w:bodyDiv w:val="1"/>
      <w:marLeft w:val="0"/>
      <w:marRight w:val="0"/>
      <w:marTop w:val="0"/>
      <w:marBottom w:val="0"/>
      <w:divBdr>
        <w:top w:val="none" w:sz="0" w:space="0" w:color="auto"/>
        <w:left w:val="none" w:sz="0" w:space="0" w:color="auto"/>
        <w:bottom w:val="none" w:sz="0" w:space="0" w:color="auto"/>
        <w:right w:val="none" w:sz="0" w:space="0" w:color="auto"/>
      </w:divBdr>
      <w:divsChild>
        <w:div w:id="240065497">
          <w:marLeft w:val="0"/>
          <w:marRight w:val="0"/>
          <w:marTop w:val="0"/>
          <w:marBottom w:val="0"/>
          <w:divBdr>
            <w:top w:val="none" w:sz="0" w:space="0" w:color="auto"/>
            <w:left w:val="none" w:sz="0" w:space="0" w:color="auto"/>
            <w:bottom w:val="none" w:sz="0" w:space="0" w:color="auto"/>
            <w:right w:val="none" w:sz="0" w:space="0" w:color="auto"/>
          </w:divBdr>
          <w:divsChild>
            <w:div w:id="1292782652">
              <w:marLeft w:val="0"/>
              <w:marRight w:val="0"/>
              <w:marTop w:val="0"/>
              <w:marBottom w:val="0"/>
              <w:divBdr>
                <w:top w:val="none" w:sz="0" w:space="0" w:color="auto"/>
                <w:left w:val="none" w:sz="0" w:space="0" w:color="auto"/>
                <w:bottom w:val="none" w:sz="0" w:space="0" w:color="auto"/>
                <w:right w:val="none" w:sz="0" w:space="0" w:color="auto"/>
              </w:divBdr>
              <w:divsChild>
                <w:div w:id="1985238497">
                  <w:marLeft w:val="0"/>
                  <w:marRight w:val="0"/>
                  <w:marTop w:val="0"/>
                  <w:marBottom w:val="0"/>
                  <w:divBdr>
                    <w:top w:val="none" w:sz="0" w:space="0" w:color="auto"/>
                    <w:left w:val="none" w:sz="0" w:space="0" w:color="auto"/>
                    <w:bottom w:val="none" w:sz="0" w:space="0" w:color="auto"/>
                    <w:right w:val="none" w:sz="0" w:space="0" w:color="auto"/>
                  </w:divBdr>
                </w:div>
              </w:divsChild>
            </w:div>
            <w:div w:id="1510564921">
              <w:marLeft w:val="0"/>
              <w:marRight w:val="0"/>
              <w:marTop w:val="0"/>
              <w:marBottom w:val="0"/>
              <w:divBdr>
                <w:top w:val="none" w:sz="0" w:space="0" w:color="auto"/>
                <w:left w:val="none" w:sz="0" w:space="0" w:color="auto"/>
                <w:bottom w:val="none" w:sz="0" w:space="0" w:color="auto"/>
                <w:right w:val="none" w:sz="0" w:space="0" w:color="auto"/>
              </w:divBdr>
              <w:divsChild>
                <w:div w:id="1032073322">
                  <w:marLeft w:val="0"/>
                  <w:marRight w:val="0"/>
                  <w:marTop w:val="0"/>
                  <w:marBottom w:val="0"/>
                  <w:divBdr>
                    <w:top w:val="none" w:sz="0" w:space="0" w:color="auto"/>
                    <w:left w:val="none" w:sz="0" w:space="0" w:color="auto"/>
                    <w:bottom w:val="none" w:sz="0" w:space="0" w:color="auto"/>
                    <w:right w:val="none" w:sz="0" w:space="0" w:color="auto"/>
                  </w:divBdr>
                </w:div>
              </w:divsChild>
            </w:div>
            <w:div w:id="60640337">
              <w:marLeft w:val="0"/>
              <w:marRight w:val="0"/>
              <w:marTop w:val="0"/>
              <w:marBottom w:val="0"/>
              <w:divBdr>
                <w:top w:val="none" w:sz="0" w:space="0" w:color="auto"/>
                <w:left w:val="none" w:sz="0" w:space="0" w:color="auto"/>
                <w:bottom w:val="none" w:sz="0" w:space="0" w:color="auto"/>
                <w:right w:val="none" w:sz="0" w:space="0" w:color="auto"/>
              </w:divBdr>
              <w:divsChild>
                <w:div w:id="282927200">
                  <w:marLeft w:val="0"/>
                  <w:marRight w:val="0"/>
                  <w:marTop w:val="0"/>
                  <w:marBottom w:val="0"/>
                  <w:divBdr>
                    <w:top w:val="none" w:sz="0" w:space="0" w:color="auto"/>
                    <w:left w:val="none" w:sz="0" w:space="0" w:color="auto"/>
                    <w:bottom w:val="none" w:sz="0" w:space="0" w:color="auto"/>
                    <w:right w:val="none" w:sz="0" w:space="0" w:color="auto"/>
                  </w:divBdr>
                </w:div>
              </w:divsChild>
            </w:div>
            <w:div w:id="1783769236">
              <w:marLeft w:val="0"/>
              <w:marRight w:val="0"/>
              <w:marTop w:val="0"/>
              <w:marBottom w:val="0"/>
              <w:divBdr>
                <w:top w:val="none" w:sz="0" w:space="0" w:color="auto"/>
                <w:left w:val="none" w:sz="0" w:space="0" w:color="auto"/>
                <w:bottom w:val="none" w:sz="0" w:space="0" w:color="auto"/>
                <w:right w:val="none" w:sz="0" w:space="0" w:color="auto"/>
              </w:divBdr>
              <w:divsChild>
                <w:div w:id="1390572358">
                  <w:marLeft w:val="0"/>
                  <w:marRight w:val="0"/>
                  <w:marTop w:val="0"/>
                  <w:marBottom w:val="0"/>
                  <w:divBdr>
                    <w:top w:val="none" w:sz="0" w:space="0" w:color="auto"/>
                    <w:left w:val="none" w:sz="0" w:space="0" w:color="auto"/>
                    <w:bottom w:val="none" w:sz="0" w:space="0" w:color="auto"/>
                    <w:right w:val="none" w:sz="0" w:space="0" w:color="auto"/>
                  </w:divBdr>
                </w:div>
              </w:divsChild>
            </w:div>
            <w:div w:id="1827824011">
              <w:marLeft w:val="0"/>
              <w:marRight w:val="0"/>
              <w:marTop w:val="0"/>
              <w:marBottom w:val="0"/>
              <w:divBdr>
                <w:top w:val="none" w:sz="0" w:space="0" w:color="auto"/>
                <w:left w:val="none" w:sz="0" w:space="0" w:color="auto"/>
                <w:bottom w:val="none" w:sz="0" w:space="0" w:color="auto"/>
                <w:right w:val="none" w:sz="0" w:space="0" w:color="auto"/>
              </w:divBdr>
              <w:divsChild>
                <w:div w:id="1528638903">
                  <w:marLeft w:val="0"/>
                  <w:marRight w:val="0"/>
                  <w:marTop w:val="0"/>
                  <w:marBottom w:val="0"/>
                  <w:divBdr>
                    <w:top w:val="none" w:sz="0" w:space="0" w:color="auto"/>
                    <w:left w:val="none" w:sz="0" w:space="0" w:color="auto"/>
                    <w:bottom w:val="none" w:sz="0" w:space="0" w:color="auto"/>
                    <w:right w:val="none" w:sz="0" w:space="0" w:color="auto"/>
                  </w:divBdr>
                </w:div>
              </w:divsChild>
            </w:div>
            <w:div w:id="745148854">
              <w:marLeft w:val="0"/>
              <w:marRight w:val="0"/>
              <w:marTop w:val="0"/>
              <w:marBottom w:val="0"/>
              <w:divBdr>
                <w:top w:val="none" w:sz="0" w:space="0" w:color="auto"/>
                <w:left w:val="none" w:sz="0" w:space="0" w:color="auto"/>
                <w:bottom w:val="none" w:sz="0" w:space="0" w:color="auto"/>
                <w:right w:val="none" w:sz="0" w:space="0" w:color="auto"/>
              </w:divBdr>
              <w:divsChild>
                <w:div w:id="972175729">
                  <w:marLeft w:val="0"/>
                  <w:marRight w:val="0"/>
                  <w:marTop w:val="0"/>
                  <w:marBottom w:val="0"/>
                  <w:divBdr>
                    <w:top w:val="none" w:sz="0" w:space="0" w:color="auto"/>
                    <w:left w:val="none" w:sz="0" w:space="0" w:color="auto"/>
                    <w:bottom w:val="none" w:sz="0" w:space="0" w:color="auto"/>
                    <w:right w:val="none" w:sz="0" w:space="0" w:color="auto"/>
                  </w:divBdr>
                </w:div>
              </w:divsChild>
            </w:div>
            <w:div w:id="1133408214">
              <w:marLeft w:val="0"/>
              <w:marRight w:val="0"/>
              <w:marTop w:val="0"/>
              <w:marBottom w:val="0"/>
              <w:divBdr>
                <w:top w:val="none" w:sz="0" w:space="0" w:color="auto"/>
                <w:left w:val="none" w:sz="0" w:space="0" w:color="auto"/>
                <w:bottom w:val="none" w:sz="0" w:space="0" w:color="auto"/>
                <w:right w:val="none" w:sz="0" w:space="0" w:color="auto"/>
              </w:divBdr>
              <w:divsChild>
                <w:div w:id="1862472553">
                  <w:marLeft w:val="0"/>
                  <w:marRight w:val="0"/>
                  <w:marTop w:val="0"/>
                  <w:marBottom w:val="0"/>
                  <w:divBdr>
                    <w:top w:val="none" w:sz="0" w:space="0" w:color="auto"/>
                    <w:left w:val="none" w:sz="0" w:space="0" w:color="auto"/>
                    <w:bottom w:val="none" w:sz="0" w:space="0" w:color="auto"/>
                    <w:right w:val="none" w:sz="0" w:space="0" w:color="auto"/>
                  </w:divBdr>
                </w:div>
              </w:divsChild>
            </w:div>
            <w:div w:id="1882939921">
              <w:marLeft w:val="0"/>
              <w:marRight w:val="0"/>
              <w:marTop w:val="0"/>
              <w:marBottom w:val="0"/>
              <w:divBdr>
                <w:top w:val="none" w:sz="0" w:space="0" w:color="auto"/>
                <w:left w:val="none" w:sz="0" w:space="0" w:color="auto"/>
                <w:bottom w:val="none" w:sz="0" w:space="0" w:color="auto"/>
                <w:right w:val="none" w:sz="0" w:space="0" w:color="auto"/>
              </w:divBdr>
              <w:divsChild>
                <w:div w:id="66541303">
                  <w:marLeft w:val="0"/>
                  <w:marRight w:val="0"/>
                  <w:marTop w:val="0"/>
                  <w:marBottom w:val="0"/>
                  <w:divBdr>
                    <w:top w:val="none" w:sz="0" w:space="0" w:color="auto"/>
                    <w:left w:val="none" w:sz="0" w:space="0" w:color="auto"/>
                    <w:bottom w:val="none" w:sz="0" w:space="0" w:color="auto"/>
                    <w:right w:val="none" w:sz="0" w:space="0" w:color="auto"/>
                  </w:divBdr>
                </w:div>
              </w:divsChild>
            </w:div>
            <w:div w:id="1363358295">
              <w:marLeft w:val="0"/>
              <w:marRight w:val="0"/>
              <w:marTop w:val="0"/>
              <w:marBottom w:val="0"/>
              <w:divBdr>
                <w:top w:val="none" w:sz="0" w:space="0" w:color="auto"/>
                <w:left w:val="none" w:sz="0" w:space="0" w:color="auto"/>
                <w:bottom w:val="none" w:sz="0" w:space="0" w:color="auto"/>
                <w:right w:val="none" w:sz="0" w:space="0" w:color="auto"/>
              </w:divBdr>
              <w:divsChild>
                <w:div w:id="1027753320">
                  <w:marLeft w:val="0"/>
                  <w:marRight w:val="0"/>
                  <w:marTop w:val="0"/>
                  <w:marBottom w:val="0"/>
                  <w:divBdr>
                    <w:top w:val="none" w:sz="0" w:space="0" w:color="auto"/>
                    <w:left w:val="none" w:sz="0" w:space="0" w:color="auto"/>
                    <w:bottom w:val="none" w:sz="0" w:space="0" w:color="auto"/>
                    <w:right w:val="none" w:sz="0" w:space="0" w:color="auto"/>
                  </w:divBdr>
                </w:div>
              </w:divsChild>
            </w:div>
            <w:div w:id="184367630">
              <w:marLeft w:val="0"/>
              <w:marRight w:val="0"/>
              <w:marTop w:val="0"/>
              <w:marBottom w:val="0"/>
              <w:divBdr>
                <w:top w:val="none" w:sz="0" w:space="0" w:color="auto"/>
                <w:left w:val="none" w:sz="0" w:space="0" w:color="auto"/>
                <w:bottom w:val="none" w:sz="0" w:space="0" w:color="auto"/>
                <w:right w:val="none" w:sz="0" w:space="0" w:color="auto"/>
              </w:divBdr>
              <w:divsChild>
                <w:div w:id="1154834772">
                  <w:marLeft w:val="0"/>
                  <w:marRight w:val="0"/>
                  <w:marTop w:val="0"/>
                  <w:marBottom w:val="0"/>
                  <w:divBdr>
                    <w:top w:val="none" w:sz="0" w:space="0" w:color="auto"/>
                    <w:left w:val="none" w:sz="0" w:space="0" w:color="auto"/>
                    <w:bottom w:val="none" w:sz="0" w:space="0" w:color="auto"/>
                    <w:right w:val="none" w:sz="0" w:space="0" w:color="auto"/>
                  </w:divBdr>
                </w:div>
              </w:divsChild>
            </w:div>
            <w:div w:id="1327244677">
              <w:marLeft w:val="0"/>
              <w:marRight w:val="0"/>
              <w:marTop w:val="0"/>
              <w:marBottom w:val="0"/>
              <w:divBdr>
                <w:top w:val="none" w:sz="0" w:space="0" w:color="auto"/>
                <w:left w:val="none" w:sz="0" w:space="0" w:color="auto"/>
                <w:bottom w:val="none" w:sz="0" w:space="0" w:color="auto"/>
                <w:right w:val="none" w:sz="0" w:space="0" w:color="auto"/>
              </w:divBdr>
              <w:divsChild>
                <w:div w:id="1280839436">
                  <w:marLeft w:val="0"/>
                  <w:marRight w:val="0"/>
                  <w:marTop w:val="0"/>
                  <w:marBottom w:val="0"/>
                  <w:divBdr>
                    <w:top w:val="none" w:sz="0" w:space="0" w:color="auto"/>
                    <w:left w:val="none" w:sz="0" w:space="0" w:color="auto"/>
                    <w:bottom w:val="none" w:sz="0" w:space="0" w:color="auto"/>
                    <w:right w:val="none" w:sz="0" w:space="0" w:color="auto"/>
                  </w:divBdr>
                </w:div>
              </w:divsChild>
            </w:div>
            <w:div w:id="1309552908">
              <w:marLeft w:val="0"/>
              <w:marRight w:val="0"/>
              <w:marTop w:val="0"/>
              <w:marBottom w:val="0"/>
              <w:divBdr>
                <w:top w:val="none" w:sz="0" w:space="0" w:color="auto"/>
                <w:left w:val="none" w:sz="0" w:space="0" w:color="auto"/>
                <w:bottom w:val="none" w:sz="0" w:space="0" w:color="auto"/>
                <w:right w:val="none" w:sz="0" w:space="0" w:color="auto"/>
              </w:divBdr>
              <w:divsChild>
                <w:div w:id="1724256526">
                  <w:marLeft w:val="0"/>
                  <w:marRight w:val="0"/>
                  <w:marTop w:val="0"/>
                  <w:marBottom w:val="0"/>
                  <w:divBdr>
                    <w:top w:val="none" w:sz="0" w:space="0" w:color="auto"/>
                    <w:left w:val="none" w:sz="0" w:space="0" w:color="auto"/>
                    <w:bottom w:val="none" w:sz="0" w:space="0" w:color="auto"/>
                    <w:right w:val="none" w:sz="0" w:space="0" w:color="auto"/>
                  </w:divBdr>
                </w:div>
              </w:divsChild>
            </w:div>
            <w:div w:id="318117772">
              <w:marLeft w:val="0"/>
              <w:marRight w:val="0"/>
              <w:marTop w:val="0"/>
              <w:marBottom w:val="0"/>
              <w:divBdr>
                <w:top w:val="none" w:sz="0" w:space="0" w:color="auto"/>
                <w:left w:val="none" w:sz="0" w:space="0" w:color="auto"/>
                <w:bottom w:val="none" w:sz="0" w:space="0" w:color="auto"/>
                <w:right w:val="none" w:sz="0" w:space="0" w:color="auto"/>
              </w:divBdr>
              <w:divsChild>
                <w:div w:id="943195277">
                  <w:marLeft w:val="0"/>
                  <w:marRight w:val="0"/>
                  <w:marTop w:val="0"/>
                  <w:marBottom w:val="0"/>
                  <w:divBdr>
                    <w:top w:val="none" w:sz="0" w:space="0" w:color="auto"/>
                    <w:left w:val="none" w:sz="0" w:space="0" w:color="auto"/>
                    <w:bottom w:val="none" w:sz="0" w:space="0" w:color="auto"/>
                    <w:right w:val="none" w:sz="0" w:space="0" w:color="auto"/>
                  </w:divBdr>
                </w:div>
              </w:divsChild>
            </w:div>
            <w:div w:id="1997030908">
              <w:marLeft w:val="0"/>
              <w:marRight w:val="0"/>
              <w:marTop w:val="0"/>
              <w:marBottom w:val="0"/>
              <w:divBdr>
                <w:top w:val="none" w:sz="0" w:space="0" w:color="auto"/>
                <w:left w:val="none" w:sz="0" w:space="0" w:color="auto"/>
                <w:bottom w:val="none" w:sz="0" w:space="0" w:color="auto"/>
                <w:right w:val="none" w:sz="0" w:space="0" w:color="auto"/>
              </w:divBdr>
              <w:divsChild>
                <w:div w:id="175342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553540">
      <w:bodyDiv w:val="1"/>
      <w:marLeft w:val="0"/>
      <w:marRight w:val="0"/>
      <w:marTop w:val="0"/>
      <w:marBottom w:val="0"/>
      <w:divBdr>
        <w:top w:val="none" w:sz="0" w:space="0" w:color="auto"/>
        <w:left w:val="none" w:sz="0" w:space="0" w:color="auto"/>
        <w:bottom w:val="none" w:sz="0" w:space="0" w:color="auto"/>
        <w:right w:val="none" w:sz="0" w:space="0" w:color="auto"/>
      </w:divBdr>
    </w:div>
    <w:div w:id="1634170592">
      <w:bodyDiv w:val="1"/>
      <w:marLeft w:val="0"/>
      <w:marRight w:val="0"/>
      <w:marTop w:val="0"/>
      <w:marBottom w:val="0"/>
      <w:divBdr>
        <w:top w:val="none" w:sz="0" w:space="0" w:color="auto"/>
        <w:left w:val="none" w:sz="0" w:space="0" w:color="auto"/>
        <w:bottom w:val="none" w:sz="0" w:space="0" w:color="auto"/>
        <w:right w:val="none" w:sz="0" w:space="0" w:color="auto"/>
      </w:divBdr>
    </w:div>
    <w:div w:id="1681852363">
      <w:bodyDiv w:val="1"/>
      <w:marLeft w:val="0"/>
      <w:marRight w:val="0"/>
      <w:marTop w:val="0"/>
      <w:marBottom w:val="0"/>
      <w:divBdr>
        <w:top w:val="none" w:sz="0" w:space="0" w:color="auto"/>
        <w:left w:val="none" w:sz="0" w:space="0" w:color="auto"/>
        <w:bottom w:val="none" w:sz="0" w:space="0" w:color="auto"/>
        <w:right w:val="none" w:sz="0" w:space="0" w:color="auto"/>
      </w:divBdr>
    </w:div>
    <w:div w:id="1685475441">
      <w:bodyDiv w:val="1"/>
      <w:marLeft w:val="0"/>
      <w:marRight w:val="0"/>
      <w:marTop w:val="0"/>
      <w:marBottom w:val="0"/>
      <w:divBdr>
        <w:top w:val="none" w:sz="0" w:space="0" w:color="auto"/>
        <w:left w:val="none" w:sz="0" w:space="0" w:color="auto"/>
        <w:bottom w:val="none" w:sz="0" w:space="0" w:color="auto"/>
        <w:right w:val="none" w:sz="0" w:space="0" w:color="auto"/>
      </w:divBdr>
    </w:div>
    <w:div w:id="1694189090">
      <w:bodyDiv w:val="1"/>
      <w:marLeft w:val="0"/>
      <w:marRight w:val="0"/>
      <w:marTop w:val="0"/>
      <w:marBottom w:val="0"/>
      <w:divBdr>
        <w:top w:val="none" w:sz="0" w:space="0" w:color="auto"/>
        <w:left w:val="none" w:sz="0" w:space="0" w:color="auto"/>
        <w:bottom w:val="none" w:sz="0" w:space="0" w:color="auto"/>
        <w:right w:val="none" w:sz="0" w:space="0" w:color="auto"/>
      </w:divBdr>
    </w:div>
    <w:div w:id="1706561484">
      <w:bodyDiv w:val="1"/>
      <w:marLeft w:val="0"/>
      <w:marRight w:val="0"/>
      <w:marTop w:val="0"/>
      <w:marBottom w:val="0"/>
      <w:divBdr>
        <w:top w:val="none" w:sz="0" w:space="0" w:color="auto"/>
        <w:left w:val="none" w:sz="0" w:space="0" w:color="auto"/>
        <w:bottom w:val="none" w:sz="0" w:space="0" w:color="auto"/>
        <w:right w:val="none" w:sz="0" w:space="0" w:color="auto"/>
      </w:divBdr>
    </w:div>
    <w:div w:id="1713337731">
      <w:bodyDiv w:val="1"/>
      <w:marLeft w:val="0"/>
      <w:marRight w:val="0"/>
      <w:marTop w:val="0"/>
      <w:marBottom w:val="0"/>
      <w:divBdr>
        <w:top w:val="none" w:sz="0" w:space="0" w:color="auto"/>
        <w:left w:val="none" w:sz="0" w:space="0" w:color="auto"/>
        <w:bottom w:val="none" w:sz="0" w:space="0" w:color="auto"/>
        <w:right w:val="none" w:sz="0" w:space="0" w:color="auto"/>
      </w:divBdr>
    </w:div>
    <w:div w:id="1721444350">
      <w:bodyDiv w:val="1"/>
      <w:marLeft w:val="0"/>
      <w:marRight w:val="0"/>
      <w:marTop w:val="0"/>
      <w:marBottom w:val="0"/>
      <w:divBdr>
        <w:top w:val="none" w:sz="0" w:space="0" w:color="auto"/>
        <w:left w:val="none" w:sz="0" w:space="0" w:color="auto"/>
        <w:bottom w:val="none" w:sz="0" w:space="0" w:color="auto"/>
        <w:right w:val="none" w:sz="0" w:space="0" w:color="auto"/>
      </w:divBdr>
    </w:div>
    <w:div w:id="1737967463">
      <w:bodyDiv w:val="1"/>
      <w:marLeft w:val="0"/>
      <w:marRight w:val="0"/>
      <w:marTop w:val="0"/>
      <w:marBottom w:val="0"/>
      <w:divBdr>
        <w:top w:val="none" w:sz="0" w:space="0" w:color="auto"/>
        <w:left w:val="none" w:sz="0" w:space="0" w:color="auto"/>
        <w:bottom w:val="none" w:sz="0" w:space="0" w:color="auto"/>
        <w:right w:val="none" w:sz="0" w:space="0" w:color="auto"/>
      </w:divBdr>
    </w:div>
    <w:div w:id="1779326091">
      <w:bodyDiv w:val="1"/>
      <w:marLeft w:val="0"/>
      <w:marRight w:val="0"/>
      <w:marTop w:val="0"/>
      <w:marBottom w:val="0"/>
      <w:divBdr>
        <w:top w:val="none" w:sz="0" w:space="0" w:color="auto"/>
        <w:left w:val="none" w:sz="0" w:space="0" w:color="auto"/>
        <w:bottom w:val="none" w:sz="0" w:space="0" w:color="auto"/>
        <w:right w:val="none" w:sz="0" w:space="0" w:color="auto"/>
      </w:divBdr>
    </w:div>
    <w:div w:id="1803957666">
      <w:bodyDiv w:val="1"/>
      <w:marLeft w:val="0"/>
      <w:marRight w:val="0"/>
      <w:marTop w:val="0"/>
      <w:marBottom w:val="0"/>
      <w:divBdr>
        <w:top w:val="none" w:sz="0" w:space="0" w:color="auto"/>
        <w:left w:val="none" w:sz="0" w:space="0" w:color="auto"/>
        <w:bottom w:val="none" w:sz="0" w:space="0" w:color="auto"/>
        <w:right w:val="none" w:sz="0" w:space="0" w:color="auto"/>
      </w:divBdr>
    </w:div>
    <w:div w:id="1846167288">
      <w:bodyDiv w:val="1"/>
      <w:marLeft w:val="0"/>
      <w:marRight w:val="0"/>
      <w:marTop w:val="0"/>
      <w:marBottom w:val="0"/>
      <w:divBdr>
        <w:top w:val="none" w:sz="0" w:space="0" w:color="auto"/>
        <w:left w:val="none" w:sz="0" w:space="0" w:color="auto"/>
        <w:bottom w:val="none" w:sz="0" w:space="0" w:color="auto"/>
        <w:right w:val="none" w:sz="0" w:space="0" w:color="auto"/>
      </w:divBdr>
    </w:div>
    <w:div w:id="1903129005">
      <w:bodyDiv w:val="1"/>
      <w:marLeft w:val="0"/>
      <w:marRight w:val="0"/>
      <w:marTop w:val="0"/>
      <w:marBottom w:val="0"/>
      <w:divBdr>
        <w:top w:val="none" w:sz="0" w:space="0" w:color="auto"/>
        <w:left w:val="none" w:sz="0" w:space="0" w:color="auto"/>
        <w:bottom w:val="none" w:sz="0" w:space="0" w:color="auto"/>
        <w:right w:val="none" w:sz="0" w:space="0" w:color="auto"/>
      </w:divBdr>
    </w:div>
    <w:div w:id="1907841660">
      <w:bodyDiv w:val="1"/>
      <w:marLeft w:val="0"/>
      <w:marRight w:val="0"/>
      <w:marTop w:val="0"/>
      <w:marBottom w:val="0"/>
      <w:divBdr>
        <w:top w:val="none" w:sz="0" w:space="0" w:color="auto"/>
        <w:left w:val="none" w:sz="0" w:space="0" w:color="auto"/>
        <w:bottom w:val="none" w:sz="0" w:space="0" w:color="auto"/>
        <w:right w:val="none" w:sz="0" w:space="0" w:color="auto"/>
      </w:divBdr>
    </w:div>
    <w:div w:id="1923173590">
      <w:bodyDiv w:val="1"/>
      <w:marLeft w:val="0"/>
      <w:marRight w:val="0"/>
      <w:marTop w:val="0"/>
      <w:marBottom w:val="0"/>
      <w:divBdr>
        <w:top w:val="none" w:sz="0" w:space="0" w:color="auto"/>
        <w:left w:val="none" w:sz="0" w:space="0" w:color="auto"/>
        <w:bottom w:val="none" w:sz="0" w:space="0" w:color="auto"/>
        <w:right w:val="none" w:sz="0" w:space="0" w:color="auto"/>
      </w:divBdr>
    </w:div>
    <w:div w:id="1998262278">
      <w:bodyDiv w:val="1"/>
      <w:marLeft w:val="0"/>
      <w:marRight w:val="0"/>
      <w:marTop w:val="0"/>
      <w:marBottom w:val="0"/>
      <w:divBdr>
        <w:top w:val="none" w:sz="0" w:space="0" w:color="auto"/>
        <w:left w:val="none" w:sz="0" w:space="0" w:color="auto"/>
        <w:bottom w:val="none" w:sz="0" w:space="0" w:color="auto"/>
        <w:right w:val="none" w:sz="0" w:space="0" w:color="auto"/>
      </w:divBdr>
    </w:div>
    <w:div w:id="2014604674">
      <w:bodyDiv w:val="1"/>
      <w:marLeft w:val="0"/>
      <w:marRight w:val="0"/>
      <w:marTop w:val="0"/>
      <w:marBottom w:val="0"/>
      <w:divBdr>
        <w:top w:val="none" w:sz="0" w:space="0" w:color="auto"/>
        <w:left w:val="none" w:sz="0" w:space="0" w:color="auto"/>
        <w:bottom w:val="none" w:sz="0" w:space="0" w:color="auto"/>
        <w:right w:val="none" w:sz="0" w:space="0" w:color="auto"/>
      </w:divBdr>
    </w:div>
    <w:div w:id="2079863823">
      <w:bodyDiv w:val="1"/>
      <w:marLeft w:val="0"/>
      <w:marRight w:val="0"/>
      <w:marTop w:val="0"/>
      <w:marBottom w:val="0"/>
      <w:divBdr>
        <w:top w:val="none" w:sz="0" w:space="0" w:color="auto"/>
        <w:left w:val="none" w:sz="0" w:space="0" w:color="auto"/>
        <w:bottom w:val="none" w:sz="0" w:space="0" w:color="auto"/>
        <w:right w:val="none" w:sz="0" w:space="0" w:color="auto"/>
      </w:divBdr>
    </w:div>
    <w:div w:id="2102487418">
      <w:bodyDiv w:val="1"/>
      <w:marLeft w:val="0"/>
      <w:marRight w:val="0"/>
      <w:marTop w:val="0"/>
      <w:marBottom w:val="0"/>
      <w:divBdr>
        <w:top w:val="none" w:sz="0" w:space="0" w:color="auto"/>
        <w:left w:val="none" w:sz="0" w:space="0" w:color="auto"/>
        <w:bottom w:val="none" w:sz="0" w:space="0" w:color="auto"/>
        <w:right w:val="none" w:sz="0" w:space="0" w:color="auto"/>
      </w:divBdr>
    </w:div>
    <w:div w:id="210954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hart" Target="charts/chart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etresin.org/recycling.asp"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r>
              <a:rPr lang="en-US" sz="1200"/>
              <a:t>US Recycling Rate in 2012</a:t>
            </a:r>
          </a:p>
        </c:rich>
      </c:tx>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Sheet1!$E$3</c:f>
              <c:strCache>
                <c:ptCount val="1"/>
                <c:pt idx="0">
                  <c:v>EU Recycling Rate in 2012</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FA74-0C4F-9E37-8E7C8BB53B90}"/>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FA74-0C4F-9E37-8E7C8BB53B90}"/>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FA74-0C4F-9E37-8E7C8BB53B90}"/>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FA74-0C4F-9E37-8E7C8BB53B90}"/>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Sheet1!$B$1:$C$1</c:f>
              <c:strCache>
                <c:ptCount val="2"/>
                <c:pt idx="0">
                  <c:v>Recycle </c:v>
                </c:pt>
                <c:pt idx="1">
                  <c:v>Non-Recycle</c:v>
                </c:pt>
              </c:strCache>
            </c:strRef>
          </c:cat>
          <c:val>
            <c:numRef>
              <c:f>Sheet1!$B$2:$C$2</c:f>
              <c:numCache>
                <c:formatCode>General</c:formatCode>
                <c:ptCount val="2"/>
                <c:pt idx="0">
                  <c:v>31</c:v>
                </c:pt>
                <c:pt idx="1">
                  <c:v>69</c:v>
                </c:pt>
              </c:numCache>
            </c:numRef>
          </c:val>
          <c:extLst>
            <c:ext xmlns:c16="http://schemas.microsoft.com/office/drawing/2014/chart" uri="{C3380CC4-5D6E-409C-BE32-E72D297353CC}">
              <c16:uniqueId val="{00000004-FA74-0C4F-9E37-8E7C8BB53B90}"/>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r>
              <a:rPr lang="en-US" sz="1200"/>
              <a:t>EU Recycling Rate in 2012</a:t>
            </a:r>
          </a:p>
        </c:rich>
      </c:tx>
      <c:overlay val="0"/>
      <c:spPr>
        <a:noFill/>
        <a:ln>
          <a:noFill/>
        </a:ln>
        <a:effectLst/>
      </c:spPr>
      <c:txPr>
        <a:bodyPr rot="0" spcFirstLastPara="1" vertOverflow="ellipsis" vert="horz" wrap="square" anchor="ctr" anchorCtr="1"/>
        <a:lstStyle/>
        <a:p>
          <a:pPr>
            <a:defRPr sz="1200" b="1" i="0" u="none" strike="noStrike" kern="1200" cap="all"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247F-8143-9913-236EBBF109DB}"/>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247F-8143-9913-236EBBF109DB}"/>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1-247F-8143-9913-236EBBF109DB}"/>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3-247F-8143-9913-236EBBF109DB}"/>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Sheet1!$E$1:$F$1</c:f>
              <c:strCache>
                <c:ptCount val="2"/>
                <c:pt idx="0">
                  <c:v>Recycle</c:v>
                </c:pt>
                <c:pt idx="1">
                  <c:v>Non-Recycle</c:v>
                </c:pt>
              </c:strCache>
            </c:strRef>
          </c:cat>
          <c:val>
            <c:numRef>
              <c:f>Sheet1!$E$2:$F$2</c:f>
              <c:numCache>
                <c:formatCode>General</c:formatCode>
                <c:ptCount val="2"/>
                <c:pt idx="0">
                  <c:v>52</c:v>
                </c:pt>
                <c:pt idx="1">
                  <c:v>48</c:v>
                </c:pt>
              </c:numCache>
            </c:numRef>
          </c:val>
          <c:extLst>
            <c:ext xmlns:c16="http://schemas.microsoft.com/office/drawing/2014/chart" uri="{C3380CC4-5D6E-409C-BE32-E72D297353CC}">
              <c16:uniqueId val="{00000004-247F-8143-9913-236EBBF109DB}"/>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Lav171</b:Tag>
    <b:SourceType>InternetSite</b:SourceType>
    <b:Guid>{FF905C6D-A341-454F-8BBF-5B8DF04371E9}</b:Guid>
    <b:Author>
      <b:Author>
        <b:NameList>
          <b:Person>
            <b:Last>Laville</b:Last>
            <b:First>Sandra</b:First>
          </b:Person>
          <b:Person>
            <b:Last>Taylor</b:Last>
            <b:First>Mathew</b:First>
          </b:Person>
        </b:NameList>
      </b:Author>
    </b:Author>
    <b:Title>A Millions Bottles a Minute</b:Title>
    <b:URL>https://www.theguardian.com/environment/2017/jun/28/a-million-a-minute-worlds-plastic-bottle-binge-as-dangerous-as-climate-change</b:URL>
    <b:Year>2017</b:Year>
    <b:YearAccessed>2018</b:YearAccessed>
    <b:MonthAccessed>November</b:MonthAccessed>
    <b:InternetSiteTitle>The Guardian</b:InternetSiteTitle>
    <b:RefOrder>1</b:RefOrder>
  </b:Source>
  <b:Source>
    <b:Tag>Nor15</b:Tag>
    <b:SourceType>InternetSite</b:SourceType>
    <b:Guid>{D502DA0F-9CD4-4443-9FC8-CA60A9AAFC79}</b:Guid>
    <b:Author>
      <b:Author>
        <b:NameList>
          <b:Person>
            <b:Last>Northrop</b:Last>
            <b:First>Andy</b:First>
          </b:Person>
        </b:NameList>
      </b:Author>
    </b:Author>
    <b:Title>Steel, Glass and/or Plastic Bottles</b:Title>
    <b:URL>http://www.canr.msu.edu/news/steel_glass_and_or_plastic_bottles_what_is_the_best_choice</b:URL>
    <b:Year>2015</b:Year>
    <b:YearAccessed>2018</b:YearAccessed>
    <b:MonthAccessed>November</b:MonthAccessed>
    <b:InternetSiteTitle>Michigan State University</b:InternetSiteTitle>
    <b:RefOrder>13</b:RefOrder>
  </b:Source>
  <b:Source>
    <b:Tag>Sed18</b:Tag>
    <b:SourceType>InternetSite</b:SourceType>
    <b:Guid>{42BECD78-4A42-F242-836E-8C3AA4AF04EF}</b:Guid>
    <b:Author>
      <b:Author>
        <b:NameList>
          <b:Person>
            <b:Last>Sedaghat</b:Last>
            <b:First>Lilly</b:First>
          </b:Person>
        </b:NameList>
      </b:Author>
    </b:Author>
    <b:Title>7 Things You Didn't Know about Plastic (and Recycling)</b:Title>
    <b:URL>https://blog.nationalgeographic.org/2018/04/04/7-things-you-didnt-know-about-plastic-and-recycling/</b:URL>
    <b:Year>2018</b:Year>
    <b:YearAccessed>2018</b:YearAccessed>
    <b:MonthAccessed>November</b:MonthAccessed>
    <b:InternetSiteTitle>National Geographic</b:InternetSiteTitle>
    <b:RefOrder>12</b:RefOrder>
  </b:Source>
  <b:Source>
    <b:Tag>Bis03</b:Tag>
    <b:SourceType>InternetSite</b:SourceType>
    <b:Guid>{DF59018F-F390-4640-A2D3-BE656C22421C}</b:Guid>
    <b:Title>Evaluation of the Migration of Mutagens/Carcinogens from PET Bottles</b:Title>
    <b:Year>2003</b:Year>
    <b:URL>https://www.ncbi.nlm.nih.gov/pubmed/12526902</b:URL>
    <b:YearAccessed>2018</b:YearAccessed>
    <b:MonthAccessed>November</b:MonthAccessed>
    <b:Author>
      <b:Author>
        <b:NameList>
          <b:Person>
            <b:Last>Biscardi</b:Last>
            <b:First>D</b:First>
          </b:Person>
        </b:NameList>
      </b:Author>
    </b:Author>
    <b:InternetSiteTitle>PubLMed</b:InternetSiteTitle>
    <b:RefOrder>11</b:RefOrder>
  </b:Source>
  <b:Source>
    <b:Tag>Nac17</b:Tag>
    <b:SourceType>InternetSite</b:SourceType>
    <b:Guid>{1CBB48E2-8BB6-1F46-B82F-A00A0FF84111}</b:Guid>
    <b:Author>
      <b:Author>
        <b:NameList>
          <b:Person>
            <b:Last>Nace</b:Last>
            <b:First>Trever</b:First>
          </b:Person>
        </b:NameList>
      </b:Author>
    </b:Author>
    <b:Title>We're Now at a Million Plastic Bottles Per Minute</b:Title>
    <b:URL>https://www.forbes.com/sites/trevornace/2017/07/26/million-plastic-bottles-minute-91-not-recycled/#26f0e87a292c</b:URL>
    <b:Year>2017</b:Year>
    <b:YearAccessed>2018</b:YearAccessed>
    <b:MonthAccessed>November</b:MonthAccessed>
    <b:InternetSiteTitle>Forbes</b:InternetSiteTitle>
    <b:RefOrder>2</b:RefOrder>
  </b:Source>
  <b:Source>
    <b:Tag>Unk15</b:Tag>
    <b:SourceType>InternetSite</b:SourceType>
    <b:Guid>{AD0DC8A5-5701-1C42-8D5A-CD6B9EAF8A70}</b:Guid>
    <b:Author>
      <b:Author>
        <b:NameList>
          <b:Person>
            <b:Last>Unknown</b:Last>
          </b:Person>
        </b:NameList>
      </b:Author>
    </b:Author>
    <b:Title>An Intorduction to PET</b:Title>
    <b:URL>http://www.petresin.org/news_introtopet.asp</b:URL>
    <b:Year>2015</b:Year>
    <b:YearAccessed>2018</b:YearAccessed>
    <b:MonthAccessed>November</b:MonthAccessed>
    <b:InternetSiteTitle>Petra</b:InternetSiteTitle>
    <b:RefOrder>3</b:RefOrder>
  </b:Source>
  <b:Source>
    <b:Tag>Placeholder1</b:Tag>
    <b:SourceType>InternetSite</b:SourceType>
    <b:Guid>{CA107D06-F3A3-AF41-8025-872CE01A7C75}</b:Guid>
    <b:RefOrder>14</b:RefOrder>
  </b:Source>
  <b:Source>
    <b:Tag>Unk18</b:Tag>
    <b:SourceType>InternetSite</b:SourceType>
    <b:Guid>{8A5E23A6-40CB-5A4B-BC4C-C087B1D68ADE}</b:Guid>
    <b:Author>
      <b:Author>
        <b:NameList>
          <b:Person>
            <b:Last>Unknown</b:Last>
          </b:Person>
        </b:NameList>
      </b:Author>
    </b:Author>
    <b:Title>Blow &amp; Rotational Molding</b:Title>
    <b:URL>https://www.sinotech.com/resources/tutorials/blow-rotational-molding/</b:URL>
    <b:Year>2018</b:Year>
    <b:YearAccessed>2018</b:YearAccessed>
    <b:MonthAccessed>November</b:MonthAccessed>
    <b:InternetSiteTitle>Sinotech</b:InternetSiteTitle>
    <b:RefOrder>15</b:RefOrder>
  </b:Source>
  <b:Source>
    <b:Tag>DrG17</b:Tag>
    <b:SourceType>DocumentFromInternetSite</b:SourceType>
    <b:Guid>{5348D375-1017-3243-9487-350B973B1FAE}</b:Guid>
    <b:Title>An Introduction to Single Screw Extrusion</b:Title>
    <b:URL>https://www.azom.com/article.aspx?ArticleID=13566</b:URL>
    <b:Year>2017</b:Year>
    <b:YearAccessed>2018</b:YearAccessed>
    <b:MonthAccessed>November </b:MonthAccessed>
    <b:Author>
      <b:Author>
        <b:NameList>
          <b:Person>
            <b:Last>Dr. Giles</b:Last>
            <b:First>Harold</b:First>
          </b:Person>
        </b:NameList>
      </b:Author>
    </b:Author>
    <b:InternetSiteTitle>Dynisco</b:InternetSiteTitle>
    <b:RefOrder>6</b:RefOrder>
  </b:Source>
  <b:Source>
    <b:Tag>Rog15</b:Tag>
    <b:SourceType>InternetSite</b:SourceType>
    <b:Guid>{6EDA4AEC-F25F-0843-AAFF-5667423DED43}</b:Guid>
    <b:Title>Everything You Need To Know About Injection Moulding</b:Title>
    <b:URL>https://www.creativemechanisms.com/blog/everything-you-need-to-know-about-injection-molding</b:URL>
    <b:Year>2015</b:Year>
    <b:YearAccessed>2018</b:YearAccessed>
    <b:MonthAccessed>November</b:MonthAccessed>
    <b:Author>
      <b:Author>
        <b:NameList>
          <b:Person>
            <b:Last>Roger</b:Last>
            <b:First>Tony</b:First>
          </b:Person>
        </b:NameList>
      </b:Author>
    </b:Author>
    <b:InternetSiteTitle>Creative Mechanisms</b:InternetSiteTitle>
    <b:RefOrder>10</b:RefOrder>
  </b:Source>
  <b:Source>
    <b:Tag>Leste</b:Tag>
    <b:SourceType>JournalArticle</b:SourceType>
    <b:Guid>{4A9C0C0F-5660-E54F-98DC-63EB7F7AE338}</b:Guid>
    <b:Title>Quality Control and Quality Assurance</b:Title>
    <b:Year>No Date</b:Year>
    <b:Pages>Chapter 8</b:Pages>
    <b:Author>
      <b:Author>
        <b:NameList>
          <b:Person>
            <b:Last>Lester</b:Last>
            <b:First>H,</b:First>
            <b:Middle>Ph.D</b:Middle>
          </b:Person>
          <b:Person>
            <b:Last>Gabriel</b:Last>
            <b:First>P,E</b:First>
          </b:Person>
        </b:NameList>
      </b:Author>
    </b:Author>
    <b:RefOrder>9</b:RefOrder>
  </b:Source>
  <b:Source>
    <b:Tag>Bra14</b:Tag>
    <b:SourceType>DocumentFromInternetSite</b:SourceType>
    <b:Guid>{10016A9E-3B57-DF45-8B30-19E14647D61B}</b:Guid>
    <b:Author>
      <b:Author>
        <b:NameList>
          <b:Person>
            <b:Last>Brandau</b:Last>
            <b:First>O</b:First>
          </b:Person>
        </b:NameList>
      </b:Author>
    </b:Author>
    <b:Title>How to Obtain Even Wall Thickness in Extrusion Blow Moulding</b:Title>
    <b:URL>https://ezproxy.uwtsd.ac.uk/login?url=https://search.ebscohost.com/login.aspx?direct=true&amp;db=bth&amp;AN=94507673&amp;site=ehost-live</b:URL>
    <b:Year>2014</b:Year>
    <b:YearAccessed>2018</b:YearAccessed>
    <b:MonthAccessed>November </b:MonthAccessed>
    <b:InternetSiteTitle>Canadian Plastics p. 38</b:InternetSiteTitle>
    <b:RefOrder>7</b:RefOrder>
  </b:Source>
  <b:Source>
    <b:Tag>Pau97</b:Tag>
    <b:SourceType>Book</b:SourceType>
    <b:Guid>{AB194DB1-2091-B340-8CD4-882A1CC90C75}</b:Guid>
    <b:Title>Materials and Processes in Manufacturing</b:Title>
    <b:Year>1997</b:Year>
    <b:Publisher>John Wiley and Sons</b:Publisher>
    <b:Author>
      <b:Author>
        <b:NameList>
          <b:Person>
            <b:Last>Paul Degarmo</b:Last>
            <b:First>E</b:First>
          </b:Person>
          <b:Person>
            <b:Last>Black</b:Last>
            <b:First>J.T</b:First>
          </b:Person>
          <b:Person>
            <b:Last>A. Kohser</b:Last>
            <b:First>Ronald</b:First>
          </b:Person>
        </b:NameList>
      </b:Author>
    </b:Author>
    <b:RefOrder>5</b:RefOrder>
  </b:Source>
  <b:Source>
    <b:Tag>CES17</b:Tag>
    <b:SourceType>Book</b:SourceType>
    <b:Guid>{71870CFA-9F30-264B-92B3-5BBB8F260F95}</b:Guid>
    <b:Author>
      <b:Author>
        <b:NameList>
          <b:Person>
            <b:Last>Edupack</b:Last>
            <b:First>CES</b:First>
          </b:Person>
        </b:NameList>
      </b:Author>
    </b:Author>
    <b:Title>Granta Design</b:Title>
    <b:Year>2018</b:Year>
    <b:RefOrder>4</b:RefOrder>
  </b:Source>
  <b:Source>
    <b:Tag>Bat13</b:Tag>
    <b:SourceType>Book</b:SourceType>
    <b:Guid>{07F876D4-2BD3-ED42-B660-13AA71D191B5}</b:Guid>
    <b:Author>
      <b:Author>
        <b:NameList>
          <b:Person>
            <b:Last>Batra</b:Last>
            <b:First>R.</b:First>
            <b:Middle>C</b:Middle>
          </b:Person>
        </b:NameList>
      </b:Author>
    </b:Author>
    <b:Title>Popular Plastics Packaging</b:Title>
    <b:Publisher>Colour Publications Pvt, Ltd</b:Publisher>
    <b:Year>2013</b:Year>
    <b:Volume>58</b:Volume>
    <b:Pages>21-22</b:Pages>
    <b:RefOrder>8</b:RefOrder>
  </b:Source>
</b:Sources>
</file>

<file path=customXml/itemProps1.xml><?xml version="1.0" encoding="utf-8"?>
<ds:datastoreItem xmlns:ds="http://schemas.openxmlformats.org/officeDocument/2006/customXml" ds:itemID="{99AA1B53-8433-4E44-AF3B-1428024EA5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10</Pages>
  <Words>2704</Words>
  <Characters>15419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2018-11-29T23:09:00Z</dcterms:created>
  <dcterms:modified xsi:type="dcterms:W3CDTF">2018-11-29T23:24:00Z</dcterms:modified>
</cp:coreProperties>
</file>