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1D84F" w14:textId="77777777" w:rsidR="00D10622" w:rsidRDefault="00D10622" w:rsidP="0056291B">
      <w:pPr>
        <w:spacing w:line="360" w:lineRule="auto"/>
        <w:jc w:val="center"/>
        <w:rPr>
          <w:rFonts w:ascii="Arial" w:hAnsi="Arial" w:cs="Arial"/>
          <w:b/>
          <w:sz w:val="36"/>
          <w:szCs w:val="36"/>
          <w:u w:val="single"/>
          <w:lang w:val="cy-GB"/>
        </w:rPr>
      </w:pPr>
      <w:r w:rsidRPr="0056291B">
        <w:rPr>
          <w:rFonts w:ascii="Arial" w:hAnsi="Arial" w:cs="Arial"/>
          <w:b/>
          <w:sz w:val="36"/>
          <w:szCs w:val="36"/>
          <w:u w:val="single"/>
          <w:lang w:val="cy-GB"/>
        </w:rPr>
        <w:t>Gan ddefnyddio'r proffil disgybl a roddir, nodwch sut y gellid cwrdd ag agweddau penodol o ddatblygiad cyfannol y plentyn mewn lleoliad addysgol. Defnyddiwch gyfeiriadau at ddamcaniaethau perthnasol, ymchwil ac enghreifftiau o arfer rhagorol fel sail i hyn.</w:t>
      </w:r>
    </w:p>
    <w:p w14:paraId="0979ECAE" w14:textId="77777777" w:rsidR="00D150F6" w:rsidRPr="0056291B" w:rsidRDefault="00D150F6" w:rsidP="0056291B">
      <w:pPr>
        <w:spacing w:line="360" w:lineRule="auto"/>
        <w:jc w:val="center"/>
        <w:rPr>
          <w:rFonts w:ascii="Arial" w:hAnsi="Arial" w:cs="Arial"/>
          <w:b/>
          <w:sz w:val="36"/>
          <w:szCs w:val="36"/>
          <w:u w:val="single"/>
          <w:lang w:val="cy-GB"/>
        </w:rPr>
      </w:pPr>
    </w:p>
    <w:p w14:paraId="596468F2" w14:textId="77777777" w:rsidR="00EA229C" w:rsidRPr="00D150F6" w:rsidRDefault="00EA229C" w:rsidP="00FC2E24">
      <w:pPr>
        <w:spacing w:line="360" w:lineRule="auto"/>
        <w:rPr>
          <w:rFonts w:ascii="Arial" w:hAnsi="Arial" w:cs="Arial"/>
          <w:b/>
          <w:sz w:val="28"/>
          <w:szCs w:val="28"/>
          <w:lang w:val="cy-GB"/>
        </w:rPr>
      </w:pPr>
      <w:r w:rsidRPr="00D150F6">
        <w:rPr>
          <w:rFonts w:ascii="Arial" w:hAnsi="Arial" w:cs="Arial"/>
          <w:b/>
          <w:sz w:val="28"/>
          <w:szCs w:val="28"/>
          <w:lang w:val="cy-GB"/>
        </w:rPr>
        <w:t>Rol yr Athro i Ella</w:t>
      </w:r>
    </w:p>
    <w:p w14:paraId="1D9C2CE8" w14:textId="7061220E" w:rsidR="00FC2E24" w:rsidRDefault="00FC2E24" w:rsidP="00FC2E24">
      <w:pPr>
        <w:spacing w:line="360" w:lineRule="auto"/>
        <w:rPr>
          <w:rFonts w:ascii="Arial" w:hAnsi="Arial" w:cs="Arial"/>
          <w:bCs/>
          <w:lang w:val="cy-GB"/>
        </w:rPr>
      </w:pPr>
      <w:r w:rsidRPr="00FC2E24">
        <w:rPr>
          <w:rFonts w:ascii="Arial" w:hAnsi="Arial" w:cs="Arial"/>
          <w:bCs/>
          <w:lang w:val="cy-GB"/>
        </w:rPr>
        <w:t xml:space="preserve">Mae </w:t>
      </w:r>
      <w:r>
        <w:rPr>
          <w:rFonts w:ascii="Arial" w:hAnsi="Arial" w:cs="Arial"/>
          <w:bCs/>
          <w:lang w:val="cy-GB"/>
        </w:rPr>
        <w:t>yna l</w:t>
      </w:r>
      <w:r w:rsidRPr="00FC2E24">
        <w:rPr>
          <w:rFonts w:ascii="Arial" w:hAnsi="Arial" w:cs="Arial"/>
          <w:bCs/>
          <w:lang w:val="cy-GB"/>
        </w:rPr>
        <w:t>awer o rolau a chyfrifoldebau yn gysylltiedig â rôl athro. Prif rolau athro yw cyflwyno gwersi’n effeithiol, cynllunio gwersi difyr a pherthnasol, rhoi adborth rheolaidd i ddysgwyr, cefnogi dysgwyr gyda’u hastudiaethau.</w:t>
      </w:r>
      <w:r>
        <w:rPr>
          <w:rFonts w:ascii="Arial" w:hAnsi="Arial" w:cs="Arial"/>
          <w:bCs/>
          <w:lang w:val="cy-GB"/>
        </w:rPr>
        <w:t xml:space="preserve"> </w:t>
      </w:r>
      <w:r w:rsidRPr="00FC2E24">
        <w:rPr>
          <w:rFonts w:ascii="Arial" w:hAnsi="Arial" w:cs="Arial"/>
          <w:bCs/>
          <w:lang w:val="cy-GB"/>
        </w:rPr>
        <w:t>Hefyd gyda chyfrifoldebau Athro, mae'n rhaid i chi gael y wybodaeth ddiweddaraf am y pwnc, nodi anghenion dysgwyr, cynllunio a pharatoi'r holl wersi ac adnoddau, marcio asesiadau ac ati.</w:t>
      </w:r>
    </w:p>
    <w:p w14:paraId="1C45BD02" w14:textId="7980B4C8" w:rsidR="00D150F6" w:rsidRPr="00D150F6" w:rsidRDefault="00D150F6" w:rsidP="003E6B68">
      <w:pPr>
        <w:spacing w:line="360" w:lineRule="auto"/>
        <w:rPr>
          <w:rFonts w:ascii="Arial" w:hAnsi="Arial" w:cs="Arial"/>
          <w:b/>
          <w:sz w:val="28"/>
          <w:szCs w:val="28"/>
          <w:lang w:val="cy-GB"/>
        </w:rPr>
      </w:pPr>
      <w:r w:rsidRPr="00D150F6">
        <w:rPr>
          <w:rFonts w:ascii="Arial" w:hAnsi="Arial" w:cs="Arial"/>
          <w:b/>
          <w:sz w:val="28"/>
          <w:szCs w:val="28"/>
          <w:lang w:val="cy-GB"/>
        </w:rPr>
        <w:t>Datblygiad Corfforol Ella</w:t>
      </w:r>
    </w:p>
    <w:p w14:paraId="4E748085" w14:textId="3A1D9764" w:rsidR="00F02DDB" w:rsidRPr="003E6B68" w:rsidRDefault="001C3E12" w:rsidP="003E6B68">
      <w:pPr>
        <w:spacing w:line="360" w:lineRule="auto"/>
        <w:rPr>
          <w:rFonts w:ascii="Arial" w:hAnsi="Arial" w:cs="Arial"/>
          <w:bCs/>
          <w:lang w:val="cy-GB"/>
        </w:rPr>
      </w:pPr>
      <w:r w:rsidRPr="003E6B68">
        <w:rPr>
          <w:rFonts w:ascii="Arial" w:hAnsi="Arial" w:cs="Arial"/>
          <w:bCs/>
          <w:lang w:val="cy-GB"/>
        </w:rPr>
        <w:t xml:space="preserve">Wrth edrych ar </w:t>
      </w:r>
      <w:r w:rsidR="00F06486" w:rsidRPr="003E6B68">
        <w:rPr>
          <w:rFonts w:ascii="Arial" w:hAnsi="Arial" w:cs="Arial"/>
          <w:bCs/>
          <w:lang w:val="cy-GB"/>
        </w:rPr>
        <w:t>proffil dysgu Ella, yn syth i ni’n gallu gweld bod yn</w:t>
      </w:r>
      <w:r w:rsidR="009D1DA7" w:rsidRPr="003E6B68">
        <w:rPr>
          <w:rFonts w:ascii="Arial" w:hAnsi="Arial" w:cs="Arial"/>
          <w:bCs/>
          <w:lang w:val="cy-GB"/>
        </w:rPr>
        <w:t>a</w:t>
      </w:r>
      <w:r w:rsidR="00F06486" w:rsidRPr="003E6B68">
        <w:rPr>
          <w:rFonts w:ascii="Arial" w:hAnsi="Arial" w:cs="Arial"/>
          <w:bCs/>
          <w:lang w:val="cy-GB"/>
        </w:rPr>
        <w:t xml:space="preserve"> </w:t>
      </w:r>
      <w:r w:rsidR="009D1DA7" w:rsidRPr="003E6B68">
        <w:rPr>
          <w:rFonts w:ascii="Arial" w:hAnsi="Arial" w:cs="Arial"/>
          <w:bCs/>
          <w:lang w:val="cy-GB"/>
        </w:rPr>
        <w:t>gwbl o g</w:t>
      </w:r>
      <w:r w:rsidR="00F06486" w:rsidRPr="003E6B68">
        <w:rPr>
          <w:rFonts w:ascii="Arial" w:hAnsi="Arial" w:cs="Arial"/>
          <w:bCs/>
          <w:lang w:val="cy-GB"/>
        </w:rPr>
        <w:t xml:space="preserve">ryfderau ond llawer o </w:t>
      </w:r>
      <w:r w:rsidR="009D1DA7" w:rsidRPr="003E6B68">
        <w:rPr>
          <w:rFonts w:ascii="Arial" w:hAnsi="Arial" w:cs="Arial"/>
          <w:bCs/>
          <w:lang w:val="cy-GB"/>
        </w:rPr>
        <w:t xml:space="preserve">gwendidau, rhai i ni mynd i ganolbwyntio </w:t>
      </w:r>
      <w:r w:rsidR="00207C01" w:rsidRPr="003E6B68">
        <w:rPr>
          <w:rFonts w:ascii="Arial" w:hAnsi="Arial" w:cs="Arial"/>
          <w:bCs/>
          <w:lang w:val="cy-GB"/>
        </w:rPr>
        <w:t>ar wrth edrych ar y datblygiadau canlynol;</w:t>
      </w:r>
      <w:r w:rsidR="00494D0E" w:rsidRPr="003E6B68">
        <w:rPr>
          <w:rFonts w:ascii="Arial" w:hAnsi="Arial" w:cs="Arial"/>
          <w:bCs/>
          <w:lang w:val="cy-GB"/>
        </w:rPr>
        <w:t xml:space="preserve"> </w:t>
      </w:r>
      <w:r w:rsidR="00441B95" w:rsidRPr="003E6B68">
        <w:rPr>
          <w:rFonts w:ascii="Arial" w:hAnsi="Arial" w:cs="Arial"/>
          <w:bCs/>
          <w:lang w:val="cy-GB"/>
        </w:rPr>
        <w:t>datblygiad corfforol</w:t>
      </w:r>
      <w:r w:rsidR="003D3490" w:rsidRPr="003E6B68">
        <w:rPr>
          <w:rFonts w:ascii="Arial" w:hAnsi="Arial" w:cs="Arial"/>
          <w:bCs/>
          <w:lang w:val="cy-GB"/>
        </w:rPr>
        <w:t>,</w:t>
      </w:r>
      <w:r w:rsidR="00494D0E" w:rsidRPr="003E6B68">
        <w:rPr>
          <w:rFonts w:ascii="Arial" w:hAnsi="Arial" w:cs="Arial"/>
          <w:bCs/>
          <w:lang w:val="cy-GB"/>
        </w:rPr>
        <w:t xml:space="preserve"> emosiynol</w:t>
      </w:r>
      <w:r w:rsidR="003D3490" w:rsidRPr="003E6B68">
        <w:rPr>
          <w:rFonts w:ascii="Arial" w:hAnsi="Arial" w:cs="Arial"/>
          <w:bCs/>
          <w:lang w:val="cy-GB"/>
        </w:rPr>
        <w:t xml:space="preserve"> a gwybyddol.</w:t>
      </w:r>
    </w:p>
    <w:p w14:paraId="5EB25E3E" w14:textId="77777777" w:rsidR="00931182" w:rsidRDefault="00D50A23" w:rsidP="003E6B68">
      <w:pPr>
        <w:spacing w:line="360" w:lineRule="auto"/>
        <w:rPr>
          <w:rFonts w:ascii="Arial" w:hAnsi="Arial" w:cs="Arial"/>
          <w:bCs/>
          <w:lang w:val="cy-GB"/>
        </w:rPr>
      </w:pPr>
      <w:r w:rsidRPr="003E6B68">
        <w:rPr>
          <w:rFonts w:ascii="Arial" w:hAnsi="Arial" w:cs="Arial"/>
          <w:bCs/>
          <w:lang w:val="cy-GB"/>
        </w:rPr>
        <w:t>Wrth edrych ar y proffil dysgu, yn syth mae yna llawer o wendidau yn dod o dan datblygiad corfforol y plentyn</w:t>
      </w:r>
      <w:r w:rsidR="004C522A" w:rsidRPr="003E6B68">
        <w:rPr>
          <w:rFonts w:ascii="Arial" w:hAnsi="Arial" w:cs="Arial"/>
          <w:bCs/>
          <w:lang w:val="cy-GB"/>
        </w:rPr>
        <w:t xml:space="preserve">, er enghraifft </w:t>
      </w:r>
      <w:r w:rsidR="004D2921">
        <w:rPr>
          <w:rFonts w:ascii="Arial" w:hAnsi="Arial" w:cs="Arial"/>
          <w:bCs/>
          <w:lang w:val="cy-GB"/>
        </w:rPr>
        <w:t xml:space="preserve">gall </w:t>
      </w:r>
      <w:r w:rsidR="00CB1519">
        <w:rPr>
          <w:rFonts w:ascii="Arial" w:hAnsi="Arial" w:cs="Arial"/>
          <w:bCs/>
          <w:lang w:val="cy-GB"/>
        </w:rPr>
        <w:t>Ella fynd i fyny ac i lawr y grisiau, ond dim ond ar dwy droed ar bob gris, yn ychwanegol i hynny</w:t>
      </w:r>
      <w:r w:rsidR="006B3331">
        <w:rPr>
          <w:rFonts w:ascii="Arial" w:hAnsi="Arial" w:cs="Arial"/>
          <w:bCs/>
          <w:lang w:val="cy-GB"/>
        </w:rPr>
        <w:t>, wrth gwneud hynny mae rhaid i Ella gafael yn llaw oedolyn.</w:t>
      </w:r>
      <w:r w:rsidR="00ED2DDD">
        <w:rPr>
          <w:rFonts w:ascii="Arial" w:hAnsi="Arial" w:cs="Arial"/>
          <w:bCs/>
          <w:lang w:val="cy-GB"/>
        </w:rPr>
        <w:t xml:space="preserve"> </w:t>
      </w:r>
    </w:p>
    <w:p w14:paraId="1AC59804" w14:textId="5058188B" w:rsidR="00D10622" w:rsidRPr="003E6B68" w:rsidRDefault="007E2755" w:rsidP="003E6B68">
      <w:pPr>
        <w:spacing w:line="360" w:lineRule="auto"/>
        <w:rPr>
          <w:rFonts w:ascii="Arial" w:hAnsi="Arial" w:cs="Arial"/>
          <w:bCs/>
          <w:lang w:val="cy-GB"/>
        </w:rPr>
      </w:pPr>
      <w:r w:rsidRPr="00D150F6">
        <w:rPr>
          <w:rFonts w:ascii="Arial" w:hAnsi="Arial" w:cs="Arial"/>
          <w:bCs/>
          <w:i/>
          <w:iCs/>
          <w:lang w:val="cy-GB"/>
        </w:rPr>
        <w:t>‘</w:t>
      </w:r>
      <w:r w:rsidRPr="00D150F6">
        <w:rPr>
          <w:rFonts w:ascii="Arial" w:hAnsi="Arial" w:cs="Arial"/>
          <w:i/>
          <w:iCs/>
          <w:shd w:val="clear" w:color="auto" w:fill="FFFFFF"/>
        </w:rPr>
        <w:t>Most children can easily walk up and down stairs, alternating feet on each step, by the time they are 3. They should not need to pull themselves upstairs using the railing, crawl up the stairs, or stop to rest</w:t>
      </w:r>
      <w:r w:rsidRPr="00D150F6">
        <w:rPr>
          <w:rFonts w:ascii="Arial" w:hAnsi="Arial" w:cs="Arial"/>
          <w:i/>
          <w:iCs/>
          <w:shd w:val="clear" w:color="auto" w:fill="FFFFFF"/>
        </w:rPr>
        <w:t>.’</w:t>
      </w:r>
      <w:r>
        <w:rPr>
          <w:rFonts w:ascii="Arial" w:hAnsi="Arial" w:cs="Arial"/>
          <w:shd w:val="clear" w:color="auto" w:fill="FFFFFF"/>
        </w:rPr>
        <w:t xml:space="preserve"> </w:t>
      </w:r>
      <w:r w:rsidR="00557789">
        <w:rPr>
          <w:rFonts w:ascii="Arial" w:hAnsi="Arial" w:cs="Arial"/>
          <w:shd w:val="clear" w:color="auto" w:fill="FFFFFF"/>
        </w:rPr>
        <w:t>(</w:t>
      </w:r>
      <w:r w:rsidR="00557789" w:rsidRPr="00557789">
        <w:rPr>
          <w:rFonts w:ascii="Arial" w:hAnsi="Arial" w:cs="Arial"/>
          <w:shd w:val="clear" w:color="auto" w:fill="FFFFFF"/>
        </w:rPr>
        <w:t>https://childmuscleweakness.org/materials-for-families/</w:t>
      </w:r>
      <w:r w:rsidR="00557789">
        <w:rPr>
          <w:rFonts w:ascii="Arial" w:hAnsi="Arial" w:cs="Arial"/>
          <w:shd w:val="clear" w:color="auto" w:fill="FFFFFF"/>
        </w:rPr>
        <w:t>)</w:t>
      </w:r>
    </w:p>
    <w:p w14:paraId="2404281C" w14:textId="100E6E25" w:rsidR="00313D03" w:rsidRDefault="00931182" w:rsidP="003E6B68">
      <w:pPr>
        <w:spacing w:line="360" w:lineRule="auto"/>
        <w:rPr>
          <w:rFonts w:ascii="Arial" w:hAnsi="Arial" w:cs="Arial"/>
          <w:bCs/>
          <w:lang w:val="cy-GB"/>
        </w:rPr>
      </w:pPr>
      <w:r>
        <w:rPr>
          <w:rFonts w:ascii="Arial" w:hAnsi="Arial" w:cs="Arial"/>
          <w:bCs/>
          <w:lang w:val="cy-GB"/>
        </w:rPr>
        <w:t xml:space="preserve">Fel y gwelwn yn y </w:t>
      </w:r>
      <w:r w:rsidR="00D97E2F">
        <w:rPr>
          <w:rFonts w:ascii="Arial" w:hAnsi="Arial" w:cs="Arial"/>
          <w:bCs/>
          <w:lang w:val="cy-GB"/>
        </w:rPr>
        <w:t>dyfyniad uchod,</w:t>
      </w:r>
      <w:r w:rsidR="00661CC1">
        <w:rPr>
          <w:rFonts w:ascii="Arial" w:hAnsi="Arial" w:cs="Arial"/>
          <w:bCs/>
          <w:lang w:val="cy-GB"/>
        </w:rPr>
        <w:t xml:space="preserve"> </w:t>
      </w:r>
      <w:r w:rsidR="00084900">
        <w:rPr>
          <w:rFonts w:ascii="Arial" w:hAnsi="Arial" w:cs="Arial"/>
          <w:bCs/>
          <w:lang w:val="cy-GB"/>
        </w:rPr>
        <w:t>fel arfer, gall rhan fwyaf o blant sydd yn 3 oed neu hynach</w:t>
      </w:r>
      <w:r w:rsidR="00F05909">
        <w:rPr>
          <w:rFonts w:ascii="Arial" w:hAnsi="Arial" w:cs="Arial"/>
          <w:bCs/>
          <w:lang w:val="cy-GB"/>
        </w:rPr>
        <w:t xml:space="preserve"> gallu gerdded i fyny ac i lawr y grisiau un droed ar bob gris heb gymorth. </w:t>
      </w:r>
      <w:r w:rsidR="00304E0A">
        <w:rPr>
          <w:rFonts w:ascii="Arial" w:hAnsi="Arial" w:cs="Arial"/>
          <w:bCs/>
          <w:lang w:val="cy-GB"/>
        </w:rPr>
        <w:t xml:space="preserve">Felly yn syth i ni’n gweld bod Ella bach ar ei ol hi yn y rhan yma o’i ddatblygiad corfforol. </w:t>
      </w:r>
      <w:r w:rsidR="00313D03" w:rsidRPr="00313D03">
        <w:rPr>
          <w:rFonts w:ascii="Arial" w:hAnsi="Arial" w:cs="Arial"/>
          <w:bCs/>
          <w:lang w:val="cy-GB"/>
        </w:rPr>
        <w:t xml:space="preserve">Rwyf wedi bod yn ddigon ffodus i weithio gyda disgybl tebyg i Ella yn fy 2 flynedd o addysgu. Ac roedd </w:t>
      </w:r>
      <w:r w:rsidR="00313D03" w:rsidRPr="00313D03">
        <w:rPr>
          <w:rFonts w:ascii="Arial" w:hAnsi="Arial" w:cs="Arial"/>
          <w:bCs/>
          <w:lang w:val="cy-GB"/>
        </w:rPr>
        <w:lastRenderedPageBreak/>
        <w:t>ochr gorfforol datblygiad y disgybl yn debyg iawn i un Ella, gyda brwydro i gadw cydbwysedd wrth redeg a chwarae tu allan, a hefyd yn cael trafferth codi ac i lawr y grisiau heb unrhyw gymorth. Arweiniodd hyn fy hun i gyflwyno fy mhrif ymarferion disgybl 2 y gallai hi eu gwneud yn ei hamser hamdden, yn yr ysgol a gartref gyda chymorth ei rhieni.</w:t>
      </w:r>
    </w:p>
    <w:p w14:paraId="671A505F" w14:textId="35886D92" w:rsidR="00497FE0" w:rsidRDefault="00F84C86" w:rsidP="003E6B68">
      <w:pPr>
        <w:spacing w:line="360" w:lineRule="auto"/>
        <w:rPr>
          <w:rFonts w:ascii="Arial" w:hAnsi="Arial" w:cs="Arial"/>
          <w:bCs/>
          <w:lang w:val="cy-GB"/>
        </w:rPr>
      </w:pPr>
      <w:r>
        <w:rPr>
          <w:rFonts w:ascii="Arial" w:hAnsi="Arial" w:cs="Arial"/>
          <w:bCs/>
          <w:lang w:val="cy-GB"/>
        </w:rPr>
        <w:t xml:space="preserve">Mae yna lawer o wahanol mathau </w:t>
      </w:r>
      <w:r w:rsidR="005B462A">
        <w:rPr>
          <w:rFonts w:ascii="Arial" w:hAnsi="Arial" w:cs="Arial"/>
          <w:bCs/>
          <w:lang w:val="cy-GB"/>
        </w:rPr>
        <w:t xml:space="preserve">o ymarfer i ni’n gallu cyflwyno i Ella i geisio helpu </w:t>
      </w:r>
      <w:r w:rsidR="009408DB">
        <w:rPr>
          <w:rFonts w:ascii="Arial" w:hAnsi="Arial" w:cs="Arial"/>
          <w:bCs/>
          <w:lang w:val="cy-GB"/>
        </w:rPr>
        <w:t>mynd lan</w:t>
      </w:r>
      <w:r w:rsidR="00485865">
        <w:rPr>
          <w:rFonts w:ascii="Arial" w:hAnsi="Arial" w:cs="Arial"/>
          <w:bCs/>
          <w:lang w:val="cy-GB"/>
        </w:rPr>
        <w:t xml:space="preserve"> a </w:t>
      </w:r>
      <w:r w:rsidR="009408DB">
        <w:rPr>
          <w:rFonts w:ascii="Arial" w:hAnsi="Arial" w:cs="Arial"/>
          <w:bCs/>
          <w:lang w:val="cy-GB"/>
        </w:rPr>
        <w:t>l</w:t>
      </w:r>
      <w:r w:rsidR="00485865">
        <w:rPr>
          <w:rFonts w:ascii="Arial" w:hAnsi="Arial" w:cs="Arial"/>
          <w:bCs/>
          <w:lang w:val="cy-GB"/>
        </w:rPr>
        <w:t>a</w:t>
      </w:r>
      <w:r w:rsidR="009408DB">
        <w:rPr>
          <w:rFonts w:ascii="Arial" w:hAnsi="Arial" w:cs="Arial"/>
          <w:bCs/>
          <w:lang w:val="cy-GB"/>
        </w:rPr>
        <w:t>wr y grisiau yn haws, ac i gryfhau y corff ei h</w:t>
      </w:r>
      <w:r w:rsidR="00497FE0">
        <w:rPr>
          <w:rFonts w:ascii="Arial" w:hAnsi="Arial" w:cs="Arial"/>
          <w:bCs/>
          <w:lang w:val="cy-GB"/>
        </w:rPr>
        <w:t>un</w:t>
      </w:r>
      <w:r w:rsidR="002A0DBE">
        <w:rPr>
          <w:rFonts w:ascii="Arial" w:hAnsi="Arial" w:cs="Arial"/>
          <w:bCs/>
          <w:lang w:val="cy-GB"/>
        </w:rPr>
        <w:t xml:space="preserve">. </w:t>
      </w:r>
      <w:r w:rsidR="002A0DBE" w:rsidRPr="002A0DBE">
        <w:rPr>
          <w:rFonts w:ascii="Arial" w:hAnsi="Arial" w:cs="Arial"/>
          <w:bCs/>
          <w:lang w:val="cy-GB"/>
        </w:rPr>
        <w:t xml:space="preserve">Pan fydd plentyn yn cerdded i fyny neu i lawr y grisiau, mae'n rhaid iddo allu cydbwyso ar un goes er mwyn dod â'r goes arall i'r cam nesaf. </w:t>
      </w:r>
      <w:r w:rsidR="00D24F00">
        <w:rPr>
          <w:rFonts w:ascii="Arial" w:hAnsi="Arial" w:cs="Arial"/>
          <w:bCs/>
          <w:lang w:val="cy-GB"/>
        </w:rPr>
        <w:t>Y</w:t>
      </w:r>
      <w:r w:rsidR="00497FE0">
        <w:rPr>
          <w:rFonts w:ascii="Arial" w:hAnsi="Arial" w:cs="Arial"/>
          <w:bCs/>
          <w:lang w:val="cy-GB"/>
        </w:rPr>
        <w:t xml:space="preserve"> </w:t>
      </w:r>
      <w:r w:rsidR="00DB76A0">
        <w:rPr>
          <w:rFonts w:ascii="Arial" w:hAnsi="Arial" w:cs="Arial"/>
          <w:bCs/>
          <w:lang w:val="cy-GB"/>
        </w:rPr>
        <w:t xml:space="preserve">prif </w:t>
      </w:r>
      <w:r w:rsidR="004D2460">
        <w:rPr>
          <w:rFonts w:ascii="Arial" w:hAnsi="Arial" w:cs="Arial"/>
          <w:bCs/>
          <w:lang w:val="cy-GB"/>
        </w:rPr>
        <w:t xml:space="preserve">ymarfer </w:t>
      </w:r>
      <w:r w:rsidR="005F3C7D">
        <w:rPr>
          <w:rFonts w:ascii="Arial" w:hAnsi="Arial" w:cs="Arial"/>
          <w:bCs/>
          <w:lang w:val="cy-GB"/>
        </w:rPr>
        <w:t xml:space="preserve">roedd y disgybl yn gwneud </w:t>
      </w:r>
      <w:r w:rsidR="00A94561">
        <w:rPr>
          <w:rFonts w:ascii="Arial" w:hAnsi="Arial" w:cs="Arial"/>
          <w:bCs/>
          <w:lang w:val="cy-GB"/>
        </w:rPr>
        <w:t>roedd</w:t>
      </w:r>
      <w:r w:rsidR="00497FE0">
        <w:rPr>
          <w:rFonts w:ascii="Arial" w:hAnsi="Arial" w:cs="Arial"/>
          <w:bCs/>
          <w:lang w:val="cy-GB"/>
        </w:rPr>
        <w:t xml:space="preserve"> y canlynol;</w:t>
      </w:r>
    </w:p>
    <w:p w14:paraId="1EC48C8A" w14:textId="4B9A7B26" w:rsidR="003E6B68" w:rsidRDefault="00D24F00" w:rsidP="003E6B68">
      <w:pPr>
        <w:spacing w:line="360" w:lineRule="auto"/>
        <w:rPr>
          <w:rFonts w:ascii="Arial" w:hAnsi="Arial" w:cs="Arial"/>
          <w:bCs/>
          <w:lang w:val="cy-GB"/>
        </w:rPr>
      </w:pPr>
      <w:r w:rsidRPr="002A0DBE">
        <w:rPr>
          <w:rFonts w:ascii="Arial" w:hAnsi="Arial" w:cs="Arial"/>
          <w:bCs/>
          <w:lang w:val="cy-GB"/>
        </w:rPr>
        <w:t xml:space="preserve">Tra bod </w:t>
      </w:r>
      <w:r>
        <w:rPr>
          <w:rFonts w:ascii="Arial" w:hAnsi="Arial" w:cs="Arial"/>
          <w:bCs/>
          <w:lang w:val="cy-GB"/>
        </w:rPr>
        <w:t>y</w:t>
      </w:r>
      <w:r w:rsidRPr="002A0DBE">
        <w:rPr>
          <w:rFonts w:ascii="Arial" w:hAnsi="Arial" w:cs="Arial"/>
          <w:bCs/>
          <w:lang w:val="cy-GB"/>
        </w:rPr>
        <w:t xml:space="preserve"> plentyn yn chwarae gyda theganau </w:t>
      </w:r>
      <w:r>
        <w:rPr>
          <w:rFonts w:ascii="Arial" w:hAnsi="Arial" w:cs="Arial"/>
          <w:bCs/>
          <w:lang w:val="cy-GB"/>
        </w:rPr>
        <w:t>wrth sefyll i fyny</w:t>
      </w:r>
      <w:r w:rsidRPr="002A0DBE">
        <w:rPr>
          <w:rFonts w:ascii="Arial" w:hAnsi="Arial" w:cs="Arial"/>
          <w:bCs/>
          <w:lang w:val="cy-GB"/>
        </w:rPr>
        <w:t xml:space="preserve">, </w:t>
      </w:r>
      <w:r>
        <w:rPr>
          <w:rFonts w:ascii="Arial" w:hAnsi="Arial" w:cs="Arial"/>
          <w:bCs/>
          <w:lang w:val="cy-GB"/>
        </w:rPr>
        <w:t xml:space="preserve">gall yr athro neu rhiant </w:t>
      </w:r>
      <w:r w:rsidR="000F3983">
        <w:rPr>
          <w:rFonts w:ascii="Arial" w:hAnsi="Arial" w:cs="Arial"/>
          <w:bCs/>
          <w:lang w:val="cy-GB"/>
        </w:rPr>
        <w:t xml:space="preserve">eistedd </w:t>
      </w:r>
      <w:r w:rsidRPr="002A0DBE">
        <w:rPr>
          <w:rFonts w:ascii="Arial" w:hAnsi="Arial" w:cs="Arial"/>
          <w:bCs/>
          <w:lang w:val="cy-GB"/>
        </w:rPr>
        <w:t>y tu ôl iddynt a chodi un goes oddi ar y llawr am 10 eiliad, gan ailadrodd ar y goes arall.</w:t>
      </w:r>
      <w:r w:rsidR="000F3983">
        <w:rPr>
          <w:rFonts w:ascii="Arial" w:hAnsi="Arial" w:cs="Arial"/>
          <w:bCs/>
          <w:lang w:val="cy-GB"/>
        </w:rPr>
        <w:t xml:space="preserve"> Wrth gwneud hyn, dim dim ond mae’r plentyn yn ymarfer balansio ar un goes, ond gan bod dal yn chwarae ar yr un pryd, beth roeddwn yn gweld droedd y plentyn ddim yn gweld y </w:t>
      </w:r>
      <w:r w:rsidR="008D2F13">
        <w:rPr>
          <w:rFonts w:ascii="Arial" w:hAnsi="Arial" w:cs="Arial"/>
          <w:bCs/>
          <w:lang w:val="cy-GB"/>
        </w:rPr>
        <w:t xml:space="preserve">sialens o aros ar un goes yn ormod o broblem. </w:t>
      </w:r>
      <w:r w:rsidR="00686773">
        <w:rPr>
          <w:rFonts w:ascii="Arial" w:hAnsi="Arial" w:cs="Arial"/>
          <w:bCs/>
          <w:lang w:val="cy-GB"/>
        </w:rPr>
        <w:t xml:space="preserve">Gydag unrhyw fath o ymarfer, i ni fel athrawon cael yr agwedd cywir i ysu y plentyn i wneud ei orau </w:t>
      </w:r>
      <w:r w:rsidR="00985CA0">
        <w:rPr>
          <w:rFonts w:ascii="Arial" w:hAnsi="Arial" w:cs="Arial"/>
          <w:bCs/>
          <w:lang w:val="cy-GB"/>
        </w:rPr>
        <w:t xml:space="preserve">glas. </w:t>
      </w:r>
    </w:p>
    <w:p w14:paraId="70DE344B" w14:textId="7AF19543" w:rsidR="004C24F9" w:rsidRDefault="004C24F9" w:rsidP="003E6B68">
      <w:pPr>
        <w:spacing w:line="360" w:lineRule="auto"/>
        <w:rPr>
          <w:rFonts w:ascii="Arial" w:hAnsi="Arial" w:cs="Arial"/>
          <w:bCs/>
          <w:lang w:val="cy-GB"/>
        </w:rPr>
      </w:pPr>
      <w:r w:rsidRPr="00B467CA">
        <w:rPr>
          <w:rFonts w:ascii="Arial" w:hAnsi="Arial" w:cs="Arial"/>
          <w:bCs/>
          <w:i/>
          <w:iCs/>
          <w:lang w:val="cy-GB"/>
        </w:rPr>
        <w:t>‘</w:t>
      </w:r>
      <w:r w:rsidRPr="00B467CA">
        <w:rPr>
          <w:rFonts w:ascii="Arial" w:hAnsi="Arial" w:cs="Arial"/>
          <w:bCs/>
          <w:i/>
          <w:iCs/>
          <w:lang w:val="cy-GB"/>
        </w:rPr>
        <w:t>One  of the problems which I have attempted to solve as a psychiatrist has been how to teach people to help themselves grow stronger. The  stronger we are the better able we  are to handle the stresses of life and the happier we are likely to be. People do badly because they are not strong enough to get what they want from lif</w:t>
      </w:r>
      <w:r w:rsidRPr="00B467CA">
        <w:rPr>
          <w:rFonts w:ascii="Arial" w:hAnsi="Arial" w:cs="Arial"/>
          <w:bCs/>
          <w:i/>
          <w:iCs/>
          <w:lang w:val="cy-GB"/>
        </w:rPr>
        <w:t>e.’</w:t>
      </w:r>
      <w:r w:rsidR="00E51DA1">
        <w:rPr>
          <w:rFonts w:ascii="Arial" w:hAnsi="Arial" w:cs="Arial"/>
          <w:bCs/>
          <w:lang w:val="cy-GB"/>
        </w:rPr>
        <w:t xml:space="preserve"> (</w:t>
      </w:r>
      <w:r w:rsidR="00863E1E" w:rsidRPr="00863E1E">
        <w:rPr>
          <w:rFonts w:ascii="Arial" w:hAnsi="Arial" w:cs="Arial"/>
          <w:bCs/>
          <w:lang w:val="cy-GB"/>
        </w:rPr>
        <w:t>https://cjc-rcc.ucalgary.ca/article/view/60127/45490</w:t>
      </w:r>
      <w:r w:rsidR="00E51DA1">
        <w:rPr>
          <w:rFonts w:ascii="Arial" w:hAnsi="Arial" w:cs="Arial"/>
          <w:bCs/>
          <w:lang w:val="cy-GB"/>
        </w:rPr>
        <w:t>)</w:t>
      </w:r>
    </w:p>
    <w:p w14:paraId="52CDEE46" w14:textId="529FA422" w:rsidR="00931182" w:rsidRDefault="00CE5466" w:rsidP="003E6B68">
      <w:pPr>
        <w:spacing w:line="360" w:lineRule="auto"/>
        <w:rPr>
          <w:rFonts w:ascii="Arial" w:hAnsi="Arial" w:cs="Arial"/>
          <w:bCs/>
          <w:lang w:val="cy-GB"/>
        </w:rPr>
      </w:pPr>
      <w:r>
        <w:rPr>
          <w:rFonts w:ascii="Arial" w:hAnsi="Arial" w:cs="Arial"/>
          <w:bCs/>
          <w:lang w:val="cy-GB"/>
        </w:rPr>
        <w:t xml:space="preserve">Cytunaf yn llwyr gyda’r uchod. Mewn pob math o </w:t>
      </w:r>
      <w:r w:rsidR="00010ADA">
        <w:rPr>
          <w:rFonts w:ascii="Arial" w:hAnsi="Arial" w:cs="Arial"/>
          <w:bCs/>
          <w:lang w:val="cy-GB"/>
        </w:rPr>
        <w:t>wahanol sefyllfaoedd dysgu, mae rhaid i</w:t>
      </w:r>
      <w:r w:rsidR="008D4AD9">
        <w:rPr>
          <w:rFonts w:ascii="Arial" w:hAnsi="Arial" w:cs="Arial"/>
          <w:bCs/>
          <w:lang w:val="cy-GB"/>
        </w:rPr>
        <w:t>’r athro/athrawes fod yn frwdfrydig ac yn barod i dysgu ac helpu y plant. Er enghraifft, os ydy’r athro ddim yn mynd i roi cant y cant ymdrech i mewn i dysgu</w:t>
      </w:r>
      <w:r w:rsidR="00125C26">
        <w:rPr>
          <w:rFonts w:ascii="Arial" w:hAnsi="Arial" w:cs="Arial"/>
          <w:bCs/>
          <w:lang w:val="cy-GB"/>
        </w:rPr>
        <w:t xml:space="preserve">’r pwnc, nid ydy’r disgyblion yn mynd i roi yr ymdrech yn nol. Felly yn syml, wrth dysgu unrhywbeth, yn enwedig yn yr adran corffoorl lle mae anegn dangos esiamplau, </w:t>
      </w:r>
      <w:r w:rsidR="00EE67CB">
        <w:rPr>
          <w:rFonts w:ascii="Arial" w:hAnsi="Arial" w:cs="Arial"/>
          <w:bCs/>
          <w:lang w:val="cy-GB"/>
        </w:rPr>
        <w:t>cyfarwyddo yn glir, a roi help llaw mewn llawer o gamau, mae rhaid fod yn amyn</w:t>
      </w:r>
      <w:r w:rsidR="00D10A18">
        <w:rPr>
          <w:rFonts w:ascii="Arial" w:hAnsi="Arial" w:cs="Arial"/>
          <w:bCs/>
          <w:lang w:val="cy-GB"/>
        </w:rPr>
        <w:t>eddgar, brwdfrydig, a dysgu o’r safon orau posib.</w:t>
      </w:r>
    </w:p>
    <w:p w14:paraId="34E7B555" w14:textId="6788FE84" w:rsidR="00D10A18" w:rsidRDefault="00B467CA" w:rsidP="003E6B68">
      <w:pPr>
        <w:spacing w:line="360" w:lineRule="auto"/>
        <w:rPr>
          <w:rFonts w:ascii="Arial" w:hAnsi="Arial" w:cs="Arial"/>
          <w:b/>
          <w:sz w:val="28"/>
          <w:szCs w:val="28"/>
          <w:lang w:val="cy-GB"/>
        </w:rPr>
      </w:pPr>
      <w:r>
        <w:rPr>
          <w:rFonts w:ascii="Arial" w:hAnsi="Arial" w:cs="Arial"/>
          <w:b/>
          <w:sz w:val="28"/>
          <w:szCs w:val="28"/>
          <w:lang w:val="cy-GB"/>
        </w:rPr>
        <w:t xml:space="preserve">Datblygiad </w:t>
      </w:r>
      <w:r w:rsidR="008F2D04">
        <w:rPr>
          <w:rFonts w:ascii="Arial" w:hAnsi="Arial" w:cs="Arial"/>
          <w:b/>
          <w:sz w:val="28"/>
          <w:szCs w:val="28"/>
          <w:lang w:val="cy-GB"/>
        </w:rPr>
        <w:t>Cymdeithasol</w:t>
      </w:r>
      <w:r w:rsidR="00173FC3">
        <w:rPr>
          <w:rFonts w:ascii="Arial" w:hAnsi="Arial" w:cs="Arial"/>
          <w:b/>
          <w:sz w:val="28"/>
          <w:szCs w:val="28"/>
          <w:lang w:val="cy-GB"/>
        </w:rPr>
        <w:t xml:space="preserve"> Ella</w:t>
      </w:r>
    </w:p>
    <w:p w14:paraId="47DFDA4B" w14:textId="7F363067" w:rsidR="00DF5E6C" w:rsidRDefault="000B4E88" w:rsidP="003E6B68">
      <w:pPr>
        <w:spacing w:line="360" w:lineRule="auto"/>
        <w:rPr>
          <w:rFonts w:ascii="Arial" w:hAnsi="Arial" w:cs="Arial"/>
          <w:bCs/>
          <w:lang w:val="cy-GB"/>
        </w:rPr>
      </w:pPr>
      <w:r>
        <w:rPr>
          <w:rFonts w:ascii="Arial" w:hAnsi="Arial" w:cs="Arial"/>
          <w:bCs/>
          <w:lang w:val="cy-GB"/>
        </w:rPr>
        <w:t>Unwaith yn rhagor wrth i ni edrych ar pr</w:t>
      </w:r>
      <w:r w:rsidR="00BD0AAE">
        <w:rPr>
          <w:rFonts w:ascii="Arial" w:hAnsi="Arial" w:cs="Arial"/>
          <w:bCs/>
          <w:lang w:val="cy-GB"/>
        </w:rPr>
        <w:t>o</w:t>
      </w:r>
      <w:r>
        <w:rPr>
          <w:rFonts w:ascii="Arial" w:hAnsi="Arial" w:cs="Arial"/>
          <w:bCs/>
          <w:lang w:val="cy-GB"/>
        </w:rPr>
        <w:t>ffil personol Ella</w:t>
      </w:r>
      <w:r w:rsidR="008F2D04">
        <w:rPr>
          <w:rFonts w:ascii="Arial" w:hAnsi="Arial" w:cs="Arial"/>
          <w:bCs/>
          <w:lang w:val="cy-GB"/>
        </w:rPr>
        <w:t xml:space="preserve">, mae gan Ella cryferau a gwendidau pan yn dod i’r datblygiad </w:t>
      </w:r>
      <w:r w:rsidR="002332DD">
        <w:rPr>
          <w:rFonts w:ascii="Arial" w:hAnsi="Arial" w:cs="Arial"/>
          <w:bCs/>
          <w:lang w:val="cy-GB"/>
        </w:rPr>
        <w:t xml:space="preserve">personol a chymdeithasol. Wrth i ni edrych ar rai o wendidau Ella yn y datblygiad yma, allwn drafod </w:t>
      </w:r>
      <w:r w:rsidR="00D10FEA">
        <w:rPr>
          <w:rFonts w:ascii="Arial" w:hAnsi="Arial" w:cs="Arial"/>
          <w:bCs/>
          <w:lang w:val="cy-GB"/>
        </w:rPr>
        <w:t xml:space="preserve">pa strategaethau allwn eu defnyddio i ceisio gwella yr adran hyn, a hefyd </w:t>
      </w:r>
      <w:r w:rsidR="00027118">
        <w:rPr>
          <w:rFonts w:ascii="Arial" w:hAnsi="Arial" w:cs="Arial"/>
          <w:bCs/>
          <w:lang w:val="cy-GB"/>
        </w:rPr>
        <w:t xml:space="preserve">pa damcaniaethwyr a bydd gyda’r </w:t>
      </w:r>
      <w:r w:rsidR="00662964">
        <w:rPr>
          <w:rFonts w:ascii="Arial" w:hAnsi="Arial" w:cs="Arial"/>
          <w:bCs/>
          <w:lang w:val="cy-GB"/>
        </w:rPr>
        <w:t>strategaethau gorau.</w:t>
      </w:r>
    </w:p>
    <w:p w14:paraId="578473C0" w14:textId="77777777" w:rsidR="00630B39" w:rsidRDefault="00662964" w:rsidP="003E6B68">
      <w:pPr>
        <w:spacing w:line="360" w:lineRule="auto"/>
        <w:rPr>
          <w:rFonts w:ascii="Arial" w:hAnsi="Arial" w:cs="Arial"/>
          <w:bCs/>
          <w:lang w:val="cy-GB"/>
        </w:rPr>
      </w:pPr>
      <w:r>
        <w:rPr>
          <w:rFonts w:ascii="Arial" w:hAnsi="Arial" w:cs="Arial"/>
          <w:bCs/>
          <w:lang w:val="cy-GB"/>
        </w:rPr>
        <w:t>Yn syth pan yn darllen y proffil disgybl,</w:t>
      </w:r>
      <w:r w:rsidR="00D35452">
        <w:rPr>
          <w:rFonts w:ascii="Arial" w:hAnsi="Arial" w:cs="Arial"/>
          <w:bCs/>
          <w:lang w:val="cy-GB"/>
        </w:rPr>
        <w:t xml:space="preserve"> i ni’n gweld nid yw Ella bob amser yn hapus i wahanu oddi wrth ei mam bob bore cyn mynd i’r ysgol.</w:t>
      </w:r>
      <w:r w:rsidR="00267E79">
        <w:rPr>
          <w:rFonts w:ascii="Arial" w:hAnsi="Arial" w:cs="Arial"/>
          <w:bCs/>
          <w:lang w:val="cy-GB"/>
        </w:rPr>
        <w:t xml:space="preserve"> Nawr fel arfer, pan mae plant yn dechrau ysgol am y tro cyntaf, wrth gwrs gall fod yn ran emosiynol iawn, ond wrth i amser mynd </w:t>
      </w:r>
      <w:r w:rsidR="00267E79">
        <w:rPr>
          <w:rFonts w:ascii="Arial" w:hAnsi="Arial" w:cs="Arial"/>
          <w:bCs/>
          <w:lang w:val="cy-GB"/>
        </w:rPr>
        <w:lastRenderedPageBreak/>
        <w:t>ymlaen, bydd y llefen a’r gwahanu o’r rheini ddim yn broblem rhagor, ond nid ydy’r sefyllfa gyda Ella. Felly beth i ni fel athrawon yn gallu ei wneud yn y sefyllfa yma</w:t>
      </w:r>
      <w:r w:rsidR="00D61D73">
        <w:rPr>
          <w:rFonts w:ascii="Arial" w:hAnsi="Arial" w:cs="Arial"/>
          <w:bCs/>
          <w:lang w:val="cy-GB"/>
        </w:rPr>
        <w:t>?</w:t>
      </w:r>
      <w:r w:rsidR="000623DC">
        <w:rPr>
          <w:rFonts w:ascii="Arial" w:hAnsi="Arial" w:cs="Arial"/>
          <w:bCs/>
          <w:lang w:val="cy-GB"/>
        </w:rPr>
        <w:t xml:space="preserve"> </w:t>
      </w:r>
    </w:p>
    <w:p w14:paraId="40BA69A5" w14:textId="77777777" w:rsidR="00630B39" w:rsidRDefault="00630B39" w:rsidP="003E6B68">
      <w:pPr>
        <w:spacing w:line="360" w:lineRule="auto"/>
        <w:rPr>
          <w:rFonts w:ascii="Arial" w:hAnsi="Arial" w:cs="Arial"/>
          <w:bCs/>
          <w:lang w:val="cy-GB"/>
        </w:rPr>
      </w:pPr>
      <w:r>
        <w:rPr>
          <w:rFonts w:ascii="Arial" w:hAnsi="Arial" w:cs="Arial"/>
          <w:bCs/>
          <w:lang w:val="cy-GB"/>
        </w:rPr>
        <w:t xml:space="preserve">Yn y sefyllfa yma, allwn edryc ar ddamcaniaeth Brofenbrenner. Beth yw damcaniaeth Bronfebrenner? </w:t>
      </w:r>
    </w:p>
    <w:p w14:paraId="56678C9A" w14:textId="17794840" w:rsidR="00630B39" w:rsidRPr="00021DAE" w:rsidRDefault="0063593C" w:rsidP="003E6B68">
      <w:pPr>
        <w:spacing w:line="360" w:lineRule="auto"/>
        <w:rPr>
          <w:rFonts w:ascii="Arial" w:hAnsi="Arial" w:cs="Arial"/>
          <w:bCs/>
          <w:lang w:val="cy-GB"/>
        </w:rPr>
      </w:pPr>
      <w:r w:rsidRPr="0063593C">
        <w:rPr>
          <w:rFonts w:ascii="Arial" w:hAnsi="Arial" w:cs="Arial"/>
          <w:bCs/>
          <w:i/>
          <w:iCs/>
          <w:lang w:val="cy-GB"/>
        </w:rPr>
        <w:t>‘</w:t>
      </w:r>
      <w:r w:rsidRPr="0063593C">
        <w:rPr>
          <w:rFonts w:ascii="Arial" w:hAnsi="Arial" w:cs="Arial"/>
          <w:bCs/>
          <w:i/>
          <w:iCs/>
          <w:lang w:val="cy-GB"/>
        </w:rPr>
        <w:t>Bronfenbrenner's ecological systems theory is one of the most accepted explanations regarding the influence of social environments on human development. This theory argues that the environment you grow up in affects every facet of your life. Social factors determine your way of thinking, the emotions you feel, and your likes and dislikes.</w:t>
      </w:r>
      <w:r w:rsidRPr="0063593C">
        <w:rPr>
          <w:rFonts w:ascii="Arial" w:hAnsi="Arial" w:cs="Arial"/>
          <w:bCs/>
          <w:i/>
          <w:iCs/>
          <w:lang w:val="cy-GB"/>
        </w:rPr>
        <w:t>’</w:t>
      </w:r>
      <w:r w:rsidR="00E13AE9" w:rsidRPr="00021DAE">
        <w:rPr>
          <w:rFonts w:ascii="Arial" w:hAnsi="Arial" w:cs="Arial"/>
          <w:bCs/>
          <w:lang w:val="cy-GB"/>
        </w:rPr>
        <w:t xml:space="preserve"> (</w:t>
      </w:r>
      <w:r w:rsidR="00021DAE" w:rsidRPr="00021DAE">
        <w:rPr>
          <w:rFonts w:ascii="Arial" w:hAnsi="Arial" w:cs="Arial"/>
          <w:bCs/>
          <w:lang w:val="cy-GB"/>
        </w:rPr>
        <w:t>https://www.scu.edu/oml/about-us/theoretical-framework/</w:t>
      </w:r>
      <w:r w:rsidR="00E13AE9" w:rsidRPr="00021DAE">
        <w:rPr>
          <w:rFonts w:ascii="Arial" w:hAnsi="Arial" w:cs="Arial"/>
          <w:bCs/>
          <w:lang w:val="cy-GB"/>
        </w:rPr>
        <w:t>)</w:t>
      </w:r>
    </w:p>
    <w:p w14:paraId="22A67D91" w14:textId="1500A12B" w:rsidR="00DF5E6C" w:rsidRDefault="000623DC" w:rsidP="003E6B68">
      <w:pPr>
        <w:spacing w:line="360" w:lineRule="auto"/>
        <w:rPr>
          <w:rFonts w:ascii="Arial" w:hAnsi="Arial" w:cs="Arial"/>
          <w:bCs/>
          <w:lang w:val="cy-GB"/>
        </w:rPr>
      </w:pPr>
      <w:r>
        <w:rPr>
          <w:rFonts w:ascii="Arial" w:hAnsi="Arial" w:cs="Arial"/>
          <w:bCs/>
          <w:lang w:val="cy-GB"/>
        </w:rPr>
        <w:t>I ddechrau ddylen edryc</w:t>
      </w:r>
      <w:r w:rsidR="006C10DF">
        <w:rPr>
          <w:rFonts w:ascii="Arial" w:hAnsi="Arial" w:cs="Arial"/>
          <w:bCs/>
          <w:lang w:val="cy-GB"/>
        </w:rPr>
        <w:t>h</w:t>
      </w:r>
      <w:r>
        <w:rPr>
          <w:rFonts w:ascii="Arial" w:hAnsi="Arial" w:cs="Arial"/>
          <w:bCs/>
          <w:lang w:val="cy-GB"/>
        </w:rPr>
        <w:t xml:space="preserve"> ar y stsem </w:t>
      </w:r>
      <w:r w:rsidR="00E34E3F">
        <w:rPr>
          <w:rFonts w:ascii="Arial" w:hAnsi="Arial" w:cs="Arial"/>
          <w:bCs/>
          <w:lang w:val="cy-GB"/>
        </w:rPr>
        <w:t xml:space="preserve">feicro, sef rhieni, a teulu agos yr unigolyn. Felly yn y sefyllfa yma, allwn cael y rhieni i mewn i’r ysgol un bore i cael cyfarfod cyflym i wirio sut mae popeth yn y cartref gyda’r disgybl, ac i weld a oes unrhyw patrwm gyda pam bod Ella yn gweld hi’n anodd i </w:t>
      </w:r>
      <w:r w:rsidR="00B23AEA">
        <w:rPr>
          <w:rFonts w:ascii="Arial" w:hAnsi="Arial" w:cs="Arial"/>
          <w:bCs/>
          <w:lang w:val="cy-GB"/>
        </w:rPr>
        <w:t>wahanu oddi wrth ei fam yn y bore. Os ydy’r broblem</w:t>
      </w:r>
      <w:r w:rsidR="008F18A1">
        <w:rPr>
          <w:rFonts w:ascii="Arial" w:hAnsi="Arial" w:cs="Arial"/>
          <w:bCs/>
          <w:lang w:val="cy-GB"/>
        </w:rPr>
        <w:t xml:space="preserve"> </w:t>
      </w:r>
      <w:r w:rsidR="00B23AEA">
        <w:rPr>
          <w:rFonts w:ascii="Arial" w:hAnsi="Arial" w:cs="Arial"/>
          <w:bCs/>
          <w:lang w:val="cy-GB"/>
        </w:rPr>
        <w:t>yn cario ymlaen</w:t>
      </w:r>
      <w:r w:rsidR="00161C73">
        <w:rPr>
          <w:rFonts w:ascii="Arial" w:hAnsi="Arial" w:cs="Arial"/>
          <w:bCs/>
          <w:lang w:val="cy-GB"/>
        </w:rPr>
        <w:t xml:space="preserve">, </w:t>
      </w:r>
      <w:r w:rsidR="00B23AEA">
        <w:rPr>
          <w:rFonts w:ascii="Arial" w:hAnsi="Arial" w:cs="Arial"/>
          <w:bCs/>
          <w:lang w:val="cy-GB"/>
        </w:rPr>
        <w:t xml:space="preserve">allwn wedyn mynd ymlaen i edrych ar y system </w:t>
      </w:r>
      <w:r w:rsidR="00796751">
        <w:rPr>
          <w:rFonts w:ascii="Arial" w:hAnsi="Arial" w:cs="Arial"/>
          <w:bCs/>
          <w:lang w:val="cy-GB"/>
        </w:rPr>
        <w:t>feso, sef yr ysgol ei hun ac yr athrawon. Er enghraifft gallwn cwrdd fel athrawon gyda’in gilydd i drafod am unrhywbeth sydd allan i’r arferol gydag Ella yn ystod amser dysgu, amser chwarae ac amser cinio, ac yn y blaen.</w:t>
      </w:r>
      <w:r w:rsidR="00B23AEA">
        <w:rPr>
          <w:rFonts w:ascii="Arial" w:hAnsi="Arial" w:cs="Arial"/>
          <w:bCs/>
          <w:lang w:val="cy-GB"/>
        </w:rPr>
        <w:t xml:space="preserve"> </w:t>
      </w:r>
    </w:p>
    <w:p w14:paraId="5CC46068" w14:textId="20C23858" w:rsidR="00103AA4" w:rsidRDefault="00103AA4" w:rsidP="003E6B68">
      <w:pPr>
        <w:spacing w:line="360" w:lineRule="auto"/>
        <w:rPr>
          <w:rFonts w:ascii="Arial" w:hAnsi="Arial" w:cs="Arial"/>
          <w:bCs/>
          <w:lang w:val="cy-GB"/>
        </w:rPr>
      </w:pPr>
      <w:r>
        <w:rPr>
          <w:rFonts w:ascii="Arial" w:hAnsi="Arial" w:cs="Arial"/>
          <w:bCs/>
          <w:lang w:val="cy-GB"/>
        </w:rPr>
        <w:t>Un peth arall sydd yn aros allan yn y proffil personol ydy</w:t>
      </w:r>
      <w:r w:rsidR="00081A34">
        <w:rPr>
          <w:rFonts w:ascii="Arial" w:hAnsi="Arial" w:cs="Arial"/>
          <w:bCs/>
          <w:lang w:val="cy-GB"/>
        </w:rPr>
        <w:t xml:space="preserve"> bod Ella</w:t>
      </w:r>
      <w:r w:rsidR="006D47CE">
        <w:rPr>
          <w:rFonts w:ascii="Arial" w:hAnsi="Arial" w:cs="Arial"/>
          <w:bCs/>
          <w:lang w:val="cy-GB"/>
        </w:rPr>
        <w:t xml:space="preserve"> </w:t>
      </w:r>
      <w:r w:rsidR="00371645">
        <w:rPr>
          <w:rFonts w:ascii="Arial" w:hAnsi="Arial" w:cs="Arial"/>
          <w:bCs/>
          <w:lang w:val="cy-GB"/>
        </w:rPr>
        <w:t xml:space="preserve">yn gallu chwarae llawer ar phen ei hun, ond </w:t>
      </w:r>
      <w:r w:rsidR="006F3EC8">
        <w:rPr>
          <w:rFonts w:ascii="Arial" w:hAnsi="Arial" w:cs="Arial"/>
          <w:bCs/>
          <w:lang w:val="cy-GB"/>
        </w:rPr>
        <w:t>weithiau yn amharod i rannu adnoddau a tegannau gydag eraill.</w:t>
      </w:r>
      <w:r w:rsidR="0087123C">
        <w:rPr>
          <w:rFonts w:ascii="Arial" w:hAnsi="Arial" w:cs="Arial"/>
          <w:bCs/>
          <w:lang w:val="cy-GB"/>
        </w:rPr>
        <w:t xml:space="preserve"> Unwaith yn rhagor gall hyn golygu llawer o broblemau wahanol i Ella</w:t>
      </w:r>
      <w:r w:rsidR="00706170">
        <w:rPr>
          <w:rFonts w:ascii="Arial" w:hAnsi="Arial" w:cs="Arial"/>
          <w:bCs/>
          <w:lang w:val="cy-GB"/>
        </w:rPr>
        <w:t>. Fel arfer gall hyn fod yn broblem i lawer o wahanol blant, dydy o ddim yn</w:t>
      </w:r>
      <w:r w:rsidR="00E330A6">
        <w:rPr>
          <w:rFonts w:ascii="Arial" w:hAnsi="Arial" w:cs="Arial"/>
          <w:bCs/>
          <w:lang w:val="cy-GB"/>
        </w:rPr>
        <w:t xml:space="preserve"> anghyffredin iawn. </w:t>
      </w:r>
      <w:r w:rsidR="00250803">
        <w:rPr>
          <w:rFonts w:ascii="Arial" w:hAnsi="Arial" w:cs="Arial"/>
          <w:bCs/>
          <w:lang w:val="cy-GB"/>
        </w:rPr>
        <w:t>Felly be allwn ni ei wneud i ceisio drin y broblem yma?</w:t>
      </w:r>
      <w:r w:rsidR="006418DB">
        <w:rPr>
          <w:rFonts w:ascii="Arial" w:hAnsi="Arial" w:cs="Arial"/>
          <w:bCs/>
          <w:lang w:val="cy-GB"/>
        </w:rPr>
        <w:t xml:space="preserve"> </w:t>
      </w:r>
      <w:r w:rsidR="00334D48">
        <w:rPr>
          <w:rFonts w:ascii="Arial" w:hAnsi="Arial" w:cs="Arial"/>
          <w:bCs/>
          <w:lang w:val="cy-GB"/>
        </w:rPr>
        <w:t xml:space="preserve">Pan roedddwn yn un i un gydag plentyn, un o’i broblemau mwyaf roedd o pallu rhannu </w:t>
      </w:r>
      <w:r w:rsidR="00A42D68">
        <w:rPr>
          <w:rFonts w:ascii="Arial" w:hAnsi="Arial" w:cs="Arial"/>
          <w:bCs/>
          <w:lang w:val="cy-GB"/>
        </w:rPr>
        <w:t xml:space="preserve">ar y iard neu yn y dosbarth ar amseroedd chwarae a cinio. Felly fe ddes i lan a synaid o </w:t>
      </w:r>
      <w:r w:rsidR="002F17B2">
        <w:rPr>
          <w:rFonts w:ascii="Arial" w:hAnsi="Arial" w:cs="Arial"/>
          <w:bCs/>
          <w:lang w:val="cy-GB"/>
        </w:rPr>
        <w:t>cymryd rhan mewn gweithgareddau a gemau lle roedd angen mwy nag un person. Er enghraifft, gweithio gyda’i gilydd i cwblhau jig-so</w:t>
      </w:r>
      <w:r w:rsidR="009D63B3">
        <w:rPr>
          <w:rFonts w:ascii="Arial" w:hAnsi="Arial" w:cs="Arial"/>
          <w:bCs/>
          <w:lang w:val="cy-GB"/>
        </w:rPr>
        <w:t xml:space="preserve">, neu ffefryn yr unigolyn roedd, </w:t>
      </w:r>
      <w:r w:rsidR="00A671FB">
        <w:rPr>
          <w:rFonts w:ascii="Arial" w:hAnsi="Arial" w:cs="Arial"/>
          <w:bCs/>
          <w:lang w:val="cy-GB"/>
        </w:rPr>
        <w:t>mynd o amgylch yr ysgol i roi dŵr</w:t>
      </w:r>
      <w:r w:rsidR="00B95A0F">
        <w:rPr>
          <w:rFonts w:ascii="Arial" w:hAnsi="Arial" w:cs="Arial"/>
          <w:bCs/>
          <w:lang w:val="cy-GB"/>
        </w:rPr>
        <w:t xml:space="preserve"> i’r blodau a planhigion. Wrth gwneud hyn, roedd yr unigolyn a fi fy hun yn cymryd tro i rannu y jwg o ddwr. </w:t>
      </w:r>
      <w:r w:rsidR="005D0512">
        <w:rPr>
          <w:rFonts w:ascii="Arial" w:hAnsi="Arial" w:cs="Arial"/>
          <w:bCs/>
          <w:lang w:val="cy-GB"/>
        </w:rPr>
        <w:t xml:space="preserve">Yn ystod y 4 wythnos, fe wnaeth yr athrawon gweld cynydd arbennig yn </w:t>
      </w:r>
      <w:r w:rsidR="007972C9">
        <w:rPr>
          <w:rFonts w:ascii="Arial" w:hAnsi="Arial" w:cs="Arial"/>
          <w:bCs/>
          <w:lang w:val="cy-GB"/>
        </w:rPr>
        <w:t xml:space="preserve">ymddygiad y plentyn yn y dosbarth, a hefyd wrth gwrs </w:t>
      </w:r>
      <w:r w:rsidR="00F145A1">
        <w:rPr>
          <w:rFonts w:ascii="Arial" w:hAnsi="Arial" w:cs="Arial"/>
          <w:bCs/>
          <w:lang w:val="cy-GB"/>
        </w:rPr>
        <w:t>wrth iddo rannu gyda’r plant eraill.</w:t>
      </w:r>
    </w:p>
    <w:p w14:paraId="3EA8CC9C" w14:textId="77777777" w:rsidR="0018017D" w:rsidRPr="0018017D" w:rsidRDefault="0018017D" w:rsidP="0018017D">
      <w:pPr>
        <w:spacing w:line="360" w:lineRule="auto"/>
        <w:rPr>
          <w:rFonts w:ascii="Arial" w:hAnsi="Arial" w:cs="Arial"/>
          <w:bCs/>
          <w:i/>
          <w:iCs/>
          <w:lang w:val="cy-GB"/>
        </w:rPr>
      </w:pPr>
      <w:r w:rsidRPr="0018017D">
        <w:rPr>
          <w:rFonts w:ascii="Arial" w:hAnsi="Arial" w:cs="Arial"/>
          <w:bCs/>
          <w:i/>
          <w:iCs/>
          <w:lang w:val="cy-GB"/>
        </w:rPr>
        <w:t>Children need to learn to share so they can make and keep friends, play cooperatively, take turns, negotiate and cope with disappointment. Sharing teaches children about compromise and fairness. They learn that if we give a little to others, we can get some of what we want too.</w:t>
      </w:r>
    </w:p>
    <w:p w14:paraId="6CBE4008" w14:textId="77777777" w:rsidR="0018017D" w:rsidRPr="0018017D" w:rsidRDefault="0018017D" w:rsidP="0018017D">
      <w:pPr>
        <w:spacing w:line="360" w:lineRule="auto"/>
        <w:rPr>
          <w:rFonts w:ascii="Arial" w:hAnsi="Arial" w:cs="Arial"/>
          <w:bCs/>
          <w:i/>
          <w:iCs/>
          <w:lang w:val="cy-GB"/>
        </w:rPr>
      </w:pPr>
    </w:p>
    <w:p w14:paraId="103319ED" w14:textId="792A3B21" w:rsidR="0018017D" w:rsidRPr="0018017D" w:rsidRDefault="0018017D" w:rsidP="0018017D">
      <w:pPr>
        <w:spacing w:line="360" w:lineRule="auto"/>
        <w:rPr>
          <w:rFonts w:ascii="Arial" w:hAnsi="Arial" w:cs="Arial"/>
          <w:bCs/>
          <w:lang w:val="cy-GB"/>
        </w:rPr>
      </w:pPr>
      <w:r w:rsidRPr="0018017D">
        <w:rPr>
          <w:rFonts w:ascii="Arial" w:hAnsi="Arial" w:cs="Arial"/>
          <w:bCs/>
          <w:i/>
          <w:iCs/>
          <w:lang w:val="cy-GB"/>
        </w:rPr>
        <w:lastRenderedPageBreak/>
        <w:t>Sharing is a key part of getting along with others, so it becomes more and more important when your child starts having playdates and going to child care, preschool or kindergarten</w:t>
      </w:r>
      <w:r>
        <w:rPr>
          <w:rFonts w:ascii="Arial" w:hAnsi="Arial" w:cs="Arial"/>
          <w:bCs/>
          <w:i/>
          <w:iCs/>
          <w:lang w:val="cy-GB"/>
        </w:rPr>
        <w:t xml:space="preserve">. </w:t>
      </w:r>
      <w:r>
        <w:rPr>
          <w:rFonts w:ascii="Arial" w:hAnsi="Arial" w:cs="Arial"/>
          <w:bCs/>
          <w:lang w:val="cy-GB"/>
        </w:rPr>
        <w:t>(</w:t>
      </w:r>
      <w:r w:rsidR="00031A70" w:rsidRPr="00031A70">
        <w:rPr>
          <w:rFonts w:ascii="Arial" w:hAnsi="Arial" w:cs="Arial"/>
          <w:bCs/>
          <w:lang w:val="cy-GB"/>
        </w:rPr>
        <w:t>https://raisingchildren.net.au/toddlers/behaviour/friends-siblings/sharing</w:t>
      </w:r>
      <w:r>
        <w:rPr>
          <w:rFonts w:ascii="Arial" w:hAnsi="Arial" w:cs="Arial"/>
          <w:bCs/>
          <w:lang w:val="cy-GB"/>
        </w:rPr>
        <w:t>)</w:t>
      </w:r>
    </w:p>
    <w:p w14:paraId="7DA45062" w14:textId="3913FF95" w:rsidR="00103AA4" w:rsidRDefault="00173FC3" w:rsidP="003E6B68">
      <w:pPr>
        <w:spacing w:line="360" w:lineRule="auto"/>
        <w:rPr>
          <w:rFonts w:ascii="Arial" w:hAnsi="Arial" w:cs="Arial"/>
          <w:b/>
          <w:sz w:val="28"/>
          <w:szCs w:val="28"/>
          <w:lang w:val="cy-GB"/>
        </w:rPr>
      </w:pPr>
      <w:r>
        <w:rPr>
          <w:rFonts w:ascii="Arial" w:hAnsi="Arial" w:cs="Arial"/>
          <w:b/>
          <w:sz w:val="28"/>
          <w:szCs w:val="28"/>
          <w:lang w:val="cy-GB"/>
        </w:rPr>
        <w:t xml:space="preserve">Datblygiad </w:t>
      </w:r>
      <w:r w:rsidR="0038640C">
        <w:rPr>
          <w:rFonts w:ascii="Arial" w:hAnsi="Arial" w:cs="Arial"/>
          <w:b/>
          <w:sz w:val="28"/>
          <w:szCs w:val="28"/>
          <w:lang w:val="cy-GB"/>
        </w:rPr>
        <w:t>Gwybyddol Ella</w:t>
      </w:r>
    </w:p>
    <w:p w14:paraId="0247A6AB" w14:textId="6F3586B3" w:rsidR="0038640C" w:rsidRPr="00F763DD" w:rsidRDefault="00E43462" w:rsidP="003E6B68">
      <w:pPr>
        <w:spacing w:line="360" w:lineRule="auto"/>
        <w:rPr>
          <w:rFonts w:ascii="Arial" w:hAnsi="Arial" w:cs="Arial"/>
          <w:bCs/>
          <w:lang w:val="cy-GB"/>
        </w:rPr>
      </w:pPr>
      <w:r>
        <w:rPr>
          <w:rFonts w:ascii="Arial" w:hAnsi="Arial" w:cs="Arial"/>
          <w:bCs/>
          <w:lang w:val="cy-GB"/>
        </w:rPr>
        <w:t xml:space="preserve">Wrth i </w:t>
      </w:r>
      <w:r w:rsidR="00C7288D">
        <w:rPr>
          <w:rFonts w:ascii="Arial" w:hAnsi="Arial" w:cs="Arial"/>
          <w:bCs/>
          <w:lang w:val="cy-GB"/>
        </w:rPr>
        <w:t xml:space="preserve">ni </w:t>
      </w:r>
      <w:r>
        <w:rPr>
          <w:rFonts w:ascii="Arial" w:hAnsi="Arial" w:cs="Arial"/>
          <w:bCs/>
          <w:lang w:val="cy-GB"/>
        </w:rPr>
        <w:t xml:space="preserve">cael edrych ar proffil dysgu Ella unwaith yn ragor, yn syth i fi’n gweld </w:t>
      </w:r>
      <w:r w:rsidR="00723D65">
        <w:rPr>
          <w:rFonts w:ascii="Arial" w:hAnsi="Arial" w:cs="Arial"/>
          <w:bCs/>
          <w:lang w:val="cy-GB"/>
        </w:rPr>
        <w:t>pwynt positif bwysgig, lle manet yn dweud ‘</w:t>
      </w:r>
      <w:r w:rsidR="00723D65">
        <w:rPr>
          <w:rFonts w:ascii="Arial" w:hAnsi="Arial" w:cs="Arial"/>
          <w:bCs/>
          <w:i/>
          <w:iCs/>
          <w:lang w:val="cy-GB"/>
        </w:rPr>
        <w:t>Gall Ella e</w:t>
      </w:r>
      <w:r w:rsidR="009E3059">
        <w:rPr>
          <w:rFonts w:ascii="Arial" w:hAnsi="Arial" w:cs="Arial"/>
          <w:bCs/>
          <w:i/>
          <w:iCs/>
          <w:lang w:val="cy-GB"/>
        </w:rPr>
        <w:t>n</w:t>
      </w:r>
      <w:r w:rsidR="00723D65">
        <w:rPr>
          <w:rFonts w:ascii="Arial" w:hAnsi="Arial" w:cs="Arial"/>
          <w:bCs/>
          <w:i/>
          <w:iCs/>
          <w:lang w:val="cy-GB"/>
        </w:rPr>
        <w:t>wi rhai gwrthrychau syml – fel ‘ci’bach’</w:t>
      </w:r>
      <w:r w:rsidR="00F763DD">
        <w:rPr>
          <w:rFonts w:ascii="Arial" w:hAnsi="Arial" w:cs="Arial"/>
          <w:bCs/>
          <w:i/>
          <w:iCs/>
          <w:lang w:val="cy-GB"/>
        </w:rPr>
        <w:t xml:space="preserve">. </w:t>
      </w:r>
      <w:r w:rsidR="00F763DD">
        <w:rPr>
          <w:rFonts w:ascii="Arial" w:hAnsi="Arial" w:cs="Arial"/>
          <w:bCs/>
          <w:lang w:val="cy-GB"/>
        </w:rPr>
        <w:t xml:space="preserve">(Proffil Dysgu Ella) Y peth bwysig yn y pwynt ydy, bod Ella dim dim ond yn adnabod y ci, ond yn adio ansoddair iddo i ddisgrifio beth mae’r ci yn edrych fel. Yn bersonol, am </w:t>
      </w:r>
      <w:r w:rsidR="007F1DEC">
        <w:rPr>
          <w:rFonts w:ascii="Arial" w:hAnsi="Arial" w:cs="Arial"/>
          <w:bCs/>
          <w:lang w:val="cy-GB"/>
        </w:rPr>
        <w:t xml:space="preserve">blentyn 4 mlwydd oed, mae hyna’n adran gryf iawn o’i ddatblygiad gwybyddol. </w:t>
      </w:r>
    </w:p>
    <w:p w14:paraId="3419E646" w14:textId="7D0043E8" w:rsidR="0038640C" w:rsidRDefault="00E77E81" w:rsidP="003E6B68">
      <w:pPr>
        <w:spacing w:line="360" w:lineRule="auto"/>
        <w:rPr>
          <w:rFonts w:ascii="Arial" w:hAnsi="Arial" w:cs="Arial"/>
          <w:bCs/>
          <w:lang w:val="cy-GB"/>
        </w:rPr>
      </w:pPr>
      <w:r>
        <w:rPr>
          <w:rFonts w:ascii="Arial" w:hAnsi="Arial" w:cs="Arial"/>
          <w:bCs/>
          <w:lang w:val="cy-GB"/>
        </w:rPr>
        <w:t>Gyda Piaget</w:t>
      </w:r>
      <w:r w:rsidR="00C25DE7">
        <w:rPr>
          <w:rFonts w:ascii="Arial" w:hAnsi="Arial" w:cs="Arial"/>
          <w:bCs/>
          <w:lang w:val="cy-GB"/>
        </w:rPr>
        <w:t>, roed</w:t>
      </w:r>
      <w:r w:rsidR="00E97B36">
        <w:rPr>
          <w:rFonts w:ascii="Arial" w:hAnsi="Arial" w:cs="Arial"/>
          <w:bCs/>
          <w:lang w:val="cy-GB"/>
        </w:rPr>
        <w:t>d</w:t>
      </w:r>
      <w:r w:rsidR="00C25DE7">
        <w:rPr>
          <w:rFonts w:ascii="Arial" w:hAnsi="Arial" w:cs="Arial"/>
          <w:bCs/>
          <w:lang w:val="cy-GB"/>
        </w:rPr>
        <w:t xml:space="preserve"> gan</w:t>
      </w:r>
      <w:r w:rsidR="00E97B36">
        <w:rPr>
          <w:rFonts w:ascii="Arial" w:hAnsi="Arial" w:cs="Arial"/>
          <w:bCs/>
          <w:lang w:val="cy-GB"/>
        </w:rPr>
        <w:t>d</w:t>
      </w:r>
      <w:r w:rsidR="00C25DE7">
        <w:rPr>
          <w:rFonts w:ascii="Arial" w:hAnsi="Arial" w:cs="Arial"/>
          <w:bCs/>
          <w:lang w:val="cy-GB"/>
        </w:rPr>
        <w:t xml:space="preserve">do 4 rhan i’r datblygiad gwybyddol. </w:t>
      </w:r>
      <w:r w:rsidR="003873A8">
        <w:rPr>
          <w:rFonts w:ascii="Arial" w:hAnsi="Arial" w:cs="Arial"/>
          <w:bCs/>
          <w:lang w:val="cy-GB"/>
        </w:rPr>
        <w:t>Gyda oedran Ella, fe ddylse hi fod wrthi yn yr ail ran nar, sef rhwng 2 a 7 oed.</w:t>
      </w:r>
      <w:r w:rsidR="004B0930">
        <w:rPr>
          <w:rFonts w:ascii="Arial" w:hAnsi="Arial" w:cs="Arial"/>
          <w:bCs/>
          <w:lang w:val="cy-GB"/>
        </w:rPr>
        <w:t xml:space="preserve"> </w:t>
      </w:r>
    </w:p>
    <w:p w14:paraId="506F52E9" w14:textId="53E9319E" w:rsidR="00C77DEB" w:rsidRDefault="00C77DEB" w:rsidP="00C77DEB">
      <w:pPr>
        <w:spacing w:before="240" w:line="360" w:lineRule="auto"/>
        <w:rPr>
          <w:rFonts w:ascii="Arial" w:hAnsi="Arial" w:cs="Arial"/>
          <w:bCs/>
          <w:lang w:val="cy-GB"/>
        </w:rPr>
      </w:pPr>
      <w:r w:rsidRPr="00C77DEB">
        <w:rPr>
          <w:rFonts w:ascii="Arial" w:hAnsi="Arial" w:cs="Arial"/>
          <w:bCs/>
          <w:i/>
          <w:iCs/>
          <w:lang w:val="cy-GB"/>
        </w:rPr>
        <w:t>At the age of two, children enter the preoperational stage, where their ability to use mental representations, rather than the physical appearance of objects or people, improves greatly</w:t>
      </w:r>
      <w:r>
        <w:rPr>
          <w:rFonts w:ascii="Arial" w:hAnsi="Arial" w:cs="Arial"/>
          <w:bCs/>
          <w:i/>
          <w:iCs/>
          <w:lang w:val="cy-GB"/>
        </w:rPr>
        <w:t xml:space="preserve">. </w:t>
      </w:r>
      <w:r w:rsidR="00C76519" w:rsidRPr="00C76519">
        <w:rPr>
          <w:rFonts w:ascii="Arial" w:hAnsi="Arial" w:cs="Arial"/>
          <w:bCs/>
          <w:lang w:val="cy-GB"/>
        </w:rPr>
        <w:t>(H</w:t>
      </w:r>
      <w:r w:rsidR="00145634" w:rsidRPr="00C76519">
        <w:rPr>
          <w:rFonts w:ascii="Arial" w:hAnsi="Arial" w:cs="Arial"/>
          <w:bCs/>
          <w:lang w:val="cy-GB"/>
        </w:rPr>
        <w:t>ttps://www.verywellmind.com/piagets-stages-of-cognitive-development-279545</w:t>
      </w:r>
      <w:r w:rsidR="00145634" w:rsidRPr="00C76519">
        <w:rPr>
          <w:rFonts w:ascii="Arial" w:hAnsi="Arial" w:cs="Arial"/>
          <w:bCs/>
          <w:lang w:val="cy-GB"/>
        </w:rPr>
        <w:t>7)</w:t>
      </w:r>
    </w:p>
    <w:p w14:paraId="5BA0D421" w14:textId="77777777" w:rsidR="00867A56" w:rsidRDefault="003B0578" w:rsidP="003E6B68">
      <w:pPr>
        <w:spacing w:line="360" w:lineRule="auto"/>
        <w:rPr>
          <w:rFonts w:ascii="Arial" w:hAnsi="Arial" w:cs="Arial"/>
          <w:bCs/>
          <w:lang w:val="cy-GB"/>
        </w:rPr>
      </w:pPr>
      <w:r>
        <w:rPr>
          <w:rFonts w:ascii="Arial" w:hAnsi="Arial" w:cs="Arial"/>
          <w:bCs/>
          <w:lang w:val="cy-GB"/>
        </w:rPr>
        <w:t>Fel y welwn yn y proffil dysgu, bod Ella yn deall ‘Bore Da’</w:t>
      </w:r>
      <w:r w:rsidR="00526147">
        <w:rPr>
          <w:rFonts w:ascii="Arial" w:hAnsi="Arial" w:cs="Arial"/>
          <w:bCs/>
          <w:lang w:val="cy-GB"/>
        </w:rPr>
        <w:t xml:space="preserve"> yn gyfarchiad, ond nadw y’n deall </w:t>
      </w:r>
      <w:r w:rsidR="00A8727C">
        <w:rPr>
          <w:rFonts w:ascii="Arial" w:hAnsi="Arial" w:cs="Arial"/>
          <w:bCs/>
          <w:lang w:val="cy-GB"/>
        </w:rPr>
        <w:t>bod ‘Bore Da’ yn gyfarchiad mewn iaith wahanol i’w hiaith ei hun. (Proffill Dsygu Ella)</w:t>
      </w:r>
      <w:r w:rsidR="005E7351">
        <w:rPr>
          <w:rFonts w:ascii="Arial" w:hAnsi="Arial" w:cs="Arial"/>
          <w:bCs/>
          <w:lang w:val="cy-GB"/>
        </w:rPr>
        <w:t xml:space="preserve"> Beth i ni yn gallu casglu o hyn ydy gall Ella dysgu wrth ailadrodd, gan ei fod yn clywed yr athro/athrawes yn gweud ‘bore da’ pob dydd ac yn y blaen.</w:t>
      </w:r>
    </w:p>
    <w:p w14:paraId="0D668C49" w14:textId="56FBD121" w:rsidR="00867A56" w:rsidRPr="00997071" w:rsidRDefault="00A17762" w:rsidP="003E6B68">
      <w:pPr>
        <w:spacing w:line="360" w:lineRule="auto"/>
        <w:rPr>
          <w:rFonts w:ascii="Arial" w:hAnsi="Arial" w:cs="Arial"/>
          <w:bCs/>
          <w:lang w:val="cy-GB"/>
        </w:rPr>
      </w:pPr>
      <w:r>
        <w:rPr>
          <w:rFonts w:ascii="Arial" w:hAnsi="Arial" w:cs="Arial"/>
          <w:bCs/>
          <w:i/>
          <w:iCs/>
          <w:lang w:val="cy-GB"/>
        </w:rPr>
        <w:t>‘</w:t>
      </w:r>
      <w:r w:rsidRPr="00A17762">
        <w:rPr>
          <w:rFonts w:ascii="Arial" w:hAnsi="Arial" w:cs="Arial"/>
          <w:bCs/>
          <w:i/>
          <w:iCs/>
          <w:lang w:val="cy-GB"/>
        </w:rPr>
        <w:t>Skinner's theory of learning says that a person is first exposed to a stimulus, which elicits a response, and the response is then reinforced (stimulus, response, reinforcement). This, ultimately, is what conditions our behaviors. To make this process easier to remember, the ABCs of behaviorism were developed.</w:t>
      </w:r>
      <w:r>
        <w:rPr>
          <w:rFonts w:ascii="Arial" w:hAnsi="Arial" w:cs="Arial"/>
          <w:bCs/>
          <w:i/>
          <w:iCs/>
          <w:lang w:val="cy-GB"/>
        </w:rPr>
        <w:t>’</w:t>
      </w:r>
      <w:r w:rsidR="00997071">
        <w:rPr>
          <w:rFonts w:ascii="Arial" w:hAnsi="Arial" w:cs="Arial"/>
          <w:bCs/>
          <w:i/>
          <w:iCs/>
          <w:lang w:val="cy-GB"/>
        </w:rPr>
        <w:t xml:space="preserve"> </w:t>
      </w:r>
      <w:r w:rsidR="00997071">
        <w:rPr>
          <w:rFonts w:ascii="Arial" w:hAnsi="Arial" w:cs="Arial"/>
          <w:bCs/>
          <w:lang w:val="cy-GB"/>
        </w:rPr>
        <w:t>(</w:t>
      </w:r>
      <w:r w:rsidR="00997071" w:rsidRPr="00997071">
        <w:rPr>
          <w:rFonts w:ascii="Arial" w:hAnsi="Arial" w:cs="Arial"/>
          <w:bCs/>
          <w:lang w:val="cy-GB"/>
        </w:rPr>
        <w:t>https://www.verywellmind.com/b-f-skinner-biography-1904-1990-2795543</w:t>
      </w:r>
      <w:r w:rsidR="00997071">
        <w:rPr>
          <w:rFonts w:ascii="Arial" w:hAnsi="Arial" w:cs="Arial"/>
          <w:bCs/>
          <w:lang w:val="cy-GB"/>
        </w:rPr>
        <w:t>)</w:t>
      </w:r>
    </w:p>
    <w:p w14:paraId="4A6467ED" w14:textId="77777777" w:rsidR="00C5553A" w:rsidRDefault="0056226C" w:rsidP="003E6B68">
      <w:pPr>
        <w:spacing w:line="360" w:lineRule="auto"/>
        <w:rPr>
          <w:rFonts w:ascii="Arial" w:hAnsi="Arial" w:cs="Arial"/>
          <w:bCs/>
          <w:lang w:val="cy-GB"/>
        </w:rPr>
      </w:pPr>
      <w:r>
        <w:rPr>
          <w:rFonts w:ascii="Arial" w:hAnsi="Arial" w:cs="Arial"/>
          <w:bCs/>
          <w:lang w:val="cy-GB"/>
        </w:rPr>
        <w:t>Fel y welwn uchod</w:t>
      </w:r>
      <w:r w:rsidR="00C5553A">
        <w:rPr>
          <w:rFonts w:ascii="Arial" w:hAnsi="Arial" w:cs="Arial"/>
          <w:bCs/>
          <w:lang w:val="cy-GB"/>
        </w:rPr>
        <w:t xml:space="preserve"> ac isod, mae ailadrodd yn beth gwerthfawr a bwysig iawn yn yr adran dysgu, yn enwedig gyda’r plant ifancaf.</w:t>
      </w:r>
    </w:p>
    <w:p w14:paraId="0DFCF381" w14:textId="0DBCD20F" w:rsidR="00C5553A" w:rsidRPr="004B26DE" w:rsidRDefault="004B26DE" w:rsidP="003E6B68">
      <w:pPr>
        <w:spacing w:line="360" w:lineRule="auto"/>
        <w:rPr>
          <w:rFonts w:ascii="Arial" w:hAnsi="Arial" w:cs="Arial"/>
          <w:bCs/>
          <w:lang w:val="cy-GB"/>
        </w:rPr>
      </w:pPr>
      <w:r>
        <w:rPr>
          <w:rFonts w:ascii="Arial" w:hAnsi="Arial" w:cs="Arial"/>
          <w:bCs/>
          <w:i/>
          <w:iCs/>
          <w:lang w:val="cy-GB"/>
        </w:rPr>
        <w:t>‘</w:t>
      </w:r>
      <w:r w:rsidR="00C5553A" w:rsidRPr="00C5553A">
        <w:rPr>
          <w:rFonts w:ascii="Arial" w:hAnsi="Arial" w:cs="Arial"/>
          <w:bCs/>
          <w:i/>
          <w:iCs/>
          <w:lang w:val="cy-GB"/>
        </w:rPr>
        <w:t>Teachers use behaviorism to show students how they should react and respond to certain stimuli. This needs to be done in a repetitive way, to regularly remind students what behavior a teacher is looking for. Positive reinforcement is key in the behavioral learning theory.</w:t>
      </w:r>
      <w:r>
        <w:rPr>
          <w:rFonts w:ascii="Arial" w:hAnsi="Arial" w:cs="Arial"/>
          <w:bCs/>
          <w:i/>
          <w:iCs/>
          <w:lang w:val="cy-GB"/>
        </w:rPr>
        <w:t xml:space="preserve">’ </w:t>
      </w:r>
      <w:r>
        <w:rPr>
          <w:rFonts w:ascii="Arial" w:hAnsi="Arial" w:cs="Arial"/>
          <w:bCs/>
          <w:lang w:val="cy-GB"/>
        </w:rPr>
        <w:t>(</w:t>
      </w:r>
      <w:r w:rsidRPr="004B26DE">
        <w:rPr>
          <w:rFonts w:ascii="Arial" w:hAnsi="Arial" w:cs="Arial"/>
          <w:bCs/>
          <w:lang w:val="cy-GB"/>
        </w:rPr>
        <w:t>https://www.wgu.edu/blog/what-behavioral-learning-theory2005.html#close</w:t>
      </w:r>
      <w:r>
        <w:rPr>
          <w:rFonts w:ascii="Arial" w:hAnsi="Arial" w:cs="Arial"/>
          <w:bCs/>
          <w:lang w:val="cy-GB"/>
        </w:rPr>
        <w:t>)</w:t>
      </w:r>
    </w:p>
    <w:p w14:paraId="349A2BD8" w14:textId="08F3D9F3" w:rsidR="000F7950" w:rsidRDefault="005E7351" w:rsidP="003E6B68">
      <w:pPr>
        <w:spacing w:line="360" w:lineRule="auto"/>
        <w:rPr>
          <w:rFonts w:ascii="Arial" w:hAnsi="Arial" w:cs="Arial"/>
          <w:bCs/>
          <w:lang w:val="cy-GB"/>
        </w:rPr>
      </w:pPr>
      <w:r>
        <w:rPr>
          <w:rFonts w:ascii="Arial" w:hAnsi="Arial" w:cs="Arial"/>
          <w:bCs/>
          <w:lang w:val="cy-GB"/>
        </w:rPr>
        <w:t>Felly, beth allwn gwneud ydy</w:t>
      </w:r>
      <w:r w:rsidR="00B35342">
        <w:rPr>
          <w:rFonts w:ascii="Arial" w:hAnsi="Arial" w:cs="Arial"/>
          <w:bCs/>
          <w:lang w:val="cy-GB"/>
        </w:rPr>
        <w:t xml:space="preserve"> cyflwyno can i ganu bob bore, gan obeithio bod Ella yn gweld yr eisiau i ddysgu y can. Wrth gwneud hyn, gall cynyddu </w:t>
      </w:r>
      <w:r w:rsidR="00D872A5">
        <w:rPr>
          <w:rFonts w:ascii="Arial" w:hAnsi="Arial" w:cs="Arial"/>
          <w:bCs/>
          <w:lang w:val="cy-GB"/>
        </w:rPr>
        <w:t>ei ddatblygiad gywbyddol a’i iaith Cymraeg yr un pryd.</w:t>
      </w:r>
      <w:r w:rsidR="00AE6640">
        <w:rPr>
          <w:rFonts w:ascii="Arial" w:hAnsi="Arial" w:cs="Arial"/>
          <w:bCs/>
          <w:lang w:val="cy-GB"/>
        </w:rPr>
        <w:t xml:space="preserve"> Mewn un orysgolion roeddwn yn dysgu am, roed gan y dosbarth CA1 </w:t>
      </w:r>
      <w:r w:rsidR="00FF28ED">
        <w:rPr>
          <w:rFonts w:ascii="Arial" w:hAnsi="Arial" w:cs="Arial"/>
          <w:bCs/>
          <w:lang w:val="cy-GB"/>
        </w:rPr>
        <w:lastRenderedPageBreak/>
        <w:t>‘Can yr Wythnos’. Syniad arbennig yn bersonol. Pob bore dydd Llun roedd y dosbarth yn cael ei gyflwyno i gan newydd, rhan fwyaf or amser</w:t>
      </w:r>
      <w:r w:rsidR="00E671F0">
        <w:rPr>
          <w:rFonts w:ascii="Arial" w:hAnsi="Arial" w:cs="Arial"/>
          <w:bCs/>
          <w:lang w:val="cy-GB"/>
        </w:rPr>
        <w:t xml:space="preserve">; can i wneud gyda’r thema neu rhywbeth sydd yn digwydd ar y newyddion, ac erbyn dydd Iau a dydd Gwner, bydd y plant i gyd yn canu ymlaen gyda’r can. Wrth gwneud hyn, mae’r athrawon wedi gweld llawer o gynnydd yn </w:t>
      </w:r>
      <w:r w:rsidR="00A823C7">
        <w:rPr>
          <w:rFonts w:ascii="Arial" w:hAnsi="Arial" w:cs="Arial"/>
          <w:bCs/>
          <w:lang w:val="cy-GB"/>
        </w:rPr>
        <w:t>y iaith Gymraeg o amgylch y dosbarth, a safon y iaith pan maent yn dod i ysgrufennu yn y Gymraeg.</w:t>
      </w:r>
    </w:p>
    <w:p w14:paraId="48BD5B17" w14:textId="4045D8FD" w:rsidR="000934D4" w:rsidRPr="007D774C" w:rsidRDefault="000934D4" w:rsidP="003E6B68">
      <w:pPr>
        <w:spacing w:line="360" w:lineRule="auto"/>
        <w:rPr>
          <w:rFonts w:ascii="Arial" w:hAnsi="Arial" w:cs="Arial"/>
          <w:b/>
          <w:sz w:val="28"/>
          <w:szCs w:val="28"/>
          <w:lang w:val="cy-GB"/>
        </w:rPr>
      </w:pPr>
      <w:r>
        <w:rPr>
          <w:rFonts w:ascii="Arial" w:hAnsi="Arial" w:cs="Arial"/>
          <w:b/>
          <w:sz w:val="28"/>
          <w:szCs w:val="28"/>
          <w:lang w:val="cy-GB"/>
        </w:rPr>
        <w:t>C</w:t>
      </w:r>
      <w:r w:rsidR="007D774C">
        <w:rPr>
          <w:rFonts w:ascii="Arial" w:hAnsi="Arial" w:cs="Arial"/>
          <w:b/>
          <w:sz w:val="28"/>
          <w:szCs w:val="28"/>
          <w:lang w:val="cy-GB"/>
        </w:rPr>
        <w:t>asgliad</w:t>
      </w:r>
    </w:p>
    <w:p w14:paraId="15B20657" w14:textId="2995A5B1" w:rsidR="00252571" w:rsidRDefault="009C4562" w:rsidP="003E6B68">
      <w:pPr>
        <w:spacing w:line="360" w:lineRule="auto"/>
        <w:rPr>
          <w:rFonts w:ascii="Arial" w:hAnsi="Arial" w:cs="Arial"/>
          <w:bCs/>
          <w:lang w:val="cy-GB"/>
        </w:rPr>
      </w:pPr>
      <w:r>
        <w:rPr>
          <w:rFonts w:ascii="Arial" w:hAnsi="Arial" w:cs="Arial"/>
          <w:bCs/>
          <w:lang w:val="cy-GB"/>
        </w:rPr>
        <w:t xml:space="preserve">Felly, ar ol defnyddio y damcaniaethwyr perthnasol, ac ymchwil, rwyf wedi dod i gasgliad bod yna lawer o le </w:t>
      </w:r>
      <w:r w:rsidR="00267E3B">
        <w:rPr>
          <w:rFonts w:ascii="Arial" w:hAnsi="Arial" w:cs="Arial"/>
          <w:bCs/>
          <w:lang w:val="cy-GB"/>
        </w:rPr>
        <w:t>am wellhad</w:t>
      </w:r>
      <w:r>
        <w:rPr>
          <w:rFonts w:ascii="Arial" w:hAnsi="Arial" w:cs="Arial"/>
          <w:bCs/>
          <w:lang w:val="cy-GB"/>
        </w:rPr>
        <w:t>, ond ar y cyfan dyd hi ddim bell ar ei ol hi</w:t>
      </w:r>
      <w:r w:rsidR="00267E3B">
        <w:rPr>
          <w:rFonts w:ascii="Arial" w:hAnsi="Arial" w:cs="Arial"/>
          <w:bCs/>
          <w:lang w:val="cy-GB"/>
        </w:rPr>
        <w:t xml:space="preserve">. Wrth ymarfer y damcaniaethau perthnasol, bydd hi’n bosib fod Ella lan i’r safon angenrheidiol mewn amser i ddod. </w:t>
      </w:r>
    </w:p>
    <w:p w14:paraId="3741CF94" w14:textId="0E713825" w:rsidR="00252571" w:rsidRPr="00C13026" w:rsidRDefault="00C13026" w:rsidP="00C13026">
      <w:pPr>
        <w:pStyle w:val="NormalWeb"/>
        <w:ind w:left="567" w:hanging="567"/>
      </w:pPr>
      <w:r>
        <w:t xml:space="preserve">Cherry, K. (2022) </w:t>
      </w:r>
      <w:r>
        <w:rPr>
          <w:i/>
          <w:iCs/>
        </w:rPr>
        <w:t>B. F. Skinner's life, theories, and influence on psychology</w:t>
      </w:r>
      <w:r>
        <w:t xml:space="preserve">, </w:t>
      </w:r>
      <w:proofErr w:type="spellStart"/>
      <w:r>
        <w:rPr>
          <w:i/>
          <w:iCs/>
        </w:rPr>
        <w:t>Verywell</w:t>
      </w:r>
      <w:proofErr w:type="spellEnd"/>
      <w:r>
        <w:rPr>
          <w:i/>
          <w:iCs/>
        </w:rPr>
        <w:t xml:space="preserve"> Mind</w:t>
      </w:r>
      <w:r>
        <w:t xml:space="preserve">. </w:t>
      </w:r>
      <w:proofErr w:type="spellStart"/>
      <w:r>
        <w:t>Verywell</w:t>
      </w:r>
      <w:proofErr w:type="spellEnd"/>
      <w:r>
        <w:t xml:space="preserve"> Mind. Available at: https://www.verywellmind.com/b-f-skinner-biography-1904-1990-2795543 (Accessed: October 31, 2022). </w:t>
      </w:r>
    </w:p>
    <w:p w14:paraId="217FD005" w14:textId="0C641FF1" w:rsidR="00713461" w:rsidRDefault="00ED5677" w:rsidP="00C13026">
      <w:pPr>
        <w:pStyle w:val="NormalWeb"/>
        <w:ind w:left="567" w:hanging="567"/>
      </w:pPr>
      <w:r>
        <w:t xml:space="preserve">Cherry, K. (2022) </w:t>
      </w:r>
      <w:r>
        <w:rPr>
          <w:i/>
          <w:iCs/>
        </w:rPr>
        <w:t>Piaget's 4 stages of cognitive development explained</w:t>
      </w:r>
      <w:r>
        <w:t xml:space="preserve">, </w:t>
      </w:r>
      <w:proofErr w:type="spellStart"/>
      <w:r>
        <w:rPr>
          <w:i/>
          <w:iCs/>
        </w:rPr>
        <w:t>Verywell</w:t>
      </w:r>
      <w:proofErr w:type="spellEnd"/>
      <w:r>
        <w:rPr>
          <w:i/>
          <w:iCs/>
        </w:rPr>
        <w:t xml:space="preserve"> Mind</w:t>
      </w:r>
      <w:r>
        <w:t xml:space="preserve">. </w:t>
      </w:r>
      <w:proofErr w:type="spellStart"/>
      <w:r>
        <w:t>Verywell</w:t>
      </w:r>
      <w:proofErr w:type="spellEnd"/>
      <w:r>
        <w:t xml:space="preserve"> Mind. Available at: https://www.verywellmind.com/piagets-stages-of-cognitive-development-2795457 (Accessed: October 31, 2022). </w:t>
      </w:r>
    </w:p>
    <w:p w14:paraId="63516BB2" w14:textId="327C0FD5" w:rsidR="00252571" w:rsidRPr="00252571" w:rsidRDefault="00252571" w:rsidP="00252571">
      <w:pPr>
        <w:pStyle w:val="NormalWeb"/>
        <w:ind w:left="567" w:hanging="567"/>
      </w:pPr>
      <w:r>
        <w:t xml:space="preserve">Glasser, W. (no date) </w:t>
      </w:r>
      <w:r>
        <w:rPr>
          <w:i/>
          <w:iCs/>
        </w:rPr>
        <w:t xml:space="preserve">PROMOTING CLIENT STRENGTH THROUGH POSITIVE </w:t>
      </w:r>
      <w:r w:rsidRPr="00603B34">
        <w:rPr>
          <w:i/>
          <w:iCs/>
        </w:rPr>
        <w:t>ADDICTION</w:t>
      </w:r>
      <w:r>
        <w:rPr>
          <w:i/>
          <w:iCs/>
        </w:rPr>
        <w:t xml:space="preserve"> </w:t>
      </w:r>
      <w:r>
        <w:t xml:space="preserve">, </w:t>
      </w:r>
      <w:r>
        <w:rPr>
          <w:i/>
          <w:iCs/>
        </w:rPr>
        <w:t>View of promoting client strength through positive addiction</w:t>
      </w:r>
      <w:r>
        <w:t xml:space="preserve">. Available at: https://cjc-rcc.ucalgary.ca/article/view/60127/45490 (Accessed: October 27, 2022). </w:t>
      </w:r>
    </w:p>
    <w:p w14:paraId="573D85F7" w14:textId="77777777" w:rsidR="000744F7" w:rsidRDefault="000744F7" w:rsidP="000744F7">
      <w:pPr>
        <w:pStyle w:val="NormalWeb"/>
        <w:ind w:left="567" w:hanging="567"/>
      </w:pPr>
      <w:r>
        <w:rPr>
          <w:i/>
          <w:iCs/>
        </w:rPr>
        <w:t>Materials for families</w:t>
      </w:r>
      <w:r>
        <w:t xml:space="preserve"> (2022) </w:t>
      </w:r>
      <w:r>
        <w:rPr>
          <w:i/>
          <w:iCs/>
        </w:rPr>
        <w:t>Child Muscle Weakness</w:t>
      </w:r>
      <w:r>
        <w:t xml:space="preserve">. Available at: https://childmuscleweakness.org/materials-for-families/ (Accessed: October 27, 2022). </w:t>
      </w:r>
    </w:p>
    <w:p w14:paraId="72926F36" w14:textId="4BF2B394" w:rsidR="007D2E65" w:rsidRDefault="007D2E65" w:rsidP="007D2E65">
      <w:pPr>
        <w:pStyle w:val="NormalWeb"/>
        <w:ind w:left="567" w:hanging="567"/>
      </w:pPr>
      <w:r>
        <w:rPr>
          <w:i/>
          <w:iCs/>
        </w:rPr>
        <w:t>Sharing and learning to share</w:t>
      </w:r>
      <w:r>
        <w:t xml:space="preserve"> (2020) </w:t>
      </w:r>
      <w:r>
        <w:rPr>
          <w:i/>
          <w:iCs/>
        </w:rPr>
        <w:t>Raising Children Network</w:t>
      </w:r>
      <w:r>
        <w:t xml:space="preserve">. Available at: https://raisingchildren.net.au/toddlers/behaviour/friends-siblings/sharing (Accessed: October 29, 2022). </w:t>
      </w:r>
    </w:p>
    <w:p w14:paraId="2D1580BC" w14:textId="78BFD670" w:rsidR="00F3195D" w:rsidRDefault="00F3195D" w:rsidP="00F3195D">
      <w:pPr>
        <w:pStyle w:val="NormalWeb"/>
        <w:ind w:left="567" w:hanging="567"/>
      </w:pPr>
      <w:r>
        <w:t xml:space="preserve">University, S.C. (no date) </w:t>
      </w:r>
      <w:r>
        <w:rPr>
          <w:i/>
          <w:iCs/>
        </w:rPr>
        <w:t>Theoretical framework</w:t>
      </w:r>
      <w:r>
        <w:t xml:space="preserve">, </w:t>
      </w:r>
      <w:r>
        <w:rPr>
          <w:i/>
          <w:iCs/>
        </w:rPr>
        <w:t>Theoretical Framework - Office for Multicultural Learning - Santa Clara University</w:t>
      </w:r>
      <w:r>
        <w:t xml:space="preserve">. Available at: https://www.scu.edu/oml/about-us/theoretical-framework/#:~:text=Bronfenbrenner's%20ecological%20systems%20theory%20is,every%20facet%20of%20your%20life. (Accessed: October 28, 2022). </w:t>
      </w:r>
    </w:p>
    <w:p w14:paraId="4B1E9195" w14:textId="77777777" w:rsidR="00B92304" w:rsidRDefault="00B92304" w:rsidP="00B92304">
      <w:pPr>
        <w:pStyle w:val="NormalWeb"/>
        <w:ind w:left="567" w:hanging="567"/>
      </w:pPr>
      <w:r>
        <w:t xml:space="preserve">Western Governors University (2021) </w:t>
      </w:r>
      <w:r>
        <w:rPr>
          <w:i/>
          <w:iCs/>
        </w:rPr>
        <w:t xml:space="preserve">What is the </w:t>
      </w:r>
      <w:proofErr w:type="spellStart"/>
      <w:r>
        <w:rPr>
          <w:i/>
          <w:iCs/>
        </w:rPr>
        <w:t>behavioral</w:t>
      </w:r>
      <w:proofErr w:type="spellEnd"/>
      <w:r>
        <w:rPr>
          <w:i/>
          <w:iCs/>
        </w:rPr>
        <w:t xml:space="preserve"> learning theory?</w:t>
      </w:r>
      <w:r>
        <w:t xml:space="preserve">, </w:t>
      </w:r>
      <w:r>
        <w:rPr>
          <w:i/>
          <w:iCs/>
        </w:rPr>
        <w:t>Western Governors University</w:t>
      </w:r>
      <w:r>
        <w:t xml:space="preserve">. Western Governors University. Available at: https://www.wgu.edu/blog/what-behavioral-learning-theory2005.html#close (Accessed: October 31, 2022). </w:t>
      </w:r>
    </w:p>
    <w:p w14:paraId="6BA44955" w14:textId="77777777" w:rsidR="00F3195D" w:rsidRPr="00F3195D" w:rsidRDefault="00F3195D" w:rsidP="00F3195D">
      <w:pPr>
        <w:pStyle w:val="NormalWeb"/>
        <w:ind w:left="567" w:hanging="567"/>
      </w:pPr>
    </w:p>
    <w:sectPr w:rsidR="00F3195D" w:rsidRPr="00F319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A0037"/>
    <w:multiLevelType w:val="multilevel"/>
    <w:tmpl w:val="FC96C7C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23005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622"/>
    <w:rsid w:val="00007AAB"/>
    <w:rsid w:val="00010ADA"/>
    <w:rsid w:val="00021DAE"/>
    <w:rsid w:val="00027118"/>
    <w:rsid w:val="00031A70"/>
    <w:rsid w:val="000623DC"/>
    <w:rsid w:val="000744F7"/>
    <w:rsid w:val="00081A34"/>
    <w:rsid w:val="00084900"/>
    <w:rsid w:val="000934D4"/>
    <w:rsid w:val="000B4E88"/>
    <w:rsid w:val="000F3983"/>
    <w:rsid w:val="000F7950"/>
    <w:rsid w:val="00103AA4"/>
    <w:rsid w:val="0012386F"/>
    <w:rsid w:val="00125C26"/>
    <w:rsid w:val="00145634"/>
    <w:rsid w:val="00161C73"/>
    <w:rsid w:val="00173FC3"/>
    <w:rsid w:val="0018017D"/>
    <w:rsid w:val="00186C4A"/>
    <w:rsid w:val="001C3E12"/>
    <w:rsid w:val="00207C01"/>
    <w:rsid w:val="002332DD"/>
    <w:rsid w:val="00250803"/>
    <w:rsid w:val="00252571"/>
    <w:rsid w:val="00267E3B"/>
    <w:rsid w:val="00267E79"/>
    <w:rsid w:val="002A0DBE"/>
    <w:rsid w:val="002F17B2"/>
    <w:rsid w:val="00304E0A"/>
    <w:rsid w:val="00313D03"/>
    <w:rsid w:val="00321E33"/>
    <w:rsid w:val="00334D48"/>
    <w:rsid w:val="00371645"/>
    <w:rsid w:val="0038640C"/>
    <w:rsid w:val="003873A8"/>
    <w:rsid w:val="003B0578"/>
    <w:rsid w:val="003D3490"/>
    <w:rsid w:val="003E6B68"/>
    <w:rsid w:val="00441B95"/>
    <w:rsid w:val="00485865"/>
    <w:rsid w:val="00494D0E"/>
    <w:rsid w:val="00497FE0"/>
    <w:rsid w:val="004B0930"/>
    <w:rsid w:val="004B26DE"/>
    <w:rsid w:val="004C24F9"/>
    <w:rsid w:val="004C522A"/>
    <w:rsid w:val="004D2460"/>
    <w:rsid w:val="004D2921"/>
    <w:rsid w:val="005051D5"/>
    <w:rsid w:val="00526147"/>
    <w:rsid w:val="00557789"/>
    <w:rsid w:val="0056226C"/>
    <w:rsid w:val="0056291B"/>
    <w:rsid w:val="00582379"/>
    <w:rsid w:val="00597369"/>
    <w:rsid w:val="005B462A"/>
    <w:rsid w:val="005D0512"/>
    <w:rsid w:val="005E7351"/>
    <w:rsid w:val="005F3C7D"/>
    <w:rsid w:val="00603B34"/>
    <w:rsid w:val="00630B39"/>
    <w:rsid w:val="0063593C"/>
    <w:rsid w:val="006418DB"/>
    <w:rsid w:val="00661CC1"/>
    <w:rsid w:val="00662964"/>
    <w:rsid w:val="006758B0"/>
    <w:rsid w:val="00686773"/>
    <w:rsid w:val="006B3331"/>
    <w:rsid w:val="006C10DF"/>
    <w:rsid w:val="006D47CE"/>
    <w:rsid w:val="006F3EC8"/>
    <w:rsid w:val="00706170"/>
    <w:rsid w:val="00713461"/>
    <w:rsid w:val="00723D65"/>
    <w:rsid w:val="00796751"/>
    <w:rsid w:val="007972C9"/>
    <w:rsid w:val="007D2E65"/>
    <w:rsid w:val="007D774C"/>
    <w:rsid w:val="007E2755"/>
    <w:rsid w:val="007F1DEC"/>
    <w:rsid w:val="00863E1E"/>
    <w:rsid w:val="00867A56"/>
    <w:rsid w:val="0087123C"/>
    <w:rsid w:val="008A6178"/>
    <w:rsid w:val="008D2F13"/>
    <w:rsid w:val="008D4AD9"/>
    <w:rsid w:val="008F18A1"/>
    <w:rsid w:val="008F2D04"/>
    <w:rsid w:val="00920030"/>
    <w:rsid w:val="00931182"/>
    <w:rsid w:val="009408DB"/>
    <w:rsid w:val="00985CA0"/>
    <w:rsid w:val="00997071"/>
    <w:rsid w:val="009C3DA7"/>
    <w:rsid w:val="009C4562"/>
    <w:rsid w:val="009D1DA7"/>
    <w:rsid w:val="009D63B3"/>
    <w:rsid w:val="009E3059"/>
    <w:rsid w:val="00A17762"/>
    <w:rsid w:val="00A42D68"/>
    <w:rsid w:val="00A671FB"/>
    <w:rsid w:val="00A823C7"/>
    <w:rsid w:val="00A8727C"/>
    <w:rsid w:val="00A94561"/>
    <w:rsid w:val="00AE6640"/>
    <w:rsid w:val="00B11993"/>
    <w:rsid w:val="00B23AEA"/>
    <w:rsid w:val="00B35342"/>
    <w:rsid w:val="00B467CA"/>
    <w:rsid w:val="00B92304"/>
    <w:rsid w:val="00B95A0F"/>
    <w:rsid w:val="00BD0AAE"/>
    <w:rsid w:val="00C13026"/>
    <w:rsid w:val="00C25DE7"/>
    <w:rsid w:val="00C5553A"/>
    <w:rsid w:val="00C7288D"/>
    <w:rsid w:val="00C76519"/>
    <w:rsid w:val="00C77DEB"/>
    <w:rsid w:val="00CB1519"/>
    <w:rsid w:val="00CE5466"/>
    <w:rsid w:val="00D10622"/>
    <w:rsid w:val="00D10A18"/>
    <w:rsid w:val="00D10FEA"/>
    <w:rsid w:val="00D150F6"/>
    <w:rsid w:val="00D24F00"/>
    <w:rsid w:val="00D35452"/>
    <w:rsid w:val="00D4454D"/>
    <w:rsid w:val="00D50A23"/>
    <w:rsid w:val="00D61D73"/>
    <w:rsid w:val="00D872A5"/>
    <w:rsid w:val="00D97E2F"/>
    <w:rsid w:val="00DB76A0"/>
    <w:rsid w:val="00DF5E6C"/>
    <w:rsid w:val="00E13AE9"/>
    <w:rsid w:val="00E330A6"/>
    <w:rsid w:val="00E34E3F"/>
    <w:rsid w:val="00E43462"/>
    <w:rsid w:val="00E51DA1"/>
    <w:rsid w:val="00E671F0"/>
    <w:rsid w:val="00E77E81"/>
    <w:rsid w:val="00E97B36"/>
    <w:rsid w:val="00EA229C"/>
    <w:rsid w:val="00EB35EE"/>
    <w:rsid w:val="00ED2DDD"/>
    <w:rsid w:val="00ED5677"/>
    <w:rsid w:val="00EE67CB"/>
    <w:rsid w:val="00F02DDB"/>
    <w:rsid w:val="00F05909"/>
    <w:rsid w:val="00F06486"/>
    <w:rsid w:val="00F145A1"/>
    <w:rsid w:val="00F3195D"/>
    <w:rsid w:val="00F763DD"/>
    <w:rsid w:val="00F84C86"/>
    <w:rsid w:val="00FB309E"/>
    <w:rsid w:val="00FC2E24"/>
    <w:rsid w:val="00FF2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D90E9"/>
  <w15:chartTrackingRefBased/>
  <w15:docId w15:val="{9F87FF84-75C7-4172-B0DD-C87B8F7BB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0622"/>
    <w:pPr>
      <w:suppressAutoHyphens/>
      <w:autoSpaceDN w:val="0"/>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D10622"/>
    <w:pPr>
      <w:ind w:left="720"/>
      <w:contextualSpacing/>
    </w:pPr>
  </w:style>
  <w:style w:type="character" w:styleId="Hyperlink">
    <w:name w:val="Hyperlink"/>
    <w:basedOn w:val="DefaultParagraphFont"/>
    <w:uiPriority w:val="99"/>
    <w:unhideWhenUsed/>
    <w:rsid w:val="006758B0"/>
    <w:rPr>
      <w:color w:val="0000FF"/>
      <w:u w:val="single"/>
    </w:rPr>
  </w:style>
  <w:style w:type="character" w:styleId="UnresolvedMention">
    <w:name w:val="Unresolved Mention"/>
    <w:basedOn w:val="DefaultParagraphFont"/>
    <w:uiPriority w:val="99"/>
    <w:semiHidden/>
    <w:unhideWhenUsed/>
    <w:rsid w:val="00557789"/>
    <w:rPr>
      <w:color w:val="605E5C"/>
      <w:shd w:val="clear" w:color="auto" w:fill="E1DFDD"/>
    </w:rPr>
  </w:style>
  <w:style w:type="paragraph" w:styleId="NormalWeb">
    <w:name w:val="Normal (Web)"/>
    <w:basedOn w:val="Normal"/>
    <w:uiPriority w:val="99"/>
    <w:unhideWhenUsed/>
    <w:rsid w:val="000F7950"/>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32118">
      <w:bodyDiv w:val="1"/>
      <w:marLeft w:val="0"/>
      <w:marRight w:val="0"/>
      <w:marTop w:val="0"/>
      <w:marBottom w:val="0"/>
      <w:divBdr>
        <w:top w:val="none" w:sz="0" w:space="0" w:color="auto"/>
        <w:left w:val="none" w:sz="0" w:space="0" w:color="auto"/>
        <w:bottom w:val="none" w:sz="0" w:space="0" w:color="auto"/>
        <w:right w:val="none" w:sz="0" w:space="0" w:color="auto"/>
      </w:divBdr>
    </w:div>
    <w:div w:id="664019553">
      <w:bodyDiv w:val="1"/>
      <w:marLeft w:val="0"/>
      <w:marRight w:val="0"/>
      <w:marTop w:val="0"/>
      <w:marBottom w:val="0"/>
      <w:divBdr>
        <w:top w:val="none" w:sz="0" w:space="0" w:color="auto"/>
        <w:left w:val="none" w:sz="0" w:space="0" w:color="auto"/>
        <w:bottom w:val="none" w:sz="0" w:space="0" w:color="auto"/>
        <w:right w:val="none" w:sz="0" w:space="0" w:color="auto"/>
      </w:divBdr>
    </w:div>
    <w:div w:id="726956652">
      <w:bodyDiv w:val="1"/>
      <w:marLeft w:val="0"/>
      <w:marRight w:val="0"/>
      <w:marTop w:val="0"/>
      <w:marBottom w:val="0"/>
      <w:divBdr>
        <w:top w:val="none" w:sz="0" w:space="0" w:color="auto"/>
        <w:left w:val="none" w:sz="0" w:space="0" w:color="auto"/>
        <w:bottom w:val="none" w:sz="0" w:space="0" w:color="auto"/>
        <w:right w:val="none" w:sz="0" w:space="0" w:color="auto"/>
      </w:divBdr>
    </w:div>
    <w:div w:id="727648893">
      <w:bodyDiv w:val="1"/>
      <w:marLeft w:val="0"/>
      <w:marRight w:val="0"/>
      <w:marTop w:val="0"/>
      <w:marBottom w:val="0"/>
      <w:divBdr>
        <w:top w:val="none" w:sz="0" w:space="0" w:color="auto"/>
        <w:left w:val="none" w:sz="0" w:space="0" w:color="auto"/>
        <w:bottom w:val="none" w:sz="0" w:space="0" w:color="auto"/>
        <w:right w:val="none" w:sz="0" w:space="0" w:color="auto"/>
      </w:divBdr>
    </w:div>
    <w:div w:id="806583778">
      <w:bodyDiv w:val="1"/>
      <w:marLeft w:val="0"/>
      <w:marRight w:val="0"/>
      <w:marTop w:val="0"/>
      <w:marBottom w:val="0"/>
      <w:divBdr>
        <w:top w:val="none" w:sz="0" w:space="0" w:color="auto"/>
        <w:left w:val="none" w:sz="0" w:space="0" w:color="auto"/>
        <w:bottom w:val="none" w:sz="0" w:space="0" w:color="auto"/>
        <w:right w:val="none" w:sz="0" w:space="0" w:color="auto"/>
      </w:divBdr>
    </w:div>
    <w:div w:id="1181552582">
      <w:bodyDiv w:val="1"/>
      <w:marLeft w:val="0"/>
      <w:marRight w:val="0"/>
      <w:marTop w:val="0"/>
      <w:marBottom w:val="0"/>
      <w:divBdr>
        <w:top w:val="none" w:sz="0" w:space="0" w:color="auto"/>
        <w:left w:val="none" w:sz="0" w:space="0" w:color="auto"/>
        <w:bottom w:val="none" w:sz="0" w:space="0" w:color="auto"/>
        <w:right w:val="none" w:sz="0" w:space="0" w:color="auto"/>
      </w:divBdr>
    </w:div>
    <w:div w:id="1183129505">
      <w:bodyDiv w:val="1"/>
      <w:marLeft w:val="0"/>
      <w:marRight w:val="0"/>
      <w:marTop w:val="0"/>
      <w:marBottom w:val="0"/>
      <w:divBdr>
        <w:top w:val="none" w:sz="0" w:space="0" w:color="auto"/>
        <w:left w:val="none" w:sz="0" w:space="0" w:color="auto"/>
        <w:bottom w:val="none" w:sz="0" w:space="0" w:color="auto"/>
        <w:right w:val="none" w:sz="0" w:space="0" w:color="auto"/>
      </w:divBdr>
    </w:div>
    <w:div w:id="1396708612">
      <w:bodyDiv w:val="1"/>
      <w:marLeft w:val="0"/>
      <w:marRight w:val="0"/>
      <w:marTop w:val="0"/>
      <w:marBottom w:val="0"/>
      <w:divBdr>
        <w:top w:val="none" w:sz="0" w:space="0" w:color="auto"/>
        <w:left w:val="none" w:sz="0" w:space="0" w:color="auto"/>
        <w:bottom w:val="none" w:sz="0" w:space="0" w:color="auto"/>
        <w:right w:val="none" w:sz="0" w:space="0" w:color="auto"/>
      </w:divBdr>
    </w:div>
    <w:div w:id="1415784878">
      <w:bodyDiv w:val="1"/>
      <w:marLeft w:val="0"/>
      <w:marRight w:val="0"/>
      <w:marTop w:val="0"/>
      <w:marBottom w:val="0"/>
      <w:divBdr>
        <w:top w:val="none" w:sz="0" w:space="0" w:color="auto"/>
        <w:left w:val="none" w:sz="0" w:space="0" w:color="auto"/>
        <w:bottom w:val="none" w:sz="0" w:space="0" w:color="auto"/>
        <w:right w:val="none" w:sz="0" w:space="0" w:color="auto"/>
      </w:divBdr>
    </w:div>
    <w:div w:id="1509783130">
      <w:bodyDiv w:val="1"/>
      <w:marLeft w:val="0"/>
      <w:marRight w:val="0"/>
      <w:marTop w:val="0"/>
      <w:marBottom w:val="0"/>
      <w:divBdr>
        <w:top w:val="none" w:sz="0" w:space="0" w:color="auto"/>
        <w:left w:val="none" w:sz="0" w:space="0" w:color="auto"/>
        <w:bottom w:val="none" w:sz="0" w:space="0" w:color="auto"/>
        <w:right w:val="none" w:sz="0" w:space="0" w:color="auto"/>
      </w:divBdr>
    </w:div>
    <w:div w:id="1734962305">
      <w:bodyDiv w:val="1"/>
      <w:marLeft w:val="0"/>
      <w:marRight w:val="0"/>
      <w:marTop w:val="0"/>
      <w:marBottom w:val="0"/>
      <w:divBdr>
        <w:top w:val="none" w:sz="0" w:space="0" w:color="auto"/>
        <w:left w:val="none" w:sz="0" w:space="0" w:color="auto"/>
        <w:bottom w:val="none" w:sz="0" w:space="0" w:color="auto"/>
        <w:right w:val="none" w:sz="0" w:space="0" w:color="auto"/>
      </w:divBdr>
    </w:div>
    <w:div w:id="1798183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6230</TotalTime>
  <Pages>5</Pages>
  <Words>1819</Words>
  <Characters>10369</Characters>
  <Application>Microsoft Office Word</Application>
  <DocSecurity>0</DocSecurity>
  <Lines>86</Lines>
  <Paragraphs>24</Paragraphs>
  <ScaleCrop>false</ScaleCrop>
  <Company/>
  <LinksUpToDate>false</LinksUpToDate>
  <CharactersWithSpaces>12164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Ifan-Siôn Mason-Evans</dc:creator>
  <cp:keywords/>
  <dc:description/>
  <cp:lastModifiedBy>Ifan-Siôn Mason-Evans</cp:lastModifiedBy>
  <cp:revision>157</cp:revision>
  <dcterms:created xsi:type="dcterms:W3CDTF">2022-10-26T10:37:00Z</dcterms:created>
  <dcterms:modified xsi:type="dcterms:W3CDTF">2022-10-31T18:36:00Z</dcterms:modified>
</cp:coreProperties>
</file>