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885" w:rsidRPr="00E17885" w:rsidRDefault="00E17885" w:rsidP="00E17885">
      <w:pPr>
        <w:pStyle w:val="BodyText"/>
        <w:jc w:val="center"/>
        <w:rPr>
          <w:b/>
        </w:rPr>
      </w:pPr>
      <w:r w:rsidRPr="00E17885">
        <w:rPr>
          <w:b/>
        </w:rPr>
        <w:t>Jasmeen kaur</w:t>
      </w:r>
    </w:p>
    <w:p w:rsidR="00E17885" w:rsidRPr="00E17885" w:rsidRDefault="00E17885" w:rsidP="00E17885">
      <w:pPr>
        <w:pStyle w:val="BodyText"/>
        <w:tabs>
          <w:tab w:val="left" w:pos="2295"/>
        </w:tabs>
        <w:jc w:val="center"/>
        <w:rPr>
          <w:b/>
        </w:rPr>
      </w:pPr>
      <w:r w:rsidRPr="00E17885">
        <w:rPr>
          <w:b/>
        </w:rPr>
        <w:t>Student id : 2230817</w:t>
      </w:r>
    </w:p>
    <w:p w:rsidR="00E17885" w:rsidRPr="00E17885" w:rsidRDefault="00E17885" w:rsidP="00E17885">
      <w:pPr>
        <w:pStyle w:val="BodyText"/>
        <w:jc w:val="center"/>
        <w:rPr>
          <w:b/>
        </w:rPr>
      </w:pPr>
      <w:r w:rsidRPr="00E17885">
        <w:rPr>
          <w:b/>
        </w:rPr>
        <w:t>Subject : Marketing Management</w:t>
      </w:r>
    </w:p>
    <w:p w:rsidR="00E23512" w:rsidRDefault="00E23512" w:rsidP="00E23512">
      <w:pPr>
        <w:spacing w:line="480" w:lineRule="auto"/>
        <w:jc w:val="center"/>
        <w:rPr>
          <w:rFonts w:ascii="Times New Roman" w:hAnsi="Times New Roman" w:cs="Times New Roman"/>
          <w:b/>
          <w:i/>
          <w:sz w:val="36"/>
          <w:szCs w:val="32"/>
        </w:rPr>
      </w:pPr>
    </w:p>
    <w:p w:rsidR="00E23512" w:rsidRDefault="00E23512" w:rsidP="00E23512">
      <w:pPr>
        <w:spacing w:line="480" w:lineRule="auto"/>
        <w:jc w:val="center"/>
        <w:rPr>
          <w:rFonts w:ascii="Times New Roman" w:hAnsi="Times New Roman" w:cs="Times New Roman"/>
          <w:b/>
          <w:i/>
          <w:sz w:val="36"/>
          <w:szCs w:val="32"/>
        </w:rPr>
      </w:pPr>
    </w:p>
    <w:p w:rsidR="00E23512" w:rsidRPr="00E23512" w:rsidRDefault="00E23512" w:rsidP="00E23512">
      <w:pPr>
        <w:spacing w:line="360" w:lineRule="auto"/>
        <w:jc w:val="center"/>
        <w:rPr>
          <w:rFonts w:ascii="Arial" w:hAnsi="Arial" w:cs="Arial"/>
          <w:b/>
          <w:i/>
          <w:sz w:val="24"/>
          <w:szCs w:val="24"/>
        </w:rPr>
      </w:pPr>
    </w:p>
    <w:p w:rsidR="00E23512" w:rsidRDefault="00E23512" w:rsidP="00E23512">
      <w:pPr>
        <w:spacing w:line="360" w:lineRule="auto"/>
        <w:jc w:val="center"/>
        <w:rPr>
          <w:rFonts w:ascii="Arial" w:hAnsi="Arial" w:cs="Arial"/>
          <w:b/>
          <w:i/>
          <w:sz w:val="24"/>
          <w:szCs w:val="24"/>
          <w:u w:val="single"/>
        </w:rPr>
      </w:pPr>
    </w:p>
    <w:p w:rsidR="00E23512" w:rsidRDefault="00E23512" w:rsidP="00E23512">
      <w:pPr>
        <w:spacing w:line="360" w:lineRule="auto"/>
        <w:jc w:val="center"/>
        <w:rPr>
          <w:rFonts w:ascii="Arial" w:hAnsi="Arial" w:cs="Arial"/>
          <w:b/>
          <w:i/>
          <w:sz w:val="24"/>
          <w:szCs w:val="24"/>
          <w:u w:val="single"/>
        </w:rPr>
      </w:pPr>
    </w:p>
    <w:p w:rsidR="00E23512" w:rsidRPr="00E23512" w:rsidRDefault="00E23512" w:rsidP="00E23512">
      <w:pPr>
        <w:spacing w:line="360" w:lineRule="auto"/>
        <w:jc w:val="center"/>
        <w:rPr>
          <w:rFonts w:ascii="Arial" w:hAnsi="Arial" w:cs="Arial"/>
          <w:b/>
          <w:i/>
          <w:sz w:val="24"/>
          <w:szCs w:val="24"/>
          <w:u w:val="single"/>
        </w:rPr>
      </w:pPr>
    </w:p>
    <w:p w:rsidR="00E23512" w:rsidRPr="00E23512" w:rsidRDefault="00E23512" w:rsidP="00E23512">
      <w:pPr>
        <w:spacing w:line="360" w:lineRule="auto"/>
        <w:jc w:val="center"/>
        <w:rPr>
          <w:rFonts w:ascii="Arial" w:hAnsi="Arial" w:cs="Arial"/>
          <w:b/>
          <w:i/>
          <w:sz w:val="24"/>
          <w:szCs w:val="24"/>
          <w:u w:val="single"/>
        </w:rPr>
      </w:pPr>
    </w:p>
    <w:p w:rsidR="00E23512" w:rsidRPr="00E23512" w:rsidRDefault="00E23512" w:rsidP="00E23512">
      <w:pPr>
        <w:spacing w:before="240" w:line="360" w:lineRule="auto"/>
        <w:jc w:val="center"/>
        <w:rPr>
          <w:rFonts w:ascii="Arial" w:eastAsia="Times New Roman" w:hAnsi="Arial" w:cs="Arial"/>
          <w:b/>
          <w:i/>
          <w:iCs/>
          <w:sz w:val="24"/>
          <w:szCs w:val="24"/>
          <w:u w:val="single"/>
        </w:rPr>
      </w:pPr>
      <w:r w:rsidRPr="00E23512">
        <w:rPr>
          <w:rFonts w:ascii="Arial" w:eastAsia="Times New Roman" w:hAnsi="Arial" w:cs="Arial"/>
          <w:b/>
          <w:i/>
          <w:iCs/>
          <w:sz w:val="24"/>
          <w:szCs w:val="24"/>
          <w:u w:val="single"/>
        </w:rPr>
        <w:t>Marriott International Marriott’s response to the COVID crisis as the travel and tourism industry struggles</w:t>
      </w:r>
    </w:p>
    <w:p w:rsidR="00E23512" w:rsidRPr="00E23512" w:rsidRDefault="00E23512" w:rsidP="00E23512">
      <w:pPr>
        <w:pStyle w:val="BodyText"/>
        <w:spacing w:line="360" w:lineRule="auto"/>
        <w:ind w:right="30"/>
        <w:rPr>
          <w:rFonts w:ascii="Arial" w:eastAsiaTheme="minorEastAsia" w:hAnsi="Arial" w:cs="Arial"/>
          <w:i/>
          <w:sz w:val="24"/>
          <w:szCs w:val="24"/>
          <w:lang w:eastAsia="zh-CN"/>
        </w:rPr>
      </w:pPr>
    </w:p>
    <w:p w:rsidR="00E23512" w:rsidRDefault="00E23512" w:rsidP="00E23512">
      <w:pPr>
        <w:pStyle w:val="BodyText"/>
        <w:spacing w:line="360" w:lineRule="auto"/>
        <w:ind w:right="30"/>
        <w:jc w:val="right"/>
        <w:rPr>
          <w:rFonts w:ascii="Arial" w:eastAsiaTheme="minorEastAsia" w:hAnsi="Arial" w:cs="Arial"/>
          <w:i/>
          <w:sz w:val="24"/>
          <w:szCs w:val="24"/>
          <w:lang w:eastAsia="zh-CN"/>
        </w:rPr>
      </w:pPr>
    </w:p>
    <w:p w:rsidR="00E23512" w:rsidRDefault="00E23512" w:rsidP="00E23512">
      <w:pPr>
        <w:pStyle w:val="BodyText"/>
        <w:spacing w:line="360" w:lineRule="auto"/>
        <w:ind w:right="30"/>
        <w:jc w:val="right"/>
        <w:rPr>
          <w:rFonts w:ascii="Arial" w:eastAsiaTheme="minorEastAsia" w:hAnsi="Arial" w:cs="Arial"/>
          <w:i/>
          <w:sz w:val="24"/>
          <w:szCs w:val="24"/>
          <w:lang w:eastAsia="zh-CN"/>
        </w:rPr>
      </w:pPr>
    </w:p>
    <w:p w:rsidR="00E23512" w:rsidRDefault="00E23512" w:rsidP="00E23512">
      <w:pPr>
        <w:pStyle w:val="BodyText"/>
        <w:spacing w:line="360" w:lineRule="auto"/>
        <w:ind w:right="30"/>
        <w:jc w:val="right"/>
        <w:rPr>
          <w:rFonts w:ascii="Arial" w:eastAsiaTheme="minorEastAsia" w:hAnsi="Arial" w:cs="Arial"/>
          <w:i/>
          <w:sz w:val="24"/>
          <w:szCs w:val="24"/>
          <w:lang w:eastAsia="zh-CN"/>
        </w:rPr>
      </w:pPr>
    </w:p>
    <w:p w:rsidR="00E23512" w:rsidRDefault="00E23512" w:rsidP="00E23512">
      <w:pPr>
        <w:pStyle w:val="BodyText"/>
        <w:spacing w:line="360" w:lineRule="auto"/>
        <w:ind w:right="30"/>
        <w:jc w:val="right"/>
        <w:rPr>
          <w:rFonts w:ascii="Arial" w:eastAsiaTheme="minorEastAsia" w:hAnsi="Arial" w:cs="Arial"/>
          <w:i/>
          <w:sz w:val="24"/>
          <w:szCs w:val="24"/>
          <w:lang w:eastAsia="zh-CN"/>
        </w:rPr>
      </w:pPr>
    </w:p>
    <w:p w:rsidR="00E23512" w:rsidRDefault="00E23512" w:rsidP="00E23512">
      <w:pPr>
        <w:pStyle w:val="BodyText"/>
        <w:spacing w:line="360" w:lineRule="auto"/>
        <w:ind w:right="30"/>
        <w:jc w:val="right"/>
        <w:rPr>
          <w:rFonts w:ascii="Arial" w:eastAsiaTheme="minorEastAsia" w:hAnsi="Arial" w:cs="Arial"/>
          <w:i/>
          <w:sz w:val="24"/>
          <w:szCs w:val="24"/>
          <w:lang w:eastAsia="zh-CN"/>
        </w:rPr>
      </w:pPr>
    </w:p>
    <w:p w:rsidR="00E23512" w:rsidRDefault="00E23512" w:rsidP="00E23512">
      <w:pPr>
        <w:pStyle w:val="BodyText"/>
        <w:spacing w:line="360" w:lineRule="auto"/>
        <w:ind w:right="30"/>
        <w:jc w:val="right"/>
        <w:rPr>
          <w:rFonts w:ascii="Arial" w:eastAsiaTheme="minorEastAsia" w:hAnsi="Arial" w:cs="Arial"/>
          <w:i/>
          <w:sz w:val="24"/>
          <w:szCs w:val="24"/>
          <w:lang w:eastAsia="zh-CN"/>
        </w:rPr>
      </w:pPr>
    </w:p>
    <w:p w:rsidR="00E23512" w:rsidRDefault="00E23512" w:rsidP="00E23512">
      <w:pPr>
        <w:pStyle w:val="BodyText"/>
        <w:spacing w:line="360" w:lineRule="auto"/>
        <w:ind w:right="30"/>
        <w:jc w:val="right"/>
        <w:rPr>
          <w:rFonts w:ascii="Arial" w:eastAsiaTheme="minorEastAsia" w:hAnsi="Arial" w:cs="Arial"/>
          <w:i/>
          <w:sz w:val="24"/>
          <w:szCs w:val="24"/>
          <w:lang w:eastAsia="zh-CN"/>
        </w:rPr>
      </w:pPr>
    </w:p>
    <w:p w:rsidR="00E23512" w:rsidRDefault="00E23512" w:rsidP="00E23512">
      <w:pPr>
        <w:pStyle w:val="BodyText"/>
        <w:spacing w:line="360" w:lineRule="auto"/>
        <w:ind w:right="30"/>
        <w:jc w:val="right"/>
        <w:rPr>
          <w:rFonts w:ascii="Arial" w:eastAsiaTheme="minorEastAsia" w:hAnsi="Arial" w:cs="Arial"/>
          <w:i/>
          <w:sz w:val="24"/>
          <w:szCs w:val="24"/>
          <w:lang w:eastAsia="zh-CN"/>
        </w:rPr>
      </w:pPr>
    </w:p>
    <w:p w:rsidR="00E23512" w:rsidRPr="00E23512" w:rsidRDefault="00E23512" w:rsidP="00E23512">
      <w:pPr>
        <w:pStyle w:val="BodyText"/>
        <w:spacing w:line="360" w:lineRule="auto"/>
        <w:ind w:right="30"/>
        <w:jc w:val="right"/>
        <w:rPr>
          <w:rFonts w:ascii="Arial" w:eastAsiaTheme="minorEastAsia" w:hAnsi="Arial" w:cs="Arial"/>
          <w:i/>
          <w:sz w:val="24"/>
          <w:szCs w:val="24"/>
          <w:lang w:eastAsia="zh-CN"/>
        </w:rPr>
      </w:pPr>
    </w:p>
    <w:p w:rsidR="00E23512" w:rsidRDefault="00E23512" w:rsidP="00E23512">
      <w:pPr>
        <w:pStyle w:val="BodyText"/>
        <w:spacing w:line="360" w:lineRule="auto"/>
        <w:ind w:right="30"/>
        <w:jc w:val="right"/>
        <w:rPr>
          <w:rFonts w:ascii="Arial" w:eastAsiaTheme="minorEastAsia" w:hAnsi="Arial" w:cs="Arial"/>
          <w:b/>
          <w:i/>
          <w:sz w:val="24"/>
          <w:szCs w:val="24"/>
          <w:u w:val="single"/>
          <w:lang w:eastAsia="zh-CN"/>
        </w:rPr>
      </w:pPr>
    </w:p>
    <w:p w:rsidR="00D13976" w:rsidRPr="00E23512" w:rsidRDefault="00D13976" w:rsidP="00E23512">
      <w:pPr>
        <w:pStyle w:val="BodyText"/>
        <w:spacing w:line="360" w:lineRule="auto"/>
        <w:ind w:right="30"/>
        <w:jc w:val="right"/>
        <w:rPr>
          <w:rFonts w:ascii="Arial" w:eastAsiaTheme="minorEastAsia" w:hAnsi="Arial" w:cs="Arial"/>
          <w:b/>
          <w:i/>
          <w:sz w:val="24"/>
          <w:szCs w:val="24"/>
          <w:u w:val="single"/>
          <w:lang w:eastAsia="zh-CN"/>
        </w:rPr>
      </w:pPr>
      <w:bookmarkStart w:id="0" w:name="_GoBack"/>
      <w:bookmarkEnd w:id="0"/>
    </w:p>
    <w:sdt>
      <w:sdtPr>
        <w:rPr>
          <w:rFonts w:asciiTheme="minorHAnsi" w:eastAsiaTheme="minorHAnsi" w:hAnsiTheme="minorHAnsi" w:cstheme="minorBidi"/>
          <w:b w:val="0"/>
          <w:bCs w:val="0"/>
          <w:color w:val="auto"/>
          <w:sz w:val="22"/>
          <w:szCs w:val="22"/>
          <w:lang w:eastAsia="en-US"/>
        </w:rPr>
        <w:id w:val="-108580816"/>
        <w:docPartObj>
          <w:docPartGallery w:val="Table of Contents"/>
          <w:docPartUnique/>
        </w:docPartObj>
      </w:sdtPr>
      <w:sdtEndPr>
        <w:rPr>
          <w:noProof/>
        </w:rPr>
      </w:sdtEndPr>
      <w:sdtContent>
        <w:p w:rsidR="00E23512" w:rsidRDefault="00E23512" w:rsidP="00E23512">
          <w:pPr>
            <w:pStyle w:val="TOCHeading"/>
            <w:spacing w:line="360" w:lineRule="auto"/>
            <w:jc w:val="center"/>
            <w:rPr>
              <w:rStyle w:val="Heading1Char"/>
              <w:rFonts w:ascii="Arial" w:hAnsi="Arial" w:cs="Arial"/>
              <w:b/>
              <w:color w:val="auto"/>
              <w:sz w:val="24"/>
            </w:rPr>
          </w:pPr>
          <w:r w:rsidRPr="00E23512">
            <w:rPr>
              <w:rStyle w:val="Heading1Char"/>
              <w:rFonts w:ascii="Arial" w:hAnsi="Arial" w:cs="Arial"/>
              <w:b/>
              <w:color w:val="auto"/>
              <w:sz w:val="24"/>
            </w:rPr>
            <w:t>Table of Contents</w:t>
          </w:r>
        </w:p>
        <w:p w:rsidR="00E23512" w:rsidRPr="00E23512" w:rsidRDefault="00E23512" w:rsidP="00E23512">
          <w:pPr>
            <w:rPr>
              <w:lang w:eastAsia="ja-JP"/>
            </w:rPr>
          </w:pPr>
        </w:p>
        <w:p w:rsidR="00E23512" w:rsidRPr="00E23512" w:rsidRDefault="00B40385" w:rsidP="00E23512">
          <w:pPr>
            <w:pStyle w:val="TOC1"/>
            <w:tabs>
              <w:tab w:val="right" w:leader="dot" w:pos="9350"/>
            </w:tabs>
            <w:spacing w:line="360" w:lineRule="auto"/>
            <w:jc w:val="both"/>
            <w:rPr>
              <w:rFonts w:ascii="Arial" w:hAnsi="Arial" w:cs="Arial"/>
              <w:noProof/>
            </w:rPr>
          </w:pPr>
          <w:r w:rsidRPr="00B40385">
            <w:fldChar w:fldCharType="begin"/>
          </w:r>
          <w:r w:rsidR="00E23512">
            <w:instrText xml:space="preserve"> TOC \o "1-3" \h \z \u </w:instrText>
          </w:r>
          <w:r w:rsidRPr="00B40385">
            <w:fldChar w:fldCharType="separate"/>
          </w:r>
          <w:hyperlink w:anchor="_Toc140406347" w:history="1">
            <w:r w:rsidR="00E23512" w:rsidRPr="00E23512">
              <w:rPr>
                <w:rStyle w:val="Hyperlink"/>
                <w:rFonts w:ascii="Arial" w:hAnsi="Arial" w:cs="Arial"/>
                <w:noProof/>
              </w:rPr>
              <w:t>List of figures</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_Toc140406347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4</w:t>
            </w:r>
            <w:r w:rsidRPr="00E23512">
              <w:rPr>
                <w:rFonts w:ascii="Arial" w:hAnsi="Arial" w:cs="Arial"/>
                <w:noProof/>
                <w:webHidden/>
              </w:rPr>
              <w:fldChar w:fldCharType="end"/>
            </w:r>
          </w:hyperlink>
        </w:p>
        <w:p w:rsidR="00E23512" w:rsidRPr="00E23512" w:rsidRDefault="00B40385" w:rsidP="00E23512">
          <w:pPr>
            <w:pStyle w:val="TOC1"/>
            <w:tabs>
              <w:tab w:val="left" w:pos="440"/>
              <w:tab w:val="right" w:leader="dot" w:pos="9350"/>
            </w:tabs>
            <w:spacing w:line="360" w:lineRule="auto"/>
            <w:jc w:val="both"/>
            <w:rPr>
              <w:rFonts w:ascii="Arial" w:hAnsi="Arial" w:cs="Arial"/>
              <w:noProof/>
            </w:rPr>
          </w:pPr>
          <w:hyperlink w:anchor="_Toc140406348" w:history="1">
            <w:r w:rsidR="00E23512" w:rsidRPr="00E23512">
              <w:rPr>
                <w:rStyle w:val="Hyperlink"/>
                <w:rFonts w:ascii="Arial" w:hAnsi="Arial" w:cs="Arial"/>
                <w:noProof/>
              </w:rPr>
              <w:t>1.</w:t>
            </w:r>
            <w:r w:rsidR="00E23512" w:rsidRPr="00E23512">
              <w:rPr>
                <w:rFonts w:ascii="Arial" w:hAnsi="Arial" w:cs="Arial"/>
                <w:noProof/>
              </w:rPr>
              <w:tab/>
            </w:r>
            <w:r w:rsidR="00E23512" w:rsidRPr="00E23512">
              <w:rPr>
                <w:rStyle w:val="Hyperlink"/>
                <w:rFonts w:ascii="Arial" w:hAnsi="Arial" w:cs="Arial"/>
                <w:noProof/>
              </w:rPr>
              <w:t>Introduction</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_Toc140406348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5</w:t>
            </w:r>
            <w:r w:rsidRPr="00E23512">
              <w:rPr>
                <w:rFonts w:ascii="Arial" w:hAnsi="Arial" w:cs="Arial"/>
                <w:noProof/>
                <w:webHidden/>
              </w:rPr>
              <w:fldChar w:fldCharType="end"/>
            </w:r>
          </w:hyperlink>
        </w:p>
        <w:p w:rsidR="00E23512" w:rsidRPr="00E23512" w:rsidRDefault="00B40385" w:rsidP="00E23512">
          <w:pPr>
            <w:pStyle w:val="TOC1"/>
            <w:tabs>
              <w:tab w:val="left" w:pos="440"/>
              <w:tab w:val="right" w:leader="dot" w:pos="9350"/>
            </w:tabs>
            <w:spacing w:line="360" w:lineRule="auto"/>
            <w:jc w:val="both"/>
            <w:rPr>
              <w:rFonts w:ascii="Arial" w:hAnsi="Arial" w:cs="Arial"/>
              <w:noProof/>
            </w:rPr>
          </w:pPr>
          <w:hyperlink w:anchor="_Toc140406349" w:history="1">
            <w:r w:rsidR="00E23512" w:rsidRPr="00E23512">
              <w:rPr>
                <w:rStyle w:val="Hyperlink"/>
                <w:rFonts w:ascii="Arial" w:hAnsi="Arial" w:cs="Arial"/>
                <w:noProof/>
              </w:rPr>
              <w:t>2.</w:t>
            </w:r>
            <w:r w:rsidR="00E23512" w:rsidRPr="00E23512">
              <w:rPr>
                <w:rFonts w:ascii="Arial" w:hAnsi="Arial" w:cs="Arial"/>
                <w:noProof/>
              </w:rPr>
              <w:tab/>
            </w:r>
            <w:r w:rsidR="00E23512" w:rsidRPr="00E23512">
              <w:rPr>
                <w:rStyle w:val="Hyperlink"/>
                <w:rFonts w:ascii="Arial" w:hAnsi="Arial" w:cs="Arial"/>
                <w:noProof/>
              </w:rPr>
              <w:t>Task 1</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_Toc140406349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6</w:t>
            </w:r>
            <w:r w:rsidRPr="00E23512">
              <w:rPr>
                <w:rFonts w:ascii="Arial" w:hAnsi="Arial" w:cs="Arial"/>
                <w:noProof/>
                <w:webHidden/>
              </w:rPr>
              <w:fldChar w:fldCharType="end"/>
            </w:r>
          </w:hyperlink>
        </w:p>
        <w:p w:rsidR="00E23512" w:rsidRPr="00E23512" w:rsidRDefault="00B40385" w:rsidP="00E23512">
          <w:pPr>
            <w:pStyle w:val="TOC2"/>
            <w:tabs>
              <w:tab w:val="left" w:pos="880"/>
              <w:tab w:val="right" w:leader="dot" w:pos="9350"/>
            </w:tabs>
            <w:spacing w:line="360" w:lineRule="auto"/>
            <w:jc w:val="both"/>
            <w:rPr>
              <w:rFonts w:ascii="Arial" w:hAnsi="Arial" w:cs="Arial"/>
              <w:noProof/>
            </w:rPr>
          </w:pPr>
          <w:hyperlink w:anchor="_Toc140406350" w:history="1">
            <w:r w:rsidR="00E23512" w:rsidRPr="00E23512">
              <w:rPr>
                <w:rStyle w:val="Hyperlink"/>
                <w:rFonts w:ascii="Arial" w:hAnsi="Arial" w:cs="Arial"/>
                <w:noProof/>
              </w:rPr>
              <w:t>2.1.</w:t>
            </w:r>
            <w:r w:rsidR="00E23512" w:rsidRPr="00E23512">
              <w:rPr>
                <w:rFonts w:ascii="Arial" w:hAnsi="Arial" w:cs="Arial"/>
                <w:noProof/>
              </w:rPr>
              <w:tab/>
            </w:r>
            <w:r w:rsidR="00E23512" w:rsidRPr="00E23512">
              <w:rPr>
                <w:rStyle w:val="Hyperlink"/>
                <w:rFonts w:ascii="Arial" w:hAnsi="Arial" w:cs="Arial"/>
                <w:noProof/>
              </w:rPr>
              <w:t>Marketing during the Covid Crisis</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_Toc140406350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6</w:t>
            </w:r>
            <w:r w:rsidRPr="00E23512">
              <w:rPr>
                <w:rFonts w:ascii="Arial" w:hAnsi="Arial" w:cs="Arial"/>
                <w:noProof/>
                <w:webHidden/>
              </w:rPr>
              <w:fldChar w:fldCharType="end"/>
            </w:r>
          </w:hyperlink>
        </w:p>
        <w:p w:rsidR="00E23512" w:rsidRPr="00E23512" w:rsidRDefault="00B40385" w:rsidP="00E23512">
          <w:pPr>
            <w:pStyle w:val="TOC2"/>
            <w:tabs>
              <w:tab w:val="left" w:pos="880"/>
              <w:tab w:val="right" w:leader="dot" w:pos="9350"/>
            </w:tabs>
            <w:spacing w:line="360" w:lineRule="auto"/>
            <w:jc w:val="both"/>
            <w:rPr>
              <w:rFonts w:ascii="Arial" w:hAnsi="Arial" w:cs="Arial"/>
              <w:noProof/>
            </w:rPr>
          </w:pPr>
          <w:hyperlink w:anchor="_Toc140406351" w:history="1">
            <w:r w:rsidR="00E23512" w:rsidRPr="00E23512">
              <w:rPr>
                <w:rStyle w:val="Hyperlink"/>
                <w:rFonts w:ascii="Arial" w:hAnsi="Arial" w:cs="Arial"/>
                <w:noProof/>
              </w:rPr>
              <w:t>2.2.</w:t>
            </w:r>
            <w:r w:rsidR="00E23512" w:rsidRPr="00E23512">
              <w:rPr>
                <w:rFonts w:ascii="Arial" w:hAnsi="Arial" w:cs="Arial"/>
                <w:noProof/>
              </w:rPr>
              <w:tab/>
            </w:r>
            <w:r w:rsidR="00E23512" w:rsidRPr="00E23512">
              <w:rPr>
                <w:rStyle w:val="Hyperlink"/>
                <w:rFonts w:ascii="Arial" w:hAnsi="Arial" w:cs="Arial"/>
                <w:noProof/>
              </w:rPr>
              <w:t>SWOT analysis of Marriott International during the Covid</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_Toc140406351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7</w:t>
            </w:r>
            <w:r w:rsidRPr="00E23512">
              <w:rPr>
                <w:rFonts w:ascii="Arial" w:hAnsi="Arial" w:cs="Arial"/>
                <w:noProof/>
                <w:webHidden/>
              </w:rPr>
              <w:fldChar w:fldCharType="end"/>
            </w:r>
          </w:hyperlink>
        </w:p>
        <w:p w:rsidR="00E23512" w:rsidRPr="00E23512" w:rsidRDefault="00B40385" w:rsidP="00E23512">
          <w:pPr>
            <w:pStyle w:val="TOC3"/>
            <w:tabs>
              <w:tab w:val="left" w:pos="1320"/>
              <w:tab w:val="right" w:leader="dot" w:pos="9350"/>
            </w:tabs>
            <w:spacing w:line="360" w:lineRule="auto"/>
            <w:jc w:val="both"/>
            <w:rPr>
              <w:rFonts w:ascii="Arial" w:hAnsi="Arial" w:cs="Arial"/>
              <w:noProof/>
            </w:rPr>
          </w:pPr>
          <w:hyperlink w:anchor="_Toc140406352" w:history="1">
            <w:r w:rsidR="00E23512" w:rsidRPr="00E23512">
              <w:rPr>
                <w:rStyle w:val="Hyperlink"/>
                <w:rFonts w:ascii="Arial" w:hAnsi="Arial" w:cs="Arial"/>
                <w:noProof/>
              </w:rPr>
              <w:t>2.2.1.</w:t>
            </w:r>
            <w:r w:rsidR="00E23512" w:rsidRPr="00E23512">
              <w:rPr>
                <w:rFonts w:ascii="Arial" w:hAnsi="Arial" w:cs="Arial"/>
                <w:noProof/>
              </w:rPr>
              <w:tab/>
            </w:r>
            <w:r w:rsidR="00E23512" w:rsidRPr="00E23512">
              <w:rPr>
                <w:rStyle w:val="Hyperlink"/>
                <w:rFonts w:ascii="Arial" w:hAnsi="Arial" w:cs="Arial"/>
                <w:noProof/>
              </w:rPr>
              <w:t>Strengths</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_Toc140406352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7</w:t>
            </w:r>
            <w:r w:rsidRPr="00E23512">
              <w:rPr>
                <w:rFonts w:ascii="Arial" w:hAnsi="Arial" w:cs="Arial"/>
                <w:noProof/>
                <w:webHidden/>
              </w:rPr>
              <w:fldChar w:fldCharType="end"/>
            </w:r>
          </w:hyperlink>
        </w:p>
        <w:p w:rsidR="00E23512" w:rsidRPr="00E23512" w:rsidRDefault="00B40385" w:rsidP="00E23512">
          <w:pPr>
            <w:pStyle w:val="TOC3"/>
            <w:tabs>
              <w:tab w:val="left" w:pos="1320"/>
              <w:tab w:val="right" w:leader="dot" w:pos="9350"/>
            </w:tabs>
            <w:spacing w:line="360" w:lineRule="auto"/>
            <w:jc w:val="both"/>
            <w:rPr>
              <w:rFonts w:ascii="Arial" w:hAnsi="Arial" w:cs="Arial"/>
              <w:noProof/>
            </w:rPr>
          </w:pPr>
          <w:hyperlink w:anchor="_Toc140406353" w:history="1">
            <w:r w:rsidR="00E23512" w:rsidRPr="00E23512">
              <w:rPr>
                <w:rStyle w:val="Hyperlink"/>
                <w:rFonts w:ascii="Arial" w:hAnsi="Arial" w:cs="Arial"/>
                <w:noProof/>
              </w:rPr>
              <w:t>2.2.2.</w:t>
            </w:r>
            <w:r w:rsidR="00E23512" w:rsidRPr="00E23512">
              <w:rPr>
                <w:rFonts w:ascii="Arial" w:hAnsi="Arial" w:cs="Arial"/>
                <w:noProof/>
              </w:rPr>
              <w:tab/>
            </w:r>
            <w:r w:rsidR="00E23512" w:rsidRPr="00E23512">
              <w:rPr>
                <w:rStyle w:val="Hyperlink"/>
                <w:rFonts w:ascii="Arial" w:hAnsi="Arial" w:cs="Arial"/>
                <w:noProof/>
              </w:rPr>
              <w:t>Weaknesses</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_Toc140406353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8</w:t>
            </w:r>
            <w:r w:rsidRPr="00E23512">
              <w:rPr>
                <w:rFonts w:ascii="Arial" w:hAnsi="Arial" w:cs="Arial"/>
                <w:noProof/>
                <w:webHidden/>
              </w:rPr>
              <w:fldChar w:fldCharType="end"/>
            </w:r>
          </w:hyperlink>
        </w:p>
        <w:p w:rsidR="00E23512" w:rsidRPr="00E23512" w:rsidRDefault="00B40385" w:rsidP="00E23512">
          <w:pPr>
            <w:pStyle w:val="TOC3"/>
            <w:tabs>
              <w:tab w:val="left" w:pos="1320"/>
              <w:tab w:val="right" w:leader="dot" w:pos="9350"/>
            </w:tabs>
            <w:spacing w:line="360" w:lineRule="auto"/>
            <w:jc w:val="both"/>
            <w:rPr>
              <w:rFonts w:ascii="Arial" w:hAnsi="Arial" w:cs="Arial"/>
              <w:noProof/>
            </w:rPr>
          </w:pPr>
          <w:hyperlink w:anchor="_Toc140406354" w:history="1">
            <w:r w:rsidR="00E23512" w:rsidRPr="00E23512">
              <w:rPr>
                <w:rStyle w:val="Hyperlink"/>
                <w:rFonts w:ascii="Arial" w:hAnsi="Arial" w:cs="Arial"/>
                <w:noProof/>
              </w:rPr>
              <w:t>2.2.3.</w:t>
            </w:r>
            <w:r w:rsidR="00E23512" w:rsidRPr="00E23512">
              <w:rPr>
                <w:rFonts w:ascii="Arial" w:hAnsi="Arial" w:cs="Arial"/>
                <w:noProof/>
              </w:rPr>
              <w:tab/>
            </w:r>
            <w:r w:rsidR="00E23512" w:rsidRPr="00E23512">
              <w:rPr>
                <w:rStyle w:val="Hyperlink"/>
                <w:rFonts w:ascii="Arial" w:hAnsi="Arial" w:cs="Arial"/>
                <w:noProof/>
              </w:rPr>
              <w:t>Opportunities</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_Toc140406354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8</w:t>
            </w:r>
            <w:r w:rsidRPr="00E23512">
              <w:rPr>
                <w:rFonts w:ascii="Arial" w:hAnsi="Arial" w:cs="Arial"/>
                <w:noProof/>
                <w:webHidden/>
              </w:rPr>
              <w:fldChar w:fldCharType="end"/>
            </w:r>
          </w:hyperlink>
        </w:p>
        <w:p w:rsidR="00E23512" w:rsidRPr="00E23512" w:rsidRDefault="00B40385" w:rsidP="00E23512">
          <w:pPr>
            <w:pStyle w:val="TOC3"/>
            <w:tabs>
              <w:tab w:val="left" w:pos="1320"/>
              <w:tab w:val="right" w:leader="dot" w:pos="9350"/>
            </w:tabs>
            <w:spacing w:line="360" w:lineRule="auto"/>
            <w:jc w:val="both"/>
            <w:rPr>
              <w:rFonts w:ascii="Arial" w:hAnsi="Arial" w:cs="Arial"/>
              <w:noProof/>
            </w:rPr>
          </w:pPr>
          <w:hyperlink w:anchor="_Toc140406355" w:history="1">
            <w:r w:rsidR="00E23512" w:rsidRPr="00E23512">
              <w:rPr>
                <w:rStyle w:val="Hyperlink"/>
                <w:rFonts w:ascii="Arial" w:hAnsi="Arial" w:cs="Arial"/>
                <w:noProof/>
              </w:rPr>
              <w:t>2.2.4.</w:t>
            </w:r>
            <w:r w:rsidR="00E23512" w:rsidRPr="00E23512">
              <w:rPr>
                <w:rFonts w:ascii="Arial" w:hAnsi="Arial" w:cs="Arial"/>
                <w:noProof/>
              </w:rPr>
              <w:tab/>
            </w:r>
            <w:r w:rsidR="00E23512" w:rsidRPr="00E23512">
              <w:rPr>
                <w:rStyle w:val="Hyperlink"/>
                <w:rFonts w:ascii="Arial" w:hAnsi="Arial" w:cs="Arial"/>
                <w:noProof/>
              </w:rPr>
              <w:t>Threats</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_Toc140406355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8</w:t>
            </w:r>
            <w:r w:rsidRPr="00E23512">
              <w:rPr>
                <w:rFonts w:ascii="Arial" w:hAnsi="Arial" w:cs="Arial"/>
                <w:noProof/>
                <w:webHidden/>
              </w:rPr>
              <w:fldChar w:fldCharType="end"/>
            </w:r>
          </w:hyperlink>
        </w:p>
        <w:p w:rsidR="00E23512" w:rsidRPr="00E23512" w:rsidRDefault="00B40385" w:rsidP="00E23512">
          <w:pPr>
            <w:pStyle w:val="TOC2"/>
            <w:tabs>
              <w:tab w:val="left" w:pos="880"/>
              <w:tab w:val="right" w:leader="dot" w:pos="9350"/>
            </w:tabs>
            <w:spacing w:line="360" w:lineRule="auto"/>
            <w:jc w:val="both"/>
            <w:rPr>
              <w:rFonts w:ascii="Arial" w:hAnsi="Arial" w:cs="Arial"/>
              <w:noProof/>
            </w:rPr>
          </w:pPr>
          <w:hyperlink w:anchor="_Toc140406356" w:history="1">
            <w:r w:rsidR="00E23512" w:rsidRPr="00E23512">
              <w:rPr>
                <w:rStyle w:val="Hyperlink"/>
                <w:rFonts w:ascii="Arial" w:hAnsi="Arial" w:cs="Arial"/>
                <w:noProof/>
              </w:rPr>
              <w:t>2.3.</w:t>
            </w:r>
            <w:r w:rsidR="00E23512" w:rsidRPr="00E23512">
              <w:rPr>
                <w:rFonts w:ascii="Arial" w:hAnsi="Arial" w:cs="Arial"/>
                <w:noProof/>
              </w:rPr>
              <w:tab/>
            </w:r>
            <w:r w:rsidR="00E23512" w:rsidRPr="00E23512">
              <w:rPr>
                <w:rStyle w:val="Hyperlink"/>
                <w:rFonts w:ascii="Arial" w:hAnsi="Arial" w:cs="Arial"/>
                <w:noProof/>
              </w:rPr>
              <w:t>Marketing strategies</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_Toc140406356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9</w:t>
            </w:r>
            <w:r w:rsidRPr="00E23512">
              <w:rPr>
                <w:rFonts w:ascii="Arial" w:hAnsi="Arial" w:cs="Arial"/>
                <w:noProof/>
                <w:webHidden/>
              </w:rPr>
              <w:fldChar w:fldCharType="end"/>
            </w:r>
          </w:hyperlink>
        </w:p>
        <w:p w:rsidR="00E23512" w:rsidRPr="00E23512" w:rsidRDefault="00B40385" w:rsidP="00E23512">
          <w:pPr>
            <w:pStyle w:val="TOC3"/>
            <w:tabs>
              <w:tab w:val="left" w:pos="1320"/>
              <w:tab w:val="right" w:leader="dot" w:pos="9350"/>
            </w:tabs>
            <w:spacing w:line="360" w:lineRule="auto"/>
            <w:jc w:val="both"/>
            <w:rPr>
              <w:rFonts w:ascii="Arial" w:hAnsi="Arial" w:cs="Arial"/>
              <w:noProof/>
            </w:rPr>
          </w:pPr>
          <w:hyperlink w:anchor="_Toc140406357" w:history="1">
            <w:r w:rsidR="00E23512" w:rsidRPr="00E23512">
              <w:rPr>
                <w:rStyle w:val="Hyperlink"/>
                <w:rFonts w:ascii="Arial" w:hAnsi="Arial" w:cs="Arial"/>
                <w:noProof/>
              </w:rPr>
              <w:t>2.3.1.</w:t>
            </w:r>
            <w:r w:rsidR="00E23512" w:rsidRPr="00E23512">
              <w:rPr>
                <w:rFonts w:ascii="Arial" w:hAnsi="Arial" w:cs="Arial"/>
                <w:noProof/>
              </w:rPr>
              <w:tab/>
            </w:r>
            <w:r w:rsidR="00E23512" w:rsidRPr="00E23512">
              <w:rPr>
                <w:rStyle w:val="Hyperlink"/>
                <w:rFonts w:ascii="Arial" w:hAnsi="Arial" w:cs="Arial"/>
                <w:noProof/>
              </w:rPr>
              <w:t>Marketing Mix</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_Toc140406357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9</w:t>
            </w:r>
            <w:r w:rsidRPr="00E23512">
              <w:rPr>
                <w:rFonts w:ascii="Arial" w:hAnsi="Arial" w:cs="Arial"/>
                <w:noProof/>
                <w:webHidden/>
              </w:rPr>
              <w:fldChar w:fldCharType="end"/>
            </w:r>
          </w:hyperlink>
        </w:p>
        <w:p w:rsidR="00E23512" w:rsidRPr="00E23512" w:rsidRDefault="00B40385" w:rsidP="00E23512">
          <w:pPr>
            <w:pStyle w:val="TOC3"/>
            <w:tabs>
              <w:tab w:val="left" w:pos="1320"/>
              <w:tab w:val="right" w:leader="dot" w:pos="9350"/>
            </w:tabs>
            <w:spacing w:line="360" w:lineRule="auto"/>
            <w:jc w:val="both"/>
            <w:rPr>
              <w:rFonts w:ascii="Arial" w:hAnsi="Arial" w:cs="Arial"/>
              <w:noProof/>
            </w:rPr>
          </w:pPr>
          <w:hyperlink w:anchor="_Toc140406358" w:history="1">
            <w:r w:rsidR="00E23512" w:rsidRPr="00E23512">
              <w:rPr>
                <w:rStyle w:val="Hyperlink"/>
                <w:rFonts w:ascii="Arial" w:hAnsi="Arial" w:cs="Arial"/>
                <w:noProof/>
              </w:rPr>
              <w:t>2.3.2.</w:t>
            </w:r>
            <w:r w:rsidR="00E23512" w:rsidRPr="00E23512">
              <w:rPr>
                <w:rFonts w:ascii="Arial" w:hAnsi="Arial" w:cs="Arial"/>
                <w:noProof/>
              </w:rPr>
              <w:tab/>
            </w:r>
            <w:r w:rsidR="00E23512" w:rsidRPr="00E23512">
              <w:rPr>
                <w:rStyle w:val="Hyperlink"/>
                <w:rFonts w:ascii="Arial" w:hAnsi="Arial" w:cs="Arial"/>
                <w:noProof/>
              </w:rPr>
              <w:t>Internal Stakeholders</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_Toc140406358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11</w:t>
            </w:r>
            <w:r w:rsidRPr="00E23512">
              <w:rPr>
                <w:rFonts w:ascii="Arial" w:hAnsi="Arial" w:cs="Arial"/>
                <w:noProof/>
                <w:webHidden/>
              </w:rPr>
              <w:fldChar w:fldCharType="end"/>
            </w:r>
          </w:hyperlink>
        </w:p>
        <w:p w:rsidR="00E23512" w:rsidRPr="00E23512" w:rsidRDefault="00B40385" w:rsidP="00E23512">
          <w:pPr>
            <w:pStyle w:val="TOC3"/>
            <w:tabs>
              <w:tab w:val="left" w:pos="1320"/>
              <w:tab w:val="right" w:leader="dot" w:pos="9350"/>
            </w:tabs>
            <w:spacing w:line="360" w:lineRule="auto"/>
            <w:jc w:val="both"/>
            <w:rPr>
              <w:rFonts w:ascii="Arial" w:hAnsi="Arial" w:cs="Arial"/>
              <w:noProof/>
            </w:rPr>
          </w:pPr>
          <w:hyperlink w:anchor="_Toc140406359" w:history="1">
            <w:r w:rsidR="00E23512" w:rsidRPr="00E23512">
              <w:rPr>
                <w:rStyle w:val="Hyperlink"/>
                <w:rFonts w:ascii="Arial" w:hAnsi="Arial" w:cs="Arial"/>
                <w:noProof/>
              </w:rPr>
              <w:t>2.3.3.</w:t>
            </w:r>
            <w:r w:rsidR="00E23512" w:rsidRPr="00E23512">
              <w:rPr>
                <w:rFonts w:ascii="Arial" w:hAnsi="Arial" w:cs="Arial"/>
                <w:noProof/>
              </w:rPr>
              <w:tab/>
            </w:r>
            <w:r w:rsidR="00E23512" w:rsidRPr="00E23512">
              <w:rPr>
                <w:rStyle w:val="Hyperlink"/>
                <w:rFonts w:ascii="Arial" w:hAnsi="Arial" w:cs="Arial"/>
                <w:noProof/>
              </w:rPr>
              <w:t>External Stakeholders</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_Toc140406359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11</w:t>
            </w:r>
            <w:r w:rsidRPr="00E23512">
              <w:rPr>
                <w:rFonts w:ascii="Arial" w:hAnsi="Arial" w:cs="Arial"/>
                <w:noProof/>
                <w:webHidden/>
              </w:rPr>
              <w:fldChar w:fldCharType="end"/>
            </w:r>
          </w:hyperlink>
        </w:p>
        <w:p w:rsidR="00E23512" w:rsidRPr="00E23512" w:rsidRDefault="00B40385" w:rsidP="00E23512">
          <w:pPr>
            <w:pStyle w:val="TOC2"/>
            <w:tabs>
              <w:tab w:val="left" w:pos="880"/>
              <w:tab w:val="right" w:leader="dot" w:pos="9350"/>
            </w:tabs>
            <w:spacing w:line="360" w:lineRule="auto"/>
            <w:jc w:val="both"/>
            <w:rPr>
              <w:rFonts w:ascii="Arial" w:hAnsi="Arial" w:cs="Arial"/>
              <w:noProof/>
            </w:rPr>
          </w:pPr>
          <w:hyperlink w:anchor="_Toc140406360" w:history="1">
            <w:r w:rsidR="00E23512" w:rsidRPr="00E23512">
              <w:rPr>
                <w:rStyle w:val="Hyperlink"/>
                <w:rFonts w:ascii="Arial" w:hAnsi="Arial" w:cs="Arial"/>
                <w:noProof/>
              </w:rPr>
              <w:t>2.4.</w:t>
            </w:r>
            <w:r w:rsidR="00E23512" w:rsidRPr="00E23512">
              <w:rPr>
                <w:rFonts w:ascii="Arial" w:hAnsi="Arial" w:cs="Arial"/>
                <w:noProof/>
              </w:rPr>
              <w:tab/>
            </w:r>
            <w:r w:rsidR="00E23512" w:rsidRPr="00E23512">
              <w:rPr>
                <w:rStyle w:val="Hyperlink"/>
                <w:rFonts w:ascii="Arial" w:hAnsi="Arial" w:cs="Arial"/>
                <w:noProof/>
              </w:rPr>
              <w:t>Competitive analysis</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_Toc140406360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11</w:t>
            </w:r>
            <w:r w:rsidRPr="00E23512">
              <w:rPr>
                <w:rFonts w:ascii="Arial" w:hAnsi="Arial" w:cs="Arial"/>
                <w:noProof/>
                <w:webHidden/>
              </w:rPr>
              <w:fldChar w:fldCharType="end"/>
            </w:r>
          </w:hyperlink>
        </w:p>
        <w:p w:rsidR="00E23512" w:rsidRPr="00E23512" w:rsidRDefault="00B40385" w:rsidP="00E23512">
          <w:pPr>
            <w:pStyle w:val="TOC3"/>
            <w:tabs>
              <w:tab w:val="left" w:pos="1320"/>
              <w:tab w:val="right" w:leader="dot" w:pos="9350"/>
            </w:tabs>
            <w:spacing w:line="360" w:lineRule="auto"/>
            <w:jc w:val="both"/>
            <w:rPr>
              <w:rFonts w:ascii="Arial" w:hAnsi="Arial" w:cs="Arial"/>
              <w:noProof/>
            </w:rPr>
          </w:pPr>
          <w:hyperlink w:anchor="_Toc140406361" w:history="1">
            <w:r w:rsidR="00E23512" w:rsidRPr="00E23512">
              <w:rPr>
                <w:rStyle w:val="Hyperlink"/>
                <w:rFonts w:ascii="Arial" w:hAnsi="Arial" w:cs="Arial"/>
                <w:noProof/>
              </w:rPr>
              <w:t>2.4.1.</w:t>
            </w:r>
            <w:r w:rsidR="00E23512" w:rsidRPr="00E23512">
              <w:rPr>
                <w:rFonts w:ascii="Arial" w:hAnsi="Arial" w:cs="Arial"/>
                <w:noProof/>
              </w:rPr>
              <w:tab/>
            </w:r>
            <w:r w:rsidR="00E23512" w:rsidRPr="00E23512">
              <w:rPr>
                <w:rStyle w:val="Hyperlink"/>
                <w:rFonts w:ascii="Arial" w:hAnsi="Arial" w:cs="Arial"/>
                <w:noProof/>
              </w:rPr>
              <w:t>Digital Transformation</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_Toc140406361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11</w:t>
            </w:r>
            <w:r w:rsidRPr="00E23512">
              <w:rPr>
                <w:rFonts w:ascii="Arial" w:hAnsi="Arial" w:cs="Arial"/>
                <w:noProof/>
                <w:webHidden/>
              </w:rPr>
              <w:fldChar w:fldCharType="end"/>
            </w:r>
          </w:hyperlink>
        </w:p>
        <w:p w:rsidR="00E23512" w:rsidRPr="00E23512" w:rsidRDefault="00B40385" w:rsidP="00E23512">
          <w:pPr>
            <w:pStyle w:val="TOC3"/>
            <w:tabs>
              <w:tab w:val="left" w:pos="1320"/>
              <w:tab w:val="right" w:leader="dot" w:pos="9350"/>
            </w:tabs>
            <w:spacing w:line="360" w:lineRule="auto"/>
            <w:jc w:val="both"/>
            <w:rPr>
              <w:rFonts w:ascii="Arial" w:hAnsi="Arial" w:cs="Arial"/>
              <w:noProof/>
            </w:rPr>
          </w:pPr>
          <w:hyperlink w:anchor="_Toc140406362" w:history="1">
            <w:r w:rsidR="00E23512" w:rsidRPr="00E23512">
              <w:rPr>
                <w:rStyle w:val="Hyperlink"/>
                <w:rFonts w:ascii="Arial" w:hAnsi="Arial" w:cs="Arial"/>
                <w:noProof/>
              </w:rPr>
              <w:t>2.4.2.</w:t>
            </w:r>
            <w:r w:rsidR="00E23512" w:rsidRPr="00E23512">
              <w:rPr>
                <w:rFonts w:ascii="Arial" w:hAnsi="Arial" w:cs="Arial"/>
                <w:noProof/>
              </w:rPr>
              <w:tab/>
            </w:r>
            <w:r w:rsidR="00E23512" w:rsidRPr="00E23512">
              <w:rPr>
                <w:rStyle w:val="Hyperlink"/>
                <w:rFonts w:ascii="Arial" w:hAnsi="Arial" w:cs="Arial"/>
                <w:noProof/>
              </w:rPr>
              <w:t>Pricing Strategy</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_Toc140406362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12</w:t>
            </w:r>
            <w:r w:rsidRPr="00E23512">
              <w:rPr>
                <w:rFonts w:ascii="Arial" w:hAnsi="Arial" w:cs="Arial"/>
                <w:noProof/>
                <w:webHidden/>
              </w:rPr>
              <w:fldChar w:fldCharType="end"/>
            </w:r>
          </w:hyperlink>
        </w:p>
        <w:p w:rsidR="00E23512" w:rsidRPr="00E23512" w:rsidRDefault="00B40385" w:rsidP="00E23512">
          <w:pPr>
            <w:pStyle w:val="TOC3"/>
            <w:tabs>
              <w:tab w:val="left" w:pos="1320"/>
              <w:tab w:val="right" w:leader="dot" w:pos="9350"/>
            </w:tabs>
            <w:spacing w:line="360" w:lineRule="auto"/>
            <w:jc w:val="both"/>
            <w:rPr>
              <w:rFonts w:ascii="Arial" w:hAnsi="Arial" w:cs="Arial"/>
              <w:noProof/>
            </w:rPr>
          </w:pPr>
          <w:hyperlink w:anchor="_Toc140406363" w:history="1">
            <w:r w:rsidR="00E23512" w:rsidRPr="00E23512">
              <w:rPr>
                <w:rStyle w:val="Hyperlink"/>
                <w:rFonts w:ascii="Arial" w:hAnsi="Arial" w:cs="Arial"/>
                <w:noProof/>
              </w:rPr>
              <w:t>2.4.3.</w:t>
            </w:r>
            <w:r w:rsidR="00E23512" w:rsidRPr="00E23512">
              <w:rPr>
                <w:rFonts w:ascii="Arial" w:hAnsi="Arial" w:cs="Arial"/>
                <w:noProof/>
              </w:rPr>
              <w:tab/>
            </w:r>
            <w:r w:rsidR="00E23512" w:rsidRPr="00E23512">
              <w:rPr>
                <w:rStyle w:val="Hyperlink"/>
                <w:rFonts w:ascii="Arial" w:hAnsi="Arial" w:cs="Arial"/>
                <w:noProof/>
              </w:rPr>
              <w:t>Promotional Strategies</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_Toc140406363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12</w:t>
            </w:r>
            <w:r w:rsidRPr="00E23512">
              <w:rPr>
                <w:rFonts w:ascii="Arial" w:hAnsi="Arial" w:cs="Arial"/>
                <w:noProof/>
                <w:webHidden/>
              </w:rPr>
              <w:fldChar w:fldCharType="end"/>
            </w:r>
          </w:hyperlink>
        </w:p>
        <w:p w:rsidR="00E23512" w:rsidRPr="00E23512" w:rsidRDefault="00B40385" w:rsidP="00E23512">
          <w:pPr>
            <w:pStyle w:val="TOC3"/>
            <w:tabs>
              <w:tab w:val="left" w:pos="1320"/>
              <w:tab w:val="right" w:leader="dot" w:pos="9350"/>
            </w:tabs>
            <w:spacing w:line="360" w:lineRule="auto"/>
            <w:jc w:val="both"/>
            <w:rPr>
              <w:rFonts w:ascii="Arial" w:hAnsi="Arial" w:cs="Arial"/>
              <w:noProof/>
            </w:rPr>
          </w:pPr>
          <w:hyperlink w:anchor="_Toc140406364" w:history="1">
            <w:r w:rsidR="00E23512" w:rsidRPr="00E23512">
              <w:rPr>
                <w:rStyle w:val="Hyperlink"/>
                <w:rFonts w:ascii="Arial" w:hAnsi="Arial" w:cs="Arial"/>
                <w:noProof/>
              </w:rPr>
              <w:t>2.4.4.</w:t>
            </w:r>
            <w:r w:rsidR="00E23512" w:rsidRPr="00E23512">
              <w:rPr>
                <w:rFonts w:ascii="Arial" w:hAnsi="Arial" w:cs="Arial"/>
                <w:noProof/>
              </w:rPr>
              <w:tab/>
            </w:r>
            <w:r w:rsidR="00E23512" w:rsidRPr="00E23512">
              <w:rPr>
                <w:rStyle w:val="Hyperlink"/>
                <w:rFonts w:ascii="Arial" w:hAnsi="Arial" w:cs="Arial"/>
                <w:noProof/>
              </w:rPr>
              <w:t>Stakeholder Management</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_Toc140406364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12</w:t>
            </w:r>
            <w:r w:rsidRPr="00E23512">
              <w:rPr>
                <w:rFonts w:ascii="Arial" w:hAnsi="Arial" w:cs="Arial"/>
                <w:noProof/>
                <w:webHidden/>
              </w:rPr>
              <w:fldChar w:fldCharType="end"/>
            </w:r>
          </w:hyperlink>
        </w:p>
        <w:p w:rsidR="00E23512" w:rsidRPr="00E23512" w:rsidRDefault="00B40385" w:rsidP="00E23512">
          <w:pPr>
            <w:pStyle w:val="TOC2"/>
            <w:tabs>
              <w:tab w:val="left" w:pos="880"/>
              <w:tab w:val="right" w:leader="dot" w:pos="9350"/>
            </w:tabs>
            <w:spacing w:line="360" w:lineRule="auto"/>
            <w:jc w:val="both"/>
            <w:rPr>
              <w:rFonts w:ascii="Arial" w:hAnsi="Arial" w:cs="Arial"/>
              <w:noProof/>
            </w:rPr>
          </w:pPr>
          <w:hyperlink w:anchor="_Toc140406365" w:history="1">
            <w:r w:rsidR="00E23512" w:rsidRPr="00E23512">
              <w:rPr>
                <w:rStyle w:val="Hyperlink"/>
                <w:rFonts w:ascii="Arial" w:hAnsi="Arial" w:cs="Arial"/>
                <w:noProof/>
              </w:rPr>
              <w:t>2.5.</w:t>
            </w:r>
            <w:r w:rsidR="00E23512" w:rsidRPr="00E23512">
              <w:rPr>
                <w:rFonts w:ascii="Arial" w:hAnsi="Arial" w:cs="Arial"/>
                <w:noProof/>
              </w:rPr>
              <w:tab/>
            </w:r>
            <w:r w:rsidR="00E23512" w:rsidRPr="00E23512">
              <w:rPr>
                <w:rStyle w:val="Hyperlink"/>
                <w:rFonts w:ascii="Arial" w:hAnsi="Arial" w:cs="Arial"/>
                <w:noProof/>
              </w:rPr>
              <w:t>Impact of technology</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_Toc140406365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12</w:t>
            </w:r>
            <w:r w:rsidRPr="00E23512">
              <w:rPr>
                <w:rFonts w:ascii="Arial" w:hAnsi="Arial" w:cs="Arial"/>
                <w:noProof/>
                <w:webHidden/>
              </w:rPr>
              <w:fldChar w:fldCharType="end"/>
            </w:r>
          </w:hyperlink>
        </w:p>
        <w:p w:rsidR="00E23512" w:rsidRPr="00E23512" w:rsidRDefault="00B40385" w:rsidP="00E23512">
          <w:pPr>
            <w:pStyle w:val="TOC3"/>
            <w:tabs>
              <w:tab w:val="left" w:pos="1320"/>
              <w:tab w:val="right" w:leader="dot" w:pos="9350"/>
            </w:tabs>
            <w:spacing w:line="360" w:lineRule="auto"/>
            <w:jc w:val="both"/>
            <w:rPr>
              <w:rFonts w:ascii="Arial" w:hAnsi="Arial" w:cs="Arial"/>
              <w:noProof/>
            </w:rPr>
          </w:pPr>
          <w:hyperlink w:anchor="_Toc140406366" w:history="1">
            <w:r w:rsidR="00E23512" w:rsidRPr="00E23512">
              <w:rPr>
                <w:rStyle w:val="Hyperlink"/>
                <w:rFonts w:ascii="Arial" w:hAnsi="Arial" w:cs="Arial"/>
                <w:noProof/>
              </w:rPr>
              <w:t>2.5.1.</w:t>
            </w:r>
            <w:r w:rsidR="00E23512" w:rsidRPr="00E23512">
              <w:rPr>
                <w:rFonts w:ascii="Arial" w:hAnsi="Arial" w:cs="Arial"/>
                <w:noProof/>
              </w:rPr>
              <w:tab/>
            </w:r>
            <w:r w:rsidR="00E23512" w:rsidRPr="00E23512">
              <w:rPr>
                <w:rStyle w:val="Hyperlink"/>
                <w:rFonts w:ascii="Arial" w:hAnsi="Arial" w:cs="Arial"/>
                <w:noProof/>
              </w:rPr>
              <w:t>Digital Marketing</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_Toc140406366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12</w:t>
            </w:r>
            <w:r w:rsidRPr="00E23512">
              <w:rPr>
                <w:rFonts w:ascii="Arial" w:hAnsi="Arial" w:cs="Arial"/>
                <w:noProof/>
                <w:webHidden/>
              </w:rPr>
              <w:fldChar w:fldCharType="end"/>
            </w:r>
          </w:hyperlink>
        </w:p>
        <w:p w:rsidR="00E23512" w:rsidRPr="00E23512" w:rsidRDefault="00B40385" w:rsidP="00E23512">
          <w:pPr>
            <w:pStyle w:val="TOC3"/>
            <w:tabs>
              <w:tab w:val="left" w:pos="1320"/>
              <w:tab w:val="right" w:leader="dot" w:pos="9350"/>
            </w:tabs>
            <w:spacing w:line="360" w:lineRule="auto"/>
            <w:jc w:val="both"/>
            <w:rPr>
              <w:rFonts w:ascii="Arial" w:hAnsi="Arial" w:cs="Arial"/>
              <w:noProof/>
            </w:rPr>
          </w:pPr>
          <w:hyperlink w:anchor="_Toc140406367" w:history="1">
            <w:r w:rsidR="00E23512" w:rsidRPr="00E23512">
              <w:rPr>
                <w:rStyle w:val="Hyperlink"/>
                <w:rFonts w:ascii="Arial" w:hAnsi="Arial" w:cs="Arial"/>
                <w:noProof/>
              </w:rPr>
              <w:t>2.5.2.</w:t>
            </w:r>
            <w:r w:rsidR="00E23512" w:rsidRPr="00E23512">
              <w:rPr>
                <w:rFonts w:ascii="Arial" w:hAnsi="Arial" w:cs="Arial"/>
                <w:noProof/>
              </w:rPr>
              <w:tab/>
            </w:r>
            <w:r w:rsidR="00E23512" w:rsidRPr="00E23512">
              <w:rPr>
                <w:rStyle w:val="Hyperlink"/>
                <w:rFonts w:ascii="Arial" w:hAnsi="Arial" w:cs="Arial"/>
                <w:noProof/>
              </w:rPr>
              <w:t>Communication Technology</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_Toc140406367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13</w:t>
            </w:r>
            <w:r w:rsidRPr="00E23512">
              <w:rPr>
                <w:rFonts w:ascii="Arial" w:hAnsi="Arial" w:cs="Arial"/>
                <w:noProof/>
                <w:webHidden/>
              </w:rPr>
              <w:fldChar w:fldCharType="end"/>
            </w:r>
          </w:hyperlink>
        </w:p>
        <w:p w:rsidR="00E23512" w:rsidRPr="00E23512" w:rsidRDefault="00B40385" w:rsidP="00E23512">
          <w:pPr>
            <w:pStyle w:val="TOC3"/>
            <w:tabs>
              <w:tab w:val="left" w:pos="1320"/>
              <w:tab w:val="right" w:leader="dot" w:pos="9350"/>
            </w:tabs>
            <w:spacing w:line="360" w:lineRule="auto"/>
            <w:jc w:val="both"/>
            <w:rPr>
              <w:rFonts w:ascii="Arial" w:hAnsi="Arial" w:cs="Arial"/>
              <w:noProof/>
            </w:rPr>
          </w:pPr>
          <w:hyperlink w:anchor="_Toc140406368" w:history="1">
            <w:r w:rsidR="00E23512" w:rsidRPr="00E23512">
              <w:rPr>
                <w:rStyle w:val="Hyperlink"/>
                <w:rFonts w:ascii="Arial" w:hAnsi="Arial" w:cs="Arial"/>
                <w:noProof/>
              </w:rPr>
              <w:t>2.5.3.</w:t>
            </w:r>
            <w:r w:rsidR="00E23512" w:rsidRPr="00E23512">
              <w:rPr>
                <w:rFonts w:ascii="Arial" w:hAnsi="Arial" w:cs="Arial"/>
                <w:noProof/>
              </w:rPr>
              <w:tab/>
            </w:r>
            <w:r w:rsidR="00E23512" w:rsidRPr="00E23512">
              <w:rPr>
                <w:rStyle w:val="Hyperlink"/>
                <w:rFonts w:ascii="Arial" w:hAnsi="Arial" w:cs="Arial"/>
                <w:noProof/>
              </w:rPr>
              <w:t>Internationalisation through Technology</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_Toc140406368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13</w:t>
            </w:r>
            <w:r w:rsidRPr="00E23512">
              <w:rPr>
                <w:rFonts w:ascii="Arial" w:hAnsi="Arial" w:cs="Arial"/>
                <w:noProof/>
                <w:webHidden/>
              </w:rPr>
              <w:fldChar w:fldCharType="end"/>
            </w:r>
          </w:hyperlink>
        </w:p>
        <w:p w:rsidR="00E23512" w:rsidRPr="00E23512" w:rsidRDefault="00B40385" w:rsidP="00E23512">
          <w:pPr>
            <w:pStyle w:val="TOC2"/>
            <w:tabs>
              <w:tab w:val="left" w:pos="880"/>
              <w:tab w:val="right" w:leader="dot" w:pos="9350"/>
            </w:tabs>
            <w:spacing w:line="360" w:lineRule="auto"/>
            <w:jc w:val="both"/>
            <w:rPr>
              <w:rFonts w:ascii="Arial" w:hAnsi="Arial" w:cs="Arial"/>
              <w:noProof/>
            </w:rPr>
          </w:pPr>
          <w:hyperlink w:anchor="_Toc140406369" w:history="1">
            <w:r w:rsidR="00E23512" w:rsidRPr="00E23512">
              <w:rPr>
                <w:rStyle w:val="Hyperlink"/>
                <w:rFonts w:ascii="Arial" w:hAnsi="Arial" w:cs="Arial"/>
                <w:noProof/>
              </w:rPr>
              <w:t>2.6.</w:t>
            </w:r>
            <w:r w:rsidR="00E23512" w:rsidRPr="00E23512">
              <w:rPr>
                <w:rFonts w:ascii="Arial" w:hAnsi="Arial" w:cs="Arial"/>
                <w:noProof/>
              </w:rPr>
              <w:tab/>
            </w:r>
            <w:r w:rsidR="00E23512" w:rsidRPr="00E23512">
              <w:rPr>
                <w:rStyle w:val="Hyperlink"/>
                <w:rFonts w:ascii="Arial" w:hAnsi="Arial" w:cs="Arial"/>
                <w:noProof/>
              </w:rPr>
              <w:t>Success strategies implemented by Marriott International during the Covid Crisis</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_Toc140406369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14</w:t>
            </w:r>
            <w:r w:rsidRPr="00E23512">
              <w:rPr>
                <w:rFonts w:ascii="Arial" w:hAnsi="Arial" w:cs="Arial"/>
                <w:noProof/>
                <w:webHidden/>
              </w:rPr>
              <w:fldChar w:fldCharType="end"/>
            </w:r>
          </w:hyperlink>
        </w:p>
        <w:p w:rsidR="00E23512" w:rsidRPr="00E23512" w:rsidRDefault="00B40385" w:rsidP="00E23512">
          <w:pPr>
            <w:pStyle w:val="TOC3"/>
            <w:tabs>
              <w:tab w:val="left" w:pos="1320"/>
              <w:tab w:val="right" w:leader="dot" w:pos="9350"/>
            </w:tabs>
            <w:spacing w:line="360" w:lineRule="auto"/>
            <w:jc w:val="both"/>
            <w:rPr>
              <w:rFonts w:ascii="Arial" w:hAnsi="Arial" w:cs="Arial"/>
              <w:noProof/>
            </w:rPr>
          </w:pPr>
          <w:hyperlink w:anchor="_Toc140406370" w:history="1">
            <w:r w:rsidR="00E23512" w:rsidRPr="00E23512">
              <w:rPr>
                <w:rStyle w:val="Hyperlink"/>
                <w:rFonts w:ascii="Arial" w:hAnsi="Arial" w:cs="Arial"/>
                <w:noProof/>
              </w:rPr>
              <w:t>2.6.1.</w:t>
            </w:r>
            <w:r w:rsidR="00E23512" w:rsidRPr="00E23512">
              <w:rPr>
                <w:rFonts w:ascii="Arial" w:hAnsi="Arial" w:cs="Arial"/>
                <w:noProof/>
              </w:rPr>
              <w:tab/>
            </w:r>
            <w:r w:rsidR="00E23512" w:rsidRPr="00E23512">
              <w:rPr>
                <w:rStyle w:val="Hyperlink"/>
                <w:rFonts w:ascii="Arial" w:hAnsi="Arial" w:cs="Arial"/>
                <w:noProof/>
              </w:rPr>
              <w:t>Evaluation of Strategy Success</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_Toc140406370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14</w:t>
            </w:r>
            <w:r w:rsidRPr="00E23512">
              <w:rPr>
                <w:rFonts w:ascii="Arial" w:hAnsi="Arial" w:cs="Arial"/>
                <w:noProof/>
                <w:webHidden/>
              </w:rPr>
              <w:fldChar w:fldCharType="end"/>
            </w:r>
          </w:hyperlink>
        </w:p>
        <w:p w:rsidR="00E23512" w:rsidRPr="00E23512" w:rsidRDefault="00B40385" w:rsidP="00E23512">
          <w:pPr>
            <w:pStyle w:val="TOC3"/>
            <w:tabs>
              <w:tab w:val="left" w:pos="1320"/>
              <w:tab w:val="right" w:leader="dot" w:pos="9350"/>
            </w:tabs>
            <w:spacing w:line="360" w:lineRule="auto"/>
            <w:jc w:val="both"/>
            <w:rPr>
              <w:rFonts w:ascii="Arial" w:hAnsi="Arial" w:cs="Arial"/>
              <w:noProof/>
            </w:rPr>
          </w:pPr>
          <w:hyperlink w:anchor="_Toc140406371" w:history="1">
            <w:r w:rsidR="00E23512" w:rsidRPr="00E23512">
              <w:rPr>
                <w:rStyle w:val="Hyperlink"/>
                <w:rFonts w:ascii="Arial" w:hAnsi="Arial" w:cs="Arial"/>
                <w:noProof/>
              </w:rPr>
              <w:t>2.6.2.</w:t>
            </w:r>
            <w:r w:rsidR="00E23512" w:rsidRPr="00E23512">
              <w:rPr>
                <w:rFonts w:ascii="Arial" w:hAnsi="Arial" w:cs="Arial"/>
                <w:noProof/>
              </w:rPr>
              <w:tab/>
            </w:r>
            <w:r w:rsidR="00E23512" w:rsidRPr="00E23512">
              <w:rPr>
                <w:rStyle w:val="Hyperlink"/>
                <w:rFonts w:ascii="Arial" w:hAnsi="Arial" w:cs="Arial"/>
                <w:noProof/>
              </w:rPr>
              <w:t>Measurement Metrics</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_Toc140406371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14</w:t>
            </w:r>
            <w:r w:rsidRPr="00E23512">
              <w:rPr>
                <w:rFonts w:ascii="Arial" w:hAnsi="Arial" w:cs="Arial"/>
                <w:noProof/>
                <w:webHidden/>
              </w:rPr>
              <w:fldChar w:fldCharType="end"/>
            </w:r>
          </w:hyperlink>
        </w:p>
        <w:p w:rsidR="00E23512" w:rsidRPr="00E23512" w:rsidRDefault="00B40385" w:rsidP="00E23512">
          <w:pPr>
            <w:pStyle w:val="TOC3"/>
            <w:tabs>
              <w:tab w:val="left" w:pos="1320"/>
              <w:tab w:val="right" w:leader="dot" w:pos="9350"/>
            </w:tabs>
            <w:spacing w:line="360" w:lineRule="auto"/>
            <w:jc w:val="both"/>
            <w:rPr>
              <w:rFonts w:ascii="Arial" w:hAnsi="Arial" w:cs="Arial"/>
              <w:noProof/>
            </w:rPr>
          </w:pPr>
          <w:hyperlink w:anchor="_Toc140406372" w:history="1">
            <w:r w:rsidR="00E23512" w:rsidRPr="00E23512">
              <w:rPr>
                <w:rStyle w:val="Hyperlink"/>
                <w:rFonts w:ascii="Arial" w:hAnsi="Arial" w:cs="Arial"/>
                <w:noProof/>
              </w:rPr>
              <w:t>2.6.3.</w:t>
            </w:r>
            <w:r w:rsidR="00E23512" w:rsidRPr="00E23512">
              <w:rPr>
                <w:rFonts w:ascii="Arial" w:hAnsi="Arial" w:cs="Arial"/>
                <w:noProof/>
              </w:rPr>
              <w:tab/>
            </w:r>
            <w:r w:rsidR="00E23512" w:rsidRPr="00E23512">
              <w:rPr>
                <w:rStyle w:val="Hyperlink"/>
                <w:rFonts w:ascii="Arial" w:hAnsi="Arial" w:cs="Arial"/>
                <w:noProof/>
              </w:rPr>
              <w:t>Effectiveness and Control of Marketing Functions</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_Toc140406372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15</w:t>
            </w:r>
            <w:r w:rsidRPr="00E23512">
              <w:rPr>
                <w:rFonts w:ascii="Arial" w:hAnsi="Arial" w:cs="Arial"/>
                <w:noProof/>
                <w:webHidden/>
              </w:rPr>
              <w:fldChar w:fldCharType="end"/>
            </w:r>
          </w:hyperlink>
        </w:p>
        <w:p w:rsidR="00E23512" w:rsidRPr="00E23512" w:rsidRDefault="00B40385" w:rsidP="00E23512">
          <w:pPr>
            <w:pStyle w:val="TOC1"/>
            <w:tabs>
              <w:tab w:val="left" w:pos="440"/>
              <w:tab w:val="right" w:leader="dot" w:pos="9350"/>
            </w:tabs>
            <w:spacing w:line="360" w:lineRule="auto"/>
            <w:jc w:val="both"/>
            <w:rPr>
              <w:rFonts w:ascii="Arial" w:hAnsi="Arial" w:cs="Arial"/>
              <w:noProof/>
            </w:rPr>
          </w:pPr>
          <w:hyperlink w:anchor="_Toc140406373" w:history="1">
            <w:r w:rsidR="00E23512" w:rsidRPr="00E23512">
              <w:rPr>
                <w:rStyle w:val="Hyperlink"/>
                <w:rFonts w:ascii="Arial" w:hAnsi="Arial" w:cs="Arial"/>
                <w:noProof/>
              </w:rPr>
              <w:t>3.</w:t>
            </w:r>
            <w:r w:rsidR="00E23512" w:rsidRPr="00E23512">
              <w:rPr>
                <w:rFonts w:ascii="Arial" w:hAnsi="Arial" w:cs="Arial"/>
                <w:noProof/>
              </w:rPr>
              <w:tab/>
            </w:r>
            <w:r w:rsidR="00E23512" w:rsidRPr="00E23512">
              <w:rPr>
                <w:rStyle w:val="Hyperlink"/>
                <w:rFonts w:ascii="Arial" w:hAnsi="Arial" w:cs="Arial"/>
                <w:noProof/>
              </w:rPr>
              <w:t>Task 2</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_Toc140406373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15</w:t>
            </w:r>
            <w:r w:rsidRPr="00E23512">
              <w:rPr>
                <w:rFonts w:ascii="Arial" w:hAnsi="Arial" w:cs="Arial"/>
                <w:noProof/>
                <w:webHidden/>
              </w:rPr>
              <w:fldChar w:fldCharType="end"/>
            </w:r>
          </w:hyperlink>
        </w:p>
        <w:p w:rsidR="00E23512" w:rsidRPr="00E23512" w:rsidRDefault="00B40385" w:rsidP="00E23512">
          <w:pPr>
            <w:pStyle w:val="TOC2"/>
            <w:tabs>
              <w:tab w:val="left" w:pos="880"/>
              <w:tab w:val="right" w:leader="dot" w:pos="9350"/>
            </w:tabs>
            <w:spacing w:line="360" w:lineRule="auto"/>
            <w:jc w:val="both"/>
            <w:rPr>
              <w:rFonts w:ascii="Arial" w:hAnsi="Arial" w:cs="Arial"/>
              <w:noProof/>
            </w:rPr>
          </w:pPr>
          <w:hyperlink w:anchor="_Toc140406374" w:history="1">
            <w:r w:rsidR="00E23512" w:rsidRPr="00E23512">
              <w:rPr>
                <w:rStyle w:val="Hyperlink"/>
                <w:rFonts w:ascii="Arial" w:hAnsi="Arial" w:cs="Arial"/>
                <w:noProof/>
              </w:rPr>
              <w:t>3.1.</w:t>
            </w:r>
            <w:r w:rsidR="00E23512" w:rsidRPr="00E23512">
              <w:rPr>
                <w:rFonts w:ascii="Arial" w:hAnsi="Arial" w:cs="Arial"/>
                <w:noProof/>
              </w:rPr>
              <w:tab/>
            </w:r>
            <w:r w:rsidR="00E23512" w:rsidRPr="00E23512">
              <w:rPr>
                <w:rStyle w:val="Hyperlink"/>
                <w:rFonts w:ascii="Arial" w:hAnsi="Arial" w:cs="Arial"/>
                <w:noProof/>
              </w:rPr>
              <w:t>Digital Transformation</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_Toc140406374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15</w:t>
            </w:r>
            <w:r w:rsidRPr="00E23512">
              <w:rPr>
                <w:rFonts w:ascii="Arial" w:hAnsi="Arial" w:cs="Arial"/>
                <w:noProof/>
                <w:webHidden/>
              </w:rPr>
              <w:fldChar w:fldCharType="end"/>
            </w:r>
          </w:hyperlink>
        </w:p>
        <w:p w:rsidR="00E23512" w:rsidRPr="00E23512" w:rsidRDefault="00B40385" w:rsidP="00E23512">
          <w:pPr>
            <w:pStyle w:val="TOC2"/>
            <w:tabs>
              <w:tab w:val="left" w:pos="880"/>
              <w:tab w:val="right" w:leader="dot" w:pos="9350"/>
            </w:tabs>
            <w:spacing w:line="360" w:lineRule="auto"/>
            <w:jc w:val="both"/>
            <w:rPr>
              <w:rFonts w:ascii="Arial" w:hAnsi="Arial" w:cs="Arial"/>
              <w:noProof/>
            </w:rPr>
          </w:pPr>
          <w:hyperlink w:anchor="_Toc140406375" w:history="1">
            <w:r w:rsidR="00E23512" w:rsidRPr="00E23512">
              <w:rPr>
                <w:rStyle w:val="Hyperlink"/>
                <w:rFonts w:ascii="Arial" w:hAnsi="Arial" w:cs="Arial"/>
                <w:noProof/>
              </w:rPr>
              <w:t>3.2.</w:t>
            </w:r>
            <w:r w:rsidR="00E23512" w:rsidRPr="00E23512">
              <w:rPr>
                <w:rFonts w:ascii="Arial" w:hAnsi="Arial" w:cs="Arial"/>
                <w:noProof/>
              </w:rPr>
              <w:tab/>
            </w:r>
            <w:r w:rsidR="00E23512" w:rsidRPr="00E23512">
              <w:rPr>
                <w:rStyle w:val="Hyperlink"/>
                <w:rFonts w:ascii="Arial" w:hAnsi="Arial" w:cs="Arial"/>
                <w:noProof/>
              </w:rPr>
              <w:t>Customer Experience is Paramount</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_Toc140406375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16</w:t>
            </w:r>
            <w:r w:rsidRPr="00E23512">
              <w:rPr>
                <w:rFonts w:ascii="Arial" w:hAnsi="Arial" w:cs="Arial"/>
                <w:noProof/>
                <w:webHidden/>
              </w:rPr>
              <w:fldChar w:fldCharType="end"/>
            </w:r>
          </w:hyperlink>
        </w:p>
        <w:p w:rsidR="00E23512" w:rsidRPr="00E23512" w:rsidRDefault="00B40385" w:rsidP="00E23512">
          <w:pPr>
            <w:pStyle w:val="TOC2"/>
            <w:tabs>
              <w:tab w:val="left" w:pos="880"/>
              <w:tab w:val="right" w:leader="dot" w:pos="9350"/>
            </w:tabs>
            <w:spacing w:line="360" w:lineRule="auto"/>
            <w:jc w:val="both"/>
            <w:rPr>
              <w:rFonts w:ascii="Arial" w:hAnsi="Arial" w:cs="Arial"/>
              <w:noProof/>
            </w:rPr>
          </w:pPr>
          <w:hyperlink w:anchor="_Toc140406376" w:history="1">
            <w:r w:rsidR="00E23512" w:rsidRPr="00E23512">
              <w:rPr>
                <w:rStyle w:val="Hyperlink"/>
                <w:rFonts w:ascii="Arial" w:hAnsi="Arial" w:cs="Arial"/>
                <w:noProof/>
              </w:rPr>
              <w:t>3.3.</w:t>
            </w:r>
            <w:r w:rsidR="00E23512" w:rsidRPr="00E23512">
              <w:rPr>
                <w:rFonts w:ascii="Arial" w:hAnsi="Arial" w:cs="Arial"/>
                <w:noProof/>
              </w:rPr>
              <w:tab/>
            </w:r>
            <w:r w:rsidR="00E23512" w:rsidRPr="00E23512">
              <w:rPr>
                <w:rStyle w:val="Hyperlink"/>
                <w:rFonts w:ascii="Arial" w:hAnsi="Arial" w:cs="Arial"/>
                <w:noProof/>
              </w:rPr>
              <w:t>Social Media as a Key Engagement Channel</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_Toc140406376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17</w:t>
            </w:r>
            <w:r w:rsidRPr="00E23512">
              <w:rPr>
                <w:rFonts w:ascii="Arial" w:hAnsi="Arial" w:cs="Arial"/>
                <w:noProof/>
                <w:webHidden/>
              </w:rPr>
              <w:fldChar w:fldCharType="end"/>
            </w:r>
          </w:hyperlink>
        </w:p>
        <w:p w:rsidR="00E23512" w:rsidRPr="00E23512" w:rsidRDefault="00B40385" w:rsidP="00E23512">
          <w:pPr>
            <w:pStyle w:val="TOC2"/>
            <w:tabs>
              <w:tab w:val="left" w:pos="880"/>
              <w:tab w:val="right" w:leader="dot" w:pos="9350"/>
            </w:tabs>
            <w:spacing w:line="360" w:lineRule="auto"/>
            <w:jc w:val="both"/>
            <w:rPr>
              <w:rFonts w:ascii="Arial" w:hAnsi="Arial" w:cs="Arial"/>
              <w:noProof/>
            </w:rPr>
          </w:pPr>
          <w:hyperlink w:anchor="_Toc140406377" w:history="1">
            <w:r w:rsidR="00E23512" w:rsidRPr="00E23512">
              <w:rPr>
                <w:rStyle w:val="Hyperlink"/>
                <w:rFonts w:ascii="Arial" w:hAnsi="Arial" w:cs="Arial"/>
                <w:noProof/>
              </w:rPr>
              <w:t>3.4.</w:t>
            </w:r>
            <w:r w:rsidR="00E23512" w:rsidRPr="00E23512">
              <w:rPr>
                <w:rFonts w:ascii="Arial" w:hAnsi="Arial" w:cs="Arial"/>
                <w:noProof/>
              </w:rPr>
              <w:tab/>
            </w:r>
            <w:r w:rsidR="00E23512" w:rsidRPr="00E23512">
              <w:rPr>
                <w:rStyle w:val="Hyperlink"/>
                <w:rFonts w:ascii="Arial" w:hAnsi="Arial" w:cs="Arial"/>
                <w:noProof/>
              </w:rPr>
              <w:t>Data-Driven Decision Making</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_Toc140406377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17</w:t>
            </w:r>
            <w:r w:rsidRPr="00E23512">
              <w:rPr>
                <w:rFonts w:ascii="Arial" w:hAnsi="Arial" w:cs="Arial"/>
                <w:noProof/>
                <w:webHidden/>
              </w:rPr>
              <w:fldChar w:fldCharType="end"/>
            </w:r>
          </w:hyperlink>
        </w:p>
        <w:p w:rsidR="00E23512" w:rsidRPr="00E23512" w:rsidRDefault="00B40385" w:rsidP="00E23512">
          <w:pPr>
            <w:pStyle w:val="TOC2"/>
            <w:tabs>
              <w:tab w:val="left" w:pos="880"/>
              <w:tab w:val="right" w:leader="dot" w:pos="9350"/>
            </w:tabs>
            <w:spacing w:line="360" w:lineRule="auto"/>
            <w:jc w:val="both"/>
            <w:rPr>
              <w:rFonts w:ascii="Arial" w:hAnsi="Arial" w:cs="Arial"/>
              <w:noProof/>
            </w:rPr>
          </w:pPr>
          <w:hyperlink w:anchor="_Toc140406378" w:history="1">
            <w:r w:rsidR="00E23512" w:rsidRPr="00E23512">
              <w:rPr>
                <w:rStyle w:val="Hyperlink"/>
                <w:rFonts w:ascii="Arial" w:hAnsi="Arial" w:cs="Arial"/>
                <w:noProof/>
              </w:rPr>
              <w:t>3.5.</w:t>
            </w:r>
            <w:r w:rsidR="00E23512" w:rsidRPr="00E23512">
              <w:rPr>
                <w:rFonts w:ascii="Arial" w:hAnsi="Arial" w:cs="Arial"/>
                <w:noProof/>
              </w:rPr>
              <w:tab/>
            </w:r>
            <w:r w:rsidR="00E23512" w:rsidRPr="00E23512">
              <w:rPr>
                <w:rStyle w:val="Hyperlink"/>
                <w:rFonts w:ascii="Arial" w:hAnsi="Arial" w:cs="Arial"/>
                <w:noProof/>
              </w:rPr>
              <w:t>Balancing Global and Local Perspectives</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_Toc140406378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18</w:t>
            </w:r>
            <w:r w:rsidRPr="00E23512">
              <w:rPr>
                <w:rFonts w:ascii="Arial" w:hAnsi="Arial" w:cs="Arial"/>
                <w:noProof/>
                <w:webHidden/>
              </w:rPr>
              <w:fldChar w:fldCharType="end"/>
            </w:r>
          </w:hyperlink>
        </w:p>
        <w:p w:rsidR="00E23512" w:rsidRPr="00E23512" w:rsidRDefault="00B40385" w:rsidP="00E23512">
          <w:pPr>
            <w:pStyle w:val="TOC1"/>
            <w:tabs>
              <w:tab w:val="left" w:pos="440"/>
              <w:tab w:val="right" w:leader="dot" w:pos="9350"/>
            </w:tabs>
            <w:spacing w:line="360" w:lineRule="auto"/>
            <w:jc w:val="both"/>
            <w:rPr>
              <w:rFonts w:ascii="Arial" w:hAnsi="Arial" w:cs="Arial"/>
              <w:noProof/>
            </w:rPr>
          </w:pPr>
          <w:hyperlink w:anchor="_Toc140406379" w:history="1">
            <w:r w:rsidR="00E23512" w:rsidRPr="00E23512">
              <w:rPr>
                <w:rStyle w:val="Hyperlink"/>
                <w:rFonts w:ascii="Arial" w:hAnsi="Arial" w:cs="Arial"/>
                <w:noProof/>
              </w:rPr>
              <w:t>4.</w:t>
            </w:r>
            <w:r w:rsidR="00E23512" w:rsidRPr="00E23512">
              <w:rPr>
                <w:rFonts w:ascii="Arial" w:hAnsi="Arial" w:cs="Arial"/>
                <w:noProof/>
              </w:rPr>
              <w:tab/>
            </w:r>
            <w:r w:rsidR="00E23512" w:rsidRPr="00E23512">
              <w:rPr>
                <w:rStyle w:val="Hyperlink"/>
                <w:rFonts w:ascii="Arial" w:hAnsi="Arial" w:cs="Arial"/>
                <w:noProof/>
              </w:rPr>
              <w:t>Task 3</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_Toc140406379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18</w:t>
            </w:r>
            <w:r w:rsidRPr="00E23512">
              <w:rPr>
                <w:rFonts w:ascii="Arial" w:hAnsi="Arial" w:cs="Arial"/>
                <w:noProof/>
                <w:webHidden/>
              </w:rPr>
              <w:fldChar w:fldCharType="end"/>
            </w:r>
          </w:hyperlink>
        </w:p>
        <w:p w:rsidR="00E23512" w:rsidRPr="00E23512" w:rsidRDefault="00B40385" w:rsidP="00E23512">
          <w:pPr>
            <w:pStyle w:val="TOC2"/>
            <w:tabs>
              <w:tab w:val="left" w:pos="880"/>
              <w:tab w:val="right" w:leader="dot" w:pos="9350"/>
            </w:tabs>
            <w:spacing w:line="360" w:lineRule="auto"/>
            <w:jc w:val="both"/>
            <w:rPr>
              <w:rFonts w:ascii="Arial" w:hAnsi="Arial" w:cs="Arial"/>
              <w:noProof/>
            </w:rPr>
          </w:pPr>
          <w:hyperlink w:anchor="_Toc140406380" w:history="1">
            <w:r w:rsidR="00E23512" w:rsidRPr="00E23512">
              <w:rPr>
                <w:rStyle w:val="Hyperlink"/>
                <w:rFonts w:ascii="Arial" w:hAnsi="Arial" w:cs="Arial"/>
                <w:noProof/>
              </w:rPr>
              <w:t>4.1.</w:t>
            </w:r>
            <w:r w:rsidR="00E23512" w:rsidRPr="00E23512">
              <w:rPr>
                <w:rFonts w:ascii="Arial" w:hAnsi="Arial" w:cs="Arial"/>
                <w:noProof/>
              </w:rPr>
              <w:tab/>
            </w:r>
            <w:r w:rsidR="00E23512" w:rsidRPr="00E23512">
              <w:rPr>
                <w:rStyle w:val="Hyperlink"/>
                <w:rFonts w:ascii="Arial" w:hAnsi="Arial" w:cs="Arial"/>
                <w:noProof/>
              </w:rPr>
              <w:t>Invest Further in Digital Transformation</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_Toc140406380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18</w:t>
            </w:r>
            <w:r w:rsidRPr="00E23512">
              <w:rPr>
                <w:rFonts w:ascii="Arial" w:hAnsi="Arial" w:cs="Arial"/>
                <w:noProof/>
                <w:webHidden/>
              </w:rPr>
              <w:fldChar w:fldCharType="end"/>
            </w:r>
          </w:hyperlink>
        </w:p>
        <w:p w:rsidR="00E23512" w:rsidRPr="00E23512" w:rsidRDefault="00B40385" w:rsidP="00E23512">
          <w:pPr>
            <w:pStyle w:val="TOC2"/>
            <w:tabs>
              <w:tab w:val="left" w:pos="880"/>
              <w:tab w:val="right" w:leader="dot" w:pos="9350"/>
            </w:tabs>
            <w:spacing w:line="360" w:lineRule="auto"/>
            <w:jc w:val="both"/>
            <w:rPr>
              <w:rFonts w:ascii="Arial" w:hAnsi="Arial" w:cs="Arial"/>
              <w:noProof/>
            </w:rPr>
          </w:pPr>
          <w:hyperlink w:anchor="_Toc140406381" w:history="1">
            <w:r w:rsidR="00E23512" w:rsidRPr="00E23512">
              <w:rPr>
                <w:rStyle w:val="Hyperlink"/>
                <w:rFonts w:ascii="Arial" w:hAnsi="Arial" w:cs="Arial"/>
                <w:noProof/>
              </w:rPr>
              <w:t>4.2.</w:t>
            </w:r>
            <w:r w:rsidR="00E23512" w:rsidRPr="00E23512">
              <w:rPr>
                <w:rFonts w:ascii="Arial" w:hAnsi="Arial" w:cs="Arial"/>
                <w:noProof/>
              </w:rPr>
              <w:tab/>
            </w:r>
            <w:r w:rsidR="00E23512" w:rsidRPr="00E23512">
              <w:rPr>
                <w:rStyle w:val="Hyperlink"/>
                <w:rFonts w:ascii="Arial" w:hAnsi="Arial" w:cs="Arial"/>
                <w:noProof/>
              </w:rPr>
              <w:t>Enhance Customer Experience</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_Toc140406381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19</w:t>
            </w:r>
            <w:r w:rsidRPr="00E23512">
              <w:rPr>
                <w:rFonts w:ascii="Arial" w:hAnsi="Arial" w:cs="Arial"/>
                <w:noProof/>
                <w:webHidden/>
              </w:rPr>
              <w:fldChar w:fldCharType="end"/>
            </w:r>
          </w:hyperlink>
        </w:p>
        <w:p w:rsidR="00E23512" w:rsidRPr="00E23512" w:rsidRDefault="00B40385" w:rsidP="00E23512">
          <w:pPr>
            <w:pStyle w:val="TOC2"/>
            <w:tabs>
              <w:tab w:val="left" w:pos="880"/>
              <w:tab w:val="right" w:leader="dot" w:pos="9350"/>
            </w:tabs>
            <w:spacing w:line="360" w:lineRule="auto"/>
            <w:jc w:val="both"/>
            <w:rPr>
              <w:rFonts w:ascii="Arial" w:hAnsi="Arial" w:cs="Arial"/>
              <w:noProof/>
            </w:rPr>
          </w:pPr>
          <w:hyperlink w:anchor="_Toc140406382" w:history="1">
            <w:r w:rsidR="00E23512" w:rsidRPr="00E23512">
              <w:rPr>
                <w:rStyle w:val="Hyperlink"/>
                <w:rFonts w:ascii="Arial" w:hAnsi="Arial" w:cs="Arial"/>
                <w:noProof/>
              </w:rPr>
              <w:t>4.3.</w:t>
            </w:r>
            <w:r w:rsidR="00E23512" w:rsidRPr="00E23512">
              <w:rPr>
                <w:rFonts w:ascii="Arial" w:hAnsi="Arial" w:cs="Arial"/>
                <w:noProof/>
              </w:rPr>
              <w:tab/>
            </w:r>
            <w:r w:rsidR="00E23512" w:rsidRPr="00E23512">
              <w:rPr>
                <w:rStyle w:val="Hyperlink"/>
                <w:rFonts w:ascii="Arial" w:hAnsi="Arial" w:cs="Arial"/>
                <w:noProof/>
              </w:rPr>
              <w:t>Leverage Social Media for Brand Engagement</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_Toc140406382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19</w:t>
            </w:r>
            <w:r w:rsidRPr="00E23512">
              <w:rPr>
                <w:rFonts w:ascii="Arial" w:hAnsi="Arial" w:cs="Arial"/>
                <w:noProof/>
                <w:webHidden/>
              </w:rPr>
              <w:fldChar w:fldCharType="end"/>
            </w:r>
          </w:hyperlink>
        </w:p>
        <w:p w:rsidR="00E23512" w:rsidRPr="00E23512" w:rsidRDefault="00B40385" w:rsidP="00E23512">
          <w:pPr>
            <w:pStyle w:val="TOC2"/>
            <w:tabs>
              <w:tab w:val="left" w:pos="880"/>
              <w:tab w:val="right" w:leader="dot" w:pos="9350"/>
            </w:tabs>
            <w:spacing w:line="360" w:lineRule="auto"/>
            <w:jc w:val="both"/>
            <w:rPr>
              <w:rFonts w:ascii="Arial" w:hAnsi="Arial" w:cs="Arial"/>
              <w:noProof/>
            </w:rPr>
          </w:pPr>
          <w:hyperlink w:anchor="_Toc140406383" w:history="1">
            <w:r w:rsidR="00E23512" w:rsidRPr="00E23512">
              <w:rPr>
                <w:rStyle w:val="Hyperlink"/>
                <w:rFonts w:ascii="Arial" w:hAnsi="Arial" w:cs="Arial"/>
                <w:noProof/>
              </w:rPr>
              <w:t>4.4.</w:t>
            </w:r>
            <w:r w:rsidR="00E23512" w:rsidRPr="00E23512">
              <w:rPr>
                <w:rFonts w:ascii="Arial" w:hAnsi="Arial" w:cs="Arial"/>
                <w:noProof/>
              </w:rPr>
              <w:tab/>
            </w:r>
            <w:r w:rsidR="00E23512" w:rsidRPr="00E23512">
              <w:rPr>
                <w:rStyle w:val="Hyperlink"/>
                <w:rFonts w:ascii="Arial" w:hAnsi="Arial" w:cs="Arial"/>
                <w:noProof/>
              </w:rPr>
              <w:t>Adopt Data-Driven Decision Making</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_Toc140406383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20</w:t>
            </w:r>
            <w:r w:rsidRPr="00E23512">
              <w:rPr>
                <w:rFonts w:ascii="Arial" w:hAnsi="Arial" w:cs="Arial"/>
                <w:noProof/>
                <w:webHidden/>
              </w:rPr>
              <w:fldChar w:fldCharType="end"/>
            </w:r>
          </w:hyperlink>
        </w:p>
        <w:p w:rsidR="00E23512" w:rsidRPr="00E23512" w:rsidRDefault="00B40385" w:rsidP="00E23512">
          <w:pPr>
            <w:pStyle w:val="TOC2"/>
            <w:tabs>
              <w:tab w:val="left" w:pos="880"/>
              <w:tab w:val="right" w:leader="dot" w:pos="9350"/>
            </w:tabs>
            <w:spacing w:line="360" w:lineRule="auto"/>
            <w:jc w:val="both"/>
            <w:rPr>
              <w:rFonts w:ascii="Arial" w:hAnsi="Arial" w:cs="Arial"/>
              <w:noProof/>
            </w:rPr>
          </w:pPr>
          <w:hyperlink w:anchor="_Toc140406384" w:history="1">
            <w:r w:rsidR="00E23512" w:rsidRPr="00E23512">
              <w:rPr>
                <w:rStyle w:val="Hyperlink"/>
                <w:rFonts w:ascii="Arial" w:hAnsi="Arial" w:cs="Arial"/>
                <w:noProof/>
              </w:rPr>
              <w:t>4.5.</w:t>
            </w:r>
            <w:r w:rsidR="00E23512" w:rsidRPr="00E23512">
              <w:rPr>
                <w:rFonts w:ascii="Arial" w:hAnsi="Arial" w:cs="Arial"/>
                <w:noProof/>
              </w:rPr>
              <w:tab/>
            </w:r>
            <w:r w:rsidR="00E23512" w:rsidRPr="00E23512">
              <w:rPr>
                <w:rStyle w:val="Hyperlink"/>
                <w:rFonts w:ascii="Arial" w:hAnsi="Arial" w:cs="Arial"/>
                <w:noProof/>
              </w:rPr>
              <w:t>Balance Global and Local Perspectives</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_Toc140406384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20</w:t>
            </w:r>
            <w:r w:rsidRPr="00E23512">
              <w:rPr>
                <w:rFonts w:ascii="Arial" w:hAnsi="Arial" w:cs="Arial"/>
                <w:noProof/>
                <w:webHidden/>
              </w:rPr>
              <w:fldChar w:fldCharType="end"/>
            </w:r>
          </w:hyperlink>
        </w:p>
        <w:p w:rsidR="00E23512" w:rsidRPr="00E23512" w:rsidRDefault="00B40385" w:rsidP="00E23512">
          <w:pPr>
            <w:pStyle w:val="TOC1"/>
            <w:tabs>
              <w:tab w:val="left" w:pos="440"/>
              <w:tab w:val="right" w:leader="dot" w:pos="9350"/>
            </w:tabs>
            <w:spacing w:line="360" w:lineRule="auto"/>
            <w:jc w:val="both"/>
            <w:rPr>
              <w:rFonts w:ascii="Arial" w:hAnsi="Arial" w:cs="Arial"/>
              <w:noProof/>
            </w:rPr>
          </w:pPr>
          <w:hyperlink w:anchor="_Toc140406385" w:history="1">
            <w:r w:rsidR="00E23512" w:rsidRPr="00E23512">
              <w:rPr>
                <w:rStyle w:val="Hyperlink"/>
                <w:rFonts w:ascii="Arial" w:hAnsi="Arial" w:cs="Arial"/>
                <w:noProof/>
              </w:rPr>
              <w:t>5.</w:t>
            </w:r>
            <w:r w:rsidR="00E23512" w:rsidRPr="00E23512">
              <w:rPr>
                <w:rFonts w:ascii="Arial" w:hAnsi="Arial" w:cs="Arial"/>
                <w:noProof/>
              </w:rPr>
              <w:tab/>
            </w:r>
            <w:r w:rsidR="00E23512" w:rsidRPr="00E23512">
              <w:rPr>
                <w:rStyle w:val="Hyperlink"/>
                <w:rFonts w:ascii="Arial" w:hAnsi="Arial" w:cs="Arial"/>
                <w:noProof/>
              </w:rPr>
              <w:t>Conclusion</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_Toc140406385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21</w:t>
            </w:r>
            <w:r w:rsidRPr="00E23512">
              <w:rPr>
                <w:rFonts w:ascii="Arial" w:hAnsi="Arial" w:cs="Arial"/>
                <w:noProof/>
                <w:webHidden/>
              </w:rPr>
              <w:fldChar w:fldCharType="end"/>
            </w:r>
          </w:hyperlink>
        </w:p>
        <w:p w:rsidR="00E23512" w:rsidRDefault="00B40385" w:rsidP="00E23512">
          <w:pPr>
            <w:pStyle w:val="TOC1"/>
            <w:tabs>
              <w:tab w:val="right" w:leader="dot" w:pos="9350"/>
            </w:tabs>
            <w:spacing w:line="360" w:lineRule="auto"/>
            <w:jc w:val="both"/>
            <w:rPr>
              <w:noProof/>
            </w:rPr>
          </w:pPr>
          <w:hyperlink w:anchor="_Toc140406386" w:history="1">
            <w:r w:rsidR="00E23512" w:rsidRPr="00E23512">
              <w:rPr>
                <w:rStyle w:val="Hyperlink"/>
                <w:rFonts w:ascii="Arial" w:hAnsi="Arial" w:cs="Arial"/>
                <w:noProof/>
              </w:rPr>
              <w:t>References</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_Toc140406386 \h </w:instrText>
            </w:r>
            <w:r w:rsidRPr="00E23512">
              <w:rPr>
                <w:rFonts w:ascii="Arial" w:hAnsi="Arial" w:cs="Arial"/>
                <w:noProof/>
                <w:webHidden/>
              </w:rPr>
            </w:r>
            <w:r w:rsidRPr="00E23512">
              <w:rPr>
                <w:rFonts w:ascii="Arial" w:hAnsi="Arial" w:cs="Arial"/>
                <w:noProof/>
                <w:webHidden/>
              </w:rPr>
              <w:fldChar w:fldCharType="separate"/>
            </w:r>
            <w:r w:rsidR="00E23512">
              <w:rPr>
                <w:rFonts w:ascii="Arial" w:hAnsi="Arial" w:cs="Arial"/>
                <w:noProof/>
                <w:webHidden/>
              </w:rPr>
              <w:t>22</w:t>
            </w:r>
            <w:r w:rsidRPr="00E23512">
              <w:rPr>
                <w:rFonts w:ascii="Arial" w:hAnsi="Arial" w:cs="Arial"/>
                <w:noProof/>
                <w:webHidden/>
              </w:rPr>
              <w:fldChar w:fldCharType="end"/>
            </w:r>
          </w:hyperlink>
        </w:p>
        <w:p w:rsidR="00E23512" w:rsidRDefault="00B40385">
          <w:r>
            <w:rPr>
              <w:b/>
              <w:bCs/>
              <w:noProof/>
            </w:rPr>
            <w:fldChar w:fldCharType="end"/>
          </w:r>
        </w:p>
      </w:sdtContent>
    </w:sdt>
    <w:p w:rsidR="00E23512" w:rsidRDefault="00E23512" w:rsidP="00E23512">
      <w:pPr>
        <w:pStyle w:val="Heading1"/>
        <w:spacing w:line="360" w:lineRule="auto"/>
        <w:jc w:val="center"/>
        <w:rPr>
          <w:rFonts w:ascii="Arial" w:hAnsi="Arial" w:cs="Arial"/>
          <w:color w:val="auto"/>
          <w:sz w:val="22"/>
        </w:rPr>
      </w:pPr>
    </w:p>
    <w:p w:rsidR="00E23512" w:rsidRDefault="00E23512" w:rsidP="00E23512"/>
    <w:p w:rsidR="00E23512" w:rsidRDefault="00E23512" w:rsidP="00E23512"/>
    <w:p w:rsidR="00E23512" w:rsidRDefault="00E23512" w:rsidP="00E23512"/>
    <w:p w:rsidR="00E23512" w:rsidRDefault="00E23512" w:rsidP="00E23512"/>
    <w:p w:rsidR="00E23512" w:rsidRDefault="00E23512" w:rsidP="00E23512"/>
    <w:p w:rsidR="00E23512" w:rsidRDefault="00E23512" w:rsidP="00E23512"/>
    <w:p w:rsidR="00E23512" w:rsidRDefault="00E23512" w:rsidP="00E23512"/>
    <w:p w:rsidR="00E23512" w:rsidRDefault="00E23512" w:rsidP="00E23512"/>
    <w:p w:rsidR="00E23512" w:rsidRDefault="00E23512" w:rsidP="00E23512"/>
    <w:p w:rsidR="00E23512" w:rsidRDefault="00E23512" w:rsidP="00E23512"/>
    <w:p w:rsidR="00E23512" w:rsidRDefault="00E23512" w:rsidP="00E23512">
      <w:pPr>
        <w:pStyle w:val="Heading1"/>
        <w:spacing w:line="360" w:lineRule="auto"/>
        <w:jc w:val="center"/>
        <w:rPr>
          <w:rFonts w:ascii="Arial" w:hAnsi="Arial" w:cs="Arial"/>
          <w:color w:val="auto"/>
          <w:sz w:val="22"/>
        </w:rPr>
      </w:pPr>
      <w:bookmarkStart w:id="1" w:name="_Toc140406347"/>
      <w:r w:rsidRPr="00E23512">
        <w:rPr>
          <w:rFonts w:ascii="Arial" w:hAnsi="Arial" w:cs="Arial"/>
          <w:color w:val="auto"/>
          <w:sz w:val="22"/>
        </w:rPr>
        <w:t>List of figures</w:t>
      </w:r>
      <w:bookmarkEnd w:id="1"/>
    </w:p>
    <w:p w:rsidR="00E23512" w:rsidRPr="00E23512" w:rsidRDefault="00E23512" w:rsidP="00E23512">
      <w:pPr>
        <w:spacing w:line="480" w:lineRule="auto"/>
        <w:jc w:val="both"/>
        <w:rPr>
          <w:rFonts w:ascii="Arial" w:hAnsi="Arial" w:cs="Arial"/>
        </w:rPr>
      </w:pPr>
    </w:p>
    <w:p w:rsidR="00E23512" w:rsidRPr="00E23512" w:rsidRDefault="00B40385" w:rsidP="00E23512">
      <w:pPr>
        <w:pStyle w:val="TableofFigures"/>
        <w:tabs>
          <w:tab w:val="right" w:leader="dot" w:pos="9350"/>
        </w:tabs>
        <w:spacing w:line="480" w:lineRule="auto"/>
        <w:jc w:val="both"/>
        <w:rPr>
          <w:rFonts w:ascii="Arial" w:eastAsiaTheme="minorEastAsia" w:hAnsi="Arial" w:cs="Arial"/>
          <w:noProof/>
        </w:rPr>
      </w:pPr>
      <w:r w:rsidRPr="00E23512">
        <w:rPr>
          <w:rFonts w:ascii="Arial" w:hAnsi="Arial" w:cs="Arial"/>
        </w:rPr>
        <w:fldChar w:fldCharType="begin"/>
      </w:r>
      <w:r w:rsidR="00E23512" w:rsidRPr="00E23512">
        <w:rPr>
          <w:rFonts w:ascii="Arial" w:hAnsi="Arial" w:cs="Arial"/>
        </w:rPr>
        <w:instrText xml:space="preserve"> TOC \h \z \c "Figure" </w:instrText>
      </w:r>
      <w:r w:rsidRPr="00E23512">
        <w:rPr>
          <w:rFonts w:ascii="Arial" w:hAnsi="Arial" w:cs="Arial"/>
        </w:rPr>
        <w:fldChar w:fldCharType="separate"/>
      </w:r>
      <w:hyperlink w:anchor="_Toc140406387" w:history="1">
        <w:r w:rsidR="00E23512" w:rsidRPr="00E23512">
          <w:rPr>
            <w:rStyle w:val="Hyperlink"/>
            <w:rFonts w:ascii="Arial" w:hAnsi="Arial" w:cs="Arial"/>
            <w:i/>
            <w:noProof/>
          </w:rPr>
          <w:t>Figure 1: System at Marriott International (Khalilzadeh, 2020)</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_Toc140406387 \h </w:instrText>
        </w:r>
        <w:r w:rsidRPr="00E23512">
          <w:rPr>
            <w:rFonts w:ascii="Arial" w:hAnsi="Arial" w:cs="Arial"/>
            <w:noProof/>
            <w:webHidden/>
          </w:rPr>
        </w:r>
        <w:r w:rsidRPr="00E23512">
          <w:rPr>
            <w:rFonts w:ascii="Arial" w:hAnsi="Arial" w:cs="Arial"/>
            <w:noProof/>
            <w:webHidden/>
          </w:rPr>
          <w:fldChar w:fldCharType="separate"/>
        </w:r>
        <w:r w:rsidR="00E23512" w:rsidRPr="00E23512">
          <w:rPr>
            <w:rFonts w:ascii="Arial" w:hAnsi="Arial" w:cs="Arial"/>
            <w:noProof/>
            <w:webHidden/>
          </w:rPr>
          <w:t>5</w:t>
        </w:r>
        <w:r w:rsidRPr="00E23512">
          <w:rPr>
            <w:rFonts w:ascii="Arial" w:hAnsi="Arial" w:cs="Arial"/>
            <w:noProof/>
            <w:webHidden/>
          </w:rPr>
          <w:fldChar w:fldCharType="end"/>
        </w:r>
      </w:hyperlink>
    </w:p>
    <w:p w:rsidR="00E23512" w:rsidRPr="00E23512" w:rsidRDefault="00B40385" w:rsidP="00E23512">
      <w:pPr>
        <w:pStyle w:val="TableofFigures"/>
        <w:tabs>
          <w:tab w:val="right" w:leader="dot" w:pos="9350"/>
        </w:tabs>
        <w:spacing w:line="480" w:lineRule="auto"/>
        <w:jc w:val="both"/>
        <w:rPr>
          <w:rFonts w:ascii="Arial" w:eastAsiaTheme="minorEastAsia" w:hAnsi="Arial" w:cs="Arial"/>
          <w:noProof/>
        </w:rPr>
      </w:pPr>
      <w:hyperlink w:anchor="_Toc140406388" w:history="1">
        <w:r w:rsidR="00E23512" w:rsidRPr="00E23512">
          <w:rPr>
            <w:rStyle w:val="Hyperlink"/>
            <w:rFonts w:ascii="Arial" w:hAnsi="Arial" w:cs="Arial"/>
            <w:i/>
            <w:noProof/>
          </w:rPr>
          <w:t>Figure 2: SWOT analysis of Marriott (Pratiwi, 2019)</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_Toc140406388 \h </w:instrText>
        </w:r>
        <w:r w:rsidRPr="00E23512">
          <w:rPr>
            <w:rFonts w:ascii="Arial" w:hAnsi="Arial" w:cs="Arial"/>
            <w:noProof/>
            <w:webHidden/>
          </w:rPr>
        </w:r>
        <w:r w:rsidRPr="00E23512">
          <w:rPr>
            <w:rFonts w:ascii="Arial" w:hAnsi="Arial" w:cs="Arial"/>
            <w:noProof/>
            <w:webHidden/>
          </w:rPr>
          <w:fldChar w:fldCharType="separate"/>
        </w:r>
        <w:r w:rsidR="00E23512" w:rsidRPr="00E23512">
          <w:rPr>
            <w:rFonts w:ascii="Arial" w:hAnsi="Arial" w:cs="Arial"/>
            <w:noProof/>
            <w:webHidden/>
          </w:rPr>
          <w:t>7</w:t>
        </w:r>
        <w:r w:rsidRPr="00E23512">
          <w:rPr>
            <w:rFonts w:ascii="Arial" w:hAnsi="Arial" w:cs="Arial"/>
            <w:noProof/>
            <w:webHidden/>
          </w:rPr>
          <w:fldChar w:fldCharType="end"/>
        </w:r>
      </w:hyperlink>
    </w:p>
    <w:p w:rsidR="00E23512" w:rsidRPr="00E23512" w:rsidRDefault="00B40385" w:rsidP="00E23512">
      <w:pPr>
        <w:pStyle w:val="TableofFigures"/>
        <w:tabs>
          <w:tab w:val="right" w:leader="dot" w:pos="9350"/>
        </w:tabs>
        <w:spacing w:line="480" w:lineRule="auto"/>
        <w:jc w:val="both"/>
        <w:rPr>
          <w:rFonts w:ascii="Arial" w:eastAsiaTheme="minorEastAsia" w:hAnsi="Arial" w:cs="Arial"/>
          <w:noProof/>
        </w:rPr>
      </w:pPr>
      <w:hyperlink w:anchor="_Toc140406389" w:history="1">
        <w:r w:rsidR="00E23512" w:rsidRPr="00E23512">
          <w:rPr>
            <w:rStyle w:val="Hyperlink"/>
            <w:rFonts w:ascii="Arial" w:hAnsi="Arial" w:cs="Arial"/>
            <w:i/>
            <w:noProof/>
          </w:rPr>
          <w:t>Figure 3: Pricing strategy of Marriott (Elgarhy, 2022)</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_Toc140406389 \h </w:instrText>
        </w:r>
        <w:r w:rsidRPr="00E23512">
          <w:rPr>
            <w:rFonts w:ascii="Arial" w:hAnsi="Arial" w:cs="Arial"/>
            <w:noProof/>
            <w:webHidden/>
          </w:rPr>
        </w:r>
        <w:r w:rsidRPr="00E23512">
          <w:rPr>
            <w:rFonts w:ascii="Arial" w:hAnsi="Arial" w:cs="Arial"/>
            <w:noProof/>
            <w:webHidden/>
          </w:rPr>
          <w:fldChar w:fldCharType="separate"/>
        </w:r>
        <w:r w:rsidR="00E23512" w:rsidRPr="00E23512">
          <w:rPr>
            <w:rFonts w:ascii="Arial" w:hAnsi="Arial" w:cs="Arial"/>
            <w:noProof/>
            <w:webHidden/>
          </w:rPr>
          <w:t>10</w:t>
        </w:r>
        <w:r w:rsidRPr="00E23512">
          <w:rPr>
            <w:rFonts w:ascii="Arial" w:hAnsi="Arial" w:cs="Arial"/>
            <w:noProof/>
            <w:webHidden/>
          </w:rPr>
          <w:fldChar w:fldCharType="end"/>
        </w:r>
      </w:hyperlink>
    </w:p>
    <w:p w:rsidR="00E23512" w:rsidRPr="00E23512" w:rsidRDefault="00B40385" w:rsidP="00E23512">
      <w:pPr>
        <w:pStyle w:val="TableofFigures"/>
        <w:tabs>
          <w:tab w:val="right" w:leader="dot" w:pos="9350"/>
        </w:tabs>
        <w:spacing w:line="480" w:lineRule="auto"/>
        <w:jc w:val="both"/>
        <w:rPr>
          <w:rFonts w:ascii="Arial" w:eastAsiaTheme="minorEastAsia" w:hAnsi="Arial" w:cs="Arial"/>
          <w:noProof/>
        </w:rPr>
      </w:pPr>
      <w:hyperlink w:anchor="_Toc140406390" w:history="1">
        <w:r w:rsidR="00E23512" w:rsidRPr="00E23512">
          <w:rPr>
            <w:rStyle w:val="Hyperlink"/>
            <w:rFonts w:ascii="Arial" w:hAnsi="Arial" w:cs="Arial"/>
            <w:i/>
            <w:noProof/>
          </w:rPr>
          <w:t>Figure 4: Digital Transformation of Marriott (King, 2021)</w:t>
        </w:r>
        <w:r w:rsidR="00E23512" w:rsidRPr="00E23512">
          <w:rPr>
            <w:rFonts w:ascii="Arial" w:hAnsi="Arial" w:cs="Arial"/>
            <w:noProof/>
            <w:webHidden/>
          </w:rPr>
          <w:tab/>
        </w:r>
        <w:r w:rsidRPr="00E23512">
          <w:rPr>
            <w:rFonts w:ascii="Arial" w:hAnsi="Arial" w:cs="Arial"/>
            <w:noProof/>
            <w:webHidden/>
          </w:rPr>
          <w:fldChar w:fldCharType="begin"/>
        </w:r>
        <w:r w:rsidR="00E23512" w:rsidRPr="00E23512">
          <w:rPr>
            <w:rFonts w:ascii="Arial" w:hAnsi="Arial" w:cs="Arial"/>
            <w:noProof/>
            <w:webHidden/>
          </w:rPr>
          <w:instrText xml:space="preserve"> PAGEREF _Toc140406390 \h </w:instrText>
        </w:r>
        <w:r w:rsidRPr="00E23512">
          <w:rPr>
            <w:rFonts w:ascii="Arial" w:hAnsi="Arial" w:cs="Arial"/>
            <w:noProof/>
            <w:webHidden/>
          </w:rPr>
        </w:r>
        <w:r w:rsidRPr="00E23512">
          <w:rPr>
            <w:rFonts w:ascii="Arial" w:hAnsi="Arial" w:cs="Arial"/>
            <w:noProof/>
            <w:webHidden/>
          </w:rPr>
          <w:fldChar w:fldCharType="separate"/>
        </w:r>
        <w:r w:rsidR="00E23512" w:rsidRPr="00E23512">
          <w:rPr>
            <w:rFonts w:ascii="Arial" w:hAnsi="Arial" w:cs="Arial"/>
            <w:noProof/>
            <w:webHidden/>
          </w:rPr>
          <w:t>16</w:t>
        </w:r>
        <w:r w:rsidRPr="00E23512">
          <w:rPr>
            <w:rFonts w:ascii="Arial" w:hAnsi="Arial" w:cs="Arial"/>
            <w:noProof/>
            <w:webHidden/>
          </w:rPr>
          <w:fldChar w:fldCharType="end"/>
        </w:r>
      </w:hyperlink>
    </w:p>
    <w:p w:rsidR="007A23AB" w:rsidRDefault="00B40385" w:rsidP="00E23512">
      <w:pPr>
        <w:spacing w:line="480" w:lineRule="auto"/>
        <w:jc w:val="both"/>
        <w:rPr>
          <w:rFonts w:ascii="Arial" w:hAnsi="Arial" w:cs="Arial"/>
        </w:rPr>
      </w:pPr>
      <w:r w:rsidRPr="00E23512">
        <w:rPr>
          <w:rFonts w:ascii="Arial" w:hAnsi="Arial" w:cs="Arial"/>
        </w:rPr>
        <w:fldChar w:fldCharType="end"/>
      </w:r>
    </w:p>
    <w:p w:rsidR="00E23512" w:rsidRDefault="00E23512" w:rsidP="00B859BA">
      <w:pPr>
        <w:spacing w:line="360" w:lineRule="auto"/>
        <w:rPr>
          <w:rFonts w:ascii="Arial" w:hAnsi="Arial" w:cs="Arial"/>
        </w:rPr>
      </w:pPr>
    </w:p>
    <w:p w:rsidR="00E23512" w:rsidRDefault="00E23512" w:rsidP="00B859BA">
      <w:pPr>
        <w:spacing w:line="360" w:lineRule="auto"/>
        <w:rPr>
          <w:rFonts w:ascii="Arial" w:hAnsi="Arial" w:cs="Arial"/>
        </w:rPr>
      </w:pPr>
    </w:p>
    <w:p w:rsidR="00E23512" w:rsidRDefault="00E23512" w:rsidP="00B859BA">
      <w:pPr>
        <w:spacing w:line="360" w:lineRule="auto"/>
        <w:rPr>
          <w:rFonts w:ascii="Arial" w:hAnsi="Arial" w:cs="Arial"/>
        </w:rPr>
      </w:pPr>
    </w:p>
    <w:p w:rsidR="00E23512" w:rsidRDefault="00E23512" w:rsidP="00B859BA">
      <w:pPr>
        <w:spacing w:line="360" w:lineRule="auto"/>
        <w:rPr>
          <w:rFonts w:ascii="Arial" w:hAnsi="Arial" w:cs="Arial"/>
        </w:rPr>
      </w:pPr>
    </w:p>
    <w:p w:rsidR="00E23512" w:rsidRDefault="00E23512" w:rsidP="00B859BA">
      <w:pPr>
        <w:spacing w:line="360" w:lineRule="auto"/>
        <w:rPr>
          <w:rFonts w:ascii="Arial" w:hAnsi="Arial" w:cs="Arial"/>
        </w:rPr>
      </w:pPr>
    </w:p>
    <w:p w:rsidR="00E23512" w:rsidRDefault="00E23512" w:rsidP="00B859BA">
      <w:pPr>
        <w:spacing w:line="360" w:lineRule="auto"/>
        <w:rPr>
          <w:rFonts w:ascii="Arial" w:hAnsi="Arial" w:cs="Arial"/>
        </w:rPr>
      </w:pPr>
    </w:p>
    <w:p w:rsidR="00E23512" w:rsidRDefault="00E23512" w:rsidP="00B859BA">
      <w:pPr>
        <w:spacing w:line="360" w:lineRule="auto"/>
        <w:rPr>
          <w:rFonts w:ascii="Arial" w:hAnsi="Arial" w:cs="Arial"/>
        </w:rPr>
      </w:pPr>
    </w:p>
    <w:p w:rsidR="00E23512" w:rsidRDefault="00E23512" w:rsidP="00B859BA">
      <w:pPr>
        <w:spacing w:line="360" w:lineRule="auto"/>
        <w:rPr>
          <w:rFonts w:ascii="Arial" w:hAnsi="Arial" w:cs="Arial"/>
        </w:rPr>
      </w:pPr>
    </w:p>
    <w:p w:rsidR="00E23512" w:rsidRDefault="00E23512" w:rsidP="00B859BA">
      <w:pPr>
        <w:spacing w:line="360" w:lineRule="auto"/>
        <w:rPr>
          <w:rFonts w:ascii="Arial" w:hAnsi="Arial" w:cs="Arial"/>
        </w:rPr>
      </w:pPr>
    </w:p>
    <w:p w:rsidR="00E23512" w:rsidRDefault="00E23512" w:rsidP="00B859BA">
      <w:pPr>
        <w:spacing w:line="360" w:lineRule="auto"/>
        <w:rPr>
          <w:rFonts w:ascii="Arial" w:hAnsi="Arial" w:cs="Arial"/>
        </w:rPr>
      </w:pPr>
    </w:p>
    <w:p w:rsidR="00E23512" w:rsidRDefault="00E23512" w:rsidP="00B859BA">
      <w:pPr>
        <w:spacing w:line="360" w:lineRule="auto"/>
        <w:rPr>
          <w:rFonts w:ascii="Arial" w:hAnsi="Arial" w:cs="Arial"/>
        </w:rPr>
      </w:pPr>
    </w:p>
    <w:p w:rsidR="00E23512" w:rsidRDefault="00E23512" w:rsidP="00B859BA">
      <w:pPr>
        <w:spacing w:line="360" w:lineRule="auto"/>
        <w:rPr>
          <w:rFonts w:ascii="Arial" w:hAnsi="Arial" w:cs="Arial"/>
        </w:rPr>
      </w:pPr>
    </w:p>
    <w:p w:rsidR="00E23512" w:rsidRDefault="00E23512" w:rsidP="00B859BA">
      <w:pPr>
        <w:spacing w:line="360" w:lineRule="auto"/>
        <w:rPr>
          <w:rFonts w:ascii="Arial" w:hAnsi="Arial" w:cs="Arial"/>
        </w:rPr>
      </w:pPr>
    </w:p>
    <w:p w:rsidR="00E23512" w:rsidRDefault="00E23512" w:rsidP="00B859BA">
      <w:pPr>
        <w:spacing w:line="360" w:lineRule="auto"/>
        <w:rPr>
          <w:rFonts w:ascii="Arial" w:hAnsi="Arial" w:cs="Arial"/>
        </w:rPr>
      </w:pPr>
    </w:p>
    <w:p w:rsidR="00B5662C" w:rsidRPr="00B859BA" w:rsidRDefault="00B5662C" w:rsidP="00B859BA">
      <w:pPr>
        <w:pStyle w:val="Heading1"/>
        <w:numPr>
          <w:ilvl w:val="0"/>
          <w:numId w:val="1"/>
        </w:numPr>
        <w:spacing w:line="360" w:lineRule="auto"/>
        <w:jc w:val="both"/>
        <w:rPr>
          <w:rFonts w:ascii="Arial" w:hAnsi="Arial" w:cs="Arial"/>
          <w:color w:val="auto"/>
          <w:sz w:val="22"/>
          <w:szCs w:val="22"/>
        </w:rPr>
      </w:pPr>
      <w:bookmarkStart w:id="2" w:name="_Toc140406348"/>
      <w:r w:rsidRPr="00B859BA">
        <w:rPr>
          <w:rFonts w:ascii="Arial" w:hAnsi="Arial" w:cs="Arial"/>
          <w:color w:val="auto"/>
          <w:sz w:val="22"/>
          <w:szCs w:val="22"/>
        </w:rPr>
        <w:lastRenderedPageBreak/>
        <w:t>Introduction</w:t>
      </w:r>
      <w:bookmarkEnd w:id="2"/>
    </w:p>
    <w:p w:rsidR="00A66689" w:rsidRPr="00B859BA" w:rsidRDefault="00A66689" w:rsidP="00B859BA">
      <w:pPr>
        <w:spacing w:line="360" w:lineRule="auto"/>
        <w:rPr>
          <w:rFonts w:ascii="Arial" w:hAnsi="Arial" w:cs="Arial"/>
        </w:rPr>
      </w:pPr>
    </w:p>
    <w:p w:rsidR="00B5662C" w:rsidRDefault="00A66689" w:rsidP="00B859BA">
      <w:pPr>
        <w:spacing w:line="360" w:lineRule="auto"/>
        <w:ind w:firstLine="360"/>
        <w:jc w:val="both"/>
        <w:rPr>
          <w:rFonts w:ascii="Arial" w:hAnsi="Arial" w:cs="Arial"/>
        </w:rPr>
      </w:pPr>
      <w:r w:rsidRPr="00B859BA">
        <w:rPr>
          <w:rFonts w:ascii="Arial" w:hAnsi="Arial" w:cs="Arial"/>
        </w:rPr>
        <w:t>This investigation into Marriott International's strategic marketing reactions to the COVID-19 situation will yield useful advice for the future. The corporation will put its attention where it matters most, such as in digital transformation, customer experience, social media, data-driven decision-making, and striking a balance between the requirements of international and domestic markets. These findings will be critical for managing crises effectively and achieving long-term growth after a pandemic.</w:t>
      </w:r>
    </w:p>
    <w:p w:rsidR="004D79FA" w:rsidRDefault="004D79FA" w:rsidP="00B859BA">
      <w:pPr>
        <w:spacing w:line="360" w:lineRule="auto"/>
        <w:ind w:firstLine="360"/>
        <w:jc w:val="both"/>
        <w:rPr>
          <w:rFonts w:ascii="Arial" w:hAnsi="Arial" w:cs="Arial"/>
        </w:rPr>
      </w:pPr>
    </w:p>
    <w:p w:rsidR="004D79FA" w:rsidRDefault="004D79FA" w:rsidP="004D79FA">
      <w:pPr>
        <w:keepNext/>
        <w:spacing w:line="360" w:lineRule="auto"/>
        <w:ind w:firstLine="360"/>
        <w:jc w:val="both"/>
      </w:pPr>
      <w:r>
        <w:rPr>
          <w:noProof/>
          <w:lang w:val="en-IN" w:eastAsia="en-IN"/>
        </w:rPr>
        <w:drawing>
          <wp:inline distT="0" distB="0" distL="0" distR="0">
            <wp:extent cx="6270172" cy="4360985"/>
            <wp:effectExtent l="0" t="0" r="0" b="1905"/>
            <wp:docPr id="4" name="Picture 4" descr="Hotel Platform &amp; Reservation System | Marriott Interna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tel Platform &amp; Reservation System | Marriott International"/>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75212" cy="4364490"/>
                    </a:xfrm>
                    <a:prstGeom prst="rect">
                      <a:avLst/>
                    </a:prstGeom>
                    <a:noFill/>
                    <a:ln>
                      <a:noFill/>
                    </a:ln>
                  </pic:spPr>
                </pic:pic>
              </a:graphicData>
            </a:graphic>
          </wp:inline>
        </w:drawing>
      </w:r>
    </w:p>
    <w:p w:rsidR="004D79FA" w:rsidRPr="004D79FA" w:rsidRDefault="004D79FA" w:rsidP="004D79FA">
      <w:pPr>
        <w:pStyle w:val="Caption"/>
        <w:spacing w:line="360" w:lineRule="auto"/>
        <w:jc w:val="center"/>
        <w:rPr>
          <w:rFonts w:ascii="Arial" w:hAnsi="Arial" w:cs="Arial"/>
          <w:i/>
          <w:color w:val="auto"/>
          <w:sz w:val="22"/>
        </w:rPr>
      </w:pPr>
      <w:bookmarkStart w:id="3" w:name="_Toc140406387"/>
      <w:r w:rsidRPr="004D79FA">
        <w:rPr>
          <w:rFonts w:ascii="Arial" w:hAnsi="Arial" w:cs="Arial"/>
          <w:i/>
          <w:color w:val="auto"/>
          <w:sz w:val="22"/>
        </w:rPr>
        <w:t xml:space="preserve">Figure </w:t>
      </w:r>
      <w:r w:rsidR="00B40385" w:rsidRPr="004D79FA">
        <w:rPr>
          <w:rFonts w:ascii="Arial" w:hAnsi="Arial" w:cs="Arial"/>
          <w:i/>
          <w:color w:val="auto"/>
          <w:sz w:val="22"/>
        </w:rPr>
        <w:fldChar w:fldCharType="begin"/>
      </w:r>
      <w:r w:rsidRPr="004D79FA">
        <w:rPr>
          <w:rFonts w:ascii="Arial" w:hAnsi="Arial" w:cs="Arial"/>
          <w:i/>
          <w:color w:val="auto"/>
          <w:sz w:val="22"/>
        </w:rPr>
        <w:instrText xml:space="preserve"> SEQ Figure \* ARABIC </w:instrText>
      </w:r>
      <w:r w:rsidR="00B40385" w:rsidRPr="004D79FA">
        <w:rPr>
          <w:rFonts w:ascii="Arial" w:hAnsi="Arial" w:cs="Arial"/>
          <w:i/>
          <w:color w:val="auto"/>
          <w:sz w:val="22"/>
        </w:rPr>
        <w:fldChar w:fldCharType="separate"/>
      </w:r>
      <w:r w:rsidRPr="004D79FA">
        <w:rPr>
          <w:rFonts w:ascii="Arial" w:hAnsi="Arial" w:cs="Arial"/>
          <w:i/>
          <w:noProof/>
          <w:color w:val="auto"/>
          <w:sz w:val="22"/>
        </w:rPr>
        <w:t>1</w:t>
      </w:r>
      <w:r w:rsidR="00B40385" w:rsidRPr="004D79FA">
        <w:rPr>
          <w:rFonts w:ascii="Arial" w:hAnsi="Arial" w:cs="Arial"/>
          <w:i/>
          <w:color w:val="auto"/>
          <w:sz w:val="22"/>
        </w:rPr>
        <w:fldChar w:fldCharType="end"/>
      </w:r>
      <w:r w:rsidRPr="004D79FA">
        <w:rPr>
          <w:rFonts w:ascii="Arial" w:hAnsi="Arial" w:cs="Arial"/>
          <w:i/>
          <w:color w:val="auto"/>
          <w:sz w:val="22"/>
        </w:rPr>
        <w:t>: System at Marriott International</w:t>
      </w:r>
      <w:r>
        <w:rPr>
          <w:rFonts w:ascii="Arial" w:hAnsi="Arial" w:cs="Arial"/>
          <w:i/>
          <w:color w:val="auto"/>
          <w:sz w:val="22"/>
        </w:rPr>
        <w:t xml:space="preserve"> (</w:t>
      </w:r>
      <w:r w:rsidRPr="004D79FA">
        <w:rPr>
          <w:rFonts w:ascii="Arial" w:hAnsi="Arial" w:cs="Arial"/>
          <w:i/>
          <w:color w:val="auto"/>
          <w:sz w:val="22"/>
        </w:rPr>
        <w:t>Khalilzadeh, 2020</w:t>
      </w:r>
      <w:r>
        <w:rPr>
          <w:rFonts w:ascii="Arial" w:hAnsi="Arial" w:cs="Arial"/>
          <w:i/>
          <w:color w:val="auto"/>
          <w:sz w:val="22"/>
        </w:rPr>
        <w:t>)</w:t>
      </w:r>
      <w:bookmarkEnd w:id="3"/>
    </w:p>
    <w:p w:rsidR="00B5662C" w:rsidRPr="00B859BA" w:rsidRDefault="00B5662C" w:rsidP="00B859BA">
      <w:pPr>
        <w:spacing w:line="360" w:lineRule="auto"/>
        <w:rPr>
          <w:rFonts w:ascii="Arial" w:hAnsi="Arial" w:cs="Arial"/>
        </w:rPr>
      </w:pPr>
    </w:p>
    <w:p w:rsidR="005B4B6F" w:rsidRPr="00B859BA" w:rsidRDefault="005B4B6F" w:rsidP="00B859BA">
      <w:pPr>
        <w:pStyle w:val="Heading1"/>
        <w:numPr>
          <w:ilvl w:val="0"/>
          <w:numId w:val="1"/>
        </w:numPr>
        <w:spacing w:line="360" w:lineRule="auto"/>
        <w:jc w:val="both"/>
        <w:rPr>
          <w:rFonts w:ascii="Arial" w:hAnsi="Arial" w:cs="Arial"/>
          <w:color w:val="auto"/>
          <w:sz w:val="22"/>
          <w:szCs w:val="22"/>
        </w:rPr>
      </w:pPr>
      <w:bookmarkStart w:id="4" w:name="_Toc140406349"/>
      <w:r w:rsidRPr="00B859BA">
        <w:rPr>
          <w:rFonts w:ascii="Arial" w:hAnsi="Arial" w:cs="Arial"/>
          <w:color w:val="auto"/>
          <w:sz w:val="22"/>
          <w:szCs w:val="22"/>
        </w:rPr>
        <w:lastRenderedPageBreak/>
        <w:t>Task 1</w:t>
      </w:r>
      <w:bookmarkEnd w:id="4"/>
    </w:p>
    <w:p w:rsidR="005B4B6F" w:rsidRPr="00B859BA" w:rsidRDefault="005B4B6F" w:rsidP="00B859BA">
      <w:pPr>
        <w:spacing w:line="360" w:lineRule="auto"/>
        <w:rPr>
          <w:rFonts w:ascii="Arial" w:hAnsi="Arial" w:cs="Arial"/>
        </w:rPr>
      </w:pPr>
    </w:p>
    <w:p w:rsidR="005B4B6F" w:rsidRPr="00B859BA" w:rsidRDefault="005B4B6F" w:rsidP="00B859BA">
      <w:pPr>
        <w:pStyle w:val="Heading2"/>
        <w:numPr>
          <w:ilvl w:val="1"/>
          <w:numId w:val="1"/>
        </w:numPr>
        <w:spacing w:line="360" w:lineRule="auto"/>
        <w:jc w:val="both"/>
        <w:rPr>
          <w:rFonts w:ascii="Arial" w:hAnsi="Arial" w:cs="Arial"/>
          <w:color w:val="auto"/>
          <w:sz w:val="22"/>
          <w:szCs w:val="22"/>
        </w:rPr>
      </w:pPr>
      <w:bookmarkStart w:id="5" w:name="_Toc140406350"/>
      <w:r w:rsidRPr="00B859BA">
        <w:rPr>
          <w:rFonts w:ascii="Arial" w:hAnsi="Arial" w:cs="Arial"/>
          <w:color w:val="auto"/>
          <w:sz w:val="22"/>
          <w:szCs w:val="22"/>
        </w:rPr>
        <w:t>Marketing during the Covid Crisis</w:t>
      </w:r>
      <w:bookmarkEnd w:id="5"/>
    </w:p>
    <w:p w:rsidR="00BA3425" w:rsidRPr="00B859BA" w:rsidRDefault="00BA3425" w:rsidP="00B859BA">
      <w:pPr>
        <w:spacing w:line="360" w:lineRule="auto"/>
        <w:ind w:firstLine="360"/>
        <w:jc w:val="both"/>
        <w:rPr>
          <w:rFonts w:ascii="Arial" w:hAnsi="Arial" w:cs="Arial"/>
        </w:rPr>
      </w:pPr>
      <w:r w:rsidRPr="00B859BA">
        <w:rPr>
          <w:rFonts w:ascii="Arial" w:hAnsi="Arial" w:cs="Arial"/>
        </w:rPr>
        <w:t>The notion and value of marketing have undergone a dramatic transition during the COVID-19 crisis for businesses worldwide, including hotel heavyweights like Marriott International. As the pandemic disrupted business as usual, marketing became essential to maintaining relationships with consumers, adjusting to shifting consumer preferences, and keeping the doors open.</w:t>
      </w:r>
    </w:p>
    <w:p w:rsidR="00BA3425" w:rsidRPr="00B859BA" w:rsidRDefault="00BA3425" w:rsidP="00B859BA">
      <w:pPr>
        <w:spacing w:line="360" w:lineRule="auto"/>
        <w:ind w:firstLine="360"/>
        <w:jc w:val="both"/>
        <w:rPr>
          <w:rFonts w:ascii="Arial" w:hAnsi="Arial" w:cs="Arial"/>
        </w:rPr>
      </w:pPr>
      <w:r w:rsidRPr="00B859BA">
        <w:rPr>
          <w:rFonts w:ascii="Arial" w:hAnsi="Arial" w:cs="Arial"/>
        </w:rPr>
        <w:t>Customer-focused, fact-filled, and dependable communication is more important than ever after the COVID-19 outbreak. It was important for Marriott to convey their message clearly and concisely on the hotel rooms' cleanliness, security, and adaptability. This doubled duty by reassuring customers and encouraging them to go during politically unstable periods.</w:t>
      </w:r>
    </w:p>
    <w:p w:rsidR="00BA3425" w:rsidRPr="00B859BA" w:rsidRDefault="00BA3425" w:rsidP="00B859BA">
      <w:pPr>
        <w:spacing w:line="360" w:lineRule="auto"/>
        <w:ind w:firstLine="360"/>
        <w:jc w:val="both"/>
        <w:rPr>
          <w:rFonts w:ascii="Arial" w:hAnsi="Arial" w:cs="Arial"/>
        </w:rPr>
      </w:pPr>
      <w:r w:rsidRPr="00B859BA">
        <w:rPr>
          <w:rFonts w:ascii="Arial" w:hAnsi="Arial" w:cs="Arial"/>
        </w:rPr>
        <w:t>Marriott International realised that, during this crisis, clients were not interested in being pressured into making a purchase. They wanted real relationships, reassurance, and hope for a brighter future</w:t>
      </w:r>
      <w:r w:rsidR="008B0C5C">
        <w:rPr>
          <w:rFonts w:ascii="Arial" w:hAnsi="Arial" w:cs="Arial"/>
        </w:rPr>
        <w:t xml:space="preserve"> (</w:t>
      </w:r>
      <w:r w:rsidR="008B0C5C" w:rsidRPr="00D627FE">
        <w:rPr>
          <w:rFonts w:ascii="Arial" w:hAnsi="Arial" w:cs="Arial"/>
          <w:color w:val="222222"/>
          <w:szCs w:val="20"/>
          <w:shd w:val="clear" w:color="auto" w:fill="FFFFFF"/>
        </w:rPr>
        <w:t>Le, 2021</w:t>
      </w:r>
      <w:r w:rsidR="008B0C5C">
        <w:rPr>
          <w:rFonts w:ascii="Arial" w:hAnsi="Arial" w:cs="Arial"/>
          <w:color w:val="222222"/>
          <w:szCs w:val="20"/>
          <w:shd w:val="clear" w:color="auto" w:fill="FFFFFF"/>
        </w:rPr>
        <w:t>)</w:t>
      </w:r>
      <w:r w:rsidRPr="00B859BA">
        <w:rPr>
          <w:rFonts w:ascii="Arial" w:hAnsi="Arial" w:cs="Arial"/>
        </w:rPr>
        <w:t>. As a result, Marriott focused its marketing efforts on increasing its digital footprint, customising its interactions with customers, and releasing creative advertisements that spoke to the emotional backdrop of the epidemic.</w:t>
      </w:r>
    </w:p>
    <w:p w:rsidR="00BA3425" w:rsidRPr="00B859BA" w:rsidRDefault="00BA3425" w:rsidP="00B859BA">
      <w:pPr>
        <w:spacing w:line="360" w:lineRule="auto"/>
        <w:ind w:firstLine="360"/>
        <w:jc w:val="both"/>
        <w:rPr>
          <w:rFonts w:ascii="Arial" w:hAnsi="Arial" w:cs="Arial"/>
        </w:rPr>
      </w:pPr>
      <w:r w:rsidRPr="00B859BA">
        <w:rPr>
          <w:rFonts w:ascii="Arial" w:hAnsi="Arial" w:cs="Arial"/>
        </w:rPr>
        <w:t>One such effort was Marriott's "Room for Possibility" campaign, which quietly reminded visitors of the benefits of travel while emphasising the hotel chain's dedication to cleanliness and security</w:t>
      </w:r>
      <w:r w:rsidR="00A761A8">
        <w:rPr>
          <w:rFonts w:ascii="Arial" w:hAnsi="Arial" w:cs="Arial"/>
        </w:rPr>
        <w:t xml:space="preserve"> (</w:t>
      </w:r>
      <w:r w:rsidR="00A761A8" w:rsidRPr="00D627FE">
        <w:rPr>
          <w:rFonts w:ascii="Arial" w:hAnsi="Arial" w:cs="Arial"/>
          <w:color w:val="222222"/>
          <w:szCs w:val="20"/>
          <w:shd w:val="clear" w:color="auto" w:fill="FFFFFF"/>
        </w:rPr>
        <w:t>Guillet, 2021</w:t>
      </w:r>
      <w:r w:rsidR="00A761A8">
        <w:rPr>
          <w:rFonts w:ascii="Arial" w:hAnsi="Arial" w:cs="Arial"/>
          <w:color w:val="222222"/>
          <w:szCs w:val="20"/>
          <w:shd w:val="clear" w:color="auto" w:fill="FFFFFF"/>
        </w:rPr>
        <w:t>)</w:t>
      </w:r>
      <w:r w:rsidRPr="00B859BA">
        <w:rPr>
          <w:rFonts w:ascii="Arial" w:hAnsi="Arial" w:cs="Arial"/>
        </w:rPr>
        <w:t>. The ad successfully bolstered Marriott's brand image throughout the crisis thanks to its use of sympathetic storytelling, which evoked pleasant feelings and inspired future travel.</w:t>
      </w:r>
    </w:p>
    <w:p w:rsidR="00BA3425" w:rsidRPr="00B859BA" w:rsidRDefault="00BA3425" w:rsidP="00B859BA">
      <w:pPr>
        <w:spacing w:line="360" w:lineRule="auto"/>
        <w:ind w:firstLine="360"/>
        <w:jc w:val="both"/>
        <w:rPr>
          <w:rFonts w:ascii="Arial" w:hAnsi="Arial" w:cs="Arial"/>
        </w:rPr>
      </w:pPr>
      <w:r w:rsidRPr="00B859BA">
        <w:rPr>
          <w:rFonts w:ascii="Arial" w:hAnsi="Arial" w:cs="Arial"/>
        </w:rPr>
        <w:t>In addition, Marriott extensively used its digital marketing tools during the epidemic. Due to the scarcity of opportunities for in-person communication, Marriott shifted to an online-only business strategy. They did this by increasing their visibility on social media, making their website and app easier to use, and leveraging analytics to target specific audiences with their advertising.</w:t>
      </w:r>
    </w:p>
    <w:p w:rsidR="00BA3425" w:rsidRPr="00B859BA" w:rsidRDefault="00BA3425" w:rsidP="00B859BA">
      <w:pPr>
        <w:spacing w:line="360" w:lineRule="auto"/>
        <w:ind w:firstLine="360"/>
        <w:jc w:val="both"/>
        <w:rPr>
          <w:rFonts w:ascii="Arial" w:hAnsi="Arial" w:cs="Arial"/>
        </w:rPr>
      </w:pPr>
      <w:r w:rsidRPr="00B859BA">
        <w:rPr>
          <w:rFonts w:ascii="Arial" w:hAnsi="Arial" w:cs="Arial"/>
        </w:rPr>
        <w:t>The corporation also modified its reward programme to accommodate the new environment, called Marriott Bonvoy. They gave their clients a sense of safety and care by extending the expiration of points and status</w:t>
      </w:r>
      <w:r w:rsidR="00A01602">
        <w:rPr>
          <w:rFonts w:ascii="Arial" w:hAnsi="Arial" w:cs="Arial"/>
        </w:rPr>
        <w:t xml:space="preserve"> (</w:t>
      </w:r>
      <w:r w:rsidR="00A01602" w:rsidRPr="00D627FE">
        <w:rPr>
          <w:rFonts w:ascii="Arial" w:hAnsi="Arial" w:cs="Arial"/>
          <w:color w:val="222222"/>
          <w:szCs w:val="20"/>
          <w:shd w:val="clear" w:color="auto" w:fill="FFFFFF"/>
        </w:rPr>
        <w:t>Liu, 2022</w:t>
      </w:r>
      <w:r w:rsidR="00A01602">
        <w:rPr>
          <w:rFonts w:ascii="Arial" w:hAnsi="Arial" w:cs="Arial"/>
          <w:color w:val="222222"/>
          <w:szCs w:val="20"/>
          <w:shd w:val="clear" w:color="auto" w:fill="FFFFFF"/>
        </w:rPr>
        <w:t>)</w:t>
      </w:r>
      <w:r w:rsidRPr="00B859BA">
        <w:rPr>
          <w:rFonts w:ascii="Arial" w:hAnsi="Arial" w:cs="Arial"/>
        </w:rPr>
        <w:t>.</w:t>
      </w:r>
    </w:p>
    <w:p w:rsidR="00D058EB" w:rsidRPr="00B859BA" w:rsidRDefault="00BA3425" w:rsidP="00B859BA">
      <w:pPr>
        <w:spacing w:line="360" w:lineRule="auto"/>
        <w:ind w:firstLine="360"/>
        <w:jc w:val="both"/>
        <w:rPr>
          <w:rFonts w:ascii="Arial" w:hAnsi="Arial" w:cs="Arial"/>
        </w:rPr>
      </w:pPr>
      <w:r w:rsidRPr="00B859BA">
        <w:rPr>
          <w:rFonts w:ascii="Arial" w:hAnsi="Arial" w:cs="Arial"/>
        </w:rPr>
        <w:lastRenderedPageBreak/>
        <w:t>The company's reallocation of resources to these crucial areas demonstrated Marriott's understanding of the significance of marketing during the COVID-19 crisis. Their strategy highlighted the importance of marketing in sustaining connections with customers, protecting the brand's integrity, and weathering tough economic conditions.</w:t>
      </w:r>
    </w:p>
    <w:p w:rsidR="00BA3425" w:rsidRPr="00B859BA" w:rsidRDefault="00BA3425" w:rsidP="00B859BA">
      <w:pPr>
        <w:spacing w:line="360" w:lineRule="auto"/>
        <w:ind w:firstLine="360"/>
        <w:jc w:val="both"/>
        <w:rPr>
          <w:rFonts w:ascii="Arial" w:hAnsi="Arial" w:cs="Arial"/>
        </w:rPr>
      </w:pPr>
    </w:p>
    <w:p w:rsidR="00BA3425" w:rsidRPr="00B859BA" w:rsidRDefault="00BA3425" w:rsidP="00B859BA">
      <w:pPr>
        <w:pStyle w:val="Heading2"/>
        <w:numPr>
          <w:ilvl w:val="1"/>
          <w:numId w:val="1"/>
        </w:numPr>
        <w:spacing w:line="360" w:lineRule="auto"/>
        <w:jc w:val="both"/>
        <w:rPr>
          <w:rFonts w:ascii="Arial" w:hAnsi="Arial" w:cs="Arial"/>
          <w:color w:val="auto"/>
          <w:sz w:val="22"/>
          <w:szCs w:val="22"/>
        </w:rPr>
      </w:pPr>
      <w:bookmarkStart w:id="6" w:name="_Toc140406351"/>
      <w:r w:rsidRPr="00B859BA">
        <w:rPr>
          <w:rFonts w:ascii="Arial" w:hAnsi="Arial" w:cs="Arial"/>
          <w:color w:val="auto"/>
          <w:sz w:val="22"/>
          <w:szCs w:val="22"/>
        </w:rPr>
        <w:t>SWOT analysis of Marriott International during the Covid</w:t>
      </w:r>
      <w:bookmarkEnd w:id="6"/>
    </w:p>
    <w:p w:rsidR="00337D11" w:rsidRDefault="00337D11" w:rsidP="00B859BA">
      <w:pPr>
        <w:spacing w:line="360" w:lineRule="auto"/>
        <w:ind w:firstLine="360"/>
        <w:jc w:val="both"/>
        <w:rPr>
          <w:rFonts w:ascii="Arial" w:hAnsi="Arial" w:cs="Arial"/>
        </w:rPr>
      </w:pPr>
      <w:r w:rsidRPr="00B859BA">
        <w:rPr>
          <w:rFonts w:ascii="Arial" w:hAnsi="Arial" w:cs="Arial"/>
        </w:rPr>
        <w:t>The COVID-19 epidemic had an impact on numerous businesses all over the world, and Marriott International was no exception. The company's crisis-related strengths, weaknesses, opportunities, and threats are all laid out in detail in the case study's accompanying SWOT analysis.</w:t>
      </w:r>
    </w:p>
    <w:p w:rsidR="00C24965" w:rsidRDefault="00C24965" w:rsidP="00B859BA">
      <w:pPr>
        <w:spacing w:line="360" w:lineRule="auto"/>
        <w:ind w:firstLine="360"/>
        <w:jc w:val="both"/>
        <w:rPr>
          <w:rFonts w:ascii="Arial" w:hAnsi="Arial" w:cs="Arial"/>
        </w:rPr>
      </w:pPr>
    </w:p>
    <w:p w:rsidR="00C24965" w:rsidRPr="00C24965" w:rsidRDefault="00C24965" w:rsidP="00C24965">
      <w:pPr>
        <w:keepNext/>
        <w:spacing w:line="360" w:lineRule="auto"/>
        <w:ind w:firstLine="360"/>
        <w:jc w:val="center"/>
        <w:rPr>
          <w:rFonts w:ascii="Arial" w:hAnsi="Arial" w:cs="Arial"/>
          <w:i/>
        </w:rPr>
      </w:pPr>
      <w:r w:rsidRPr="00C24965">
        <w:rPr>
          <w:rFonts w:ascii="Arial" w:hAnsi="Arial" w:cs="Arial"/>
          <w:i/>
          <w:noProof/>
          <w:lang w:val="en-IN" w:eastAsia="en-IN"/>
        </w:rPr>
        <w:drawing>
          <wp:inline distT="0" distB="0" distL="0" distR="0">
            <wp:extent cx="5633085" cy="3088005"/>
            <wp:effectExtent l="0" t="0" r="5715" b="0"/>
            <wp:docPr id="1" name="Picture 1" descr="G:\1___July\Naaz\New work\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1___July\Naaz\New work\Capture1.PNG"/>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33085" cy="3088005"/>
                    </a:xfrm>
                    <a:prstGeom prst="rect">
                      <a:avLst/>
                    </a:prstGeom>
                    <a:noFill/>
                    <a:ln>
                      <a:noFill/>
                    </a:ln>
                  </pic:spPr>
                </pic:pic>
              </a:graphicData>
            </a:graphic>
          </wp:inline>
        </w:drawing>
      </w:r>
    </w:p>
    <w:p w:rsidR="00C24965" w:rsidRPr="00C24965" w:rsidRDefault="00C24965" w:rsidP="00C24965">
      <w:pPr>
        <w:pStyle w:val="Caption"/>
        <w:spacing w:line="360" w:lineRule="auto"/>
        <w:jc w:val="center"/>
        <w:rPr>
          <w:rFonts w:ascii="Arial" w:hAnsi="Arial" w:cs="Arial"/>
          <w:i/>
          <w:color w:val="auto"/>
          <w:sz w:val="22"/>
          <w:szCs w:val="22"/>
        </w:rPr>
      </w:pPr>
      <w:bookmarkStart w:id="7" w:name="_Toc140406388"/>
      <w:r w:rsidRPr="00C24965">
        <w:rPr>
          <w:rFonts w:ascii="Arial" w:hAnsi="Arial" w:cs="Arial"/>
          <w:i/>
          <w:color w:val="auto"/>
          <w:sz w:val="22"/>
          <w:szCs w:val="22"/>
        </w:rPr>
        <w:t xml:space="preserve">Figure </w:t>
      </w:r>
      <w:r w:rsidR="00B40385" w:rsidRPr="00C24965">
        <w:rPr>
          <w:rFonts w:ascii="Arial" w:hAnsi="Arial" w:cs="Arial"/>
          <w:i/>
          <w:color w:val="auto"/>
          <w:sz w:val="22"/>
          <w:szCs w:val="22"/>
        </w:rPr>
        <w:fldChar w:fldCharType="begin"/>
      </w:r>
      <w:r w:rsidRPr="00C24965">
        <w:rPr>
          <w:rFonts w:ascii="Arial" w:hAnsi="Arial" w:cs="Arial"/>
          <w:i/>
          <w:color w:val="auto"/>
          <w:sz w:val="22"/>
          <w:szCs w:val="22"/>
        </w:rPr>
        <w:instrText xml:space="preserve"> SEQ Figure \* ARABIC </w:instrText>
      </w:r>
      <w:r w:rsidR="00B40385" w:rsidRPr="00C24965">
        <w:rPr>
          <w:rFonts w:ascii="Arial" w:hAnsi="Arial" w:cs="Arial"/>
          <w:i/>
          <w:color w:val="auto"/>
          <w:sz w:val="22"/>
          <w:szCs w:val="22"/>
        </w:rPr>
        <w:fldChar w:fldCharType="separate"/>
      </w:r>
      <w:r w:rsidR="004D79FA">
        <w:rPr>
          <w:rFonts w:ascii="Arial" w:hAnsi="Arial" w:cs="Arial"/>
          <w:i/>
          <w:noProof/>
          <w:color w:val="auto"/>
          <w:sz w:val="22"/>
          <w:szCs w:val="22"/>
        </w:rPr>
        <w:t>2</w:t>
      </w:r>
      <w:r w:rsidR="00B40385" w:rsidRPr="00C24965">
        <w:rPr>
          <w:rFonts w:ascii="Arial" w:hAnsi="Arial" w:cs="Arial"/>
          <w:i/>
          <w:color w:val="auto"/>
          <w:sz w:val="22"/>
          <w:szCs w:val="22"/>
        </w:rPr>
        <w:fldChar w:fldCharType="end"/>
      </w:r>
      <w:r w:rsidRPr="00C24965">
        <w:rPr>
          <w:rFonts w:ascii="Arial" w:hAnsi="Arial" w:cs="Arial"/>
          <w:i/>
          <w:color w:val="auto"/>
          <w:sz w:val="22"/>
          <w:szCs w:val="22"/>
        </w:rPr>
        <w:t>: SWOT analysis of Marriott</w:t>
      </w:r>
      <w:r>
        <w:rPr>
          <w:rFonts w:ascii="Arial" w:hAnsi="Arial" w:cs="Arial"/>
          <w:i/>
          <w:color w:val="auto"/>
          <w:sz w:val="22"/>
          <w:szCs w:val="22"/>
        </w:rPr>
        <w:t xml:space="preserve"> (</w:t>
      </w:r>
      <w:r w:rsidRPr="00C24965">
        <w:rPr>
          <w:rFonts w:ascii="Arial" w:hAnsi="Arial" w:cs="Arial"/>
          <w:i/>
          <w:color w:val="auto"/>
          <w:sz w:val="22"/>
          <w:szCs w:val="22"/>
        </w:rPr>
        <w:t>Pratiwi, 2019</w:t>
      </w:r>
      <w:r>
        <w:rPr>
          <w:rFonts w:ascii="Arial" w:hAnsi="Arial" w:cs="Arial"/>
          <w:i/>
          <w:color w:val="auto"/>
          <w:sz w:val="22"/>
          <w:szCs w:val="22"/>
        </w:rPr>
        <w:t>)</w:t>
      </w:r>
      <w:bookmarkEnd w:id="7"/>
    </w:p>
    <w:p w:rsidR="00337D11" w:rsidRPr="00B859BA" w:rsidRDefault="00337D11" w:rsidP="00B859BA">
      <w:pPr>
        <w:spacing w:line="360" w:lineRule="auto"/>
        <w:rPr>
          <w:rFonts w:ascii="Arial" w:hAnsi="Arial" w:cs="Arial"/>
        </w:rPr>
      </w:pPr>
    </w:p>
    <w:p w:rsidR="00337D11" w:rsidRPr="00B859BA" w:rsidRDefault="00337D11" w:rsidP="00B859BA">
      <w:pPr>
        <w:pStyle w:val="Heading3"/>
        <w:numPr>
          <w:ilvl w:val="2"/>
          <w:numId w:val="1"/>
        </w:numPr>
        <w:spacing w:line="360" w:lineRule="auto"/>
        <w:jc w:val="both"/>
        <w:rPr>
          <w:rFonts w:ascii="Arial" w:hAnsi="Arial" w:cs="Arial"/>
          <w:color w:val="auto"/>
        </w:rPr>
      </w:pPr>
      <w:bookmarkStart w:id="8" w:name="_Toc140406352"/>
      <w:r w:rsidRPr="00B859BA">
        <w:rPr>
          <w:rFonts w:ascii="Arial" w:hAnsi="Arial" w:cs="Arial"/>
          <w:color w:val="auto"/>
        </w:rPr>
        <w:t>Strengths</w:t>
      </w:r>
      <w:bookmarkEnd w:id="8"/>
    </w:p>
    <w:p w:rsidR="00226D4B" w:rsidRPr="00B859BA" w:rsidRDefault="007B39D6" w:rsidP="00B859BA">
      <w:pPr>
        <w:spacing w:line="360" w:lineRule="auto"/>
        <w:ind w:firstLine="360"/>
        <w:jc w:val="both"/>
        <w:rPr>
          <w:rFonts w:ascii="Arial" w:hAnsi="Arial" w:cs="Arial"/>
        </w:rPr>
      </w:pPr>
      <w:r w:rsidRPr="00B859BA">
        <w:rPr>
          <w:rFonts w:ascii="Arial" w:hAnsi="Arial" w:cs="Arial"/>
        </w:rPr>
        <w:t>Marriott's strengths include its worldwide recognition, diverse product offerings, and innovative use of technology. More than 7,000 hotels in various markets are Marriott's competitive advantage</w:t>
      </w:r>
      <w:r w:rsidR="00D627FE">
        <w:rPr>
          <w:rFonts w:ascii="Arial" w:hAnsi="Arial" w:cs="Arial"/>
        </w:rPr>
        <w:t xml:space="preserve"> (</w:t>
      </w:r>
      <w:r w:rsidR="00D627FE" w:rsidRPr="00D627FE">
        <w:rPr>
          <w:rFonts w:ascii="Arial" w:hAnsi="Arial" w:cs="Arial"/>
          <w:color w:val="222222"/>
          <w:szCs w:val="20"/>
          <w:shd w:val="clear" w:color="auto" w:fill="FFFFFF"/>
        </w:rPr>
        <w:t>Bansal, 2020</w:t>
      </w:r>
      <w:r w:rsidR="00D627FE">
        <w:rPr>
          <w:rFonts w:ascii="Arial" w:hAnsi="Arial" w:cs="Arial"/>
          <w:color w:val="222222"/>
          <w:szCs w:val="20"/>
          <w:shd w:val="clear" w:color="auto" w:fill="FFFFFF"/>
        </w:rPr>
        <w:t>)</w:t>
      </w:r>
      <w:r w:rsidRPr="00B859BA">
        <w:rPr>
          <w:rFonts w:ascii="Arial" w:hAnsi="Arial" w:cs="Arial"/>
        </w:rPr>
        <w:t>.</w:t>
      </w:r>
    </w:p>
    <w:p w:rsidR="00337D11" w:rsidRPr="00B859BA" w:rsidRDefault="007B39D6" w:rsidP="00B859BA">
      <w:pPr>
        <w:spacing w:line="360" w:lineRule="auto"/>
        <w:ind w:firstLine="360"/>
        <w:jc w:val="both"/>
        <w:rPr>
          <w:rFonts w:ascii="Arial" w:hAnsi="Arial" w:cs="Arial"/>
        </w:rPr>
      </w:pPr>
      <w:r w:rsidRPr="00B859BA">
        <w:rPr>
          <w:rFonts w:ascii="Arial" w:hAnsi="Arial" w:cs="Arial"/>
        </w:rPr>
        <w:lastRenderedPageBreak/>
        <w:t>They have been able to better manage the crisis because of their commitment to digitalisation, especially in customer experience personalisation and the application of predictive data. They already have a leg up on the competition because of the loyalty of their longtime consumers.</w:t>
      </w:r>
    </w:p>
    <w:p w:rsidR="006F170A" w:rsidRPr="00B859BA" w:rsidRDefault="006F170A" w:rsidP="00B859BA">
      <w:pPr>
        <w:spacing w:line="360" w:lineRule="auto"/>
        <w:rPr>
          <w:rFonts w:ascii="Arial" w:hAnsi="Arial" w:cs="Arial"/>
        </w:rPr>
      </w:pPr>
    </w:p>
    <w:p w:rsidR="00337D11" w:rsidRPr="00B859BA" w:rsidRDefault="006F170A" w:rsidP="00B859BA">
      <w:pPr>
        <w:pStyle w:val="Heading3"/>
        <w:numPr>
          <w:ilvl w:val="2"/>
          <w:numId w:val="1"/>
        </w:numPr>
        <w:spacing w:line="360" w:lineRule="auto"/>
        <w:jc w:val="both"/>
        <w:rPr>
          <w:rFonts w:ascii="Arial" w:hAnsi="Arial" w:cs="Arial"/>
          <w:color w:val="auto"/>
        </w:rPr>
      </w:pPr>
      <w:bookmarkStart w:id="9" w:name="_Toc140406353"/>
      <w:r w:rsidRPr="00B859BA">
        <w:rPr>
          <w:rFonts w:ascii="Arial" w:hAnsi="Arial" w:cs="Arial"/>
          <w:color w:val="auto"/>
        </w:rPr>
        <w:t>Weaknesses</w:t>
      </w:r>
      <w:bookmarkEnd w:id="9"/>
    </w:p>
    <w:p w:rsidR="00226D4B" w:rsidRPr="00B859BA" w:rsidRDefault="007B39D6" w:rsidP="00B859BA">
      <w:pPr>
        <w:spacing w:line="360" w:lineRule="auto"/>
        <w:ind w:firstLine="360"/>
        <w:jc w:val="both"/>
        <w:rPr>
          <w:rFonts w:ascii="Arial" w:hAnsi="Arial" w:cs="Arial"/>
        </w:rPr>
      </w:pPr>
      <w:r w:rsidRPr="00B859BA">
        <w:rPr>
          <w:rFonts w:ascii="Arial" w:hAnsi="Arial" w:cs="Arial"/>
        </w:rPr>
        <w:t>The epidemic has revealed significant flaws in Marriott's operating strategy. Due to their reliance on the recession-hard-hit luxury and business travel sectors, revenue fell dramatically.</w:t>
      </w:r>
    </w:p>
    <w:p w:rsidR="006F170A" w:rsidRPr="00B859BA" w:rsidRDefault="007B39D6" w:rsidP="00B859BA">
      <w:pPr>
        <w:spacing w:line="360" w:lineRule="auto"/>
        <w:ind w:firstLine="360"/>
        <w:jc w:val="both"/>
        <w:rPr>
          <w:rFonts w:ascii="Arial" w:hAnsi="Arial" w:cs="Arial"/>
        </w:rPr>
      </w:pPr>
      <w:r w:rsidRPr="00B859BA">
        <w:rPr>
          <w:rFonts w:ascii="Arial" w:hAnsi="Arial" w:cs="Arial"/>
        </w:rPr>
        <w:t>In addition, the breadth of their overseas activities exposed them to the worldwide travel shutdown, highlighting the dangers of an outwardly focused strategy.</w:t>
      </w:r>
    </w:p>
    <w:p w:rsidR="007B39D6" w:rsidRPr="00B859BA" w:rsidRDefault="007B39D6" w:rsidP="00B859BA">
      <w:pPr>
        <w:spacing w:line="360" w:lineRule="auto"/>
        <w:rPr>
          <w:rFonts w:ascii="Arial" w:hAnsi="Arial" w:cs="Arial"/>
        </w:rPr>
      </w:pPr>
    </w:p>
    <w:p w:rsidR="006F170A" w:rsidRPr="00B859BA" w:rsidRDefault="00613E38" w:rsidP="00B859BA">
      <w:pPr>
        <w:pStyle w:val="Heading3"/>
        <w:numPr>
          <w:ilvl w:val="2"/>
          <w:numId w:val="1"/>
        </w:numPr>
        <w:spacing w:line="360" w:lineRule="auto"/>
        <w:jc w:val="both"/>
        <w:rPr>
          <w:rFonts w:ascii="Arial" w:hAnsi="Arial" w:cs="Arial"/>
          <w:color w:val="auto"/>
        </w:rPr>
      </w:pPr>
      <w:bookmarkStart w:id="10" w:name="_Toc140406354"/>
      <w:r w:rsidRPr="00B859BA">
        <w:rPr>
          <w:rFonts w:ascii="Arial" w:hAnsi="Arial" w:cs="Arial"/>
          <w:color w:val="auto"/>
        </w:rPr>
        <w:t>Opportunities</w:t>
      </w:r>
      <w:bookmarkEnd w:id="10"/>
    </w:p>
    <w:p w:rsidR="00226D4B" w:rsidRPr="00B859BA" w:rsidRDefault="00EE1A0D" w:rsidP="00B859BA">
      <w:pPr>
        <w:spacing w:line="360" w:lineRule="auto"/>
        <w:ind w:firstLine="360"/>
        <w:jc w:val="both"/>
        <w:rPr>
          <w:rFonts w:ascii="Arial" w:hAnsi="Arial" w:cs="Arial"/>
        </w:rPr>
      </w:pPr>
      <w:r w:rsidRPr="00B859BA">
        <w:rPr>
          <w:rFonts w:ascii="Arial" w:hAnsi="Arial" w:cs="Arial"/>
        </w:rPr>
        <w:t>Marriott was able to seize a few windows of opportunity amid all the chaos. The hospitality industry's rapid digital revolution allowed Marriott to improve its digital platforms and individualised service.</w:t>
      </w:r>
    </w:p>
    <w:p w:rsidR="00613E38" w:rsidRPr="00B859BA" w:rsidRDefault="00EE1A0D" w:rsidP="00B859BA">
      <w:pPr>
        <w:spacing w:line="360" w:lineRule="auto"/>
        <w:ind w:firstLine="360"/>
        <w:jc w:val="both"/>
        <w:rPr>
          <w:rFonts w:ascii="Arial" w:hAnsi="Arial" w:cs="Arial"/>
        </w:rPr>
      </w:pPr>
      <w:r w:rsidRPr="00B859BA">
        <w:rPr>
          <w:rFonts w:ascii="Arial" w:hAnsi="Arial" w:cs="Arial"/>
        </w:rPr>
        <w:t>Additionally, market consolidation owing to the demise of smaller hotels may create growth prospects. Because of its large financial reserves, Marriott could theoretically buy up these troubled hotels</w:t>
      </w:r>
      <w:r w:rsidR="00197F19">
        <w:rPr>
          <w:rFonts w:ascii="Arial" w:hAnsi="Arial" w:cs="Arial"/>
        </w:rPr>
        <w:t xml:space="preserve"> (</w:t>
      </w:r>
      <w:r w:rsidR="00197F19" w:rsidRPr="00D627FE">
        <w:rPr>
          <w:rFonts w:ascii="Arial" w:hAnsi="Arial" w:cs="Arial"/>
          <w:color w:val="222222"/>
          <w:szCs w:val="20"/>
          <w:shd w:val="clear" w:color="auto" w:fill="FFFFFF"/>
        </w:rPr>
        <w:t>Park, 2021</w:t>
      </w:r>
      <w:r w:rsidR="00197F19">
        <w:rPr>
          <w:rFonts w:ascii="Arial" w:hAnsi="Arial" w:cs="Arial"/>
          <w:color w:val="222222"/>
          <w:szCs w:val="20"/>
          <w:shd w:val="clear" w:color="auto" w:fill="FFFFFF"/>
        </w:rPr>
        <w:t>)</w:t>
      </w:r>
      <w:r w:rsidRPr="00B859BA">
        <w:rPr>
          <w:rFonts w:ascii="Arial" w:hAnsi="Arial" w:cs="Arial"/>
        </w:rPr>
        <w:t>.</w:t>
      </w:r>
    </w:p>
    <w:p w:rsidR="00EE1A0D" w:rsidRPr="00B859BA" w:rsidRDefault="00EE1A0D" w:rsidP="00B859BA">
      <w:pPr>
        <w:spacing w:line="360" w:lineRule="auto"/>
        <w:rPr>
          <w:rFonts w:ascii="Arial" w:hAnsi="Arial" w:cs="Arial"/>
        </w:rPr>
      </w:pPr>
    </w:p>
    <w:p w:rsidR="00613E38" w:rsidRPr="00B859BA" w:rsidRDefault="007E43E4" w:rsidP="00B859BA">
      <w:pPr>
        <w:pStyle w:val="Heading3"/>
        <w:numPr>
          <w:ilvl w:val="2"/>
          <w:numId w:val="1"/>
        </w:numPr>
        <w:spacing w:line="360" w:lineRule="auto"/>
        <w:jc w:val="both"/>
        <w:rPr>
          <w:rFonts w:ascii="Arial" w:hAnsi="Arial" w:cs="Arial"/>
          <w:color w:val="auto"/>
        </w:rPr>
      </w:pPr>
      <w:bookmarkStart w:id="11" w:name="_Toc140406355"/>
      <w:r w:rsidRPr="00B859BA">
        <w:rPr>
          <w:rFonts w:ascii="Arial" w:hAnsi="Arial" w:cs="Arial"/>
          <w:color w:val="auto"/>
        </w:rPr>
        <w:t>Threats</w:t>
      </w:r>
      <w:bookmarkEnd w:id="11"/>
    </w:p>
    <w:p w:rsidR="00226D4B" w:rsidRPr="00B859BA" w:rsidRDefault="00226D4B" w:rsidP="00B859BA">
      <w:pPr>
        <w:spacing w:line="360" w:lineRule="auto"/>
        <w:ind w:firstLine="360"/>
        <w:jc w:val="both"/>
        <w:rPr>
          <w:rFonts w:ascii="Arial" w:hAnsi="Arial" w:cs="Arial"/>
        </w:rPr>
      </w:pPr>
      <w:r w:rsidRPr="00B859BA">
        <w:rPr>
          <w:rFonts w:ascii="Arial" w:hAnsi="Arial" w:cs="Arial"/>
        </w:rPr>
        <w:t>The main dangers were the probable long-term effects on the global economy and the imposition of lengthy travel restrictions. Marriott's financial situation may worsen if the economy improves slowly.</w:t>
      </w:r>
    </w:p>
    <w:p w:rsidR="006F170A" w:rsidRPr="00B859BA" w:rsidRDefault="00226D4B" w:rsidP="00B859BA">
      <w:pPr>
        <w:spacing w:line="360" w:lineRule="auto"/>
        <w:ind w:firstLine="360"/>
        <w:jc w:val="both"/>
        <w:rPr>
          <w:rFonts w:ascii="Arial" w:hAnsi="Arial" w:cs="Arial"/>
        </w:rPr>
      </w:pPr>
      <w:r w:rsidRPr="00B859BA">
        <w:rPr>
          <w:rFonts w:ascii="Arial" w:hAnsi="Arial" w:cs="Arial"/>
        </w:rPr>
        <w:t xml:space="preserve">Competition for tourists after a pandemic might lead to pricing wars, </w:t>
      </w:r>
      <w:r w:rsidR="000B120A" w:rsidRPr="00B859BA">
        <w:rPr>
          <w:rFonts w:ascii="Arial" w:hAnsi="Arial" w:cs="Arial"/>
        </w:rPr>
        <w:t>further squeezes</w:t>
      </w:r>
      <w:r w:rsidRPr="00B859BA">
        <w:rPr>
          <w:rFonts w:ascii="Arial" w:hAnsi="Arial" w:cs="Arial"/>
        </w:rPr>
        <w:t xml:space="preserve"> margins. The potential for long-term customer preference shifts towards local and virtual encounters is a formidable obstacle.</w:t>
      </w:r>
    </w:p>
    <w:p w:rsidR="00315E55" w:rsidRPr="00B859BA" w:rsidRDefault="00315E55" w:rsidP="00B859BA">
      <w:pPr>
        <w:spacing w:line="360" w:lineRule="auto"/>
        <w:ind w:firstLine="360"/>
        <w:jc w:val="both"/>
        <w:rPr>
          <w:rFonts w:ascii="Arial" w:hAnsi="Arial" w:cs="Arial"/>
        </w:rPr>
      </w:pPr>
    </w:p>
    <w:p w:rsidR="00315E55" w:rsidRPr="00B859BA" w:rsidRDefault="00315E55" w:rsidP="00B859BA">
      <w:pPr>
        <w:pStyle w:val="Heading2"/>
        <w:numPr>
          <w:ilvl w:val="1"/>
          <w:numId w:val="1"/>
        </w:numPr>
        <w:spacing w:line="360" w:lineRule="auto"/>
        <w:jc w:val="both"/>
        <w:rPr>
          <w:rFonts w:ascii="Arial" w:hAnsi="Arial" w:cs="Arial"/>
          <w:color w:val="auto"/>
          <w:sz w:val="22"/>
          <w:szCs w:val="22"/>
        </w:rPr>
      </w:pPr>
      <w:bookmarkStart w:id="12" w:name="_Toc140406356"/>
      <w:r w:rsidRPr="00B859BA">
        <w:rPr>
          <w:rFonts w:ascii="Arial" w:hAnsi="Arial" w:cs="Arial"/>
          <w:color w:val="auto"/>
          <w:sz w:val="22"/>
          <w:szCs w:val="22"/>
        </w:rPr>
        <w:lastRenderedPageBreak/>
        <w:t>Marketing strategies</w:t>
      </w:r>
      <w:bookmarkEnd w:id="12"/>
    </w:p>
    <w:p w:rsidR="006A36B9" w:rsidRPr="00B859BA" w:rsidRDefault="006A36B9" w:rsidP="00B859BA">
      <w:pPr>
        <w:spacing w:line="360" w:lineRule="auto"/>
        <w:rPr>
          <w:rFonts w:ascii="Arial" w:hAnsi="Arial" w:cs="Arial"/>
        </w:rPr>
      </w:pPr>
    </w:p>
    <w:p w:rsidR="006A36B9" w:rsidRPr="00B859BA" w:rsidRDefault="006A36B9" w:rsidP="00B859BA">
      <w:pPr>
        <w:pStyle w:val="Heading3"/>
        <w:numPr>
          <w:ilvl w:val="2"/>
          <w:numId w:val="1"/>
        </w:numPr>
        <w:spacing w:line="360" w:lineRule="auto"/>
        <w:jc w:val="both"/>
        <w:rPr>
          <w:rFonts w:ascii="Arial" w:hAnsi="Arial" w:cs="Arial"/>
          <w:color w:val="auto"/>
        </w:rPr>
      </w:pPr>
      <w:bookmarkStart w:id="13" w:name="_Toc140406357"/>
      <w:r w:rsidRPr="00B859BA">
        <w:rPr>
          <w:rFonts w:ascii="Arial" w:hAnsi="Arial" w:cs="Arial"/>
          <w:color w:val="auto"/>
        </w:rPr>
        <w:t>Marketing Mix</w:t>
      </w:r>
      <w:bookmarkEnd w:id="13"/>
    </w:p>
    <w:p w:rsidR="006A36B9" w:rsidRPr="00B859BA" w:rsidRDefault="00F0641A" w:rsidP="00B859BA">
      <w:pPr>
        <w:spacing w:line="360" w:lineRule="auto"/>
        <w:ind w:firstLine="360"/>
        <w:jc w:val="both"/>
        <w:rPr>
          <w:rFonts w:ascii="Arial" w:hAnsi="Arial" w:cs="Arial"/>
        </w:rPr>
      </w:pPr>
      <w:r w:rsidRPr="00B859BA">
        <w:rPr>
          <w:rFonts w:ascii="Arial" w:hAnsi="Arial" w:cs="Arial"/>
        </w:rPr>
        <w:t>Marriott International relied extensively on the marketing mix (product, price, location, and promotion) during the COVID-19 crisis.</w:t>
      </w:r>
    </w:p>
    <w:p w:rsidR="006A36B9" w:rsidRPr="00B859BA" w:rsidRDefault="006A36B9" w:rsidP="00B859BA">
      <w:pPr>
        <w:spacing w:line="360" w:lineRule="auto"/>
        <w:jc w:val="both"/>
        <w:rPr>
          <w:rFonts w:ascii="Arial" w:hAnsi="Arial" w:cs="Arial"/>
        </w:rPr>
      </w:pPr>
      <w:r w:rsidRPr="00B859BA">
        <w:rPr>
          <w:rFonts w:ascii="Arial" w:hAnsi="Arial" w:cs="Arial"/>
        </w:rPr>
        <w:t>.</w:t>
      </w:r>
    </w:p>
    <w:p w:rsidR="006A36B9" w:rsidRPr="00B859BA" w:rsidRDefault="006A36B9" w:rsidP="00B859BA">
      <w:pPr>
        <w:pStyle w:val="Heading4"/>
        <w:numPr>
          <w:ilvl w:val="3"/>
          <w:numId w:val="1"/>
        </w:numPr>
        <w:spacing w:line="360" w:lineRule="auto"/>
        <w:jc w:val="both"/>
        <w:rPr>
          <w:rFonts w:ascii="Arial" w:hAnsi="Arial" w:cs="Arial"/>
          <w:color w:val="auto"/>
        </w:rPr>
      </w:pPr>
      <w:r w:rsidRPr="00B859BA">
        <w:rPr>
          <w:rFonts w:ascii="Arial" w:hAnsi="Arial" w:cs="Arial"/>
          <w:color w:val="auto"/>
        </w:rPr>
        <w:t xml:space="preserve">Product </w:t>
      </w:r>
    </w:p>
    <w:p w:rsidR="006A36B9" w:rsidRPr="00B859BA" w:rsidRDefault="00F0641A" w:rsidP="00B859BA">
      <w:pPr>
        <w:spacing w:line="360" w:lineRule="auto"/>
        <w:ind w:firstLine="360"/>
        <w:jc w:val="both"/>
        <w:rPr>
          <w:rFonts w:ascii="Arial" w:hAnsi="Arial" w:cs="Arial"/>
        </w:rPr>
      </w:pPr>
      <w:r w:rsidRPr="00B859BA">
        <w:rPr>
          <w:rFonts w:ascii="Arial" w:hAnsi="Arial" w:cs="Arial"/>
        </w:rPr>
        <w:t>Marriott substantially improved its digital platforms to provide customers with a more customised and streamlined experience. The company successfully created "Smart Rooms". It utilised its mobile application to offer customised amenities and services, such as mobile cheque-in and cheque-out, room readiness notifications, and room key capabilities</w:t>
      </w:r>
      <w:r w:rsidR="00973EAC">
        <w:rPr>
          <w:rFonts w:ascii="Arial" w:hAnsi="Arial" w:cs="Arial"/>
        </w:rPr>
        <w:t xml:space="preserve"> (</w:t>
      </w:r>
      <w:r w:rsidR="00973EAC" w:rsidRPr="00D627FE">
        <w:rPr>
          <w:rFonts w:ascii="Arial" w:hAnsi="Arial" w:cs="Arial"/>
          <w:color w:val="222222"/>
          <w:szCs w:val="20"/>
          <w:shd w:val="clear" w:color="auto" w:fill="FFFFFF"/>
        </w:rPr>
        <w:t>Puspita, 2021</w:t>
      </w:r>
      <w:r w:rsidR="00973EAC">
        <w:rPr>
          <w:rFonts w:ascii="Arial" w:hAnsi="Arial" w:cs="Arial"/>
          <w:color w:val="222222"/>
          <w:szCs w:val="20"/>
          <w:shd w:val="clear" w:color="auto" w:fill="FFFFFF"/>
        </w:rPr>
        <w:t>)</w:t>
      </w:r>
      <w:r w:rsidRPr="00B859BA">
        <w:rPr>
          <w:rFonts w:ascii="Arial" w:hAnsi="Arial" w:cs="Arial"/>
        </w:rPr>
        <w:t>.</w:t>
      </w:r>
    </w:p>
    <w:p w:rsidR="00F0641A" w:rsidRPr="00B859BA" w:rsidRDefault="00F0641A" w:rsidP="00B859BA">
      <w:pPr>
        <w:spacing w:line="360" w:lineRule="auto"/>
        <w:jc w:val="both"/>
        <w:rPr>
          <w:rFonts w:ascii="Arial" w:hAnsi="Arial" w:cs="Arial"/>
        </w:rPr>
      </w:pPr>
    </w:p>
    <w:p w:rsidR="006A36B9" w:rsidRPr="00B859BA" w:rsidRDefault="006A36B9" w:rsidP="00B859BA">
      <w:pPr>
        <w:pStyle w:val="Heading4"/>
        <w:numPr>
          <w:ilvl w:val="3"/>
          <w:numId w:val="1"/>
        </w:numPr>
        <w:spacing w:line="360" w:lineRule="auto"/>
        <w:jc w:val="both"/>
        <w:rPr>
          <w:rFonts w:ascii="Arial" w:hAnsi="Arial" w:cs="Arial"/>
          <w:color w:val="auto"/>
        </w:rPr>
      </w:pPr>
      <w:r w:rsidRPr="00B859BA">
        <w:rPr>
          <w:rFonts w:ascii="Arial" w:hAnsi="Arial" w:cs="Arial"/>
          <w:color w:val="auto"/>
        </w:rPr>
        <w:t>Price</w:t>
      </w:r>
    </w:p>
    <w:p w:rsidR="006A36B9" w:rsidRDefault="00F0641A" w:rsidP="00B859BA">
      <w:pPr>
        <w:spacing w:line="360" w:lineRule="auto"/>
        <w:ind w:firstLine="360"/>
        <w:jc w:val="both"/>
        <w:rPr>
          <w:rFonts w:ascii="Arial" w:hAnsi="Arial" w:cs="Arial"/>
        </w:rPr>
      </w:pPr>
      <w:r w:rsidRPr="00B859BA">
        <w:rPr>
          <w:rFonts w:ascii="Arial" w:hAnsi="Arial" w:cs="Arial"/>
        </w:rPr>
        <w:t>Marriott exhibited resilience by refraining from price reductions, thereby upholding the premium positioning of its brand amidst the economic downturn and the adverse effects of the pandemic on the hotel industry</w:t>
      </w:r>
      <w:r w:rsidR="00D52409">
        <w:rPr>
          <w:rFonts w:ascii="Arial" w:hAnsi="Arial" w:cs="Arial"/>
        </w:rPr>
        <w:t xml:space="preserve"> (</w:t>
      </w:r>
      <w:r w:rsidR="00D52409" w:rsidRPr="00D627FE">
        <w:rPr>
          <w:rFonts w:ascii="Arial" w:hAnsi="Arial" w:cs="Arial"/>
          <w:color w:val="222222"/>
          <w:szCs w:val="20"/>
          <w:shd w:val="clear" w:color="auto" w:fill="FFFFFF"/>
        </w:rPr>
        <w:t>Sufi, 2021</w:t>
      </w:r>
      <w:r w:rsidR="00D52409">
        <w:rPr>
          <w:rFonts w:ascii="Arial" w:hAnsi="Arial" w:cs="Arial"/>
          <w:color w:val="222222"/>
          <w:szCs w:val="20"/>
          <w:shd w:val="clear" w:color="auto" w:fill="FFFFFF"/>
        </w:rPr>
        <w:t>)</w:t>
      </w:r>
      <w:r w:rsidRPr="00B859BA">
        <w:rPr>
          <w:rFonts w:ascii="Arial" w:hAnsi="Arial" w:cs="Arial"/>
        </w:rPr>
        <w:t>. Implementing this particular strategy played a crucial role in maintaining their brand equity and securing sustainable profitability in the long run.</w:t>
      </w:r>
    </w:p>
    <w:p w:rsidR="009915CC" w:rsidRDefault="009915CC" w:rsidP="00B859BA">
      <w:pPr>
        <w:spacing w:line="360" w:lineRule="auto"/>
        <w:ind w:firstLine="360"/>
        <w:jc w:val="both"/>
        <w:rPr>
          <w:rFonts w:ascii="Arial" w:hAnsi="Arial" w:cs="Arial"/>
        </w:rPr>
      </w:pPr>
    </w:p>
    <w:p w:rsidR="002B1153" w:rsidRDefault="002B1153" w:rsidP="002B1153">
      <w:pPr>
        <w:keepNext/>
        <w:spacing w:line="360" w:lineRule="auto"/>
        <w:ind w:firstLine="360"/>
        <w:jc w:val="both"/>
      </w:pPr>
      <w:r>
        <w:rPr>
          <w:rFonts w:ascii="Arial" w:hAnsi="Arial" w:cs="Arial"/>
          <w:noProof/>
          <w:lang w:val="en-IN" w:eastAsia="en-IN"/>
        </w:rPr>
        <w:lastRenderedPageBreak/>
        <w:drawing>
          <wp:inline distT="0" distB="0" distL="0" distR="0">
            <wp:extent cx="5777865" cy="3456940"/>
            <wp:effectExtent l="0" t="0" r="0" b="0"/>
            <wp:docPr id="2" name="Picture 2" descr="G:\1___July\Naaz\New work\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1___July\Naaz\New work\Capture2.PNG"/>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77865" cy="3456940"/>
                    </a:xfrm>
                    <a:prstGeom prst="rect">
                      <a:avLst/>
                    </a:prstGeom>
                    <a:noFill/>
                    <a:ln>
                      <a:noFill/>
                    </a:ln>
                  </pic:spPr>
                </pic:pic>
              </a:graphicData>
            </a:graphic>
          </wp:inline>
        </w:drawing>
      </w:r>
    </w:p>
    <w:p w:rsidR="009915CC" w:rsidRPr="002B1153" w:rsidRDefault="002B1153" w:rsidP="002B1153">
      <w:pPr>
        <w:pStyle w:val="Caption"/>
        <w:spacing w:line="360" w:lineRule="auto"/>
        <w:jc w:val="center"/>
        <w:rPr>
          <w:rFonts w:ascii="Arial" w:hAnsi="Arial" w:cs="Arial"/>
          <w:i/>
          <w:color w:val="auto"/>
          <w:sz w:val="22"/>
          <w:szCs w:val="22"/>
        </w:rPr>
      </w:pPr>
      <w:bookmarkStart w:id="14" w:name="_Toc140406389"/>
      <w:r w:rsidRPr="002B1153">
        <w:rPr>
          <w:rFonts w:ascii="Arial" w:hAnsi="Arial" w:cs="Arial"/>
          <w:i/>
          <w:color w:val="auto"/>
          <w:sz w:val="22"/>
          <w:szCs w:val="22"/>
        </w:rPr>
        <w:t xml:space="preserve">Figure </w:t>
      </w:r>
      <w:r w:rsidR="00B40385" w:rsidRPr="002B1153">
        <w:rPr>
          <w:rFonts w:ascii="Arial" w:hAnsi="Arial" w:cs="Arial"/>
          <w:i/>
          <w:color w:val="auto"/>
          <w:sz w:val="22"/>
          <w:szCs w:val="22"/>
        </w:rPr>
        <w:fldChar w:fldCharType="begin"/>
      </w:r>
      <w:r w:rsidRPr="002B1153">
        <w:rPr>
          <w:rFonts w:ascii="Arial" w:hAnsi="Arial" w:cs="Arial"/>
          <w:i/>
          <w:color w:val="auto"/>
          <w:sz w:val="22"/>
          <w:szCs w:val="22"/>
        </w:rPr>
        <w:instrText xml:space="preserve"> SEQ Figure \* ARABIC </w:instrText>
      </w:r>
      <w:r w:rsidR="00B40385" w:rsidRPr="002B1153">
        <w:rPr>
          <w:rFonts w:ascii="Arial" w:hAnsi="Arial" w:cs="Arial"/>
          <w:i/>
          <w:color w:val="auto"/>
          <w:sz w:val="22"/>
          <w:szCs w:val="22"/>
        </w:rPr>
        <w:fldChar w:fldCharType="separate"/>
      </w:r>
      <w:r w:rsidR="004D79FA">
        <w:rPr>
          <w:rFonts w:ascii="Arial" w:hAnsi="Arial" w:cs="Arial"/>
          <w:i/>
          <w:noProof/>
          <w:color w:val="auto"/>
          <w:sz w:val="22"/>
          <w:szCs w:val="22"/>
        </w:rPr>
        <w:t>3</w:t>
      </w:r>
      <w:r w:rsidR="00B40385" w:rsidRPr="002B1153">
        <w:rPr>
          <w:rFonts w:ascii="Arial" w:hAnsi="Arial" w:cs="Arial"/>
          <w:i/>
          <w:color w:val="auto"/>
          <w:sz w:val="22"/>
          <w:szCs w:val="22"/>
        </w:rPr>
        <w:fldChar w:fldCharType="end"/>
      </w:r>
      <w:r w:rsidRPr="002B1153">
        <w:rPr>
          <w:rFonts w:ascii="Arial" w:hAnsi="Arial" w:cs="Arial"/>
          <w:i/>
          <w:color w:val="auto"/>
          <w:sz w:val="22"/>
          <w:szCs w:val="22"/>
        </w:rPr>
        <w:t>:Pricing strategy of Marriott</w:t>
      </w:r>
      <w:r>
        <w:rPr>
          <w:rFonts w:ascii="Arial" w:hAnsi="Arial" w:cs="Arial"/>
          <w:i/>
          <w:color w:val="auto"/>
          <w:sz w:val="22"/>
          <w:szCs w:val="22"/>
        </w:rPr>
        <w:t xml:space="preserve"> (</w:t>
      </w:r>
      <w:r w:rsidRPr="002B1153">
        <w:rPr>
          <w:rFonts w:ascii="Arial" w:hAnsi="Arial" w:cs="Arial"/>
          <w:i/>
          <w:color w:val="auto"/>
          <w:sz w:val="22"/>
          <w:szCs w:val="22"/>
        </w:rPr>
        <w:t>Elgarhy, 2022</w:t>
      </w:r>
      <w:r>
        <w:rPr>
          <w:rFonts w:ascii="Arial" w:hAnsi="Arial" w:cs="Arial"/>
          <w:i/>
          <w:color w:val="auto"/>
          <w:sz w:val="22"/>
          <w:szCs w:val="22"/>
        </w:rPr>
        <w:t>)</w:t>
      </w:r>
      <w:bookmarkEnd w:id="14"/>
    </w:p>
    <w:p w:rsidR="00F0641A" w:rsidRPr="00B859BA" w:rsidRDefault="00F0641A" w:rsidP="00B859BA">
      <w:pPr>
        <w:spacing w:line="360" w:lineRule="auto"/>
        <w:jc w:val="both"/>
        <w:rPr>
          <w:rFonts w:ascii="Arial" w:hAnsi="Arial" w:cs="Arial"/>
        </w:rPr>
      </w:pPr>
    </w:p>
    <w:p w:rsidR="006A36B9" w:rsidRPr="00B859BA" w:rsidRDefault="006A36B9" w:rsidP="00B859BA">
      <w:pPr>
        <w:pStyle w:val="Heading4"/>
        <w:numPr>
          <w:ilvl w:val="3"/>
          <w:numId w:val="1"/>
        </w:numPr>
        <w:spacing w:line="360" w:lineRule="auto"/>
        <w:jc w:val="both"/>
        <w:rPr>
          <w:rFonts w:ascii="Arial" w:hAnsi="Arial" w:cs="Arial"/>
          <w:color w:val="auto"/>
        </w:rPr>
      </w:pPr>
      <w:r w:rsidRPr="00B859BA">
        <w:rPr>
          <w:rFonts w:ascii="Arial" w:hAnsi="Arial" w:cs="Arial"/>
          <w:color w:val="auto"/>
        </w:rPr>
        <w:t>Place</w:t>
      </w:r>
    </w:p>
    <w:p w:rsidR="006A36B9" w:rsidRPr="00B859BA" w:rsidRDefault="00ED5D47" w:rsidP="00B859BA">
      <w:pPr>
        <w:spacing w:line="360" w:lineRule="auto"/>
        <w:ind w:firstLine="360"/>
        <w:jc w:val="both"/>
        <w:rPr>
          <w:rFonts w:ascii="Arial" w:hAnsi="Arial" w:cs="Arial"/>
        </w:rPr>
      </w:pPr>
      <w:r w:rsidRPr="00B859BA">
        <w:rPr>
          <w:rFonts w:ascii="Arial" w:hAnsi="Arial" w:cs="Arial"/>
        </w:rPr>
        <w:t>The company utilised technology to provide customers with a hotel experience regardless of location. Including features such as mobile cheque-in and cheque-out and mobile requests enhanced convenience and effectively addressed health and safety considerations amidst the ongoing pandemic</w:t>
      </w:r>
      <w:r w:rsidR="005C6FBC">
        <w:rPr>
          <w:rFonts w:ascii="Arial" w:hAnsi="Arial" w:cs="Arial"/>
        </w:rPr>
        <w:t xml:space="preserve"> (</w:t>
      </w:r>
      <w:r w:rsidR="005C6FBC" w:rsidRPr="00D627FE">
        <w:rPr>
          <w:rFonts w:ascii="Arial" w:hAnsi="Arial" w:cs="Arial"/>
          <w:color w:val="222222"/>
          <w:szCs w:val="20"/>
          <w:shd w:val="clear" w:color="auto" w:fill="FFFFFF"/>
        </w:rPr>
        <w:t>Wei, 2021</w:t>
      </w:r>
      <w:r w:rsidR="005C6FBC">
        <w:rPr>
          <w:rFonts w:ascii="Arial" w:hAnsi="Arial" w:cs="Arial"/>
          <w:color w:val="222222"/>
          <w:szCs w:val="20"/>
          <w:shd w:val="clear" w:color="auto" w:fill="FFFFFF"/>
        </w:rPr>
        <w:t>)</w:t>
      </w:r>
      <w:r w:rsidRPr="00B859BA">
        <w:rPr>
          <w:rFonts w:ascii="Arial" w:hAnsi="Arial" w:cs="Arial"/>
        </w:rPr>
        <w:t>.</w:t>
      </w:r>
    </w:p>
    <w:p w:rsidR="00ED5D47" w:rsidRPr="00B859BA" w:rsidRDefault="00ED5D47" w:rsidP="00B859BA">
      <w:pPr>
        <w:spacing w:line="360" w:lineRule="auto"/>
        <w:jc w:val="both"/>
        <w:rPr>
          <w:rFonts w:ascii="Arial" w:hAnsi="Arial" w:cs="Arial"/>
        </w:rPr>
      </w:pPr>
    </w:p>
    <w:p w:rsidR="006A36B9" w:rsidRPr="00B859BA" w:rsidRDefault="006A36B9" w:rsidP="00B859BA">
      <w:pPr>
        <w:pStyle w:val="Heading4"/>
        <w:numPr>
          <w:ilvl w:val="3"/>
          <w:numId w:val="1"/>
        </w:numPr>
        <w:spacing w:line="360" w:lineRule="auto"/>
        <w:jc w:val="both"/>
        <w:rPr>
          <w:rFonts w:ascii="Arial" w:hAnsi="Arial" w:cs="Arial"/>
          <w:color w:val="auto"/>
        </w:rPr>
      </w:pPr>
      <w:r w:rsidRPr="00B859BA">
        <w:rPr>
          <w:rFonts w:ascii="Arial" w:hAnsi="Arial" w:cs="Arial"/>
          <w:color w:val="auto"/>
        </w:rPr>
        <w:t>Promotion</w:t>
      </w:r>
    </w:p>
    <w:p w:rsidR="006A36B9" w:rsidRPr="00B859BA" w:rsidRDefault="00CF181C" w:rsidP="00B859BA">
      <w:pPr>
        <w:spacing w:line="360" w:lineRule="auto"/>
        <w:ind w:firstLine="360"/>
        <w:jc w:val="both"/>
        <w:rPr>
          <w:rFonts w:ascii="Arial" w:hAnsi="Arial" w:cs="Arial"/>
        </w:rPr>
      </w:pPr>
      <w:r w:rsidRPr="00B859BA">
        <w:rPr>
          <w:rFonts w:ascii="Arial" w:hAnsi="Arial" w:cs="Arial"/>
        </w:rPr>
        <w:t>Marriott has incorporated social media into its comprehensive omnichannel marketing approach. The company utilised their real-time marketing command centre, M Live Studios, to monitor and analyse social media trends and establish direct customer interactions</w:t>
      </w:r>
      <w:r w:rsidR="002A16C5">
        <w:rPr>
          <w:rFonts w:ascii="Arial" w:hAnsi="Arial" w:cs="Arial"/>
        </w:rPr>
        <w:t xml:space="preserve"> (</w:t>
      </w:r>
      <w:r w:rsidR="002A16C5" w:rsidRPr="00D627FE">
        <w:rPr>
          <w:rFonts w:ascii="Arial" w:hAnsi="Arial" w:cs="Arial"/>
          <w:color w:val="222222"/>
          <w:szCs w:val="20"/>
          <w:shd w:val="clear" w:color="auto" w:fill="FFFFFF"/>
        </w:rPr>
        <w:t>Ristova, 2022</w:t>
      </w:r>
      <w:r w:rsidR="002A16C5">
        <w:rPr>
          <w:rFonts w:ascii="Arial" w:hAnsi="Arial" w:cs="Arial"/>
          <w:color w:val="222222"/>
          <w:szCs w:val="20"/>
          <w:shd w:val="clear" w:color="auto" w:fill="FFFFFF"/>
        </w:rPr>
        <w:t>)</w:t>
      </w:r>
      <w:r w:rsidRPr="00B859BA">
        <w:rPr>
          <w:rFonts w:ascii="Arial" w:hAnsi="Arial" w:cs="Arial"/>
        </w:rPr>
        <w:t>.</w:t>
      </w:r>
    </w:p>
    <w:p w:rsidR="00CF181C" w:rsidRPr="00B859BA" w:rsidRDefault="00CF181C" w:rsidP="00B859BA">
      <w:pPr>
        <w:spacing w:line="360" w:lineRule="auto"/>
        <w:jc w:val="both"/>
        <w:rPr>
          <w:rFonts w:ascii="Arial" w:hAnsi="Arial" w:cs="Arial"/>
        </w:rPr>
      </w:pPr>
    </w:p>
    <w:p w:rsidR="006A36B9" w:rsidRPr="00B859BA" w:rsidRDefault="006A36B9" w:rsidP="00B859BA">
      <w:pPr>
        <w:pStyle w:val="Heading3"/>
        <w:numPr>
          <w:ilvl w:val="2"/>
          <w:numId w:val="1"/>
        </w:numPr>
        <w:spacing w:line="360" w:lineRule="auto"/>
        <w:jc w:val="both"/>
        <w:rPr>
          <w:rFonts w:ascii="Arial" w:hAnsi="Arial" w:cs="Arial"/>
          <w:color w:val="auto"/>
        </w:rPr>
      </w:pPr>
      <w:bookmarkStart w:id="15" w:name="_Toc140406358"/>
      <w:r w:rsidRPr="00B859BA">
        <w:rPr>
          <w:rFonts w:ascii="Arial" w:hAnsi="Arial" w:cs="Arial"/>
          <w:color w:val="auto"/>
        </w:rPr>
        <w:lastRenderedPageBreak/>
        <w:t>Internal Stakeholders</w:t>
      </w:r>
      <w:bookmarkEnd w:id="15"/>
    </w:p>
    <w:p w:rsidR="00335B7E" w:rsidRPr="00B859BA" w:rsidRDefault="00335B7E" w:rsidP="00B859BA">
      <w:pPr>
        <w:spacing w:line="360" w:lineRule="auto"/>
        <w:ind w:firstLine="360"/>
        <w:jc w:val="both"/>
        <w:rPr>
          <w:rFonts w:ascii="Arial" w:hAnsi="Arial" w:cs="Arial"/>
        </w:rPr>
      </w:pPr>
      <w:r w:rsidRPr="00B859BA">
        <w:rPr>
          <w:rFonts w:ascii="Arial" w:hAnsi="Arial" w:cs="Arial"/>
        </w:rPr>
        <w:t>The corporation invested much in its employees’ education to master cutting-edge tools and provides individualised client care. This maintained high-quality service and kept personnel feeling appreciated and engaged even in trying circumstances</w:t>
      </w:r>
      <w:r w:rsidR="000B120A">
        <w:rPr>
          <w:rFonts w:ascii="Arial" w:hAnsi="Arial" w:cs="Arial"/>
        </w:rPr>
        <w:t xml:space="preserve"> (</w:t>
      </w:r>
      <w:r w:rsidR="000B120A" w:rsidRPr="00D627FE">
        <w:rPr>
          <w:rFonts w:ascii="Arial" w:hAnsi="Arial" w:cs="Arial"/>
          <w:color w:val="222222"/>
          <w:szCs w:val="20"/>
          <w:shd w:val="clear" w:color="auto" w:fill="FFFFFF"/>
        </w:rPr>
        <w:t>Volgger, 2021</w:t>
      </w:r>
      <w:r w:rsidR="000B120A">
        <w:rPr>
          <w:rFonts w:ascii="Arial" w:hAnsi="Arial" w:cs="Arial"/>
          <w:color w:val="222222"/>
          <w:szCs w:val="20"/>
          <w:shd w:val="clear" w:color="auto" w:fill="FFFFFF"/>
        </w:rPr>
        <w:t>)</w:t>
      </w:r>
      <w:r w:rsidRPr="00B859BA">
        <w:rPr>
          <w:rFonts w:ascii="Arial" w:hAnsi="Arial" w:cs="Arial"/>
        </w:rPr>
        <w:t>.</w:t>
      </w:r>
    </w:p>
    <w:p w:rsidR="006A36B9" w:rsidRPr="00B859BA" w:rsidRDefault="00335B7E" w:rsidP="00B859BA">
      <w:pPr>
        <w:spacing w:line="360" w:lineRule="auto"/>
        <w:ind w:firstLine="360"/>
        <w:jc w:val="both"/>
        <w:rPr>
          <w:rFonts w:ascii="Arial" w:hAnsi="Arial" w:cs="Arial"/>
        </w:rPr>
      </w:pPr>
      <w:r w:rsidRPr="00B859BA">
        <w:rPr>
          <w:rFonts w:ascii="Arial" w:hAnsi="Arial" w:cs="Arial"/>
        </w:rPr>
        <w:t>In addition, Marriott was forthcoming with information about its health and safety policies, which inspired worker confidence.</w:t>
      </w:r>
    </w:p>
    <w:p w:rsidR="006A36B9" w:rsidRPr="00B859BA" w:rsidRDefault="006A36B9" w:rsidP="00B859BA">
      <w:pPr>
        <w:spacing w:line="360" w:lineRule="auto"/>
        <w:jc w:val="both"/>
        <w:rPr>
          <w:rFonts w:ascii="Arial" w:hAnsi="Arial" w:cs="Arial"/>
        </w:rPr>
      </w:pPr>
    </w:p>
    <w:p w:rsidR="006A36B9" w:rsidRPr="00B859BA" w:rsidRDefault="006A36B9" w:rsidP="00B859BA">
      <w:pPr>
        <w:pStyle w:val="Heading3"/>
        <w:numPr>
          <w:ilvl w:val="2"/>
          <w:numId w:val="1"/>
        </w:numPr>
        <w:spacing w:line="360" w:lineRule="auto"/>
        <w:jc w:val="both"/>
        <w:rPr>
          <w:rFonts w:ascii="Arial" w:hAnsi="Arial" w:cs="Arial"/>
          <w:color w:val="auto"/>
        </w:rPr>
      </w:pPr>
      <w:bookmarkStart w:id="16" w:name="_Toc140406359"/>
      <w:r w:rsidRPr="00B859BA">
        <w:rPr>
          <w:rFonts w:ascii="Arial" w:hAnsi="Arial" w:cs="Arial"/>
          <w:color w:val="auto"/>
        </w:rPr>
        <w:t>External Stakeholders</w:t>
      </w:r>
      <w:bookmarkEnd w:id="16"/>
    </w:p>
    <w:p w:rsidR="00335B7E" w:rsidRPr="00B859BA" w:rsidRDefault="00335B7E" w:rsidP="00B859BA">
      <w:pPr>
        <w:spacing w:line="360" w:lineRule="auto"/>
        <w:ind w:firstLine="360"/>
        <w:jc w:val="both"/>
        <w:rPr>
          <w:rFonts w:ascii="Arial" w:hAnsi="Arial" w:cs="Arial"/>
        </w:rPr>
      </w:pPr>
      <w:r w:rsidRPr="00B859BA">
        <w:rPr>
          <w:rFonts w:ascii="Arial" w:hAnsi="Arial" w:cs="Arial"/>
        </w:rPr>
        <w:t>Marriott's strategy had a major effect on the outside world, particularly its clientele. Marriott maintained its brand recognition and customer loyalty during the crisis by focusing on digital customer service and interacting with customers on social media</w:t>
      </w:r>
      <w:r w:rsidR="0040434A">
        <w:rPr>
          <w:rFonts w:ascii="Arial" w:hAnsi="Arial" w:cs="Arial"/>
        </w:rPr>
        <w:t xml:space="preserve"> (</w:t>
      </w:r>
      <w:r w:rsidR="0040434A" w:rsidRPr="00D627FE">
        <w:rPr>
          <w:rFonts w:ascii="Arial" w:hAnsi="Arial" w:cs="Arial"/>
          <w:color w:val="222222"/>
          <w:szCs w:val="20"/>
          <w:shd w:val="clear" w:color="auto" w:fill="FFFFFF"/>
        </w:rPr>
        <w:t>Duan, 2022</w:t>
      </w:r>
      <w:r w:rsidR="0040434A">
        <w:rPr>
          <w:rFonts w:ascii="Arial" w:hAnsi="Arial" w:cs="Arial"/>
          <w:color w:val="222222"/>
          <w:szCs w:val="20"/>
          <w:shd w:val="clear" w:color="auto" w:fill="FFFFFF"/>
        </w:rPr>
        <w:t>)</w:t>
      </w:r>
      <w:r w:rsidRPr="00B859BA">
        <w:rPr>
          <w:rFonts w:ascii="Arial" w:hAnsi="Arial" w:cs="Arial"/>
        </w:rPr>
        <w:t>. In addition, the company's unwavering dedication to health and safety standards inspired confidence in the brand among its target audience.</w:t>
      </w:r>
    </w:p>
    <w:p w:rsidR="006A36B9" w:rsidRPr="00B859BA" w:rsidRDefault="00335B7E" w:rsidP="00B859BA">
      <w:pPr>
        <w:spacing w:line="360" w:lineRule="auto"/>
        <w:ind w:firstLine="360"/>
        <w:jc w:val="both"/>
        <w:rPr>
          <w:rFonts w:ascii="Arial" w:hAnsi="Arial" w:cs="Arial"/>
        </w:rPr>
      </w:pPr>
      <w:r w:rsidRPr="00B859BA">
        <w:rPr>
          <w:rFonts w:ascii="Arial" w:hAnsi="Arial" w:cs="Arial"/>
        </w:rPr>
        <w:t>Investors and stockholders had more faith in Marriott's management and long-term prospects due to the company's strategic choice not to decrease pricing despite the economic slump.</w:t>
      </w:r>
    </w:p>
    <w:p w:rsidR="006A36B9" w:rsidRPr="00B859BA" w:rsidRDefault="006A36B9" w:rsidP="00B859BA">
      <w:pPr>
        <w:spacing w:line="360" w:lineRule="auto"/>
        <w:jc w:val="both"/>
        <w:rPr>
          <w:rFonts w:ascii="Arial" w:hAnsi="Arial" w:cs="Arial"/>
        </w:rPr>
      </w:pPr>
    </w:p>
    <w:p w:rsidR="003F5777" w:rsidRPr="00B859BA" w:rsidRDefault="003F5777" w:rsidP="00B859BA">
      <w:pPr>
        <w:pStyle w:val="Heading2"/>
        <w:numPr>
          <w:ilvl w:val="1"/>
          <w:numId w:val="1"/>
        </w:numPr>
        <w:spacing w:line="360" w:lineRule="auto"/>
        <w:jc w:val="both"/>
        <w:rPr>
          <w:rFonts w:ascii="Arial" w:hAnsi="Arial" w:cs="Arial"/>
          <w:color w:val="auto"/>
          <w:sz w:val="22"/>
          <w:szCs w:val="22"/>
        </w:rPr>
      </w:pPr>
      <w:bookmarkStart w:id="17" w:name="_Toc140406360"/>
      <w:r w:rsidRPr="00B859BA">
        <w:rPr>
          <w:rFonts w:ascii="Arial" w:hAnsi="Arial" w:cs="Arial"/>
          <w:color w:val="auto"/>
          <w:sz w:val="22"/>
          <w:szCs w:val="22"/>
        </w:rPr>
        <w:t>Competitive analysis</w:t>
      </w:r>
      <w:bookmarkEnd w:id="17"/>
    </w:p>
    <w:p w:rsidR="008F01AE" w:rsidRPr="00B859BA" w:rsidRDefault="008F01AE" w:rsidP="00B859BA">
      <w:pPr>
        <w:spacing w:line="360" w:lineRule="auto"/>
        <w:ind w:left="360"/>
        <w:rPr>
          <w:rFonts w:ascii="Arial" w:hAnsi="Arial" w:cs="Arial"/>
        </w:rPr>
      </w:pPr>
    </w:p>
    <w:p w:rsidR="003F5777" w:rsidRPr="00B859BA" w:rsidRDefault="008F01AE" w:rsidP="00B859BA">
      <w:pPr>
        <w:pStyle w:val="Heading3"/>
        <w:numPr>
          <w:ilvl w:val="2"/>
          <w:numId w:val="1"/>
        </w:numPr>
        <w:spacing w:line="360" w:lineRule="auto"/>
        <w:jc w:val="both"/>
        <w:rPr>
          <w:rFonts w:ascii="Arial" w:hAnsi="Arial" w:cs="Arial"/>
          <w:color w:val="auto"/>
        </w:rPr>
      </w:pPr>
      <w:bookmarkStart w:id="18" w:name="_Toc140406361"/>
      <w:r w:rsidRPr="00B859BA">
        <w:rPr>
          <w:rFonts w:ascii="Arial" w:hAnsi="Arial" w:cs="Arial"/>
          <w:color w:val="auto"/>
        </w:rPr>
        <w:t>Digital Transformation</w:t>
      </w:r>
      <w:bookmarkEnd w:id="18"/>
    </w:p>
    <w:p w:rsidR="006475C6" w:rsidRPr="00B859BA" w:rsidRDefault="007E713B" w:rsidP="00B859BA">
      <w:pPr>
        <w:spacing w:line="360" w:lineRule="auto"/>
        <w:ind w:firstLine="360"/>
        <w:jc w:val="both"/>
        <w:rPr>
          <w:rFonts w:ascii="Arial" w:hAnsi="Arial" w:cs="Arial"/>
        </w:rPr>
      </w:pPr>
      <w:r w:rsidRPr="00B859BA">
        <w:rPr>
          <w:rFonts w:ascii="Arial" w:hAnsi="Arial" w:cs="Arial"/>
        </w:rPr>
        <w:t>When it came to digital transformation amid the COVID-19 crisis, Marriott International differentiated itself from the competition. Investments in AI-enabled chatbots, a bespoke mobile app experience, and the design of 'Smart Rooms' enhanced the customer experience and responded to the contemporary need for contactless services to ensure guests' safety</w:t>
      </w:r>
      <w:r w:rsidR="00572D90">
        <w:rPr>
          <w:rFonts w:ascii="Arial" w:hAnsi="Arial" w:cs="Arial"/>
        </w:rPr>
        <w:t xml:space="preserve"> (</w:t>
      </w:r>
      <w:r w:rsidR="00572D90" w:rsidRPr="00D627FE">
        <w:rPr>
          <w:rFonts w:ascii="Arial" w:hAnsi="Arial" w:cs="Arial"/>
          <w:color w:val="222222"/>
          <w:szCs w:val="20"/>
          <w:shd w:val="clear" w:color="auto" w:fill="FFFFFF"/>
        </w:rPr>
        <w:t>Japutra, 2021</w:t>
      </w:r>
      <w:r w:rsidR="00572D90">
        <w:rPr>
          <w:rFonts w:ascii="Arial" w:hAnsi="Arial" w:cs="Arial"/>
          <w:color w:val="222222"/>
          <w:szCs w:val="20"/>
          <w:shd w:val="clear" w:color="auto" w:fill="FFFFFF"/>
        </w:rPr>
        <w:t>)</w:t>
      </w:r>
      <w:r w:rsidRPr="00B859BA">
        <w:rPr>
          <w:rFonts w:ascii="Arial" w:hAnsi="Arial" w:cs="Arial"/>
        </w:rPr>
        <w:t>. Since many of its rivals have prioritised cost-cutting above developing their digital skills, Marriott enjoys a significant advantage in customer-focused digital innovation.</w:t>
      </w:r>
    </w:p>
    <w:p w:rsidR="007E713B" w:rsidRPr="00B859BA" w:rsidRDefault="007E713B" w:rsidP="00B859BA">
      <w:pPr>
        <w:spacing w:line="360" w:lineRule="auto"/>
        <w:rPr>
          <w:rFonts w:ascii="Arial" w:hAnsi="Arial" w:cs="Arial"/>
        </w:rPr>
      </w:pPr>
    </w:p>
    <w:p w:rsidR="006475C6" w:rsidRPr="00B859BA" w:rsidRDefault="006475C6" w:rsidP="00B859BA">
      <w:pPr>
        <w:pStyle w:val="Heading3"/>
        <w:numPr>
          <w:ilvl w:val="2"/>
          <w:numId w:val="1"/>
        </w:numPr>
        <w:spacing w:line="360" w:lineRule="auto"/>
        <w:jc w:val="both"/>
        <w:rPr>
          <w:rFonts w:ascii="Arial" w:hAnsi="Arial" w:cs="Arial"/>
          <w:color w:val="auto"/>
        </w:rPr>
      </w:pPr>
      <w:bookmarkStart w:id="19" w:name="_Toc140406362"/>
      <w:r w:rsidRPr="00B859BA">
        <w:rPr>
          <w:rFonts w:ascii="Arial" w:hAnsi="Arial" w:cs="Arial"/>
          <w:color w:val="auto"/>
        </w:rPr>
        <w:lastRenderedPageBreak/>
        <w:t>Pricing Strategy</w:t>
      </w:r>
      <w:bookmarkEnd w:id="19"/>
    </w:p>
    <w:p w:rsidR="006475C6" w:rsidRPr="00B859BA" w:rsidRDefault="007E713B" w:rsidP="00B859BA">
      <w:pPr>
        <w:spacing w:line="360" w:lineRule="auto"/>
        <w:ind w:firstLine="360"/>
        <w:jc w:val="both"/>
        <w:rPr>
          <w:rFonts w:ascii="Arial" w:hAnsi="Arial" w:cs="Arial"/>
        </w:rPr>
      </w:pPr>
      <w:r w:rsidRPr="00B859BA">
        <w:rPr>
          <w:rFonts w:ascii="Arial" w:hAnsi="Arial" w:cs="Arial"/>
        </w:rPr>
        <w:t>Marriott maintained its premium pricing approach despite the recession and decreased tourism due to the epidemic. Even if it was a gamble in the near term, this choice ultimately protected the premium status of the brand and secured its success in the long run. To entice guests, rivals like Hilton and Hyatt considered lowering hotel prices, which might make it difficult to return to pre-COVID levels</w:t>
      </w:r>
      <w:r w:rsidR="00842D4A">
        <w:rPr>
          <w:rFonts w:ascii="Arial" w:hAnsi="Arial" w:cs="Arial"/>
        </w:rPr>
        <w:t xml:space="preserve"> (</w:t>
      </w:r>
      <w:r w:rsidR="00842D4A" w:rsidRPr="00D627FE">
        <w:rPr>
          <w:rFonts w:ascii="Arial" w:hAnsi="Arial" w:cs="Arial"/>
          <w:color w:val="222222"/>
          <w:szCs w:val="20"/>
          <w:shd w:val="clear" w:color="auto" w:fill="FFFFFF"/>
        </w:rPr>
        <w:t>Chan, 2021</w:t>
      </w:r>
      <w:r w:rsidR="00842D4A">
        <w:rPr>
          <w:rFonts w:ascii="Arial" w:hAnsi="Arial" w:cs="Arial"/>
          <w:color w:val="222222"/>
          <w:szCs w:val="20"/>
          <w:shd w:val="clear" w:color="auto" w:fill="FFFFFF"/>
        </w:rPr>
        <w:t>)</w:t>
      </w:r>
      <w:r w:rsidRPr="00B859BA">
        <w:rPr>
          <w:rFonts w:ascii="Arial" w:hAnsi="Arial" w:cs="Arial"/>
        </w:rPr>
        <w:t>.</w:t>
      </w:r>
    </w:p>
    <w:p w:rsidR="007E713B" w:rsidRPr="00B859BA" w:rsidRDefault="007E713B" w:rsidP="00B859BA">
      <w:pPr>
        <w:spacing w:line="360" w:lineRule="auto"/>
        <w:rPr>
          <w:rFonts w:ascii="Arial" w:hAnsi="Arial" w:cs="Arial"/>
        </w:rPr>
      </w:pPr>
    </w:p>
    <w:p w:rsidR="006475C6" w:rsidRPr="00B859BA" w:rsidRDefault="006475C6" w:rsidP="00B859BA">
      <w:pPr>
        <w:pStyle w:val="Heading3"/>
        <w:numPr>
          <w:ilvl w:val="2"/>
          <w:numId w:val="1"/>
        </w:numPr>
        <w:spacing w:line="360" w:lineRule="auto"/>
        <w:jc w:val="both"/>
        <w:rPr>
          <w:rFonts w:ascii="Arial" w:hAnsi="Arial" w:cs="Arial"/>
          <w:color w:val="auto"/>
        </w:rPr>
      </w:pPr>
      <w:bookmarkStart w:id="20" w:name="_Toc140406363"/>
      <w:r w:rsidRPr="00B859BA">
        <w:rPr>
          <w:rFonts w:ascii="Arial" w:hAnsi="Arial" w:cs="Arial"/>
          <w:color w:val="auto"/>
        </w:rPr>
        <w:t>Promotional Strategies</w:t>
      </w:r>
      <w:bookmarkEnd w:id="20"/>
    </w:p>
    <w:p w:rsidR="006475C6" w:rsidRPr="00B859BA" w:rsidRDefault="007E713B" w:rsidP="00B859BA">
      <w:pPr>
        <w:spacing w:line="360" w:lineRule="auto"/>
        <w:ind w:firstLine="360"/>
        <w:jc w:val="both"/>
        <w:rPr>
          <w:rFonts w:ascii="Arial" w:hAnsi="Arial" w:cs="Arial"/>
        </w:rPr>
      </w:pPr>
      <w:r w:rsidRPr="00B859BA">
        <w:rPr>
          <w:rFonts w:ascii="Arial" w:hAnsi="Arial" w:cs="Arial"/>
        </w:rPr>
        <w:t>The crisis revealed how flexible Marriott's use of social media for marketing and interaction was. M Live Studios, Marriott's real-time marketing command centre, has helped the company connect with consumers on a more personal level, keep its brand in the public eye, and get vital insights from customer feedback and trends</w:t>
      </w:r>
      <w:r w:rsidR="00ED7D75">
        <w:rPr>
          <w:rFonts w:ascii="Arial" w:hAnsi="Arial" w:cs="Arial"/>
        </w:rPr>
        <w:t xml:space="preserve"> (</w:t>
      </w:r>
      <w:r w:rsidR="00ED7D75" w:rsidRPr="00D627FE">
        <w:rPr>
          <w:rFonts w:ascii="Arial" w:hAnsi="Arial" w:cs="Arial"/>
          <w:color w:val="222222"/>
          <w:szCs w:val="20"/>
          <w:shd w:val="clear" w:color="auto" w:fill="FFFFFF"/>
        </w:rPr>
        <w:t>Sealy, 2020</w:t>
      </w:r>
      <w:r w:rsidR="00ED7D75">
        <w:rPr>
          <w:rFonts w:ascii="Arial" w:hAnsi="Arial" w:cs="Arial"/>
          <w:color w:val="222222"/>
          <w:szCs w:val="20"/>
          <w:shd w:val="clear" w:color="auto" w:fill="FFFFFF"/>
        </w:rPr>
        <w:t>)</w:t>
      </w:r>
      <w:r w:rsidRPr="00B859BA">
        <w:rPr>
          <w:rFonts w:ascii="Arial" w:hAnsi="Arial" w:cs="Arial"/>
        </w:rPr>
        <w:t>. Since many of its rivals have yet to catch on to the advertising potential of social media, Marriott has a leg up on them.</w:t>
      </w:r>
    </w:p>
    <w:p w:rsidR="007E713B" w:rsidRPr="00B859BA" w:rsidRDefault="007E713B" w:rsidP="00B859BA">
      <w:pPr>
        <w:spacing w:line="360" w:lineRule="auto"/>
        <w:rPr>
          <w:rFonts w:ascii="Arial" w:hAnsi="Arial" w:cs="Arial"/>
        </w:rPr>
      </w:pPr>
    </w:p>
    <w:p w:rsidR="006475C6" w:rsidRPr="00B859BA" w:rsidRDefault="000660D5" w:rsidP="00B859BA">
      <w:pPr>
        <w:pStyle w:val="Heading3"/>
        <w:numPr>
          <w:ilvl w:val="2"/>
          <w:numId w:val="1"/>
        </w:numPr>
        <w:spacing w:line="360" w:lineRule="auto"/>
        <w:jc w:val="both"/>
        <w:rPr>
          <w:rFonts w:ascii="Arial" w:hAnsi="Arial" w:cs="Arial"/>
          <w:color w:val="auto"/>
        </w:rPr>
      </w:pPr>
      <w:bookmarkStart w:id="21" w:name="_Toc140406364"/>
      <w:r w:rsidRPr="00B859BA">
        <w:rPr>
          <w:rFonts w:ascii="Arial" w:hAnsi="Arial" w:cs="Arial"/>
          <w:color w:val="auto"/>
        </w:rPr>
        <w:t>Stakeholder Management</w:t>
      </w:r>
      <w:bookmarkEnd w:id="21"/>
    </w:p>
    <w:p w:rsidR="007E713B" w:rsidRPr="00B859BA" w:rsidRDefault="007E713B" w:rsidP="00B859BA">
      <w:pPr>
        <w:spacing w:line="360" w:lineRule="auto"/>
        <w:ind w:firstLine="360"/>
        <w:jc w:val="both"/>
        <w:rPr>
          <w:rFonts w:ascii="Arial" w:hAnsi="Arial" w:cs="Arial"/>
        </w:rPr>
      </w:pPr>
      <w:r w:rsidRPr="00B859BA">
        <w:rPr>
          <w:rFonts w:ascii="Arial" w:hAnsi="Arial" w:cs="Arial"/>
        </w:rPr>
        <w:t>Marriott did a good job of managing its relationships with its stakeholders. The organisation kept its staff updated on its safety policies and future goals through open communication channels</w:t>
      </w:r>
      <w:r w:rsidR="00C75223">
        <w:rPr>
          <w:rFonts w:ascii="Arial" w:hAnsi="Arial" w:cs="Arial"/>
        </w:rPr>
        <w:t xml:space="preserve"> (</w:t>
      </w:r>
      <w:r w:rsidR="00C75223" w:rsidRPr="00C75223">
        <w:rPr>
          <w:rFonts w:ascii="Arial" w:hAnsi="Arial" w:cs="Arial"/>
          <w:color w:val="222222"/>
          <w:szCs w:val="20"/>
          <w:shd w:val="clear" w:color="auto" w:fill="FFFFFF"/>
        </w:rPr>
        <w:t>Shih, 2021</w:t>
      </w:r>
      <w:r w:rsidR="00C75223">
        <w:rPr>
          <w:rFonts w:ascii="Arial" w:hAnsi="Arial" w:cs="Arial"/>
          <w:color w:val="222222"/>
          <w:szCs w:val="20"/>
          <w:shd w:val="clear" w:color="auto" w:fill="FFFFFF"/>
        </w:rPr>
        <w:t>)</w:t>
      </w:r>
      <w:r w:rsidRPr="00B859BA">
        <w:rPr>
          <w:rFonts w:ascii="Arial" w:hAnsi="Arial" w:cs="Arial"/>
        </w:rPr>
        <w:t>. This method helped build employee loyalty and trust, which proved invaluable throughout the crisis.</w:t>
      </w:r>
    </w:p>
    <w:p w:rsidR="007E713B" w:rsidRPr="00B859BA" w:rsidRDefault="007E713B" w:rsidP="00B859BA">
      <w:pPr>
        <w:spacing w:line="360" w:lineRule="auto"/>
        <w:ind w:firstLine="360"/>
        <w:jc w:val="both"/>
        <w:rPr>
          <w:rFonts w:ascii="Arial" w:hAnsi="Arial" w:cs="Arial"/>
        </w:rPr>
      </w:pPr>
      <w:r w:rsidRPr="00B859BA">
        <w:rPr>
          <w:rFonts w:ascii="Arial" w:hAnsi="Arial" w:cs="Arial"/>
        </w:rPr>
        <w:t>In contrast, several rivals struggled with transparent and effective stakeholder communication during this time.</w:t>
      </w:r>
    </w:p>
    <w:p w:rsidR="007E713B" w:rsidRPr="00B859BA" w:rsidRDefault="007E713B" w:rsidP="00B859BA">
      <w:pPr>
        <w:spacing w:line="360" w:lineRule="auto"/>
        <w:ind w:firstLine="360"/>
        <w:jc w:val="both"/>
        <w:rPr>
          <w:rFonts w:ascii="Arial" w:hAnsi="Arial" w:cs="Arial"/>
        </w:rPr>
      </w:pPr>
    </w:p>
    <w:p w:rsidR="007E713B" w:rsidRPr="00B859BA" w:rsidRDefault="00627AB3" w:rsidP="00B859BA">
      <w:pPr>
        <w:pStyle w:val="Heading2"/>
        <w:numPr>
          <w:ilvl w:val="1"/>
          <w:numId w:val="1"/>
        </w:numPr>
        <w:spacing w:line="360" w:lineRule="auto"/>
        <w:jc w:val="both"/>
        <w:rPr>
          <w:rFonts w:ascii="Arial" w:hAnsi="Arial" w:cs="Arial"/>
          <w:color w:val="auto"/>
          <w:sz w:val="22"/>
          <w:szCs w:val="22"/>
        </w:rPr>
      </w:pPr>
      <w:bookmarkStart w:id="22" w:name="_Toc140406365"/>
      <w:r w:rsidRPr="00B859BA">
        <w:rPr>
          <w:rFonts w:ascii="Arial" w:hAnsi="Arial" w:cs="Arial"/>
          <w:color w:val="auto"/>
          <w:sz w:val="22"/>
          <w:szCs w:val="22"/>
        </w:rPr>
        <w:t>Impact of technology</w:t>
      </w:r>
      <w:bookmarkEnd w:id="22"/>
    </w:p>
    <w:p w:rsidR="00627AB3" w:rsidRPr="00B859BA" w:rsidRDefault="00627AB3" w:rsidP="00B859BA">
      <w:pPr>
        <w:spacing w:line="360" w:lineRule="auto"/>
        <w:rPr>
          <w:rFonts w:ascii="Arial" w:hAnsi="Arial" w:cs="Arial"/>
        </w:rPr>
      </w:pPr>
    </w:p>
    <w:p w:rsidR="00767E98" w:rsidRPr="00B859BA" w:rsidRDefault="00767E98" w:rsidP="00B859BA">
      <w:pPr>
        <w:pStyle w:val="Heading3"/>
        <w:numPr>
          <w:ilvl w:val="2"/>
          <w:numId w:val="1"/>
        </w:numPr>
        <w:spacing w:line="360" w:lineRule="auto"/>
        <w:jc w:val="both"/>
        <w:rPr>
          <w:rFonts w:ascii="Arial" w:hAnsi="Arial" w:cs="Arial"/>
          <w:color w:val="auto"/>
        </w:rPr>
      </w:pPr>
      <w:bookmarkStart w:id="23" w:name="_Toc140406366"/>
      <w:r w:rsidRPr="00B859BA">
        <w:rPr>
          <w:rFonts w:ascii="Arial" w:hAnsi="Arial" w:cs="Arial"/>
          <w:color w:val="auto"/>
        </w:rPr>
        <w:t>Digital Marketing</w:t>
      </w:r>
      <w:bookmarkEnd w:id="23"/>
    </w:p>
    <w:p w:rsidR="00F31187" w:rsidRPr="00B859BA" w:rsidRDefault="00F31187" w:rsidP="00B859BA">
      <w:pPr>
        <w:spacing w:line="360" w:lineRule="auto"/>
        <w:ind w:firstLine="360"/>
        <w:jc w:val="both"/>
        <w:rPr>
          <w:rFonts w:ascii="Arial" w:hAnsi="Arial" w:cs="Arial"/>
        </w:rPr>
      </w:pPr>
      <w:r w:rsidRPr="00B859BA">
        <w:rPr>
          <w:rFonts w:ascii="Arial" w:hAnsi="Arial" w:cs="Arial"/>
        </w:rPr>
        <w:t xml:space="preserve">One of the ways that Marriott International responded to the COVID-19 pandemic was by expanding its use of digital marketing. The hotel giant released multiple digital platforms to improve the client experience and strengthen brand loyalty. Creating a mobile app offering highly customised content and services was key to Marriott's digital transformation plan. The </w:t>
      </w:r>
      <w:r w:rsidRPr="00B859BA">
        <w:rPr>
          <w:rFonts w:ascii="Arial" w:hAnsi="Arial" w:cs="Arial"/>
        </w:rPr>
        <w:lastRenderedPageBreak/>
        <w:t>smartphone app, a key component of their digital marketing strategy, demonstrated comprehensive knowledge of client requirements from booking until the end of the stay.</w:t>
      </w:r>
    </w:p>
    <w:p w:rsidR="00F31187" w:rsidRPr="00B859BA" w:rsidRDefault="00F31187" w:rsidP="00B859BA">
      <w:pPr>
        <w:spacing w:line="360" w:lineRule="auto"/>
        <w:ind w:firstLine="360"/>
        <w:jc w:val="both"/>
        <w:rPr>
          <w:rFonts w:ascii="Arial" w:hAnsi="Arial" w:cs="Arial"/>
        </w:rPr>
      </w:pPr>
      <w:r w:rsidRPr="00B859BA">
        <w:rPr>
          <w:rFonts w:ascii="Arial" w:hAnsi="Arial" w:cs="Arial"/>
        </w:rPr>
        <w:t>In a service-based sector like hospitality, the importance of this degree of customisation cannot be overstated. For example, the app's home screen had material that was updated in real-time based on the visitor's position in the booking process</w:t>
      </w:r>
      <w:r w:rsidR="004405A7">
        <w:rPr>
          <w:rFonts w:ascii="Arial" w:hAnsi="Arial" w:cs="Arial"/>
        </w:rPr>
        <w:t xml:space="preserve"> (</w:t>
      </w:r>
      <w:r w:rsidR="004405A7" w:rsidRPr="00D627FE">
        <w:rPr>
          <w:rFonts w:ascii="Arial" w:hAnsi="Arial" w:cs="Arial"/>
          <w:color w:val="222222"/>
          <w:szCs w:val="20"/>
          <w:shd w:val="clear" w:color="auto" w:fill="FFFFFF"/>
        </w:rPr>
        <w:t>Deraman, 2021</w:t>
      </w:r>
      <w:r w:rsidR="004405A7">
        <w:rPr>
          <w:rFonts w:ascii="Arial" w:hAnsi="Arial" w:cs="Arial"/>
          <w:color w:val="222222"/>
          <w:szCs w:val="20"/>
          <w:shd w:val="clear" w:color="auto" w:fill="FFFFFF"/>
        </w:rPr>
        <w:t>)</w:t>
      </w:r>
      <w:r w:rsidRPr="00B859BA">
        <w:rPr>
          <w:rFonts w:ascii="Arial" w:hAnsi="Arial" w:cs="Arial"/>
        </w:rPr>
        <w:t>. By using digital marketing in this savvy way, Marriott was able to provide its consumers with information that piqued their interest and inspired them to become devoted patrons. In addition, the app included features like room-ready alerts, mobile cheque-in and cheque-out, and mobile requests to facilitate customers' use of the hotel's services and improve their overall satisfaction.</w:t>
      </w:r>
    </w:p>
    <w:p w:rsidR="00F31187" w:rsidRPr="00B859BA" w:rsidRDefault="00F31187" w:rsidP="00B859BA">
      <w:pPr>
        <w:spacing w:line="360" w:lineRule="auto"/>
        <w:jc w:val="both"/>
        <w:rPr>
          <w:rFonts w:ascii="Arial" w:hAnsi="Arial" w:cs="Arial"/>
        </w:rPr>
      </w:pPr>
    </w:p>
    <w:p w:rsidR="00767E98" w:rsidRPr="00B859BA" w:rsidRDefault="00767E98" w:rsidP="00B859BA">
      <w:pPr>
        <w:pStyle w:val="Heading3"/>
        <w:numPr>
          <w:ilvl w:val="2"/>
          <w:numId w:val="1"/>
        </w:numPr>
        <w:spacing w:line="360" w:lineRule="auto"/>
        <w:jc w:val="both"/>
        <w:rPr>
          <w:rFonts w:ascii="Arial" w:hAnsi="Arial" w:cs="Arial"/>
          <w:color w:val="auto"/>
        </w:rPr>
      </w:pPr>
      <w:bookmarkStart w:id="24" w:name="_Toc140406367"/>
      <w:r w:rsidRPr="00B859BA">
        <w:rPr>
          <w:rFonts w:ascii="Arial" w:hAnsi="Arial" w:cs="Arial"/>
          <w:color w:val="auto"/>
        </w:rPr>
        <w:t>Communication Technology</w:t>
      </w:r>
      <w:bookmarkEnd w:id="24"/>
    </w:p>
    <w:p w:rsidR="00F31187" w:rsidRPr="00B859BA" w:rsidRDefault="00F31187" w:rsidP="00B859BA">
      <w:pPr>
        <w:spacing w:line="360" w:lineRule="auto"/>
        <w:ind w:firstLine="360"/>
        <w:jc w:val="both"/>
        <w:rPr>
          <w:rFonts w:ascii="Arial" w:hAnsi="Arial" w:cs="Arial"/>
        </w:rPr>
      </w:pPr>
      <w:r w:rsidRPr="00B859BA">
        <w:rPr>
          <w:rFonts w:ascii="Arial" w:hAnsi="Arial" w:cs="Arial"/>
        </w:rPr>
        <w:t>It would be impossible to overestimate the importance of communication technology to Marriott's approach during the COVID-19 epidemic. Marriott's omnichannel marketing strategy heavily relied on social media due to the company's recognition of the platform's ability to influence consumer opinion and boost brand recognition. Keeping their finger on the pulse of client preferences, Marriott's "M Live Studios," a real-time marketing command centre, monitored and analysed social media trends in and around Marriott's properties</w:t>
      </w:r>
      <w:r w:rsidR="00B108CE">
        <w:rPr>
          <w:rFonts w:ascii="Arial" w:hAnsi="Arial" w:cs="Arial"/>
        </w:rPr>
        <w:t xml:space="preserve"> (</w:t>
      </w:r>
      <w:r w:rsidR="00B108CE" w:rsidRPr="00D627FE">
        <w:rPr>
          <w:rFonts w:ascii="Arial" w:hAnsi="Arial" w:cs="Arial"/>
          <w:color w:val="222222"/>
          <w:szCs w:val="20"/>
          <w:shd w:val="clear" w:color="auto" w:fill="FFFFFF"/>
        </w:rPr>
        <w:t>Eschenbrenner, 2023</w:t>
      </w:r>
      <w:r w:rsidR="00B108CE">
        <w:rPr>
          <w:rFonts w:ascii="Arial" w:hAnsi="Arial" w:cs="Arial"/>
          <w:color w:val="222222"/>
          <w:szCs w:val="20"/>
          <w:shd w:val="clear" w:color="auto" w:fill="FFFFFF"/>
        </w:rPr>
        <w:t>)</w:t>
      </w:r>
      <w:r w:rsidRPr="00B859BA">
        <w:rPr>
          <w:rFonts w:ascii="Arial" w:hAnsi="Arial" w:cs="Arial"/>
        </w:rPr>
        <w:t>.</w:t>
      </w:r>
    </w:p>
    <w:p w:rsidR="00F31187" w:rsidRPr="00B859BA" w:rsidRDefault="00F31187" w:rsidP="00B859BA">
      <w:pPr>
        <w:spacing w:line="360" w:lineRule="auto"/>
        <w:ind w:firstLine="360"/>
        <w:jc w:val="both"/>
        <w:rPr>
          <w:rFonts w:ascii="Arial" w:hAnsi="Arial" w:cs="Arial"/>
        </w:rPr>
      </w:pPr>
      <w:r w:rsidRPr="00B859BA">
        <w:rPr>
          <w:rFonts w:ascii="Arial" w:hAnsi="Arial" w:cs="Arial"/>
        </w:rPr>
        <w:t>Additionally, Marriott included AI-driven chatbots in their method of interaction with customers. These AI interfaces improved productivity and customer satisfaction by responding to a wide range of guest questions, such as booking reservations and seeing account balances</w:t>
      </w:r>
      <w:r w:rsidR="00AF445E">
        <w:rPr>
          <w:rFonts w:ascii="Arial" w:hAnsi="Arial" w:cs="Arial"/>
        </w:rPr>
        <w:t xml:space="preserve"> (</w:t>
      </w:r>
      <w:r w:rsidR="00AF445E" w:rsidRPr="00D627FE">
        <w:rPr>
          <w:rFonts w:ascii="Arial" w:hAnsi="Arial" w:cs="Arial"/>
          <w:color w:val="222222"/>
          <w:szCs w:val="20"/>
          <w:shd w:val="clear" w:color="auto" w:fill="FFFFFF"/>
        </w:rPr>
        <w:t>Hao, 2020</w:t>
      </w:r>
      <w:r w:rsidR="00AF445E">
        <w:rPr>
          <w:rFonts w:ascii="Arial" w:hAnsi="Arial" w:cs="Arial"/>
          <w:color w:val="222222"/>
          <w:szCs w:val="20"/>
          <w:shd w:val="clear" w:color="auto" w:fill="FFFFFF"/>
        </w:rPr>
        <w:t>)</w:t>
      </w:r>
      <w:r w:rsidRPr="00B859BA">
        <w:rPr>
          <w:rFonts w:ascii="Arial" w:hAnsi="Arial" w:cs="Arial"/>
        </w:rPr>
        <w:t>. These technological enhancements reinforced Marriott's dedication to superior service by facilitating a constant two-way connection with guests.</w:t>
      </w:r>
    </w:p>
    <w:p w:rsidR="00581BC8" w:rsidRPr="00B859BA" w:rsidRDefault="00581BC8" w:rsidP="00B859BA">
      <w:pPr>
        <w:spacing w:line="360" w:lineRule="auto"/>
        <w:jc w:val="both"/>
        <w:rPr>
          <w:rFonts w:ascii="Arial" w:hAnsi="Arial" w:cs="Arial"/>
        </w:rPr>
      </w:pPr>
    </w:p>
    <w:p w:rsidR="00F31187" w:rsidRPr="00B859BA" w:rsidRDefault="00581BC8" w:rsidP="00B859BA">
      <w:pPr>
        <w:pStyle w:val="Heading3"/>
        <w:numPr>
          <w:ilvl w:val="2"/>
          <w:numId w:val="1"/>
        </w:numPr>
        <w:spacing w:line="360" w:lineRule="auto"/>
        <w:jc w:val="both"/>
        <w:rPr>
          <w:rFonts w:ascii="Arial" w:hAnsi="Arial" w:cs="Arial"/>
          <w:color w:val="auto"/>
        </w:rPr>
      </w:pPr>
      <w:bookmarkStart w:id="25" w:name="_Toc140406368"/>
      <w:r w:rsidRPr="00B859BA">
        <w:rPr>
          <w:rFonts w:ascii="Arial" w:hAnsi="Arial" w:cs="Arial"/>
          <w:color w:val="auto"/>
        </w:rPr>
        <w:t>Internationalisation through Technology</w:t>
      </w:r>
      <w:bookmarkEnd w:id="25"/>
    </w:p>
    <w:p w:rsidR="00F31187" w:rsidRPr="00B859BA" w:rsidRDefault="00F31187" w:rsidP="00B859BA">
      <w:pPr>
        <w:spacing w:line="360" w:lineRule="auto"/>
        <w:ind w:firstLine="360"/>
        <w:jc w:val="both"/>
        <w:rPr>
          <w:rFonts w:ascii="Arial" w:hAnsi="Arial" w:cs="Arial"/>
        </w:rPr>
      </w:pPr>
      <w:r w:rsidRPr="00B859BA">
        <w:rPr>
          <w:rFonts w:ascii="Arial" w:hAnsi="Arial" w:cs="Arial"/>
        </w:rPr>
        <w:t>Technology has played a crucial role in Marriott's internationalisation strategy, allowing the company to provide guests with the same high standard of service and personalisation no matter where they travel. Insights from predictive analytics of client behaviour and preferences informed the company's foreign marketing strategy.</w:t>
      </w:r>
    </w:p>
    <w:p w:rsidR="00F31187" w:rsidRPr="00B859BA" w:rsidRDefault="00F31187" w:rsidP="00B859BA">
      <w:pPr>
        <w:spacing w:line="360" w:lineRule="auto"/>
        <w:ind w:firstLine="360"/>
        <w:jc w:val="both"/>
        <w:rPr>
          <w:rFonts w:ascii="Arial" w:hAnsi="Arial" w:cs="Arial"/>
        </w:rPr>
      </w:pPr>
      <w:r w:rsidRPr="00B859BA">
        <w:rPr>
          <w:rFonts w:ascii="Arial" w:hAnsi="Arial" w:cs="Arial"/>
        </w:rPr>
        <w:lastRenderedPageBreak/>
        <w:t>Creating "Smart Rooms" was a major technological breakthrough for Marriott. In-room Internet of Things (IoT) solutions co-created with Samsung and Legrand gave guests extensive discretion over their immediate surroundings</w:t>
      </w:r>
      <w:r w:rsidR="00294BCC">
        <w:rPr>
          <w:rFonts w:ascii="Arial" w:hAnsi="Arial" w:cs="Arial"/>
        </w:rPr>
        <w:t xml:space="preserve"> (</w:t>
      </w:r>
      <w:r w:rsidR="00294BCC" w:rsidRPr="00D627FE">
        <w:rPr>
          <w:rFonts w:ascii="Arial" w:hAnsi="Arial" w:cs="Arial"/>
          <w:color w:val="222222"/>
          <w:szCs w:val="20"/>
          <w:shd w:val="clear" w:color="auto" w:fill="FFFFFF"/>
        </w:rPr>
        <w:t>García-Gómez, 2021</w:t>
      </w:r>
      <w:r w:rsidR="00294BCC">
        <w:rPr>
          <w:rFonts w:ascii="Arial" w:hAnsi="Arial" w:cs="Arial"/>
          <w:color w:val="222222"/>
          <w:szCs w:val="20"/>
          <w:shd w:val="clear" w:color="auto" w:fill="FFFFFF"/>
        </w:rPr>
        <w:t>)</w:t>
      </w:r>
      <w:r w:rsidRPr="00B859BA">
        <w:rPr>
          <w:rFonts w:ascii="Arial" w:hAnsi="Arial" w:cs="Arial"/>
        </w:rPr>
        <w:t>. This customised service, uniform across all of Marriott's sites, helped spread the company's name worldwide.</w:t>
      </w:r>
    </w:p>
    <w:p w:rsidR="00627AB3" w:rsidRPr="00B859BA" w:rsidRDefault="00F31187" w:rsidP="00B859BA">
      <w:pPr>
        <w:spacing w:line="360" w:lineRule="auto"/>
        <w:ind w:firstLine="360"/>
        <w:jc w:val="both"/>
        <w:rPr>
          <w:rFonts w:ascii="Arial" w:hAnsi="Arial" w:cs="Arial"/>
        </w:rPr>
      </w:pPr>
      <w:r w:rsidRPr="00B859BA">
        <w:rPr>
          <w:rFonts w:ascii="Arial" w:hAnsi="Arial" w:cs="Arial"/>
        </w:rPr>
        <w:t>In addition, Marriott leveraged technology to provide personalised, real-time communication with guests globally. For instance, the company's software enabled a frictionless, seamless experience by letting visitors use their cell phones as room keys, which was extremely useful during the epidemic.</w:t>
      </w:r>
    </w:p>
    <w:p w:rsidR="00FB529D" w:rsidRPr="00B859BA" w:rsidRDefault="00FB529D" w:rsidP="00B859BA">
      <w:pPr>
        <w:spacing w:line="360" w:lineRule="auto"/>
        <w:ind w:firstLine="360"/>
        <w:jc w:val="both"/>
        <w:rPr>
          <w:rFonts w:ascii="Arial" w:hAnsi="Arial" w:cs="Arial"/>
        </w:rPr>
      </w:pPr>
    </w:p>
    <w:p w:rsidR="00FB529D" w:rsidRPr="00B859BA" w:rsidRDefault="00FA723E" w:rsidP="00B859BA">
      <w:pPr>
        <w:pStyle w:val="Heading2"/>
        <w:numPr>
          <w:ilvl w:val="1"/>
          <w:numId w:val="1"/>
        </w:numPr>
        <w:spacing w:line="360" w:lineRule="auto"/>
        <w:jc w:val="both"/>
        <w:rPr>
          <w:rFonts w:ascii="Arial" w:hAnsi="Arial" w:cs="Arial"/>
          <w:color w:val="auto"/>
          <w:sz w:val="22"/>
          <w:szCs w:val="22"/>
        </w:rPr>
      </w:pPr>
      <w:bookmarkStart w:id="26" w:name="_Toc140406369"/>
      <w:r w:rsidRPr="00B859BA">
        <w:rPr>
          <w:rFonts w:ascii="Arial" w:hAnsi="Arial" w:cs="Arial"/>
          <w:color w:val="auto"/>
          <w:sz w:val="22"/>
          <w:szCs w:val="22"/>
        </w:rPr>
        <w:t>S</w:t>
      </w:r>
      <w:r w:rsidR="00662EF0" w:rsidRPr="00B859BA">
        <w:rPr>
          <w:rFonts w:ascii="Arial" w:hAnsi="Arial" w:cs="Arial"/>
          <w:color w:val="auto"/>
          <w:sz w:val="22"/>
          <w:szCs w:val="22"/>
        </w:rPr>
        <w:t>uccess strategies</w:t>
      </w:r>
      <w:r w:rsidRPr="00B859BA">
        <w:rPr>
          <w:rFonts w:ascii="Arial" w:hAnsi="Arial" w:cs="Arial"/>
          <w:color w:val="auto"/>
          <w:sz w:val="22"/>
          <w:szCs w:val="22"/>
        </w:rPr>
        <w:t xml:space="preserve"> implemented by Marriott International during the Covid Crisis</w:t>
      </w:r>
      <w:bookmarkEnd w:id="26"/>
    </w:p>
    <w:p w:rsidR="00472F2D" w:rsidRPr="00B859BA" w:rsidRDefault="00472F2D" w:rsidP="00B859BA">
      <w:pPr>
        <w:spacing w:line="360" w:lineRule="auto"/>
        <w:rPr>
          <w:rFonts w:ascii="Arial" w:hAnsi="Arial" w:cs="Arial"/>
        </w:rPr>
      </w:pPr>
    </w:p>
    <w:p w:rsidR="00472F2D" w:rsidRPr="00B859BA" w:rsidRDefault="00472F2D" w:rsidP="00B859BA">
      <w:pPr>
        <w:pStyle w:val="Heading3"/>
        <w:numPr>
          <w:ilvl w:val="2"/>
          <w:numId w:val="1"/>
        </w:numPr>
        <w:spacing w:line="360" w:lineRule="auto"/>
        <w:jc w:val="both"/>
        <w:rPr>
          <w:rFonts w:ascii="Arial" w:hAnsi="Arial" w:cs="Arial"/>
          <w:color w:val="auto"/>
        </w:rPr>
      </w:pPr>
      <w:bookmarkStart w:id="27" w:name="_Toc140406370"/>
      <w:r w:rsidRPr="00B859BA">
        <w:rPr>
          <w:rFonts w:ascii="Arial" w:hAnsi="Arial" w:cs="Arial"/>
          <w:color w:val="auto"/>
        </w:rPr>
        <w:t>Evaluation of Strategy Success</w:t>
      </w:r>
      <w:bookmarkEnd w:id="27"/>
    </w:p>
    <w:p w:rsidR="00401332" w:rsidRPr="00B859BA" w:rsidRDefault="00472F2D" w:rsidP="00B859BA">
      <w:pPr>
        <w:spacing w:line="360" w:lineRule="auto"/>
        <w:ind w:firstLine="360"/>
        <w:jc w:val="both"/>
        <w:rPr>
          <w:rFonts w:ascii="Arial" w:hAnsi="Arial" w:cs="Arial"/>
        </w:rPr>
      </w:pPr>
      <w:r w:rsidRPr="00B859BA">
        <w:rPr>
          <w:rFonts w:ascii="Arial" w:hAnsi="Arial" w:cs="Arial"/>
        </w:rPr>
        <w:t>Examining Marriott's strategies implemented during the COVID-19 crisis yields both commendable aspects and potential areas for enhancement. The prominent entity in the hospitality industry demonstrated adaptability and ingenuity by strategically adjusting its operational framework and allocating resources towards digital transformation.</w:t>
      </w:r>
    </w:p>
    <w:p w:rsidR="00472F2D" w:rsidRPr="00B859BA" w:rsidRDefault="00472F2D" w:rsidP="00B859BA">
      <w:pPr>
        <w:spacing w:line="360" w:lineRule="auto"/>
        <w:ind w:firstLine="360"/>
        <w:jc w:val="both"/>
        <w:rPr>
          <w:rFonts w:ascii="Arial" w:hAnsi="Arial" w:cs="Arial"/>
        </w:rPr>
      </w:pPr>
      <w:r w:rsidRPr="00B859BA">
        <w:rPr>
          <w:rFonts w:ascii="Arial" w:hAnsi="Arial" w:cs="Arial"/>
        </w:rPr>
        <w:t>The company implemented several strategic initiatives to enhance customer experiences, which encompassed the development of an upgraded mobile application tailored to individual preferences, the adoption of an omnichannel marketing strategy with a particular emphasis on social media interaction, and the integration of cutting-edge technologies such as artificial intelligence-driven chatbots and Smart Rooms</w:t>
      </w:r>
      <w:r w:rsidR="00896A94">
        <w:rPr>
          <w:rFonts w:ascii="Arial" w:hAnsi="Arial" w:cs="Arial"/>
        </w:rPr>
        <w:t xml:space="preserve"> (</w:t>
      </w:r>
      <w:r w:rsidR="00896A94" w:rsidRPr="00D627FE">
        <w:rPr>
          <w:rFonts w:ascii="Arial" w:hAnsi="Arial" w:cs="Arial"/>
          <w:color w:val="222222"/>
          <w:szCs w:val="20"/>
          <w:shd w:val="clear" w:color="auto" w:fill="FFFFFF"/>
        </w:rPr>
        <w:t>Yacoub, 2021</w:t>
      </w:r>
      <w:r w:rsidR="00896A94">
        <w:rPr>
          <w:rFonts w:ascii="Arial" w:hAnsi="Arial" w:cs="Arial"/>
          <w:color w:val="222222"/>
          <w:szCs w:val="20"/>
          <w:shd w:val="clear" w:color="auto" w:fill="FFFFFF"/>
        </w:rPr>
        <w:t>)</w:t>
      </w:r>
      <w:r w:rsidRPr="00B859BA">
        <w:rPr>
          <w:rFonts w:ascii="Arial" w:hAnsi="Arial" w:cs="Arial"/>
        </w:rPr>
        <w:t>.</w:t>
      </w:r>
    </w:p>
    <w:p w:rsidR="00472F2D" w:rsidRPr="00B859BA" w:rsidRDefault="00472F2D" w:rsidP="00B859BA">
      <w:pPr>
        <w:spacing w:line="360" w:lineRule="auto"/>
        <w:jc w:val="both"/>
        <w:rPr>
          <w:rFonts w:ascii="Arial" w:hAnsi="Arial" w:cs="Arial"/>
        </w:rPr>
      </w:pPr>
    </w:p>
    <w:p w:rsidR="00472F2D" w:rsidRPr="00B859BA" w:rsidRDefault="00AA2BA6" w:rsidP="00B859BA">
      <w:pPr>
        <w:pStyle w:val="Heading3"/>
        <w:numPr>
          <w:ilvl w:val="2"/>
          <w:numId w:val="1"/>
        </w:numPr>
        <w:spacing w:line="360" w:lineRule="auto"/>
        <w:jc w:val="both"/>
        <w:rPr>
          <w:rFonts w:ascii="Arial" w:hAnsi="Arial" w:cs="Arial"/>
          <w:color w:val="auto"/>
        </w:rPr>
      </w:pPr>
      <w:bookmarkStart w:id="28" w:name="_Toc140406371"/>
      <w:r w:rsidRPr="00B859BA">
        <w:rPr>
          <w:rFonts w:ascii="Arial" w:hAnsi="Arial" w:cs="Arial"/>
          <w:color w:val="auto"/>
        </w:rPr>
        <w:t>Measurement Metrics</w:t>
      </w:r>
      <w:bookmarkEnd w:id="28"/>
    </w:p>
    <w:p w:rsidR="00472F2D" w:rsidRPr="00B859BA" w:rsidRDefault="00472F2D" w:rsidP="00B859BA">
      <w:pPr>
        <w:spacing w:line="360" w:lineRule="auto"/>
        <w:ind w:firstLine="360"/>
        <w:jc w:val="both"/>
        <w:rPr>
          <w:rFonts w:ascii="Arial" w:hAnsi="Arial" w:cs="Arial"/>
        </w:rPr>
      </w:pPr>
      <w:r w:rsidRPr="00B859BA">
        <w:rPr>
          <w:rFonts w:ascii="Arial" w:hAnsi="Arial" w:cs="Arial"/>
        </w:rPr>
        <w:t xml:space="preserve">When assessing the effectiveness of these strategies, various metrics can be employed. The level of user engagement with the mobile application, encompassing metrics such as app downloads, active usage, and customer feedback, can offer valuable insights regarding the app's efficacy. The effectiveness of Marriott's social media strategies can be assessed by analysing social media metrics, including indicators such as shares, likes, comments, and brand </w:t>
      </w:r>
      <w:r w:rsidRPr="00B859BA">
        <w:rPr>
          <w:rFonts w:ascii="Arial" w:hAnsi="Arial" w:cs="Arial"/>
        </w:rPr>
        <w:lastRenderedPageBreak/>
        <w:t>mentions. The effectiveness of AI integrations and Smart Rooms can be assessed by examining customer satisfaction and retention rates.</w:t>
      </w:r>
    </w:p>
    <w:p w:rsidR="00472F2D" w:rsidRPr="00B859BA" w:rsidRDefault="00472F2D" w:rsidP="00B859BA">
      <w:pPr>
        <w:spacing w:line="360" w:lineRule="auto"/>
        <w:ind w:firstLine="360"/>
        <w:jc w:val="both"/>
        <w:rPr>
          <w:rFonts w:ascii="Arial" w:hAnsi="Arial" w:cs="Arial"/>
        </w:rPr>
      </w:pPr>
      <w:r w:rsidRPr="00B859BA">
        <w:rPr>
          <w:rFonts w:ascii="Arial" w:hAnsi="Arial" w:cs="Arial"/>
        </w:rPr>
        <w:t>In addition, it is worth noting that performance indicators, such as occupancy rates, revenue per available room (RevPAR), and average daily rates (ADR), can offer valuable insights into the financial well-being and operational effectiveness of the company amidst the ongoing crisis</w:t>
      </w:r>
      <w:r w:rsidR="00EE11B7">
        <w:rPr>
          <w:rFonts w:ascii="Arial" w:hAnsi="Arial" w:cs="Arial"/>
        </w:rPr>
        <w:t xml:space="preserve"> (</w:t>
      </w:r>
      <w:r w:rsidR="00EE11B7" w:rsidRPr="00D627FE">
        <w:rPr>
          <w:rFonts w:ascii="Arial" w:hAnsi="Arial" w:cs="Arial"/>
          <w:color w:val="222222"/>
          <w:szCs w:val="20"/>
          <w:shd w:val="clear" w:color="auto" w:fill="FFFFFF"/>
        </w:rPr>
        <w:t>Ghaderi, 2022</w:t>
      </w:r>
      <w:r w:rsidR="00EE11B7">
        <w:rPr>
          <w:rFonts w:ascii="Arial" w:hAnsi="Arial" w:cs="Arial"/>
          <w:color w:val="222222"/>
          <w:szCs w:val="20"/>
          <w:shd w:val="clear" w:color="auto" w:fill="FFFFFF"/>
        </w:rPr>
        <w:t>)</w:t>
      </w:r>
      <w:r w:rsidRPr="00B859BA">
        <w:rPr>
          <w:rFonts w:ascii="Arial" w:hAnsi="Arial" w:cs="Arial"/>
        </w:rPr>
        <w:t>.</w:t>
      </w:r>
    </w:p>
    <w:p w:rsidR="00472F2D" w:rsidRPr="00B859BA" w:rsidRDefault="00472F2D" w:rsidP="00B859BA">
      <w:pPr>
        <w:spacing w:line="360" w:lineRule="auto"/>
        <w:jc w:val="both"/>
        <w:rPr>
          <w:rFonts w:ascii="Arial" w:hAnsi="Arial" w:cs="Arial"/>
        </w:rPr>
      </w:pPr>
    </w:p>
    <w:p w:rsidR="00472F2D" w:rsidRPr="00B859BA" w:rsidRDefault="00401332" w:rsidP="00B859BA">
      <w:pPr>
        <w:pStyle w:val="Heading3"/>
        <w:numPr>
          <w:ilvl w:val="2"/>
          <w:numId w:val="1"/>
        </w:numPr>
        <w:spacing w:line="360" w:lineRule="auto"/>
        <w:jc w:val="both"/>
        <w:rPr>
          <w:rFonts w:ascii="Arial" w:hAnsi="Arial" w:cs="Arial"/>
          <w:color w:val="auto"/>
        </w:rPr>
      </w:pPr>
      <w:bookmarkStart w:id="29" w:name="_Toc140406372"/>
      <w:r w:rsidRPr="00B859BA">
        <w:rPr>
          <w:rFonts w:ascii="Arial" w:hAnsi="Arial" w:cs="Arial"/>
          <w:color w:val="auto"/>
        </w:rPr>
        <w:t>Effectiveness and Control of Marketing Functions</w:t>
      </w:r>
      <w:bookmarkEnd w:id="29"/>
    </w:p>
    <w:p w:rsidR="00472F2D" w:rsidRPr="00B859BA" w:rsidRDefault="00472F2D" w:rsidP="00B859BA">
      <w:pPr>
        <w:spacing w:line="360" w:lineRule="auto"/>
        <w:ind w:firstLine="360"/>
        <w:jc w:val="both"/>
        <w:rPr>
          <w:rFonts w:ascii="Arial" w:hAnsi="Arial" w:cs="Arial"/>
        </w:rPr>
      </w:pPr>
      <w:r w:rsidRPr="00B859BA">
        <w:rPr>
          <w:rFonts w:ascii="Arial" w:hAnsi="Arial" w:cs="Arial"/>
        </w:rPr>
        <w:t>Marriott's crisis management tactics were generally effective, but there were opportunities to tighten their grip on marketing operations. One crucial area was responding to the dramatic decline in demand caused by safety and travel limitations</w:t>
      </w:r>
      <w:r w:rsidR="0027284F">
        <w:rPr>
          <w:rFonts w:ascii="Arial" w:hAnsi="Arial" w:cs="Arial"/>
        </w:rPr>
        <w:t xml:space="preserve"> (</w:t>
      </w:r>
      <w:r w:rsidR="0027284F" w:rsidRPr="00D627FE">
        <w:rPr>
          <w:rFonts w:ascii="Arial" w:hAnsi="Arial" w:cs="Arial"/>
          <w:color w:val="222222"/>
          <w:szCs w:val="20"/>
          <w:shd w:val="clear" w:color="auto" w:fill="FFFFFF"/>
        </w:rPr>
        <w:t>Leroi-Werelds, 2021</w:t>
      </w:r>
      <w:r w:rsidR="0027284F">
        <w:rPr>
          <w:rFonts w:ascii="Arial" w:hAnsi="Arial" w:cs="Arial"/>
          <w:color w:val="222222"/>
          <w:szCs w:val="20"/>
          <w:shd w:val="clear" w:color="auto" w:fill="FFFFFF"/>
        </w:rPr>
        <w:t>)</w:t>
      </w:r>
      <w:r w:rsidRPr="00B859BA">
        <w:rPr>
          <w:rFonts w:ascii="Arial" w:hAnsi="Arial" w:cs="Arial"/>
        </w:rPr>
        <w:t>. While the corporation had little say in the matter, it might have done more to encourage domestic vacations, especially those within driving distance.</w:t>
      </w:r>
    </w:p>
    <w:p w:rsidR="00FA723E" w:rsidRPr="00B859BA" w:rsidRDefault="00472F2D" w:rsidP="00B859BA">
      <w:pPr>
        <w:spacing w:line="360" w:lineRule="auto"/>
        <w:ind w:firstLine="360"/>
        <w:jc w:val="both"/>
        <w:rPr>
          <w:rFonts w:ascii="Arial" w:hAnsi="Arial" w:cs="Arial"/>
        </w:rPr>
      </w:pPr>
      <w:r w:rsidRPr="00B859BA">
        <w:rPr>
          <w:rFonts w:ascii="Arial" w:hAnsi="Arial" w:cs="Arial"/>
        </w:rPr>
        <w:t>In addition, Marriott could have improved its communication regarding health and safety measures, encompassing sanitisation protocols and contactless services, to assuage customer apprehensions and foster confidence</w:t>
      </w:r>
      <w:r w:rsidR="003C4721">
        <w:rPr>
          <w:rFonts w:ascii="Arial" w:hAnsi="Arial" w:cs="Arial"/>
        </w:rPr>
        <w:t xml:space="preserve"> (</w:t>
      </w:r>
      <w:r w:rsidR="003C4721" w:rsidRPr="00D627FE">
        <w:rPr>
          <w:rFonts w:ascii="Arial" w:hAnsi="Arial" w:cs="Arial"/>
          <w:color w:val="222222"/>
          <w:szCs w:val="20"/>
          <w:shd w:val="clear" w:color="auto" w:fill="FFFFFF"/>
        </w:rPr>
        <w:t>Yan, 2020</w:t>
      </w:r>
      <w:r w:rsidR="003C4721">
        <w:rPr>
          <w:rFonts w:ascii="Arial" w:hAnsi="Arial" w:cs="Arial"/>
          <w:color w:val="222222"/>
          <w:szCs w:val="20"/>
          <w:shd w:val="clear" w:color="auto" w:fill="FFFFFF"/>
        </w:rPr>
        <w:t>)</w:t>
      </w:r>
      <w:r w:rsidRPr="00B859BA">
        <w:rPr>
          <w:rFonts w:ascii="Arial" w:hAnsi="Arial" w:cs="Arial"/>
        </w:rPr>
        <w:t>. Despite the ongoing pandemic, effective and regular communication regarding these measures may have incentivised customers to contemplate travel or accommodation options.</w:t>
      </w:r>
    </w:p>
    <w:p w:rsidR="00464D97" w:rsidRPr="00B859BA" w:rsidRDefault="00464D97" w:rsidP="00B859BA">
      <w:pPr>
        <w:spacing w:line="360" w:lineRule="auto"/>
        <w:ind w:firstLine="360"/>
        <w:jc w:val="both"/>
        <w:rPr>
          <w:rFonts w:ascii="Arial" w:hAnsi="Arial" w:cs="Arial"/>
        </w:rPr>
      </w:pPr>
    </w:p>
    <w:p w:rsidR="00464D97" w:rsidRPr="00B859BA" w:rsidRDefault="002E14F0" w:rsidP="00B859BA">
      <w:pPr>
        <w:pStyle w:val="Heading1"/>
        <w:numPr>
          <w:ilvl w:val="0"/>
          <w:numId w:val="1"/>
        </w:numPr>
        <w:spacing w:line="360" w:lineRule="auto"/>
        <w:jc w:val="both"/>
        <w:rPr>
          <w:rFonts w:ascii="Arial" w:hAnsi="Arial" w:cs="Arial"/>
          <w:color w:val="auto"/>
          <w:sz w:val="22"/>
          <w:szCs w:val="22"/>
        </w:rPr>
      </w:pPr>
      <w:bookmarkStart w:id="30" w:name="_Toc140406373"/>
      <w:r w:rsidRPr="00B859BA">
        <w:rPr>
          <w:rFonts w:ascii="Arial" w:hAnsi="Arial" w:cs="Arial"/>
          <w:color w:val="auto"/>
          <w:sz w:val="22"/>
          <w:szCs w:val="22"/>
        </w:rPr>
        <w:t>Task 2</w:t>
      </w:r>
      <w:bookmarkEnd w:id="30"/>
    </w:p>
    <w:p w:rsidR="00586ED4" w:rsidRPr="00B859BA" w:rsidRDefault="00586ED4" w:rsidP="00B859BA">
      <w:pPr>
        <w:spacing w:line="360" w:lineRule="auto"/>
        <w:rPr>
          <w:rFonts w:ascii="Arial" w:hAnsi="Arial" w:cs="Arial"/>
        </w:rPr>
      </w:pPr>
    </w:p>
    <w:p w:rsidR="00733508" w:rsidRPr="00B859BA" w:rsidRDefault="00733508" w:rsidP="00B859BA">
      <w:pPr>
        <w:pStyle w:val="Heading2"/>
        <w:numPr>
          <w:ilvl w:val="1"/>
          <w:numId w:val="1"/>
        </w:numPr>
        <w:spacing w:line="360" w:lineRule="auto"/>
        <w:jc w:val="both"/>
        <w:rPr>
          <w:rFonts w:ascii="Arial" w:hAnsi="Arial" w:cs="Arial"/>
          <w:color w:val="auto"/>
          <w:sz w:val="22"/>
          <w:szCs w:val="22"/>
        </w:rPr>
      </w:pPr>
      <w:bookmarkStart w:id="31" w:name="_Toc140406374"/>
      <w:r w:rsidRPr="00B859BA">
        <w:rPr>
          <w:rFonts w:ascii="Arial" w:hAnsi="Arial" w:cs="Arial"/>
          <w:color w:val="auto"/>
          <w:sz w:val="22"/>
          <w:szCs w:val="22"/>
        </w:rPr>
        <w:t>Digital Transformation</w:t>
      </w:r>
      <w:bookmarkEnd w:id="31"/>
    </w:p>
    <w:p w:rsidR="002B187B" w:rsidRPr="00B859BA" w:rsidRDefault="002B187B" w:rsidP="00B859BA">
      <w:pPr>
        <w:spacing w:line="360" w:lineRule="auto"/>
        <w:ind w:firstLine="360"/>
        <w:jc w:val="both"/>
        <w:rPr>
          <w:rFonts w:ascii="Arial" w:hAnsi="Arial" w:cs="Arial"/>
        </w:rPr>
      </w:pPr>
      <w:r w:rsidRPr="00B859BA">
        <w:rPr>
          <w:rFonts w:ascii="Arial" w:hAnsi="Arial" w:cs="Arial"/>
        </w:rPr>
        <w:t>The COVID-19 problem highlighted the importance of digital transformation in the hospitality sector. As an industry leader in embracing digital innovations, Marriott International has paved the path for others to follow. By investing heavily in its digital platforms, the company demonstrated that digitisation is now integral to corporate success rather than a nice-to-have extra. The mobile applications offered by Marriott, for instance, provide a simple booking platform and deliver personalised content depending on the individual's interests and past actions.</w:t>
      </w:r>
    </w:p>
    <w:p w:rsidR="002B187B" w:rsidRDefault="002B187B" w:rsidP="00B859BA">
      <w:pPr>
        <w:spacing w:line="360" w:lineRule="auto"/>
        <w:ind w:firstLine="360"/>
        <w:jc w:val="both"/>
        <w:rPr>
          <w:rFonts w:ascii="Arial" w:hAnsi="Arial" w:cs="Arial"/>
        </w:rPr>
      </w:pPr>
      <w:r w:rsidRPr="00B859BA">
        <w:rPr>
          <w:rFonts w:ascii="Arial" w:hAnsi="Arial" w:cs="Arial"/>
        </w:rPr>
        <w:lastRenderedPageBreak/>
        <w:t>From a management standpoint, this change highlights the importance of digital transformation in achieving and sustaining a competitive edge. It paves the way for improved workflows, more effective resource management, and happier customers through individualised service. In addition, digital platforms provide a mountain of data that may be mined for insight and planning purposes. Thus, investing in digital technology should be considered something other than an onerous expenditure but rather an important investment for survival and success in today's digital world. Digitising processes and services is essential and cannot be considered an extra</w:t>
      </w:r>
      <w:r w:rsidR="00C64517">
        <w:rPr>
          <w:rFonts w:ascii="Arial" w:hAnsi="Arial" w:cs="Arial"/>
        </w:rPr>
        <w:t xml:space="preserve"> (</w:t>
      </w:r>
      <w:r w:rsidR="00C64517" w:rsidRPr="00D627FE">
        <w:rPr>
          <w:rFonts w:ascii="Arial" w:hAnsi="Arial" w:cs="Arial"/>
          <w:color w:val="222222"/>
          <w:szCs w:val="20"/>
          <w:shd w:val="clear" w:color="auto" w:fill="FFFFFF"/>
        </w:rPr>
        <w:t>Segaradana, 2022</w:t>
      </w:r>
      <w:r w:rsidR="00C64517">
        <w:rPr>
          <w:rFonts w:ascii="Arial" w:hAnsi="Arial" w:cs="Arial"/>
          <w:color w:val="222222"/>
          <w:szCs w:val="20"/>
          <w:shd w:val="clear" w:color="auto" w:fill="FFFFFF"/>
        </w:rPr>
        <w:t>)</w:t>
      </w:r>
      <w:r w:rsidRPr="00B859BA">
        <w:rPr>
          <w:rFonts w:ascii="Arial" w:hAnsi="Arial" w:cs="Arial"/>
        </w:rPr>
        <w:t>. Therefore, managers must emphasise digital initiatives to satisfy customers, boost productivity, and remain competitive.</w:t>
      </w:r>
    </w:p>
    <w:p w:rsidR="002B1153" w:rsidRDefault="002B1153" w:rsidP="00B859BA">
      <w:pPr>
        <w:spacing w:line="360" w:lineRule="auto"/>
        <w:ind w:firstLine="360"/>
        <w:jc w:val="both"/>
        <w:rPr>
          <w:rFonts w:ascii="Arial" w:hAnsi="Arial" w:cs="Arial"/>
        </w:rPr>
      </w:pPr>
    </w:p>
    <w:p w:rsidR="002B1153" w:rsidRDefault="002B1153" w:rsidP="002B1153">
      <w:pPr>
        <w:keepNext/>
        <w:spacing w:line="360" w:lineRule="auto"/>
        <w:ind w:firstLine="360"/>
        <w:jc w:val="both"/>
      </w:pPr>
      <w:r>
        <w:rPr>
          <w:noProof/>
          <w:lang w:val="en-IN" w:eastAsia="en-IN"/>
        </w:rPr>
        <w:drawing>
          <wp:inline distT="0" distB="0" distL="0" distR="0">
            <wp:extent cx="5943600" cy="3330614"/>
            <wp:effectExtent l="0" t="0" r="0" b="3175"/>
            <wp:docPr id="3" name="Picture 3" descr="digital-transformation | Marriott's digital transformation – personalized  hospit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gital-transformation | Marriott's digital transformation – personalized  hospitality"/>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330614"/>
                    </a:xfrm>
                    <a:prstGeom prst="rect">
                      <a:avLst/>
                    </a:prstGeom>
                    <a:noFill/>
                    <a:ln>
                      <a:noFill/>
                    </a:ln>
                  </pic:spPr>
                </pic:pic>
              </a:graphicData>
            </a:graphic>
          </wp:inline>
        </w:drawing>
      </w:r>
    </w:p>
    <w:p w:rsidR="002B1153" w:rsidRPr="002B1153" w:rsidRDefault="002B1153" w:rsidP="002B1153">
      <w:pPr>
        <w:pStyle w:val="Caption"/>
        <w:spacing w:line="360" w:lineRule="auto"/>
        <w:jc w:val="center"/>
        <w:rPr>
          <w:rFonts w:ascii="Arial" w:hAnsi="Arial" w:cs="Arial"/>
          <w:i/>
          <w:color w:val="auto"/>
          <w:sz w:val="22"/>
          <w:szCs w:val="22"/>
        </w:rPr>
      </w:pPr>
      <w:bookmarkStart w:id="32" w:name="_Toc140406390"/>
      <w:r w:rsidRPr="002B1153">
        <w:rPr>
          <w:rFonts w:ascii="Arial" w:hAnsi="Arial" w:cs="Arial"/>
          <w:i/>
          <w:color w:val="auto"/>
          <w:sz w:val="22"/>
          <w:szCs w:val="22"/>
        </w:rPr>
        <w:t xml:space="preserve">Figure </w:t>
      </w:r>
      <w:r w:rsidR="00B40385" w:rsidRPr="002B1153">
        <w:rPr>
          <w:rFonts w:ascii="Arial" w:hAnsi="Arial" w:cs="Arial"/>
          <w:i/>
          <w:color w:val="auto"/>
          <w:sz w:val="22"/>
          <w:szCs w:val="22"/>
        </w:rPr>
        <w:fldChar w:fldCharType="begin"/>
      </w:r>
      <w:r w:rsidRPr="002B1153">
        <w:rPr>
          <w:rFonts w:ascii="Arial" w:hAnsi="Arial" w:cs="Arial"/>
          <w:i/>
          <w:color w:val="auto"/>
          <w:sz w:val="22"/>
          <w:szCs w:val="22"/>
        </w:rPr>
        <w:instrText xml:space="preserve"> SEQ Figure \* ARABIC </w:instrText>
      </w:r>
      <w:r w:rsidR="00B40385" w:rsidRPr="002B1153">
        <w:rPr>
          <w:rFonts w:ascii="Arial" w:hAnsi="Arial" w:cs="Arial"/>
          <w:i/>
          <w:color w:val="auto"/>
          <w:sz w:val="22"/>
          <w:szCs w:val="22"/>
        </w:rPr>
        <w:fldChar w:fldCharType="separate"/>
      </w:r>
      <w:r w:rsidR="004D79FA">
        <w:rPr>
          <w:rFonts w:ascii="Arial" w:hAnsi="Arial" w:cs="Arial"/>
          <w:i/>
          <w:noProof/>
          <w:color w:val="auto"/>
          <w:sz w:val="22"/>
          <w:szCs w:val="22"/>
        </w:rPr>
        <w:t>4</w:t>
      </w:r>
      <w:r w:rsidR="00B40385" w:rsidRPr="002B1153">
        <w:rPr>
          <w:rFonts w:ascii="Arial" w:hAnsi="Arial" w:cs="Arial"/>
          <w:i/>
          <w:color w:val="auto"/>
          <w:sz w:val="22"/>
          <w:szCs w:val="22"/>
        </w:rPr>
        <w:fldChar w:fldCharType="end"/>
      </w:r>
      <w:r w:rsidRPr="002B1153">
        <w:rPr>
          <w:rFonts w:ascii="Arial" w:hAnsi="Arial" w:cs="Arial"/>
          <w:i/>
          <w:color w:val="auto"/>
          <w:sz w:val="22"/>
          <w:szCs w:val="22"/>
        </w:rPr>
        <w:t>: Digital Transformation of Marriott</w:t>
      </w:r>
      <w:r>
        <w:rPr>
          <w:rFonts w:ascii="Arial" w:hAnsi="Arial" w:cs="Arial"/>
          <w:i/>
          <w:color w:val="auto"/>
          <w:sz w:val="22"/>
          <w:szCs w:val="22"/>
        </w:rPr>
        <w:t xml:space="preserve"> (</w:t>
      </w:r>
      <w:r w:rsidRPr="002B1153">
        <w:rPr>
          <w:rFonts w:ascii="Arial" w:hAnsi="Arial" w:cs="Arial"/>
          <w:i/>
          <w:color w:val="auto"/>
          <w:sz w:val="22"/>
          <w:szCs w:val="22"/>
        </w:rPr>
        <w:t>King, 2021</w:t>
      </w:r>
      <w:r>
        <w:rPr>
          <w:rFonts w:ascii="Arial" w:hAnsi="Arial" w:cs="Arial"/>
          <w:i/>
          <w:color w:val="auto"/>
          <w:sz w:val="22"/>
          <w:szCs w:val="22"/>
        </w:rPr>
        <w:t>)</w:t>
      </w:r>
      <w:bookmarkEnd w:id="32"/>
    </w:p>
    <w:p w:rsidR="002B1153" w:rsidRPr="00B859BA" w:rsidRDefault="002B1153" w:rsidP="00B859BA">
      <w:pPr>
        <w:spacing w:line="360" w:lineRule="auto"/>
        <w:ind w:firstLine="360"/>
        <w:jc w:val="both"/>
        <w:rPr>
          <w:rFonts w:ascii="Arial" w:hAnsi="Arial" w:cs="Arial"/>
        </w:rPr>
      </w:pPr>
    </w:p>
    <w:p w:rsidR="0054140B" w:rsidRPr="00B859BA" w:rsidRDefault="0054140B" w:rsidP="00B859BA">
      <w:pPr>
        <w:pStyle w:val="Heading2"/>
        <w:numPr>
          <w:ilvl w:val="1"/>
          <w:numId w:val="1"/>
        </w:numPr>
        <w:spacing w:line="360" w:lineRule="auto"/>
        <w:jc w:val="both"/>
        <w:rPr>
          <w:rFonts w:ascii="Arial" w:hAnsi="Arial" w:cs="Arial"/>
          <w:color w:val="auto"/>
          <w:sz w:val="22"/>
          <w:szCs w:val="22"/>
        </w:rPr>
      </w:pPr>
      <w:bookmarkStart w:id="33" w:name="_Toc140406375"/>
      <w:r w:rsidRPr="00B859BA">
        <w:rPr>
          <w:rFonts w:ascii="Arial" w:hAnsi="Arial" w:cs="Arial"/>
          <w:color w:val="auto"/>
          <w:sz w:val="22"/>
          <w:szCs w:val="22"/>
        </w:rPr>
        <w:t>Customer Experience is Paramount</w:t>
      </w:r>
      <w:bookmarkEnd w:id="33"/>
    </w:p>
    <w:p w:rsidR="00AB543A" w:rsidRPr="00B859BA" w:rsidRDefault="00AB543A" w:rsidP="00B859BA">
      <w:pPr>
        <w:spacing w:line="360" w:lineRule="auto"/>
        <w:ind w:firstLine="360"/>
        <w:jc w:val="both"/>
        <w:rPr>
          <w:rFonts w:ascii="Arial" w:hAnsi="Arial" w:cs="Arial"/>
        </w:rPr>
      </w:pPr>
      <w:r w:rsidRPr="00B859BA">
        <w:rPr>
          <w:rFonts w:ascii="Arial" w:hAnsi="Arial" w:cs="Arial"/>
        </w:rPr>
        <w:t>Marriott's commitment to enhancing the customer experience through innovative efforts like redesigning its mobile app and creating "Smart Rooms" demonstrates the significance of customer-centric methods in the hotel industry</w:t>
      </w:r>
      <w:r w:rsidR="00C630AB">
        <w:rPr>
          <w:rFonts w:ascii="Arial" w:hAnsi="Arial" w:cs="Arial"/>
        </w:rPr>
        <w:t xml:space="preserve"> (</w:t>
      </w:r>
      <w:r w:rsidR="00C630AB" w:rsidRPr="00D627FE">
        <w:rPr>
          <w:rFonts w:ascii="Arial" w:hAnsi="Arial" w:cs="Arial"/>
          <w:color w:val="222222"/>
          <w:szCs w:val="20"/>
          <w:shd w:val="clear" w:color="auto" w:fill="FFFFFF"/>
        </w:rPr>
        <w:t>Shay, 2022</w:t>
      </w:r>
      <w:r w:rsidR="00C630AB">
        <w:rPr>
          <w:rFonts w:ascii="Arial" w:hAnsi="Arial" w:cs="Arial"/>
          <w:color w:val="222222"/>
          <w:szCs w:val="20"/>
          <w:shd w:val="clear" w:color="auto" w:fill="FFFFFF"/>
        </w:rPr>
        <w:t>)</w:t>
      </w:r>
      <w:r w:rsidRPr="00B859BA">
        <w:rPr>
          <w:rFonts w:ascii="Arial" w:hAnsi="Arial" w:cs="Arial"/>
        </w:rPr>
        <w:t>. They've achieved this level of customisation and ease of use by employing design thinking and linked solutions.</w:t>
      </w:r>
    </w:p>
    <w:p w:rsidR="00AB543A" w:rsidRPr="00B859BA" w:rsidRDefault="00AB543A" w:rsidP="00B859BA">
      <w:pPr>
        <w:spacing w:line="360" w:lineRule="auto"/>
        <w:ind w:firstLine="360"/>
        <w:jc w:val="both"/>
        <w:rPr>
          <w:rFonts w:ascii="Arial" w:hAnsi="Arial" w:cs="Arial"/>
        </w:rPr>
      </w:pPr>
      <w:r w:rsidRPr="00B859BA">
        <w:rPr>
          <w:rFonts w:ascii="Arial" w:hAnsi="Arial" w:cs="Arial"/>
        </w:rPr>
        <w:lastRenderedPageBreak/>
        <w:t>The managerial conclusion here is that managers should place a premium on consumer feedback when formulating promotional plans. Managers should make it their business to learn about their client's preferences and meet those demands wherever they arise. The hotel's facilities and services, including those offered online and in person, are included in this definition. Increased customer loyalty, excellent word of mouth, and bottom-line growth may all stem from focusing on the customer experience. As a result, marketing activities and strategies should centre on the customer experience rather than treating it as an afterthought.</w:t>
      </w:r>
    </w:p>
    <w:p w:rsidR="00AB543A" w:rsidRPr="00B859BA" w:rsidRDefault="00AB543A" w:rsidP="00B859BA">
      <w:pPr>
        <w:spacing w:line="360" w:lineRule="auto"/>
        <w:ind w:firstLine="360"/>
        <w:jc w:val="both"/>
        <w:rPr>
          <w:rFonts w:ascii="Arial" w:hAnsi="Arial" w:cs="Arial"/>
        </w:rPr>
      </w:pPr>
    </w:p>
    <w:p w:rsidR="00AB543A" w:rsidRPr="00B859BA" w:rsidRDefault="00AB543A" w:rsidP="00B859BA">
      <w:pPr>
        <w:pStyle w:val="Heading2"/>
        <w:numPr>
          <w:ilvl w:val="1"/>
          <w:numId w:val="1"/>
        </w:numPr>
        <w:spacing w:line="360" w:lineRule="auto"/>
        <w:jc w:val="both"/>
        <w:rPr>
          <w:rFonts w:ascii="Arial" w:hAnsi="Arial" w:cs="Arial"/>
          <w:color w:val="auto"/>
          <w:sz w:val="22"/>
          <w:szCs w:val="22"/>
        </w:rPr>
      </w:pPr>
      <w:bookmarkStart w:id="34" w:name="_Toc140406376"/>
      <w:r w:rsidRPr="00B859BA">
        <w:rPr>
          <w:rFonts w:ascii="Arial" w:hAnsi="Arial" w:cs="Arial"/>
          <w:color w:val="auto"/>
          <w:sz w:val="22"/>
          <w:szCs w:val="22"/>
        </w:rPr>
        <w:t>Social Media as a Key Engagement Channel</w:t>
      </w:r>
      <w:bookmarkEnd w:id="34"/>
    </w:p>
    <w:p w:rsidR="005F7FFE" w:rsidRPr="00B859BA" w:rsidRDefault="005F7FFE" w:rsidP="00B859BA">
      <w:pPr>
        <w:spacing w:line="360" w:lineRule="auto"/>
        <w:ind w:firstLine="360"/>
        <w:jc w:val="both"/>
        <w:rPr>
          <w:rFonts w:ascii="Arial" w:hAnsi="Arial" w:cs="Arial"/>
        </w:rPr>
      </w:pPr>
      <w:r w:rsidRPr="00B859BA">
        <w:rPr>
          <w:rFonts w:ascii="Arial" w:hAnsi="Arial" w:cs="Arial"/>
        </w:rPr>
        <w:t>Marriott's "M Live studios" and other real-time marketing activities on social media demonstrate the power of these platforms to increase brand awareness and consumer participation</w:t>
      </w:r>
      <w:r w:rsidR="009037D3">
        <w:rPr>
          <w:rFonts w:ascii="Arial" w:hAnsi="Arial" w:cs="Arial"/>
        </w:rPr>
        <w:t xml:space="preserve"> (</w:t>
      </w:r>
      <w:r w:rsidR="009037D3" w:rsidRPr="00D627FE">
        <w:rPr>
          <w:rFonts w:ascii="Arial" w:hAnsi="Arial" w:cs="Arial"/>
          <w:color w:val="222222"/>
          <w:szCs w:val="20"/>
          <w:shd w:val="clear" w:color="auto" w:fill="FFFFFF"/>
        </w:rPr>
        <w:t>Sharma, 2021</w:t>
      </w:r>
      <w:r w:rsidR="009037D3">
        <w:rPr>
          <w:rFonts w:ascii="Arial" w:hAnsi="Arial" w:cs="Arial"/>
          <w:color w:val="222222"/>
          <w:szCs w:val="20"/>
          <w:shd w:val="clear" w:color="auto" w:fill="FFFFFF"/>
        </w:rPr>
        <w:t>)</w:t>
      </w:r>
      <w:r w:rsidRPr="00B859BA">
        <w:rPr>
          <w:rFonts w:ascii="Arial" w:hAnsi="Arial" w:cs="Arial"/>
        </w:rPr>
        <w:t>. Marriott has been able to dynamically adapt to the requirements of their clientele by monitoring social media trends and engaging with clients on these channels.</w:t>
      </w:r>
    </w:p>
    <w:p w:rsidR="005F7FFE" w:rsidRPr="00B859BA" w:rsidRDefault="005F7FFE" w:rsidP="00B859BA">
      <w:pPr>
        <w:spacing w:line="360" w:lineRule="auto"/>
        <w:ind w:firstLine="360"/>
        <w:jc w:val="both"/>
        <w:rPr>
          <w:rFonts w:ascii="Arial" w:hAnsi="Arial" w:cs="Arial"/>
        </w:rPr>
      </w:pPr>
      <w:r w:rsidRPr="00B859BA">
        <w:rPr>
          <w:rFonts w:ascii="Arial" w:hAnsi="Arial" w:cs="Arial"/>
        </w:rPr>
        <w:t>Managers, then, need to completely accept and strategically employ social media as an integral part of their overall marketing efforts. Effective usage of social media platforms goes beyond merely having a profile set up; it can boost brand awareness, facilitate direct and personable engagement with customers, and provide vital information about customer preferences, trends, and real-time feedback. Therefore, a well-thought-out social media strategy may result from an improved relationship with customers, more successful advertising efforts, and a more prominent brand presence.</w:t>
      </w:r>
    </w:p>
    <w:p w:rsidR="006648EF" w:rsidRPr="00B859BA" w:rsidRDefault="006648EF" w:rsidP="00B859BA">
      <w:pPr>
        <w:spacing w:line="360" w:lineRule="auto"/>
        <w:ind w:firstLine="360"/>
        <w:jc w:val="both"/>
        <w:rPr>
          <w:rFonts w:ascii="Arial" w:hAnsi="Arial" w:cs="Arial"/>
        </w:rPr>
      </w:pPr>
    </w:p>
    <w:p w:rsidR="006648EF" w:rsidRPr="00B859BA" w:rsidRDefault="006648EF" w:rsidP="00B859BA">
      <w:pPr>
        <w:pStyle w:val="Heading2"/>
        <w:numPr>
          <w:ilvl w:val="1"/>
          <w:numId w:val="1"/>
        </w:numPr>
        <w:spacing w:line="360" w:lineRule="auto"/>
        <w:jc w:val="both"/>
        <w:rPr>
          <w:rFonts w:ascii="Arial" w:hAnsi="Arial" w:cs="Arial"/>
          <w:color w:val="auto"/>
          <w:sz w:val="22"/>
          <w:szCs w:val="22"/>
        </w:rPr>
      </w:pPr>
      <w:bookmarkStart w:id="35" w:name="_Toc140406377"/>
      <w:r w:rsidRPr="00B859BA">
        <w:rPr>
          <w:rFonts w:ascii="Arial" w:hAnsi="Arial" w:cs="Arial"/>
          <w:color w:val="auto"/>
          <w:sz w:val="22"/>
          <w:szCs w:val="22"/>
        </w:rPr>
        <w:t>Data-Driven Decision Making</w:t>
      </w:r>
      <w:bookmarkEnd w:id="35"/>
    </w:p>
    <w:p w:rsidR="00F34F7F" w:rsidRPr="00B859BA" w:rsidRDefault="00F34F7F" w:rsidP="00B859BA">
      <w:pPr>
        <w:spacing w:line="360" w:lineRule="auto"/>
        <w:ind w:firstLine="360"/>
        <w:jc w:val="both"/>
        <w:rPr>
          <w:rFonts w:ascii="Arial" w:hAnsi="Arial" w:cs="Arial"/>
        </w:rPr>
      </w:pPr>
      <w:r w:rsidRPr="00B859BA">
        <w:rPr>
          <w:rFonts w:ascii="Arial" w:hAnsi="Arial" w:cs="Arial"/>
        </w:rPr>
        <w:t>Marriott's use of predictive analytics is a prime example of the game-changing potential of data-driven decision-making. Marriott has increased customer happiness and brand loyalty by analysing consumer behaviour to determine their preferences and targeting them with tailored recommendations and deals</w:t>
      </w:r>
      <w:r w:rsidR="00C630AB">
        <w:rPr>
          <w:rFonts w:ascii="Arial" w:hAnsi="Arial" w:cs="Arial"/>
        </w:rPr>
        <w:t xml:space="preserve"> (</w:t>
      </w:r>
      <w:r w:rsidR="00C630AB" w:rsidRPr="00D627FE">
        <w:rPr>
          <w:rFonts w:ascii="Arial" w:hAnsi="Arial" w:cs="Arial"/>
          <w:color w:val="222222"/>
          <w:szCs w:val="20"/>
          <w:shd w:val="clear" w:color="auto" w:fill="FFFFFF"/>
        </w:rPr>
        <w:t>Shin, 2020</w:t>
      </w:r>
      <w:r w:rsidR="00C630AB">
        <w:rPr>
          <w:rFonts w:ascii="Arial" w:hAnsi="Arial" w:cs="Arial"/>
          <w:color w:val="222222"/>
          <w:szCs w:val="20"/>
          <w:shd w:val="clear" w:color="auto" w:fill="FFFFFF"/>
        </w:rPr>
        <w:t>)</w:t>
      </w:r>
      <w:r w:rsidRPr="00B859BA">
        <w:rPr>
          <w:rFonts w:ascii="Arial" w:hAnsi="Arial" w:cs="Arial"/>
        </w:rPr>
        <w:t>.</w:t>
      </w:r>
    </w:p>
    <w:p w:rsidR="00F34F7F" w:rsidRPr="00B859BA" w:rsidRDefault="00F34F7F" w:rsidP="00B859BA">
      <w:pPr>
        <w:spacing w:line="360" w:lineRule="auto"/>
        <w:ind w:firstLine="360"/>
        <w:jc w:val="both"/>
        <w:rPr>
          <w:rFonts w:ascii="Arial" w:hAnsi="Arial" w:cs="Arial"/>
        </w:rPr>
      </w:pPr>
      <w:r w:rsidRPr="00B859BA">
        <w:rPr>
          <w:rFonts w:ascii="Arial" w:hAnsi="Arial" w:cs="Arial"/>
        </w:rPr>
        <w:t xml:space="preserve">Managers must learn to make decisions based on evidence, and this is the most important takeaway they can have. Data is becoming an increasingly important strategic asset in today's digital and networked corporate world. Managers may get a deeper insight into client behaviour; identify new areas for growth, forecast market trends, and base strategic choices on this newfound knowledge. This paves the way for more accurate targeting, better service, and more </w:t>
      </w:r>
      <w:r w:rsidRPr="00B859BA">
        <w:rPr>
          <w:rFonts w:ascii="Arial" w:hAnsi="Arial" w:cs="Arial"/>
        </w:rPr>
        <w:lastRenderedPageBreak/>
        <w:t>profits for the company. Therefore, managers in the modern company environment must invest in data analytics skills and foster a culture of data-driven decision-making.</w:t>
      </w:r>
    </w:p>
    <w:p w:rsidR="00F34F7F" w:rsidRPr="00B859BA" w:rsidRDefault="00F34F7F" w:rsidP="00B859BA">
      <w:pPr>
        <w:spacing w:line="360" w:lineRule="auto"/>
        <w:ind w:firstLine="360"/>
        <w:jc w:val="both"/>
        <w:rPr>
          <w:rFonts w:ascii="Arial" w:hAnsi="Arial" w:cs="Arial"/>
        </w:rPr>
      </w:pPr>
    </w:p>
    <w:p w:rsidR="00F34F7F" w:rsidRPr="00B859BA" w:rsidRDefault="002E5844" w:rsidP="00B859BA">
      <w:pPr>
        <w:pStyle w:val="Heading2"/>
        <w:numPr>
          <w:ilvl w:val="1"/>
          <w:numId w:val="1"/>
        </w:numPr>
        <w:spacing w:line="360" w:lineRule="auto"/>
        <w:jc w:val="both"/>
        <w:rPr>
          <w:rFonts w:ascii="Arial" w:hAnsi="Arial" w:cs="Arial"/>
          <w:color w:val="auto"/>
          <w:sz w:val="22"/>
          <w:szCs w:val="22"/>
        </w:rPr>
      </w:pPr>
      <w:bookmarkStart w:id="36" w:name="_Toc140406378"/>
      <w:r w:rsidRPr="00B859BA">
        <w:rPr>
          <w:rFonts w:ascii="Arial" w:hAnsi="Arial" w:cs="Arial"/>
          <w:color w:val="auto"/>
          <w:sz w:val="22"/>
          <w:szCs w:val="22"/>
        </w:rPr>
        <w:t>Balancing Global and Local Perspectives</w:t>
      </w:r>
      <w:bookmarkEnd w:id="36"/>
    </w:p>
    <w:p w:rsidR="00E06DE1" w:rsidRPr="00B859BA" w:rsidRDefault="00E06DE1" w:rsidP="00B859BA">
      <w:pPr>
        <w:spacing w:line="360" w:lineRule="auto"/>
        <w:ind w:firstLine="360"/>
        <w:jc w:val="both"/>
        <w:rPr>
          <w:rFonts w:ascii="Arial" w:hAnsi="Arial" w:cs="Arial"/>
        </w:rPr>
      </w:pPr>
      <w:r w:rsidRPr="00B859BA">
        <w:rPr>
          <w:rFonts w:ascii="Arial" w:hAnsi="Arial" w:cs="Arial"/>
        </w:rPr>
        <w:t>Marriott's ability to steer through the stormy pandemic exemplifies the value of considering global and local factors. Because of restrictions placed on foreign travel, the company had to pay particular attention to local travel preferences while maintaining its global brand identity.</w:t>
      </w:r>
    </w:p>
    <w:p w:rsidR="00CB597C" w:rsidRDefault="00E06DE1" w:rsidP="00B859BA">
      <w:pPr>
        <w:spacing w:line="360" w:lineRule="auto"/>
        <w:ind w:firstLine="360"/>
        <w:jc w:val="both"/>
        <w:rPr>
          <w:rFonts w:ascii="Arial" w:hAnsi="Arial" w:cs="Arial"/>
        </w:rPr>
      </w:pPr>
      <w:r w:rsidRPr="00B859BA">
        <w:rPr>
          <w:rFonts w:ascii="Arial" w:hAnsi="Arial" w:cs="Arial"/>
        </w:rPr>
        <w:t>This has important implications for management, most notably the requirement to align global strategies with local implementation. Consumers in various markets should be able to understand the consistent global brand image that managers maintain and promote. At the same time, having an ear to the ground and learning what customers want is crucial</w:t>
      </w:r>
      <w:r w:rsidR="00C630AB">
        <w:rPr>
          <w:rFonts w:ascii="Arial" w:hAnsi="Arial" w:cs="Arial"/>
        </w:rPr>
        <w:t xml:space="preserve"> (</w:t>
      </w:r>
      <w:r w:rsidR="00C630AB" w:rsidRPr="00D627FE">
        <w:rPr>
          <w:rFonts w:ascii="Arial" w:hAnsi="Arial" w:cs="Arial"/>
          <w:color w:val="222222"/>
          <w:szCs w:val="20"/>
          <w:shd w:val="clear" w:color="auto" w:fill="FFFFFF"/>
        </w:rPr>
        <w:t>Shin, 2021</w:t>
      </w:r>
      <w:r w:rsidR="00C630AB">
        <w:rPr>
          <w:rFonts w:ascii="Arial" w:hAnsi="Arial" w:cs="Arial"/>
          <w:color w:val="222222"/>
          <w:szCs w:val="20"/>
          <w:shd w:val="clear" w:color="auto" w:fill="FFFFFF"/>
        </w:rPr>
        <w:t>)</w:t>
      </w:r>
      <w:r w:rsidRPr="00B859BA">
        <w:rPr>
          <w:rFonts w:ascii="Arial" w:hAnsi="Arial" w:cs="Arial"/>
        </w:rPr>
        <w:t>. This may be done by doing extensive market analysis, identifying distinct groups of customers, and adapting global marketing methods to fit regional needs. A global marketing plan must include an approach to increase consumer interaction, boost brand image, and drive growth across several regions.</w:t>
      </w:r>
    </w:p>
    <w:p w:rsidR="002B1153" w:rsidRPr="00B859BA" w:rsidRDefault="002B1153" w:rsidP="00B859BA">
      <w:pPr>
        <w:spacing w:line="360" w:lineRule="auto"/>
        <w:ind w:firstLine="360"/>
        <w:jc w:val="both"/>
        <w:rPr>
          <w:rFonts w:ascii="Arial" w:hAnsi="Arial" w:cs="Arial"/>
        </w:rPr>
      </w:pPr>
    </w:p>
    <w:p w:rsidR="009275F2" w:rsidRPr="00B859BA" w:rsidRDefault="007262E3" w:rsidP="00B859BA">
      <w:pPr>
        <w:pStyle w:val="Heading1"/>
        <w:numPr>
          <w:ilvl w:val="0"/>
          <w:numId w:val="1"/>
        </w:numPr>
        <w:spacing w:line="360" w:lineRule="auto"/>
        <w:jc w:val="both"/>
        <w:rPr>
          <w:rFonts w:ascii="Arial" w:hAnsi="Arial" w:cs="Arial"/>
          <w:color w:val="auto"/>
          <w:sz w:val="22"/>
          <w:szCs w:val="22"/>
        </w:rPr>
      </w:pPr>
      <w:bookmarkStart w:id="37" w:name="_Toc140406379"/>
      <w:r w:rsidRPr="00B859BA">
        <w:rPr>
          <w:rFonts w:ascii="Arial" w:hAnsi="Arial" w:cs="Arial"/>
          <w:color w:val="auto"/>
          <w:sz w:val="22"/>
          <w:szCs w:val="22"/>
        </w:rPr>
        <w:t>Task 3</w:t>
      </w:r>
      <w:bookmarkEnd w:id="37"/>
    </w:p>
    <w:p w:rsidR="001641C0" w:rsidRPr="00B859BA" w:rsidRDefault="001641C0" w:rsidP="00B859BA">
      <w:pPr>
        <w:spacing w:line="360" w:lineRule="auto"/>
        <w:rPr>
          <w:rFonts w:ascii="Arial" w:hAnsi="Arial" w:cs="Arial"/>
        </w:rPr>
      </w:pPr>
    </w:p>
    <w:p w:rsidR="001641C0" w:rsidRPr="00B859BA" w:rsidRDefault="001641C0" w:rsidP="00B859BA">
      <w:pPr>
        <w:pStyle w:val="Heading2"/>
        <w:numPr>
          <w:ilvl w:val="1"/>
          <w:numId w:val="1"/>
        </w:numPr>
        <w:spacing w:line="360" w:lineRule="auto"/>
        <w:jc w:val="both"/>
        <w:rPr>
          <w:rFonts w:ascii="Arial" w:hAnsi="Arial" w:cs="Arial"/>
          <w:color w:val="auto"/>
          <w:sz w:val="22"/>
          <w:szCs w:val="22"/>
        </w:rPr>
      </w:pPr>
      <w:bookmarkStart w:id="38" w:name="_Toc140406380"/>
      <w:r w:rsidRPr="00B859BA">
        <w:rPr>
          <w:rFonts w:ascii="Arial" w:hAnsi="Arial" w:cs="Arial"/>
          <w:color w:val="auto"/>
          <w:sz w:val="22"/>
          <w:szCs w:val="22"/>
        </w:rPr>
        <w:t>Invest Further in Digital Transformation</w:t>
      </w:r>
      <w:bookmarkEnd w:id="38"/>
    </w:p>
    <w:p w:rsidR="00AA2285" w:rsidRPr="00B859BA" w:rsidRDefault="00AA2285" w:rsidP="00B859BA">
      <w:pPr>
        <w:spacing w:line="360" w:lineRule="auto"/>
        <w:ind w:firstLine="360"/>
        <w:jc w:val="both"/>
        <w:rPr>
          <w:rFonts w:ascii="Arial" w:hAnsi="Arial" w:cs="Arial"/>
        </w:rPr>
      </w:pPr>
      <w:r w:rsidRPr="00B859BA">
        <w:rPr>
          <w:rFonts w:ascii="Arial" w:hAnsi="Arial" w:cs="Arial"/>
        </w:rPr>
        <w:t>Marriott has to invest more in digital technologies to boost company operations and consumer engagement because digital transformation is crucial. Leveraging cutting-edge innovations like AI, big data, and machine learning may improve operational efficiency, give actionable strategic insights, and enable more personalised user experiences. Artificial intelligence chatbots, for instance, may speed up replies to customer service enquiries, while machine learning algorithms can recommend vacation packages that are perfectly suited to each individual's tastes</w:t>
      </w:r>
      <w:r w:rsidR="00A94371">
        <w:rPr>
          <w:rFonts w:ascii="Arial" w:hAnsi="Arial" w:cs="Arial"/>
        </w:rPr>
        <w:t xml:space="preserve"> (</w:t>
      </w:r>
      <w:r w:rsidR="00A94371" w:rsidRPr="00D627FE">
        <w:rPr>
          <w:rFonts w:ascii="Arial" w:hAnsi="Arial" w:cs="Arial"/>
          <w:color w:val="222222"/>
          <w:szCs w:val="20"/>
          <w:shd w:val="clear" w:color="auto" w:fill="FFFFFF"/>
        </w:rPr>
        <w:t>Kim, 2022</w:t>
      </w:r>
      <w:r w:rsidR="00A94371">
        <w:rPr>
          <w:rFonts w:ascii="Arial" w:hAnsi="Arial" w:cs="Arial"/>
          <w:color w:val="222222"/>
          <w:szCs w:val="20"/>
          <w:shd w:val="clear" w:color="auto" w:fill="FFFFFF"/>
        </w:rPr>
        <w:t>)</w:t>
      </w:r>
      <w:r w:rsidRPr="00B859BA">
        <w:rPr>
          <w:rFonts w:ascii="Arial" w:hAnsi="Arial" w:cs="Arial"/>
        </w:rPr>
        <w:t>.</w:t>
      </w:r>
    </w:p>
    <w:p w:rsidR="00AA2285" w:rsidRDefault="00AA2285" w:rsidP="00B859BA">
      <w:pPr>
        <w:spacing w:line="360" w:lineRule="auto"/>
        <w:ind w:firstLine="360"/>
        <w:jc w:val="both"/>
        <w:rPr>
          <w:rFonts w:ascii="Arial" w:hAnsi="Arial" w:cs="Arial"/>
        </w:rPr>
      </w:pPr>
      <w:r w:rsidRPr="00B859BA">
        <w:rPr>
          <w:rFonts w:ascii="Arial" w:hAnsi="Arial" w:cs="Arial"/>
        </w:rPr>
        <w:t xml:space="preserve">Marriott should also consider incorporating IoT devices into its existing infrastructure. Two examples are the automation of in-room services, such as temperature regulation and room service requests. Adopting such technology is anticipated to increase operational efficiency, save costs, and dramatically enhance the guest experience, strengthening the Marriott brand's </w:t>
      </w:r>
      <w:r w:rsidRPr="00B859BA">
        <w:rPr>
          <w:rFonts w:ascii="Arial" w:hAnsi="Arial" w:cs="Arial"/>
        </w:rPr>
        <w:lastRenderedPageBreak/>
        <w:t>relationship with its customers. By adopting these technologically progressive measures, Marriott would strengthen its position in the market after the epidemic.</w:t>
      </w:r>
    </w:p>
    <w:p w:rsidR="003E3251" w:rsidRPr="00B859BA" w:rsidRDefault="003E3251" w:rsidP="00B859BA">
      <w:pPr>
        <w:spacing w:line="360" w:lineRule="auto"/>
        <w:ind w:firstLine="360"/>
        <w:jc w:val="both"/>
        <w:rPr>
          <w:rFonts w:ascii="Arial" w:hAnsi="Arial" w:cs="Arial"/>
        </w:rPr>
      </w:pPr>
    </w:p>
    <w:p w:rsidR="00B67490" w:rsidRPr="00B859BA" w:rsidRDefault="00B67490" w:rsidP="00B859BA">
      <w:pPr>
        <w:pStyle w:val="Heading2"/>
        <w:numPr>
          <w:ilvl w:val="1"/>
          <w:numId w:val="1"/>
        </w:numPr>
        <w:spacing w:line="360" w:lineRule="auto"/>
        <w:jc w:val="both"/>
        <w:rPr>
          <w:rFonts w:ascii="Arial" w:hAnsi="Arial" w:cs="Arial"/>
          <w:color w:val="auto"/>
          <w:sz w:val="22"/>
          <w:szCs w:val="22"/>
        </w:rPr>
      </w:pPr>
      <w:bookmarkStart w:id="39" w:name="_Toc140406381"/>
      <w:r w:rsidRPr="00B859BA">
        <w:rPr>
          <w:rFonts w:ascii="Arial" w:hAnsi="Arial" w:cs="Arial"/>
          <w:color w:val="auto"/>
          <w:sz w:val="22"/>
          <w:szCs w:val="22"/>
        </w:rPr>
        <w:t>Enhance Customer Experience</w:t>
      </w:r>
      <w:bookmarkEnd w:id="39"/>
    </w:p>
    <w:p w:rsidR="00B67490" w:rsidRPr="00B859BA" w:rsidRDefault="00B67490" w:rsidP="00B859BA">
      <w:pPr>
        <w:spacing w:line="360" w:lineRule="auto"/>
        <w:ind w:firstLine="360"/>
        <w:jc w:val="both"/>
        <w:rPr>
          <w:rFonts w:ascii="Arial" w:hAnsi="Arial" w:cs="Arial"/>
        </w:rPr>
      </w:pPr>
      <w:r w:rsidRPr="00B859BA">
        <w:rPr>
          <w:rFonts w:ascii="Arial" w:hAnsi="Arial" w:cs="Arial"/>
        </w:rPr>
        <w:t>Marriott should consider implementing a full-scale CEM system in light of the importance of customers' overall impressions. A system like this would provide Marriott with a bird's-eye view of its clientele, letting them see problems in the customer experience and find workable remedies</w:t>
      </w:r>
      <w:r w:rsidR="003E3251">
        <w:rPr>
          <w:rFonts w:ascii="Arial" w:hAnsi="Arial" w:cs="Arial"/>
        </w:rPr>
        <w:t xml:space="preserve"> (</w:t>
      </w:r>
      <w:r w:rsidR="003E3251" w:rsidRPr="00D627FE">
        <w:rPr>
          <w:rFonts w:ascii="Arial" w:hAnsi="Arial" w:cs="Arial"/>
          <w:color w:val="222222"/>
          <w:szCs w:val="20"/>
          <w:shd w:val="clear" w:color="auto" w:fill="FFFFFF"/>
        </w:rPr>
        <w:t>Benyakoub, 2022</w:t>
      </w:r>
      <w:r w:rsidR="003E3251">
        <w:rPr>
          <w:rFonts w:ascii="Arial" w:hAnsi="Arial" w:cs="Arial"/>
          <w:color w:val="222222"/>
          <w:szCs w:val="20"/>
          <w:shd w:val="clear" w:color="auto" w:fill="FFFFFF"/>
        </w:rPr>
        <w:t>)</w:t>
      </w:r>
      <w:r w:rsidRPr="00B859BA">
        <w:rPr>
          <w:rFonts w:ascii="Arial" w:hAnsi="Arial" w:cs="Arial"/>
        </w:rPr>
        <w:t>. A deeper understanding like this might help Marriott craft more targeted marketing campaigns that boost brand affinity and client retention.</w:t>
      </w:r>
    </w:p>
    <w:p w:rsidR="00B67490" w:rsidRPr="00B859BA" w:rsidRDefault="00B67490" w:rsidP="00B859BA">
      <w:pPr>
        <w:spacing w:line="360" w:lineRule="auto"/>
        <w:ind w:firstLine="360"/>
        <w:jc w:val="both"/>
        <w:rPr>
          <w:rFonts w:ascii="Arial" w:hAnsi="Arial" w:cs="Arial"/>
        </w:rPr>
      </w:pPr>
      <w:r w:rsidRPr="00B859BA">
        <w:rPr>
          <w:rFonts w:ascii="Arial" w:hAnsi="Arial" w:cs="Arial"/>
        </w:rPr>
        <w:t>In addition, Marriott may implement frequent customer satisfaction surveys and place a premium on guest comments. Marriott may better understand its customers' wants and requirements by including feedback-gathering techniques across social media, smartphone applications, and email surveys</w:t>
      </w:r>
      <w:r w:rsidR="00DF7DFA">
        <w:rPr>
          <w:rFonts w:ascii="Arial" w:hAnsi="Arial" w:cs="Arial"/>
        </w:rPr>
        <w:t xml:space="preserve"> (</w:t>
      </w:r>
      <w:r w:rsidR="00DF7DFA" w:rsidRPr="00DF7DFA">
        <w:rPr>
          <w:rFonts w:ascii="Arial" w:hAnsi="Arial" w:cs="Arial"/>
          <w:color w:val="222222"/>
          <w:szCs w:val="20"/>
          <w:shd w:val="clear" w:color="auto" w:fill="FFFFFF"/>
        </w:rPr>
        <w:t>Manoharan, 2021</w:t>
      </w:r>
      <w:r w:rsidR="00DF7DFA">
        <w:rPr>
          <w:rFonts w:ascii="Arial" w:hAnsi="Arial" w:cs="Arial"/>
          <w:color w:val="222222"/>
          <w:szCs w:val="20"/>
          <w:shd w:val="clear" w:color="auto" w:fill="FFFFFF"/>
        </w:rPr>
        <w:t>)</w:t>
      </w:r>
      <w:r w:rsidRPr="00B859BA">
        <w:rPr>
          <w:rFonts w:ascii="Arial" w:hAnsi="Arial" w:cs="Arial"/>
        </w:rPr>
        <w:t>. Taking preventative measures like these is useful for several reasons, including finding problems before they arise and creating ways to boost customer happiness.</w:t>
      </w:r>
    </w:p>
    <w:p w:rsidR="00B67490" w:rsidRPr="00B859BA" w:rsidRDefault="00B67490" w:rsidP="00B859BA">
      <w:pPr>
        <w:spacing w:line="360" w:lineRule="auto"/>
        <w:ind w:firstLine="360"/>
        <w:jc w:val="both"/>
        <w:rPr>
          <w:rFonts w:ascii="Arial" w:hAnsi="Arial" w:cs="Arial"/>
        </w:rPr>
      </w:pPr>
      <w:r w:rsidRPr="00B859BA">
        <w:rPr>
          <w:rFonts w:ascii="Arial" w:hAnsi="Arial" w:cs="Arial"/>
        </w:rPr>
        <w:t>These suggestions would help Marriott preserve its competitive advantage in the post-pandemic period by providing the resources and methods to provide exceptional service and constantly delight its guests.</w:t>
      </w:r>
    </w:p>
    <w:p w:rsidR="00B67490" w:rsidRPr="00B859BA" w:rsidRDefault="00B67490" w:rsidP="00B859BA">
      <w:pPr>
        <w:spacing w:line="360" w:lineRule="auto"/>
        <w:ind w:firstLine="360"/>
        <w:jc w:val="both"/>
        <w:rPr>
          <w:rFonts w:ascii="Arial" w:hAnsi="Arial" w:cs="Arial"/>
        </w:rPr>
      </w:pPr>
    </w:p>
    <w:p w:rsidR="00B67490" w:rsidRPr="00B859BA" w:rsidRDefault="00B67490" w:rsidP="00B859BA">
      <w:pPr>
        <w:pStyle w:val="Heading2"/>
        <w:numPr>
          <w:ilvl w:val="1"/>
          <w:numId w:val="1"/>
        </w:numPr>
        <w:spacing w:line="360" w:lineRule="auto"/>
        <w:jc w:val="both"/>
        <w:rPr>
          <w:rFonts w:ascii="Arial" w:hAnsi="Arial" w:cs="Arial"/>
          <w:color w:val="auto"/>
          <w:sz w:val="22"/>
          <w:szCs w:val="22"/>
        </w:rPr>
      </w:pPr>
      <w:bookmarkStart w:id="40" w:name="_Toc140406382"/>
      <w:r w:rsidRPr="00B859BA">
        <w:rPr>
          <w:rFonts w:ascii="Arial" w:hAnsi="Arial" w:cs="Arial"/>
          <w:color w:val="auto"/>
          <w:sz w:val="22"/>
          <w:szCs w:val="22"/>
        </w:rPr>
        <w:t>Leverage Social Media for Brand Engagement</w:t>
      </w:r>
      <w:bookmarkEnd w:id="40"/>
    </w:p>
    <w:p w:rsidR="00B67490" w:rsidRPr="00B859BA" w:rsidRDefault="00B67490" w:rsidP="00B859BA">
      <w:pPr>
        <w:spacing w:line="360" w:lineRule="auto"/>
        <w:ind w:firstLine="360"/>
        <w:jc w:val="both"/>
        <w:rPr>
          <w:rFonts w:ascii="Arial" w:hAnsi="Arial" w:cs="Arial"/>
        </w:rPr>
      </w:pPr>
      <w:r w:rsidRPr="00B859BA">
        <w:rPr>
          <w:rFonts w:ascii="Arial" w:hAnsi="Arial" w:cs="Arial"/>
        </w:rPr>
        <w:t>Marriott should increase its use of social media platforms for better brand connection in light of the platform's substantial role in consumer engagement. Marriott may improve communication and foster a sense of community among its customers if it consistently publishes high-quality, engaging material and actively promotes user-generated content.</w:t>
      </w:r>
    </w:p>
    <w:p w:rsidR="00B67490" w:rsidRPr="00B859BA" w:rsidRDefault="00B67490" w:rsidP="00B859BA">
      <w:pPr>
        <w:spacing w:line="360" w:lineRule="auto"/>
        <w:ind w:firstLine="360"/>
        <w:jc w:val="both"/>
        <w:rPr>
          <w:rFonts w:ascii="Arial" w:hAnsi="Arial" w:cs="Arial"/>
        </w:rPr>
      </w:pPr>
      <w:r w:rsidRPr="00B859BA">
        <w:rPr>
          <w:rFonts w:ascii="Arial" w:hAnsi="Arial" w:cs="Arial"/>
        </w:rPr>
        <w:t>Furthermore, Marriott may use social media analytics to gain useful information from the masses. Using this data-driven method, Marriott can better understand its customers' actions, preferences, and overall feelings about the brand, which are crucial in developing successful advertising strategies</w:t>
      </w:r>
      <w:r w:rsidR="00CC639F">
        <w:rPr>
          <w:rFonts w:ascii="Arial" w:hAnsi="Arial" w:cs="Arial"/>
        </w:rPr>
        <w:t xml:space="preserve"> (</w:t>
      </w:r>
      <w:r w:rsidR="00CC639F" w:rsidRPr="00D627FE">
        <w:rPr>
          <w:rFonts w:ascii="Arial" w:hAnsi="Arial" w:cs="Arial"/>
          <w:color w:val="222222"/>
          <w:szCs w:val="20"/>
          <w:shd w:val="clear" w:color="auto" w:fill="FFFFFF"/>
        </w:rPr>
        <w:t>El Faiz, 2023</w:t>
      </w:r>
      <w:r w:rsidR="00CC639F">
        <w:rPr>
          <w:rFonts w:ascii="Arial" w:hAnsi="Arial" w:cs="Arial"/>
          <w:color w:val="222222"/>
          <w:szCs w:val="20"/>
          <w:shd w:val="clear" w:color="auto" w:fill="FFFFFF"/>
        </w:rPr>
        <w:t>)</w:t>
      </w:r>
      <w:r w:rsidRPr="00B859BA">
        <w:rPr>
          <w:rFonts w:ascii="Arial" w:hAnsi="Arial" w:cs="Arial"/>
        </w:rPr>
        <w:t>. Also, it can help with real-time monitoring of customer chats, allowing Marriott to respond quickly to any difficulties and maintain its excellent brand reputation.</w:t>
      </w:r>
    </w:p>
    <w:p w:rsidR="00B67490" w:rsidRPr="00B859BA" w:rsidRDefault="00B67490" w:rsidP="00B859BA">
      <w:pPr>
        <w:spacing w:line="360" w:lineRule="auto"/>
        <w:ind w:firstLine="360"/>
        <w:jc w:val="both"/>
        <w:rPr>
          <w:rFonts w:ascii="Arial" w:hAnsi="Arial" w:cs="Arial"/>
        </w:rPr>
      </w:pPr>
      <w:r w:rsidRPr="00B859BA">
        <w:rPr>
          <w:rFonts w:ascii="Arial" w:hAnsi="Arial" w:cs="Arial"/>
        </w:rPr>
        <w:lastRenderedPageBreak/>
        <w:t>By employing these methods, Marriott will increase its brand awareness, strengthen its relationship with consumers, and better align its offerings with customers' expectations in the wake of the epidemic.</w:t>
      </w:r>
    </w:p>
    <w:p w:rsidR="005C62A6" w:rsidRPr="00B859BA" w:rsidRDefault="005C62A6" w:rsidP="00B859BA">
      <w:pPr>
        <w:spacing w:line="360" w:lineRule="auto"/>
        <w:ind w:firstLine="360"/>
        <w:jc w:val="both"/>
        <w:rPr>
          <w:rFonts w:ascii="Arial" w:hAnsi="Arial" w:cs="Arial"/>
        </w:rPr>
      </w:pPr>
    </w:p>
    <w:p w:rsidR="005C62A6" w:rsidRPr="00B859BA" w:rsidRDefault="005247E2" w:rsidP="00B859BA">
      <w:pPr>
        <w:pStyle w:val="Heading2"/>
        <w:numPr>
          <w:ilvl w:val="1"/>
          <w:numId w:val="1"/>
        </w:numPr>
        <w:spacing w:line="360" w:lineRule="auto"/>
        <w:jc w:val="both"/>
        <w:rPr>
          <w:rFonts w:ascii="Arial" w:hAnsi="Arial" w:cs="Arial"/>
          <w:color w:val="auto"/>
          <w:sz w:val="22"/>
          <w:szCs w:val="22"/>
        </w:rPr>
      </w:pPr>
      <w:bookmarkStart w:id="41" w:name="_Toc140406383"/>
      <w:r w:rsidRPr="00B859BA">
        <w:rPr>
          <w:rFonts w:ascii="Arial" w:hAnsi="Arial" w:cs="Arial"/>
          <w:color w:val="auto"/>
          <w:sz w:val="22"/>
          <w:szCs w:val="22"/>
        </w:rPr>
        <w:t>Adopt Data-Driven Decision Making</w:t>
      </w:r>
      <w:bookmarkEnd w:id="41"/>
    </w:p>
    <w:p w:rsidR="00130DD5" w:rsidRPr="00B859BA" w:rsidRDefault="00130DD5" w:rsidP="00B859BA">
      <w:pPr>
        <w:spacing w:line="360" w:lineRule="auto"/>
        <w:ind w:firstLine="360"/>
        <w:jc w:val="both"/>
        <w:rPr>
          <w:rFonts w:ascii="Arial" w:hAnsi="Arial" w:cs="Arial"/>
        </w:rPr>
      </w:pPr>
      <w:r w:rsidRPr="00B859BA">
        <w:rPr>
          <w:rFonts w:ascii="Arial" w:hAnsi="Arial" w:cs="Arial"/>
        </w:rPr>
        <w:t>Marriott must embrace a data-driven approach to decision-making to keep up with the ever-changing business landscape, especially in the wake of the COVID-19 outbreak. Companies may now make more informed strategic choices and provide more personalised services because of the abundance of client data.</w:t>
      </w:r>
    </w:p>
    <w:p w:rsidR="00130DD5" w:rsidRPr="00B859BA" w:rsidRDefault="00130DD5" w:rsidP="00B859BA">
      <w:pPr>
        <w:spacing w:line="360" w:lineRule="auto"/>
        <w:ind w:firstLine="360"/>
        <w:jc w:val="both"/>
        <w:rPr>
          <w:rFonts w:ascii="Arial" w:hAnsi="Arial" w:cs="Arial"/>
        </w:rPr>
      </w:pPr>
      <w:r w:rsidRPr="00B859BA">
        <w:rPr>
          <w:rFonts w:ascii="Arial" w:hAnsi="Arial" w:cs="Arial"/>
        </w:rPr>
        <w:t>Using predictive analytics to foresee future demand, Marriott may implement dynamic pricing strategies that maximise profits. Marriott may use data-driven insights to find profitable market possibilities, better understand client preferences, and target certain demographics with more targeted marketing efforts. A more individualised approach is a great way to increase client happiness and loyalty</w:t>
      </w:r>
      <w:r w:rsidR="00220AFA">
        <w:rPr>
          <w:rFonts w:ascii="Arial" w:hAnsi="Arial" w:cs="Arial"/>
        </w:rPr>
        <w:t xml:space="preserve"> (</w:t>
      </w:r>
      <w:r w:rsidR="00220AFA" w:rsidRPr="00220AFA">
        <w:rPr>
          <w:rFonts w:ascii="Arial" w:hAnsi="Arial" w:cs="Arial"/>
          <w:color w:val="222222"/>
          <w:szCs w:val="20"/>
          <w:shd w:val="clear" w:color="auto" w:fill="FFFFFF"/>
        </w:rPr>
        <w:t>Sanders, 2020</w:t>
      </w:r>
      <w:r w:rsidR="00220AFA">
        <w:rPr>
          <w:rFonts w:ascii="Arial" w:hAnsi="Arial" w:cs="Arial"/>
          <w:color w:val="222222"/>
          <w:szCs w:val="20"/>
          <w:shd w:val="clear" w:color="auto" w:fill="FFFFFF"/>
        </w:rPr>
        <w:t>)</w:t>
      </w:r>
      <w:r w:rsidRPr="00B859BA">
        <w:rPr>
          <w:rFonts w:ascii="Arial" w:hAnsi="Arial" w:cs="Arial"/>
        </w:rPr>
        <w:t>.  Data may be used to track and assess Marriott's efforts for betterment. It can provide immediate commentary, allowing for proactive decision-making and quick course corrections.</w:t>
      </w:r>
    </w:p>
    <w:p w:rsidR="00130DD5" w:rsidRPr="00B859BA" w:rsidRDefault="00130DD5" w:rsidP="00B859BA">
      <w:pPr>
        <w:spacing w:line="360" w:lineRule="auto"/>
        <w:ind w:firstLine="360"/>
        <w:jc w:val="both"/>
        <w:rPr>
          <w:rFonts w:ascii="Arial" w:hAnsi="Arial" w:cs="Arial"/>
        </w:rPr>
      </w:pPr>
      <w:r w:rsidRPr="00B859BA">
        <w:rPr>
          <w:rFonts w:ascii="Arial" w:hAnsi="Arial" w:cs="Arial"/>
        </w:rPr>
        <w:t>However, Marriott must invest in constructing a strong data analytics infrastructure to reap these benefits. That means investing in state-of-the-art analytics software, providing employees with data analysis training, and establishing a company culture that places a premium on data-driven conclusions. This will help Marriott remain competitive, resilient, and adaptable in the wake of the epidemic.</w:t>
      </w:r>
    </w:p>
    <w:p w:rsidR="00130DD5" w:rsidRPr="00B859BA" w:rsidRDefault="00130DD5" w:rsidP="00B859BA">
      <w:pPr>
        <w:spacing w:line="360" w:lineRule="auto"/>
        <w:ind w:firstLine="360"/>
        <w:jc w:val="both"/>
        <w:rPr>
          <w:rFonts w:ascii="Arial" w:hAnsi="Arial" w:cs="Arial"/>
        </w:rPr>
      </w:pPr>
    </w:p>
    <w:p w:rsidR="00130DD5" w:rsidRPr="00B859BA" w:rsidRDefault="00594634" w:rsidP="00B859BA">
      <w:pPr>
        <w:pStyle w:val="Heading2"/>
        <w:numPr>
          <w:ilvl w:val="1"/>
          <w:numId w:val="1"/>
        </w:numPr>
        <w:spacing w:line="360" w:lineRule="auto"/>
        <w:jc w:val="both"/>
        <w:rPr>
          <w:rFonts w:ascii="Arial" w:hAnsi="Arial" w:cs="Arial"/>
          <w:color w:val="auto"/>
          <w:sz w:val="22"/>
          <w:szCs w:val="22"/>
        </w:rPr>
      </w:pPr>
      <w:bookmarkStart w:id="42" w:name="_Toc140406384"/>
      <w:r w:rsidRPr="00B859BA">
        <w:rPr>
          <w:rFonts w:ascii="Arial" w:hAnsi="Arial" w:cs="Arial"/>
          <w:color w:val="auto"/>
          <w:sz w:val="22"/>
          <w:szCs w:val="22"/>
        </w:rPr>
        <w:t>Balance Global and Local Perspectives</w:t>
      </w:r>
      <w:bookmarkEnd w:id="42"/>
    </w:p>
    <w:p w:rsidR="00B5662C" w:rsidRPr="00B859BA" w:rsidRDefault="00B5662C" w:rsidP="00B859BA">
      <w:pPr>
        <w:spacing w:line="360" w:lineRule="auto"/>
        <w:ind w:firstLine="360"/>
        <w:jc w:val="both"/>
        <w:rPr>
          <w:rFonts w:ascii="Arial" w:hAnsi="Arial" w:cs="Arial"/>
        </w:rPr>
      </w:pPr>
      <w:r w:rsidRPr="00B859BA">
        <w:rPr>
          <w:rFonts w:ascii="Arial" w:hAnsi="Arial" w:cs="Arial"/>
        </w:rPr>
        <w:t>A global hospitality powerhouse like Marriott must balance brand uniformity and local market considerations. Localisation fosters a more meaningful relationship with many markets, while a cohesive brand image increases brand awareness and trust</w:t>
      </w:r>
      <w:r w:rsidR="00D627FE">
        <w:rPr>
          <w:rFonts w:ascii="Arial" w:hAnsi="Arial" w:cs="Arial"/>
        </w:rPr>
        <w:t xml:space="preserve"> (</w:t>
      </w:r>
      <w:r w:rsidR="00D627FE" w:rsidRPr="00D627FE">
        <w:rPr>
          <w:rFonts w:ascii="Arial" w:hAnsi="Arial" w:cs="Arial"/>
        </w:rPr>
        <w:t>Avraham, 2021</w:t>
      </w:r>
      <w:r w:rsidR="00D627FE">
        <w:rPr>
          <w:rFonts w:ascii="Arial" w:hAnsi="Arial" w:cs="Arial"/>
        </w:rPr>
        <w:t>)</w:t>
      </w:r>
      <w:r w:rsidRPr="00B859BA">
        <w:rPr>
          <w:rFonts w:ascii="Arial" w:hAnsi="Arial" w:cs="Arial"/>
        </w:rPr>
        <w:t>.</w:t>
      </w:r>
    </w:p>
    <w:p w:rsidR="00B5662C" w:rsidRPr="00B859BA" w:rsidRDefault="00B5662C" w:rsidP="00B859BA">
      <w:pPr>
        <w:spacing w:line="360" w:lineRule="auto"/>
        <w:ind w:firstLine="360"/>
        <w:jc w:val="both"/>
        <w:rPr>
          <w:rFonts w:ascii="Arial" w:hAnsi="Arial" w:cs="Arial"/>
        </w:rPr>
      </w:pPr>
      <w:r w:rsidRPr="00B859BA">
        <w:rPr>
          <w:rFonts w:ascii="Arial" w:hAnsi="Arial" w:cs="Arial"/>
        </w:rPr>
        <w:t>Marriott has to keep conducting in-depth local market research to learn how to cater to the diverse needs of its guests. This will help tailor customer service, advertising, and in-store experiences to local tastes while staying true to the brand's larger mission.</w:t>
      </w:r>
    </w:p>
    <w:p w:rsidR="00B5662C" w:rsidRPr="00B859BA" w:rsidRDefault="00B5662C" w:rsidP="00B859BA">
      <w:pPr>
        <w:spacing w:line="360" w:lineRule="auto"/>
        <w:ind w:firstLine="360"/>
        <w:jc w:val="both"/>
        <w:rPr>
          <w:rFonts w:ascii="Arial" w:hAnsi="Arial" w:cs="Arial"/>
        </w:rPr>
      </w:pPr>
      <w:r w:rsidRPr="00B859BA">
        <w:rPr>
          <w:rFonts w:ascii="Arial" w:hAnsi="Arial" w:cs="Arial"/>
        </w:rPr>
        <w:lastRenderedPageBreak/>
        <w:t>Furthermore, working with local partners (companies or influencers) may greatly increase Marriott's standing in the community. Insights into local market dynamics and customer behaviour gained via such agreements may help Marriott better tailor its plans to the region</w:t>
      </w:r>
      <w:r w:rsidR="002A2B82">
        <w:rPr>
          <w:rFonts w:ascii="Arial" w:hAnsi="Arial" w:cs="Arial"/>
        </w:rPr>
        <w:t xml:space="preserve"> (</w:t>
      </w:r>
      <w:r w:rsidR="002A2B82" w:rsidRPr="002A2B82">
        <w:rPr>
          <w:rFonts w:ascii="Arial" w:hAnsi="Arial" w:cs="Arial"/>
          <w:color w:val="222222"/>
          <w:szCs w:val="20"/>
          <w:shd w:val="clear" w:color="auto" w:fill="FFFFFF"/>
        </w:rPr>
        <w:t>Dumoulin, 2020</w:t>
      </w:r>
      <w:r w:rsidR="002A2B82">
        <w:rPr>
          <w:rFonts w:ascii="Arial" w:hAnsi="Arial" w:cs="Arial"/>
          <w:color w:val="222222"/>
          <w:szCs w:val="20"/>
          <w:shd w:val="clear" w:color="auto" w:fill="FFFFFF"/>
        </w:rPr>
        <w:t>)</w:t>
      </w:r>
      <w:r w:rsidRPr="00B859BA">
        <w:rPr>
          <w:rFonts w:ascii="Arial" w:hAnsi="Arial" w:cs="Arial"/>
        </w:rPr>
        <w:t>.</w:t>
      </w:r>
    </w:p>
    <w:p w:rsidR="00B5662C" w:rsidRPr="00B859BA" w:rsidRDefault="00B5662C" w:rsidP="00B859BA">
      <w:pPr>
        <w:spacing w:line="360" w:lineRule="auto"/>
        <w:ind w:firstLine="360"/>
        <w:jc w:val="both"/>
        <w:rPr>
          <w:rFonts w:ascii="Arial" w:hAnsi="Arial" w:cs="Arial"/>
        </w:rPr>
      </w:pPr>
      <w:r w:rsidRPr="00B859BA">
        <w:rPr>
          <w:rFonts w:ascii="Arial" w:hAnsi="Arial" w:cs="Arial"/>
        </w:rPr>
        <w:t>At the same time, Marriott needs to maintain its worldwide brand standards so guests can expect the same level of service at each location. Brand loyalty and consumer happiness may benefit from combining global and local approaches.</w:t>
      </w:r>
    </w:p>
    <w:p w:rsidR="00B5662C" w:rsidRPr="00B859BA" w:rsidRDefault="00B5662C" w:rsidP="00B859BA">
      <w:pPr>
        <w:spacing w:line="360" w:lineRule="auto"/>
        <w:ind w:firstLine="360"/>
        <w:jc w:val="both"/>
        <w:rPr>
          <w:rFonts w:ascii="Arial" w:hAnsi="Arial" w:cs="Arial"/>
        </w:rPr>
      </w:pPr>
      <w:r w:rsidRPr="00B859BA">
        <w:rPr>
          <w:rFonts w:ascii="Arial" w:hAnsi="Arial" w:cs="Arial"/>
        </w:rPr>
        <w:t>These suggestions are doable in light of Marriott's vast capabilities and history of change. In addition to easing Marriott's transition into the post-pandemic environment, these recommendations can help the company guarantee long-term success by creating a more robust, adaptive, and customer-centric infrastructure.</w:t>
      </w:r>
    </w:p>
    <w:p w:rsidR="00B5662C" w:rsidRPr="00B859BA" w:rsidRDefault="00B5662C" w:rsidP="00B859BA">
      <w:pPr>
        <w:spacing w:line="360" w:lineRule="auto"/>
        <w:ind w:firstLine="360"/>
        <w:jc w:val="both"/>
        <w:rPr>
          <w:rFonts w:ascii="Arial" w:hAnsi="Arial" w:cs="Arial"/>
        </w:rPr>
      </w:pPr>
    </w:p>
    <w:p w:rsidR="00B5662C" w:rsidRPr="00B859BA" w:rsidRDefault="00B5662C" w:rsidP="00B859BA">
      <w:pPr>
        <w:pStyle w:val="Heading1"/>
        <w:numPr>
          <w:ilvl w:val="0"/>
          <w:numId w:val="1"/>
        </w:numPr>
        <w:spacing w:line="360" w:lineRule="auto"/>
        <w:jc w:val="both"/>
        <w:rPr>
          <w:rFonts w:ascii="Arial" w:hAnsi="Arial" w:cs="Arial"/>
          <w:color w:val="auto"/>
          <w:sz w:val="22"/>
          <w:szCs w:val="22"/>
        </w:rPr>
      </w:pPr>
      <w:bookmarkStart w:id="43" w:name="_Toc140406385"/>
      <w:r w:rsidRPr="00B859BA">
        <w:rPr>
          <w:rFonts w:ascii="Arial" w:hAnsi="Arial" w:cs="Arial"/>
          <w:color w:val="auto"/>
          <w:sz w:val="22"/>
          <w:szCs w:val="22"/>
        </w:rPr>
        <w:t>Conclusion</w:t>
      </w:r>
      <w:bookmarkEnd w:id="43"/>
    </w:p>
    <w:p w:rsidR="00B5662C" w:rsidRPr="00B859BA" w:rsidRDefault="00B5662C" w:rsidP="00B859BA">
      <w:pPr>
        <w:spacing w:line="360" w:lineRule="auto"/>
        <w:ind w:firstLine="360"/>
        <w:jc w:val="both"/>
        <w:rPr>
          <w:rFonts w:ascii="Arial" w:hAnsi="Arial" w:cs="Arial"/>
        </w:rPr>
      </w:pPr>
    </w:p>
    <w:p w:rsidR="00B5662C" w:rsidRDefault="00B5662C" w:rsidP="00B859BA">
      <w:pPr>
        <w:spacing w:line="360" w:lineRule="auto"/>
        <w:ind w:firstLine="360"/>
        <w:jc w:val="both"/>
        <w:rPr>
          <w:rFonts w:ascii="Arial" w:hAnsi="Arial" w:cs="Arial"/>
        </w:rPr>
      </w:pPr>
      <w:r w:rsidRPr="00B859BA">
        <w:rPr>
          <w:rFonts w:ascii="Arial" w:hAnsi="Arial" w:cs="Arial"/>
        </w:rPr>
        <w:t>In conclusion, Marriott International had considerable difficulties during the COVID-19 issue, requiring adjustments in its marketing strategy. Their capacity to bounce back quickly from setbacks was important to their survival and revival; they showed this in several ways, including more digital transformation, a concentration on the customer experience, and greater use of social media, data-driven decision-making, and harmony between global and local viewpoints</w:t>
      </w:r>
      <w:r w:rsidR="00F42F46">
        <w:rPr>
          <w:rFonts w:ascii="Arial" w:hAnsi="Arial" w:cs="Arial"/>
        </w:rPr>
        <w:t xml:space="preserve"> (</w:t>
      </w:r>
      <w:r w:rsidR="00F42F46" w:rsidRPr="00D627FE">
        <w:rPr>
          <w:rFonts w:ascii="Arial" w:hAnsi="Arial" w:cs="Arial"/>
          <w:color w:val="222222"/>
          <w:szCs w:val="20"/>
          <w:shd w:val="clear" w:color="auto" w:fill="FFFFFF"/>
        </w:rPr>
        <w:t>Santoki, 2020</w:t>
      </w:r>
      <w:r w:rsidR="00F42F46">
        <w:rPr>
          <w:rFonts w:ascii="Arial" w:hAnsi="Arial" w:cs="Arial"/>
          <w:color w:val="222222"/>
          <w:szCs w:val="20"/>
          <w:shd w:val="clear" w:color="auto" w:fill="FFFFFF"/>
        </w:rPr>
        <w:t>)</w:t>
      </w:r>
      <w:r w:rsidRPr="00B859BA">
        <w:rPr>
          <w:rFonts w:ascii="Arial" w:hAnsi="Arial" w:cs="Arial"/>
        </w:rPr>
        <w:t>. These findings highlight the significance of technology, customer-centricity, and flexibility in a dynamic corporate environment and give useful lessons for future marketing initiatives.</w:t>
      </w:r>
    </w:p>
    <w:p w:rsidR="00505004" w:rsidRDefault="00505004" w:rsidP="00B859BA">
      <w:pPr>
        <w:spacing w:line="360" w:lineRule="auto"/>
        <w:ind w:firstLine="360"/>
        <w:jc w:val="both"/>
        <w:rPr>
          <w:rFonts w:ascii="Arial" w:hAnsi="Arial" w:cs="Arial"/>
        </w:rPr>
      </w:pPr>
    </w:p>
    <w:p w:rsidR="00505004" w:rsidRDefault="00505004" w:rsidP="00B859BA">
      <w:pPr>
        <w:spacing w:line="360" w:lineRule="auto"/>
        <w:ind w:firstLine="360"/>
        <w:jc w:val="both"/>
        <w:rPr>
          <w:rFonts w:ascii="Arial" w:hAnsi="Arial" w:cs="Arial"/>
        </w:rPr>
      </w:pPr>
    </w:p>
    <w:p w:rsidR="00505004" w:rsidRDefault="00505004" w:rsidP="00B859BA">
      <w:pPr>
        <w:spacing w:line="360" w:lineRule="auto"/>
        <w:ind w:firstLine="360"/>
        <w:jc w:val="both"/>
        <w:rPr>
          <w:rFonts w:ascii="Arial" w:hAnsi="Arial" w:cs="Arial"/>
        </w:rPr>
      </w:pPr>
    </w:p>
    <w:p w:rsidR="00505004" w:rsidRDefault="00505004" w:rsidP="00B859BA">
      <w:pPr>
        <w:spacing w:line="360" w:lineRule="auto"/>
        <w:ind w:firstLine="360"/>
        <w:jc w:val="both"/>
        <w:rPr>
          <w:rFonts w:ascii="Arial" w:hAnsi="Arial" w:cs="Arial"/>
        </w:rPr>
      </w:pPr>
    </w:p>
    <w:p w:rsidR="00505004" w:rsidRDefault="00505004" w:rsidP="00505004">
      <w:pPr>
        <w:pStyle w:val="Heading1"/>
        <w:spacing w:line="360" w:lineRule="auto"/>
        <w:ind w:left="360"/>
        <w:jc w:val="both"/>
        <w:rPr>
          <w:rFonts w:ascii="Arial" w:hAnsi="Arial" w:cs="Arial"/>
          <w:color w:val="auto"/>
          <w:sz w:val="22"/>
          <w:szCs w:val="22"/>
        </w:rPr>
      </w:pPr>
      <w:bookmarkStart w:id="44" w:name="_Toc140406386"/>
      <w:r w:rsidRPr="00505004">
        <w:rPr>
          <w:rFonts w:ascii="Arial" w:hAnsi="Arial" w:cs="Arial"/>
          <w:color w:val="auto"/>
          <w:sz w:val="22"/>
          <w:szCs w:val="22"/>
        </w:rPr>
        <w:lastRenderedPageBreak/>
        <w:t>References</w:t>
      </w:r>
      <w:bookmarkEnd w:id="44"/>
    </w:p>
    <w:p w:rsidR="00505004" w:rsidRDefault="00505004" w:rsidP="00505004"/>
    <w:p w:rsidR="00B23AC1" w:rsidRPr="00C24965" w:rsidRDefault="00B23AC1"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Avraham, E., 2021. From 9/11 through Katrina to Covid-19: Crisis recovery campaigns for American destinations. </w:t>
      </w:r>
      <w:r w:rsidRPr="00C24965">
        <w:rPr>
          <w:rFonts w:ascii="Arial" w:hAnsi="Arial" w:cs="Arial"/>
          <w:i/>
          <w:iCs/>
          <w:color w:val="222222"/>
          <w:szCs w:val="20"/>
          <w:shd w:val="clear" w:color="auto" w:fill="FFFFFF"/>
        </w:rPr>
        <w:t>Current Issues in Tourism</w:t>
      </w:r>
      <w:r w:rsidRPr="00C24965">
        <w:rPr>
          <w:rFonts w:ascii="Arial" w:hAnsi="Arial" w:cs="Arial"/>
          <w:color w:val="222222"/>
          <w:szCs w:val="20"/>
          <w:shd w:val="clear" w:color="auto" w:fill="FFFFFF"/>
        </w:rPr>
        <w:t>, </w:t>
      </w:r>
      <w:r w:rsidRPr="00C24965">
        <w:rPr>
          <w:rFonts w:ascii="Arial" w:hAnsi="Arial" w:cs="Arial"/>
          <w:i/>
          <w:iCs/>
          <w:color w:val="222222"/>
          <w:szCs w:val="20"/>
          <w:shd w:val="clear" w:color="auto" w:fill="FFFFFF"/>
        </w:rPr>
        <w:t>24</w:t>
      </w:r>
      <w:r w:rsidRPr="00C24965">
        <w:rPr>
          <w:rFonts w:ascii="Arial" w:hAnsi="Arial" w:cs="Arial"/>
          <w:color w:val="222222"/>
          <w:szCs w:val="20"/>
          <w:shd w:val="clear" w:color="auto" w:fill="FFFFFF"/>
        </w:rPr>
        <w:t>(20), pp.2875-2889.</w:t>
      </w:r>
    </w:p>
    <w:p w:rsidR="00DE5D89" w:rsidRPr="00C24965" w:rsidRDefault="00DE5D89"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Bansal, S. and Garg, S., 2020. Brands and their Customer Connectin During COVID-19. </w:t>
      </w:r>
      <w:r w:rsidRPr="00C24965">
        <w:rPr>
          <w:rFonts w:ascii="Arial" w:hAnsi="Arial" w:cs="Arial"/>
          <w:i/>
          <w:iCs/>
          <w:color w:val="222222"/>
          <w:szCs w:val="20"/>
          <w:shd w:val="clear" w:color="auto" w:fill="FFFFFF"/>
        </w:rPr>
        <w:t>Dr Nand Kishore Garg</w:t>
      </w:r>
      <w:r w:rsidRPr="00C24965">
        <w:rPr>
          <w:rFonts w:ascii="Arial" w:hAnsi="Arial" w:cs="Arial"/>
          <w:color w:val="222222"/>
          <w:szCs w:val="20"/>
          <w:shd w:val="clear" w:color="auto" w:fill="FFFFFF"/>
        </w:rPr>
        <w:t>, </w:t>
      </w:r>
      <w:r w:rsidRPr="00C24965">
        <w:rPr>
          <w:rFonts w:ascii="Arial" w:hAnsi="Arial" w:cs="Arial"/>
          <w:i/>
          <w:iCs/>
          <w:color w:val="222222"/>
          <w:szCs w:val="20"/>
          <w:shd w:val="clear" w:color="auto" w:fill="FFFFFF"/>
        </w:rPr>
        <w:t>83</w:t>
      </w:r>
      <w:r w:rsidRPr="00C24965">
        <w:rPr>
          <w:rFonts w:ascii="Arial" w:hAnsi="Arial" w:cs="Arial"/>
          <w:color w:val="222222"/>
          <w:szCs w:val="20"/>
          <w:shd w:val="clear" w:color="auto" w:fill="FFFFFF"/>
        </w:rPr>
        <w:t>.</w:t>
      </w:r>
    </w:p>
    <w:p w:rsidR="00DE5D89" w:rsidRPr="00C24965" w:rsidRDefault="00DE5D89"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Benyakoub, M. and Elhannani, F.E., 2022. The Investment Strategy of Global Sovereign Wealth Funds During the Period of the Pandemic (COVID-19). </w:t>
      </w:r>
      <w:r w:rsidRPr="00C24965">
        <w:rPr>
          <w:rFonts w:ascii="Arial" w:hAnsi="Arial" w:cs="Arial"/>
          <w:i/>
          <w:iCs/>
          <w:color w:val="222222"/>
          <w:szCs w:val="20"/>
          <w:shd w:val="clear" w:color="auto" w:fill="FFFFFF"/>
        </w:rPr>
        <w:t>Finance and Business Economies Review</w:t>
      </w:r>
      <w:r w:rsidRPr="00C24965">
        <w:rPr>
          <w:rFonts w:ascii="Arial" w:hAnsi="Arial" w:cs="Arial"/>
          <w:color w:val="222222"/>
          <w:szCs w:val="20"/>
          <w:shd w:val="clear" w:color="auto" w:fill="FFFFFF"/>
        </w:rPr>
        <w:t>, </w:t>
      </w:r>
      <w:r w:rsidRPr="00C24965">
        <w:rPr>
          <w:rFonts w:ascii="Arial" w:hAnsi="Arial" w:cs="Arial"/>
          <w:i/>
          <w:iCs/>
          <w:color w:val="222222"/>
          <w:szCs w:val="20"/>
          <w:shd w:val="clear" w:color="auto" w:fill="FFFFFF"/>
        </w:rPr>
        <w:t>6</w:t>
      </w:r>
      <w:r w:rsidRPr="00C24965">
        <w:rPr>
          <w:rFonts w:ascii="Arial" w:hAnsi="Arial" w:cs="Arial"/>
          <w:color w:val="222222"/>
          <w:szCs w:val="20"/>
          <w:shd w:val="clear" w:color="auto" w:fill="FFFFFF"/>
        </w:rPr>
        <w:t>(4), pp.226-237.</w:t>
      </w:r>
    </w:p>
    <w:p w:rsidR="00663E2E" w:rsidRPr="00C24965" w:rsidRDefault="00663E2E"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Chan, J., Gao, Y.L. and McGinley, S., 2021. Updates in service standards in hotels: how COVID-19 changed operations. </w:t>
      </w:r>
      <w:r w:rsidRPr="00C24965">
        <w:rPr>
          <w:rFonts w:ascii="Arial" w:hAnsi="Arial" w:cs="Arial"/>
          <w:i/>
          <w:iCs/>
          <w:color w:val="222222"/>
          <w:szCs w:val="20"/>
          <w:shd w:val="clear" w:color="auto" w:fill="FFFFFF"/>
        </w:rPr>
        <w:t>International Journal of Contemporary Hospitality Management</w:t>
      </w:r>
      <w:r w:rsidRPr="00C24965">
        <w:rPr>
          <w:rFonts w:ascii="Arial" w:hAnsi="Arial" w:cs="Arial"/>
          <w:color w:val="222222"/>
          <w:szCs w:val="20"/>
          <w:shd w:val="clear" w:color="auto" w:fill="FFFFFF"/>
        </w:rPr>
        <w:t>, </w:t>
      </w:r>
      <w:r w:rsidRPr="00C24965">
        <w:rPr>
          <w:rFonts w:ascii="Arial" w:hAnsi="Arial" w:cs="Arial"/>
          <w:i/>
          <w:iCs/>
          <w:color w:val="222222"/>
          <w:szCs w:val="20"/>
          <w:shd w:val="clear" w:color="auto" w:fill="FFFFFF"/>
        </w:rPr>
        <w:t>33</w:t>
      </w:r>
      <w:r w:rsidRPr="00C24965">
        <w:rPr>
          <w:rFonts w:ascii="Arial" w:hAnsi="Arial" w:cs="Arial"/>
          <w:color w:val="222222"/>
          <w:szCs w:val="20"/>
          <w:shd w:val="clear" w:color="auto" w:fill="FFFFFF"/>
        </w:rPr>
        <w:t>(5), pp.1668-1687.</w:t>
      </w:r>
    </w:p>
    <w:p w:rsidR="00DE5D89" w:rsidRPr="00C24965" w:rsidRDefault="00DE5D89"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Deraman, F., Ismail, N., Hamzah, S.N. and Zainudin, T.Z.A.T., 2021. Review of Hotels’ Survival Strategies during COVID-19 Pandemic in Malaysia. </w:t>
      </w:r>
      <w:r w:rsidRPr="00C24965">
        <w:rPr>
          <w:rFonts w:ascii="Arial" w:hAnsi="Arial" w:cs="Arial"/>
          <w:i/>
          <w:iCs/>
          <w:color w:val="222222"/>
          <w:szCs w:val="20"/>
          <w:shd w:val="clear" w:color="auto" w:fill="FFFFFF"/>
        </w:rPr>
        <w:t>e-Academia Journal</w:t>
      </w:r>
      <w:r w:rsidRPr="00C24965">
        <w:rPr>
          <w:rFonts w:ascii="Arial" w:hAnsi="Arial" w:cs="Arial"/>
          <w:color w:val="222222"/>
          <w:szCs w:val="20"/>
          <w:shd w:val="clear" w:color="auto" w:fill="FFFFFF"/>
        </w:rPr>
        <w:t>, </w:t>
      </w:r>
      <w:r w:rsidRPr="00C24965">
        <w:rPr>
          <w:rFonts w:ascii="Arial" w:hAnsi="Arial" w:cs="Arial"/>
          <w:i/>
          <w:iCs/>
          <w:color w:val="222222"/>
          <w:szCs w:val="20"/>
          <w:shd w:val="clear" w:color="auto" w:fill="FFFFFF"/>
        </w:rPr>
        <w:t>10</w:t>
      </w:r>
      <w:r w:rsidRPr="00C24965">
        <w:rPr>
          <w:rFonts w:ascii="Arial" w:hAnsi="Arial" w:cs="Arial"/>
          <w:color w:val="222222"/>
          <w:szCs w:val="20"/>
          <w:shd w:val="clear" w:color="auto" w:fill="FFFFFF"/>
        </w:rPr>
        <w:t>(2).</w:t>
      </w:r>
    </w:p>
    <w:p w:rsidR="00B23AC1" w:rsidRDefault="00B23AC1"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Duan, Z., 2022, July. Analysis on the Business Transformation for Bulgari Hotel Beijing under COVID-19. In </w:t>
      </w:r>
      <w:r w:rsidRPr="00C24965">
        <w:rPr>
          <w:rFonts w:ascii="Arial" w:hAnsi="Arial" w:cs="Arial"/>
          <w:i/>
          <w:iCs/>
          <w:color w:val="222222"/>
          <w:szCs w:val="20"/>
          <w:shd w:val="clear" w:color="auto" w:fill="FFFFFF"/>
        </w:rPr>
        <w:t>2022 2nd International Conference on Enterprise Management and Economic Development (ICEMED 2022)</w:t>
      </w:r>
      <w:r w:rsidRPr="00C24965">
        <w:rPr>
          <w:rFonts w:ascii="Arial" w:hAnsi="Arial" w:cs="Arial"/>
          <w:color w:val="222222"/>
          <w:szCs w:val="20"/>
          <w:shd w:val="clear" w:color="auto" w:fill="FFFFFF"/>
        </w:rPr>
        <w:t> (pp. 1111-1115). Atlantis Press.</w:t>
      </w:r>
    </w:p>
    <w:p w:rsidR="002A2B82" w:rsidRPr="002A2B82" w:rsidRDefault="002A2B82" w:rsidP="00C24965">
      <w:pPr>
        <w:pStyle w:val="ListParagraph"/>
        <w:numPr>
          <w:ilvl w:val="0"/>
          <w:numId w:val="2"/>
        </w:numPr>
        <w:spacing w:line="360" w:lineRule="auto"/>
        <w:jc w:val="both"/>
        <w:rPr>
          <w:rFonts w:ascii="Arial" w:hAnsi="Arial" w:cs="Arial"/>
          <w:color w:val="222222"/>
          <w:sz w:val="24"/>
          <w:szCs w:val="20"/>
          <w:shd w:val="clear" w:color="auto" w:fill="FFFFFF"/>
        </w:rPr>
      </w:pPr>
      <w:r w:rsidRPr="002A2B82">
        <w:rPr>
          <w:rFonts w:ascii="Arial" w:hAnsi="Arial" w:cs="Arial"/>
          <w:color w:val="222222"/>
          <w:szCs w:val="20"/>
          <w:shd w:val="clear" w:color="auto" w:fill="FFFFFF"/>
        </w:rPr>
        <w:t>Dumoulin, R. and Giacomel, A., 2020. Disruption and the strategy of hotel groups. </w:t>
      </w:r>
      <w:r w:rsidRPr="002A2B82">
        <w:rPr>
          <w:rFonts w:ascii="Arial" w:hAnsi="Arial" w:cs="Arial"/>
          <w:i/>
          <w:iCs/>
          <w:color w:val="222222"/>
          <w:szCs w:val="20"/>
          <w:shd w:val="clear" w:color="auto" w:fill="FFFFFF"/>
        </w:rPr>
        <w:t>Shapes of Tourism Employment: HRM in the Worlds of Hotels and Air Transport</w:t>
      </w:r>
      <w:r w:rsidRPr="002A2B82">
        <w:rPr>
          <w:rFonts w:ascii="Arial" w:hAnsi="Arial" w:cs="Arial"/>
          <w:color w:val="222222"/>
          <w:szCs w:val="20"/>
          <w:shd w:val="clear" w:color="auto" w:fill="FFFFFF"/>
        </w:rPr>
        <w:t>, </w:t>
      </w:r>
      <w:r w:rsidRPr="002A2B82">
        <w:rPr>
          <w:rFonts w:ascii="Arial" w:hAnsi="Arial" w:cs="Arial"/>
          <w:i/>
          <w:iCs/>
          <w:color w:val="222222"/>
          <w:szCs w:val="20"/>
          <w:shd w:val="clear" w:color="auto" w:fill="FFFFFF"/>
        </w:rPr>
        <w:t>4</w:t>
      </w:r>
      <w:r w:rsidRPr="002A2B82">
        <w:rPr>
          <w:rFonts w:ascii="Arial" w:hAnsi="Arial" w:cs="Arial"/>
          <w:color w:val="222222"/>
          <w:szCs w:val="20"/>
          <w:shd w:val="clear" w:color="auto" w:fill="FFFFFF"/>
        </w:rPr>
        <w:t>, pp.9-21.</w:t>
      </w:r>
    </w:p>
    <w:p w:rsidR="00523B71" w:rsidRDefault="00523B71"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El Faiz, J., 2023. The Covid-19 Impact on the Hospitality Industry. Case of Kenzi Rose Garden Hotel.</w:t>
      </w:r>
    </w:p>
    <w:p w:rsidR="002B1153" w:rsidRPr="002B1153" w:rsidRDefault="002B1153" w:rsidP="00C24965">
      <w:pPr>
        <w:pStyle w:val="ListParagraph"/>
        <w:numPr>
          <w:ilvl w:val="0"/>
          <w:numId w:val="2"/>
        </w:numPr>
        <w:spacing w:line="360" w:lineRule="auto"/>
        <w:jc w:val="both"/>
        <w:rPr>
          <w:rFonts w:ascii="Arial" w:hAnsi="Arial" w:cs="Arial"/>
          <w:color w:val="222222"/>
          <w:sz w:val="24"/>
          <w:szCs w:val="20"/>
          <w:shd w:val="clear" w:color="auto" w:fill="FFFFFF"/>
        </w:rPr>
      </w:pPr>
      <w:r w:rsidRPr="002B1153">
        <w:rPr>
          <w:rFonts w:ascii="Arial" w:hAnsi="Arial" w:cs="Arial"/>
          <w:color w:val="222222"/>
          <w:szCs w:val="20"/>
          <w:shd w:val="clear" w:color="auto" w:fill="FFFFFF"/>
        </w:rPr>
        <w:t>Elgarhy, S.D., 2022. Effects of service quality, loyalty programs, pricing strategies, and customer engagement on firms’ performance in Egyptian travel agencies: Mediating effects of customer retention. </w:t>
      </w:r>
      <w:r w:rsidRPr="002B1153">
        <w:rPr>
          <w:rFonts w:ascii="Arial" w:hAnsi="Arial" w:cs="Arial"/>
          <w:i/>
          <w:iCs/>
          <w:color w:val="222222"/>
          <w:szCs w:val="20"/>
          <w:shd w:val="clear" w:color="auto" w:fill="FFFFFF"/>
        </w:rPr>
        <w:t>Journal of Quality Assurance in Hospitality &amp; Tourism</w:t>
      </w:r>
      <w:r w:rsidRPr="002B1153">
        <w:rPr>
          <w:rFonts w:ascii="Arial" w:hAnsi="Arial" w:cs="Arial"/>
          <w:color w:val="222222"/>
          <w:szCs w:val="20"/>
          <w:shd w:val="clear" w:color="auto" w:fill="FFFFFF"/>
        </w:rPr>
        <w:t>, pp.1-29.</w:t>
      </w:r>
    </w:p>
    <w:p w:rsidR="00B23AC1" w:rsidRPr="00C24965" w:rsidRDefault="00B23AC1"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Eschenbrenner, B., Zlatic, A., Bechtel, M., Collins, B., Straley, C. and Gubbels, G., 2023. Marriott International: A Managerial Strategic Audit.</w:t>
      </w:r>
    </w:p>
    <w:p w:rsidR="00663E2E" w:rsidRPr="00C24965" w:rsidRDefault="00663E2E"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García-Gómez, C.D., Demir, E., Díez-Esteban, J.M. and Bilan, Y., 2021. The impact of COVID-19 outbreak on hotels’ value compared to previous diseases: the role of ALFO strategy. </w:t>
      </w:r>
      <w:r w:rsidRPr="00C24965">
        <w:rPr>
          <w:rFonts w:ascii="Arial" w:hAnsi="Arial" w:cs="Arial"/>
          <w:i/>
          <w:iCs/>
          <w:color w:val="222222"/>
          <w:szCs w:val="20"/>
          <w:shd w:val="clear" w:color="auto" w:fill="FFFFFF"/>
        </w:rPr>
        <w:t>Heliyon</w:t>
      </w:r>
      <w:r w:rsidRPr="00C24965">
        <w:rPr>
          <w:rFonts w:ascii="Arial" w:hAnsi="Arial" w:cs="Arial"/>
          <w:color w:val="222222"/>
          <w:szCs w:val="20"/>
          <w:shd w:val="clear" w:color="auto" w:fill="FFFFFF"/>
        </w:rPr>
        <w:t>, </w:t>
      </w:r>
      <w:r w:rsidRPr="00C24965">
        <w:rPr>
          <w:rFonts w:ascii="Arial" w:hAnsi="Arial" w:cs="Arial"/>
          <w:i/>
          <w:iCs/>
          <w:color w:val="222222"/>
          <w:szCs w:val="20"/>
          <w:shd w:val="clear" w:color="auto" w:fill="FFFFFF"/>
        </w:rPr>
        <w:t>7</w:t>
      </w:r>
      <w:r w:rsidRPr="00C24965">
        <w:rPr>
          <w:rFonts w:ascii="Arial" w:hAnsi="Arial" w:cs="Arial"/>
          <w:color w:val="222222"/>
          <w:szCs w:val="20"/>
          <w:shd w:val="clear" w:color="auto" w:fill="FFFFFF"/>
        </w:rPr>
        <w:t>(8).</w:t>
      </w:r>
    </w:p>
    <w:p w:rsidR="00523B71" w:rsidRPr="00C24965" w:rsidRDefault="00523B71"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Ghaderi, Z., Walker, M. and Béal, L., 2022. Responses and learning from COVID-19: Integrating chaos and complexity theories in the event and tourism sector in Iran. </w:t>
      </w:r>
      <w:r w:rsidRPr="00C24965">
        <w:rPr>
          <w:rFonts w:ascii="Arial" w:hAnsi="Arial" w:cs="Arial"/>
          <w:i/>
          <w:iCs/>
          <w:color w:val="222222"/>
          <w:szCs w:val="20"/>
          <w:shd w:val="clear" w:color="auto" w:fill="FFFFFF"/>
        </w:rPr>
        <w:t>Event Management</w:t>
      </w:r>
      <w:r w:rsidRPr="00C24965">
        <w:rPr>
          <w:rFonts w:ascii="Arial" w:hAnsi="Arial" w:cs="Arial"/>
          <w:color w:val="222222"/>
          <w:szCs w:val="20"/>
          <w:shd w:val="clear" w:color="auto" w:fill="FFFFFF"/>
        </w:rPr>
        <w:t>, </w:t>
      </w:r>
      <w:r w:rsidRPr="00C24965">
        <w:rPr>
          <w:rFonts w:ascii="Arial" w:hAnsi="Arial" w:cs="Arial"/>
          <w:i/>
          <w:iCs/>
          <w:color w:val="222222"/>
          <w:szCs w:val="20"/>
          <w:shd w:val="clear" w:color="auto" w:fill="FFFFFF"/>
        </w:rPr>
        <w:t>26</w:t>
      </w:r>
      <w:r w:rsidRPr="00C24965">
        <w:rPr>
          <w:rFonts w:ascii="Arial" w:hAnsi="Arial" w:cs="Arial"/>
          <w:color w:val="222222"/>
          <w:szCs w:val="20"/>
          <w:shd w:val="clear" w:color="auto" w:fill="FFFFFF"/>
        </w:rPr>
        <w:t>(8), pp.1671-1687.</w:t>
      </w:r>
    </w:p>
    <w:p w:rsidR="00B23AC1" w:rsidRPr="00C24965" w:rsidRDefault="00B23AC1"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lastRenderedPageBreak/>
        <w:t>Guillet, B.D. and Chu, A.M.C., 2021. Managing hotel revenue amid the COVID-19 crisis. </w:t>
      </w:r>
      <w:r w:rsidRPr="00C24965">
        <w:rPr>
          <w:rFonts w:ascii="Arial" w:hAnsi="Arial" w:cs="Arial"/>
          <w:i/>
          <w:iCs/>
          <w:color w:val="222222"/>
          <w:szCs w:val="20"/>
          <w:shd w:val="clear" w:color="auto" w:fill="FFFFFF"/>
        </w:rPr>
        <w:t>International Journal of Contemporary Hospitality Management</w:t>
      </w:r>
      <w:r w:rsidRPr="00C24965">
        <w:rPr>
          <w:rFonts w:ascii="Arial" w:hAnsi="Arial" w:cs="Arial"/>
          <w:color w:val="222222"/>
          <w:szCs w:val="20"/>
          <w:shd w:val="clear" w:color="auto" w:fill="FFFFFF"/>
        </w:rPr>
        <w:t>, </w:t>
      </w:r>
      <w:r w:rsidRPr="00C24965">
        <w:rPr>
          <w:rFonts w:ascii="Arial" w:hAnsi="Arial" w:cs="Arial"/>
          <w:i/>
          <w:iCs/>
          <w:color w:val="222222"/>
          <w:szCs w:val="20"/>
          <w:shd w:val="clear" w:color="auto" w:fill="FFFFFF"/>
        </w:rPr>
        <w:t>33</w:t>
      </w:r>
      <w:r w:rsidRPr="00C24965">
        <w:rPr>
          <w:rFonts w:ascii="Arial" w:hAnsi="Arial" w:cs="Arial"/>
          <w:color w:val="222222"/>
          <w:szCs w:val="20"/>
          <w:shd w:val="clear" w:color="auto" w:fill="FFFFFF"/>
        </w:rPr>
        <w:t>(2), pp.604-627.</w:t>
      </w:r>
    </w:p>
    <w:p w:rsidR="00523B71" w:rsidRPr="00C24965" w:rsidRDefault="00523B71"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Hao, F., Xiao, Q. and Chon, K., 2020. COVID-19 and China’s hotel industry: Impacts, a disaster management framework, and post-pandemic agenda. </w:t>
      </w:r>
      <w:r w:rsidRPr="00C24965">
        <w:rPr>
          <w:rFonts w:ascii="Arial" w:hAnsi="Arial" w:cs="Arial"/>
          <w:i/>
          <w:iCs/>
          <w:color w:val="222222"/>
          <w:szCs w:val="20"/>
          <w:shd w:val="clear" w:color="auto" w:fill="FFFFFF"/>
        </w:rPr>
        <w:t>International journal of hospitality management</w:t>
      </w:r>
      <w:r w:rsidRPr="00C24965">
        <w:rPr>
          <w:rFonts w:ascii="Arial" w:hAnsi="Arial" w:cs="Arial"/>
          <w:color w:val="222222"/>
          <w:szCs w:val="20"/>
          <w:shd w:val="clear" w:color="auto" w:fill="FFFFFF"/>
        </w:rPr>
        <w:t>, </w:t>
      </w:r>
      <w:r w:rsidRPr="00C24965">
        <w:rPr>
          <w:rFonts w:ascii="Arial" w:hAnsi="Arial" w:cs="Arial"/>
          <w:i/>
          <w:iCs/>
          <w:color w:val="222222"/>
          <w:szCs w:val="20"/>
          <w:shd w:val="clear" w:color="auto" w:fill="FFFFFF"/>
        </w:rPr>
        <w:t>90</w:t>
      </w:r>
      <w:r w:rsidRPr="00C24965">
        <w:rPr>
          <w:rFonts w:ascii="Arial" w:hAnsi="Arial" w:cs="Arial"/>
          <w:color w:val="222222"/>
          <w:szCs w:val="20"/>
          <w:shd w:val="clear" w:color="auto" w:fill="FFFFFF"/>
        </w:rPr>
        <w:t>, p.102636.</w:t>
      </w:r>
    </w:p>
    <w:p w:rsidR="00DE5D89" w:rsidRPr="004D79FA" w:rsidRDefault="00DE5D89" w:rsidP="00C24965">
      <w:pPr>
        <w:pStyle w:val="ListParagraph"/>
        <w:numPr>
          <w:ilvl w:val="0"/>
          <w:numId w:val="2"/>
        </w:numPr>
        <w:spacing w:line="360" w:lineRule="auto"/>
        <w:jc w:val="both"/>
        <w:rPr>
          <w:sz w:val="24"/>
        </w:rPr>
      </w:pPr>
      <w:r w:rsidRPr="00C24965">
        <w:rPr>
          <w:rFonts w:ascii="Arial" w:hAnsi="Arial" w:cs="Arial"/>
          <w:color w:val="222222"/>
          <w:szCs w:val="20"/>
          <w:shd w:val="clear" w:color="auto" w:fill="FFFFFF"/>
        </w:rPr>
        <w:t>Japutra, A. and Situmorang, R., 2021. The repercussions and challenges of COVID-19 in the hotel industry: Potential strategies from a case study of Indonesia. </w:t>
      </w:r>
      <w:r w:rsidRPr="00C24965">
        <w:rPr>
          <w:rFonts w:ascii="Arial" w:hAnsi="Arial" w:cs="Arial"/>
          <w:i/>
          <w:iCs/>
          <w:color w:val="222222"/>
          <w:szCs w:val="20"/>
          <w:shd w:val="clear" w:color="auto" w:fill="FFFFFF"/>
        </w:rPr>
        <w:t>International Journal of Hospitality Management</w:t>
      </w:r>
      <w:r w:rsidRPr="00C24965">
        <w:rPr>
          <w:rFonts w:ascii="Arial" w:hAnsi="Arial" w:cs="Arial"/>
          <w:color w:val="222222"/>
          <w:szCs w:val="20"/>
          <w:shd w:val="clear" w:color="auto" w:fill="FFFFFF"/>
        </w:rPr>
        <w:t>, </w:t>
      </w:r>
      <w:r w:rsidRPr="00C24965">
        <w:rPr>
          <w:rFonts w:ascii="Arial" w:hAnsi="Arial" w:cs="Arial"/>
          <w:i/>
          <w:iCs/>
          <w:color w:val="222222"/>
          <w:szCs w:val="20"/>
          <w:shd w:val="clear" w:color="auto" w:fill="FFFFFF"/>
        </w:rPr>
        <w:t>95</w:t>
      </w:r>
      <w:r w:rsidRPr="00C24965">
        <w:rPr>
          <w:rFonts w:ascii="Arial" w:hAnsi="Arial" w:cs="Arial"/>
          <w:color w:val="222222"/>
          <w:szCs w:val="20"/>
          <w:shd w:val="clear" w:color="auto" w:fill="FFFFFF"/>
        </w:rPr>
        <w:t>, p.102890.</w:t>
      </w:r>
    </w:p>
    <w:p w:rsidR="004D79FA" w:rsidRPr="004D79FA" w:rsidRDefault="004D79FA" w:rsidP="00C24965">
      <w:pPr>
        <w:pStyle w:val="ListParagraph"/>
        <w:numPr>
          <w:ilvl w:val="0"/>
          <w:numId w:val="2"/>
        </w:numPr>
        <w:spacing w:line="360" w:lineRule="auto"/>
        <w:jc w:val="both"/>
        <w:rPr>
          <w:sz w:val="28"/>
        </w:rPr>
      </w:pPr>
      <w:r w:rsidRPr="004D79FA">
        <w:rPr>
          <w:rFonts w:ascii="Arial" w:hAnsi="Arial" w:cs="Arial"/>
          <w:color w:val="222222"/>
          <w:szCs w:val="20"/>
          <w:shd w:val="clear" w:color="auto" w:fill="FFFFFF"/>
        </w:rPr>
        <w:t>Khalilzadeh, J., 2020. The future of the global tourism system post covid-19. </w:t>
      </w:r>
      <w:r w:rsidRPr="004D79FA">
        <w:rPr>
          <w:rFonts w:ascii="Arial" w:hAnsi="Arial" w:cs="Arial"/>
          <w:i/>
          <w:iCs/>
          <w:color w:val="222222"/>
          <w:szCs w:val="20"/>
          <w:shd w:val="clear" w:color="auto" w:fill="FFFFFF"/>
        </w:rPr>
        <w:t>ECU School Of Hospitality Leadership</w:t>
      </w:r>
      <w:r w:rsidRPr="004D79FA">
        <w:rPr>
          <w:rFonts w:ascii="Arial" w:hAnsi="Arial" w:cs="Arial"/>
          <w:color w:val="222222"/>
          <w:szCs w:val="20"/>
          <w:shd w:val="clear" w:color="auto" w:fill="FFFFFF"/>
        </w:rPr>
        <w:t>.</w:t>
      </w:r>
    </w:p>
    <w:p w:rsidR="0080261B" w:rsidRDefault="0080261B"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Kim, J.J. and Han, H., 2022. Saving the hotel industry: Strategic response to the COVID-19 pandemic, hotel selection analysis, and customer retention. </w:t>
      </w:r>
      <w:r w:rsidRPr="00C24965">
        <w:rPr>
          <w:rFonts w:ascii="Arial" w:hAnsi="Arial" w:cs="Arial"/>
          <w:i/>
          <w:iCs/>
          <w:color w:val="222222"/>
          <w:szCs w:val="20"/>
          <w:shd w:val="clear" w:color="auto" w:fill="FFFFFF"/>
        </w:rPr>
        <w:t>International Journal of Hospitality Management</w:t>
      </w:r>
      <w:r w:rsidRPr="00C24965">
        <w:rPr>
          <w:rFonts w:ascii="Arial" w:hAnsi="Arial" w:cs="Arial"/>
          <w:color w:val="222222"/>
          <w:szCs w:val="20"/>
          <w:shd w:val="clear" w:color="auto" w:fill="FFFFFF"/>
        </w:rPr>
        <w:t>, </w:t>
      </w:r>
      <w:r w:rsidRPr="00C24965">
        <w:rPr>
          <w:rFonts w:ascii="Arial" w:hAnsi="Arial" w:cs="Arial"/>
          <w:i/>
          <w:iCs/>
          <w:color w:val="222222"/>
          <w:szCs w:val="20"/>
          <w:shd w:val="clear" w:color="auto" w:fill="FFFFFF"/>
        </w:rPr>
        <w:t>102</w:t>
      </w:r>
      <w:r w:rsidRPr="00C24965">
        <w:rPr>
          <w:rFonts w:ascii="Arial" w:hAnsi="Arial" w:cs="Arial"/>
          <w:color w:val="222222"/>
          <w:szCs w:val="20"/>
          <w:shd w:val="clear" w:color="auto" w:fill="FFFFFF"/>
        </w:rPr>
        <w:t>, p.103163.</w:t>
      </w:r>
    </w:p>
    <w:p w:rsidR="002B1153" w:rsidRPr="002B1153" w:rsidRDefault="002B1153" w:rsidP="00C24965">
      <w:pPr>
        <w:pStyle w:val="ListParagraph"/>
        <w:numPr>
          <w:ilvl w:val="0"/>
          <w:numId w:val="2"/>
        </w:numPr>
        <w:spacing w:line="360" w:lineRule="auto"/>
        <w:jc w:val="both"/>
        <w:rPr>
          <w:rFonts w:ascii="Arial" w:hAnsi="Arial" w:cs="Arial"/>
          <w:color w:val="222222"/>
          <w:sz w:val="24"/>
          <w:szCs w:val="20"/>
          <w:shd w:val="clear" w:color="auto" w:fill="FFFFFF"/>
        </w:rPr>
      </w:pPr>
      <w:r w:rsidRPr="002B1153">
        <w:rPr>
          <w:rFonts w:ascii="Arial" w:hAnsi="Arial" w:cs="Arial"/>
          <w:color w:val="222222"/>
          <w:szCs w:val="20"/>
          <w:shd w:val="clear" w:color="auto" w:fill="FFFFFF"/>
        </w:rPr>
        <w:t>King, B., Fishman, E.K. and Rowe, S.P., 2021. Generational and Tech Shifts: A Decade of Digital Transformation in Service. </w:t>
      </w:r>
      <w:r w:rsidRPr="002B1153">
        <w:rPr>
          <w:rFonts w:ascii="Arial" w:hAnsi="Arial" w:cs="Arial"/>
          <w:i/>
          <w:iCs/>
          <w:color w:val="222222"/>
          <w:szCs w:val="20"/>
          <w:shd w:val="clear" w:color="auto" w:fill="FFFFFF"/>
        </w:rPr>
        <w:t>Journal of the American College of Radiology</w:t>
      </w:r>
      <w:r w:rsidRPr="002B1153">
        <w:rPr>
          <w:rFonts w:ascii="Arial" w:hAnsi="Arial" w:cs="Arial"/>
          <w:color w:val="222222"/>
          <w:szCs w:val="20"/>
          <w:shd w:val="clear" w:color="auto" w:fill="FFFFFF"/>
        </w:rPr>
        <w:t>, </w:t>
      </w:r>
      <w:r w:rsidRPr="002B1153">
        <w:rPr>
          <w:rFonts w:ascii="Arial" w:hAnsi="Arial" w:cs="Arial"/>
          <w:i/>
          <w:iCs/>
          <w:color w:val="222222"/>
          <w:szCs w:val="20"/>
          <w:shd w:val="clear" w:color="auto" w:fill="FFFFFF"/>
        </w:rPr>
        <w:t>18</w:t>
      </w:r>
      <w:r w:rsidRPr="002B1153">
        <w:rPr>
          <w:rFonts w:ascii="Arial" w:hAnsi="Arial" w:cs="Arial"/>
          <w:color w:val="222222"/>
          <w:szCs w:val="20"/>
          <w:shd w:val="clear" w:color="auto" w:fill="FFFFFF"/>
        </w:rPr>
        <w:t>(3), pp.425-427.</w:t>
      </w:r>
    </w:p>
    <w:p w:rsidR="00B23AC1" w:rsidRPr="00C24965" w:rsidRDefault="00B23AC1"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Le, D. and Phi, G., 2021. Strategic responses of the hotel sector to COVID-19: Toward a refined pandemic crisis management framework. </w:t>
      </w:r>
      <w:r w:rsidRPr="00C24965">
        <w:rPr>
          <w:rFonts w:ascii="Arial" w:hAnsi="Arial" w:cs="Arial"/>
          <w:i/>
          <w:iCs/>
          <w:color w:val="222222"/>
          <w:szCs w:val="20"/>
          <w:shd w:val="clear" w:color="auto" w:fill="FFFFFF"/>
        </w:rPr>
        <w:t>International Journal of Hospitality Management</w:t>
      </w:r>
      <w:r w:rsidRPr="00C24965">
        <w:rPr>
          <w:rFonts w:ascii="Arial" w:hAnsi="Arial" w:cs="Arial"/>
          <w:color w:val="222222"/>
          <w:szCs w:val="20"/>
          <w:shd w:val="clear" w:color="auto" w:fill="FFFFFF"/>
        </w:rPr>
        <w:t>, </w:t>
      </w:r>
      <w:r w:rsidRPr="00C24965">
        <w:rPr>
          <w:rFonts w:ascii="Arial" w:hAnsi="Arial" w:cs="Arial"/>
          <w:i/>
          <w:iCs/>
          <w:color w:val="222222"/>
          <w:szCs w:val="20"/>
          <w:shd w:val="clear" w:color="auto" w:fill="FFFFFF"/>
        </w:rPr>
        <w:t>94</w:t>
      </w:r>
      <w:r w:rsidRPr="00C24965">
        <w:rPr>
          <w:rFonts w:ascii="Arial" w:hAnsi="Arial" w:cs="Arial"/>
          <w:color w:val="222222"/>
          <w:szCs w:val="20"/>
          <w:shd w:val="clear" w:color="auto" w:fill="FFFFFF"/>
        </w:rPr>
        <w:t>, p.102808.</w:t>
      </w:r>
    </w:p>
    <w:p w:rsidR="00B23AC1" w:rsidRPr="00C24965" w:rsidRDefault="00B23AC1"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Leroi-Werelds, S., Verleye, K., Line, N. and Bove, L., 2021. Value proposition dynamics in response to external event triggers. </w:t>
      </w:r>
      <w:r w:rsidRPr="00C24965">
        <w:rPr>
          <w:rFonts w:ascii="Arial" w:hAnsi="Arial" w:cs="Arial"/>
          <w:i/>
          <w:iCs/>
          <w:color w:val="222222"/>
          <w:szCs w:val="20"/>
          <w:shd w:val="clear" w:color="auto" w:fill="FFFFFF"/>
        </w:rPr>
        <w:t>Journal of Business Research</w:t>
      </w:r>
      <w:r w:rsidRPr="00C24965">
        <w:rPr>
          <w:rFonts w:ascii="Arial" w:hAnsi="Arial" w:cs="Arial"/>
          <w:color w:val="222222"/>
          <w:szCs w:val="20"/>
          <w:shd w:val="clear" w:color="auto" w:fill="FFFFFF"/>
        </w:rPr>
        <w:t>, </w:t>
      </w:r>
      <w:r w:rsidRPr="00C24965">
        <w:rPr>
          <w:rFonts w:ascii="Arial" w:hAnsi="Arial" w:cs="Arial"/>
          <w:i/>
          <w:iCs/>
          <w:color w:val="222222"/>
          <w:szCs w:val="20"/>
          <w:shd w:val="clear" w:color="auto" w:fill="FFFFFF"/>
        </w:rPr>
        <w:t>136</w:t>
      </w:r>
      <w:r w:rsidRPr="00C24965">
        <w:rPr>
          <w:rFonts w:ascii="Arial" w:hAnsi="Arial" w:cs="Arial"/>
          <w:color w:val="222222"/>
          <w:szCs w:val="20"/>
          <w:shd w:val="clear" w:color="auto" w:fill="FFFFFF"/>
        </w:rPr>
        <w:t>, pp.274-283.</w:t>
      </w:r>
    </w:p>
    <w:p w:rsidR="00DE5D89" w:rsidRDefault="00DE5D89"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Liu, J., 2022, December. Assessment of the Financial Effect of COVID-19 in Hospitality Industry and Companies’ Response. In </w:t>
      </w:r>
      <w:r w:rsidRPr="00C24965">
        <w:rPr>
          <w:rFonts w:ascii="Arial" w:hAnsi="Arial" w:cs="Arial"/>
          <w:i/>
          <w:iCs/>
          <w:color w:val="222222"/>
          <w:szCs w:val="20"/>
          <w:shd w:val="clear" w:color="auto" w:fill="FFFFFF"/>
        </w:rPr>
        <w:t>2022 2nd International Conference on Economic Development and Business Culture (ICEDBC 2022)</w:t>
      </w:r>
      <w:r w:rsidRPr="00C24965">
        <w:rPr>
          <w:rFonts w:ascii="Arial" w:hAnsi="Arial" w:cs="Arial"/>
          <w:color w:val="222222"/>
          <w:szCs w:val="20"/>
          <w:shd w:val="clear" w:color="auto" w:fill="FFFFFF"/>
        </w:rPr>
        <w:t> (pp. 29-36). Atlantis Press.</w:t>
      </w:r>
    </w:p>
    <w:p w:rsidR="00DF7DFA" w:rsidRPr="00DF7DFA" w:rsidRDefault="00DF7DFA" w:rsidP="00C24965">
      <w:pPr>
        <w:pStyle w:val="ListParagraph"/>
        <w:numPr>
          <w:ilvl w:val="0"/>
          <w:numId w:val="2"/>
        </w:numPr>
        <w:spacing w:line="360" w:lineRule="auto"/>
        <w:jc w:val="both"/>
        <w:rPr>
          <w:rFonts w:ascii="Arial" w:hAnsi="Arial" w:cs="Arial"/>
          <w:color w:val="222222"/>
          <w:sz w:val="24"/>
          <w:szCs w:val="20"/>
          <w:shd w:val="clear" w:color="auto" w:fill="FFFFFF"/>
        </w:rPr>
      </w:pPr>
      <w:r w:rsidRPr="00DF7DFA">
        <w:rPr>
          <w:rFonts w:ascii="Arial" w:hAnsi="Arial" w:cs="Arial"/>
          <w:color w:val="222222"/>
          <w:szCs w:val="20"/>
          <w:shd w:val="clear" w:color="auto" w:fill="FFFFFF"/>
        </w:rPr>
        <w:t>Manoharan, A., Madera, J.M. and Singal, M., 2021. Walking the talk in diversity management: Exploring links between strategic statements, management practices, and external recognition. </w:t>
      </w:r>
      <w:r w:rsidRPr="00DF7DFA">
        <w:rPr>
          <w:rFonts w:ascii="Arial" w:hAnsi="Arial" w:cs="Arial"/>
          <w:i/>
          <w:iCs/>
          <w:color w:val="222222"/>
          <w:szCs w:val="20"/>
          <w:shd w:val="clear" w:color="auto" w:fill="FFFFFF"/>
        </w:rPr>
        <w:t>International Journal of Hospitality Management</w:t>
      </w:r>
      <w:r w:rsidRPr="00DF7DFA">
        <w:rPr>
          <w:rFonts w:ascii="Arial" w:hAnsi="Arial" w:cs="Arial"/>
          <w:color w:val="222222"/>
          <w:szCs w:val="20"/>
          <w:shd w:val="clear" w:color="auto" w:fill="FFFFFF"/>
        </w:rPr>
        <w:t>, </w:t>
      </w:r>
      <w:r w:rsidRPr="00DF7DFA">
        <w:rPr>
          <w:rFonts w:ascii="Arial" w:hAnsi="Arial" w:cs="Arial"/>
          <w:i/>
          <w:iCs/>
          <w:color w:val="222222"/>
          <w:szCs w:val="20"/>
          <w:shd w:val="clear" w:color="auto" w:fill="FFFFFF"/>
        </w:rPr>
        <w:t>94</w:t>
      </w:r>
      <w:r w:rsidRPr="00DF7DFA">
        <w:rPr>
          <w:rFonts w:ascii="Arial" w:hAnsi="Arial" w:cs="Arial"/>
          <w:color w:val="222222"/>
          <w:szCs w:val="20"/>
          <w:shd w:val="clear" w:color="auto" w:fill="FFFFFF"/>
        </w:rPr>
        <w:t>, p.102864.</w:t>
      </w:r>
    </w:p>
    <w:p w:rsidR="00B23AC1" w:rsidRDefault="00B23AC1"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Park, S. and Lehto, X., 2021. Understanding the opaque priority of safety measures and hotel customer choices after the COVID-19 pandemic: an application of discrete choice analysis. </w:t>
      </w:r>
      <w:r w:rsidRPr="00C24965">
        <w:rPr>
          <w:rFonts w:ascii="Arial" w:hAnsi="Arial" w:cs="Arial"/>
          <w:i/>
          <w:iCs/>
          <w:color w:val="222222"/>
          <w:szCs w:val="20"/>
          <w:shd w:val="clear" w:color="auto" w:fill="FFFFFF"/>
        </w:rPr>
        <w:t>Journal of Travel &amp; Tourism Marketing</w:t>
      </w:r>
      <w:r w:rsidRPr="00C24965">
        <w:rPr>
          <w:rFonts w:ascii="Arial" w:hAnsi="Arial" w:cs="Arial"/>
          <w:color w:val="222222"/>
          <w:szCs w:val="20"/>
          <w:shd w:val="clear" w:color="auto" w:fill="FFFFFF"/>
        </w:rPr>
        <w:t>, </w:t>
      </w:r>
      <w:r w:rsidRPr="00C24965">
        <w:rPr>
          <w:rFonts w:ascii="Arial" w:hAnsi="Arial" w:cs="Arial"/>
          <w:i/>
          <w:iCs/>
          <w:color w:val="222222"/>
          <w:szCs w:val="20"/>
          <w:shd w:val="clear" w:color="auto" w:fill="FFFFFF"/>
        </w:rPr>
        <w:t>38</w:t>
      </w:r>
      <w:r w:rsidRPr="00C24965">
        <w:rPr>
          <w:rFonts w:ascii="Arial" w:hAnsi="Arial" w:cs="Arial"/>
          <w:color w:val="222222"/>
          <w:szCs w:val="20"/>
          <w:shd w:val="clear" w:color="auto" w:fill="FFFFFF"/>
        </w:rPr>
        <w:t>(7), pp.653-665.</w:t>
      </w:r>
    </w:p>
    <w:p w:rsidR="00C24965" w:rsidRPr="00C24965" w:rsidRDefault="00C24965" w:rsidP="00C24965">
      <w:pPr>
        <w:pStyle w:val="ListParagraph"/>
        <w:numPr>
          <w:ilvl w:val="0"/>
          <w:numId w:val="2"/>
        </w:numPr>
        <w:spacing w:line="360" w:lineRule="auto"/>
        <w:jc w:val="both"/>
        <w:rPr>
          <w:rFonts w:ascii="Arial" w:hAnsi="Arial" w:cs="Arial"/>
          <w:color w:val="222222"/>
          <w:sz w:val="24"/>
          <w:szCs w:val="20"/>
          <w:shd w:val="clear" w:color="auto" w:fill="FFFFFF"/>
        </w:rPr>
      </w:pPr>
      <w:r w:rsidRPr="00C24965">
        <w:rPr>
          <w:rFonts w:ascii="Arial" w:hAnsi="Arial" w:cs="Arial"/>
          <w:color w:val="222222"/>
          <w:szCs w:val="20"/>
          <w:shd w:val="clear" w:color="auto" w:fill="FFFFFF"/>
        </w:rPr>
        <w:t>Pratiwi, N.P.L. and Sudiarta, M., 2019. ALTERNATIVE MARKETING STRATEGIES FOR LOW SEASON PERIOD AT COURTYARD BY MARRIOTT BALI SEMINYAK RESORT. </w:t>
      </w:r>
      <w:r w:rsidRPr="00C24965">
        <w:rPr>
          <w:rFonts w:ascii="Arial" w:hAnsi="Arial" w:cs="Arial"/>
          <w:i/>
          <w:iCs/>
          <w:color w:val="222222"/>
          <w:szCs w:val="20"/>
          <w:shd w:val="clear" w:color="auto" w:fill="FFFFFF"/>
        </w:rPr>
        <w:t>Journal of Applied Sciences in Travel and Hospitality</w:t>
      </w:r>
      <w:r w:rsidRPr="00C24965">
        <w:rPr>
          <w:rFonts w:ascii="Arial" w:hAnsi="Arial" w:cs="Arial"/>
          <w:color w:val="222222"/>
          <w:szCs w:val="20"/>
          <w:shd w:val="clear" w:color="auto" w:fill="FFFFFF"/>
        </w:rPr>
        <w:t>, </w:t>
      </w:r>
      <w:r w:rsidRPr="00C24965">
        <w:rPr>
          <w:rFonts w:ascii="Arial" w:hAnsi="Arial" w:cs="Arial"/>
          <w:i/>
          <w:iCs/>
          <w:color w:val="222222"/>
          <w:szCs w:val="20"/>
          <w:shd w:val="clear" w:color="auto" w:fill="FFFFFF"/>
        </w:rPr>
        <w:t>2</w:t>
      </w:r>
      <w:r w:rsidRPr="00C24965">
        <w:rPr>
          <w:rFonts w:ascii="Arial" w:hAnsi="Arial" w:cs="Arial"/>
          <w:color w:val="222222"/>
          <w:szCs w:val="20"/>
          <w:shd w:val="clear" w:color="auto" w:fill="FFFFFF"/>
        </w:rPr>
        <w:t>(2), pp.109-119.</w:t>
      </w:r>
    </w:p>
    <w:p w:rsidR="0080261B" w:rsidRPr="00C24965" w:rsidRDefault="0080261B"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lastRenderedPageBreak/>
        <w:t>Puspita, N.P.L.A., Astawa, I.P. and Mudana, I.G., 2021. Hotel strategy in facing the COVID-19 pandemic (the westin resort Nusa Dua experience). </w:t>
      </w:r>
      <w:r w:rsidRPr="00C24965">
        <w:rPr>
          <w:rFonts w:ascii="Arial" w:hAnsi="Arial" w:cs="Arial"/>
          <w:i/>
          <w:iCs/>
          <w:color w:val="222222"/>
          <w:szCs w:val="20"/>
          <w:shd w:val="clear" w:color="auto" w:fill="FFFFFF"/>
        </w:rPr>
        <w:t>International Journal of Glocal Tourism</w:t>
      </w:r>
      <w:r w:rsidRPr="00C24965">
        <w:rPr>
          <w:rFonts w:ascii="Arial" w:hAnsi="Arial" w:cs="Arial"/>
          <w:color w:val="222222"/>
          <w:szCs w:val="20"/>
          <w:shd w:val="clear" w:color="auto" w:fill="FFFFFF"/>
        </w:rPr>
        <w:t>, </w:t>
      </w:r>
      <w:r w:rsidRPr="00C24965">
        <w:rPr>
          <w:rFonts w:ascii="Arial" w:hAnsi="Arial" w:cs="Arial"/>
          <w:i/>
          <w:iCs/>
          <w:color w:val="222222"/>
          <w:szCs w:val="20"/>
          <w:shd w:val="clear" w:color="auto" w:fill="FFFFFF"/>
        </w:rPr>
        <w:t>2</w:t>
      </w:r>
      <w:r w:rsidRPr="00C24965">
        <w:rPr>
          <w:rFonts w:ascii="Arial" w:hAnsi="Arial" w:cs="Arial"/>
          <w:color w:val="222222"/>
          <w:szCs w:val="20"/>
          <w:shd w:val="clear" w:color="auto" w:fill="FFFFFF"/>
        </w:rPr>
        <w:t>(1), pp.28-39.</w:t>
      </w:r>
    </w:p>
    <w:p w:rsidR="00523B71" w:rsidRDefault="00523B71"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Ristova, C., 2022. Generation Clean: Redefining hospitality marketing promotion.</w:t>
      </w:r>
    </w:p>
    <w:p w:rsidR="00220AFA" w:rsidRPr="00220AFA" w:rsidRDefault="00220AFA" w:rsidP="00C24965">
      <w:pPr>
        <w:pStyle w:val="ListParagraph"/>
        <w:numPr>
          <w:ilvl w:val="0"/>
          <w:numId w:val="2"/>
        </w:numPr>
        <w:spacing w:line="360" w:lineRule="auto"/>
        <w:jc w:val="both"/>
        <w:rPr>
          <w:rFonts w:ascii="Arial" w:hAnsi="Arial" w:cs="Arial"/>
          <w:color w:val="222222"/>
          <w:sz w:val="24"/>
          <w:szCs w:val="20"/>
          <w:shd w:val="clear" w:color="auto" w:fill="FFFFFF"/>
        </w:rPr>
      </w:pPr>
      <w:r w:rsidRPr="00220AFA">
        <w:rPr>
          <w:rFonts w:ascii="Arial" w:hAnsi="Arial" w:cs="Arial"/>
          <w:color w:val="222222"/>
          <w:szCs w:val="20"/>
          <w:shd w:val="clear" w:color="auto" w:fill="FFFFFF"/>
        </w:rPr>
        <w:t>Sanders, K., Marriott-Statham, K., Mackay, M., McMillan, A., Rennie, K., Robinson, B.A. and Teeling, S.P., 2020. The Student International Community of Practice: a critical reflection on the shared experience of being a member, using creative hermeneutics. </w:t>
      </w:r>
      <w:r w:rsidRPr="00220AFA">
        <w:rPr>
          <w:rFonts w:ascii="Arial" w:hAnsi="Arial" w:cs="Arial"/>
          <w:i/>
          <w:iCs/>
          <w:color w:val="222222"/>
          <w:szCs w:val="20"/>
          <w:shd w:val="clear" w:color="auto" w:fill="FFFFFF"/>
        </w:rPr>
        <w:t>International Practice Development Journal</w:t>
      </w:r>
      <w:r w:rsidRPr="00220AFA">
        <w:rPr>
          <w:rFonts w:ascii="Arial" w:hAnsi="Arial" w:cs="Arial"/>
          <w:color w:val="222222"/>
          <w:szCs w:val="20"/>
          <w:shd w:val="clear" w:color="auto" w:fill="FFFFFF"/>
        </w:rPr>
        <w:t>.</w:t>
      </w:r>
    </w:p>
    <w:p w:rsidR="00523B71" w:rsidRPr="00C24965" w:rsidRDefault="00523B71"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Santoki, A. and Parekh, D.M., 2020. Marketing strategies during COVID-19. </w:t>
      </w:r>
      <w:r w:rsidRPr="00C24965">
        <w:rPr>
          <w:rFonts w:ascii="Arial" w:hAnsi="Arial" w:cs="Arial"/>
          <w:i/>
          <w:iCs/>
          <w:color w:val="222222"/>
          <w:szCs w:val="20"/>
          <w:shd w:val="clear" w:color="auto" w:fill="FFFFFF"/>
        </w:rPr>
        <w:t>Journal of Critical Reviews</w:t>
      </w:r>
      <w:r w:rsidRPr="00C24965">
        <w:rPr>
          <w:rFonts w:ascii="Arial" w:hAnsi="Arial" w:cs="Arial"/>
          <w:color w:val="222222"/>
          <w:szCs w:val="20"/>
          <w:shd w:val="clear" w:color="auto" w:fill="FFFFFF"/>
        </w:rPr>
        <w:t>, </w:t>
      </w:r>
      <w:r w:rsidRPr="00C24965">
        <w:rPr>
          <w:rFonts w:ascii="Arial" w:hAnsi="Arial" w:cs="Arial"/>
          <w:i/>
          <w:iCs/>
          <w:color w:val="222222"/>
          <w:szCs w:val="20"/>
          <w:shd w:val="clear" w:color="auto" w:fill="FFFFFF"/>
        </w:rPr>
        <w:t>7</w:t>
      </w:r>
      <w:r w:rsidRPr="00C24965">
        <w:rPr>
          <w:rFonts w:ascii="Arial" w:hAnsi="Arial" w:cs="Arial"/>
          <w:color w:val="222222"/>
          <w:szCs w:val="20"/>
          <w:shd w:val="clear" w:color="auto" w:fill="FFFFFF"/>
        </w:rPr>
        <w:t>(11), pp.4040-4045.</w:t>
      </w:r>
    </w:p>
    <w:p w:rsidR="00B23AC1" w:rsidRPr="00C24965" w:rsidRDefault="00B23AC1"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Sealy, W., 2020. A commentary on risk and resilience in the hospitality, tourism, aviation and events industry: Responses to COVID–19 and lessons learned. </w:t>
      </w:r>
      <w:r w:rsidRPr="00C24965">
        <w:rPr>
          <w:rFonts w:ascii="Arial" w:hAnsi="Arial" w:cs="Arial"/>
          <w:i/>
          <w:iCs/>
          <w:color w:val="222222"/>
          <w:szCs w:val="20"/>
          <w:shd w:val="clear" w:color="auto" w:fill="FFFFFF"/>
        </w:rPr>
        <w:t>Journal on Tourism &amp; Sustainability</w:t>
      </w:r>
      <w:r w:rsidRPr="00C24965">
        <w:rPr>
          <w:rFonts w:ascii="Arial" w:hAnsi="Arial" w:cs="Arial"/>
          <w:color w:val="222222"/>
          <w:szCs w:val="20"/>
          <w:shd w:val="clear" w:color="auto" w:fill="FFFFFF"/>
        </w:rPr>
        <w:t>, </w:t>
      </w:r>
      <w:r w:rsidRPr="00C24965">
        <w:rPr>
          <w:rFonts w:ascii="Arial" w:hAnsi="Arial" w:cs="Arial"/>
          <w:i/>
          <w:iCs/>
          <w:color w:val="222222"/>
          <w:szCs w:val="20"/>
          <w:shd w:val="clear" w:color="auto" w:fill="FFFFFF"/>
        </w:rPr>
        <w:t>4</w:t>
      </w:r>
      <w:r w:rsidRPr="00C24965">
        <w:rPr>
          <w:rFonts w:ascii="Arial" w:hAnsi="Arial" w:cs="Arial"/>
          <w:color w:val="222222"/>
          <w:szCs w:val="20"/>
          <w:shd w:val="clear" w:color="auto" w:fill="FFFFFF"/>
        </w:rPr>
        <w:t>(1), pp.82-93.</w:t>
      </w:r>
    </w:p>
    <w:p w:rsidR="00DE5D89" w:rsidRPr="00C24965" w:rsidRDefault="00DE5D89"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Segaradana, I.P.J., Suastini, N.M. and Prabawati, N.P.D., 2022. Effectiveness of instagram and facebook marketing on the customer path at the aloft bali seminyak hotel during the covid-19 pandemic. </w:t>
      </w:r>
      <w:r w:rsidRPr="00C24965">
        <w:rPr>
          <w:rFonts w:ascii="Arial" w:hAnsi="Arial" w:cs="Arial"/>
          <w:i/>
          <w:iCs/>
          <w:color w:val="222222"/>
          <w:szCs w:val="20"/>
          <w:shd w:val="clear" w:color="auto" w:fill="FFFFFF"/>
        </w:rPr>
        <w:t>Journal of Business on Hospitality and Tourism</w:t>
      </w:r>
      <w:r w:rsidRPr="00C24965">
        <w:rPr>
          <w:rFonts w:ascii="Arial" w:hAnsi="Arial" w:cs="Arial"/>
          <w:color w:val="222222"/>
          <w:szCs w:val="20"/>
          <w:shd w:val="clear" w:color="auto" w:fill="FFFFFF"/>
        </w:rPr>
        <w:t>, </w:t>
      </w:r>
      <w:r w:rsidRPr="00C24965">
        <w:rPr>
          <w:rFonts w:ascii="Arial" w:hAnsi="Arial" w:cs="Arial"/>
          <w:i/>
          <w:iCs/>
          <w:color w:val="222222"/>
          <w:szCs w:val="20"/>
          <w:shd w:val="clear" w:color="auto" w:fill="FFFFFF"/>
        </w:rPr>
        <w:t>8</w:t>
      </w:r>
      <w:r w:rsidRPr="00C24965">
        <w:rPr>
          <w:rFonts w:ascii="Arial" w:hAnsi="Arial" w:cs="Arial"/>
          <w:color w:val="222222"/>
          <w:szCs w:val="20"/>
          <w:shd w:val="clear" w:color="auto" w:fill="FFFFFF"/>
        </w:rPr>
        <w:t>(1), pp.1-17.</w:t>
      </w:r>
    </w:p>
    <w:p w:rsidR="00372DB2" w:rsidRPr="00C24965" w:rsidRDefault="00372DB2"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Sharma, A., Shin, H., Santa-María, M.J. and Nicolau, J.L., 2021. Hotels' COVID-19 innovation and performance. </w:t>
      </w:r>
      <w:r w:rsidRPr="00C24965">
        <w:rPr>
          <w:rFonts w:ascii="Arial" w:hAnsi="Arial" w:cs="Arial"/>
          <w:i/>
          <w:iCs/>
          <w:color w:val="222222"/>
          <w:szCs w:val="20"/>
          <w:shd w:val="clear" w:color="auto" w:fill="FFFFFF"/>
        </w:rPr>
        <w:t>Annals of Tourism Research</w:t>
      </w:r>
      <w:r w:rsidRPr="00C24965">
        <w:rPr>
          <w:rFonts w:ascii="Arial" w:hAnsi="Arial" w:cs="Arial"/>
          <w:color w:val="222222"/>
          <w:szCs w:val="20"/>
          <w:shd w:val="clear" w:color="auto" w:fill="FFFFFF"/>
        </w:rPr>
        <w:t>, </w:t>
      </w:r>
      <w:r w:rsidRPr="00C24965">
        <w:rPr>
          <w:rFonts w:ascii="Arial" w:hAnsi="Arial" w:cs="Arial"/>
          <w:i/>
          <w:iCs/>
          <w:color w:val="222222"/>
          <w:szCs w:val="20"/>
          <w:shd w:val="clear" w:color="auto" w:fill="FFFFFF"/>
        </w:rPr>
        <w:t>88</w:t>
      </w:r>
      <w:r w:rsidRPr="00C24965">
        <w:rPr>
          <w:rFonts w:ascii="Arial" w:hAnsi="Arial" w:cs="Arial"/>
          <w:color w:val="222222"/>
          <w:szCs w:val="20"/>
          <w:shd w:val="clear" w:color="auto" w:fill="FFFFFF"/>
        </w:rPr>
        <w:t>, p.103180.</w:t>
      </w:r>
    </w:p>
    <w:p w:rsidR="00DE5D89" w:rsidRDefault="00DE5D89"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Shay, R. and Cohen, E., 2022. The COVID-19 pandemic effect on stock prices of leading public chain hotels in Israel. </w:t>
      </w:r>
      <w:r w:rsidRPr="00C24965">
        <w:rPr>
          <w:rFonts w:ascii="Arial" w:hAnsi="Arial" w:cs="Arial"/>
          <w:i/>
          <w:iCs/>
          <w:color w:val="222222"/>
          <w:szCs w:val="20"/>
          <w:shd w:val="clear" w:color="auto" w:fill="FFFFFF"/>
        </w:rPr>
        <w:t>Reviving tourism, in the post-pandemic era</w:t>
      </w:r>
      <w:r w:rsidRPr="00C24965">
        <w:rPr>
          <w:rFonts w:ascii="Arial" w:hAnsi="Arial" w:cs="Arial"/>
          <w:color w:val="222222"/>
          <w:szCs w:val="20"/>
          <w:shd w:val="clear" w:color="auto" w:fill="FFFFFF"/>
        </w:rPr>
        <w:t>, p.436.</w:t>
      </w:r>
    </w:p>
    <w:p w:rsidR="00C75223" w:rsidRPr="00C75223" w:rsidRDefault="00C75223" w:rsidP="00C24965">
      <w:pPr>
        <w:pStyle w:val="ListParagraph"/>
        <w:numPr>
          <w:ilvl w:val="0"/>
          <w:numId w:val="2"/>
        </w:numPr>
        <w:spacing w:line="360" w:lineRule="auto"/>
        <w:jc w:val="both"/>
        <w:rPr>
          <w:rFonts w:ascii="Arial" w:hAnsi="Arial" w:cs="Arial"/>
          <w:color w:val="222222"/>
          <w:sz w:val="24"/>
          <w:szCs w:val="20"/>
          <w:shd w:val="clear" w:color="auto" w:fill="FFFFFF"/>
        </w:rPr>
      </w:pPr>
      <w:r w:rsidRPr="00C75223">
        <w:rPr>
          <w:rFonts w:ascii="Arial" w:hAnsi="Arial" w:cs="Arial"/>
          <w:color w:val="222222"/>
          <w:szCs w:val="20"/>
          <w:shd w:val="clear" w:color="auto" w:fill="FFFFFF"/>
        </w:rPr>
        <w:t>Shih, E., 2021. The fantasy of spotting human trafficking: Training spectacles in racist surveillance. </w:t>
      </w:r>
      <w:r w:rsidRPr="00C75223">
        <w:rPr>
          <w:rFonts w:ascii="Arial" w:hAnsi="Arial" w:cs="Arial"/>
          <w:i/>
          <w:iCs/>
          <w:color w:val="222222"/>
          <w:szCs w:val="20"/>
          <w:shd w:val="clear" w:color="auto" w:fill="FFFFFF"/>
        </w:rPr>
        <w:t>Wagadu: A Journal of Transnational Women's &amp; Gender Studies</w:t>
      </w:r>
      <w:r w:rsidRPr="00C75223">
        <w:rPr>
          <w:rFonts w:ascii="Arial" w:hAnsi="Arial" w:cs="Arial"/>
          <w:color w:val="222222"/>
          <w:szCs w:val="20"/>
          <w:shd w:val="clear" w:color="auto" w:fill="FFFFFF"/>
        </w:rPr>
        <w:t>, </w:t>
      </w:r>
      <w:r w:rsidRPr="00C75223">
        <w:rPr>
          <w:rFonts w:ascii="Arial" w:hAnsi="Arial" w:cs="Arial"/>
          <w:i/>
          <w:iCs/>
          <w:color w:val="222222"/>
          <w:szCs w:val="20"/>
          <w:shd w:val="clear" w:color="auto" w:fill="FFFFFF"/>
        </w:rPr>
        <w:t>22</w:t>
      </w:r>
      <w:r w:rsidRPr="00C75223">
        <w:rPr>
          <w:rFonts w:ascii="Arial" w:hAnsi="Arial" w:cs="Arial"/>
          <w:color w:val="222222"/>
          <w:szCs w:val="20"/>
          <w:shd w:val="clear" w:color="auto" w:fill="FFFFFF"/>
        </w:rPr>
        <w:t>(1), p.5.</w:t>
      </w:r>
    </w:p>
    <w:p w:rsidR="00B23AC1" w:rsidRPr="00C24965" w:rsidRDefault="00B23AC1"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Shin, H. and Kang, J., 2020. Reducing perceived health risk to attract hotel customers in the COVID-19 pandemic era: Focused on technology innovation for social distancing and cleanliness. </w:t>
      </w:r>
      <w:r w:rsidRPr="00C24965">
        <w:rPr>
          <w:rFonts w:ascii="Arial" w:hAnsi="Arial" w:cs="Arial"/>
          <w:i/>
          <w:iCs/>
          <w:color w:val="222222"/>
          <w:szCs w:val="20"/>
          <w:shd w:val="clear" w:color="auto" w:fill="FFFFFF"/>
        </w:rPr>
        <w:t>International Journal of Hospitality Management</w:t>
      </w:r>
      <w:r w:rsidRPr="00C24965">
        <w:rPr>
          <w:rFonts w:ascii="Arial" w:hAnsi="Arial" w:cs="Arial"/>
          <w:color w:val="222222"/>
          <w:szCs w:val="20"/>
          <w:shd w:val="clear" w:color="auto" w:fill="FFFFFF"/>
        </w:rPr>
        <w:t>, </w:t>
      </w:r>
      <w:r w:rsidRPr="00C24965">
        <w:rPr>
          <w:rFonts w:ascii="Arial" w:hAnsi="Arial" w:cs="Arial"/>
          <w:i/>
          <w:iCs/>
          <w:color w:val="222222"/>
          <w:szCs w:val="20"/>
          <w:shd w:val="clear" w:color="auto" w:fill="FFFFFF"/>
        </w:rPr>
        <w:t>91</w:t>
      </w:r>
      <w:r w:rsidRPr="00C24965">
        <w:rPr>
          <w:rFonts w:ascii="Arial" w:hAnsi="Arial" w:cs="Arial"/>
          <w:color w:val="222222"/>
          <w:szCs w:val="20"/>
          <w:shd w:val="clear" w:color="auto" w:fill="FFFFFF"/>
        </w:rPr>
        <w:t>, p.102664.</w:t>
      </w:r>
    </w:p>
    <w:p w:rsidR="00372DB2" w:rsidRPr="00C24965" w:rsidRDefault="00372DB2"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Shin, H., Sharma, A., Nicolau, J.L. and Kang, J., 2021. The impact of hotel CSR for strategic philanthropy on booking behavior and hotel performance during the COVID-19 pandemic. </w:t>
      </w:r>
      <w:r w:rsidRPr="00C24965">
        <w:rPr>
          <w:rFonts w:ascii="Arial" w:hAnsi="Arial" w:cs="Arial"/>
          <w:i/>
          <w:iCs/>
          <w:color w:val="222222"/>
          <w:szCs w:val="20"/>
          <w:shd w:val="clear" w:color="auto" w:fill="FFFFFF"/>
        </w:rPr>
        <w:t>Tourism Management</w:t>
      </w:r>
      <w:r w:rsidRPr="00C24965">
        <w:rPr>
          <w:rFonts w:ascii="Arial" w:hAnsi="Arial" w:cs="Arial"/>
          <w:color w:val="222222"/>
          <w:szCs w:val="20"/>
          <w:shd w:val="clear" w:color="auto" w:fill="FFFFFF"/>
        </w:rPr>
        <w:t>, </w:t>
      </w:r>
      <w:r w:rsidRPr="00C24965">
        <w:rPr>
          <w:rFonts w:ascii="Arial" w:hAnsi="Arial" w:cs="Arial"/>
          <w:i/>
          <w:iCs/>
          <w:color w:val="222222"/>
          <w:szCs w:val="20"/>
          <w:shd w:val="clear" w:color="auto" w:fill="FFFFFF"/>
        </w:rPr>
        <w:t>85</w:t>
      </w:r>
      <w:r w:rsidRPr="00C24965">
        <w:rPr>
          <w:rFonts w:ascii="Arial" w:hAnsi="Arial" w:cs="Arial"/>
          <w:color w:val="222222"/>
          <w:szCs w:val="20"/>
          <w:shd w:val="clear" w:color="auto" w:fill="FFFFFF"/>
        </w:rPr>
        <w:t>, p.104322.</w:t>
      </w:r>
    </w:p>
    <w:p w:rsidR="00DE5D89" w:rsidRPr="00C24965" w:rsidRDefault="00DE5D89" w:rsidP="00C24965">
      <w:pPr>
        <w:pStyle w:val="ListParagraph"/>
        <w:numPr>
          <w:ilvl w:val="0"/>
          <w:numId w:val="2"/>
        </w:numPr>
        <w:spacing w:line="360" w:lineRule="auto"/>
        <w:jc w:val="both"/>
        <w:rPr>
          <w:sz w:val="24"/>
        </w:rPr>
      </w:pPr>
      <w:r w:rsidRPr="00C24965">
        <w:rPr>
          <w:rFonts w:ascii="Arial" w:hAnsi="Arial" w:cs="Arial"/>
          <w:color w:val="222222"/>
          <w:szCs w:val="20"/>
          <w:shd w:val="clear" w:color="auto" w:fill="FFFFFF"/>
        </w:rPr>
        <w:t>Sufi, T. and Ahmed, S., 2021. Surviving COVID-19 crisis by new business models: a case study of the Indian restaurant industry. In </w:t>
      </w:r>
      <w:r w:rsidRPr="00C24965">
        <w:rPr>
          <w:rFonts w:ascii="Arial" w:hAnsi="Arial" w:cs="Arial"/>
          <w:i/>
          <w:iCs/>
          <w:color w:val="222222"/>
          <w:szCs w:val="20"/>
          <w:shd w:val="clear" w:color="auto" w:fill="FFFFFF"/>
        </w:rPr>
        <w:t>Handbook of Research on Entrepreneurship, Innovation, Sustainability, and ICTs in the Post-COVID-19 Era</w:t>
      </w:r>
      <w:r w:rsidRPr="00C24965">
        <w:rPr>
          <w:rFonts w:ascii="Arial" w:hAnsi="Arial" w:cs="Arial"/>
          <w:color w:val="222222"/>
          <w:szCs w:val="20"/>
          <w:shd w:val="clear" w:color="auto" w:fill="FFFFFF"/>
        </w:rPr>
        <w:t> (pp. 301-316). IGI Global.</w:t>
      </w:r>
    </w:p>
    <w:p w:rsidR="00505004" w:rsidRPr="00C24965" w:rsidRDefault="00096192"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lastRenderedPageBreak/>
        <w:t>Volgger, M., Taplin, R. and Aebli, A., 2021. Recovery of domestic tourism during the COVID-19 pandemic: An experimental comparison of interventions. </w:t>
      </w:r>
      <w:r w:rsidRPr="00C24965">
        <w:rPr>
          <w:rFonts w:ascii="Arial" w:hAnsi="Arial" w:cs="Arial"/>
          <w:i/>
          <w:iCs/>
          <w:color w:val="222222"/>
          <w:szCs w:val="20"/>
          <w:shd w:val="clear" w:color="auto" w:fill="FFFFFF"/>
        </w:rPr>
        <w:t>Journal of Hospitality and Tourism Management</w:t>
      </w:r>
      <w:r w:rsidRPr="00C24965">
        <w:rPr>
          <w:rFonts w:ascii="Arial" w:hAnsi="Arial" w:cs="Arial"/>
          <w:color w:val="222222"/>
          <w:szCs w:val="20"/>
          <w:shd w:val="clear" w:color="auto" w:fill="FFFFFF"/>
        </w:rPr>
        <w:t>, </w:t>
      </w:r>
      <w:r w:rsidRPr="00C24965">
        <w:rPr>
          <w:rFonts w:ascii="Arial" w:hAnsi="Arial" w:cs="Arial"/>
          <w:i/>
          <w:iCs/>
          <w:color w:val="222222"/>
          <w:szCs w:val="20"/>
          <w:shd w:val="clear" w:color="auto" w:fill="FFFFFF"/>
        </w:rPr>
        <w:t>48</w:t>
      </w:r>
      <w:r w:rsidRPr="00C24965">
        <w:rPr>
          <w:rFonts w:ascii="Arial" w:hAnsi="Arial" w:cs="Arial"/>
          <w:color w:val="222222"/>
          <w:szCs w:val="20"/>
          <w:shd w:val="clear" w:color="auto" w:fill="FFFFFF"/>
        </w:rPr>
        <w:t>, pp.428-440.</w:t>
      </w:r>
    </w:p>
    <w:p w:rsidR="00B23AC1" w:rsidRPr="00C24965" w:rsidRDefault="00B23AC1"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Wei, T. and Jingyi, C., 2021. Research on Hotel Service Innovation under COVID-19 Pandemic. </w:t>
      </w:r>
      <w:r w:rsidRPr="00C24965">
        <w:rPr>
          <w:rFonts w:ascii="Arial" w:hAnsi="Arial" w:cs="Arial"/>
          <w:i/>
          <w:iCs/>
          <w:color w:val="222222"/>
          <w:szCs w:val="20"/>
          <w:shd w:val="clear" w:color="auto" w:fill="FFFFFF"/>
        </w:rPr>
        <w:t>Journal of Landscape Research</w:t>
      </w:r>
      <w:r w:rsidRPr="00C24965">
        <w:rPr>
          <w:rFonts w:ascii="Arial" w:hAnsi="Arial" w:cs="Arial"/>
          <w:color w:val="222222"/>
          <w:szCs w:val="20"/>
          <w:shd w:val="clear" w:color="auto" w:fill="FFFFFF"/>
        </w:rPr>
        <w:t>, </w:t>
      </w:r>
      <w:r w:rsidRPr="00C24965">
        <w:rPr>
          <w:rFonts w:ascii="Arial" w:hAnsi="Arial" w:cs="Arial"/>
          <w:i/>
          <w:iCs/>
          <w:color w:val="222222"/>
          <w:szCs w:val="20"/>
          <w:shd w:val="clear" w:color="auto" w:fill="FFFFFF"/>
        </w:rPr>
        <w:t>13</w:t>
      </w:r>
      <w:r w:rsidRPr="00C24965">
        <w:rPr>
          <w:rFonts w:ascii="Arial" w:hAnsi="Arial" w:cs="Arial"/>
          <w:color w:val="222222"/>
          <w:szCs w:val="20"/>
          <w:shd w:val="clear" w:color="auto" w:fill="FFFFFF"/>
        </w:rPr>
        <w:t>(6), pp.48-56.</w:t>
      </w:r>
    </w:p>
    <w:p w:rsidR="00B23AC1" w:rsidRPr="00C24965" w:rsidRDefault="00B23AC1" w:rsidP="00C24965">
      <w:pPr>
        <w:pStyle w:val="ListParagraph"/>
        <w:numPr>
          <w:ilvl w:val="0"/>
          <w:numId w:val="2"/>
        </w:numPr>
        <w:spacing w:line="360" w:lineRule="auto"/>
        <w:jc w:val="both"/>
        <w:rPr>
          <w:rFonts w:ascii="Arial" w:hAnsi="Arial" w:cs="Arial"/>
          <w:color w:val="222222"/>
          <w:szCs w:val="20"/>
          <w:shd w:val="clear" w:color="auto" w:fill="FFFFFF"/>
        </w:rPr>
      </w:pPr>
      <w:r w:rsidRPr="00C24965">
        <w:rPr>
          <w:rFonts w:ascii="Arial" w:hAnsi="Arial" w:cs="Arial"/>
          <w:color w:val="222222"/>
          <w:szCs w:val="20"/>
          <w:shd w:val="clear" w:color="auto" w:fill="FFFFFF"/>
        </w:rPr>
        <w:t>Yacoub, L. and ElHajjar, S., 2021. How do hotels in developing countries manage the impact of COVID-19? The case of Lebanese hotels. </w:t>
      </w:r>
      <w:r w:rsidRPr="00C24965">
        <w:rPr>
          <w:rFonts w:ascii="Arial" w:hAnsi="Arial" w:cs="Arial"/>
          <w:i/>
          <w:iCs/>
          <w:color w:val="222222"/>
          <w:szCs w:val="20"/>
          <w:shd w:val="clear" w:color="auto" w:fill="FFFFFF"/>
        </w:rPr>
        <w:t>International Journal of Contemporary Hospitality Management</w:t>
      </w:r>
      <w:r w:rsidRPr="00C24965">
        <w:rPr>
          <w:rFonts w:ascii="Arial" w:hAnsi="Arial" w:cs="Arial"/>
          <w:color w:val="222222"/>
          <w:szCs w:val="20"/>
          <w:shd w:val="clear" w:color="auto" w:fill="FFFFFF"/>
        </w:rPr>
        <w:t>, </w:t>
      </w:r>
      <w:r w:rsidRPr="00C24965">
        <w:rPr>
          <w:rFonts w:ascii="Arial" w:hAnsi="Arial" w:cs="Arial"/>
          <w:i/>
          <w:iCs/>
          <w:color w:val="222222"/>
          <w:szCs w:val="20"/>
          <w:shd w:val="clear" w:color="auto" w:fill="FFFFFF"/>
        </w:rPr>
        <w:t>33</w:t>
      </w:r>
      <w:r w:rsidRPr="00C24965">
        <w:rPr>
          <w:rFonts w:ascii="Arial" w:hAnsi="Arial" w:cs="Arial"/>
          <w:color w:val="222222"/>
          <w:szCs w:val="20"/>
          <w:shd w:val="clear" w:color="auto" w:fill="FFFFFF"/>
        </w:rPr>
        <w:t>(3), pp.929-948.</w:t>
      </w:r>
    </w:p>
    <w:p w:rsidR="0080261B" w:rsidRPr="00C24965" w:rsidRDefault="0080261B" w:rsidP="00C24965">
      <w:pPr>
        <w:pStyle w:val="ListParagraph"/>
        <w:numPr>
          <w:ilvl w:val="0"/>
          <w:numId w:val="2"/>
        </w:numPr>
        <w:spacing w:line="360" w:lineRule="auto"/>
        <w:jc w:val="both"/>
        <w:rPr>
          <w:sz w:val="24"/>
        </w:rPr>
      </w:pPr>
      <w:r w:rsidRPr="00C24965">
        <w:rPr>
          <w:rFonts w:ascii="Arial" w:hAnsi="Arial" w:cs="Arial"/>
          <w:color w:val="222222"/>
          <w:szCs w:val="20"/>
          <w:shd w:val="clear" w:color="auto" w:fill="FFFFFF"/>
        </w:rPr>
        <w:t>Yan, B., Stuart, L., Tu, A. and Zhang, T., 2020. Analysis of the Effect of COVID-19 on the Stock Market and Investing Strategies. </w:t>
      </w:r>
      <w:r w:rsidRPr="00C24965">
        <w:rPr>
          <w:rFonts w:ascii="Arial" w:hAnsi="Arial" w:cs="Arial"/>
          <w:i/>
          <w:iCs/>
          <w:color w:val="222222"/>
          <w:szCs w:val="20"/>
          <w:shd w:val="clear" w:color="auto" w:fill="FFFFFF"/>
        </w:rPr>
        <w:t>Available at SSRN 3563380</w:t>
      </w:r>
      <w:r w:rsidRPr="00C24965">
        <w:rPr>
          <w:rFonts w:ascii="Arial" w:hAnsi="Arial" w:cs="Arial"/>
          <w:color w:val="222222"/>
          <w:szCs w:val="20"/>
          <w:shd w:val="clear" w:color="auto" w:fill="FFFFFF"/>
        </w:rPr>
        <w:t>.</w:t>
      </w:r>
    </w:p>
    <w:sectPr w:rsidR="0080261B" w:rsidRPr="00C24965" w:rsidSect="00B40385">
      <w:foot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7A39" w:rsidRDefault="00787A39" w:rsidP="00464D97">
      <w:pPr>
        <w:spacing w:after="0" w:line="240" w:lineRule="auto"/>
      </w:pPr>
      <w:r>
        <w:separator/>
      </w:r>
    </w:p>
  </w:endnote>
  <w:endnote w:type="continuationSeparator" w:id="1">
    <w:p w:rsidR="00787A39" w:rsidRDefault="00787A39" w:rsidP="00464D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291211"/>
      <w:docPartObj>
        <w:docPartGallery w:val="Page Numbers (Bottom of Page)"/>
        <w:docPartUnique/>
      </w:docPartObj>
    </w:sdtPr>
    <w:sdtEndPr>
      <w:rPr>
        <w:noProof/>
      </w:rPr>
    </w:sdtEndPr>
    <w:sdtContent>
      <w:p w:rsidR="00505004" w:rsidRDefault="00B40385">
        <w:pPr>
          <w:pStyle w:val="Footer"/>
          <w:jc w:val="right"/>
        </w:pPr>
        <w:r>
          <w:fldChar w:fldCharType="begin"/>
        </w:r>
        <w:r w:rsidR="00505004">
          <w:instrText xml:space="preserve"> PAGE   \* MERGEFORMAT </w:instrText>
        </w:r>
        <w:r>
          <w:fldChar w:fldCharType="separate"/>
        </w:r>
        <w:r w:rsidR="00E17885">
          <w:rPr>
            <w:noProof/>
          </w:rPr>
          <w:t>1</w:t>
        </w:r>
        <w:r>
          <w:rPr>
            <w:noProof/>
          </w:rPr>
          <w:fldChar w:fldCharType="end"/>
        </w:r>
      </w:p>
    </w:sdtContent>
  </w:sdt>
  <w:p w:rsidR="00464D97" w:rsidRDefault="00464D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7A39" w:rsidRDefault="00787A39" w:rsidP="00464D97">
      <w:pPr>
        <w:spacing w:after="0" w:line="240" w:lineRule="auto"/>
      </w:pPr>
      <w:r>
        <w:separator/>
      </w:r>
    </w:p>
  </w:footnote>
  <w:footnote w:type="continuationSeparator" w:id="1">
    <w:p w:rsidR="00787A39" w:rsidRDefault="00787A39" w:rsidP="00464D9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FD1352"/>
    <w:multiLevelType w:val="hybridMultilevel"/>
    <w:tmpl w:val="C4EACCA4"/>
    <w:lvl w:ilvl="0" w:tplc="24AE6D4E">
      <w:start w:val="1"/>
      <w:numFmt w:val="decimal"/>
      <w:lvlText w:val="%1."/>
      <w:lvlJc w:val="left"/>
      <w:pPr>
        <w:ind w:left="720" w:hanging="360"/>
      </w:pPr>
      <w:rPr>
        <w:rFonts w:ascii="Arial" w:hAnsi="Arial"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6C212A4"/>
    <w:multiLevelType w:val="multilevel"/>
    <w:tmpl w:val="52F8694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84E29"/>
    <w:rsid w:val="00062F91"/>
    <w:rsid w:val="000660D5"/>
    <w:rsid w:val="0008257D"/>
    <w:rsid w:val="00096192"/>
    <w:rsid w:val="000B120A"/>
    <w:rsid w:val="00130DD5"/>
    <w:rsid w:val="001641C0"/>
    <w:rsid w:val="00197F19"/>
    <w:rsid w:val="00220AFA"/>
    <w:rsid w:val="00226D4B"/>
    <w:rsid w:val="0027284F"/>
    <w:rsid w:val="00294BCC"/>
    <w:rsid w:val="002A16C5"/>
    <w:rsid w:val="002A2B82"/>
    <w:rsid w:val="002B1153"/>
    <w:rsid w:val="002B187B"/>
    <w:rsid w:val="002D4A53"/>
    <w:rsid w:val="002E14F0"/>
    <w:rsid w:val="002E5844"/>
    <w:rsid w:val="00315E55"/>
    <w:rsid w:val="00335B7E"/>
    <w:rsid w:val="00337D11"/>
    <w:rsid w:val="00372DB2"/>
    <w:rsid w:val="00391D1B"/>
    <w:rsid w:val="003C4721"/>
    <w:rsid w:val="003E3251"/>
    <w:rsid w:val="003F5777"/>
    <w:rsid w:val="00401332"/>
    <w:rsid w:val="0040434A"/>
    <w:rsid w:val="00427EC6"/>
    <w:rsid w:val="004405A7"/>
    <w:rsid w:val="00464D97"/>
    <w:rsid w:val="00472F2D"/>
    <w:rsid w:val="00484E29"/>
    <w:rsid w:val="004B5683"/>
    <w:rsid w:val="004D79FA"/>
    <w:rsid w:val="00505004"/>
    <w:rsid w:val="00523B71"/>
    <w:rsid w:val="005247E2"/>
    <w:rsid w:val="0054140B"/>
    <w:rsid w:val="00572D90"/>
    <w:rsid w:val="00581BC8"/>
    <w:rsid w:val="00586ED4"/>
    <w:rsid w:val="00594634"/>
    <w:rsid w:val="005B4B6F"/>
    <w:rsid w:val="005C62A6"/>
    <w:rsid w:val="005C6FBC"/>
    <w:rsid w:val="005F7FFE"/>
    <w:rsid w:val="00613E38"/>
    <w:rsid w:val="00627AB3"/>
    <w:rsid w:val="006475C6"/>
    <w:rsid w:val="00662EF0"/>
    <w:rsid w:val="00663E2E"/>
    <w:rsid w:val="006648EF"/>
    <w:rsid w:val="006A36B9"/>
    <w:rsid w:val="006F170A"/>
    <w:rsid w:val="007262E3"/>
    <w:rsid w:val="00733508"/>
    <w:rsid w:val="00743B29"/>
    <w:rsid w:val="00767E98"/>
    <w:rsid w:val="00787A39"/>
    <w:rsid w:val="007A23AB"/>
    <w:rsid w:val="007B39D6"/>
    <w:rsid w:val="007E43E4"/>
    <w:rsid w:val="007E713B"/>
    <w:rsid w:val="0080261B"/>
    <w:rsid w:val="00841CD0"/>
    <w:rsid w:val="00842D4A"/>
    <w:rsid w:val="00896A94"/>
    <w:rsid w:val="008B0C5C"/>
    <w:rsid w:val="008F01AE"/>
    <w:rsid w:val="009037D3"/>
    <w:rsid w:val="009275F2"/>
    <w:rsid w:val="00973EAC"/>
    <w:rsid w:val="009915CC"/>
    <w:rsid w:val="00A01602"/>
    <w:rsid w:val="00A068E0"/>
    <w:rsid w:val="00A66689"/>
    <w:rsid w:val="00A761A8"/>
    <w:rsid w:val="00A94371"/>
    <w:rsid w:val="00AA1C25"/>
    <w:rsid w:val="00AA2285"/>
    <w:rsid w:val="00AA2BA6"/>
    <w:rsid w:val="00AA2CBB"/>
    <w:rsid w:val="00AB543A"/>
    <w:rsid w:val="00AC7D68"/>
    <w:rsid w:val="00AF445E"/>
    <w:rsid w:val="00B108CE"/>
    <w:rsid w:val="00B23AC1"/>
    <w:rsid w:val="00B40385"/>
    <w:rsid w:val="00B5662C"/>
    <w:rsid w:val="00B67490"/>
    <w:rsid w:val="00B859BA"/>
    <w:rsid w:val="00B97C1A"/>
    <w:rsid w:val="00BA3425"/>
    <w:rsid w:val="00C24965"/>
    <w:rsid w:val="00C518B0"/>
    <w:rsid w:val="00C630AB"/>
    <w:rsid w:val="00C64517"/>
    <w:rsid w:val="00C75223"/>
    <w:rsid w:val="00CB597C"/>
    <w:rsid w:val="00CC639F"/>
    <w:rsid w:val="00CF181C"/>
    <w:rsid w:val="00D058EB"/>
    <w:rsid w:val="00D13976"/>
    <w:rsid w:val="00D52409"/>
    <w:rsid w:val="00D627FE"/>
    <w:rsid w:val="00DE5D89"/>
    <w:rsid w:val="00DF7DFA"/>
    <w:rsid w:val="00E06DE1"/>
    <w:rsid w:val="00E17885"/>
    <w:rsid w:val="00E23512"/>
    <w:rsid w:val="00ED5D47"/>
    <w:rsid w:val="00ED7D75"/>
    <w:rsid w:val="00EE11B7"/>
    <w:rsid w:val="00EE1A0D"/>
    <w:rsid w:val="00F0641A"/>
    <w:rsid w:val="00F31187"/>
    <w:rsid w:val="00F34F7F"/>
    <w:rsid w:val="00F42F46"/>
    <w:rsid w:val="00FA723E"/>
    <w:rsid w:val="00FB529D"/>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0385"/>
  </w:style>
  <w:style w:type="paragraph" w:styleId="Heading1">
    <w:name w:val="heading 1"/>
    <w:basedOn w:val="Normal"/>
    <w:next w:val="Normal"/>
    <w:link w:val="Heading1Char"/>
    <w:uiPriority w:val="9"/>
    <w:qFormat/>
    <w:rsid w:val="005B4B6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B4B6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E43E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6A36B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4B6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B4B6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E43E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6A36B9"/>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unhideWhenUsed/>
    <w:rsid w:val="00464D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4D97"/>
  </w:style>
  <w:style w:type="paragraph" w:styleId="Footer">
    <w:name w:val="footer"/>
    <w:basedOn w:val="Normal"/>
    <w:link w:val="FooterChar"/>
    <w:uiPriority w:val="99"/>
    <w:unhideWhenUsed/>
    <w:rsid w:val="00464D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4D97"/>
  </w:style>
  <w:style w:type="paragraph" w:styleId="ListParagraph">
    <w:name w:val="List Paragraph"/>
    <w:basedOn w:val="Normal"/>
    <w:uiPriority w:val="34"/>
    <w:qFormat/>
    <w:rsid w:val="00DE5D89"/>
    <w:pPr>
      <w:ind w:left="720"/>
      <w:contextualSpacing/>
    </w:pPr>
  </w:style>
  <w:style w:type="paragraph" w:styleId="BalloonText">
    <w:name w:val="Balloon Text"/>
    <w:basedOn w:val="Normal"/>
    <w:link w:val="BalloonTextChar"/>
    <w:uiPriority w:val="99"/>
    <w:semiHidden/>
    <w:unhideWhenUsed/>
    <w:rsid w:val="00C249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4965"/>
    <w:rPr>
      <w:rFonts w:ascii="Tahoma" w:hAnsi="Tahoma" w:cs="Tahoma"/>
      <w:sz w:val="16"/>
      <w:szCs w:val="16"/>
    </w:rPr>
  </w:style>
  <w:style w:type="paragraph" w:styleId="Caption">
    <w:name w:val="caption"/>
    <w:basedOn w:val="Normal"/>
    <w:next w:val="Normal"/>
    <w:uiPriority w:val="35"/>
    <w:unhideWhenUsed/>
    <w:qFormat/>
    <w:rsid w:val="00C24965"/>
    <w:pPr>
      <w:spacing w:line="240" w:lineRule="auto"/>
    </w:pPr>
    <w:rPr>
      <w:b/>
      <w:bCs/>
      <w:color w:val="4F81BD" w:themeColor="accent1"/>
      <w:sz w:val="18"/>
      <w:szCs w:val="18"/>
    </w:rPr>
  </w:style>
  <w:style w:type="paragraph" w:styleId="BodyText">
    <w:name w:val="Body Text"/>
    <w:basedOn w:val="Normal"/>
    <w:link w:val="BodyTextChar"/>
    <w:uiPriority w:val="1"/>
    <w:qFormat/>
    <w:rsid w:val="00E23512"/>
    <w:pPr>
      <w:widowControl w:val="0"/>
      <w:autoSpaceDE w:val="0"/>
      <w:autoSpaceDN w:val="0"/>
      <w:spacing w:after="0" w:line="240" w:lineRule="auto"/>
    </w:pPr>
    <w:rPr>
      <w:rFonts w:ascii="Times New Roman" w:eastAsia="Times New Roman" w:hAnsi="Times New Roman" w:cs="Times New Roman"/>
    </w:rPr>
  </w:style>
  <w:style w:type="character" w:customStyle="1" w:styleId="BodyTextChar">
    <w:name w:val="Body Text Char"/>
    <w:basedOn w:val="DefaultParagraphFont"/>
    <w:link w:val="BodyText"/>
    <w:uiPriority w:val="1"/>
    <w:rsid w:val="00E23512"/>
    <w:rPr>
      <w:rFonts w:ascii="Times New Roman" w:eastAsia="Times New Roman" w:hAnsi="Times New Roman" w:cs="Times New Roman"/>
    </w:rPr>
  </w:style>
  <w:style w:type="paragraph" w:styleId="TableofFigures">
    <w:name w:val="table of figures"/>
    <w:basedOn w:val="Normal"/>
    <w:next w:val="Normal"/>
    <w:uiPriority w:val="99"/>
    <w:unhideWhenUsed/>
    <w:rsid w:val="00E23512"/>
    <w:pPr>
      <w:spacing w:after="0"/>
    </w:pPr>
  </w:style>
  <w:style w:type="character" w:styleId="Hyperlink">
    <w:name w:val="Hyperlink"/>
    <w:basedOn w:val="DefaultParagraphFont"/>
    <w:uiPriority w:val="99"/>
    <w:unhideWhenUsed/>
    <w:rsid w:val="00E23512"/>
    <w:rPr>
      <w:color w:val="0000FF" w:themeColor="hyperlink"/>
      <w:u w:val="single"/>
    </w:rPr>
  </w:style>
  <w:style w:type="paragraph" w:styleId="TOCHeading">
    <w:name w:val="TOC Heading"/>
    <w:basedOn w:val="Heading1"/>
    <w:next w:val="Normal"/>
    <w:uiPriority w:val="39"/>
    <w:semiHidden/>
    <w:unhideWhenUsed/>
    <w:qFormat/>
    <w:rsid w:val="00E23512"/>
    <w:pPr>
      <w:outlineLvl w:val="9"/>
    </w:pPr>
    <w:rPr>
      <w:lang w:eastAsia="ja-JP"/>
    </w:rPr>
  </w:style>
  <w:style w:type="paragraph" w:styleId="TOC1">
    <w:name w:val="toc 1"/>
    <w:basedOn w:val="Normal"/>
    <w:next w:val="Normal"/>
    <w:autoRedefine/>
    <w:uiPriority w:val="39"/>
    <w:unhideWhenUsed/>
    <w:rsid w:val="00E23512"/>
    <w:pPr>
      <w:spacing w:after="100"/>
    </w:pPr>
  </w:style>
  <w:style w:type="paragraph" w:styleId="TOC2">
    <w:name w:val="toc 2"/>
    <w:basedOn w:val="Normal"/>
    <w:next w:val="Normal"/>
    <w:autoRedefine/>
    <w:uiPriority w:val="39"/>
    <w:unhideWhenUsed/>
    <w:rsid w:val="00E23512"/>
    <w:pPr>
      <w:spacing w:after="100"/>
      <w:ind w:left="220"/>
    </w:pPr>
  </w:style>
  <w:style w:type="paragraph" w:styleId="TOC3">
    <w:name w:val="toc 3"/>
    <w:basedOn w:val="Normal"/>
    <w:next w:val="Normal"/>
    <w:autoRedefine/>
    <w:uiPriority w:val="39"/>
    <w:unhideWhenUsed/>
    <w:rsid w:val="00E23512"/>
    <w:pPr>
      <w:spacing w:after="100"/>
      <w:ind w:left="440"/>
    </w:pPr>
  </w:style>
</w:styles>
</file>

<file path=word/webSettings.xml><?xml version="1.0" encoding="utf-8"?>
<w:webSettings xmlns:r="http://schemas.openxmlformats.org/officeDocument/2006/relationships" xmlns:w="http://schemas.openxmlformats.org/wordprocessingml/2006/main">
  <w:divs>
    <w:div w:id="449521446">
      <w:bodyDiv w:val="1"/>
      <w:marLeft w:val="0"/>
      <w:marRight w:val="0"/>
      <w:marTop w:val="0"/>
      <w:marBottom w:val="0"/>
      <w:divBdr>
        <w:top w:val="none" w:sz="0" w:space="0" w:color="auto"/>
        <w:left w:val="none" w:sz="0" w:space="0" w:color="auto"/>
        <w:bottom w:val="none" w:sz="0" w:space="0" w:color="auto"/>
        <w:right w:val="none" w:sz="0" w:space="0" w:color="auto"/>
      </w:divBdr>
    </w:div>
    <w:div w:id="1138492317">
      <w:bodyDiv w:val="1"/>
      <w:marLeft w:val="0"/>
      <w:marRight w:val="0"/>
      <w:marTop w:val="0"/>
      <w:marBottom w:val="0"/>
      <w:divBdr>
        <w:top w:val="none" w:sz="0" w:space="0" w:color="auto"/>
        <w:left w:val="none" w:sz="0" w:space="0" w:color="auto"/>
        <w:bottom w:val="none" w:sz="0" w:space="0" w:color="auto"/>
        <w:right w:val="none" w:sz="0" w:space="0" w:color="auto"/>
      </w:divBdr>
      <w:divsChild>
        <w:div w:id="1967470871">
          <w:marLeft w:val="0"/>
          <w:marRight w:val="0"/>
          <w:marTop w:val="0"/>
          <w:marBottom w:val="0"/>
          <w:divBdr>
            <w:top w:val="none" w:sz="0" w:space="0" w:color="auto"/>
            <w:left w:val="none" w:sz="0" w:space="0" w:color="auto"/>
            <w:bottom w:val="none" w:sz="0" w:space="0" w:color="auto"/>
            <w:right w:val="none" w:sz="0" w:space="0" w:color="auto"/>
          </w:divBdr>
          <w:divsChild>
            <w:div w:id="95104386">
              <w:marLeft w:val="0"/>
              <w:marRight w:val="0"/>
              <w:marTop w:val="0"/>
              <w:marBottom w:val="0"/>
              <w:divBdr>
                <w:top w:val="none" w:sz="0" w:space="0" w:color="auto"/>
                <w:left w:val="none" w:sz="0" w:space="0" w:color="auto"/>
                <w:bottom w:val="none" w:sz="0" w:space="0" w:color="auto"/>
                <w:right w:val="none" w:sz="0" w:space="0" w:color="auto"/>
              </w:divBdr>
              <w:divsChild>
                <w:div w:id="1222716723">
                  <w:marLeft w:val="0"/>
                  <w:marRight w:val="0"/>
                  <w:marTop w:val="0"/>
                  <w:marBottom w:val="0"/>
                  <w:divBdr>
                    <w:top w:val="none" w:sz="0" w:space="0" w:color="auto"/>
                    <w:left w:val="none" w:sz="0" w:space="0" w:color="auto"/>
                    <w:bottom w:val="none" w:sz="0" w:space="0" w:color="auto"/>
                    <w:right w:val="none" w:sz="0" w:space="0" w:color="auto"/>
                  </w:divBdr>
                  <w:divsChild>
                    <w:div w:id="1018698252">
                      <w:marLeft w:val="0"/>
                      <w:marRight w:val="0"/>
                      <w:marTop w:val="0"/>
                      <w:marBottom w:val="0"/>
                      <w:divBdr>
                        <w:top w:val="none" w:sz="0" w:space="0" w:color="auto"/>
                        <w:left w:val="none" w:sz="0" w:space="0" w:color="auto"/>
                        <w:bottom w:val="none" w:sz="0" w:space="0" w:color="auto"/>
                        <w:right w:val="none" w:sz="0" w:space="0" w:color="auto"/>
                      </w:divBdr>
                      <w:divsChild>
                        <w:div w:id="1283533969">
                          <w:marLeft w:val="0"/>
                          <w:marRight w:val="0"/>
                          <w:marTop w:val="0"/>
                          <w:marBottom w:val="0"/>
                          <w:divBdr>
                            <w:top w:val="none" w:sz="0" w:space="0" w:color="auto"/>
                            <w:left w:val="none" w:sz="0" w:space="0" w:color="auto"/>
                            <w:bottom w:val="none" w:sz="0" w:space="0" w:color="auto"/>
                            <w:right w:val="none" w:sz="0" w:space="0" w:color="auto"/>
                          </w:divBdr>
                          <w:divsChild>
                            <w:div w:id="1911580071">
                              <w:marLeft w:val="0"/>
                              <w:marRight w:val="0"/>
                              <w:marTop w:val="0"/>
                              <w:marBottom w:val="0"/>
                              <w:divBdr>
                                <w:top w:val="none" w:sz="0" w:space="0" w:color="auto"/>
                                <w:left w:val="none" w:sz="0" w:space="0" w:color="auto"/>
                                <w:bottom w:val="none" w:sz="0" w:space="0" w:color="auto"/>
                                <w:right w:val="none" w:sz="0" w:space="0" w:color="auto"/>
                              </w:divBdr>
                              <w:divsChild>
                                <w:div w:id="487863066">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1523742052">
      <w:bodyDiv w:val="1"/>
      <w:marLeft w:val="0"/>
      <w:marRight w:val="0"/>
      <w:marTop w:val="0"/>
      <w:marBottom w:val="0"/>
      <w:divBdr>
        <w:top w:val="none" w:sz="0" w:space="0" w:color="auto"/>
        <w:left w:val="none" w:sz="0" w:space="0" w:color="auto"/>
        <w:bottom w:val="none" w:sz="0" w:space="0" w:color="auto"/>
        <w:right w:val="none" w:sz="0" w:space="0" w:color="auto"/>
      </w:divBdr>
      <w:divsChild>
        <w:div w:id="132062042">
          <w:marLeft w:val="0"/>
          <w:marRight w:val="0"/>
          <w:marTop w:val="0"/>
          <w:marBottom w:val="0"/>
          <w:divBdr>
            <w:top w:val="none" w:sz="0" w:space="0" w:color="auto"/>
            <w:left w:val="none" w:sz="0" w:space="0" w:color="auto"/>
            <w:bottom w:val="none" w:sz="0" w:space="0" w:color="auto"/>
            <w:right w:val="none" w:sz="0" w:space="0" w:color="auto"/>
          </w:divBdr>
          <w:divsChild>
            <w:div w:id="822432093">
              <w:marLeft w:val="0"/>
              <w:marRight w:val="0"/>
              <w:marTop w:val="0"/>
              <w:marBottom w:val="0"/>
              <w:divBdr>
                <w:top w:val="none" w:sz="0" w:space="0" w:color="auto"/>
                <w:left w:val="none" w:sz="0" w:space="0" w:color="auto"/>
                <w:bottom w:val="none" w:sz="0" w:space="0" w:color="auto"/>
                <w:right w:val="none" w:sz="0" w:space="0" w:color="auto"/>
              </w:divBdr>
              <w:divsChild>
                <w:div w:id="2083916195">
                  <w:marLeft w:val="0"/>
                  <w:marRight w:val="0"/>
                  <w:marTop w:val="0"/>
                  <w:marBottom w:val="0"/>
                  <w:divBdr>
                    <w:top w:val="none" w:sz="0" w:space="0" w:color="auto"/>
                    <w:left w:val="none" w:sz="0" w:space="0" w:color="auto"/>
                    <w:bottom w:val="none" w:sz="0" w:space="0" w:color="auto"/>
                    <w:right w:val="none" w:sz="0" w:space="0" w:color="auto"/>
                  </w:divBdr>
                  <w:divsChild>
                    <w:div w:id="621114523">
                      <w:marLeft w:val="0"/>
                      <w:marRight w:val="0"/>
                      <w:marTop w:val="0"/>
                      <w:marBottom w:val="0"/>
                      <w:divBdr>
                        <w:top w:val="none" w:sz="0" w:space="0" w:color="auto"/>
                        <w:left w:val="none" w:sz="0" w:space="0" w:color="auto"/>
                        <w:bottom w:val="none" w:sz="0" w:space="0" w:color="auto"/>
                        <w:right w:val="none" w:sz="0" w:space="0" w:color="auto"/>
                      </w:divBdr>
                      <w:divsChild>
                        <w:div w:id="1597059013">
                          <w:marLeft w:val="0"/>
                          <w:marRight w:val="0"/>
                          <w:marTop w:val="0"/>
                          <w:marBottom w:val="0"/>
                          <w:divBdr>
                            <w:top w:val="none" w:sz="0" w:space="0" w:color="auto"/>
                            <w:left w:val="none" w:sz="0" w:space="0" w:color="auto"/>
                            <w:bottom w:val="none" w:sz="0" w:space="0" w:color="auto"/>
                            <w:right w:val="none" w:sz="0" w:space="0" w:color="auto"/>
                          </w:divBdr>
                          <w:divsChild>
                            <w:div w:id="2024479248">
                              <w:marLeft w:val="0"/>
                              <w:marRight w:val="0"/>
                              <w:marTop w:val="0"/>
                              <w:marBottom w:val="0"/>
                              <w:divBdr>
                                <w:top w:val="none" w:sz="0" w:space="0" w:color="auto"/>
                                <w:left w:val="none" w:sz="0" w:space="0" w:color="auto"/>
                                <w:bottom w:val="none" w:sz="0" w:space="0" w:color="auto"/>
                                <w:right w:val="none" w:sz="0" w:space="0" w:color="auto"/>
                              </w:divBdr>
                              <w:divsChild>
                                <w:div w:id="324866386">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1850213926">
      <w:bodyDiv w:val="1"/>
      <w:marLeft w:val="0"/>
      <w:marRight w:val="0"/>
      <w:marTop w:val="0"/>
      <w:marBottom w:val="0"/>
      <w:divBdr>
        <w:top w:val="none" w:sz="0" w:space="0" w:color="auto"/>
        <w:left w:val="none" w:sz="0" w:space="0" w:color="auto"/>
        <w:bottom w:val="none" w:sz="0" w:space="0" w:color="auto"/>
        <w:right w:val="none" w:sz="0" w:space="0" w:color="auto"/>
      </w:divBdr>
      <w:divsChild>
        <w:div w:id="255672364">
          <w:marLeft w:val="0"/>
          <w:marRight w:val="0"/>
          <w:marTop w:val="0"/>
          <w:marBottom w:val="0"/>
          <w:divBdr>
            <w:top w:val="none" w:sz="0" w:space="0" w:color="auto"/>
            <w:left w:val="none" w:sz="0" w:space="0" w:color="auto"/>
            <w:bottom w:val="none" w:sz="0" w:space="0" w:color="auto"/>
            <w:right w:val="none" w:sz="0" w:space="0" w:color="auto"/>
          </w:divBdr>
          <w:divsChild>
            <w:div w:id="751508342">
              <w:marLeft w:val="0"/>
              <w:marRight w:val="0"/>
              <w:marTop w:val="0"/>
              <w:marBottom w:val="0"/>
              <w:divBdr>
                <w:top w:val="none" w:sz="0" w:space="0" w:color="auto"/>
                <w:left w:val="none" w:sz="0" w:space="0" w:color="auto"/>
                <w:bottom w:val="none" w:sz="0" w:space="0" w:color="auto"/>
                <w:right w:val="none" w:sz="0" w:space="0" w:color="auto"/>
              </w:divBdr>
              <w:divsChild>
                <w:div w:id="1539852518">
                  <w:marLeft w:val="0"/>
                  <w:marRight w:val="0"/>
                  <w:marTop w:val="0"/>
                  <w:marBottom w:val="0"/>
                  <w:divBdr>
                    <w:top w:val="none" w:sz="0" w:space="0" w:color="auto"/>
                    <w:left w:val="none" w:sz="0" w:space="0" w:color="auto"/>
                    <w:bottom w:val="none" w:sz="0" w:space="0" w:color="auto"/>
                    <w:right w:val="none" w:sz="0" w:space="0" w:color="auto"/>
                  </w:divBdr>
                  <w:divsChild>
                    <w:div w:id="65274579">
                      <w:marLeft w:val="0"/>
                      <w:marRight w:val="0"/>
                      <w:marTop w:val="0"/>
                      <w:marBottom w:val="0"/>
                      <w:divBdr>
                        <w:top w:val="none" w:sz="0" w:space="0" w:color="auto"/>
                        <w:left w:val="none" w:sz="0" w:space="0" w:color="auto"/>
                        <w:bottom w:val="none" w:sz="0" w:space="0" w:color="auto"/>
                        <w:right w:val="none" w:sz="0" w:space="0" w:color="auto"/>
                      </w:divBdr>
                      <w:divsChild>
                        <w:div w:id="1121650652">
                          <w:marLeft w:val="0"/>
                          <w:marRight w:val="0"/>
                          <w:marTop w:val="0"/>
                          <w:marBottom w:val="0"/>
                          <w:divBdr>
                            <w:top w:val="none" w:sz="0" w:space="0" w:color="auto"/>
                            <w:left w:val="none" w:sz="0" w:space="0" w:color="auto"/>
                            <w:bottom w:val="none" w:sz="0" w:space="0" w:color="auto"/>
                            <w:right w:val="none" w:sz="0" w:space="0" w:color="auto"/>
                          </w:divBdr>
                          <w:divsChild>
                            <w:div w:id="1603611543">
                              <w:marLeft w:val="0"/>
                              <w:marRight w:val="0"/>
                              <w:marTop w:val="0"/>
                              <w:marBottom w:val="0"/>
                              <w:divBdr>
                                <w:top w:val="none" w:sz="0" w:space="0" w:color="auto"/>
                                <w:left w:val="none" w:sz="0" w:space="0" w:color="auto"/>
                                <w:bottom w:val="none" w:sz="0" w:space="0" w:color="auto"/>
                                <w:right w:val="none" w:sz="0" w:space="0" w:color="auto"/>
                              </w:divBdr>
                              <w:divsChild>
                                <w:div w:id="2053188673">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2011372507">
      <w:bodyDiv w:val="1"/>
      <w:marLeft w:val="0"/>
      <w:marRight w:val="0"/>
      <w:marTop w:val="0"/>
      <w:marBottom w:val="0"/>
      <w:divBdr>
        <w:top w:val="none" w:sz="0" w:space="0" w:color="auto"/>
        <w:left w:val="none" w:sz="0" w:space="0" w:color="auto"/>
        <w:bottom w:val="none" w:sz="0" w:space="0" w:color="auto"/>
        <w:right w:val="none" w:sz="0" w:space="0" w:color="auto"/>
      </w:divBdr>
      <w:divsChild>
        <w:div w:id="2010055300">
          <w:marLeft w:val="0"/>
          <w:marRight w:val="0"/>
          <w:marTop w:val="0"/>
          <w:marBottom w:val="0"/>
          <w:divBdr>
            <w:top w:val="none" w:sz="0" w:space="0" w:color="auto"/>
            <w:left w:val="none" w:sz="0" w:space="0" w:color="auto"/>
            <w:bottom w:val="none" w:sz="0" w:space="0" w:color="auto"/>
            <w:right w:val="none" w:sz="0" w:space="0" w:color="auto"/>
          </w:divBdr>
          <w:divsChild>
            <w:div w:id="2143571443">
              <w:marLeft w:val="0"/>
              <w:marRight w:val="0"/>
              <w:marTop w:val="0"/>
              <w:marBottom w:val="0"/>
              <w:divBdr>
                <w:top w:val="none" w:sz="0" w:space="0" w:color="auto"/>
                <w:left w:val="none" w:sz="0" w:space="0" w:color="auto"/>
                <w:bottom w:val="none" w:sz="0" w:space="0" w:color="auto"/>
                <w:right w:val="none" w:sz="0" w:space="0" w:color="auto"/>
              </w:divBdr>
              <w:divsChild>
                <w:div w:id="922028700">
                  <w:marLeft w:val="0"/>
                  <w:marRight w:val="0"/>
                  <w:marTop w:val="0"/>
                  <w:marBottom w:val="0"/>
                  <w:divBdr>
                    <w:top w:val="none" w:sz="0" w:space="0" w:color="auto"/>
                    <w:left w:val="none" w:sz="0" w:space="0" w:color="auto"/>
                    <w:bottom w:val="none" w:sz="0" w:space="0" w:color="auto"/>
                    <w:right w:val="none" w:sz="0" w:space="0" w:color="auto"/>
                  </w:divBdr>
                  <w:divsChild>
                    <w:div w:id="1001808777">
                      <w:marLeft w:val="0"/>
                      <w:marRight w:val="0"/>
                      <w:marTop w:val="0"/>
                      <w:marBottom w:val="0"/>
                      <w:divBdr>
                        <w:top w:val="none" w:sz="0" w:space="0" w:color="auto"/>
                        <w:left w:val="none" w:sz="0" w:space="0" w:color="auto"/>
                        <w:bottom w:val="none" w:sz="0" w:space="0" w:color="auto"/>
                        <w:right w:val="none" w:sz="0" w:space="0" w:color="auto"/>
                      </w:divBdr>
                      <w:divsChild>
                        <w:div w:id="520630390">
                          <w:marLeft w:val="0"/>
                          <w:marRight w:val="0"/>
                          <w:marTop w:val="0"/>
                          <w:marBottom w:val="0"/>
                          <w:divBdr>
                            <w:top w:val="none" w:sz="0" w:space="0" w:color="auto"/>
                            <w:left w:val="none" w:sz="0" w:space="0" w:color="auto"/>
                            <w:bottom w:val="none" w:sz="0" w:space="0" w:color="auto"/>
                            <w:right w:val="none" w:sz="0" w:space="0" w:color="auto"/>
                          </w:divBdr>
                          <w:divsChild>
                            <w:div w:id="1907764188">
                              <w:marLeft w:val="0"/>
                              <w:marRight w:val="0"/>
                              <w:marTop w:val="0"/>
                              <w:marBottom w:val="0"/>
                              <w:divBdr>
                                <w:top w:val="none" w:sz="0" w:space="0" w:color="auto"/>
                                <w:left w:val="none" w:sz="0" w:space="0" w:color="auto"/>
                                <w:bottom w:val="none" w:sz="0" w:space="0" w:color="auto"/>
                                <w:right w:val="none" w:sz="0" w:space="0" w:color="auto"/>
                              </w:divBdr>
                              <w:divsChild>
                                <w:div w:id="1604462327">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C5E195-FC80-459C-95EB-BC6416CD3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6031</Words>
  <Characters>34380</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sys</dc:creator>
  <cp:lastModifiedBy>HELLO</cp:lastModifiedBy>
  <cp:revision>2</cp:revision>
  <dcterms:created xsi:type="dcterms:W3CDTF">2023-07-21T18:22:00Z</dcterms:created>
  <dcterms:modified xsi:type="dcterms:W3CDTF">2023-07-21T18:22:00Z</dcterms:modified>
</cp:coreProperties>
</file>