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color w:val="000000" w:themeColor="text1"/>
          <w:sz w:val="24"/>
          <w:szCs w:val="24"/>
        </w:rPr>
        <w:id w:val="672539414"/>
        <w:docPartObj>
          <w:docPartGallery w:val="Cover Pages"/>
          <w:docPartUnique/>
        </w:docPartObj>
      </w:sdtPr>
      <w:sdtEndPr>
        <w:rPr>
          <w:rFonts w:ascii="Times New Roman" w:hAnsi="Times New Roman" w:cs="Times New Roman"/>
        </w:rPr>
      </w:sdtEndPr>
      <w:sdtContent>
        <w:p w:rsidR="00810D59" w:rsidRPr="008E2620" w:rsidRDefault="00810D59" w:rsidP="00A51585">
          <w:pPr>
            <w:spacing w:line="600" w:lineRule="auto"/>
            <w:rPr>
              <w:color w:val="000000" w:themeColor="text1"/>
              <w:sz w:val="24"/>
              <w:szCs w:val="24"/>
            </w:rPr>
          </w:pPr>
          <w:r w:rsidRPr="008E2620">
            <w:rPr>
              <w:noProof/>
              <w:color w:val="000000" w:themeColor="text1"/>
              <w:sz w:val="24"/>
              <w:szCs w:val="24"/>
              <w:lang w:eastAsia="en-GB"/>
            </w:rPr>
            <mc:AlternateContent>
              <mc:Choice Requires="wps">
                <w:drawing>
                  <wp:anchor distT="0" distB="0" distL="114300" distR="114300" simplePos="0" relativeHeight="251659264" behindDoc="1" locked="0" layoutInCell="1" allowOverlap="0" wp14:anchorId="17E1F3C3" wp14:editId="525132A4">
                    <wp:simplePos x="0" y="0"/>
                    <wp:positionH relativeFrom="page">
                      <wp:align>center</wp:align>
                    </wp:positionH>
                    <wp:positionV relativeFrom="page">
                      <wp:align>center</wp:align>
                    </wp:positionV>
                    <wp:extent cx="6858000" cy="9144000"/>
                    <wp:effectExtent l="0" t="0" r="0" b="0"/>
                    <wp:wrapNone/>
                    <wp:docPr id="1" name="Text Box 1"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0"/>
                                </w:tblGrid>
                                <w:tr w:rsidR="00810D59">
                                  <w:trPr>
                                    <w:trHeight w:hRule="exact" w:val="9360"/>
                                  </w:trPr>
                                  <w:tc>
                                    <w:tcPr>
                                      <w:tcW w:w="9350" w:type="dxa"/>
                                    </w:tcPr>
                                    <w:p w:rsidR="00810D59" w:rsidRDefault="00810D59">
                                      <w:r>
                                        <w:rPr>
                                          <w:noProof/>
                                          <w:lang w:eastAsia="en-GB"/>
                                        </w:rPr>
                                        <w:drawing>
                                          <wp:inline distT="0" distB="0" distL="0" distR="0" wp14:anchorId="34A432B0" wp14:editId="1A396640">
                                            <wp:extent cx="6858000" cy="5961888"/>
                                            <wp:effectExtent l="0" t="0" r="0" b="1270"/>
                                            <wp:docPr id="5" name="Picture 4" descr="Photo displaying partial image of two pie charts on a canvas-textured page"/>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7" cstate="print">
                                                      <a:extLst>
                                                        <a:ext uri="{28A0092B-C50C-407E-A947-70E740481C1C}">
                                                          <a14:useLocalDpi xmlns:a14="http://schemas.microsoft.com/office/drawing/2010/main" val="0"/>
                                                        </a:ext>
                                                      </a:extLst>
                                                    </a:blip>
                                                    <a:srcRect l="18915" t="2451" r="22299" b="20665"/>
                                                    <a:stretch/>
                                                  </pic:blipFill>
                                                  <pic:spPr bwMode="auto">
                                                    <a:xfrm>
                                                      <a:off x="0" y="0"/>
                                                      <a:ext cx="6858000" cy="5961888"/>
                                                    </a:xfrm>
                                                    <a:prstGeom prst="rect">
                                                      <a:avLst/>
                                                    </a:prstGeom>
                                                    <a:ln>
                                                      <a:noFill/>
                                                    </a:ln>
                                                    <a:extLst>
                                                      <a:ext uri="{53640926-AAD7-44D8-BBD7-CCE9431645EC}">
                                                        <a14:shadowObscured xmlns:a14="http://schemas.microsoft.com/office/drawing/2010/main"/>
                                                      </a:ext>
                                                    </a:extLst>
                                                  </pic:spPr>
                                                </pic:pic>
                                              </a:graphicData>
                                            </a:graphic>
                                          </wp:inline>
                                        </w:drawing>
                                      </w:r>
                                    </w:p>
                                  </w:tc>
                                </w:tr>
                                <w:tr w:rsidR="00810D59">
                                  <w:trPr>
                                    <w:trHeight w:hRule="exact" w:val="4320"/>
                                  </w:trPr>
                                  <w:tc>
                                    <w:tcPr>
                                      <w:tcW w:w="9350" w:type="dxa"/>
                                      <w:shd w:val="clear" w:color="auto" w:fill="44546A" w:themeFill="text2"/>
                                      <w:vAlign w:val="center"/>
                                    </w:tcPr>
                                    <w:p w:rsidR="00810D59" w:rsidRDefault="009E22E9">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739824258"/>
                                          <w:placeholder>
                                            <w:docPart w:val="68D316F3A726427281235E56CC81F69C"/>
                                          </w:placeholder>
                                          <w:dataBinding w:prefixMappings="xmlns:ns0='http://purl.org/dc/elements/1.1/' xmlns:ns1='http://schemas.openxmlformats.org/package/2006/metadata/core-properties' " w:xpath="/ns1:coreProperties[1]/ns0:title[1]" w:storeItemID="{6C3C8BC8-F283-45AE-878A-BAB7291924A1}"/>
                                          <w:text/>
                                        </w:sdtPr>
                                        <w:sdtEndPr/>
                                        <w:sdtContent>
                                          <w:r w:rsidR="00B0627A">
                                            <w:rPr>
                                              <w:rFonts w:asciiTheme="majorHAnsi" w:hAnsiTheme="majorHAnsi"/>
                                              <w:color w:val="FFFFFF" w:themeColor="background1"/>
                                              <w:sz w:val="96"/>
                                              <w:szCs w:val="96"/>
                                              <w:lang w:val="en-GB"/>
                                            </w:rPr>
                                            <w:t>The Principles</w:t>
                                          </w:r>
                                        </w:sdtContent>
                                      </w:sdt>
                                      <w:r w:rsidR="008E2620">
                                        <w:rPr>
                                          <w:rFonts w:asciiTheme="majorHAnsi" w:hAnsiTheme="majorHAnsi"/>
                                          <w:color w:val="FFFFFF" w:themeColor="background1"/>
                                          <w:sz w:val="96"/>
                                          <w:szCs w:val="96"/>
                                        </w:rPr>
                                        <w:t>of Working with Challenging Behaviour in a School Setting.</w:t>
                                      </w:r>
                                    </w:p>
                                    <w:p w:rsidR="00810D59" w:rsidRDefault="009E22E9" w:rsidP="00810D59">
                                      <w:pPr>
                                        <w:pStyle w:val="NoSpacing"/>
                                        <w:spacing w:before="240"/>
                                        <w:ind w:left="720" w:right="720"/>
                                        <w:rPr>
                                          <w:color w:val="FFFFFF" w:themeColor="background1"/>
                                          <w:sz w:val="32"/>
                                          <w:szCs w:val="32"/>
                                        </w:rPr>
                                      </w:pPr>
                                      <w:sdt>
                                        <w:sdtPr>
                                          <w:rPr>
                                            <w:color w:val="FFFFFF" w:themeColor="background1"/>
                                            <w:sz w:val="32"/>
                                            <w:szCs w:val="32"/>
                                          </w:rPr>
                                          <w:alias w:val="Subtitle"/>
                                          <w:tag w:val=""/>
                                          <w:id w:val="1143089448"/>
                                          <w:placeholder>
                                            <w:docPart w:val="7F19E930075244B5AA9B64E69A3BE92D"/>
                                          </w:placeholder>
                                          <w:dataBinding w:prefixMappings="xmlns:ns0='http://purl.org/dc/elements/1.1/' xmlns:ns1='http://schemas.openxmlformats.org/package/2006/metadata/core-properties' " w:xpath="/ns1:coreProperties[1]/ns0:subject[1]" w:storeItemID="{6C3C8BC8-F283-45AE-878A-BAB7291924A1}"/>
                                          <w:text/>
                                        </w:sdtPr>
                                        <w:sdtEndPr/>
                                        <w:sdtContent>
                                          <w:proofErr w:type="spellStart"/>
                                          <w:r w:rsidR="002D4565">
                                            <w:rPr>
                                              <w:color w:val="FFFFFF" w:themeColor="background1"/>
                                              <w:sz w:val="32"/>
                                              <w:szCs w:val="32"/>
                                              <w:lang w:val="en-GB"/>
                                            </w:rPr>
                                            <w:t>Nichola</w:t>
                                          </w:r>
                                          <w:proofErr w:type="spellEnd"/>
                                          <w:r w:rsidR="002D4565">
                                            <w:rPr>
                                              <w:color w:val="FFFFFF" w:themeColor="background1"/>
                                              <w:sz w:val="32"/>
                                              <w:szCs w:val="32"/>
                                              <w:lang w:val="en-GB"/>
                                            </w:rPr>
                                            <w:t xml:space="preserve"> Landers</w:t>
                                          </w:r>
                                        </w:sdtContent>
                                      </w:sdt>
                                    </w:p>
                                  </w:tc>
                                </w:tr>
                                <w:tr w:rsidR="00810D59">
                                  <w:trPr>
                                    <w:trHeight w:hRule="exact" w:val="720"/>
                                  </w:trPr>
                                  <w:tc>
                                    <w:tcPr>
                                      <w:tcW w:w="9350" w:type="dxa"/>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0"/>
                                        <w:gridCol w:w="3600"/>
                                        <w:gridCol w:w="3600"/>
                                      </w:tblGrid>
                                      <w:tr w:rsidR="00810D59">
                                        <w:trPr>
                                          <w:trHeight w:hRule="exact" w:val="720"/>
                                        </w:trPr>
                                        <w:tc>
                                          <w:tcPr>
                                            <w:tcW w:w="3590" w:type="dxa"/>
                                            <w:vAlign w:val="center"/>
                                          </w:tcPr>
                                          <w:p w:rsidR="00810D59" w:rsidRDefault="009E22E9">
                                            <w:pPr>
                                              <w:pStyle w:val="NoSpacing"/>
                                              <w:ind w:left="720" w:right="144"/>
                                              <w:rPr>
                                                <w:color w:val="FFFFFF" w:themeColor="background1"/>
                                              </w:rPr>
                                            </w:pPr>
                                            <w:sdt>
                                              <w:sdtPr>
                                                <w:rPr>
                                                  <w:color w:val="FFFFFF" w:themeColor="background1"/>
                                                </w:rPr>
                                                <w:alias w:val="Author"/>
                                                <w:tag w:val=""/>
                                                <w:id w:val="942812742"/>
                                                <w:placeholder>
                                                  <w:docPart w:val="0755972E01B8483AB52EF7173D4B213A"/>
                                                </w:placeholder>
                                                <w:dataBinding w:prefixMappings="xmlns:ns0='http://purl.org/dc/elements/1.1/' xmlns:ns1='http://schemas.openxmlformats.org/package/2006/metadata/core-properties' " w:xpath="/ns1:coreProperties[1]/ns0:creator[1]" w:storeItemID="{6C3C8BC8-F283-45AE-878A-BAB7291924A1}"/>
                                                <w:text/>
                                              </w:sdtPr>
                                              <w:sdtEndPr/>
                                              <w:sdtContent>
                                                <w:r w:rsidR="00810D59">
                                                  <w:rPr>
                                                    <w:color w:val="FFFFFF" w:themeColor="background1"/>
                                                    <w:lang w:val="en-GB"/>
                                                  </w:rPr>
                                                  <w:t>Univeristy of Wales Trinity Saint David</w:t>
                                                </w:r>
                                              </w:sdtContent>
                                            </w:sdt>
                                          </w:p>
                                        </w:tc>
                                        <w:tc>
                                          <w:tcPr>
                                            <w:tcW w:w="3591" w:type="dxa"/>
                                            <w:vAlign w:val="center"/>
                                          </w:tcPr>
                                          <w:sdt>
                                            <w:sdtPr>
                                              <w:rPr>
                                                <w:color w:val="FFFFFF" w:themeColor="background1"/>
                                              </w:rPr>
                                              <w:alias w:val="Date"/>
                                              <w:tag w:val=""/>
                                              <w:id w:val="748164578"/>
                                              <w:placeholder>
                                                <w:docPart w:val="1E04886F51F04223951F32EA61A2642F"/>
                                              </w:placeholder>
                                              <w:dataBinding w:prefixMappings="xmlns:ns0='http://schemas.microsoft.com/office/2006/coverPageProps' " w:xpath="/ns0:CoverPageProperties[1]/ns0:PublishDate[1]" w:storeItemID="{55AF091B-3C7A-41E3-B477-F2FDAA23CFDA}"/>
                                              <w:date w:fullDate="2018-05-01T00:00:00Z">
                                                <w:dateFormat w:val="M/d/yy"/>
                                                <w:lid w:val="en-US"/>
                                                <w:storeMappedDataAs w:val="dateTime"/>
                                                <w:calendar w:val="gregorian"/>
                                              </w:date>
                                            </w:sdtPr>
                                            <w:sdtEndPr/>
                                            <w:sdtContent>
                                              <w:p w:rsidR="00810D59" w:rsidRDefault="00810D59" w:rsidP="00810D59">
                                                <w:pPr>
                                                  <w:pStyle w:val="NoSpacing"/>
                                                  <w:ind w:left="144" w:right="144"/>
                                                  <w:jc w:val="center"/>
                                                  <w:rPr>
                                                    <w:color w:val="FFFFFF" w:themeColor="background1"/>
                                                  </w:rPr>
                                                </w:pPr>
                                                <w:r>
                                                  <w:rPr>
                                                    <w:color w:val="FFFFFF" w:themeColor="background1"/>
                                                  </w:rPr>
                                                  <w:t>5/1/18</w:t>
                                                </w:r>
                                              </w:p>
                                            </w:sdtContent>
                                          </w:sdt>
                                        </w:tc>
                                        <w:sdt>
                                          <w:sdtPr>
                                            <w:rPr>
                                              <w:color w:val="FFFFFF" w:themeColor="background1"/>
                                            </w:rPr>
                                            <w:alias w:val="Course title"/>
                                            <w:tag w:val=""/>
                                            <w:id w:val="-15923909"/>
                                            <w:placeholder>
                                              <w:docPart w:val="0309AA84C03C4C54BBEA8C0F27A959E7"/>
                                            </w:placeholder>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rsidR="00810D59" w:rsidRDefault="00810D59" w:rsidP="00810D59">
                                                <w:pPr>
                                                  <w:pStyle w:val="NoSpacing"/>
                                                  <w:ind w:left="144" w:right="720"/>
                                                  <w:jc w:val="right"/>
                                                  <w:rPr>
                                                    <w:color w:val="FFFFFF" w:themeColor="background1"/>
                                                  </w:rPr>
                                                </w:pPr>
                                                <w:r>
                                                  <w:rPr>
                                                    <w:color w:val="FFFFFF" w:themeColor="background1"/>
                                                  </w:rPr>
                                                  <w:t>Children and young people</w:t>
                                                </w:r>
                                              </w:p>
                                            </w:tc>
                                          </w:sdtContent>
                                        </w:sdt>
                                      </w:tr>
                                    </w:tbl>
                                    <w:p w:rsidR="00810D59" w:rsidRDefault="00810D59"/>
                                  </w:tc>
                                </w:tr>
                              </w:tbl>
                              <w:p w:rsidR="00810D59" w:rsidRDefault="00810D59"/>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17E1F3C3" id="_x0000_t202" coordsize="21600,21600" o:spt="202" path="m,l,21600r21600,l21600,xe">
                    <v:stroke joinstyle="miter"/>
                    <v:path gradientshapeok="t" o:connecttype="rect"/>
                  </v:shapetype>
                  <v:shape id="Text Box 1" o:spid="_x0000_s1026" type="#_x0000_t202" alt="Cover page layout" style="position:absolute;margin-left:0;margin-top:0;width:540pt;height:10in;z-index:-251657216;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0"/>
                          </w:tblGrid>
                          <w:tr w:rsidR="00810D59">
                            <w:trPr>
                              <w:trHeight w:hRule="exact" w:val="9360"/>
                            </w:trPr>
                            <w:tc>
                              <w:tcPr>
                                <w:tcW w:w="9350" w:type="dxa"/>
                              </w:tcPr>
                              <w:p w:rsidR="00810D59" w:rsidRDefault="00810D59">
                                <w:r>
                                  <w:rPr>
                                    <w:noProof/>
                                    <w:lang w:eastAsia="en-GB"/>
                                  </w:rPr>
                                  <w:drawing>
                                    <wp:inline distT="0" distB="0" distL="0" distR="0" wp14:anchorId="34A432B0" wp14:editId="1A396640">
                                      <wp:extent cx="6858000" cy="5961888"/>
                                      <wp:effectExtent l="0" t="0" r="0" b="1270"/>
                                      <wp:docPr id="5" name="Picture 4" descr="Photo displaying partial image of two pie charts on a canvas-textured page"/>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7" cstate="print">
                                                <a:extLst>
                                                  <a:ext uri="{28A0092B-C50C-407E-A947-70E740481C1C}">
                                                    <a14:useLocalDpi xmlns:a14="http://schemas.microsoft.com/office/drawing/2010/main" val="0"/>
                                                  </a:ext>
                                                </a:extLst>
                                              </a:blip>
                                              <a:srcRect l="18915" t="2451" r="22299" b="20665"/>
                                              <a:stretch/>
                                            </pic:blipFill>
                                            <pic:spPr bwMode="auto">
                                              <a:xfrm>
                                                <a:off x="0" y="0"/>
                                                <a:ext cx="6858000" cy="5961888"/>
                                              </a:xfrm>
                                              <a:prstGeom prst="rect">
                                                <a:avLst/>
                                              </a:prstGeom>
                                              <a:ln>
                                                <a:noFill/>
                                              </a:ln>
                                              <a:extLst>
                                                <a:ext uri="{53640926-AAD7-44D8-BBD7-CCE9431645EC}">
                                                  <a14:shadowObscured xmlns:a14="http://schemas.microsoft.com/office/drawing/2010/main"/>
                                                </a:ext>
                                              </a:extLst>
                                            </pic:spPr>
                                          </pic:pic>
                                        </a:graphicData>
                                      </a:graphic>
                                    </wp:inline>
                                  </w:drawing>
                                </w:r>
                              </w:p>
                            </w:tc>
                          </w:tr>
                          <w:tr w:rsidR="00810D59">
                            <w:trPr>
                              <w:trHeight w:hRule="exact" w:val="4320"/>
                            </w:trPr>
                            <w:tc>
                              <w:tcPr>
                                <w:tcW w:w="9350" w:type="dxa"/>
                                <w:shd w:val="clear" w:color="auto" w:fill="44546A" w:themeFill="text2"/>
                                <w:vAlign w:val="center"/>
                              </w:tcPr>
                              <w:p w:rsidR="00810D59" w:rsidRDefault="009E22E9">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739824258"/>
                                    <w:placeholder>
                                      <w:docPart w:val="68D316F3A726427281235E56CC81F69C"/>
                                    </w:placeholder>
                                    <w:dataBinding w:prefixMappings="xmlns:ns0='http://purl.org/dc/elements/1.1/' xmlns:ns1='http://schemas.openxmlformats.org/package/2006/metadata/core-properties' " w:xpath="/ns1:coreProperties[1]/ns0:title[1]" w:storeItemID="{6C3C8BC8-F283-45AE-878A-BAB7291924A1}"/>
                                    <w:text/>
                                  </w:sdtPr>
                                  <w:sdtEndPr/>
                                  <w:sdtContent>
                                    <w:r w:rsidR="00B0627A">
                                      <w:rPr>
                                        <w:rFonts w:asciiTheme="majorHAnsi" w:hAnsiTheme="majorHAnsi"/>
                                        <w:color w:val="FFFFFF" w:themeColor="background1"/>
                                        <w:sz w:val="96"/>
                                        <w:szCs w:val="96"/>
                                        <w:lang w:val="en-GB"/>
                                      </w:rPr>
                                      <w:t>The Principles</w:t>
                                    </w:r>
                                  </w:sdtContent>
                                </w:sdt>
                                <w:r w:rsidR="008E2620">
                                  <w:rPr>
                                    <w:rFonts w:asciiTheme="majorHAnsi" w:hAnsiTheme="majorHAnsi"/>
                                    <w:color w:val="FFFFFF" w:themeColor="background1"/>
                                    <w:sz w:val="96"/>
                                    <w:szCs w:val="96"/>
                                  </w:rPr>
                                  <w:t>of Working with Challenging Behaviour in a School Setting.</w:t>
                                </w:r>
                              </w:p>
                              <w:p w:rsidR="00810D59" w:rsidRDefault="009E22E9" w:rsidP="00810D59">
                                <w:pPr>
                                  <w:pStyle w:val="NoSpacing"/>
                                  <w:spacing w:before="240"/>
                                  <w:ind w:left="720" w:right="720"/>
                                  <w:rPr>
                                    <w:color w:val="FFFFFF" w:themeColor="background1"/>
                                    <w:sz w:val="32"/>
                                    <w:szCs w:val="32"/>
                                  </w:rPr>
                                </w:pPr>
                                <w:sdt>
                                  <w:sdtPr>
                                    <w:rPr>
                                      <w:color w:val="FFFFFF" w:themeColor="background1"/>
                                      <w:sz w:val="32"/>
                                      <w:szCs w:val="32"/>
                                    </w:rPr>
                                    <w:alias w:val="Subtitle"/>
                                    <w:tag w:val=""/>
                                    <w:id w:val="1143089448"/>
                                    <w:placeholder>
                                      <w:docPart w:val="7F19E930075244B5AA9B64E69A3BE92D"/>
                                    </w:placeholder>
                                    <w:dataBinding w:prefixMappings="xmlns:ns0='http://purl.org/dc/elements/1.1/' xmlns:ns1='http://schemas.openxmlformats.org/package/2006/metadata/core-properties' " w:xpath="/ns1:coreProperties[1]/ns0:subject[1]" w:storeItemID="{6C3C8BC8-F283-45AE-878A-BAB7291924A1}"/>
                                    <w:text/>
                                  </w:sdtPr>
                                  <w:sdtEndPr/>
                                  <w:sdtContent>
                                    <w:proofErr w:type="spellStart"/>
                                    <w:r w:rsidR="002D4565">
                                      <w:rPr>
                                        <w:color w:val="FFFFFF" w:themeColor="background1"/>
                                        <w:sz w:val="32"/>
                                        <w:szCs w:val="32"/>
                                        <w:lang w:val="en-GB"/>
                                      </w:rPr>
                                      <w:t>Nichola</w:t>
                                    </w:r>
                                    <w:proofErr w:type="spellEnd"/>
                                    <w:r w:rsidR="002D4565">
                                      <w:rPr>
                                        <w:color w:val="FFFFFF" w:themeColor="background1"/>
                                        <w:sz w:val="32"/>
                                        <w:szCs w:val="32"/>
                                        <w:lang w:val="en-GB"/>
                                      </w:rPr>
                                      <w:t xml:space="preserve"> Landers</w:t>
                                    </w:r>
                                  </w:sdtContent>
                                </w:sdt>
                              </w:p>
                            </w:tc>
                          </w:tr>
                          <w:tr w:rsidR="00810D59">
                            <w:trPr>
                              <w:trHeight w:hRule="exact" w:val="720"/>
                            </w:trPr>
                            <w:tc>
                              <w:tcPr>
                                <w:tcW w:w="9350" w:type="dxa"/>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0"/>
                                  <w:gridCol w:w="3600"/>
                                  <w:gridCol w:w="3600"/>
                                </w:tblGrid>
                                <w:tr w:rsidR="00810D59">
                                  <w:trPr>
                                    <w:trHeight w:hRule="exact" w:val="720"/>
                                  </w:trPr>
                                  <w:tc>
                                    <w:tcPr>
                                      <w:tcW w:w="3590" w:type="dxa"/>
                                      <w:vAlign w:val="center"/>
                                    </w:tcPr>
                                    <w:p w:rsidR="00810D59" w:rsidRDefault="009E22E9">
                                      <w:pPr>
                                        <w:pStyle w:val="NoSpacing"/>
                                        <w:ind w:left="720" w:right="144"/>
                                        <w:rPr>
                                          <w:color w:val="FFFFFF" w:themeColor="background1"/>
                                        </w:rPr>
                                      </w:pPr>
                                      <w:sdt>
                                        <w:sdtPr>
                                          <w:rPr>
                                            <w:color w:val="FFFFFF" w:themeColor="background1"/>
                                          </w:rPr>
                                          <w:alias w:val="Author"/>
                                          <w:tag w:val=""/>
                                          <w:id w:val="942812742"/>
                                          <w:placeholder>
                                            <w:docPart w:val="0755972E01B8483AB52EF7173D4B213A"/>
                                          </w:placeholder>
                                          <w:dataBinding w:prefixMappings="xmlns:ns0='http://purl.org/dc/elements/1.1/' xmlns:ns1='http://schemas.openxmlformats.org/package/2006/metadata/core-properties' " w:xpath="/ns1:coreProperties[1]/ns0:creator[1]" w:storeItemID="{6C3C8BC8-F283-45AE-878A-BAB7291924A1}"/>
                                          <w:text/>
                                        </w:sdtPr>
                                        <w:sdtEndPr/>
                                        <w:sdtContent>
                                          <w:r w:rsidR="00810D59">
                                            <w:rPr>
                                              <w:color w:val="FFFFFF" w:themeColor="background1"/>
                                              <w:lang w:val="en-GB"/>
                                            </w:rPr>
                                            <w:t>Univeristy of Wales Trinity Saint David</w:t>
                                          </w:r>
                                        </w:sdtContent>
                                      </w:sdt>
                                    </w:p>
                                  </w:tc>
                                  <w:tc>
                                    <w:tcPr>
                                      <w:tcW w:w="3591" w:type="dxa"/>
                                      <w:vAlign w:val="center"/>
                                    </w:tcPr>
                                    <w:sdt>
                                      <w:sdtPr>
                                        <w:rPr>
                                          <w:color w:val="FFFFFF" w:themeColor="background1"/>
                                        </w:rPr>
                                        <w:alias w:val="Date"/>
                                        <w:tag w:val=""/>
                                        <w:id w:val="748164578"/>
                                        <w:placeholder>
                                          <w:docPart w:val="1E04886F51F04223951F32EA61A2642F"/>
                                        </w:placeholder>
                                        <w:dataBinding w:prefixMappings="xmlns:ns0='http://schemas.microsoft.com/office/2006/coverPageProps' " w:xpath="/ns0:CoverPageProperties[1]/ns0:PublishDate[1]" w:storeItemID="{55AF091B-3C7A-41E3-B477-F2FDAA23CFDA}"/>
                                        <w:date w:fullDate="2018-05-01T00:00:00Z">
                                          <w:dateFormat w:val="M/d/yy"/>
                                          <w:lid w:val="en-US"/>
                                          <w:storeMappedDataAs w:val="dateTime"/>
                                          <w:calendar w:val="gregorian"/>
                                        </w:date>
                                      </w:sdtPr>
                                      <w:sdtEndPr/>
                                      <w:sdtContent>
                                        <w:p w:rsidR="00810D59" w:rsidRDefault="00810D59" w:rsidP="00810D59">
                                          <w:pPr>
                                            <w:pStyle w:val="NoSpacing"/>
                                            <w:ind w:left="144" w:right="144"/>
                                            <w:jc w:val="center"/>
                                            <w:rPr>
                                              <w:color w:val="FFFFFF" w:themeColor="background1"/>
                                            </w:rPr>
                                          </w:pPr>
                                          <w:r>
                                            <w:rPr>
                                              <w:color w:val="FFFFFF" w:themeColor="background1"/>
                                            </w:rPr>
                                            <w:t>5/1/18</w:t>
                                          </w:r>
                                        </w:p>
                                      </w:sdtContent>
                                    </w:sdt>
                                  </w:tc>
                                  <w:sdt>
                                    <w:sdtPr>
                                      <w:rPr>
                                        <w:color w:val="FFFFFF" w:themeColor="background1"/>
                                      </w:rPr>
                                      <w:alias w:val="Course title"/>
                                      <w:tag w:val=""/>
                                      <w:id w:val="-15923909"/>
                                      <w:placeholder>
                                        <w:docPart w:val="0309AA84C03C4C54BBEA8C0F27A959E7"/>
                                      </w:placeholder>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rsidR="00810D59" w:rsidRDefault="00810D59" w:rsidP="00810D59">
                                          <w:pPr>
                                            <w:pStyle w:val="NoSpacing"/>
                                            <w:ind w:left="144" w:right="720"/>
                                            <w:jc w:val="right"/>
                                            <w:rPr>
                                              <w:color w:val="FFFFFF" w:themeColor="background1"/>
                                            </w:rPr>
                                          </w:pPr>
                                          <w:r>
                                            <w:rPr>
                                              <w:color w:val="FFFFFF" w:themeColor="background1"/>
                                            </w:rPr>
                                            <w:t>Children and young people</w:t>
                                          </w:r>
                                        </w:p>
                                      </w:tc>
                                    </w:sdtContent>
                                  </w:sdt>
                                </w:tr>
                              </w:tbl>
                              <w:p w:rsidR="00810D59" w:rsidRDefault="00810D59"/>
                            </w:tc>
                          </w:tr>
                        </w:tbl>
                        <w:p w:rsidR="00810D59" w:rsidRDefault="00810D59"/>
                      </w:txbxContent>
                    </v:textbox>
                    <w10:wrap anchorx="page" anchory="page"/>
                  </v:shape>
                </w:pict>
              </mc:Fallback>
            </mc:AlternateContent>
          </w:r>
        </w:p>
        <w:p w:rsidR="00FD115C" w:rsidRDefault="00FD115C" w:rsidP="00A51585">
          <w:pPr>
            <w:spacing w:line="600" w:lineRule="auto"/>
            <w:rPr>
              <w:color w:val="000000" w:themeColor="text1"/>
              <w:sz w:val="24"/>
              <w:szCs w:val="24"/>
            </w:rPr>
          </w:pPr>
        </w:p>
        <w:p w:rsidR="00F046FF" w:rsidRDefault="00F046FF" w:rsidP="00A51585">
          <w:pPr>
            <w:spacing w:line="600" w:lineRule="auto"/>
            <w:rPr>
              <w:color w:val="000000" w:themeColor="text1"/>
              <w:sz w:val="24"/>
              <w:szCs w:val="24"/>
            </w:rPr>
          </w:pPr>
        </w:p>
        <w:p w:rsidR="00F046FF" w:rsidRDefault="00F046FF" w:rsidP="00A51585">
          <w:pPr>
            <w:spacing w:line="600" w:lineRule="auto"/>
            <w:rPr>
              <w:color w:val="000000" w:themeColor="text1"/>
              <w:sz w:val="24"/>
              <w:szCs w:val="24"/>
            </w:rPr>
          </w:pPr>
        </w:p>
        <w:p w:rsidR="00F046FF" w:rsidRDefault="00F046FF" w:rsidP="00A51585">
          <w:pPr>
            <w:spacing w:line="600" w:lineRule="auto"/>
            <w:rPr>
              <w:color w:val="000000" w:themeColor="text1"/>
              <w:sz w:val="24"/>
              <w:szCs w:val="24"/>
            </w:rPr>
          </w:pPr>
        </w:p>
        <w:p w:rsidR="00F046FF" w:rsidRDefault="00F046FF" w:rsidP="00A51585">
          <w:pPr>
            <w:spacing w:line="600" w:lineRule="auto"/>
            <w:rPr>
              <w:color w:val="000000" w:themeColor="text1"/>
              <w:sz w:val="24"/>
              <w:szCs w:val="24"/>
            </w:rPr>
          </w:pPr>
        </w:p>
        <w:p w:rsidR="00F046FF" w:rsidRDefault="00F046FF" w:rsidP="00A51585">
          <w:pPr>
            <w:spacing w:line="600" w:lineRule="auto"/>
            <w:rPr>
              <w:color w:val="000000" w:themeColor="text1"/>
              <w:sz w:val="24"/>
              <w:szCs w:val="24"/>
            </w:rPr>
          </w:pPr>
        </w:p>
        <w:p w:rsidR="00F046FF" w:rsidRDefault="00F046FF" w:rsidP="00A51585">
          <w:pPr>
            <w:spacing w:line="600" w:lineRule="auto"/>
            <w:rPr>
              <w:color w:val="000000" w:themeColor="text1"/>
              <w:sz w:val="24"/>
              <w:szCs w:val="24"/>
            </w:rPr>
          </w:pPr>
        </w:p>
        <w:p w:rsidR="00F046FF" w:rsidRDefault="00F046FF" w:rsidP="00A51585">
          <w:pPr>
            <w:spacing w:line="600" w:lineRule="auto"/>
            <w:rPr>
              <w:color w:val="000000" w:themeColor="text1"/>
              <w:sz w:val="24"/>
              <w:szCs w:val="24"/>
            </w:rPr>
          </w:pPr>
        </w:p>
        <w:p w:rsidR="00F046FF" w:rsidRDefault="00F046FF" w:rsidP="00A51585">
          <w:pPr>
            <w:spacing w:line="600" w:lineRule="auto"/>
            <w:rPr>
              <w:color w:val="000000" w:themeColor="text1"/>
              <w:sz w:val="24"/>
              <w:szCs w:val="24"/>
            </w:rPr>
          </w:pPr>
        </w:p>
        <w:p w:rsidR="00F046FF" w:rsidRDefault="00F046FF" w:rsidP="00A51585">
          <w:pPr>
            <w:spacing w:line="600" w:lineRule="auto"/>
            <w:rPr>
              <w:color w:val="000000" w:themeColor="text1"/>
              <w:sz w:val="24"/>
              <w:szCs w:val="24"/>
            </w:rPr>
          </w:pPr>
        </w:p>
        <w:p w:rsidR="00F046FF" w:rsidRDefault="00F046FF" w:rsidP="00A51585">
          <w:pPr>
            <w:spacing w:line="600" w:lineRule="auto"/>
            <w:rPr>
              <w:color w:val="000000" w:themeColor="text1"/>
              <w:sz w:val="24"/>
              <w:szCs w:val="24"/>
            </w:rPr>
          </w:pPr>
        </w:p>
        <w:p w:rsidR="00F046FF" w:rsidRDefault="00F046FF" w:rsidP="00A51585">
          <w:pPr>
            <w:spacing w:line="600" w:lineRule="auto"/>
            <w:rPr>
              <w:color w:val="000000" w:themeColor="text1"/>
              <w:sz w:val="24"/>
              <w:szCs w:val="24"/>
            </w:rPr>
          </w:pPr>
        </w:p>
        <w:p w:rsidR="00F046FF" w:rsidRDefault="00F046FF" w:rsidP="00A51585">
          <w:pPr>
            <w:spacing w:line="600" w:lineRule="auto"/>
            <w:rPr>
              <w:color w:val="000000" w:themeColor="text1"/>
              <w:sz w:val="24"/>
              <w:szCs w:val="24"/>
            </w:rPr>
          </w:pPr>
        </w:p>
        <w:p w:rsidR="00F046FF" w:rsidRDefault="00F046FF" w:rsidP="00A51585">
          <w:pPr>
            <w:spacing w:line="600" w:lineRule="auto"/>
            <w:rPr>
              <w:color w:val="000000" w:themeColor="text1"/>
              <w:sz w:val="24"/>
              <w:szCs w:val="24"/>
            </w:rPr>
          </w:pPr>
        </w:p>
        <w:p w:rsidR="00F046FF" w:rsidRPr="00F046FF" w:rsidRDefault="00F046FF" w:rsidP="00A51585">
          <w:pPr>
            <w:spacing w:line="600" w:lineRule="auto"/>
            <w:rPr>
              <w:color w:val="000000" w:themeColor="text1"/>
              <w:sz w:val="24"/>
              <w:szCs w:val="24"/>
            </w:rPr>
          </w:pPr>
        </w:p>
        <w:p w:rsidR="005454C8" w:rsidRPr="002F302E" w:rsidRDefault="00810D59" w:rsidP="00A51585">
          <w:pPr>
            <w:pStyle w:val="NormalWeb"/>
            <w:spacing w:before="0" w:beforeAutospacing="0" w:after="375" w:afterAutospacing="0" w:line="600" w:lineRule="auto"/>
            <w:rPr>
              <w:color w:val="000000" w:themeColor="text1"/>
            </w:rPr>
          </w:pPr>
          <w:r w:rsidRPr="002F302E">
            <w:rPr>
              <w:color w:val="000000" w:themeColor="text1"/>
            </w:rPr>
            <w:lastRenderedPageBreak/>
            <w:t>This report will di</w:t>
          </w:r>
          <w:r w:rsidR="000F5D1D" w:rsidRPr="002F302E">
            <w:rPr>
              <w:color w:val="000000" w:themeColor="text1"/>
            </w:rPr>
            <w:t xml:space="preserve">scuss the challenging </w:t>
          </w:r>
          <w:r w:rsidR="008E2620" w:rsidRPr="002F302E">
            <w:rPr>
              <w:color w:val="000000" w:themeColor="text1"/>
            </w:rPr>
            <w:t xml:space="preserve">behaviours of children </w:t>
          </w:r>
          <w:r w:rsidR="00FD115C" w:rsidRPr="002F302E">
            <w:rPr>
              <w:color w:val="000000" w:themeColor="text1"/>
            </w:rPr>
            <w:t>within a</w:t>
          </w:r>
          <w:r w:rsidR="00835427" w:rsidRPr="002F302E">
            <w:rPr>
              <w:color w:val="000000" w:themeColor="text1"/>
            </w:rPr>
            <w:t xml:space="preserve"> </w:t>
          </w:r>
          <w:r w:rsidR="008E2620" w:rsidRPr="002F302E">
            <w:rPr>
              <w:color w:val="000000" w:themeColor="text1"/>
            </w:rPr>
            <w:t xml:space="preserve">school setting </w:t>
          </w:r>
          <w:r w:rsidR="00FD115C" w:rsidRPr="002F302E">
            <w:rPr>
              <w:color w:val="000000" w:themeColor="text1"/>
            </w:rPr>
            <w:t>of the education sector. There will be an emphasis on</w:t>
          </w:r>
          <w:r w:rsidR="00835427" w:rsidRPr="002F302E">
            <w:rPr>
              <w:color w:val="000000" w:themeColor="text1"/>
            </w:rPr>
            <w:t xml:space="preserve"> how </w:t>
          </w:r>
          <w:r w:rsidR="008E2620" w:rsidRPr="002F302E">
            <w:rPr>
              <w:color w:val="000000" w:themeColor="text1"/>
            </w:rPr>
            <w:t xml:space="preserve">these </w:t>
          </w:r>
          <w:r w:rsidR="00835427" w:rsidRPr="002F302E">
            <w:rPr>
              <w:color w:val="000000" w:themeColor="text1"/>
            </w:rPr>
            <w:t>behaviour</w:t>
          </w:r>
          <w:r w:rsidR="008E2620" w:rsidRPr="002F302E">
            <w:rPr>
              <w:color w:val="000000" w:themeColor="text1"/>
            </w:rPr>
            <w:t>s are</w:t>
          </w:r>
          <w:r w:rsidR="00FD115C" w:rsidRPr="002F302E">
            <w:rPr>
              <w:color w:val="000000" w:themeColor="text1"/>
            </w:rPr>
            <w:t xml:space="preserve"> created and</w:t>
          </w:r>
          <w:r w:rsidR="00835427" w:rsidRPr="002F302E">
            <w:rPr>
              <w:color w:val="000000" w:themeColor="text1"/>
            </w:rPr>
            <w:t xml:space="preserve"> responded to</w:t>
          </w:r>
          <w:r w:rsidR="008E2620" w:rsidRPr="002F302E">
            <w:rPr>
              <w:color w:val="000000" w:themeColor="text1"/>
            </w:rPr>
            <w:t>.</w:t>
          </w:r>
          <w:r w:rsidR="00835427" w:rsidRPr="002F302E">
            <w:rPr>
              <w:color w:val="000000" w:themeColor="text1"/>
            </w:rPr>
            <w:t xml:space="preserve"> </w:t>
          </w:r>
          <w:r w:rsidR="008E2620" w:rsidRPr="002F302E">
            <w:rPr>
              <w:color w:val="000000" w:themeColor="text1"/>
            </w:rPr>
            <w:t>T</w:t>
          </w:r>
          <w:r w:rsidR="00FD115C" w:rsidRPr="002F302E">
            <w:rPr>
              <w:color w:val="000000" w:themeColor="text1"/>
            </w:rPr>
            <w:t xml:space="preserve">hroughout this report there </w:t>
          </w:r>
          <w:r w:rsidR="00835427" w:rsidRPr="002F302E">
            <w:rPr>
              <w:color w:val="000000" w:themeColor="text1"/>
            </w:rPr>
            <w:t>will be</w:t>
          </w:r>
          <w:r w:rsidR="00FD115C" w:rsidRPr="002F302E">
            <w:rPr>
              <w:color w:val="000000" w:themeColor="text1"/>
            </w:rPr>
            <w:t xml:space="preserve"> a</w:t>
          </w:r>
          <w:r w:rsidR="00835427" w:rsidRPr="002F302E">
            <w:rPr>
              <w:color w:val="000000" w:themeColor="text1"/>
            </w:rPr>
            <w:t xml:space="preserve"> </w:t>
          </w:r>
          <w:r w:rsidR="00FD115C" w:rsidRPr="002F302E">
            <w:rPr>
              <w:color w:val="000000" w:themeColor="text1"/>
            </w:rPr>
            <w:t>focus</w:t>
          </w:r>
          <w:r w:rsidR="008E2620" w:rsidRPr="002F302E">
            <w:rPr>
              <w:color w:val="000000" w:themeColor="text1"/>
            </w:rPr>
            <w:t xml:space="preserve"> </w:t>
          </w:r>
          <w:r w:rsidR="00835427" w:rsidRPr="002F302E">
            <w:rPr>
              <w:color w:val="000000" w:themeColor="text1"/>
            </w:rPr>
            <w:t>upon the p</w:t>
          </w:r>
          <w:r w:rsidR="00FD115C" w:rsidRPr="002F302E">
            <w:rPr>
              <w:color w:val="000000" w:themeColor="text1"/>
            </w:rPr>
            <w:t>rinciples of working with children who may requir</w:t>
          </w:r>
          <w:r w:rsidR="005454C8" w:rsidRPr="002F302E">
            <w:rPr>
              <w:color w:val="000000" w:themeColor="text1"/>
            </w:rPr>
            <w:t>e Special Educational N</w:t>
          </w:r>
          <w:r w:rsidR="00FD115C" w:rsidRPr="002F302E">
            <w:rPr>
              <w:color w:val="000000" w:themeColor="text1"/>
            </w:rPr>
            <w:t>eeds to adhere to</w:t>
          </w:r>
          <w:r w:rsidR="00835427" w:rsidRPr="002F302E">
            <w:rPr>
              <w:color w:val="000000" w:themeColor="text1"/>
            </w:rPr>
            <w:t xml:space="preserve"> disabilities. </w:t>
          </w:r>
          <w:r w:rsidR="00FD115C" w:rsidRPr="002F302E">
            <w:rPr>
              <w:color w:val="000000" w:themeColor="text1"/>
            </w:rPr>
            <w:t xml:space="preserve">To ensure strict confidentiality and to </w:t>
          </w:r>
          <w:r w:rsidR="005454C8" w:rsidRPr="002F302E">
            <w:rPr>
              <w:color w:val="000000" w:themeColor="text1"/>
            </w:rPr>
            <w:t>keep the privacy of setting</w:t>
          </w:r>
          <w:r w:rsidR="00FD115C" w:rsidRPr="002F302E">
            <w:rPr>
              <w:color w:val="000000" w:themeColor="text1"/>
            </w:rPr>
            <w:t xml:space="preserve"> t</w:t>
          </w:r>
          <w:r w:rsidR="008E2620" w:rsidRPr="002F302E">
            <w:rPr>
              <w:color w:val="000000" w:themeColor="text1"/>
            </w:rPr>
            <w:t>he School</w:t>
          </w:r>
          <w:r w:rsidR="005454C8" w:rsidRPr="002F302E">
            <w:rPr>
              <w:color w:val="000000" w:themeColor="text1"/>
            </w:rPr>
            <w:t xml:space="preserve">s name </w:t>
          </w:r>
          <w:r w:rsidR="000D6FE1" w:rsidRPr="002F302E">
            <w:rPr>
              <w:color w:val="000000" w:themeColor="text1"/>
            </w:rPr>
            <w:t>will be referred to as School B</w:t>
          </w:r>
          <w:r w:rsidR="00FD115C" w:rsidRPr="002F302E">
            <w:rPr>
              <w:color w:val="000000" w:themeColor="text1"/>
            </w:rPr>
            <w:t>.</w:t>
          </w:r>
          <w:r w:rsidR="000D6FE1" w:rsidRPr="002F302E">
            <w:rPr>
              <w:color w:val="000000" w:themeColor="text1"/>
            </w:rPr>
            <w:t xml:space="preserve"> </w:t>
          </w:r>
        </w:p>
        <w:p w:rsidR="000D6FE1" w:rsidRPr="002F302E" w:rsidRDefault="000D6FE1" w:rsidP="00A51585">
          <w:pPr>
            <w:pStyle w:val="NormalWeb"/>
            <w:spacing w:before="0" w:beforeAutospacing="0" w:after="375" w:afterAutospacing="0" w:line="600" w:lineRule="auto"/>
            <w:rPr>
              <w:color w:val="FF0000"/>
            </w:rPr>
          </w:pPr>
          <w:r w:rsidRPr="002F302E">
            <w:rPr>
              <w:color w:val="000000" w:themeColor="text1"/>
            </w:rPr>
            <w:t>School B is situated in South Wales</w:t>
          </w:r>
          <w:r w:rsidR="005454C8" w:rsidRPr="002F302E">
            <w:rPr>
              <w:color w:val="000000" w:themeColor="text1"/>
            </w:rPr>
            <w:t xml:space="preserve"> and is run by the local authority</w:t>
          </w:r>
          <w:r w:rsidRPr="002F302E">
            <w:rPr>
              <w:color w:val="000000" w:themeColor="text1"/>
            </w:rPr>
            <w:t xml:space="preserve">. </w:t>
          </w:r>
          <w:r w:rsidR="005454C8" w:rsidRPr="002F302E">
            <w:rPr>
              <w:color w:val="000000" w:themeColor="text1"/>
            </w:rPr>
            <w:t>Children who attend the</w:t>
          </w:r>
          <w:r w:rsidR="00B1085B" w:rsidRPr="002F302E">
            <w:rPr>
              <w:color w:val="000000" w:themeColor="text1"/>
            </w:rPr>
            <w:t xml:space="preserve"> setting a</w:t>
          </w:r>
          <w:r w:rsidR="005454C8" w:rsidRPr="002F302E">
            <w:rPr>
              <w:color w:val="000000" w:themeColor="text1"/>
            </w:rPr>
            <w:t xml:space="preserve">ge range from three years </w:t>
          </w:r>
          <w:r w:rsidR="00B1085B" w:rsidRPr="002F302E">
            <w:rPr>
              <w:color w:val="000000" w:themeColor="text1"/>
            </w:rPr>
            <w:t>to eleven years of age, not every child is t</w:t>
          </w:r>
          <w:r w:rsidR="005454C8" w:rsidRPr="002F302E">
            <w:rPr>
              <w:color w:val="000000" w:themeColor="text1"/>
            </w:rPr>
            <w:t>he same but are treated equally. The setting employs more</w:t>
          </w:r>
          <w:r w:rsidRPr="002F302E">
            <w:rPr>
              <w:color w:val="000000" w:themeColor="text1"/>
            </w:rPr>
            <w:t xml:space="preserve"> than 60 members of staff including Head teacher, Deputy Head teacher, Teachers, teaching assistants, pastoral care staff, school governors, dinner ladies, cleaners and multi-agency teams that may attend the setting to work amongst children with Special Educational Needs</w:t>
          </w:r>
          <w:r w:rsidR="00B1085B" w:rsidRPr="002F302E">
            <w:rPr>
              <w:color w:val="000000" w:themeColor="text1"/>
            </w:rPr>
            <w:t>. The multi-agency teams include speech and langu</w:t>
          </w:r>
          <w:r w:rsidR="005454C8" w:rsidRPr="002F302E">
            <w:rPr>
              <w:color w:val="000000" w:themeColor="text1"/>
            </w:rPr>
            <w:t>age, interpreters, psychologist, occupational therapists, councillors and educational wealth fare officers.</w:t>
          </w:r>
          <w:r w:rsidR="00B1085B" w:rsidRPr="002F302E">
            <w:rPr>
              <w:color w:val="000000" w:themeColor="text1"/>
            </w:rPr>
            <w:t xml:space="preserve"> </w:t>
          </w:r>
        </w:p>
        <w:p w:rsidR="001C4FCA" w:rsidRPr="002F302E" w:rsidRDefault="00AA2A5E" w:rsidP="00A51585">
          <w:pPr>
            <w:pStyle w:val="NormalWeb"/>
            <w:spacing w:before="0" w:beforeAutospacing="0" w:after="375" w:afterAutospacing="0" w:line="600" w:lineRule="auto"/>
            <w:rPr>
              <w:rFonts w:eastAsiaTheme="minorHAnsi"/>
              <w:color w:val="000000" w:themeColor="text1"/>
              <w:shd w:val="clear" w:color="auto" w:fill="FFFFFF"/>
              <w:lang w:eastAsia="en-US"/>
            </w:rPr>
          </w:pPr>
          <w:r w:rsidRPr="002F302E">
            <w:rPr>
              <w:rFonts w:eastAsiaTheme="minorHAnsi"/>
              <w:color w:val="000000" w:themeColor="text1"/>
              <w:shd w:val="clear" w:color="auto" w:fill="FFFFFF"/>
              <w:lang w:eastAsia="en-US"/>
            </w:rPr>
            <w:t>The phrase ‘</w:t>
          </w:r>
          <w:r w:rsidRPr="002F302E">
            <w:rPr>
              <w:rFonts w:eastAsiaTheme="minorHAnsi"/>
              <w:i/>
              <w:color w:val="000000" w:themeColor="text1"/>
              <w:shd w:val="clear" w:color="auto" w:fill="FFFFFF"/>
              <w:lang w:eastAsia="en-US"/>
            </w:rPr>
            <w:t>Special Educational Needs’</w:t>
          </w:r>
          <w:r w:rsidRPr="002F302E">
            <w:rPr>
              <w:rFonts w:eastAsiaTheme="minorHAnsi"/>
              <w:color w:val="000000" w:themeColor="text1"/>
              <w:shd w:val="clear" w:color="auto" w:fill="FFFFFF"/>
              <w:lang w:eastAsia="en-US"/>
            </w:rPr>
            <w:t xml:space="preserve"> became ordinarily used after there was a report </w:t>
          </w:r>
          <w:r w:rsidR="008E2620" w:rsidRPr="002F302E">
            <w:rPr>
              <w:rFonts w:eastAsiaTheme="minorHAnsi"/>
              <w:color w:val="000000" w:themeColor="text1"/>
              <w:shd w:val="clear" w:color="auto" w:fill="FFFFFF"/>
              <w:lang w:eastAsia="en-US"/>
            </w:rPr>
            <w:t>written by Warnock (</w:t>
          </w:r>
          <w:r w:rsidRPr="002F302E">
            <w:rPr>
              <w:rFonts w:eastAsiaTheme="minorHAnsi"/>
              <w:color w:val="000000" w:themeColor="text1"/>
              <w:shd w:val="clear" w:color="auto" w:fill="FFFFFF"/>
              <w:lang w:eastAsia="en-US"/>
            </w:rPr>
            <w:t>1978</w:t>
          </w:r>
          <w:r w:rsidR="008E2620" w:rsidRPr="002F302E">
            <w:rPr>
              <w:rFonts w:eastAsiaTheme="minorHAnsi"/>
              <w:color w:val="000000" w:themeColor="text1"/>
              <w:shd w:val="clear" w:color="auto" w:fill="FFFFFF"/>
              <w:lang w:eastAsia="en-US"/>
            </w:rPr>
            <w:t>)</w:t>
          </w:r>
          <w:r w:rsidRPr="002F302E">
            <w:rPr>
              <w:rFonts w:eastAsiaTheme="minorHAnsi"/>
              <w:color w:val="000000" w:themeColor="text1"/>
              <w:shd w:val="clear" w:color="auto" w:fill="FFFFFF"/>
              <w:lang w:eastAsia="en-US"/>
            </w:rPr>
            <w:t xml:space="preserve"> by the </w:t>
          </w:r>
          <w:r w:rsidR="008E2620" w:rsidRPr="002F302E">
            <w:rPr>
              <w:rFonts w:eastAsiaTheme="minorHAnsi"/>
              <w:color w:val="000000" w:themeColor="text1"/>
              <w:shd w:val="clear" w:color="auto" w:fill="FFFFFF"/>
              <w:lang w:eastAsia="en-US"/>
            </w:rPr>
            <w:t>‘</w:t>
          </w:r>
          <w:r w:rsidRPr="002F302E">
            <w:rPr>
              <w:rFonts w:eastAsiaTheme="minorHAnsi"/>
              <w:color w:val="000000" w:themeColor="text1"/>
              <w:shd w:val="clear" w:color="auto" w:fill="FFFFFF"/>
              <w:lang w:eastAsia="en-US"/>
            </w:rPr>
            <w:t>Committee of</w:t>
          </w:r>
          <w:r w:rsidR="007B72EA" w:rsidRPr="002F302E">
            <w:rPr>
              <w:rFonts w:eastAsiaTheme="minorHAnsi"/>
              <w:color w:val="000000" w:themeColor="text1"/>
              <w:shd w:val="clear" w:color="auto" w:fill="FFFFFF"/>
              <w:lang w:eastAsia="en-US"/>
            </w:rPr>
            <w:t>/</w:t>
          </w:r>
          <w:r w:rsidRPr="002F302E">
            <w:rPr>
              <w:rFonts w:eastAsiaTheme="minorHAnsi"/>
              <w:color w:val="000000" w:themeColor="text1"/>
              <w:shd w:val="clear" w:color="auto" w:fill="FFFFFF"/>
              <w:lang w:eastAsia="en-US"/>
            </w:rPr>
            <w:t xml:space="preserve"> Inquiry into the Education of Handicapped</w:t>
          </w:r>
          <w:r w:rsidR="003A75E6" w:rsidRPr="002F302E">
            <w:rPr>
              <w:rFonts w:eastAsiaTheme="minorHAnsi"/>
              <w:color w:val="000000" w:themeColor="text1"/>
              <w:shd w:val="clear" w:color="auto" w:fill="FFFFFF"/>
              <w:lang w:eastAsia="en-US"/>
            </w:rPr>
            <w:t xml:space="preserve"> Children and Young People</w:t>
          </w:r>
          <w:r w:rsidR="00584CF8" w:rsidRPr="002F302E">
            <w:rPr>
              <w:rFonts w:eastAsiaTheme="minorHAnsi"/>
              <w:color w:val="000000" w:themeColor="text1"/>
              <w:shd w:val="clear" w:color="auto" w:fill="FFFFFF"/>
              <w:lang w:eastAsia="en-US"/>
            </w:rPr>
            <w:t>’</w:t>
          </w:r>
          <w:r w:rsidRPr="002F302E">
            <w:rPr>
              <w:rFonts w:eastAsiaTheme="minorHAnsi"/>
              <w:color w:val="000000" w:themeColor="text1"/>
              <w:shd w:val="clear" w:color="auto" w:fill="FFFFFF"/>
              <w:lang w:eastAsia="en-US"/>
            </w:rPr>
            <w:t>. Prior to this, the terms ‘handicapped’ and ‘retarded’ were in common usage when describing youn</w:t>
          </w:r>
          <w:r w:rsidR="00FD115C" w:rsidRPr="002F302E">
            <w:rPr>
              <w:rFonts w:eastAsiaTheme="minorHAnsi"/>
              <w:color w:val="000000" w:themeColor="text1"/>
              <w:shd w:val="clear" w:color="auto" w:fill="FFFFFF"/>
              <w:lang w:eastAsia="en-US"/>
            </w:rPr>
            <w:t xml:space="preserve">g people with SEN. It was also </w:t>
          </w:r>
          <w:r w:rsidRPr="002F302E">
            <w:rPr>
              <w:rFonts w:eastAsiaTheme="minorHAnsi"/>
              <w:color w:val="000000" w:themeColor="text1"/>
              <w:shd w:val="clear" w:color="auto" w:fill="FFFFFF"/>
              <w:lang w:eastAsia="en-US"/>
            </w:rPr>
            <w:t>believed that the labels ‘handicapped’ and ‘retarded’ had n</w:t>
          </w:r>
          <w:r w:rsidR="00584CF8" w:rsidRPr="002F302E">
            <w:rPr>
              <w:rFonts w:eastAsiaTheme="minorHAnsi"/>
              <w:color w:val="000000" w:themeColor="text1"/>
              <w:shd w:val="clear" w:color="auto" w:fill="FFFFFF"/>
              <w:lang w:eastAsia="en-US"/>
            </w:rPr>
            <w:t>egative reflection and effected</w:t>
          </w:r>
          <w:r w:rsidRPr="002F302E">
            <w:rPr>
              <w:rFonts w:eastAsiaTheme="minorHAnsi"/>
              <w:color w:val="000000" w:themeColor="text1"/>
              <w:shd w:val="clear" w:color="auto" w:fill="FFFFFF"/>
              <w:lang w:eastAsia="en-US"/>
            </w:rPr>
            <w:t xml:space="preserve"> the way a person with special educational needs felt about themselves, giving a negative approach. </w:t>
          </w:r>
          <w:r w:rsidR="000B0230" w:rsidRPr="002F302E">
            <w:rPr>
              <w:rFonts w:eastAsiaTheme="minorHAnsi"/>
              <w:color w:val="000000" w:themeColor="text1"/>
              <w:shd w:val="clear" w:color="auto" w:fill="FFFFFF"/>
              <w:lang w:eastAsia="en-US"/>
            </w:rPr>
            <w:t xml:space="preserve">The Code </w:t>
          </w:r>
          <w:r w:rsidR="005454C8" w:rsidRPr="002F302E">
            <w:rPr>
              <w:rFonts w:eastAsiaTheme="minorHAnsi"/>
              <w:color w:val="000000" w:themeColor="text1"/>
              <w:shd w:val="clear" w:color="auto" w:fill="FFFFFF"/>
              <w:lang w:eastAsia="en-US"/>
            </w:rPr>
            <w:t>of Practise for</w:t>
          </w:r>
          <w:r w:rsidR="000B0230" w:rsidRPr="002F302E">
            <w:rPr>
              <w:rFonts w:eastAsiaTheme="minorHAnsi"/>
              <w:color w:val="000000" w:themeColor="text1"/>
              <w:shd w:val="clear" w:color="auto" w:fill="FFFFFF"/>
              <w:lang w:eastAsia="en-US"/>
            </w:rPr>
            <w:t xml:space="preserve"> Special E</w:t>
          </w:r>
          <w:r w:rsidR="002F2B0D" w:rsidRPr="002F302E">
            <w:rPr>
              <w:rFonts w:eastAsiaTheme="minorHAnsi"/>
              <w:color w:val="000000" w:themeColor="text1"/>
              <w:shd w:val="clear" w:color="auto" w:fill="FFFFFF"/>
              <w:lang w:eastAsia="en-US"/>
            </w:rPr>
            <w:t>ducation was then revised in 2001 jointly beside The Disability Act</w:t>
          </w:r>
          <w:r w:rsidR="00FD115C" w:rsidRPr="002F302E">
            <w:rPr>
              <w:rFonts w:eastAsiaTheme="minorHAnsi"/>
              <w:color w:val="000000" w:themeColor="text1"/>
              <w:shd w:val="clear" w:color="auto" w:fill="FFFFFF"/>
              <w:lang w:eastAsia="en-US"/>
            </w:rPr>
            <w:t xml:space="preserve"> 2010</w:t>
          </w:r>
          <w:r w:rsidR="00584CF8" w:rsidRPr="002F302E">
            <w:rPr>
              <w:rFonts w:eastAsiaTheme="minorHAnsi"/>
              <w:color w:val="000000" w:themeColor="text1"/>
              <w:shd w:val="clear" w:color="auto" w:fill="FFFFFF"/>
              <w:lang w:eastAsia="en-US"/>
            </w:rPr>
            <w:t xml:space="preserve"> and also</w:t>
          </w:r>
          <w:r w:rsidR="000B0230" w:rsidRPr="002F302E">
            <w:rPr>
              <w:rFonts w:eastAsiaTheme="minorHAnsi"/>
              <w:color w:val="000000" w:themeColor="text1"/>
              <w:shd w:val="clear" w:color="auto" w:fill="FFFFFF"/>
              <w:lang w:eastAsia="en-US"/>
            </w:rPr>
            <w:t xml:space="preserve"> t</w:t>
          </w:r>
          <w:r w:rsidR="00FD115C" w:rsidRPr="002F302E">
            <w:rPr>
              <w:rFonts w:eastAsiaTheme="minorHAnsi"/>
              <w:color w:val="000000" w:themeColor="text1"/>
              <w:shd w:val="clear" w:color="auto" w:fill="FFFFFF"/>
              <w:lang w:eastAsia="en-US"/>
            </w:rPr>
            <w:t>he Education Act which out</w:t>
          </w:r>
          <w:r w:rsidR="000D6FE1" w:rsidRPr="002F302E">
            <w:rPr>
              <w:rFonts w:eastAsiaTheme="minorHAnsi"/>
              <w:color w:val="000000" w:themeColor="text1"/>
              <w:shd w:val="clear" w:color="auto" w:fill="FFFFFF"/>
              <w:lang w:eastAsia="en-US"/>
            </w:rPr>
            <w:t>laid</w:t>
          </w:r>
          <w:r w:rsidR="002F2B0D" w:rsidRPr="002F302E">
            <w:rPr>
              <w:rFonts w:eastAsiaTheme="minorHAnsi"/>
              <w:color w:val="000000" w:themeColor="text1"/>
              <w:shd w:val="clear" w:color="auto" w:fill="FFFFFF"/>
              <w:lang w:eastAsia="en-US"/>
            </w:rPr>
            <w:t xml:space="preserve"> a clear criteria and</w:t>
          </w:r>
          <w:r w:rsidR="00584CF8" w:rsidRPr="002F302E">
            <w:rPr>
              <w:rFonts w:eastAsiaTheme="minorHAnsi"/>
              <w:color w:val="000000" w:themeColor="text1"/>
              <w:shd w:val="clear" w:color="auto" w:fill="FFFFFF"/>
              <w:lang w:eastAsia="en-US"/>
            </w:rPr>
            <w:t xml:space="preserve"> guidance for assessments with special education n</w:t>
          </w:r>
          <w:r w:rsidR="002F2B0D" w:rsidRPr="002F302E">
            <w:rPr>
              <w:rFonts w:eastAsiaTheme="minorHAnsi"/>
              <w:color w:val="000000" w:themeColor="text1"/>
              <w:shd w:val="clear" w:color="auto" w:fill="FFFFFF"/>
              <w:lang w:eastAsia="en-US"/>
            </w:rPr>
            <w:t>eeds. The term Special Educational Needs (SEN) is applied where medical, cogn</w:t>
          </w:r>
          <w:r w:rsidR="00FD115C" w:rsidRPr="002F302E">
            <w:rPr>
              <w:rFonts w:eastAsiaTheme="minorHAnsi"/>
              <w:color w:val="000000" w:themeColor="text1"/>
              <w:shd w:val="clear" w:color="auto" w:fill="FFFFFF"/>
              <w:lang w:eastAsia="en-US"/>
            </w:rPr>
            <w:t>itive or disabilities exist which then bring about</w:t>
          </w:r>
          <w:r w:rsidR="002F2B0D" w:rsidRPr="002F302E">
            <w:rPr>
              <w:rFonts w:eastAsiaTheme="minorHAnsi"/>
              <w:color w:val="000000" w:themeColor="text1"/>
              <w:shd w:val="clear" w:color="auto" w:fill="FFFFFF"/>
              <w:lang w:eastAsia="en-US"/>
            </w:rPr>
            <w:t xml:space="preserve"> bar</w:t>
          </w:r>
          <w:r w:rsidR="00584CF8" w:rsidRPr="002F302E">
            <w:rPr>
              <w:rFonts w:eastAsiaTheme="minorHAnsi"/>
              <w:color w:val="000000" w:themeColor="text1"/>
              <w:shd w:val="clear" w:color="auto" w:fill="FFFFFF"/>
              <w:lang w:eastAsia="en-US"/>
            </w:rPr>
            <w:t>riers to learning which entitles</w:t>
          </w:r>
          <w:r w:rsidR="002F2B0D" w:rsidRPr="002F302E">
            <w:rPr>
              <w:rFonts w:eastAsiaTheme="minorHAnsi"/>
              <w:color w:val="000000" w:themeColor="text1"/>
              <w:shd w:val="clear" w:color="auto" w:fill="FFFFFF"/>
              <w:lang w:eastAsia="en-US"/>
            </w:rPr>
            <w:t xml:space="preserve"> the child to additional</w:t>
          </w:r>
          <w:r w:rsidR="00FD115C" w:rsidRPr="002F302E">
            <w:rPr>
              <w:rFonts w:eastAsiaTheme="minorHAnsi"/>
              <w:color w:val="000000" w:themeColor="text1"/>
              <w:shd w:val="clear" w:color="auto" w:fill="FFFFFF"/>
              <w:lang w:eastAsia="en-US"/>
            </w:rPr>
            <w:t xml:space="preserve"> learning</w:t>
          </w:r>
          <w:r w:rsidR="002F2B0D" w:rsidRPr="002F302E">
            <w:rPr>
              <w:rFonts w:eastAsiaTheme="minorHAnsi"/>
              <w:color w:val="000000" w:themeColor="text1"/>
              <w:shd w:val="clear" w:color="auto" w:fill="FFFFFF"/>
              <w:lang w:eastAsia="en-US"/>
            </w:rPr>
            <w:t xml:space="preserve"> support on a long term basis. </w:t>
          </w:r>
        </w:p>
        <w:p w:rsidR="00940203" w:rsidRPr="002F302E" w:rsidRDefault="000B0230" w:rsidP="00A51585">
          <w:pPr>
            <w:pStyle w:val="NormalWeb"/>
            <w:spacing w:before="0" w:beforeAutospacing="0" w:after="375" w:afterAutospacing="0" w:line="600" w:lineRule="auto"/>
            <w:rPr>
              <w:rFonts w:eastAsiaTheme="minorHAnsi"/>
              <w:color w:val="000000" w:themeColor="text1"/>
              <w:shd w:val="clear" w:color="auto" w:fill="FFFFFF"/>
              <w:lang w:eastAsia="en-US"/>
            </w:rPr>
          </w:pPr>
          <w:r w:rsidRPr="002F302E">
            <w:rPr>
              <w:color w:val="000000" w:themeColor="text1"/>
            </w:rPr>
            <w:t>The UK Government (200</w:t>
          </w:r>
          <w:r w:rsidR="00584CF8" w:rsidRPr="002F302E">
            <w:rPr>
              <w:color w:val="000000" w:themeColor="text1"/>
            </w:rPr>
            <w:t xml:space="preserve">1) </w:t>
          </w:r>
          <w:r w:rsidR="00467254" w:rsidRPr="002F302E">
            <w:rPr>
              <w:color w:val="000000" w:themeColor="text1"/>
            </w:rPr>
            <w:t xml:space="preserve">voice </w:t>
          </w:r>
          <w:r w:rsidR="003D4882" w:rsidRPr="002F302E">
            <w:rPr>
              <w:color w:val="000000" w:themeColor="text1"/>
            </w:rPr>
            <w:t xml:space="preserve">that </w:t>
          </w:r>
          <w:r w:rsidR="00835427" w:rsidRPr="002F302E">
            <w:rPr>
              <w:color w:val="000000" w:themeColor="text1"/>
            </w:rPr>
            <w:t xml:space="preserve">inclusive </w:t>
          </w:r>
          <w:r w:rsidR="003D4882" w:rsidRPr="002F302E">
            <w:rPr>
              <w:color w:val="000000" w:themeColor="text1"/>
            </w:rPr>
            <w:t>schools</w:t>
          </w:r>
          <w:r w:rsidR="00467254" w:rsidRPr="002F302E">
            <w:rPr>
              <w:color w:val="000000" w:themeColor="text1"/>
            </w:rPr>
            <w:t xml:space="preserve"> </w:t>
          </w:r>
          <w:r w:rsidR="00940203" w:rsidRPr="002F302E">
            <w:rPr>
              <w:color w:val="000000" w:themeColor="text1"/>
            </w:rPr>
            <w:t>are bound by law to ensure</w:t>
          </w:r>
          <w:r w:rsidR="00835427" w:rsidRPr="002F302E">
            <w:rPr>
              <w:color w:val="000000" w:themeColor="text1"/>
            </w:rPr>
            <w:t xml:space="preserve"> that all students are accepted irrespective of gender, ethnicity, socio-economic b</w:t>
          </w:r>
          <w:r w:rsidR="00584CF8" w:rsidRPr="002F302E">
            <w:rPr>
              <w:color w:val="000000" w:themeColor="text1"/>
            </w:rPr>
            <w:t>ackground or educational need, t</w:t>
          </w:r>
          <w:r w:rsidR="00835427" w:rsidRPr="002F302E">
            <w:rPr>
              <w:color w:val="000000" w:themeColor="text1"/>
            </w:rPr>
            <w:t>hey are en</w:t>
          </w:r>
          <w:r w:rsidR="00940203" w:rsidRPr="002F302E">
            <w:rPr>
              <w:color w:val="000000" w:themeColor="text1"/>
            </w:rPr>
            <w:t>couraged to learn, contribute</w:t>
          </w:r>
          <w:r w:rsidR="00835427" w:rsidRPr="002F302E">
            <w:rPr>
              <w:color w:val="000000" w:themeColor="text1"/>
            </w:rPr>
            <w:t xml:space="preserve"> and</w:t>
          </w:r>
          <w:r w:rsidR="00940203" w:rsidRPr="002F302E">
            <w:rPr>
              <w:color w:val="000000" w:themeColor="text1"/>
            </w:rPr>
            <w:t xml:space="preserve"> to</w:t>
          </w:r>
          <w:r w:rsidR="00835427" w:rsidRPr="002F302E">
            <w:rPr>
              <w:color w:val="000000" w:themeColor="text1"/>
            </w:rPr>
            <w:t xml:space="preserve"> </w:t>
          </w:r>
          <w:r w:rsidR="00940203" w:rsidRPr="002F302E">
            <w:rPr>
              <w:color w:val="000000" w:themeColor="text1"/>
            </w:rPr>
            <w:t>take part in all aspects</w:t>
          </w:r>
          <w:r w:rsidR="00835427" w:rsidRPr="002F302E">
            <w:rPr>
              <w:color w:val="000000" w:themeColor="text1"/>
            </w:rPr>
            <w:t xml:space="preserve"> of school life. Students with SEN spend fairly or all of their time learning with their peers, and the school inspires awareness of the shared benefits of inclusion.</w:t>
          </w:r>
        </w:p>
        <w:p w:rsidR="006E7718" w:rsidRPr="002F302E" w:rsidRDefault="006E7718" w:rsidP="00A51585">
          <w:pPr>
            <w:pStyle w:val="NormalWeb"/>
            <w:spacing w:before="0" w:beforeAutospacing="0" w:after="375" w:afterAutospacing="0" w:line="600" w:lineRule="auto"/>
            <w:rPr>
              <w:color w:val="000000" w:themeColor="text1"/>
            </w:rPr>
          </w:pPr>
          <w:r w:rsidRPr="002F302E">
            <w:rPr>
              <w:color w:val="000000" w:themeColor="text1"/>
            </w:rPr>
            <w:t>It is evident that the number of children entering</w:t>
          </w:r>
          <w:r w:rsidR="00D82961" w:rsidRPr="002F302E">
            <w:rPr>
              <w:color w:val="000000" w:themeColor="text1"/>
            </w:rPr>
            <w:t xml:space="preserve"> primary</w:t>
          </w:r>
          <w:r w:rsidR="00584CF8" w:rsidRPr="002F302E">
            <w:rPr>
              <w:color w:val="000000" w:themeColor="text1"/>
            </w:rPr>
            <w:t xml:space="preserve"> schools with special education n</w:t>
          </w:r>
          <w:r w:rsidRPr="002F302E">
            <w:rPr>
              <w:color w:val="000000" w:themeColor="text1"/>
            </w:rPr>
            <w:t>eeds is rising</w:t>
          </w:r>
          <w:r w:rsidR="00584CF8" w:rsidRPr="002F302E">
            <w:rPr>
              <w:color w:val="000000" w:themeColor="text1"/>
            </w:rPr>
            <w:t>, at a</w:t>
          </w:r>
          <w:r w:rsidRPr="002F302E">
            <w:rPr>
              <w:color w:val="000000" w:themeColor="text1"/>
            </w:rPr>
            <w:t xml:space="preserve"> high of </w:t>
          </w:r>
          <w:r w:rsidR="00584CF8" w:rsidRPr="002F302E">
            <w:rPr>
              <w:color w:val="000000" w:themeColor="text1"/>
            </w:rPr>
            <w:t xml:space="preserve">58,955 in 2017 </w:t>
          </w:r>
          <w:r w:rsidR="003D4882" w:rsidRPr="002F302E">
            <w:rPr>
              <w:color w:val="000000" w:themeColor="text1"/>
            </w:rPr>
            <w:t>(Stats W</w:t>
          </w:r>
          <w:r w:rsidRPr="002F302E">
            <w:rPr>
              <w:color w:val="000000" w:themeColor="text1"/>
            </w:rPr>
            <w:t>ales, 2018)</w:t>
          </w:r>
          <w:r w:rsidR="00D82961" w:rsidRPr="002F302E">
            <w:rPr>
              <w:color w:val="000000" w:themeColor="text1"/>
            </w:rPr>
            <w:t>.</w:t>
          </w:r>
          <w:r w:rsidR="00940203" w:rsidRPr="002F302E">
            <w:rPr>
              <w:color w:val="000000" w:themeColor="text1"/>
            </w:rPr>
            <w:t xml:space="preserve"> This is bringing about tremendous strain upon school budgets which are increasingly being cut by local governments funding. </w:t>
          </w:r>
        </w:p>
        <w:p w:rsidR="000252F6" w:rsidRPr="002F302E" w:rsidRDefault="00072565" w:rsidP="00A51585">
          <w:pPr>
            <w:pStyle w:val="NormalWeb"/>
            <w:spacing w:line="600" w:lineRule="auto"/>
            <w:rPr>
              <w:color w:val="FF0000"/>
            </w:rPr>
          </w:pPr>
          <w:r w:rsidRPr="002F302E">
            <w:rPr>
              <w:color w:val="000000" w:themeColor="text1"/>
            </w:rPr>
            <w:t>Learning</w:t>
          </w:r>
          <w:r w:rsidR="004C2FA6" w:rsidRPr="002F302E">
            <w:rPr>
              <w:color w:val="000000" w:themeColor="text1"/>
            </w:rPr>
            <w:t xml:space="preserve"> Wales</w:t>
          </w:r>
          <w:r w:rsidR="00BD33BD" w:rsidRPr="002F302E">
            <w:rPr>
              <w:color w:val="000000" w:themeColor="text1"/>
            </w:rPr>
            <w:t xml:space="preserve"> </w:t>
          </w:r>
          <w:r w:rsidR="004C2FA6" w:rsidRPr="002F302E">
            <w:rPr>
              <w:color w:val="000000" w:themeColor="text1"/>
            </w:rPr>
            <w:t>(</w:t>
          </w:r>
          <w:r w:rsidR="00D82961" w:rsidRPr="002F302E">
            <w:rPr>
              <w:color w:val="000000" w:themeColor="text1"/>
            </w:rPr>
            <w:t>2018</w:t>
          </w:r>
          <w:r w:rsidR="004C2FA6" w:rsidRPr="002F302E">
            <w:rPr>
              <w:color w:val="000000" w:themeColor="text1"/>
            </w:rPr>
            <w:t xml:space="preserve">) </w:t>
          </w:r>
          <w:r w:rsidR="00BD33BD" w:rsidRPr="002F302E">
            <w:rPr>
              <w:color w:val="000000" w:themeColor="text1"/>
            </w:rPr>
            <w:t xml:space="preserve">have reported that to achieve good practise in managing challenging behaviour it is effective for schools </w:t>
          </w:r>
          <w:r w:rsidR="004C2FA6" w:rsidRPr="002F302E">
            <w:rPr>
              <w:color w:val="000000" w:themeColor="text1"/>
            </w:rPr>
            <w:t xml:space="preserve">to have a whole school approach. The school promotes positive behaviour by having a different but appropriate approach to each learner. One of these approaches is the employment of a pastoral support teacher within the school who will not only support the child but will liaise with parents and carers of the children, </w:t>
          </w:r>
          <w:r w:rsidR="00BD33BD" w:rsidRPr="002F302E">
            <w:rPr>
              <w:color w:val="000000" w:themeColor="text1"/>
            </w:rPr>
            <w:t>however in result of these findings it is also recommended</w:t>
          </w:r>
          <w:r w:rsidR="004C2FA6" w:rsidRPr="002F302E">
            <w:rPr>
              <w:color w:val="000000" w:themeColor="text1"/>
            </w:rPr>
            <w:t xml:space="preserve"> </w:t>
          </w:r>
          <w:r w:rsidR="00BD33BD" w:rsidRPr="002F302E">
            <w:rPr>
              <w:color w:val="000000" w:themeColor="text1"/>
            </w:rPr>
            <w:t xml:space="preserve">that </w:t>
          </w:r>
          <w:r w:rsidRPr="002F302E">
            <w:rPr>
              <w:color w:val="000000" w:themeColor="text1"/>
            </w:rPr>
            <w:t>further behaviour management support and training would be</w:t>
          </w:r>
          <w:r w:rsidR="004C2FA6" w:rsidRPr="002F302E">
            <w:rPr>
              <w:color w:val="000000" w:themeColor="text1"/>
            </w:rPr>
            <w:t xml:space="preserve"> necessary for other staff to make overall improvements within the school in regards to managing behaviour.</w:t>
          </w:r>
          <w:r w:rsidR="00FB650A" w:rsidRPr="002F302E">
            <w:t xml:space="preserve"> </w:t>
          </w:r>
          <w:r w:rsidR="007B72EA" w:rsidRPr="002F302E">
            <w:t>Hewitt (1998) reports behaviourism has been a powerful influence on special education for many years. Though the excesses over the 1970’s are now complete, its influence is now preserved in the law as it is now resulting in a version of Individual Education Plan (IEP’s). It is also suggested by Hewitt (1998) that IEP’s are not just the way to organise a child’s learning.</w:t>
          </w:r>
        </w:p>
        <w:p w:rsidR="000252F6" w:rsidRPr="002F302E" w:rsidRDefault="000252F6" w:rsidP="00A51585">
          <w:pPr>
            <w:pStyle w:val="NormalWeb"/>
            <w:spacing w:line="600" w:lineRule="auto"/>
            <w:rPr>
              <w:color w:val="000000" w:themeColor="text1"/>
            </w:rPr>
          </w:pPr>
          <w:r w:rsidRPr="002F302E">
            <w:rPr>
              <w:color w:val="000000" w:themeColor="text1"/>
            </w:rPr>
            <w:t xml:space="preserve">Challenging behaviour within education means that the child’s behaviour are challenging for professionals, </w:t>
          </w:r>
          <w:r w:rsidR="00B234FF" w:rsidRPr="002F302E">
            <w:rPr>
              <w:color w:val="000000" w:themeColor="text1"/>
            </w:rPr>
            <w:t>0</w:t>
          </w:r>
          <w:r w:rsidRPr="002F302E">
            <w:rPr>
              <w:color w:val="000000" w:themeColor="text1"/>
            </w:rPr>
            <w:t xml:space="preserve">teachers, carers, parents. Challenging behaviour has also been known as ‘problem behaviour’ or ‘socially unacceptable behaviour’. A child with challenging behaviour is not a problem to be fixed or is not doing something wrong but is a sign something isn’t working, it shows the child has some unfiled need or a problem communicating with staff and other peers. </w:t>
          </w:r>
        </w:p>
        <w:p w:rsidR="000252F6" w:rsidRPr="002F302E" w:rsidRDefault="000252F6" w:rsidP="00A51585">
          <w:pPr>
            <w:pStyle w:val="NormalWeb"/>
            <w:spacing w:line="600" w:lineRule="auto"/>
            <w:rPr>
              <w:color w:val="FF0000"/>
            </w:rPr>
          </w:pPr>
          <w:r w:rsidRPr="002F302E">
            <w:rPr>
              <w:color w:val="000000" w:themeColor="text1"/>
            </w:rPr>
            <w:t>Challen</w:t>
          </w:r>
          <w:r w:rsidR="00BB2C10" w:rsidRPr="002F302E">
            <w:rPr>
              <w:color w:val="000000" w:themeColor="text1"/>
            </w:rPr>
            <w:t>ging behaviour can have</w:t>
          </w:r>
          <w:r w:rsidRPr="002F302E">
            <w:rPr>
              <w:color w:val="000000" w:themeColor="text1"/>
            </w:rPr>
            <w:t xml:space="preserve"> different </w:t>
          </w:r>
          <w:r w:rsidR="00BB2C10" w:rsidRPr="002F302E">
            <w:rPr>
              <w:color w:val="000000" w:themeColor="text1"/>
            </w:rPr>
            <w:t xml:space="preserve">impacts such as aggression, self-injurious, being stereotyped, to disability a child with autism may get frustrated </w:t>
          </w:r>
          <w:r w:rsidR="00F046FF" w:rsidRPr="002F302E">
            <w:rPr>
              <w:color w:val="000000" w:themeColor="text1"/>
            </w:rPr>
            <w:t xml:space="preserve">and needing their own personal space, a child with mental health problems may also take their frustration out </w:t>
          </w:r>
          <w:r w:rsidR="00D17860" w:rsidRPr="002F302E">
            <w:rPr>
              <w:color w:val="000000" w:themeColor="text1"/>
            </w:rPr>
            <w:t>by punching, kicking or biting (</w:t>
          </w:r>
          <w:r w:rsidR="00F046FF" w:rsidRPr="002F302E">
            <w:rPr>
              <w:color w:val="000000" w:themeColor="text1"/>
            </w:rPr>
            <w:t>Scope</w:t>
          </w:r>
          <w:r w:rsidR="00D17860" w:rsidRPr="002F302E">
            <w:rPr>
              <w:color w:val="000000" w:themeColor="text1"/>
            </w:rPr>
            <w:t xml:space="preserve">, </w:t>
          </w:r>
          <w:r w:rsidR="00F046FF" w:rsidRPr="002F302E">
            <w:rPr>
              <w:color w:val="000000" w:themeColor="text1"/>
            </w:rPr>
            <w:t>2018</w:t>
          </w:r>
          <w:r w:rsidR="00D17860" w:rsidRPr="002F302E">
            <w:rPr>
              <w:color w:val="000000" w:themeColor="text1"/>
            </w:rPr>
            <w:t>)</w:t>
          </w:r>
          <w:r w:rsidR="00F046FF" w:rsidRPr="002F302E">
            <w:rPr>
              <w:color w:val="000000" w:themeColor="text1"/>
            </w:rPr>
            <w:t xml:space="preserve">  </w:t>
          </w:r>
        </w:p>
        <w:p w:rsidR="00D82961" w:rsidRPr="002F302E" w:rsidRDefault="00D82961" w:rsidP="00A51585">
          <w:pPr>
            <w:pStyle w:val="NormalWeb"/>
            <w:spacing w:before="0" w:beforeAutospacing="0" w:after="375" w:afterAutospacing="0" w:line="600" w:lineRule="auto"/>
            <w:rPr>
              <w:color w:val="FF0000"/>
            </w:rPr>
          </w:pPr>
        </w:p>
        <w:p w:rsidR="00CE5178" w:rsidRPr="002F302E" w:rsidRDefault="00CE5178" w:rsidP="00A51585">
          <w:pPr>
            <w:pStyle w:val="NormalWeb"/>
            <w:spacing w:before="0" w:beforeAutospacing="0" w:after="375" w:afterAutospacing="0" w:line="600" w:lineRule="auto"/>
            <w:rPr>
              <w:color w:val="000000" w:themeColor="text1"/>
            </w:rPr>
          </w:pPr>
          <w:r w:rsidRPr="002F302E">
            <w:rPr>
              <w:color w:val="000000" w:themeColor="text1"/>
            </w:rPr>
            <w:t>It has been revealed that various schools use different techniques to promote and encourage positive behaviour</w:t>
          </w:r>
          <w:r w:rsidR="00FB650A" w:rsidRPr="002F302E">
            <w:rPr>
              <w:color w:val="000000" w:themeColor="text1"/>
            </w:rPr>
            <w:t>,</w:t>
          </w:r>
          <w:r w:rsidRPr="002F302E">
            <w:rPr>
              <w:color w:val="000000" w:themeColor="text1"/>
            </w:rPr>
            <w:t xml:space="preserve"> using diffe</w:t>
          </w:r>
          <w:r w:rsidR="00FB650A" w:rsidRPr="002F302E">
            <w:rPr>
              <w:color w:val="000000" w:themeColor="text1"/>
            </w:rPr>
            <w:t xml:space="preserve">rent approaches and rewards </w:t>
          </w:r>
          <w:r w:rsidRPr="002F302E">
            <w:rPr>
              <w:color w:val="000000" w:themeColor="text1"/>
            </w:rPr>
            <w:t>to promote</w:t>
          </w:r>
          <w:r w:rsidR="00363F4A" w:rsidRPr="002F302E">
            <w:rPr>
              <w:color w:val="000000" w:themeColor="text1"/>
            </w:rPr>
            <w:t xml:space="preserve"> positive behaviour (Porter, 2002). One thing all schools and theories share is positive management approaches which emphasise the need to teach children how to behave appropriately, making them aware of their rights and responsibilities.  </w:t>
          </w:r>
        </w:p>
        <w:p w:rsidR="00B1085B" w:rsidRPr="002F302E" w:rsidRDefault="00940203" w:rsidP="00A51585">
          <w:pPr>
            <w:pStyle w:val="NormalWeb"/>
            <w:spacing w:before="0" w:beforeAutospacing="0" w:after="375" w:afterAutospacing="0" w:line="600" w:lineRule="auto"/>
            <w:rPr>
              <w:color w:val="000000" w:themeColor="text1"/>
            </w:rPr>
          </w:pPr>
          <w:r w:rsidRPr="002F302E">
            <w:rPr>
              <w:color w:val="000000" w:themeColor="text1"/>
            </w:rPr>
            <w:t>The behaviour of teachers/volunteers/teaching assistants is also monitored closely and they have set procedures to follow on how to deal with challenging behaviour, how they should behave around their pupils and what to do in certain situations</w:t>
          </w:r>
          <w:r w:rsidR="009F03E6" w:rsidRPr="002F302E">
            <w:rPr>
              <w:color w:val="000000" w:themeColor="text1"/>
            </w:rPr>
            <w:t xml:space="preserve">. Staff at the school must follow strict protocell set out by the schools policies and procedures when dealing with individuals. </w:t>
          </w:r>
        </w:p>
        <w:p w:rsidR="00A51585" w:rsidRDefault="002578B5" w:rsidP="00A51585">
          <w:pPr>
            <w:pStyle w:val="NormalWeb"/>
            <w:spacing w:before="0" w:beforeAutospacing="0" w:after="375" w:afterAutospacing="0" w:line="600" w:lineRule="auto"/>
            <w:rPr>
              <w:color w:val="000000" w:themeColor="text1"/>
            </w:rPr>
          </w:pPr>
          <w:r w:rsidRPr="002F302E">
            <w:rPr>
              <w:color w:val="000000" w:themeColor="text1"/>
            </w:rPr>
            <w:t xml:space="preserve">There are certain circumstances within education where the education provider has to take legal positive steps to ensure disabled pupils have equal access to the education setting and to the provision of services to be </w:t>
          </w:r>
          <w:r w:rsidR="00D1718B" w:rsidRPr="002F302E">
            <w:rPr>
              <w:color w:val="000000" w:themeColor="text1"/>
            </w:rPr>
            <w:t>used</w:t>
          </w:r>
          <w:r w:rsidR="00560AD0" w:rsidRPr="002F302E">
            <w:rPr>
              <w:color w:val="000000" w:themeColor="text1"/>
            </w:rPr>
            <w:t xml:space="preserve"> </w:t>
          </w:r>
          <w:r w:rsidR="00D1718B" w:rsidRPr="002F302E">
            <w:rPr>
              <w:color w:val="000000" w:themeColor="text1"/>
            </w:rPr>
            <w:t>(UNICEF,</w:t>
          </w:r>
          <w:r w:rsidR="00560AD0" w:rsidRPr="002F302E">
            <w:rPr>
              <w:color w:val="000000" w:themeColor="text1"/>
            </w:rPr>
            <w:t xml:space="preserve"> 2018)</w:t>
          </w:r>
          <w:r w:rsidR="00D1718B" w:rsidRPr="002F302E">
            <w:rPr>
              <w:color w:val="000000" w:themeColor="text1"/>
            </w:rPr>
            <w:t>.</w:t>
          </w:r>
          <w:r w:rsidR="001406DF" w:rsidRPr="002F302E">
            <w:rPr>
              <w:color w:val="000000" w:themeColor="text1"/>
            </w:rPr>
            <w:t xml:space="preserve"> </w:t>
          </w:r>
        </w:p>
        <w:p w:rsidR="003A75E6" w:rsidRPr="002F302E" w:rsidRDefault="001406DF" w:rsidP="00A51585">
          <w:pPr>
            <w:pStyle w:val="NormalWeb"/>
            <w:spacing w:before="0" w:beforeAutospacing="0" w:after="375" w:afterAutospacing="0" w:line="600" w:lineRule="auto"/>
            <w:rPr>
              <w:color w:val="000000" w:themeColor="text1"/>
            </w:rPr>
          </w:pPr>
          <w:r w:rsidRPr="002F302E">
            <w:rPr>
              <w:color w:val="000000" w:themeColor="text1"/>
            </w:rPr>
            <w:t>The United</w:t>
          </w:r>
          <w:r w:rsidR="00560AD0" w:rsidRPr="002F302E">
            <w:rPr>
              <w:color w:val="000000" w:themeColor="text1"/>
            </w:rPr>
            <w:t xml:space="preserve"> Nations</w:t>
          </w:r>
          <w:r w:rsidRPr="002F302E">
            <w:rPr>
              <w:color w:val="000000" w:themeColor="text1"/>
            </w:rPr>
            <w:t xml:space="preserve"> convention</w:t>
          </w:r>
          <w:r w:rsidR="00560AD0" w:rsidRPr="002F302E">
            <w:rPr>
              <w:color w:val="000000" w:themeColor="text1"/>
            </w:rPr>
            <w:t xml:space="preserve"> Rights of the child</w:t>
          </w:r>
          <w:r w:rsidRPr="002F302E">
            <w:rPr>
              <w:color w:val="000000" w:themeColor="text1"/>
            </w:rPr>
            <w:t xml:space="preserve"> (UNCRC</w:t>
          </w:r>
          <w:r w:rsidR="00FB650A" w:rsidRPr="002F302E">
            <w:rPr>
              <w:color w:val="000000" w:themeColor="text1"/>
            </w:rPr>
            <w:t>, 2018</w:t>
          </w:r>
          <w:r w:rsidRPr="002F302E">
            <w:rPr>
              <w:color w:val="000000" w:themeColor="text1"/>
            </w:rPr>
            <w:t xml:space="preserve">) has been provided to help enforce and encourage pupils at schools to know their rights, </w:t>
          </w:r>
          <w:r w:rsidR="00560AD0" w:rsidRPr="002F302E">
            <w:rPr>
              <w:color w:val="000000" w:themeColor="text1"/>
            </w:rPr>
            <w:t>this supports every child.</w:t>
          </w:r>
          <w:r w:rsidRPr="002F302E">
            <w:rPr>
              <w:color w:val="000000" w:themeColor="text1"/>
            </w:rPr>
            <w:t xml:space="preserve"> </w:t>
          </w:r>
          <w:r w:rsidR="003A75E6" w:rsidRPr="002F302E">
            <w:rPr>
              <w:color w:val="000000" w:themeColor="text1"/>
            </w:rPr>
            <w:t xml:space="preserve">The setting promotes UNCRC guaranteeing every child is aware of their rights, and class school agreement.   </w:t>
          </w:r>
        </w:p>
        <w:p w:rsidR="003D4882" w:rsidRPr="002F302E" w:rsidRDefault="00FB650A" w:rsidP="00A51585">
          <w:pPr>
            <w:pStyle w:val="NormalWeb"/>
            <w:spacing w:before="0" w:beforeAutospacing="0" w:after="375" w:afterAutospacing="0" w:line="600" w:lineRule="auto"/>
            <w:rPr>
              <w:color w:val="000000" w:themeColor="text1"/>
            </w:rPr>
          </w:pPr>
          <w:r w:rsidRPr="002F302E">
            <w:rPr>
              <w:color w:val="000000" w:themeColor="text1"/>
            </w:rPr>
            <w:t xml:space="preserve">It is </w:t>
          </w:r>
          <w:r w:rsidR="006051BF" w:rsidRPr="002F302E">
            <w:rPr>
              <w:color w:val="000000" w:themeColor="text1"/>
            </w:rPr>
            <w:t xml:space="preserve">law </w:t>
          </w:r>
          <w:r w:rsidRPr="002F302E">
            <w:rPr>
              <w:color w:val="000000" w:themeColor="text1"/>
            </w:rPr>
            <w:t xml:space="preserve">that every employer </w:t>
          </w:r>
          <w:r w:rsidR="006051BF" w:rsidRPr="002F302E">
            <w:rPr>
              <w:color w:val="000000" w:themeColor="text1"/>
            </w:rPr>
            <w:t>make</w:t>
          </w:r>
          <w:r w:rsidRPr="002F302E">
            <w:rPr>
              <w:color w:val="000000" w:themeColor="text1"/>
            </w:rPr>
            <w:t>s</w:t>
          </w:r>
          <w:r w:rsidR="006051BF" w:rsidRPr="002F302E">
            <w:rPr>
              <w:color w:val="000000" w:themeColor="text1"/>
            </w:rPr>
            <w:t xml:space="preserve"> reasonable adjust</w:t>
          </w:r>
          <w:r w:rsidRPr="002F302E">
            <w:rPr>
              <w:color w:val="000000" w:themeColor="text1"/>
            </w:rPr>
            <w:t>ments to remove barriers for</w:t>
          </w:r>
          <w:r w:rsidR="006051BF" w:rsidRPr="002F302E">
            <w:rPr>
              <w:color w:val="000000" w:themeColor="text1"/>
            </w:rPr>
            <w:t xml:space="preserve"> disabled </w:t>
          </w:r>
          <w:r w:rsidRPr="002F302E">
            <w:rPr>
              <w:color w:val="000000" w:themeColor="text1"/>
            </w:rPr>
            <w:t xml:space="preserve">individuals </w:t>
          </w:r>
          <w:r w:rsidR="006051BF" w:rsidRPr="002F302E">
            <w:rPr>
              <w:color w:val="000000" w:themeColor="text1"/>
            </w:rPr>
            <w:t>and</w:t>
          </w:r>
          <w:r w:rsidR="002578B5" w:rsidRPr="002F302E">
            <w:rPr>
              <w:color w:val="000000" w:themeColor="text1"/>
            </w:rPr>
            <w:t xml:space="preserve"> should require risk assessments</w:t>
          </w:r>
          <w:r w:rsidR="006051BF" w:rsidRPr="002F302E">
            <w:rPr>
              <w:color w:val="000000" w:themeColor="text1"/>
            </w:rPr>
            <w:t>, this would encourage</w:t>
          </w:r>
          <w:r w:rsidRPr="002F302E">
            <w:rPr>
              <w:color w:val="000000" w:themeColor="text1"/>
            </w:rPr>
            <w:t xml:space="preserve"> and support employers to ensure that</w:t>
          </w:r>
          <w:r w:rsidR="006051BF" w:rsidRPr="002F302E">
            <w:rPr>
              <w:color w:val="000000" w:themeColor="text1"/>
            </w:rPr>
            <w:t xml:space="preserve"> every emp</w:t>
          </w:r>
          <w:r w:rsidRPr="002F302E">
            <w:rPr>
              <w:color w:val="000000" w:themeColor="text1"/>
            </w:rPr>
            <w:t>loyee is treated equally under the Equality A</w:t>
          </w:r>
          <w:r w:rsidR="006051BF" w:rsidRPr="002F302E">
            <w:rPr>
              <w:color w:val="000000" w:themeColor="text1"/>
            </w:rPr>
            <w:t xml:space="preserve">ct 2010 </w:t>
          </w:r>
          <w:r w:rsidR="002578B5" w:rsidRPr="002F302E">
            <w:rPr>
              <w:color w:val="000000" w:themeColor="text1"/>
            </w:rPr>
            <w:t>(HSE, 2018)</w:t>
          </w:r>
          <w:r w:rsidR="006051BF" w:rsidRPr="002F302E">
            <w:rPr>
              <w:color w:val="000000" w:themeColor="text1"/>
            </w:rPr>
            <w:t>.</w:t>
          </w:r>
          <w:r w:rsidR="002578B5" w:rsidRPr="002F302E">
            <w:rPr>
              <w:color w:val="000000" w:themeColor="text1"/>
            </w:rPr>
            <w:t xml:space="preserve"> </w:t>
          </w:r>
        </w:p>
        <w:p w:rsidR="0036649D" w:rsidRPr="002F302E" w:rsidRDefault="00E62A4D" w:rsidP="00A51585">
          <w:pPr>
            <w:pStyle w:val="NormalWeb"/>
            <w:spacing w:before="0" w:beforeAutospacing="0" w:after="375" w:afterAutospacing="0" w:line="600" w:lineRule="auto"/>
            <w:rPr>
              <w:color w:val="000000" w:themeColor="text1"/>
            </w:rPr>
          </w:pPr>
          <w:r w:rsidRPr="002F302E">
            <w:rPr>
              <w:color w:val="000000" w:themeColor="text1"/>
            </w:rPr>
            <w:t>The aim and expecta</w:t>
          </w:r>
          <w:r w:rsidR="006356DF" w:rsidRPr="002F302E">
            <w:rPr>
              <w:color w:val="000000" w:themeColor="text1"/>
            </w:rPr>
            <w:t xml:space="preserve">tion at this specific school </w:t>
          </w:r>
          <w:r w:rsidRPr="002F302E">
            <w:rPr>
              <w:color w:val="000000" w:themeColor="text1"/>
            </w:rPr>
            <w:t>setting is to ensure every member of the setting is made to feel safe, valued, respected and is treated fairly and well. The setting promotes positive l</w:t>
          </w:r>
          <w:r w:rsidR="006356DF" w:rsidRPr="002F302E">
            <w:rPr>
              <w:color w:val="000000" w:themeColor="text1"/>
            </w:rPr>
            <w:t>earners which is to encourage and</w:t>
          </w:r>
          <w:r w:rsidRPr="002F302E">
            <w:rPr>
              <w:color w:val="000000" w:themeColor="text1"/>
            </w:rPr>
            <w:t xml:space="preserve"> support staff and pupils to engage mutual </w:t>
          </w:r>
          <w:r w:rsidR="006356DF" w:rsidRPr="002F302E">
            <w:rPr>
              <w:color w:val="000000" w:themeColor="text1"/>
            </w:rPr>
            <w:t xml:space="preserve">trust and respect. Restorative practise within the school setting is aimed at promoting </w:t>
          </w:r>
          <w:r w:rsidRPr="002F302E">
            <w:rPr>
              <w:color w:val="000000" w:themeColor="text1"/>
            </w:rPr>
            <w:t>the environmen</w:t>
          </w:r>
          <w:r w:rsidR="006356DF" w:rsidRPr="002F302E">
            <w:rPr>
              <w:color w:val="000000" w:themeColor="text1"/>
            </w:rPr>
            <w:t>t to be happy, safe and secure, this provides</w:t>
          </w:r>
          <w:r w:rsidR="001622AF" w:rsidRPr="002F302E">
            <w:rPr>
              <w:color w:val="000000" w:themeColor="text1"/>
            </w:rPr>
            <w:t xml:space="preserve"> each individual </w:t>
          </w:r>
          <w:r w:rsidR="006356DF" w:rsidRPr="002F302E">
            <w:rPr>
              <w:color w:val="000000" w:themeColor="text1"/>
            </w:rPr>
            <w:t xml:space="preserve">the opportunity </w:t>
          </w:r>
          <w:r w:rsidR="0036649D" w:rsidRPr="002F302E">
            <w:rPr>
              <w:color w:val="000000" w:themeColor="text1"/>
            </w:rPr>
            <w:t xml:space="preserve">to </w:t>
          </w:r>
          <w:r w:rsidR="006356DF" w:rsidRPr="002F302E">
            <w:rPr>
              <w:color w:val="000000" w:themeColor="text1"/>
            </w:rPr>
            <w:t xml:space="preserve">understand </w:t>
          </w:r>
          <w:r w:rsidR="0036649D" w:rsidRPr="002F302E">
            <w:rPr>
              <w:color w:val="000000" w:themeColor="text1"/>
            </w:rPr>
            <w:t>their rights of</w:t>
          </w:r>
          <w:r w:rsidR="001622AF" w:rsidRPr="002F302E">
            <w:rPr>
              <w:color w:val="000000" w:themeColor="text1"/>
            </w:rPr>
            <w:t xml:space="preserve"> </w:t>
          </w:r>
          <w:r w:rsidR="0036649D" w:rsidRPr="002F302E">
            <w:rPr>
              <w:color w:val="000000" w:themeColor="text1"/>
            </w:rPr>
            <w:t xml:space="preserve">inclusion and </w:t>
          </w:r>
          <w:r w:rsidR="001622AF" w:rsidRPr="002F302E">
            <w:rPr>
              <w:color w:val="000000" w:themeColor="text1"/>
            </w:rPr>
            <w:t>equal opportunity</w:t>
          </w:r>
          <w:r w:rsidR="0036649D" w:rsidRPr="002F302E">
            <w:rPr>
              <w:color w:val="000000" w:themeColor="text1"/>
            </w:rPr>
            <w:t xml:space="preserve">. </w:t>
          </w:r>
        </w:p>
        <w:p w:rsidR="00E62A4D" w:rsidRPr="002F302E" w:rsidRDefault="0036649D" w:rsidP="00A51585">
          <w:pPr>
            <w:pStyle w:val="NormalWeb"/>
            <w:spacing w:before="0" w:beforeAutospacing="0" w:after="375" w:afterAutospacing="0" w:line="600" w:lineRule="auto"/>
            <w:rPr>
              <w:color w:val="000000" w:themeColor="text1"/>
            </w:rPr>
          </w:pPr>
          <w:r w:rsidRPr="002F302E">
            <w:rPr>
              <w:color w:val="000000" w:themeColor="text1"/>
            </w:rPr>
            <w:t xml:space="preserve">The setting promotes UNCRC guaranteeing every child is aware of their rights, and class school agreement.  </w:t>
          </w:r>
          <w:r w:rsidR="0035342A" w:rsidRPr="002F302E">
            <w:rPr>
              <w:color w:val="000000" w:themeColor="text1"/>
            </w:rPr>
            <w:t>School B also displays behaviour charts within each class to display consequences or achievement actions that could be taken within the child’s behaviour.</w:t>
          </w:r>
          <w:r w:rsidR="00A51585">
            <w:rPr>
              <w:color w:val="000000" w:themeColor="text1"/>
            </w:rPr>
            <w:t xml:space="preserve">     </w:t>
          </w:r>
          <w:bookmarkStart w:id="0" w:name="_GoBack"/>
          <w:bookmarkEnd w:id="0"/>
          <w:r w:rsidR="001622AF" w:rsidRPr="002F302E">
            <w:rPr>
              <w:color w:val="000000" w:themeColor="text1"/>
            </w:rPr>
            <w:t xml:space="preserve"> </w:t>
          </w:r>
          <w:r w:rsidR="0035342A" w:rsidRPr="002F302E">
            <w:rPr>
              <w:color w:val="000000" w:themeColor="text1"/>
            </w:rPr>
            <w:t xml:space="preserve">Each chart starts the school day with each child on ‘ready to learn’ depending on the child’s behaviour is where their peg may appear, giving each child their own responsibility in controlling this. </w:t>
          </w:r>
        </w:p>
        <w:p w:rsidR="001C4FCA" w:rsidRPr="002F302E" w:rsidRDefault="000657AE" w:rsidP="00A51585">
          <w:pPr>
            <w:pStyle w:val="NormalWeb"/>
            <w:tabs>
              <w:tab w:val="left" w:pos="8055"/>
            </w:tabs>
            <w:spacing w:before="0" w:beforeAutospacing="0" w:after="375" w:afterAutospacing="0" w:line="600" w:lineRule="auto"/>
            <w:rPr>
              <w:color w:val="000000" w:themeColor="text1"/>
            </w:rPr>
          </w:pPr>
          <w:r w:rsidRPr="002F302E">
            <w:rPr>
              <w:color w:val="000000" w:themeColor="text1"/>
            </w:rPr>
            <w:t>Strategies supporting</w:t>
          </w:r>
          <w:r w:rsidR="0049558E" w:rsidRPr="002F302E">
            <w:rPr>
              <w:color w:val="000000" w:themeColor="text1"/>
            </w:rPr>
            <w:t xml:space="preserve"> challenging</w:t>
          </w:r>
          <w:r w:rsidRPr="002F302E">
            <w:rPr>
              <w:color w:val="000000" w:themeColor="text1"/>
            </w:rPr>
            <w:t xml:space="preserve"> behaviour are pro-active which are set in place to </w:t>
          </w:r>
          <w:r w:rsidR="00AD4B81" w:rsidRPr="002F302E">
            <w:rPr>
              <w:color w:val="000000" w:themeColor="text1"/>
            </w:rPr>
            <w:t xml:space="preserve">prevent the challenging behaviour from reaching its peak. This allows teachers and staff to be prepared in managing challenging behaviour, and which steps and early stages to take before it reaches its climax. It is not easy knowing when to </w:t>
          </w:r>
          <w:r w:rsidR="00D41FE2" w:rsidRPr="002F302E">
            <w:rPr>
              <w:color w:val="000000" w:themeColor="text1"/>
            </w:rPr>
            <w:t xml:space="preserve">interfere but can be </w:t>
          </w:r>
          <w:r w:rsidR="00B234FF" w:rsidRPr="002F302E">
            <w:rPr>
              <w:color w:val="000000" w:themeColor="text1"/>
            </w:rPr>
            <w:t xml:space="preserve">a </w:t>
          </w:r>
          <w:r w:rsidR="00D41FE2" w:rsidRPr="002F302E">
            <w:rPr>
              <w:color w:val="000000" w:themeColor="text1"/>
            </w:rPr>
            <w:t xml:space="preserve">satisfying </w:t>
          </w:r>
          <w:r w:rsidR="0049558E" w:rsidRPr="002F302E">
            <w:rPr>
              <w:color w:val="000000" w:themeColor="text1"/>
            </w:rPr>
            <w:t xml:space="preserve">feeling to avoid the behaviour from arising (Leeman, 2005). </w:t>
          </w:r>
          <w:r w:rsidR="00D1718B" w:rsidRPr="002F302E">
            <w:rPr>
              <w:color w:val="000000" w:themeColor="text1"/>
            </w:rPr>
            <w:t xml:space="preserve"> </w:t>
          </w:r>
        </w:p>
        <w:p w:rsidR="005E6D60" w:rsidRPr="002F302E" w:rsidRDefault="00093C06" w:rsidP="00A51585">
          <w:pPr>
            <w:pStyle w:val="NormalWeb"/>
            <w:tabs>
              <w:tab w:val="left" w:pos="8055"/>
            </w:tabs>
            <w:spacing w:before="0" w:beforeAutospacing="0" w:after="375" w:afterAutospacing="0" w:line="600" w:lineRule="auto"/>
            <w:rPr>
              <w:color w:val="000000" w:themeColor="text1"/>
            </w:rPr>
          </w:pPr>
          <w:r w:rsidRPr="002F302E">
            <w:rPr>
              <w:color w:val="000000" w:themeColor="text1"/>
            </w:rPr>
            <w:t>Pro-active</w:t>
          </w:r>
          <w:r w:rsidR="005E6D60" w:rsidRPr="002F302E">
            <w:rPr>
              <w:color w:val="000000" w:themeColor="text1"/>
            </w:rPr>
            <w:t xml:space="preserve"> strategies could include: </w:t>
          </w:r>
        </w:p>
        <w:tbl>
          <w:tblPr>
            <w:tblStyle w:val="TableGrid"/>
            <w:tblpPr w:leftFromText="180" w:rightFromText="180" w:vertAnchor="text" w:horzAnchor="margin" w:tblpY="-809"/>
            <w:tblW w:w="0" w:type="auto"/>
            <w:tblLook w:val="04A0" w:firstRow="1" w:lastRow="0" w:firstColumn="1" w:lastColumn="0" w:noHBand="0" w:noVBand="1"/>
          </w:tblPr>
          <w:tblGrid>
            <w:gridCol w:w="4328"/>
            <w:gridCol w:w="4598"/>
          </w:tblGrid>
          <w:tr w:rsidR="005E6D60" w:rsidRPr="002F302E" w:rsidTr="005E6D60">
            <w:trPr>
              <w:trHeight w:val="2390"/>
            </w:trPr>
            <w:tc>
              <w:tcPr>
                <w:tcW w:w="4328" w:type="dxa"/>
              </w:tcPr>
              <w:p w:rsidR="005E6D60" w:rsidRPr="002F302E" w:rsidRDefault="005E6D60" w:rsidP="00A51585">
                <w:pPr>
                  <w:pStyle w:val="NormalWeb"/>
                  <w:tabs>
                    <w:tab w:val="left" w:pos="8055"/>
                  </w:tabs>
                  <w:spacing w:before="0" w:beforeAutospacing="0" w:after="375" w:afterAutospacing="0" w:line="600" w:lineRule="auto"/>
                  <w:jc w:val="center"/>
                  <w:rPr>
                    <w:color w:val="000000" w:themeColor="text1"/>
                    <w:u w:val="single"/>
                  </w:rPr>
                </w:pPr>
              </w:p>
              <w:p w:rsidR="005E6D60" w:rsidRPr="002F302E" w:rsidRDefault="005E6D60" w:rsidP="00A51585">
                <w:pPr>
                  <w:pStyle w:val="NormalWeb"/>
                  <w:tabs>
                    <w:tab w:val="left" w:pos="8055"/>
                  </w:tabs>
                  <w:spacing w:before="0" w:beforeAutospacing="0" w:after="375" w:afterAutospacing="0" w:line="600" w:lineRule="auto"/>
                  <w:jc w:val="center"/>
                  <w:rPr>
                    <w:color w:val="000000" w:themeColor="text1"/>
                    <w:u w:val="single"/>
                  </w:rPr>
                </w:pPr>
              </w:p>
              <w:p w:rsidR="005E6D60" w:rsidRPr="002F302E" w:rsidRDefault="005E6D60" w:rsidP="00A51585">
                <w:pPr>
                  <w:pStyle w:val="NormalWeb"/>
                  <w:tabs>
                    <w:tab w:val="left" w:pos="8055"/>
                  </w:tabs>
                  <w:spacing w:before="0" w:beforeAutospacing="0" w:after="375" w:afterAutospacing="0" w:line="600" w:lineRule="auto"/>
                  <w:jc w:val="center"/>
                  <w:rPr>
                    <w:color w:val="000000" w:themeColor="text1"/>
                    <w:u w:val="single"/>
                  </w:rPr>
                </w:pPr>
                <w:r w:rsidRPr="002F302E">
                  <w:rPr>
                    <w:color w:val="000000" w:themeColor="text1"/>
                    <w:u w:val="single"/>
                  </w:rPr>
                  <w:t>Sliding scale of intervention</w:t>
                </w:r>
              </w:p>
            </w:tc>
            <w:tc>
              <w:tcPr>
                <w:tcW w:w="4598" w:type="dxa"/>
              </w:tcPr>
              <w:p w:rsidR="005E6D60" w:rsidRPr="002F302E" w:rsidRDefault="005E6D60" w:rsidP="00A51585">
                <w:pPr>
                  <w:pStyle w:val="NormalWeb"/>
                  <w:tabs>
                    <w:tab w:val="left" w:pos="8055"/>
                  </w:tabs>
                  <w:spacing w:before="0" w:beforeAutospacing="0" w:after="375" w:afterAutospacing="0" w:line="600" w:lineRule="auto"/>
                  <w:rPr>
                    <w:color w:val="000000" w:themeColor="text1"/>
                  </w:rPr>
                </w:pPr>
                <w:r w:rsidRPr="002F302E">
                  <w:rPr>
                    <w:color w:val="000000" w:themeColor="text1"/>
                  </w:rPr>
                  <w:t xml:space="preserve">A sliding scale of intervention is a consequence chart where every child’s peg on this chart will start at the same place and it will depend on the child’s behaviour where their peg may end at the end of day or week. </w:t>
                </w:r>
              </w:p>
            </w:tc>
          </w:tr>
          <w:tr w:rsidR="005E6D60" w:rsidRPr="002F302E" w:rsidTr="005E6D60">
            <w:trPr>
              <w:trHeight w:val="4249"/>
            </w:trPr>
            <w:tc>
              <w:tcPr>
                <w:tcW w:w="4328" w:type="dxa"/>
              </w:tcPr>
              <w:p w:rsidR="005E6D60" w:rsidRPr="002F302E" w:rsidRDefault="005E6D60" w:rsidP="00A51585">
                <w:pPr>
                  <w:pStyle w:val="NormalWeb"/>
                  <w:tabs>
                    <w:tab w:val="left" w:pos="8055"/>
                  </w:tabs>
                  <w:spacing w:before="0" w:beforeAutospacing="0" w:after="375" w:afterAutospacing="0" w:line="600" w:lineRule="auto"/>
                  <w:jc w:val="center"/>
                  <w:rPr>
                    <w:color w:val="000000" w:themeColor="text1"/>
                    <w:u w:val="single"/>
                  </w:rPr>
                </w:pPr>
              </w:p>
              <w:p w:rsidR="005E6D60" w:rsidRPr="002F302E" w:rsidRDefault="005E6D60" w:rsidP="00A51585">
                <w:pPr>
                  <w:pStyle w:val="NormalWeb"/>
                  <w:tabs>
                    <w:tab w:val="left" w:pos="8055"/>
                  </w:tabs>
                  <w:spacing w:before="0" w:beforeAutospacing="0" w:after="375" w:afterAutospacing="0" w:line="600" w:lineRule="auto"/>
                  <w:jc w:val="center"/>
                  <w:rPr>
                    <w:color w:val="000000" w:themeColor="text1"/>
                    <w:u w:val="single"/>
                  </w:rPr>
                </w:pPr>
              </w:p>
              <w:p w:rsidR="005E6D60" w:rsidRPr="002F302E" w:rsidRDefault="005E6D60" w:rsidP="00A51585">
                <w:pPr>
                  <w:pStyle w:val="NormalWeb"/>
                  <w:tabs>
                    <w:tab w:val="left" w:pos="8055"/>
                  </w:tabs>
                  <w:spacing w:before="0" w:beforeAutospacing="0" w:after="375" w:afterAutospacing="0" w:line="600" w:lineRule="auto"/>
                  <w:jc w:val="center"/>
                  <w:rPr>
                    <w:color w:val="000000" w:themeColor="text1"/>
                    <w:u w:val="single"/>
                  </w:rPr>
                </w:pPr>
                <w:r w:rsidRPr="002F302E">
                  <w:rPr>
                    <w:color w:val="000000" w:themeColor="text1"/>
                    <w:u w:val="single"/>
                  </w:rPr>
                  <w:t>Behaviour Support plan</w:t>
                </w:r>
              </w:p>
            </w:tc>
            <w:tc>
              <w:tcPr>
                <w:tcW w:w="4598" w:type="dxa"/>
              </w:tcPr>
              <w:p w:rsidR="005E6D60" w:rsidRPr="002F302E" w:rsidRDefault="005E6D60" w:rsidP="00A51585">
                <w:pPr>
                  <w:pStyle w:val="NormalWeb"/>
                  <w:tabs>
                    <w:tab w:val="left" w:pos="8055"/>
                  </w:tabs>
                  <w:spacing w:before="0" w:beforeAutospacing="0" w:after="375" w:afterAutospacing="0" w:line="600" w:lineRule="auto"/>
                  <w:rPr>
                    <w:color w:val="000000" w:themeColor="text1"/>
                  </w:rPr>
                </w:pPr>
                <w:r w:rsidRPr="002F302E">
                  <w:rPr>
                    <w:color w:val="000000" w:themeColor="text1"/>
                  </w:rPr>
                  <w:t>A child behaviour plan is based on assessments made on a child. The plan contains a range of strategies which doesn’t only focus on challenging behaviour but also ensures the child has access to all things that are important to them.</w:t>
                </w:r>
              </w:p>
            </w:tc>
          </w:tr>
          <w:tr w:rsidR="005E6D60" w:rsidRPr="002F302E" w:rsidTr="005E6D60">
            <w:trPr>
              <w:trHeight w:val="70"/>
            </w:trPr>
            <w:tc>
              <w:tcPr>
                <w:tcW w:w="4328" w:type="dxa"/>
              </w:tcPr>
              <w:p w:rsidR="005E6D60" w:rsidRPr="002F302E" w:rsidRDefault="005E6D60" w:rsidP="00A51585">
                <w:pPr>
                  <w:pStyle w:val="NormalWeb"/>
                  <w:tabs>
                    <w:tab w:val="left" w:pos="8055"/>
                  </w:tabs>
                  <w:spacing w:before="0" w:beforeAutospacing="0" w:after="375" w:afterAutospacing="0" w:line="600" w:lineRule="auto"/>
                  <w:jc w:val="center"/>
                  <w:rPr>
                    <w:color w:val="000000" w:themeColor="text1"/>
                  </w:rPr>
                </w:pPr>
              </w:p>
              <w:p w:rsidR="005E6D60" w:rsidRPr="002F302E" w:rsidRDefault="005E6D60" w:rsidP="00A51585">
                <w:pPr>
                  <w:pStyle w:val="NormalWeb"/>
                  <w:tabs>
                    <w:tab w:val="left" w:pos="8055"/>
                  </w:tabs>
                  <w:spacing w:before="0" w:beforeAutospacing="0" w:after="375" w:afterAutospacing="0" w:line="600" w:lineRule="auto"/>
                  <w:jc w:val="center"/>
                  <w:rPr>
                    <w:color w:val="000000" w:themeColor="text1"/>
                  </w:rPr>
                </w:pPr>
              </w:p>
              <w:p w:rsidR="005E6D60" w:rsidRPr="002F302E" w:rsidRDefault="005E6D60" w:rsidP="00A51585">
                <w:pPr>
                  <w:pStyle w:val="NormalWeb"/>
                  <w:tabs>
                    <w:tab w:val="left" w:pos="8055"/>
                  </w:tabs>
                  <w:spacing w:before="0" w:beforeAutospacing="0" w:after="375" w:afterAutospacing="0" w:line="600" w:lineRule="auto"/>
                  <w:jc w:val="center"/>
                  <w:rPr>
                    <w:color w:val="000000" w:themeColor="text1"/>
                    <w:u w:val="single"/>
                  </w:rPr>
                </w:pPr>
                <w:r w:rsidRPr="002F302E">
                  <w:rPr>
                    <w:color w:val="000000" w:themeColor="text1"/>
                    <w:u w:val="single"/>
                  </w:rPr>
                  <w:t>Pastoral Care</w:t>
                </w:r>
              </w:p>
            </w:tc>
            <w:tc>
              <w:tcPr>
                <w:tcW w:w="4598" w:type="dxa"/>
              </w:tcPr>
              <w:p w:rsidR="005E6D60" w:rsidRPr="002F302E" w:rsidRDefault="005E6D60" w:rsidP="00A51585">
                <w:pPr>
                  <w:pStyle w:val="NormalWeb"/>
                  <w:tabs>
                    <w:tab w:val="left" w:pos="8055"/>
                  </w:tabs>
                  <w:spacing w:before="0" w:beforeAutospacing="0" w:after="375" w:afterAutospacing="0" w:line="600" w:lineRule="auto"/>
                  <w:rPr>
                    <w:color w:val="000000" w:themeColor="text1"/>
                  </w:rPr>
                </w:pPr>
                <w:r w:rsidRPr="002F302E">
                  <w:rPr>
                    <w:color w:val="000000" w:themeColor="text1"/>
                  </w:rPr>
                  <w:t>Pastoral care is not merely a complimentary practise it is policy and practises integrated through learning and structural organisation of a school. It effect to meet the wellbeing socially and personally, meeting the child’s academic needs.</w:t>
                </w:r>
              </w:p>
            </w:tc>
          </w:tr>
        </w:tbl>
        <w:p w:rsidR="001C4FCA" w:rsidRPr="002F302E" w:rsidRDefault="001C4FCA" w:rsidP="00A51585">
          <w:pPr>
            <w:pStyle w:val="NormalWeb"/>
            <w:tabs>
              <w:tab w:val="left" w:pos="8055"/>
            </w:tabs>
            <w:spacing w:before="0" w:beforeAutospacing="0" w:after="375" w:afterAutospacing="0" w:line="600" w:lineRule="auto"/>
            <w:rPr>
              <w:color w:val="000000" w:themeColor="text1"/>
            </w:rPr>
          </w:pPr>
        </w:p>
        <w:p w:rsidR="00D1718B" w:rsidRPr="002F302E" w:rsidRDefault="00D1718B" w:rsidP="00A51585">
          <w:pPr>
            <w:pStyle w:val="NormalWeb"/>
            <w:tabs>
              <w:tab w:val="left" w:pos="8055"/>
            </w:tabs>
            <w:spacing w:before="0" w:beforeAutospacing="0" w:after="375" w:afterAutospacing="0" w:line="600" w:lineRule="auto"/>
            <w:rPr>
              <w:color w:val="000000" w:themeColor="text1"/>
            </w:rPr>
          </w:pPr>
        </w:p>
        <w:p w:rsidR="00D1718B" w:rsidRPr="002F302E" w:rsidRDefault="00B7759B" w:rsidP="00A51585">
          <w:pPr>
            <w:pStyle w:val="NormalWeb"/>
            <w:tabs>
              <w:tab w:val="left" w:pos="8055"/>
            </w:tabs>
            <w:spacing w:before="0" w:beforeAutospacing="0" w:after="375" w:afterAutospacing="0" w:line="600" w:lineRule="auto"/>
            <w:rPr>
              <w:color w:val="000000" w:themeColor="text1"/>
            </w:rPr>
          </w:pPr>
          <w:r w:rsidRPr="002F302E">
            <w:rPr>
              <w:noProof/>
              <w:color w:val="000000" w:themeColor="text1"/>
            </w:rPr>
            <mc:AlternateContent>
              <mc:Choice Requires="wps">
                <w:drawing>
                  <wp:anchor distT="45720" distB="45720" distL="114300" distR="114300" simplePos="0" relativeHeight="251665408" behindDoc="0" locked="0" layoutInCell="1" allowOverlap="1" wp14:anchorId="10109D44" wp14:editId="686DEB74">
                    <wp:simplePos x="0" y="0"/>
                    <wp:positionH relativeFrom="column">
                      <wp:posOffset>4038600</wp:posOffset>
                    </wp:positionH>
                    <wp:positionV relativeFrom="paragraph">
                      <wp:posOffset>0</wp:posOffset>
                    </wp:positionV>
                    <wp:extent cx="1562100" cy="219075"/>
                    <wp:effectExtent l="0" t="0" r="19050" b="28575"/>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62100" cy="219075"/>
                            </a:xfrm>
                            <a:prstGeom prst="rect">
                              <a:avLst/>
                            </a:prstGeom>
                            <a:solidFill>
                              <a:srgbClr val="FFFFFF"/>
                            </a:solidFill>
                            <a:ln w="9525">
                              <a:solidFill>
                                <a:srgbClr val="000000"/>
                              </a:solidFill>
                              <a:miter lim="800000"/>
                              <a:headEnd/>
                              <a:tailEnd/>
                            </a:ln>
                          </wps:spPr>
                          <wps:txbx>
                            <w:txbxContent>
                              <w:p w:rsidR="005B3442" w:rsidRPr="005B3442" w:rsidRDefault="005B3442">
                                <w:pPr>
                                  <w:rPr>
                                    <w:color w:val="FF0000"/>
                                  </w:rPr>
                                </w:pPr>
                                <w:r w:rsidRPr="005B3442">
                                  <w:rPr>
                                    <w:color w:val="FF0000"/>
                                  </w:rPr>
                                  <w:t xml:space="preserve">School B </w:t>
                                </w:r>
                              </w:p>
                              <w:p w:rsidR="005B3442" w:rsidRDefault="005B344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0109D44" id="Text Box 2" o:spid="_x0000_s1027" type="#_x0000_t202" style="position:absolute;margin-left:318pt;margin-top:0;width:123pt;height:17.25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">
                    <v:textbox>
                      <w:txbxContent>
                        <w:p w:rsidR="005B3442" w:rsidRPr="005B3442" w:rsidRDefault="005B3442">
                          <w:pPr>
                            <w:rPr>
                              <w:color w:val="FF0000"/>
                            </w:rPr>
                          </w:pPr>
                          <w:r w:rsidRPr="005B3442">
                            <w:rPr>
                              <w:color w:val="FF0000"/>
                            </w:rPr>
                            <w:t xml:space="preserve">School B </w:t>
                          </w:r>
                        </w:p>
                        <w:p w:rsidR="005B3442" w:rsidRDefault="005B3442"/>
                      </w:txbxContent>
                    </v:textbox>
                    <w10:wrap type="square"/>
                  </v:shape>
                </w:pict>
              </mc:Fallback>
            </mc:AlternateContent>
          </w:r>
          <w:r w:rsidRPr="002F302E">
            <w:rPr>
              <w:noProof/>
            </w:rPr>
            <w:drawing>
              <wp:anchor distT="0" distB="0" distL="114300" distR="114300" simplePos="0" relativeHeight="251661312" behindDoc="0" locked="0" layoutInCell="1" allowOverlap="1" wp14:anchorId="5BEEB25B" wp14:editId="6F3D3881">
                <wp:simplePos x="0" y="0"/>
                <wp:positionH relativeFrom="margin">
                  <wp:posOffset>371474</wp:posOffset>
                </wp:positionH>
                <wp:positionV relativeFrom="paragraph">
                  <wp:posOffset>-194383</wp:posOffset>
                </wp:positionV>
                <wp:extent cx="6346825" cy="5127582"/>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8" cstate="print">
                          <a:extLst>
                            <a:ext uri="{28A0092B-C50C-407E-A947-70E740481C1C}">
                              <a14:useLocalDpi xmlns:a14="http://schemas.microsoft.com/office/drawing/2010/main" val="0"/>
                            </a:ext>
                          </a:extLst>
                        </a:blip>
                        <a:srcRect l="17473" t="11712" r="14913" b="6306"/>
                        <a:stretch/>
                      </pic:blipFill>
                      <pic:spPr bwMode="auto">
                        <a:xfrm>
                          <a:off x="0" y="0"/>
                          <a:ext cx="6374163" cy="514966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D1718B" w:rsidRPr="002F302E" w:rsidRDefault="00D1718B" w:rsidP="00A51585">
          <w:pPr>
            <w:pStyle w:val="NormalWeb"/>
            <w:tabs>
              <w:tab w:val="left" w:pos="8055"/>
            </w:tabs>
            <w:spacing w:before="0" w:beforeAutospacing="0" w:after="375" w:afterAutospacing="0" w:line="600" w:lineRule="auto"/>
            <w:rPr>
              <w:color w:val="000000" w:themeColor="text1"/>
            </w:rPr>
          </w:pPr>
        </w:p>
        <w:p w:rsidR="00B234FF" w:rsidRPr="002F302E" w:rsidRDefault="00B7759B" w:rsidP="00A51585">
          <w:pPr>
            <w:pStyle w:val="NormalWeb"/>
            <w:tabs>
              <w:tab w:val="left" w:pos="8055"/>
            </w:tabs>
            <w:spacing w:before="0" w:beforeAutospacing="0" w:after="375" w:afterAutospacing="0" w:line="600" w:lineRule="auto"/>
            <w:rPr>
              <w:color w:val="000000" w:themeColor="text1"/>
            </w:rPr>
          </w:pPr>
          <w:r w:rsidRPr="002F302E">
            <w:rPr>
              <w:noProof/>
              <w:color w:val="000000" w:themeColor="text1"/>
            </w:rPr>
            <mc:AlternateContent>
              <mc:Choice Requires="wps">
                <w:drawing>
                  <wp:anchor distT="45720" distB="45720" distL="114300" distR="114300" simplePos="0" relativeHeight="251667456" behindDoc="0" locked="0" layoutInCell="1" allowOverlap="1" wp14:anchorId="1AAD98D6" wp14:editId="10CD19D8">
                    <wp:simplePos x="0" y="0"/>
                    <wp:positionH relativeFrom="column">
                      <wp:posOffset>2694940</wp:posOffset>
                    </wp:positionH>
                    <wp:positionV relativeFrom="paragraph">
                      <wp:posOffset>38100</wp:posOffset>
                    </wp:positionV>
                    <wp:extent cx="981075" cy="200025"/>
                    <wp:effectExtent l="0" t="0" r="28575" b="28575"/>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81075" cy="200025"/>
                            </a:xfrm>
                            <a:prstGeom prst="rect">
                              <a:avLst/>
                            </a:prstGeom>
                            <a:solidFill>
                              <a:srgbClr val="FFFFFF"/>
                            </a:solidFill>
                            <a:ln w="9525">
                              <a:solidFill>
                                <a:srgbClr val="000000"/>
                              </a:solidFill>
                              <a:miter lim="800000"/>
                              <a:headEnd/>
                              <a:tailEnd/>
                            </a:ln>
                          </wps:spPr>
                          <wps:txbx>
                            <w:txbxContent>
                              <w:p w:rsidR="005B3442" w:rsidRPr="005B3442" w:rsidRDefault="005B3442">
                                <w:pPr>
                                  <w:rPr>
                                    <w:sz w:val="18"/>
                                    <w:szCs w:val="18"/>
                                  </w:rPr>
                                </w:pPr>
                                <w:r>
                                  <w:rPr>
                                    <w:sz w:val="18"/>
                                    <w:szCs w:val="18"/>
                                  </w:rPr>
                                  <w:t>In school B</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AAD98D6" id="_x0000_s1028" type="#_x0000_t202" style="position:absolute;margin-left:212.2pt;margin-top:3pt;width:77.25pt;height:15.75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">
                    <v:textbox>
                      <w:txbxContent>
                        <w:p w:rsidR="005B3442" w:rsidRPr="005B3442" w:rsidRDefault="005B3442">
                          <w:pPr>
                            <w:rPr>
                              <w:sz w:val="18"/>
                              <w:szCs w:val="18"/>
                            </w:rPr>
                          </w:pPr>
                          <w:r>
                            <w:rPr>
                              <w:sz w:val="18"/>
                              <w:szCs w:val="18"/>
                            </w:rPr>
                            <w:t>In school B</w:t>
                          </w:r>
                        </w:p>
                      </w:txbxContent>
                    </v:textbox>
                    <w10:wrap type="square"/>
                  </v:shape>
                </w:pict>
              </mc:Fallback>
            </mc:AlternateContent>
          </w:r>
        </w:p>
        <w:p w:rsidR="005B3442" w:rsidRPr="002F302E" w:rsidRDefault="005B3442" w:rsidP="00A51585">
          <w:pPr>
            <w:pStyle w:val="NormalWeb"/>
            <w:tabs>
              <w:tab w:val="left" w:pos="8055"/>
            </w:tabs>
            <w:spacing w:before="0" w:beforeAutospacing="0" w:after="375" w:afterAutospacing="0" w:line="600" w:lineRule="auto"/>
            <w:rPr>
              <w:color w:val="000000" w:themeColor="text1"/>
            </w:rPr>
          </w:pPr>
        </w:p>
        <w:p w:rsidR="005B3442" w:rsidRPr="002F302E" w:rsidRDefault="005B3442" w:rsidP="00A51585">
          <w:pPr>
            <w:pStyle w:val="NormalWeb"/>
            <w:tabs>
              <w:tab w:val="left" w:pos="8055"/>
            </w:tabs>
            <w:spacing w:before="0" w:beforeAutospacing="0" w:after="375" w:afterAutospacing="0" w:line="600" w:lineRule="auto"/>
            <w:rPr>
              <w:color w:val="000000" w:themeColor="text1"/>
            </w:rPr>
          </w:pPr>
        </w:p>
        <w:p w:rsidR="005B3442" w:rsidRPr="002F302E" w:rsidRDefault="005B3442" w:rsidP="00A51585">
          <w:pPr>
            <w:pStyle w:val="NormalWeb"/>
            <w:tabs>
              <w:tab w:val="left" w:pos="8055"/>
            </w:tabs>
            <w:spacing w:before="0" w:beforeAutospacing="0" w:after="375" w:afterAutospacing="0" w:line="600" w:lineRule="auto"/>
            <w:rPr>
              <w:color w:val="000000" w:themeColor="text1"/>
            </w:rPr>
          </w:pPr>
        </w:p>
        <w:p w:rsidR="005B3442" w:rsidRPr="002F302E" w:rsidRDefault="005B3442" w:rsidP="00A51585">
          <w:pPr>
            <w:pStyle w:val="NormalWeb"/>
            <w:tabs>
              <w:tab w:val="left" w:pos="8055"/>
            </w:tabs>
            <w:spacing w:before="0" w:beforeAutospacing="0" w:after="375" w:afterAutospacing="0" w:line="600" w:lineRule="auto"/>
            <w:rPr>
              <w:color w:val="000000" w:themeColor="text1"/>
            </w:rPr>
          </w:pPr>
        </w:p>
        <w:p w:rsidR="005B3442" w:rsidRPr="002F302E" w:rsidRDefault="005B3442" w:rsidP="00A51585">
          <w:pPr>
            <w:pStyle w:val="NormalWeb"/>
            <w:tabs>
              <w:tab w:val="left" w:pos="8055"/>
            </w:tabs>
            <w:spacing w:before="0" w:beforeAutospacing="0" w:after="375" w:afterAutospacing="0" w:line="600" w:lineRule="auto"/>
            <w:rPr>
              <w:color w:val="000000" w:themeColor="text1"/>
            </w:rPr>
          </w:pPr>
        </w:p>
        <w:p w:rsidR="002F302E" w:rsidRPr="002F302E" w:rsidRDefault="002F302E" w:rsidP="00A51585">
          <w:pPr>
            <w:pStyle w:val="NormalWeb"/>
            <w:tabs>
              <w:tab w:val="left" w:pos="8055"/>
            </w:tabs>
            <w:spacing w:before="0" w:beforeAutospacing="0" w:after="375" w:afterAutospacing="0" w:line="600" w:lineRule="auto"/>
            <w:rPr>
              <w:color w:val="000000" w:themeColor="text1"/>
            </w:rPr>
          </w:pPr>
          <w:r w:rsidRPr="002F302E">
            <w:rPr>
              <w:color w:val="000000" w:themeColor="text1"/>
            </w:rPr>
            <w:t>School B, (2018)</w:t>
          </w:r>
        </w:p>
        <w:p w:rsidR="005B3442" w:rsidRPr="002F302E" w:rsidRDefault="005B3442" w:rsidP="00A51585">
          <w:pPr>
            <w:pStyle w:val="NormalWeb"/>
            <w:tabs>
              <w:tab w:val="left" w:pos="8055"/>
            </w:tabs>
            <w:spacing w:before="0" w:beforeAutospacing="0" w:after="375" w:afterAutospacing="0" w:line="600" w:lineRule="auto"/>
            <w:rPr>
              <w:color w:val="000000" w:themeColor="text1"/>
            </w:rPr>
          </w:pPr>
        </w:p>
        <w:p w:rsidR="000657AE" w:rsidRPr="002F302E" w:rsidRDefault="0049558E" w:rsidP="00A51585">
          <w:pPr>
            <w:pStyle w:val="NormalWeb"/>
            <w:tabs>
              <w:tab w:val="left" w:pos="8055"/>
            </w:tabs>
            <w:spacing w:before="0" w:beforeAutospacing="0" w:after="375" w:afterAutospacing="0" w:line="600" w:lineRule="auto"/>
            <w:rPr>
              <w:color w:val="000000" w:themeColor="text1"/>
            </w:rPr>
          </w:pPr>
          <w:r w:rsidRPr="002F302E">
            <w:rPr>
              <w:color w:val="000000" w:themeColor="text1"/>
            </w:rPr>
            <w:t xml:space="preserve">Another strategy which supports challenging behaviour is re-active. This is where the behavioural issue </w:t>
          </w:r>
          <w:r w:rsidR="00C4437A" w:rsidRPr="002F302E">
            <w:rPr>
              <w:color w:val="000000" w:themeColor="text1"/>
            </w:rPr>
            <w:t>has escalated and the pro-active strategy has had no impact in preventing this happen. The reactive strategy can initiate to exclusion, or the child being restrained.</w:t>
          </w:r>
        </w:p>
        <w:p w:rsidR="009C517C" w:rsidRPr="002F302E" w:rsidRDefault="009C517C" w:rsidP="00A51585">
          <w:pPr>
            <w:spacing w:line="600" w:lineRule="auto"/>
            <w:rPr>
              <w:rFonts w:ascii="Times New Roman" w:hAnsi="Times New Roman" w:cs="Times New Roman"/>
              <w:color w:val="000000" w:themeColor="text1"/>
              <w:sz w:val="24"/>
              <w:szCs w:val="24"/>
            </w:rPr>
          </w:pPr>
          <w:r w:rsidRPr="002F302E">
            <w:rPr>
              <w:rFonts w:ascii="Times New Roman" w:hAnsi="Times New Roman" w:cs="Times New Roman"/>
              <w:color w:val="000000" w:themeColor="text1"/>
              <w:sz w:val="24"/>
              <w:szCs w:val="24"/>
            </w:rPr>
            <w:t>The School’s behaviour policy indicates how children are expected to behave within the school setting. Occasionally a child may need to get excluded from school due to challenging behaviour. The School would then need to set an action plan for the re-integration upon the return of the child to school (Hobart, 2001).</w:t>
          </w:r>
        </w:p>
        <w:p w:rsidR="00F046FF" w:rsidRPr="002F302E" w:rsidRDefault="00F046FF" w:rsidP="00A51585">
          <w:pPr>
            <w:spacing w:line="600" w:lineRule="auto"/>
            <w:rPr>
              <w:rFonts w:ascii="Times New Roman" w:hAnsi="Times New Roman" w:cs="Times New Roman"/>
              <w:color w:val="000000" w:themeColor="text1"/>
              <w:sz w:val="24"/>
              <w:szCs w:val="24"/>
            </w:rPr>
          </w:pPr>
          <w:r w:rsidRPr="002F302E">
            <w:rPr>
              <w:rFonts w:ascii="Times New Roman" w:hAnsi="Times New Roman" w:cs="Times New Roman"/>
              <w:color w:val="000000" w:themeColor="text1"/>
              <w:sz w:val="24"/>
              <w:szCs w:val="24"/>
            </w:rPr>
            <w:t xml:space="preserve">There are different ways and strategies of managing children with challenging behaviour including listening to the child, every child in the UNCRC has the right to be listened too and to express thoughts </w:t>
          </w:r>
          <w:r w:rsidR="0035342A" w:rsidRPr="002F302E">
            <w:rPr>
              <w:rFonts w:ascii="Times New Roman" w:hAnsi="Times New Roman" w:cs="Times New Roman"/>
              <w:color w:val="000000" w:themeColor="text1"/>
              <w:sz w:val="24"/>
              <w:szCs w:val="24"/>
            </w:rPr>
            <w:t>and anything that could be troubling the child. It is vital within School B’s policy that every child receives appropriate levels of support from teachers, pastoral care and other multi agency’s teams.</w:t>
          </w:r>
        </w:p>
        <w:p w:rsidR="00BD0E99" w:rsidRPr="002F302E" w:rsidRDefault="00623F9D" w:rsidP="00A51585">
          <w:pPr>
            <w:spacing w:line="600" w:lineRule="auto"/>
            <w:rPr>
              <w:rFonts w:ascii="Times New Roman" w:hAnsi="Times New Roman" w:cs="Times New Roman"/>
              <w:color w:val="000000" w:themeColor="text1"/>
              <w:sz w:val="24"/>
              <w:szCs w:val="24"/>
            </w:rPr>
          </w:pPr>
          <w:r w:rsidRPr="002F302E">
            <w:rPr>
              <w:rFonts w:ascii="Times New Roman" w:hAnsi="Times New Roman" w:cs="Times New Roman"/>
              <w:color w:val="000000" w:themeColor="text1"/>
              <w:sz w:val="24"/>
              <w:szCs w:val="24"/>
            </w:rPr>
            <w:t xml:space="preserve">At School B the pro-active strategy used within the sliding scale of intervention would include the Child’s peg being moved up and down depending on behaviour. </w:t>
          </w:r>
          <w:r w:rsidR="000165E4" w:rsidRPr="002F302E">
            <w:rPr>
              <w:rFonts w:ascii="Times New Roman" w:hAnsi="Times New Roman" w:cs="Times New Roman"/>
              <w:color w:val="000000" w:themeColor="text1"/>
              <w:sz w:val="24"/>
              <w:szCs w:val="24"/>
            </w:rPr>
            <w:t xml:space="preserve">It is stated with School B that it </w:t>
          </w:r>
          <w:r w:rsidR="00200596" w:rsidRPr="002F302E">
            <w:rPr>
              <w:rFonts w:ascii="Times New Roman" w:hAnsi="Times New Roman" w:cs="Times New Roman"/>
              <w:color w:val="000000" w:themeColor="text1"/>
              <w:sz w:val="24"/>
              <w:szCs w:val="24"/>
            </w:rPr>
            <w:t>is unusual</w:t>
          </w:r>
          <w:r w:rsidR="000165E4" w:rsidRPr="002F302E">
            <w:rPr>
              <w:rFonts w:ascii="Times New Roman" w:hAnsi="Times New Roman" w:cs="Times New Roman"/>
              <w:color w:val="000000" w:themeColor="text1"/>
              <w:sz w:val="24"/>
              <w:szCs w:val="24"/>
            </w:rPr>
            <w:t xml:space="preserve"> for the child’s peg to be moved down the chart more than once. </w:t>
          </w:r>
          <w:r w:rsidRPr="002F302E">
            <w:rPr>
              <w:rFonts w:ascii="Times New Roman" w:hAnsi="Times New Roman" w:cs="Times New Roman"/>
              <w:color w:val="000000" w:themeColor="text1"/>
              <w:sz w:val="24"/>
              <w:szCs w:val="24"/>
            </w:rPr>
            <w:t>The consequences that occur could be first warning, missing play, go see head teacher, and Speak to parents.</w:t>
          </w:r>
          <w:r w:rsidR="00BD0E99" w:rsidRPr="002F302E">
            <w:rPr>
              <w:rFonts w:ascii="Times New Roman" w:hAnsi="Times New Roman" w:cs="Times New Roman"/>
              <w:color w:val="000000" w:themeColor="text1"/>
              <w:sz w:val="24"/>
              <w:szCs w:val="24"/>
            </w:rPr>
            <w:t xml:space="preserve"> </w:t>
          </w:r>
        </w:p>
        <w:p w:rsidR="00BD0E99" w:rsidRPr="002F302E" w:rsidRDefault="00BD0E99" w:rsidP="00A51585">
          <w:pPr>
            <w:spacing w:line="600" w:lineRule="auto"/>
            <w:rPr>
              <w:rFonts w:ascii="Times New Roman" w:hAnsi="Times New Roman" w:cs="Times New Roman"/>
              <w:color w:val="000000" w:themeColor="text1"/>
              <w:sz w:val="24"/>
              <w:szCs w:val="24"/>
            </w:rPr>
          </w:pPr>
          <w:r w:rsidRPr="002F302E">
            <w:rPr>
              <w:rFonts w:ascii="Times New Roman" w:hAnsi="Times New Roman" w:cs="Times New Roman"/>
              <w:color w:val="000000" w:themeColor="text1"/>
              <w:sz w:val="24"/>
              <w:szCs w:val="24"/>
            </w:rPr>
            <w:t>Leaman (2005) argues that it is a key aspect to respond calmly to challenging behaviour and provide time for the child to respond to their own responsibilities and opportunities to put things right. The adult should highlight the child’s good choices in behaviour and ensure that any consequences made are set reasonably for the child.</w:t>
          </w:r>
        </w:p>
        <w:p w:rsidR="00623F9D" w:rsidRPr="002F302E" w:rsidRDefault="00623F9D" w:rsidP="00A51585">
          <w:pPr>
            <w:spacing w:line="600" w:lineRule="auto"/>
            <w:rPr>
              <w:rFonts w:ascii="Times New Roman" w:hAnsi="Times New Roman" w:cs="Times New Roman"/>
              <w:color w:val="000000" w:themeColor="text1"/>
              <w:sz w:val="24"/>
              <w:szCs w:val="24"/>
            </w:rPr>
          </w:pPr>
          <w:r w:rsidRPr="002F302E">
            <w:rPr>
              <w:rFonts w:ascii="Times New Roman" w:hAnsi="Times New Roman" w:cs="Times New Roman"/>
              <w:color w:val="000000" w:themeColor="text1"/>
              <w:sz w:val="24"/>
              <w:szCs w:val="24"/>
            </w:rPr>
            <w:t>A behaviour support plan would be set out for the child and parents would then be called in for a meeting to come to an agreement of what action plans are to go ahead.</w:t>
          </w:r>
        </w:p>
        <w:p w:rsidR="00165AED" w:rsidRPr="002F302E" w:rsidRDefault="00623F9D" w:rsidP="00A51585">
          <w:pPr>
            <w:spacing w:line="600" w:lineRule="auto"/>
            <w:rPr>
              <w:rFonts w:ascii="Times New Roman" w:hAnsi="Times New Roman" w:cs="Times New Roman"/>
              <w:color w:val="000000" w:themeColor="text1"/>
              <w:sz w:val="24"/>
              <w:szCs w:val="24"/>
            </w:rPr>
          </w:pPr>
          <w:r w:rsidRPr="002F302E">
            <w:rPr>
              <w:rFonts w:ascii="Times New Roman" w:hAnsi="Times New Roman" w:cs="Times New Roman"/>
              <w:color w:val="000000" w:themeColor="text1"/>
              <w:sz w:val="24"/>
              <w:szCs w:val="24"/>
            </w:rPr>
            <w:t>Pastoral ca</w:t>
          </w:r>
          <w:r w:rsidR="00D17860" w:rsidRPr="002F302E">
            <w:rPr>
              <w:rFonts w:ascii="Times New Roman" w:hAnsi="Times New Roman" w:cs="Times New Roman"/>
              <w:color w:val="000000" w:themeColor="text1"/>
              <w:sz w:val="24"/>
              <w:szCs w:val="24"/>
            </w:rPr>
            <w:t>re within School B is set with</w:t>
          </w:r>
          <w:r w:rsidRPr="002F302E">
            <w:rPr>
              <w:rFonts w:ascii="Times New Roman" w:hAnsi="Times New Roman" w:cs="Times New Roman"/>
              <w:color w:val="000000" w:themeColor="text1"/>
              <w:sz w:val="24"/>
              <w:szCs w:val="24"/>
            </w:rPr>
            <w:t xml:space="preserve"> an experienced member of staff, who will </w:t>
          </w:r>
          <w:r w:rsidR="00D17860" w:rsidRPr="002F302E">
            <w:rPr>
              <w:rFonts w:ascii="Times New Roman" w:hAnsi="Times New Roman" w:cs="Times New Roman"/>
              <w:color w:val="000000" w:themeColor="text1"/>
              <w:sz w:val="24"/>
              <w:szCs w:val="24"/>
            </w:rPr>
            <w:t>firstly liaise with parents to discuss what is best for the child.</w:t>
          </w:r>
          <w:r w:rsidR="000165E4" w:rsidRPr="002F302E">
            <w:rPr>
              <w:rFonts w:ascii="Times New Roman" w:hAnsi="Times New Roman" w:cs="Times New Roman"/>
              <w:color w:val="000000" w:themeColor="text1"/>
              <w:sz w:val="24"/>
              <w:szCs w:val="24"/>
            </w:rPr>
            <w:t xml:space="preserve"> To support pastoral care within the school, adaptions were made to create a rainbow room. This room is provided for children to liaise with the pastoral support teacher in a calm environment supported with a black out room with a UV lamp and other calming materials. The rainbow room is operated on a daily routine basis for children who may benefit from this.</w:t>
          </w:r>
          <w:r w:rsidR="00CE66DE" w:rsidRPr="002F302E">
            <w:rPr>
              <w:rFonts w:ascii="Times New Roman" w:hAnsi="Times New Roman" w:cs="Times New Roman"/>
              <w:color w:val="000000" w:themeColor="text1"/>
              <w:sz w:val="24"/>
              <w:szCs w:val="24"/>
            </w:rPr>
            <w:t xml:space="preserve"> The rainbow also has equipment for children with different needs, for those who have autism there are soft things to squeeze in frustration and lights.</w:t>
          </w:r>
          <w:r w:rsidR="000165E4" w:rsidRPr="002F302E">
            <w:rPr>
              <w:rFonts w:ascii="Times New Roman" w:hAnsi="Times New Roman" w:cs="Times New Roman"/>
              <w:color w:val="000000" w:themeColor="text1"/>
              <w:sz w:val="24"/>
              <w:szCs w:val="24"/>
            </w:rPr>
            <w:t xml:space="preserve"> </w:t>
          </w:r>
          <w:r w:rsidR="00A76F47" w:rsidRPr="002F302E">
            <w:rPr>
              <w:rFonts w:ascii="Times New Roman" w:hAnsi="Times New Roman" w:cs="Times New Roman"/>
              <w:color w:val="000000" w:themeColor="text1"/>
              <w:sz w:val="24"/>
              <w:szCs w:val="24"/>
            </w:rPr>
            <w:t>The pastoral support worker will also liaise with parents with any follow up appointments or if a meeting needs to be set in place with any concerns.</w:t>
          </w:r>
        </w:p>
        <w:p w:rsidR="00623F9D" w:rsidRPr="002F302E" w:rsidRDefault="00A76F47" w:rsidP="00A51585">
          <w:pPr>
            <w:spacing w:line="600" w:lineRule="auto"/>
            <w:rPr>
              <w:rFonts w:ascii="Times New Roman" w:hAnsi="Times New Roman" w:cs="Times New Roman"/>
              <w:color w:val="000000" w:themeColor="text1"/>
              <w:sz w:val="24"/>
              <w:szCs w:val="24"/>
            </w:rPr>
          </w:pPr>
          <w:r w:rsidRPr="002F302E">
            <w:rPr>
              <w:rFonts w:ascii="Times New Roman" w:hAnsi="Times New Roman" w:cs="Times New Roman"/>
              <w:color w:val="000000" w:themeColor="text1"/>
              <w:sz w:val="24"/>
              <w:szCs w:val="24"/>
            </w:rPr>
            <w:t>Reactive</w:t>
          </w:r>
          <w:r w:rsidR="00200596" w:rsidRPr="002F302E">
            <w:rPr>
              <w:rFonts w:ascii="Times New Roman" w:hAnsi="Times New Roman" w:cs="Times New Roman"/>
              <w:color w:val="000000" w:themeColor="text1"/>
              <w:sz w:val="24"/>
              <w:szCs w:val="24"/>
            </w:rPr>
            <w:t xml:space="preserve"> strategy concurs with challenging behaviour and can conclude to the child having to be physical restrained because of their actions or anger. Worst possible scenario could lead to the child having to be excluded from school for not obeying by the schools conduct in the school policy. </w:t>
          </w:r>
        </w:p>
        <w:tbl>
          <w:tblPr>
            <w:tblStyle w:val="TableGrid"/>
            <w:tblpPr w:leftFromText="180" w:rightFromText="180" w:vertAnchor="text" w:horzAnchor="margin" w:tblpY="111"/>
            <w:tblW w:w="0" w:type="auto"/>
            <w:tblLook w:val="04A0" w:firstRow="1" w:lastRow="0" w:firstColumn="1" w:lastColumn="0" w:noHBand="0" w:noVBand="1"/>
          </w:tblPr>
          <w:tblGrid>
            <w:gridCol w:w="4508"/>
            <w:gridCol w:w="4508"/>
          </w:tblGrid>
          <w:tr w:rsidR="005B3442" w:rsidRPr="002F302E" w:rsidTr="005B3442">
            <w:tc>
              <w:tcPr>
                <w:tcW w:w="4508" w:type="dxa"/>
              </w:tcPr>
              <w:p w:rsidR="0056028D" w:rsidRPr="002F302E" w:rsidRDefault="0056028D" w:rsidP="00A51585">
                <w:pPr>
                  <w:spacing w:line="600" w:lineRule="auto"/>
                  <w:jc w:val="center"/>
                  <w:rPr>
                    <w:rFonts w:ascii="Times New Roman" w:hAnsi="Times New Roman" w:cs="Times New Roman"/>
                    <w:color w:val="000000" w:themeColor="text1"/>
                    <w:sz w:val="24"/>
                    <w:szCs w:val="24"/>
                  </w:rPr>
                </w:pPr>
              </w:p>
              <w:p w:rsidR="0056028D" w:rsidRPr="002F302E" w:rsidRDefault="0056028D" w:rsidP="00A51585">
                <w:pPr>
                  <w:spacing w:line="600" w:lineRule="auto"/>
                  <w:jc w:val="center"/>
                  <w:rPr>
                    <w:rFonts w:ascii="Times New Roman" w:hAnsi="Times New Roman" w:cs="Times New Roman"/>
                    <w:color w:val="000000" w:themeColor="text1"/>
                    <w:sz w:val="24"/>
                    <w:szCs w:val="24"/>
                  </w:rPr>
                </w:pPr>
              </w:p>
              <w:p w:rsidR="005B3442" w:rsidRPr="002F302E" w:rsidRDefault="005B3442" w:rsidP="00A51585">
                <w:pPr>
                  <w:spacing w:line="600" w:lineRule="auto"/>
                  <w:jc w:val="center"/>
                  <w:rPr>
                    <w:rFonts w:ascii="Times New Roman" w:hAnsi="Times New Roman" w:cs="Times New Roman"/>
                    <w:color w:val="000000" w:themeColor="text1"/>
                    <w:sz w:val="24"/>
                    <w:szCs w:val="24"/>
                  </w:rPr>
                </w:pPr>
                <w:r w:rsidRPr="002F302E">
                  <w:rPr>
                    <w:rFonts w:ascii="Times New Roman" w:hAnsi="Times New Roman" w:cs="Times New Roman"/>
                    <w:color w:val="000000" w:themeColor="text1"/>
                    <w:sz w:val="24"/>
                    <w:szCs w:val="24"/>
                  </w:rPr>
                  <w:t>Exclusion</w:t>
                </w:r>
              </w:p>
            </w:tc>
            <w:tc>
              <w:tcPr>
                <w:tcW w:w="4508" w:type="dxa"/>
              </w:tcPr>
              <w:p w:rsidR="005B3442" w:rsidRPr="002F302E" w:rsidRDefault="005B3442" w:rsidP="00A51585">
                <w:pPr>
                  <w:spacing w:line="600" w:lineRule="auto"/>
                  <w:rPr>
                    <w:rFonts w:ascii="Times New Roman" w:hAnsi="Times New Roman" w:cs="Times New Roman"/>
                    <w:color w:val="000000" w:themeColor="text1"/>
                    <w:sz w:val="24"/>
                    <w:szCs w:val="24"/>
                  </w:rPr>
                </w:pPr>
                <w:r w:rsidRPr="002F302E">
                  <w:rPr>
                    <w:rFonts w:ascii="Times New Roman" w:hAnsi="Times New Roman" w:cs="Times New Roman"/>
                    <w:sz w:val="24"/>
                    <w:szCs w:val="24"/>
                  </w:rPr>
                  <w:t>A pupil can be excluded from a school or pupil referral unit (PRU) if they have seriously breached the school’s behaviour policy or if they pose a risk to the education or welfare of other learners.</w:t>
                </w:r>
              </w:p>
            </w:tc>
          </w:tr>
          <w:tr w:rsidR="005B3442" w:rsidRPr="002F302E" w:rsidTr="005B3442">
            <w:tc>
              <w:tcPr>
                <w:tcW w:w="4508" w:type="dxa"/>
              </w:tcPr>
              <w:p w:rsidR="0056028D" w:rsidRPr="002F302E" w:rsidRDefault="0056028D" w:rsidP="00A51585">
                <w:pPr>
                  <w:spacing w:line="600" w:lineRule="auto"/>
                  <w:jc w:val="center"/>
                  <w:rPr>
                    <w:rFonts w:ascii="Times New Roman" w:hAnsi="Times New Roman" w:cs="Times New Roman"/>
                    <w:color w:val="000000" w:themeColor="text1"/>
                    <w:sz w:val="24"/>
                    <w:szCs w:val="24"/>
                  </w:rPr>
                </w:pPr>
              </w:p>
              <w:p w:rsidR="0056028D" w:rsidRPr="002F302E" w:rsidRDefault="0056028D" w:rsidP="00A51585">
                <w:pPr>
                  <w:spacing w:line="600" w:lineRule="auto"/>
                  <w:jc w:val="center"/>
                  <w:rPr>
                    <w:rFonts w:ascii="Times New Roman" w:hAnsi="Times New Roman" w:cs="Times New Roman"/>
                    <w:color w:val="000000" w:themeColor="text1"/>
                    <w:sz w:val="24"/>
                    <w:szCs w:val="24"/>
                  </w:rPr>
                </w:pPr>
              </w:p>
              <w:p w:rsidR="0056028D" w:rsidRPr="002F302E" w:rsidRDefault="0056028D" w:rsidP="00A51585">
                <w:pPr>
                  <w:spacing w:line="600" w:lineRule="auto"/>
                  <w:jc w:val="center"/>
                  <w:rPr>
                    <w:rFonts w:ascii="Times New Roman" w:hAnsi="Times New Roman" w:cs="Times New Roman"/>
                    <w:color w:val="000000" w:themeColor="text1"/>
                    <w:sz w:val="24"/>
                    <w:szCs w:val="24"/>
                  </w:rPr>
                </w:pPr>
              </w:p>
              <w:p w:rsidR="005B3442" w:rsidRPr="002F302E" w:rsidRDefault="005B3442" w:rsidP="00A51585">
                <w:pPr>
                  <w:spacing w:line="600" w:lineRule="auto"/>
                  <w:jc w:val="center"/>
                  <w:rPr>
                    <w:rFonts w:ascii="Times New Roman" w:hAnsi="Times New Roman" w:cs="Times New Roman"/>
                    <w:color w:val="000000" w:themeColor="text1"/>
                    <w:sz w:val="24"/>
                    <w:szCs w:val="24"/>
                  </w:rPr>
                </w:pPr>
                <w:r w:rsidRPr="002F302E">
                  <w:rPr>
                    <w:rFonts w:ascii="Times New Roman" w:hAnsi="Times New Roman" w:cs="Times New Roman"/>
                    <w:color w:val="000000" w:themeColor="text1"/>
                    <w:sz w:val="24"/>
                    <w:szCs w:val="24"/>
                  </w:rPr>
                  <w:t>Physical restraint</w:t>
                </w:r>
              </w:p>
            </w:tc>
            <w:tc>
              <w:tcPr>
                <w:tcW w:w="4508" w:type="dxa"/>
              </w:tcPr>
              <w:p w:rsidR="005B3442" w:rsidRPr="002F302E" w:rsidRDefault="005B3442" w:rsidP="00A51585">
                <w:pPr>
                  <w:spacing w:line="600" w:lineRule="auto"/>
                  <w:rPr>
                    <w:rFonts w:ascii="Times New Roman" w:hAnsi="Times New Roman" w:cs="Times New Roman"/>
                    <w:b/>
                    <w:color w:val="FF0000"/>
                    <w:sz w:val="24"/>
                    <w:szCs w:val="24"/>
                    <w:u w:val="single"/>
                  </w:rPr>
                </w:pPr>
                <w:r w:rsidRPr="002F302E">
                  <w:rPr>
                    <w:rFonts w:ascii="Times New Roman" w:hAnsi="Times New Roman" w:cs="Times New Roman"/>
                    <w:sz w:val="24"/>
                    <w:szCs w:val="24"/>
                  </w:rPr>
                  <w:t>Schools week (2018) eliminate a member of staff may use such force as is reasonable in the circumstances to prevent a pupil from committing an offence, causing injury to a person or themselves, causing damage to property or prejudicing the maintenance of good order and discipline. This force can only be used where the staff member and the pupil are on school premises or somewhere where the member of staff has lawful control or charge of the pupil (for example, a school trip).</w:t>
                </w:r>
              </w:p>
            </w:tc>
          </w:tr>
        </w:tbl>
        <w:p w:rsidR="00200596" w:rsidRPr="002F302E" w:rsidRDefault="00200596" w:rsidP="00A51585">
          <w:pPr>
            <w:spacing w:line="600" w:lineRule="auto"/>
            <w:rPr>
              <w:rFonts w:ascii="Times New Roman" w:hAnsi="Times New Roman" w:cs="Times New Roman"/>
              <w:color w:val="000000" w:themeColor="text1"/>
              <w:sz w:val="24"/>
              <w:szCs w:val="24"/>
            </w:rPr>
          </w:pPr>
        </w:p>
        <w:p w:rsidR="00810D59" w:rsidRPr="002F302E" w:rsidRDefault="005B3442" w:rsidP="00A51585">
          <w:pPr>
            <w:spacing w:line="600" w:lineRule="auto"/>
            <w:rPr>
              <w:rFonts w:ascii="Times New Roman" w:hAnsi="Times New Roman" w:cs="Times New Roman"/>
              <w:color w:val="000000" w:themeColor="text1"/>
              <w:sz w:val="24"/>
              <w:szCs w:val="24"/>
            </w:rPr>
          </w:pPr>
          <w:r w:rsidRPr="002F302E">
            <w:rPr>
              <w:rFonts w:ascii="Times New Roman" w:hAnsi="Times New Roman" w:cs="Times New Roman"/>
              <w:color w:val="000000" w:themeColor="text1"/>
              <w:sz w:val="24"/>
              <w:szCs w:val="24"/>
            </w:rPr>
            <w:t>Within School B it has been evident that physic</w:t>
          </w:r>
          <w:r w:rsidR="00CE66DE" w:rsidRPr="002F302E">
            <w:rPr>
              <w:rFonts w:ascii="Times New Roman" w:hAnsi="Times New Roman" w:cs="Times New Roman"/>
              <w:color w:val="000000" w:themeColor="text1"/>
              <w:sz w:val="24"/>
              <w:szCs w:val="24"/>
            </w:rPr>
            <w:t>al restraint has had to be made none of which I have observed but another I have observed another</w:t>
          </w:r>
          <w:r w:rsidRPr="002F302E">
            <w:rPr>
              <w:rFonts w:ascii="Times New Roman" w:hAnsi="Times New Roman" w:cs="Times New Roman"/>
              <w:color w:val="000000" w:themeColor="text1"/>
              <w:sz w:val="24"/>
              <w:szCs w:val="24"/>
            </w:rPr>
            <w:t xml:space="preserve"> child with challenging behaviour</w:t>
          </w:r>
          <w:r w:rsidR="00CE66DE" w:rsidRPr="002F302E">
            <w:rPr>
              <w:rFonts w:ascii="Times New Roman" w:hAnsi="Times New Roman" w:cs="Times New Roman"/>
              <w:color w:val="000000" w:themeColor="text1"/>
              <w:sz w:val="24"/>
              <w:szCs w:val="24"/>
            </w:rPr>
            <w:t xml:space="preserve"> who </w:t>
          </w:r>
          <w:r w:rsidRPr="002F302E">
            <w:rPr>
              <w:rFonts w:ascii="Times New Roman" w:hAnsi="Times New Roman" w:cs="Times New Roman"/>
              <w:color w:val="000000" w:themeColor="text1"/>
              <w:sz w:val="24"/>
              <w:szCs w:val="24"/>
            </w:rPr>
            <w:t xml:space="preserve">had kicked and bite another child leading on to climbing on to the top of a book shelf making suggestions they were going to jump off or climb out the window. More than one member of staff was present to calm the child speaking to them calmly to encourage the child to come down and talk. </w:t>
          </w:r>
          <w:r w:rsidR="00CE66DE" w:rsidRPr="002F302E">
            <w:rPr>
              <w:rFonts w:ascii="Times New Roman" w:hAnsi="Times New Roman" w:cs="Times New Roman"/>
              <w:color w:val="000000" w:themeColor="text1"/>
              <w:sz w:val="24"/>
              <w:szCs w:val="24"/>
            </w:rPr>
            <w:t xml:space="preserve">It was avoided at this time to restrain this particular child. The child was then introduced to </w:t>
          </w:r>
          <w:r w:rsidR="00093C06" w:rsidRPr="002F302E">
            <w:rPr>
              <w:rFonts w:ascii="Times New Roman" w:hAnsi="Times New Roman" w:cs="Times New Roman"/>
              <w:color w:val="000000" w:themeColor="text1"/>
              <w:sz w:val="24"/>
              <w:szCs w:val="24"/>
            </w:rPr>
            <w:t>the pastoral care staff to discuss their feelings and what was bothering him.</w:t>
          </w:r>
          <w:r w:rsidR="00810D59" w:rsidRPr="002F302E">
            <w:rPr>
              <w:rFonts w:ascii="Times New Roman" w:hAnsi="Times New Roman" w:cs="Times New Roman"/>
              <w:b/>
              <w:color w:val="000000" w:themeColor="text1"/>
              <w:sz w:val="24"/>
              <w:szCs w:val="24"/>
              <w:u w:val="single"/>
            </w:rPr>
            <w:t xml:space="preserve">  </w:t>
          </w:r>
        </w:p>
        <w:p w:rsidR="00810D59" w:rsidRPr="002F302E" w:rsidRDefault="001C4FCA" w:rsidP="00A51585">
          <w:pPr>
            <w:spacing w:line="600" w:lineRule="auto"/>
            <w:rPr>
              <w:rFonts w:ascii="Times New Roman" w:hAnsi="Times New Roman" w:cs="Times New Roman"/>
              <w:color w:val="000000" w:themeColor="text1"/>
              <w:sz w:val="24"/>
              <w:szCs w:val="24"/>
            </w:rPr>
          </w:pPr>
          <w:r w:rsidRPr="002F302E">
            <w:rPr>
              <w:rFonts w:ascii="Times New Roman" w:hAnsi="Times New Roman" w:cs="Times New Roman"/>
              <w:color w:val="000000" w:themeColor="text1"/>
              <w:sz w:val="24"/>
              <w:szCs w:val="24"/>
            </w:rPr>
            <w:t xml:space="preserve">Throughout this report challenging behaviour has been discussed and how school B manages these behavioural problems and what strategies are set in place within their policies. </w:t>
          </w:r>
        </w:p>
        <w:p w:rsidR="00A55597" w:rsidRPr="002F302E" w:rsidRDefault="001C4FCA" w:rsidP="00A51585">
          <w:pPr>
            <w:spacing w:line="600" w:lineRule="auto"/>
            <w:rPr>
              <w:rFonts w:ascii="Times New Roman" w:hAnsi="Times New Roman" w:cs="Times New Roman"/>
              <w:color w:val="000000" w:themeColor="text1"/>
              <w:sz w:val="24"/>
              <w:szCs w:val="24"/>
            </w:rPr>
          </w:pPr>
          <w:r w:rsidRPr="002F302E">
            <w:rPr>
              <w:rFonts w:ascii="Times New Roman" w:hAnsi="Times New Roman" w:cs="Times New Roman"/>
              <w:color w:val="000000" w:themeColor="text1"/>
              <w:sz w:val="24"/>
              <w:szCs w:val="24"/>
            </w:rPr>
            <w:t xml:space="preserve">It is clear that pro-active strategies are more efficient </w:t>
          </w:r>
          <w:r w:rsidR="00B7759B" w:rsidRPr="002F302E">
            <w:rPr>
              <w:rFonts w:ascii="Times New Roman" w:hAnsi="Times New Roman" w:cs="Times New Roman"/>
              <w:color w:val="000000" w:themeColor="text1"/>
              <w:sz w:val="24"/>
              <w:szCs w:val="24"/>
            </w:rPr>
            <w:t>as</w:t>
          </w:r>
          <w:r w:rsidR="00093C06" w:rsidRPr="002F302E">
            <w:rPr>
              <w:rFonts w:ascii="Times New Roman" w:hAnsi="Times New Roman" w:cs="Times New Roman"/>
              <w:color w:val="000000" w:themeColor="text1"/>
              <w:sz w:val="24"/>
              <w:szCs w:val="24"/>
            </w:rPr>
            <w:t xml:space="preserve"> the</w:t>
          </w:r>
          <w:r w:rsidR="0056028D" w:rsidRPr="002F302E">
            <w:rPr>
              <w:rFonts w:ascii="Times New Roman" w:hAnsi="Times New Roman" w:cs="Times New Roman"/>
              <w:color w:val="000000" w:themeColor="text1"/>
              <w:sz w:val="24"/>
              <w:szCs w:val="24"/>
            </w:rPr>
            <w:t>re are many different approaches which can avoid the</w:t>
          </w:r>
          <w:r w:rsidR="00093C06" w:rsidRPr="002F302E">
            <w:rPr>
              <w:rFonts w:ascii="Times New Roman" w:hAnsi="Times New Roman" w:cs="Times New Roman"/>
              <w:color w:val="000000" w:themeColor="text1"/>
              <w:sz w:val="24"/>
              <w:szCs w:val="24"/>
            </w:rPr>
            <w:t xml:space="preserve"> reactive strategy</w:t>
          </w:r>
          <w:r w:rsidR="00A55597" w:rsidRPr="002F302E">
            <w:rPr>
              <w:rFonts w:ascii="Times New Roman" w:hAnsi="Times New Roman" w:cs="Times New Roman"/>
              <w:color w:val="000000" w:themeColor="text1"/>
              <w:sz w:val="24"/>
              <w:szCs w:val="24"/>
            </w:rPr>
            <w:t xml:space="preserve">. School B also applies that all staff use the same approach to ensure consistency </w:t>
          </w:r>
          <w:r w:rsidR="002F302E" w:rsidRPr="002F302E">
            <w:rPr>
              <w:rFonts w:ascii="Times New Roman" w:hAnsi="Times New Roman" w:cs="Times New Roman"/>
              <w:color w:val="000000" w:themeColor="text1"/>
              <w:sz w:val="24"/>
              <w:szCs w:val="24"/>
            </w:rPr>
            <w:t xml:space="preserve">is used </w:t>
          </w:r>
          <w:r w:rsidR="00A55597" w:rsidRPr="002F302E">
            <w:rPr>
              <w:rFonts w:ascii="Times New Roman" w:hAnsi="Times New Roman" w:cs="Times New Roman"/>
              <w:color w:val="000000" w:themeColor="text1"/>
              <w:sz w:val="24"/>
              <w:szCs w:val="24"/>
            </w:rPr>
            <w:t>within the school environment. By staff using the same protocol it allows for consistency and transparency within the staff group.</w:t>
          </w:r>
        </w:p>
        <w:p w:rsidR="00A55597" w:rsidRPr="002F302E" w:rsidRDefault="009E22E9" w:rsidP="00A51585">
          <w:pPr>
            <w:spacing w:line="600" w:lineRule="auto"/>
            <w:rPr>
              <w:rFonts w:ascii="Times New Roman" w:hAnsi="Times New Roman" w:cs="Times New Roman"/>
              <w:color w:val="000000" w:themeColor="text1"/>
              <w:sz w:val="24"/>
              <w:szCs w:val="24"/>
            </w:rPr>
          </w:pPr>
        </w:p>
      </w:sdtContent>
    </w:sdt>
    <w:p w:rsidR="006E7718" w:rsidRPr="002F302E" w:rsidRDefault="006E7718" w:rsidP="00A51585">
      <w:pPr>
        <w:spacing w:line="600" w:lineRule="auto"/>
        <w:rPr>
          <w:rFonts w:ascii="Times New Roman" w:hAnsi="Times New Roman" w:cs="Times New Roman"/>
          <w:color w:val="000000" w:themeColor="text1"/>
          <w:sz w:val="24"/>
          <w:szCs w:val="24"/>
        </w:rPr>
      </w:pPr>
      <w:r w:rsidRPr="002F302E">
        <w:rPr>
          <w:rFonts w:ascii="Times New Roman" w:hAnsi="Times New Roman" w:cs="Times New Roman"/>
          <w:b/>
          <w:color w:val="000000" w:themeColor="text1"/>
          <w:sz w:val="24"/>
          <w:szCs w:val="24"/>
          <w:u w:val="single"/>
        </w:rPr>
        <w:t xml:space="preserve">References </w:t>
      </w:r>
    </w:p>
    <w:p w:rsidR="00CE66DE" w:rsidRPr="002F302E" w:rsidRDefault="002F302E" w:rsidP="00A51585">
      <w:pPr>
        <w:spacing w:line="600" w:lineRule="auto"/>
        <w:rPr>
          <w:rFonts w:ascii="Times New Roman" w:hAnsi="Times New Roman" w:cs="Times New Roman"/>
          <w:color w:val="000000" w:themeColor="text1"/>
          <w:sz w:val="24"/>
          <w:szCs w:val="24"/>
        </w:rPr>
      </w:pPr>
      <w:r w:rsidRPr="002F302E">
        <w:rPr>
          <w:rFonts w:ascii="Times New Roman" w:hAnsi="Times New Roman" w:cs="Times New Roman"/>
          <w:color w:val="000000" w:themeColor="text1"/>
          <w:sz w:val="24"/>
          <w:szCs w:val="24"/>
        </w:rPr>
        <w:t>Hewitt, D.</w:t>
      </w:r>
      <w:r w:rsidR="00CE66DE" w:rsidRPr="002F302E">
        <w:rPr>
          <w:rFonts w:ascii="Times New Roman" w:hAnsi="Times New Roman" w:cs="Times New Roman"/>
          <w:color w:val="000000" w:themeColor="text1"/>
          <w:sz w:val="24"/>
          <w:szCs w:val="24"/>
        </w:rPr>
        <w:t xml:space="preserve"> </w:t>
      </w:r>
      <w:r w:rsidR="00CE66DE" w:rsidRPr="002F302E">
        <w:rPr>
          <w:rFonts w:ascii="Times New Roman" w:hAnsi="Times New Roman" w:cs="Times New Roman"/>
          <w:i/>
          <w:color w:val="000000" w:themeColor="text1"/>
          <w:sz w:val="24"/>
          <w:szCs w:val="24"/>
        </w:rPr>
        <w:t xml:space="preserve">Challenging behaviours: Principles and practises. </w:t>
      </w:r>
      <w:r w:rsidR="00CE66DE" w:rsidRPr="002F302E">
        <w:rPr>
          <w:rFonts w:ascii="Times New Roman" w:hAnsi="Times New Roman" w:cs="Times New Roman"/>
          <w:color w:val="000000" w:themeColor="text1"/>
          <w:sz w:val="24"/>
          <w:szCs w:val="24"/>
        </w:rPr>
        <w:t xml:space="preserve">London: Dave Fulton Publishers </w:t>
      </w:r>
    </w:p>
    <w:p w:rsidR="009C517C" w:rsidRPr="002F302E" w:rsidRDefault="009C517C" w:rsidP="00A51585">
      <w:pPr>
        <w:spacing w:line="600" w:lineRule="auto"/>
        <w:rPr>
          <w:rFonts w:ascii="Times New Roman" w:hAnsi="Times New Roman" w:cs="Times New Roman"/>
          <w:color w:val="000000" w:themeColor="text1"/>
          <w:sz w:val="24"/>
          <w:szCs w:val="24"/>
        </w:rPr>
      </w:pPr>
      <w:r w:rsidRPr="002F302E">
        <w:rPr>
          <w:rFonts w:ascii="Times New Roman" w:hAnsi="Times New Roman" w:cs="Times New Roman"/>
          <w:color w:val="000000" w:themeColor="text1"/>
          <w:sz w:val="24"/>
          <w:szCs w:val="24"/>
        </w:rPr>
        <w:t xml:space="preserve">Hobart, </w:t>
      </w:r>
      <w:r w:rsidR="002F302E" w:rsidRPr="002F302E">
        <w:rPr>
          <w:rFonts w:ascii="Times New Roman" w:hAnsi="Times New Roman" w:cs="Times New Roman"/>
          <w:color w:val="000000" w:themeColor="text1"/>
          <w:sz w:val="24"/>
          <w:szCs w:val="24"/>
        </w:rPr>
        <w:t>C.</w:t>
      </w:r>
      <w:r w:rsidR="00B234FF" w:rsidRPr="002F302E">
        <w:rPr>
          <w:rFonts w:ascii="Times New Roman" w:hAnsi="Times New Roman" w:cs="Times New Roman"/>
          <w:color w:val="000000" w:themeColor="text1"/>
          <w:sz w:val="24"/>
          <w:szCs w:val="24"/>
        </w:rPr>
        <w:t xml:space="preserve"> Frankel, J. &amp; Mukheji, P. (2001) </w:t>
      </w:r>
      <w:r w:rsidR="00B234FF" w:rsidRPr="002F302E">
        <w:rPr>
          <w:rFonts w:ascii="Times New Roman" w:hAnsi="Times New Roman" w:cs="Times New Roman"/>
          <w:i/>
          <w:color w:val="000000" w:themeColor="text1"/>
          <w:sz w:val="24"/>
          <w:szCs w:val="24"/>
        </w:rPr>
        <w:t xml:space="preserve">Understanding Children’s Behaviour. </w:t>
      </w:r>
      <w:r w:rsidR="00B234FF" w:rsidRPr="002F302E">
        <w:rPr>
          <w:rFonts w:ascii="Times New Roman" w:hAnsi="Times New Roman" w:cs="Times New Roman"/>
          <w:color w:val="000000" w:themeColor="text1"/>
          <w:sz w:val="24"/>
          <w:szCs w:val="24"/>
        </w:rPr>
        <w:t xml:space="preserve">Cheltenham: Nelson Thornes </w:t>
      </w:r>
    </w:p>
    <w:p w:rsidR="002578B5" w:rsidRPr="002F302E" w:rsidRDefault="002578B5" w:rsidP="00A51585">
      <w:pPr>
        <w:spacing w:line="600" w:lineRule="auto"/>
        <w:rPr>
          <w:rFonts w:ascii="Times New Roman" w:hAnsi="Times New Roman" w:cs="Times New Roman"/>
          <w:color w:val="000000" w:themeColor="text1"/>
          <w:sz w:val="24"/>
          <w:szCs w:val="24"/>
        </w:rPr>
      </w:pPr>
      <w:r w:rsidRPr="002F302E">
        <w:rPr>
          <w:rFonts w:ascii="Times New Roman" w:hAnsi="Times New Roman" w:cs="Times New Roman"/>
          <w:color w:val="000000" w:themeColor="text1"/>
          <w:sz w:val="24"/>
          <w:szCs w:val="24"/>
        </w:rPr>
        <w:t>HSE</w:t>
      </w:r>
      <w:r w:rsidR="002F302E" w:rsidRPr="002F302E">
        <w:rPr>
          <w:rFonts w:ascii="Times New Roman" w:hAnsi="Times New Roman" w:cs="Times New Roman"/>
          <w:color w:val="000000" w:themeColor="text1"/>
          <w:sz w:val="24"/>
          <w:szCs w:val="24"/>
        </w:rPr>
        <w:t>,</w:t>
      </w:r>
      <w:r w:rsidRPr="002F302E">
        <w:rPr>
          <w:rFonts w:ascii="Times New Roman" w:hAnsi="Times New Roman" w:cs="Times New Roman"/>
          <w:color w:val="000000" w:themeColor="text1"/>
          <w:sz w:val="24"/>
          <w:szCs w:val="24"/>
        </w:rPr>
        <w:t xml:space="preserve"> (2018) </w:t>
      </w:r>
      <w:r w:rsidRPr="002F302E">
        <w:rPr>
          <w:rFonts w:ascii="Times New Roman" w:hAnsi="Times New Roman" w:cs="Times New Roman"/>
          <w:i/>
          <w:color w:val="000000" w:themeColor="text1"/>
          <w:sz w:val="24"/>
          <w:szCs w:val="24"/>
        </w:rPr>
        <w:t>The Law</w:t>
      </w:r>
      <w:r w:rsidRPr="002F302E">
        <w:rPr>
          <w:rFonts w:ascii="Times New Roman" w:hAnsi="Times New Roman" w:cs="Times New Roman"/>
          <w:color w:val="000000" w:themeColor="text1"/>
          <w:sz w:val="24"/>
          <w:szCs w:val="24"/>
        </w:rPr>
        <w:t xml:space="preserve"> [online] Available at http://www.hse.gov.uk/disability/law.htm Accessed April 3, 2018 </w:t>
      </w:r>
    </w:p>
    <w:p w:rsidR="0049558E" w:rsidRPr="002F302E" w:rsidRDefault="0049558E" w:rsidP="00A51585">
      <w:pPr>
        <w:spacing w:line="600" w:lineRule="auto"/>
        <w:rPr>
          <w:rFonts w:ascii="Times New Roman" w:hAnsi="Times New Roman" w:cs="Times New Roman"/>
          <w:color w:val="000000" w:themeColor="text1"/>
          <w:sz w:val="24"/>
          <w:szCs w:val="24"/>
        </w:rPr>
      </w:pPr>
      <w:r w:rsidRPr="002F302E">
        <w:rPr>
          <w:rFonts w:ascii="Times New Roman" w:hAnsi="Times New Roman" w:cs="Times New Roman"/>
          <w:color w:val="000000" w:themeColor="text1"/>
          <w:sz w:val="24"/>
          <w:szCs w:val="24"/>
        </w:rPr>
        <w:t xml:space="preserve">Leaman, L. (2005) </w:t>
      </w:r>
      <w:r w:rsidRPr="002F302E">
        <w:rPr>
          <w:rFonts w:ascii="Times New Roman" w:hAnsi="Times New Roman" w:cs="Times New Roman"/>
          <w:i/>
          <w:color w:val="000000" w:themeColor="text1"/>
          <w:sz w:val="24"/>
          <w:szCs w:val="24"/>
        </w:rPr>
        <w:t xml:space="preserve">Managing Very Challenging Behaviour. </w:t>
      </w:r>
      <w:r w:rsidRPr="002F302E">
        <w:rPr>
          <w:rFonts w:ascii="Times New Roman" w:hAnsi="Times New Roman" w:cs="Times New Roman"/>
          <w:color w:val="000000" w:themeColor="text1"/>
          <w:sz w:val="24"/>
          <w:szCs w:val="24"/>
        </w:rPr>
        <w:t>New York: Continuum</w:t>
      </w:r>
    </w:p>
    <w:p w:rsidR="002578B5" w:rsidRPr="002F302E" w:rsidRDefault="002578B5" w:rsidP="00A51585">
      <w:pPr>
        <w:spacing w:line="600" w:lineRule="auto"/>
        <w:rPr>
          <w:rFonts w:ascii="Times New Roman" w:hAnsi="Times New Roman" w:cs="Times New Roman"/>
          <w:color w:val="000000" w:themeColor="text1"/>
          <w:sz w:val="24"/>
          <w:szCs w:val="24"/>
        </w:rPr>
      </w:pPr>
      <w:r w:rsidRPr="002F302E">
        <w:rPr>
          <w:rFonts w:ascii="Times New Roman" w:hAnsi="Times New Roman" w:cs="Times New Roman"/>
          <w:color w:val="000000" w:themeColor="text1"/>
          <w:sz w:val="24"/>
          <w:szCs w:val="24"/>
        </w:rPr>
        <w:t>Learning Wales</w:t>
      </w:r>
      <w:r w:rsidR="002F302E" w:rsidRPr="002F302E">
        <w:rPr>
          <w:rFonts w:ascii="Times New Roman" w:hAnsi="Times New Roman" w:cs="Times New Roman"/>
          <w:color w:val="000000" w:themeColor="text1"/>
          <w:sz w:val="24"/>
          <w:szCs w:val="24"/>
        </w:rPr>
        <w:t>,</w:t>
      </w:r>
      <w:r w:rsidRPr="002F302E">
        <w:rPr>
          <w:rFonts w:ascii="Times New Roman" w:hAnsi="Times New Roman" w:cs="Times New Roman"/>
          <w:color w:val="000000" w:themeColor="text1"/>
          <w:sz w:val="24"/>
          <w:szCs w:val="24"/>
        </w:rPr>
        <w:t xml:space="preserve"> (2016) Masters in Educational practise: Behaviour Management Learning Pack [online] Available at </w:t>
      </w:r>
      <w:hyperlink r:id="rId9" w:history="1">
        <w:r w:rsidRPr="002F302E">
          <w:rPr>
            <w:rStyle w:val="Hyperlink"/>
            <w:rFonts w:ascii="Times New Roman" w:hAnsi="Times New Roman" w:cs="Times New Roman"/>
            <w:color w:val="000000" w:themeColor="text1"/>
            <w:sz w:val="24"/>
            <w:szCs w:val="24"/>
            <w:u w:val="none"/>
          </w:rPr>
          <w:t>http://learning.gov.wales/resources/learningpacks/mep/behaviour-management/factors-influence-behaviour/school-environment-influence-behaviour/?lang=en</w:t>
        </w:r>
      </w:hyperlink>
      <w:r w:rsidRPr="002F302E">
        <w:rPr>
          <w:rFonts w:ascii="Times New Roman" w:hAnsi="Times New Roman" w:cs="Times New Roman"/>
          <w:color w:val="000000" w:themeColor="text1"/>
          <w:sz w:val="24"/>
          <w:szCs w:val="24"/>
        </w:rPr>
        <w:t xml:space="preserve"> Accessed April 3, 2018</w:t>
      </w:r>
    </w:p>
    <w:p w:rsidR="00A55597" w:rsidRPr="002F302E" w:rsidRDefault="00A55597" w:rsidP="00A51585">
      <w:pPr>
        <w:spacing w:line="600" w:lineRule="auto"/>
        <w:rPr>
          <w:rFonts w:ascii="Times New Roman" w:hAnsi="Times New Roman" w:cs="Times New Roman"/>
          <w:color w:val="000000" w:themeColor="text1"/>
          <w:sz w:val="24"/>
          <w:szCs w:val="24"/>
        </w:rPr>
      </w:pPr>
      <w:r w:rsidRPr="002F302E">
        <w:rPr>
          <w:rFonts w:ascii="Times New Roman" w:hAnsi="Times New Roman" w:cs="Times New Roman"/>
          <w:color w:val="000000" w:themeColor="text1"/>
          <w:sz w:val="24"/>
          <w:szCs w:val="24"/>
        </w:rPr>
        <w:t>School B</w:t>
      </w:r>
      <w:r w:rsidR="002F302E" w:rsidRPr="002F302E">
        <w:rPr>
          <w:rFonts w:ascii="Times New Roman" w:hAnsi="Times New Roman" w:cs="Times New Roman"/>
          <w:color w:val="000000" w:themeColor="text1"/>
          <w:sz w:val="24"/>
          <w:szCs w:val="24"/>
        </w:rPr>
        <w:t>,</w:t>
      </w:r>
      <w:r w:rsidRPr="002F302E">
        <w:rPr>
          <w:rFonts w:ascii="Times New Roman" w:hAnsi="Times New Roman" w:cs="Times New Roman"/>
          <w:color w:val="000000" w:themeColor="text1"/>
          <w:sz w:val="24"/>
          <w:szCs w:val="24"/>
        </w:rPr>
        <w:t xml:space="preserve"> (2018) </w:t>
      </w:r>
      <w:r w:rsidRPr="002F302E">
        <w:rPr>
          <w:rFonts w:ascii="Times New Roman" w:hAnsi="Times New Roman" w:cs="Times New Roman"/>
          <w:i/>
          <w:color w:val="000000" w:themeColor="text1"/>
          <w:sz w:val="24"/>
          <w:szCs w:val="24"/>
        </w:rPr>
        <w:t xml:space="preserve">Positive Behaviour Policy. </w:t>
      </w:r>
      <w:r w:rsidRPr="002F302E">
        <w:rPr>
          <w:rFonts w:ascii="Times New Roman" w:hAnsi="Times New Roman" w:cs="Times New Roman"/>
          <w:color w:val="000000" w:themeColor="text1"/>
          <w:sz w:val="24"/>
          <w:szCs w:val="24"/>
        </w:rPr>
        <w:t xml:space="preserve">Swansea: School B </w:t>
      </w:r>
    </w:p>
    <w:p w:rsidR="00BD0E99" w:rsidRPr="002F302E" w:rsidRDefault="00BD0E99" w:rsidP="00A51585">
      <w:pPr>
        <w:spacing w:line="600" w:lineRule="auto"/>
        <w:rPr>
          <w:rFonts w:ascii="Times New Roman" w:hAnsi="Times New Roman" w:cs="Times New Roman"/>
          <w:color w:val="000000" w:themeColor="text1"/>
          <w:sz w:val="24"/>
          <w:szCs w:val="24"/>
        </w:rPr>
      </w:pPr>
      <w:r w:rsidRPr="002F302E">
        <w:rPr>
          <w:rFonts w:ascii="Times New Roman" w:hAnsi="Times New Roman" w:cs="Times New Roman"/>
          <w:color w:val="000000" w:themeColor="text1"/>
          <w:sz w:val="24"/>
          <w:szCs w:val="24"/>
        </w:rPr>
        <w:t>Schools week</w:t>
      </w:r>
      <w:r w:rsidR="002F302E" w:rsidRPr="002F302E">
        <w:rPr>
          <w:rFonts w:ascii="Times New Roman" w:hAnsi="Times New Roman" w:cs="Times New Roman"/>
          <w:color w:val="000000" w:themeColor="text1"/>
          <w:sz w:val="24"/>
          <w:szCs w:val="24"/>
        </w:rPr>
        <w:t>,</w:t>
      </w:r>
      <w:r w:rsidRPr="002F302E">
        <w:rPr>
          <w:rFonts w:ascii="Times New Roman" w:hAnsi="Times New Roman" w:cs="Times New Roman"/>
          <w:color w:val="000000" w:themeColor="text1"/>
          <w:sz w:val="24"/>
          <w:szCs w:val="24"/>
        </w:rPr>
        <w:t xml:space="preserve"> (2018) </w:t>
      </w:r>
      <w:r w:rsidRPr="002F302E">
        <w:rPr>
          <w:rFonts w:ascii="Times New Roman" w:hAnsi="Times New Roman" w:cs="Times New Roman"/>
          <w:i/>
          <w:color w:val="000000" w:themeColor="text1"/>
          <w:sz w:val="24"/>
          <w:szCs w:val="24"/>
        </w:rPr>
        <w:t xml:space="preserve">Restraint in school – what the law says </w:t>
      </w:r>
      <w:r w:rsidRPr="002F302E">
        <w:rPr>
          <w:rFonts w:ascii="Times New Roman" w:hAnsi="Times New Roman" w:cs="Times New Roman"/>
          <w:color w:val="000000" w:themeColor="text1"/>
          <w:sz w:val="24"/>
          <w:szCs w:val="24"/>
        </w:rPr>
        <w:t xml:space="preserve">[online] Available at https://schoolsweek.co.uk/restraint-in-school-what-the-law-says/ Accessed May 8, 2018 </w:t>
      </w:r>
    </w:p>
    <w:p w:rsidR="006E7718" w:rsidRPr="002F302E" w:rsidRDefault="006E7718" w:rsidP="00A51585">
      <w:pPr>
        <w:spacing w:line="600" w:lineRule="auto"/>
        <w:rPr>
          <w:rFonts w:ascii="Times New Roman" w:hAnsi="Times New Roman" w:cs="Times New Roman"/>
          <w:color w:val="000000" w:themeColor="text1"/>
          <w:sz w:val="24"/>
          <w:szCs w:val="24"/>
        </w:rPr>
      </w:pPr>
      <w:r w:rsidRPr="002F302E">
        <w:rPr>
          <w:rFonts w:ascii="Times New Roman" w:hAnsi="Times New Roman" w:cs="Times New Roman"/>
          <w:color w:val="000000" w:themeColor="text1"/>
          <w:sz w:val="24"/>
          <w:szCs w:val="24"/>
        </w:rPr>
        <w:t>Stats Wales</w:t>
      </w:r>
      <w:r w:rsidR="002F302E" w:rsidRPr="002F302E">
        <w:rPr>
          <w:rFonts w:ascii="Times New Roman" w:hAnsi="Times New Roman" w:cs="Times New Roman"/>
          <w:color w:val="000000" w:themeColor="text1"/>
          <w:sz w:val="24"/>
          <w:szCs w:val="24"/>
        </w:rPr>
        <w:t>,</w:t>
      </w:r>
      <w:r w:rsidRPr="002F302E">
        <w:rPr>
          <w:rFonts w:ascii="Times New Roman" w:hAnsi="Times New Roman" w:cs="Times New Roman"/>
          <w:color w:val="000000" w:themeColor="text1"/>
          <w:sz w:val="24"/>
          <w:szCs w:val="24"/>
        </w:rPr>
        <w:t xml:space="preserve"> (2018) </w:t>
      </w:r>
      <w:r w:rsidRPr="002F302E">
        <w:rPr>
          <w:rFonts w:ascii="Times New Roman" w:hAnsi="Times New Roman" w:cs="Times New Roman"/>
          <w:i/>
          <w:color w:val="000000" w:themeColor="text1"/>
          <w:sz w:val="24"/>
          <w:szCs w:val="24"/>
        </w:rPr>
        <w:t>Pupils with special educational needs by sector and year</w:t>
      </w:r>
      <w:r w:rsidRPr="002F302E">
        <w:rPr>
          <w:rFonts w:ascii="Times New Roman" w:hAnsi="Times New Roman" w:cs="Times New Roman"/>
          <w:color w:val="000000" w:themeColor="text1"/>
          <w:sz w:val="24"/>
          <w:szCs w:val="24"/>
        </w:rPr>
        <w:t xml:space="preserve"> [online]</w:t>
      </w:r>
      <w:r w:rsidRPr="002F302E">
        <w:rPr>
          <w:rFonts w:ascii="Times New Roman" w:hAnsi="Times New Roman" w:cs="Times New Roman"/>
          <w:bCs/>
          <w:color w:val="000000" w:themeColor="text1"/>
          <w:sz w:val="24"/>
          <w:szCs w:val="24"/>
          <w:shd w:val="clear" w:color="auto" w:fill="FFFFFF"/>
        </w:rPr>
        <w:t xml:space="preserve"> available at: </w:t>
      </w:r>
      <w:r w:rsidR="0049558E" w:rsidRPr="002F302E">
        <w:rPr>
          <w:rFonts w:ascii="Times New Roman" w:hAnsi="Times New Roman" w:cs="Times New Roman"/>
          <w:sz w:val="24"/>
          <w:szCs w:val="24"/>
        </w:rPr>
        <w:t>https://statswales.gov.wales/Catalogue/Education-and-Skills/Schools-and-Teachers/Schools-Census/Pupil-Level-Annual-School-Census/Special-Educational-Needs/pupilssen-by-sector-year Accessed April 3</w:t>
      </w:r>
      <w:r w:rsidRPr="002F302E">
        <w:rPr>
          <w:rFonts w:ascii="Times New Roman" w:hAnsi="Times New Roman" w:cs="Times New Roman"/>
          <w:color w:val="000000" w:themeColor="text1"/>
          <w:sz w:val="24"/>
          <w:szCs w:val="24"/>
        </w:rPr>
        <w:t xml:space="preserve">, 2018 </w:t>
      </w:r>
    </w:p>
    <w:p w:rsidR="005E6D60" w:rsidRPr="002F302E" w:rsidRDefault="005E6D60" w:rsidP="00A51585">
      <w:pPr>
        <w:spacing w:line="600" w:lineRule="auto"/>
        <w:rPr>
          <w:rFonts w:ascii="Times New Roman" w:hAnsi="Times New Roman" w:cs="Times New Roman"/>
          <w:color w:val="000000" w:themeColor="text1"/>
          <w:sz w:val="24"/>
          <w:szCs w:val="24"/>
        </w:rPr>
      </w:pPr>
      <w:r w:rsidRPr="002F302E">
        <w:rPr>
          <w:rFonts w:ascii="Times New Roman" w:hAnsi="Times New Roman" w:cs="Times New Roman"/>
          <w:color w:val="000000" w:themeColor="text1"/>
          <w:sz w:val="24"/>
          <w:szCs w:val="24"/>
        </w:rPr>
        <w:t>The UK Government</w:t>
      </w:r>
      <w:r w:rsidR="002F302E" w:rsidRPr="002F302E">
        <w:rPr>
          <w:rFonts w:ascii="Times New Roman" w:hAnsi="Times New Roman" w:cs="Times New Roman"/>
          <w:color w:val="000000" w:themeColor="text1"/>
          <w:sz w:val="24"/>
          <w:szCs w:val="24"/>
        </w:rPr>
        <w:t>,</w:t>
      </w:r>
      <w:r w:rsidRPr="002F302E">
        <w:rPr>
          <w:rFonts w:ascii="Times New Roman" w:hAnsi="Times New Roman" w:cs="Times New Roman"/>
          <w:color w:val="000000" w:themeColor="text1"/>
          <w:sz w:val="24"/>
          <w:szCs w:val="24"/>
        </w:rPr>
        <w:t xml:space="preserve"> (2001) </w:t>
      </w:r>
      <w:r w:rsidRPr="002F302E">
        <w:rPr>
          <w:rFonts w:ascii="Times New Roman" w:hAnsi="Times New Roman" w:cs="Times New Roman"/>
          <w:i/>
          <w:color w:val="000000" w:themeColor="text1"/>
          <w:sz w:val="24"/>
          <w:szCs w:val="24"/>
        </w:rPr>
        <w:t>Special Educational Needs and Disability Act 2001</w:t>
      </w:r>
      <w:r w:rsidRPr="002F302E">
        <w:rPr>
          <w:rFonts w:ascii="Times New Roman" w:hAnsi="Times New Roman" w:cs="Times New Roman"/>
          <w:color w:val="000000" w:themeColor="text1"/>
          <w:sz w:val="24"/>
          <w:szCs w:val="24"/>
        </w:rPr>
        <w:t xml:space="preserve"> [online] Available at </w:t>
      </w:r>
      <w:hyperlink r:id="rId10" w:history="1">
        <w:r w:rsidRPr="002F302E">
          <w:rPr>
            <w:rStyle w:val="Hyperlink"/>
            <w:rFonts w:ascii="Times New Roman" w:hAnsi="Times New Roman" w:cs="Times New Roman"/>
            <w:color w:val="000000" w:themeColor="text1"/>
            <w:sz w:val="24"/>
            <w:szCs w:val="24"/>
            <w:u w:val="none"/>
          </w:rPr>
          <w:t>https://www.legislation.gov.uk/ukpga/2001/10/contents</w:t>
        </w:r>
      </w:hyperlink>
      <w:r w:rsidRPr="002F302E">
        <w:rPr>
          <w:rFonts w:ascii="Times New Roman" w:hAnsi="Times New Roman" w:cs="Times New Roman"/>
          <w:color w:val="000000" w:themeColor="text1"/>
          <w:sz w:val="24"/>
          <w:szCs w:val="24"/>
        </w:rPr>
        <w:t xml:space="preserve">  Accessed April 9, 2018 </w:t>
      </w:r>
    </w:p>
    <w:p w:rsidR="00560AD0" w:rsidRPr="002F302E" w:rsidRDefault="00560AD0" w:rsidP="00A51585">
      <w:pPr>
        <w:spacing w:line="600" w:lineRule="auto"/>
        <w:rPr>
          <w:rFonts w:ascii="Times New Roman" w:hAnsi="Times New Roman" w:cs="Times New Roman"/>
          <w:color w:val="000000" w:themeColor="text1"/>
          <w:sz w:val="24"/>
          <w:szCs w:val="24"/>
        </w:rPr>
      </w:pPr>
      <w:r w:rsidRPr="002F302E">
        <w:rPr>
          <w:rFonts w:ascii="Times New Roman" w:hAnsi="Times New Roman" w:cs="Times New Roman"/>
          <w:color w:val="000000" w:themeColor="text1"/>
          <w:sz w:val="24"/>
          <w:szCs w:val="24"/>
        </w:rPr>
        <w:t xml:space="preserve">UNICEF (2018) </w:t>
      </w:r>
      <w:proofErr w:type="gramStart"/>
      <w:r w:rsidRPr="002F302E">
        <w:rPr>
          <w:rFonts w:ascii="Times New Roman" w:hAnsi="Times New Roman" w:cs="Times New Roman"/>
          <w:i/>
          <w:color w:val="000000" w:themeColor="text1"/>
          <w:sz w:val="24"/>
          <w:szCs w:val="24"/>
        </w:rPr>
        <w:t>What</w:t>
      </w:r>
      <w:proofErr w:type="gramEnd"/>
      <w:r w:rsidRPr="002F302E">
        <w:rPr>
          <w:rFonts w:ascii="Times New Roman" w:hAnsi="Times New Roman" w:cs="Times New Roman"/>
          <w:i/>
          <w:color w:val="000000" w:themeColor="text1"/>
          <w:sz w:val="24"/>
          <w:szCs w:val="24"/>
        </w:rPr>
        <w:t xml:space="preserve"> is UNCRC?</w:t>
      </w:r>
      <w:r w:rsidRPr="002F302E">
        <w:rPr>
          <w:rFonts w:ascii="Times New Roman" w:hAnsi="Times New Roman" w:cs="Times New Roman"/>
          <w:color w:val="000000" w:themeColor="text1"/>
          <w:sz w:val="24"/>
          <w:szCs w:val="24"/>
        </w:rPr>
        <w:t xml:space="preserve"> [</w:t>
      </w:r>
      <w:r w:rsidR="008E2620" w:rsidRPr="002F302E">
        <w:rPr>
          <w:rFonts w:ascii="Times New Roman" w:hAnsi="Times New Roman" w:cs="Times New Roman"/>
          <w:color w:val="000000" w:themeColor="text1"/>
          <w:sz w:val="24"/>
          <w:szCs w:val="24"/>
        </w:rPr>
        <w:t>Online</w:t>
      </w:r>
      <w:r w:rsidRPr="002F302E">
        <w:rPr>
          <w:rFonts w:ascii="Times New Roman" w:hAnsi="Times New Roman" w:cs="Times New Roman"/>
          <w:color w:val="000000" w:themeColor="text1"/>
          <w:sz w:val="24"/>
          <w:szCs w:val="24"/>
        </w:rPr>
        <w:t xml:space="preserve">] Available at: </w:t>
      </w:r>
      <w:hyperlink r:id="rId11" w:history="1">
        <w:r w:rsidRPr="002F302E">
          <w:rPr>
            <w:rStyle w:val="Hyperlink"/>
            <w:rFonts w:ascii="Times New Roman" w:hAnsi="Times New Roman" w:cs="Times New Roman"/>
            <w:color w:val="000000" w:themeColor="text1"/>
            <w:sz w:val="24"/>
            <w:szCs w:val="24"/>
            <w:u w:val="none"/>
          </w:rPr>
          <w:t>https://www.unicef.org.uk/what-we-do/un-convention-child-rights/</w:t>
        </w:r>
      </w:hyperlink>
      <w:r w:rsidRPr="002F302E">
        <w:rPr>
          <w:rFonts w:ascii="Times New Roman" w:hAnsi="Times New Roman" w:cs="Times New Roman"/>
          <w:color w:val="000000" w:themeColor="text1"/>
          <w:sz w:val="24"/>
          <w:szCs w:val="24"/>
        </w:rPr>
        <w:t xml:space="preserve"> Accessed April 3, 2018 </w:t>
      </w:r>
    </w:p>
    <w:p w:rsidR="00AA2A5E" w:rsidRPr="002F302E" w:rsidRDefault="00E47BAF" w:rsidP="00A51585">
      <w:pPr>
        <w:spacing w:line="600" w:lineRule="auto"/>
        <w:rPr>
          <w:rFonts w:ascii="Times New Roman" w:hAnsi="Times New Roman" w:cs="Times New Roman"/>
          <w:color w:val="000000" w:themeColor="text1"/>
          <w:sz w:val="24"/>
          <w:szCs w:val="24"/>
        </w:rPr>
      </w:pPr>
      <w:r w:rsidRPr="002F302E">
        <w:rPr>
          <w:rFonts w:ascii="Times New Roman" w:hAnsi="Times New Roman" w:cs="Times New Roman"/>
          <w:color w:val="000000" w:themeColor="text1"/>
          <w:sz w:val="24"/>
          <w:szCs w:val="24"/>
        </w:rPr>
        <w:t>Wallace, S</w:t>
      </w:r>
      <w:r w:rsidR="00AA2A5E" w:rsidRPr="002F302E">
        <w:rPr>
          <w:rFonts w:ascii="Times New Roman" w:hAnsi="Times New Roman" w:cs="Times New Roman"/>
          <w:color w:val="000000" w:themeColor="text1"/>
          <w:sz w:val="24"/>
          <w:szCs w:val="24"/>
        </w:rPr>
        <w:t xml:space="preserve">. (2009) </w:t>
      </w:r>
      <w:proofErr w:type="gramStart"/>
      <w:r w:rsidR="00AA2A5E" w:rsidRPr="002F302E">
        <w:rPr>
          <w:rFonts w:ascii="Times New Roman" w:hAnsi="Times New Roman" w:cs="Times New Roman"/>
          <w:i/>
          <w:color w:val="000000" w:themeColor="text1"/>
          <w:sz w:val="24"/>
          <w:szCs w:val="24"/>
        </w:rPr>
        <w:t>A</w:t>
      </w:r>
      <w:proofErr w:type="gramEnd"/>
      <w:r w:rsidR="00AA2A5E" w:rsidRPr="002F302E">
        <w:rPr>
          <w:rFonts w:ascii="Times New Roman" w:hAnsi="Times New Roman" w:cs="Times New Roman"/>
          <w:i/>
          <w:color w:val="000000" w:themeColor="text1"/>
          <w:sz w:val="24"/>
          <w:szCs w:val="24"/>
        </w:rPr>
        <w:t xml:space="preserve"> dictionary of Education.</w:t>
      </w:r>
      <w:r w:rsidR="00A55597" w:rsidRPr="002F302E">
        <w:rPr>
          <w:rFonts w:ascii="Times New Roman" w:hAnsi="Times New Roman" w:cs="Times New Roman"/>
          <w:color w:val="000000" w:themeColor="text1"/>
          <w:sz w:val="24"/>
          <w:szCs w:val="24"/>
        </w:rPr>
        <w:t xml:space="preserve"> </w:t>
      </w:r>
      <w:r w:rsidR="00AA2A5E" w:rsidRPr="002F302E">
        <w:rPr>
          <w:rFonts w:ascii="Times New Roman" w:hAnsi="Times New Roman" w:cs="Times New Roman"/>
          <w:color w:val="000000" w:themeColor="text1"/>
          <w:sz w:val="24"/>
          <w:szCs w:val="24"/>
        </w:rPr>
        <w:t>Oxford University Press</w:t>
      </w:r>
      <w:r w:rsidR="001C4FCA" w:rsidRPr="002F302E">
        <w:rPr>
          <w:rFonts w:ascii="Times New Roman" w:hAnsi="Times New Roman" w:cs="Times New Roman"/>
          <w:color w:val="000000" w:themeColor="text1"/>
          <w:sz w:val="24"/>
          <w:szCs w:val="24"/>
        </w:rPr>
        <w:t xml:space="preserve"> [online] Available </w:t>
      </w:r>
      <w:r w:rsidR="0056028D" w:rsidRPr="002F302E">
        <w:rPr>
          <w:rFonts w:ascii="Times New Roman" w:hAnsi="Times New Roman" w:cs="Times New Roman"/>
          <w:color w:val="000000" w:themeColor="text1"/>
          <w:sz w:val="24"/>
          <w:szCs w:val="24"/>
        </w:rPr>
        <w:t>at http</w:t>
      </w:r>
      <w:r w:rsidR="001C4FCA" w:rsidRPr="002F302E">
        <w:rPr>
          <w:rFonts w:ascii="Times New Roman" w:hAnsi="Times New Roman" w:cs="Times New Roman"/>
          <w:sz w:val="24"/>
          <w:szCs w:val="24"/>
        </w:rPr>
        <w:t>://www.oxfordreference.com.ezproxy.uwtsd.ac.uk/view/10.1093/acref/9780199212064.001.0001/acref-9780199212064-e-942 Accessed April 4</w:t>
      </w:r>
      <w:r w:rsidR="001C4FCA" w:rsidRPr="002F302E">
        <w:rPr>
          <w:rFonts w:ascii="Times New Roman" w:hAnsi="Times New Roman" w:cs="Times New Roman"/>
          <w:color w:val="000000" w:themeColor="text1"/>
          <w:sz w:val="24"/>
          <w:szCs w:val="24"/>
        </w:rPr>
        <w:t>, 2018</w:t>
      </w:r>
    </w:p>
    <w:p w:rsidR="00A55597" w:rsidRPr="002F302E" w:rsidRDefault="008E2620" w:rsidP="00A51585">
      <w:pPr>
        <w:spacing w:line="600" w:lineRule="auto"/>
        <w:rPr>
          <w:rFonts w:ascii="Times New Roman" w:hAnsi="Times New Roman" w:cs="Times New Roman"/>
          <w:color w:val="000000" w:themeColor="text1"/>
          <w:sz w:val="24"/>
          <w:szCs w:val="24"/>
        </w:rPr>
      </w:pPr>
      <w:r w:rsidRPr="002F302E">
        <w:rPr>
          <w:rFonts w:ascii="Times New Roman" w:hAnsi="Times New Roman" w:cs="Times New Roman"/>
          <w:color w:val="000000" w:themeColor="text1"/>
          <w:sz w:val="24"/>
          <w:szCs w:val="24"/>
        </w:rPr>
        <w:t>Warnock, H.M (1978)</w:t>
      </w:r>
      <w:r w:rsidRPr="002F302E">
        <w:rPr>
          <w:rFonts w:ascii="Times New Roman" w:hAnsi="Times New Roman" w:cs="Times New Roman"/>
          <w:color w:val="000000" w:themeColor="text1"/>
          <w:sz w:val="24"/>
          <w:szCs w:val="24"/>
          <w:shd w:val="clear" w:color="auto" w:fill="FFFFFF"/>
        </w:rPr>
        <w:t xml:space="preserve"> </w:t>
      </w:r>
      <w:r w:rsidRPr="002F302E">
        <w:rPr>
          <w:rFonts w:ascii="Times New Roman" w:hAnsi="Times New Roman" w:cs="Times New Roman"/>
          <w:i/>
          <w:color w:val="000000" w:themeColor="text1"/>
          <w:sz w:val="24"/>
          <w:szCs w:val="24"/>
          <w:shd w:val="clear" w:color="auto" w:fill="FFFFFF"/>
        </w:rPr>
        <w:t>Committee of Inquiry into the Education of Handic</w:t>
      </w:r>
      <w:r w:rsidR="00A55597" w:rsidRPr="002F302E">
        <w:rPr>
          <w:rFonts w:ascii="Times New Roman" w:hAnsi="Times New Roman" w:cs="Times New Roman"/>
          <w:i/>
          <w:color w:val="000000" w:themeColor="text1"/>
          <w:sz w:val="24"/>
          <w:szCs w:val="24"/>
          <w:shd w:val="clear" w:color="auto" w:fill="FFFFFF"/>
        </w:rPr>
        <w:t>apped Children and Young People.</w:t>
      </w:r>
      <w:r w:rsidRPr="002F302E">
        <w:rPr>
          <w:rFonts w:ascii="Times New Roman" w:hAnsi="Times New Roman" w:cs="Times New Roman"/>
          <w:i/>
          <w:color w:val="000000" w:themeColor="text1"/>
          <w:sz w:val="24"/>
          <w:szCs w:val="24"/>
        </w:rPr>
        <w:t xml:space="preserve"> </w:t>
      </w:r>
      <w:r w:rsidRPr="002F302E">
        <w:rPr>
          <w:rFonts w:ascii="Times New Roman" w:hAnsi="Times New Roman" w:cs="Times New Roman"/>
          <w:color w:val="000000" w:themeColor="text1"/>
          <w:sz w:val="24"/>
          <w:szCs w:val="24"/>
        </w:rPr>
        <w:t>London: Her Majesty’s Stationary Office.</w:t>
      </w:r>
    </w:p>
    <w:p w:rsidR="002F302E" w:rsidRPr="002F302E" w:rsidRDefault="002F302E" w:rsidP="00A51585">
      <w:pPr>
        <w:spacing w:line="600" w:lineRule="auto"/>
        <w:rPr>
          <w:rFonts w:ascii="Times New Roman" w:hAnsi="Times New Roman" w:cs="Times New Roman"/>
          <w:color w:val="000000" w:themeColor="text1"/>
          <w:sz w:val="24"/>
          <w:szCs w:val="24"/>
        </w:rPr>
      </w:pPr>
    </w:p>
    <w:p w:rsidR="002F302E" w:rsidRPr="002F302E" w:rsidRDefault="002F302E" w:rsidP="00A51585">
      <w:pPr>
        <w:spacing w:line="600" w:lineRule="auto"/>
        <w:rPr>
          <w:rFonts w:ascii="Times New Roman" w:hAnsi="Times New Roman" w:cs="Times New Roman"/>
          <w:color w:val="000000" w:themeColor="text1"/>
          <w:sz w:val="24"/>
          <w:szCs w:val="24"/>
        </w:rPr>
      </w:pPr>
    </w:p>
    <w:p w:rsidR="002F302E" w:rsidRPr="002F302E" w:rsidRDefault="002F302E" w:rsidP="00A51585">
      <w:pPr>
        <w:spacing w:line="600" w:lineRule="auto"/>
        <w:rPr>
          <w:rFonts w:ascii="Times New Roman" w:hAnsi="Times New Roman" w:cs="Times New Roman"/>
          <w:color w:val="000000" w:themeColor="text1"/>
          <w:sz w:val="24"/>
          <w:szCs w:val="24"/>
        </w:rPr>
      </w:pPr>
    </w:p>
    <w:p w:rsidR="002F302E" w:rsidRPr="002F302E" w:rsidRDefault="002F302E" w:rsidP="00A51585">
      <w:pPr>
        <w:spacing w:line="600" w:lineRule="auto"/>
        <w:rPr>
          <w:rFonts w:ascii="Times New Roman" w:hAnsi="Times New Roman" w:cs="Times New Roman"/>
          <w:color w:val="000000" w:themeColor="text1"/>
          <w:sz w:val="24"/>
          <w:szCs w:val="24"/>
        </w:rPr>
      </w:pPr>
    </w:p>
    <w:p w:rsidR="002F302E" w:rsidRPr="002F302E" w:rsidRDefault="002F302E" w:rsidP="00A51585">
      <w:pPr>
        <w:spacing w:line="600" w:lineRule="auto"/>
        <w:rPr>
          <w:rFonts w:ascii="Times New Roman" w:hAnsi="Times New Roman" w:cs="Times New Roman"/>
          <w:color w:val="000000" w:themeColor="text1"/>
          <w:sz w:val="24"/>
          <w:szCs w:val="24"/>
        </w:rPr>
      </w:pPr>
    </w:p>
    <w:p w:rsidR="002F302E" w:rsidRPr="002F302E" w:rsidRDefault="002F302E" w:rsidP="00A51585">
      <w:pPr>
        <w:spacing w:line="600" w:lineRule="auto"/>
        <w:rPr>
          <w:rFonts w:ascii="Times New Roman" w:hAnsi="Times New Roman" w:cs="Times New Roman"/>
          <w:color w:val="000000" w:themeColor="text1"/>
          <w:sz w:val="24"/>
          <w:szCs w:val="24"/>
        </w:rPr>
      </w:pPr>
    </w:p>
    <w:p w:rsidR="002F302E" w:rsidRPr="002F302E" w:rsidRDefault="002F302E" w:rsidP="00A51585">
      <w:pPr>
        <w:spacing w:line="600" w:lineRule="auto"/>
        <w:rPr>
          <w:rFonts w:ascii="Times New Roman" w:hAnsi="Times New Roman" w:cs="Times New Roman"/>
          <w:color w:val="000000" w:themeColor="text1"/>
          <w:sz w:val="24"/>
          <w:szCs w:val="24"/>
        </w:rPr>
      </w:pPr>
    </w:p>
    <w:p w:rsidR="002F302E" w:rsidRPr="002F302E" w:rsidRDefault="002F302E" w:rsidP="00A51585">
      <w:pPr>
        <w:spacing w:line="600" w:lineRule="auto"/>
        <w:rPr>
          <w:rFonts w:ascii="Times New Roman" w:hAnsi="Times New Roman" w:cs="Times New Roman"/>
          <w:color w:val="000000" w:themeColor="text1"/>
          <w:sz w:val="24"/>
          <w:szCs w:val="24"/>
        </w:rPr>
      </w:pPr>
    </w:p>
    <w:p w:rsidR="002F302E" w:rsidRPr="002F302E" w:rsidRDefault="002F302E" w:rsidP="00A51585">
      <w:pPr>
        <w:spacing w:line="600" w:lineRule="auto"/>
        <w:rPr>
          <w:rFonts w:ascii="Times New Roman" w:hAnsi="Times New Roman" w:cs="Times New Roman"/>
          <w:color w:val="000000" w:themeColor="text1"/>
          <w:sz w:val="24"/>
          <w:szCs w:val="24"/>
        </w:rPr>
      </w:pPr>
    </w:p>
    <w:p w:rsidR="002F302E" w:rsidRPr="002F302E" w:rsidRDefault="002F302E" w:rsidP="00A51585">
      <w:pPr>
        <w:spacing w:line="600" w:lineRule="auto"/>
        <w:rPr>
          <w:rFonts w:ascii="Times New Roman" w:hAnsi="Times New Roman" w:cs="Times New Roman"/>
          <w:color w:val="000000" w:themeColor="text1"/>
          <w:sz w:val="24"/>
          <w:szCs w:val="24"/>
        </w:rPr>
      </w:pPr>
    </w:p>
    <w:p w:rsidR="002F302E" w:rsidRPr="002F302E" w:rsidRDefault="002F302E" w:rsidP="00A51585">
      <w:pPr>
        <w:spacing w:line="600" w:lineRule="auto"/>
        <w:rPr>
          <w:rFonts w:ascii="Times New Roman" w:hAnsi="Times New Roman" w:cs="Times New Roman"/>
          <w:color w:val="000000" w:themeColor="text1"/>
          <w:sz w:val="24"/>
          <w:szCs w:val="24"/>
        </w:rPr>
      </w:pPr>
    </w:p>
    <w:p w:rsidR="002F302E" w:rsidRPr="002F302E" w:rsidRDefault="002F302E" w:rsidP="00A51585">
      <w:pPr>
        <w:spacing w:line="600" w:lineRule="auto"/>
        <w:rPr>
          <w:rFonts w:ascii="Times New Roman" w:hAnsi="Times New Roman" w:cs="Times New Roman"/>
          <w:color w:val="000000" w:themeColor="text1"/>
          <w:sz w:val="24"/>
          <w:szCs w:val="24"/>
        </w:rPr>
      </w:pPr>
    </w:p>
    <w:p w:rsidR="002F302E" w:rsidRPr="002F302E" w:rsidRDefault="002F302E" w:rsidP="00A51585">
      <w:pPr>
        <w:spacing w:line="600" w:lineRule="auto"/>
        <w:rPr>
          <w:rFonts w:ascii="Times New Roman" w:hAnsi="Times New Roman" w:cs="Times New Roman"/>
          <w:color w:val="000000" w:themeColor="text1"/>
          <w:sz w:val="24"/>
          <w:szCs w:val="24"/>
        </w:rPr>
      </w:pPr>
    </w:p>
    <w:p w:rsidR="002F302E" w:rsidRPr="002F302E" w:rsidRDefault="002F302E" w:rsidP="00A51585">
      <w:pPr>
        <w:spacing w:line="600" w:lineRule="auto"/>
        <w:rPr>
          <w:rFonts w:ascii="Times New Roman" w:hAnsi="Times New Roman" w:cs="Times New Roman"/>
          <w:color w:val="000000" w:themeColor="text1"/>
          <w:sz w:val="24"/>
          <w:szCs w:val="24"/>
        </w:rPr>
      </w:pPr>
    </w:p>
    <w:p w:rsidR="002F302E" w:rsidRPr="002F302E" w:rsidRDefault="002F302E" w:rsidP="00A51585">
      <w:pPr>
        <w:spacing w:line="600" w:lineRule="auto"/>
        <w:rPr>
          <w:rFonts w:ascii="Times New Roman" w:hAnsi="Times New Roman" w:cs="Times New Roman"/>
          <w:color w:val="000000" w:themeColor="text1"/>
          <w:sz w:val="24"/>
          <w:szCs w:val="24"/>
        </w:rPr>
      </w:pPr>
    </w:p>
    <w:p w:rsidR="002F302E" w:rsidRPr="002F302E" w:rsidRDefault="002F302E" w:rsidP="00A51585">
      <w:pPr>
        <w:spacing w:line="600" w:lineRule="auto"/>
        <w:rPr>
          <w:rFonts w:ascii="Times New Roman" w:hAnsi="Times New Roman" w:cs="Times New Roman"/>
          <w:color w:val="000000" w:themeColor="text1"/>
          <w:sz w:val="24"/>
          <w:szCs w:val="24"/>
        </w:rPr>
      </w:pPr>
    </w:p>
    <w:p w:rsidR="002F302E" w:rsidRPr="002F302E" w:rsidRDefault="002F302E" w:rsidP="00A51585">
      <w:pPr>
        <w:spacing w:line="600" w:lineRule="auto"/>
        <w:rPr>
          <w:rFonts w:ascii="Times New Roman" w:hAnsi="Times New Roman" w:cs="Times New Roman"/>
          <w:color w:val="000000" w:themeColor="text1"/>
          <w:sz w:val="24"/>
          <w:szCs w:val="24"/>
        </w:rPr>
      </w:pPr>
    </w:p>
    <w:p w:rsidR="002F302E" w:rsidRPr="002F302E" w:rsidRDefault="002F302E" w:rsidP="00A51585">
      <w:pPr>
        <w:spacing w:line="600" w:lineRule="auto"/>
        <w:rPr>
          <w:rFonts w:ascii="Times New Roman" w:hAnsi="Times New Roman" w:cs="Times New Roman"/>
          <w:color w:val="000000" w:themeColor="text1"/>
          <w:sz w:val="24"/>
          <w:szCs w:val="24"/>
        </w:rPr>
      </w:pPr>
    </w:p>
    <w:p w:rsidR="002F302E" w:rsidRPr="002F302E" w:rsidRDefault="002F302E" w:rsidP="00A51585">
      <w:pPr>
        <w:spacing w:line="600" w:lineRule="auto"/>
        <w:rPr>
          <w:rFonts w:ascii="Times New Roman" w:hAnsi="Times New Roman" w:cs="Times New Roman"/>
          <w:color w:val="000000" w:themeColor="text1"/>
          <w:sz w:val="24"/>
          <w:szCs w:val="24"/>
        </w:rPr>
      </w:pPr>
    </w:p>
    <w:p w:rsidR="002F302E" w:rsidRPr="002F302E" w:rsidRDefault="002F302E" w:rsidP="00A51585">
      <w:pPr>
        <w:spacing w:line="600" w:lineRule="auto"/>
        <w:rPr>
          <w:rFonts w:ascii="Times New Roman" w:hAnsi="Times New Roman" w:cs="Times New Roman"/>
          <w:color w:val="000000" w:themeColor="text1"/>
          <w:sz w:val="24"/>
          <w:szCs w:val="24"/>
        </w:rPr>
      </w:pPr>
    </w:p>
    <w:p w:rsidR="00251891" w:rsidRPr="002F302E" w:rsidRDefault="00A55597" w:rsidP="00A51585">
      <w:pPr>
        <w:spacing w:line="600" w:lineRule="auto"/>
        <w:rPr>
          <w:rFonts w:ascii="Times New Roman" w:hAnsi="Times New Roman" w:cs="Times New Roman"/>
          <w:color w:val="000000" w:themeColor="text1"/>
          <w:sz w:val="24"/>
          <w:szCs w:val="24"/>
          <w:u w:val="single"/>
        </w:rPr>
      </w:pPr>
      <w:r w:rsidRPr="002F302E">
        <w:rPr>
          <w:rFonts w:ascii="Times New Roman" w:hAnsi="Times New Roman" w:cs="Times New Roman"/>
          <w:color w:val="000000" w:themeColor="text1"/>
          <w:sz w:val="24"/>
          <w:szCs w:val="24"/>
          <w:u w:val="single"/>
        </w:rPr>
        <w:t xml:space="preserve">Appendix 1 </w:t>
      </w:r>
    </w:p>
    <w:p w:rsidR="00A55597" w:rsidRPr="002F302E" w:rsidRDefault="00A55597" w:rsidP="00A51585">
      <w:pPr>
        <w:spacing w:line="600" w:lineRule="auto"/>
        <w:rPr>
          <w:rFonts w:ascii="Times New Roman" w:hAnsi="Times New Roman" w:cs="Times New Roman"/>
          <w:color w:val="000000" w:themeColor="text1"/>
          <w:sz w:val="24"/>
          <w:szCs w:val="24"/>
        </w:rPr>
      </w:pPr>
      <w:r w:rsidRPr="002F302E">
        <w:rPr>
          <w:rFonts w:ascii="Times New Roman" w:hAnsi="Times New Roman" w:cs="Times New Roman"/>
          <w:color w:val="000000" w:themeColor="text1"/>
          <w:sz w:val="24"/>
          <w:szCs w:val="24"/>
        </w:rPr>
        <w:t xml:space="preserve">School B Positive Behaviour Policy </w:t>
      </w:r>
    </w:p>
    <w:p w:rsidR="002F302E" w:rsidRDefault="002F302E" w:rsidP="002F302E">
      <w:pPr>
        <w:keepNext/>
        <w:widowControl w:val="0"/>
        <w:suppressAutoHyphens/>
        <w:spacing w:after="0" w:line="240" w:lineRule="auto"/>
        <w:jc w:val="center"/>
        <w:outlineLvl w:val="0"/>
        <w:rPr>
          <w:rFonts w:ascii="Arial" w:eastAsia="Times New Roman" w:hAnsi="Arial" w:cs="Arial"/>
          <w:b/>
          <w:sz w:val="24"/>
          <w:szCs w:val="24"/>
          <w:lang w:val="en-US"/>
        </w:rPr>
      </w:pPr>
    </w:p>
    <w:p w:rsidR="002F302E" w:rsidRDefault="002F302E" w:rsidP="002F302E">
      <w:pPr>
        <w:spacing w:after="0" w:line="240" w:lineRule="auto"/>
        <w:jc w:val="center"/>
        <w:rPr>
          <w:rFonts w:ascii="Arial" w:eastAsia="Times New Roman" w:hAnsi="Arial" w:cs="Arial"/>
          <w:b/>
          <w:sz w:val="28"/>
          <w:szCs w:val="20"/>
          <w:u w:val="single"/>
          <w:lang w:eastAsia="en-GB"/>
        </w:rPr>
      </w:pPr>
      <w:r>
        <w:rPr>
          <w:rFonts w:ascii="Arial" w:eastAsia="Times New Roman" w:hAnsi="Arial" w:cs="Arial"/>
          <w:b/>
          <w:sz w:val="28"/>
          <w:szCs w:val="20"/>
          <w:u w:val="single"/>
          <w:lang w:eastAsia="en-GB"/>
        </w:rPr>
        <w:t xml:space="preserve">  SCHOOL B</w:t>
      </w:r>
    </w:p>
    <w:p w:rsidR="002F302E" w:rsidRDefault="002F302E" w:rsidP="002F302E">
      <w:pPr>
        <w:spacing w:after="0" w:line="240" w:lineRule="auto"/>
        <w:jc w:val="center"/>
        <w:rPr>
          <w:rFonts w:ascii="Arial" w:eastAsia="Times New Roman" w:hAnsi="Arial" w:cs="Arial"/>
          <w:b/>
          <w:sz w:val="28"/>
          <w:szCs w:val="20"/>
          <w:u w:val="single"/>
          <w:lang w:eastAsia="en-GB"/>
        </w:rPr>
      </w:pPr>
    </w:p>
    <w:p w:rsidR="002F302E" w:rsidRDefault="002F302E" w:rsidP="002F302E">
      <w:pPr>
        <w:spacing w:after="0" w:line="240" w:lineRule="auto"/>
        <w:jc w:val="center"/>
        <w:rPr>
          <w:rFonts w:ascii="Arial" w:eastAsia="Times New Roman" w:hAnsi="Arial" w:cs="Arial"/>
          <w:sz w:val="28"/>
          <w:szCs w:val="20"/>
          <w:lang w:eastAsia="en-GB"/>
        </w:rPr>
      </w:pPr>
      <w:r>
        <w:rPr>
          <w:rFonts w:ascii="Arial" w:eastAsia="Times New Roman" w:hAnsi="Arial" w:cs="Arial"/>
          <w:sz w:val="28"/>
          <w:szCs w:val="20"/>
          <w:lang w:eastAsia="en-GB"/>
        </w:rPr>
        <w:t xml:space="preserve">Tel: </w:t>
      </w:r>
    </w:p>
    <w:p w:rsidR="002F302E" w:rsidRDefault="002F302E" w:rsidP="002F302E">
      <w:pPr>
        <w:jc w:val="center"/>
        <w:rPr>
          <w:rFonts w:ascii="Arial" w:eastAsia="Times New Roman" w:hAnsi="Arial" w:cs="Arial"/>
          <w:sz w:val="28"/>
          <w:szCs w:val="20"/>
          <w:lang w:eastAsia="en-GB"/>
        </w:rPr>
      </w:pPr>
      <w:r>
        <w:rPr>
          <w:rFonts w:ascii="Arial" w:eastAsia="Times New Roman" w:hAnsi="Arial" w:cs="Arial"/>
          <w:sz w:val="28"/>
          <w:szCs w:val="20"/>
          <w:lang w:eastAsia="en-GB"/>
        </w:rPr>
        <w:t xml:space="preserve">Website: </w:t>
      </w:r>
      <w:r>
        <w:rPr>
          <w:rFonts w:ascii="Arial" w:eastAsia="Times New Roman" w:hAnsi="Arial" w:cs="Arial"/>
          <w:color w:val="00B050"/>
          <w:sz w:val="28"/>
          <w:szCs w:val="20"/>
          <w:lang w:eastAsia="en-GB"/>
        </w:rPr>
        <w:t>schoolB@gov.uk</w:t>
      </w:r>
    </w:p>
    <w:p w:rsidR="002F302E" w:rsidRDefault="002F302E" w:rsidP="002F302E">
      <w:pPr>
        <w:spacing w:after="0" w:line="240" w:lineRule="auto"/>
        <w:jc w:val="center"/>
        <w:rPr>
          <w:rFonts w:ascii="Arial" w:eastAsia="Times New Roman" w:hAnsi="Arial" w:cs="Arial"/>
          <w:sz w:val="28"/>
          <w:szCs w:val="20"/>
          <w:lang w:eastAsia="en-GB"/>
        </w:rPr>
      </w:pPr>
      <w:r>
        <w:rPr>
          <w:rFonts w:ascii="Arial" w:eastAsia="Times New Roman" w:hAnsi="Arial" w:cs="Arial"/>
          <w:sz w:val="28"/>
          <w:szCs w:val="20"/>
          <w:lang w:eastAsia="en-GB"/>
        </w:rPr>
        <w:t>Twitter: @</w:t>
      </w:r>
      <w:proofErr w:type="spellStart"/>
      <w:r>
        <w:rPr>
          <w:rFonts w:ascii="Arial" w:eastAsia="Times New Roman" w:hAnsi="Arial" w:cs="Arial"/>
          <w:sz w:val="28"/>
          <w:szCs w:val="20"/>
          <w:lang w:eastAsia="en-GB"/>
        </w:rPr>
        <w:t>B_school</w:t>
      </w:r>
      <w:proofErr w:type="spellEnd"/>
    </w:p>
    <w:p w:rsidR="002F302E" w:rsidRDefault="002F302E" w:rsidP="002F302E">
      <w:pPr>
        <w:spacing w:after="0" w:line="240" w:lineRule="auto"/>
        <w:jc w:val="center"/>
        <w:rPr>
          <w:rFonts w:ascii="Arial" w:eastAsia="Times New Roman" w:hAnsi="Arial" w:cs="Arial"/>
          <w:sz w:val="28"/>
          <w:szCs w:val="20"/>
          <w:lang w:eastAsia="en-GB"/>
        </w:rPr>
      </w:pPr>
    </w:p>
    <w:p w:rsidR="002F302E" w:rsidRDefault="002F302E" w:rsidP="002F302E">
      <w:pPr>
        <w:spacing w:after="0" w:line="240" w:lineRule="auto"/>
        <w:rPr>
          <w:rFonts w:ascii="Calibri" w:eastAsia="Times New Roman" w:hAnsi="Calibri" w:cs="Times New Roman"/>
          <w:sz w:val="28"/>
          <w:szCs w:val="20"/>
          <w:lang w:eastAsia="en-GB"/>
        </w:rPr>
      </w:pPr>
      <w:r>
        <w:rPr>
          <w:rFonts w:ascii="Calibri" w:eastAsia="Times New Roman" w:hAnsi="Calibri" w:cs="Times New Roman"/>
          <w:noProof/>
          <w:sz w:val="20"/>
          <w:szCs w:val="20"/>
          <w:lang w:eastAsia="en-GB"/>
        </w:rPr>
        <w:drawing>
          <wp:anchor distT="0" distB="0" distL="114300" distR="114300" simplePos="0" relativeHeight="251671552" behindDoc="0" locked="0" layoutInCell="1" allowOverlap="1" wp14:anchorId="0D4FA6BC" wp14:editId="43BC2EF9">
            <wp:simplePos x="0" y="0"/>
            <wp:positionH relativeFrom="margin">
              <wp:posOffset>1895475</wp:posOffset>
            </wp:positionH>
            <wp:positionV relativeFrom="paragraph">
              <wp:posOffset>8891</wp:posOffset>
            </wp:positionV>
            <wp:extent cx="1628775" cy="1651314"/>
            <wp:effectExtent l="0" t="0" r="0" b="635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1640944" cy="1663651"/>
                    </a:xfrm>
                    <a:prstGeom prst="rect">
                      <a:avLst/>
                    </a:prstGeom>
                    <a:noFill/>
                    <a:ln>
                      <a:noFill/>
                    </a:ln>
                  </pic:spPr>
                </pic:pic>
              </a:graphicData>
            </a:graphic>
            <wp14:sizeRelH relativeFrom="page">
              <wp14:pctWidth>0</wp14:pctWidth>
            </wp14:sizeRelH>
            <wp14:sizeRelV relativeFrom="page">
              <wp14:pctHeight>0</wp14:pctHeight>
            </wp14:sizeRelV>
          </wp:anchor>
        </w:drawing>
      </w:r>
    </w:p>
    <w:p w:rsidR="002F302E" w:rsidRDefault="002F302E" w:rsidP="002F302E">
      <w:pPr>
        <w:spacing w:after="0" w:line="240" w:lineRule="auto"/>
        <w:rPr>
          <w:rFonts w:ascii="Calibri" w:eastAsia="Times New Roman" w:hAnsi="Calibri" w:cs="Times New Roman"/>
          <w:sz w:val="28"/>
          <w:szCs w:val="20"/>
          <w:lang w:eastAsia="en-GB"/>
        </w:rPr>
      </w:pPr>
    </w:p>
    <w:p w:rsidR="002F302E" w:rsidRDefault="002F302E" w:rsidP="002F302E">
      <w:pPr>
        <w:spacing w:after="0" w:line="240" w:lineRule="auto"/>
        <w:rPr>
          <w:rFonts w:ascii="Calibri" w:eastAsia="Times New Roman" w:hAnsi="Calibri" w:cs="Times New Roman"/>
          <w:sz w:val="28"/>
          <w:szCs w:val="20"/>
          <w:lang w:eastAsia="en-GB"/>
        </w:rPr>
      </w:pPr>
    </w:p>
    <w:p w:rsidR="002F302E" w:rsidRDefault="002F302E" w:rsidP="002F302E">
      <w:pPr>
        <w:spacing w:after="0" w:line="240" w:lineRule="auto"/>
        <w:rPr>
          <w:rFonts w:ascii="Calibri" w:eastAsia="Times New Roman" w:hAnsi="Calibri" w:cs="Times New Roman"/>
          <w:sz w:val="28"/>
          <w:szCs w:val="20"/>
          <w:lang w:eastAsia="en-GB"/>
        </w:rPr>
      </w:pPr>
    </w:p>
    <w:p w:rsidR="002F302E" w:rsidRDefault="002F302E" w:rsidP="002F302E">
      <w:pPr>
        <w:spacing w:after="0" w:line="240" w:lineRule="auto"/>
        <w:rPr>
          <w:rFonts w:ascii="Calibri" w:eastAsia="Times New Roman" w:hAnsi="Calibri" w:cs="Times New Roman"/>
          <w:sz w:val="28"/>
          <w:szCs w:val="20"/>
          <w:lang w:eastAsia="en-GB"/>
        </w:rPr>
      </w:pPr>
    </w:p>
    <w:p w:rsidR="002F302E" w:rsidRDefault="002F302E" w:rsidP="002F302E">
      <w:pPr>
        <w:spacing w:after="0" w:line="240" w:lineRule="auto"/>
        <w:rPr>
          <w:rFonts w:ascii="Calibri" w:eastAsia="Times New Roman" w:hAnsi="Calibri" w:cs="Times New Roman"/>
          <w:sz w:val="28"/>
          <w:szCs w:val="20"/>
          <w:lang w:eastAsia="en-GB"/>
        </w:rPr>
      </w:pPr>
    </w:p>
    <w:p w:rsidR="002F302E" w:rsidRDefault="002F302E" w:rsidP="002F302E">
      <w:pPr>
        <w:spacing w:after="0" w:line="240" w:lineRule="auto"/>
        <w:rPr>
          <w:rFonts w:ascii="Calibri" w:eastAsia="Times New Roman" w:hAnsi="Calibri" w:cs="Times New Roman"/>
          <w:sz w:val="28"/>
          <w:szCs w:val="20"/>
          <w:lang w:eastAsia="en-GB"/>
        </w:rPr>
      </w:pPr>
    </w:p>
    <w:p w:rsidR="002F302E" w:rsidRDefault="002F302E" w:rsidP="002F302E">
      <w:pPr>
        <w:spacing w:after="0" w:line="240" w:lineRule="auto"/>
        <w:rPr>
          <w:rFonts w:ascii="Calibri" w:eastAsia="Times New Roman" w:hAnsi="Calibri" w:cs="Times New Roman"/>
          <w:sz w:val="28"/>
          <w:szCs w:val="20"/>
          <w:lang w:eastAsia="en-GB"/>
        </w:rPr>
      </w:pPr>
    </w:p>
    <w:p w:rsidR="002F302E" w:rsidRDefault="002F302E" w:rsidP="002F302E">
      <w:pPr>
        <w:spacing w:after="0" w:line="240" w:lineRule="auto"/>
        <w:rPr>
          <w:rFonts w:ascii="Calibri" w:eastAsia="Times New Roman" w:hAnsi="Calibri" w:cs="Times New Roman"/>
          <w:sz w:val="28"/>
          <w:szCs w:val="20"/>
          <w:lang w:eastAsia="en-GB"/>
        </w:rPr>
      </w:pPr>
    </w:p>
    <w:p w:rsidR="002F302E" w:rsidRDefault="002F302E" w:rsidP="002F302E">
      <w:pPr>
        <w:spacing w:after="0" w:line="240" w:lineRule="auto"/>
        <w:rPr>
          <w:rFonts w:ascii="Calibri" w:eastAsia="Times New Roman" w:hAnsi="Calibri" w:cs="Times New Roman"/>
          <w:sz w:val="28"/>
          <w:szCs w:val="20"/>
          <w:lang w:eastAsia="en-GB"/>
        </w:rPr>
      </w:pPr>
      <w:r>
        <w:rPr>
          <w:rFonts w:ascii="Times New Roman" w:eastAsia="Times New Roman" w:hAnsi="Times New Roman" w:cs="Times New Roman"/>
          <w:noProof/>
          <w:sz w:val="20"/>
          <w:szCs w:val="20"/>
          <w:lang w:eastAsia="en-GB"/>
        </w:rPr>
        <mc:AlternateContent>
          <mc:Choice Requires="wps">
            <w:drawing>
              <wp:anchor distT="0" distB="0" distL="114300" distR="114300" simplePos="0" relativeHeight="251669504" behindDoc="0" locked="0" layoutInCell="1" allowOverlap="1" wp14:anchorId="5967B043" wp14:editId="79E1EC3A">
                <wp:simplePos x="0" y="0"/>
                <wp:positionH relativeFrom="column">
                  <wp:posOffset>-266700</wp:posOffset>
                </wp:positionH>
                <wp:positionV relativeFrom="paragraph">
                  <wp:posOffset>170180</wp:posOffset>
                </wp:positionV>
                <wp:extent cx="6591300" cy="514350"/>
                <wp:effectExtent l="0" t="0" r="0" b="0"/>
                <wp:wrapNone/>
                <wp:docPr id="10"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noChangeShapeType="1" noTextEdit="1"/>
                      </wps:cNvSpPr>
                      <wps:spPr bwMode="auto">
                        <a:xfrm>
                          <a:off x="0" y="0"/>
                          <a:ext cx="6591300" cy="514350"/>
                        </a:xfrm>
                        <a:prstGeom prst="rect">
                          <a:avLst/>
                        </a:prstGeom>
                      </wps:spPr>
                      <wps:txbx>
                        <w:txbxContent>
                          <w:p w:rsidR="002F302E" w:rsidRDefault="002F302E" w:rsidP="002F302E">
                            <w:pPr>
                              <w:pStyle w:val="NormalWeb"/>
                              <w:spacing w:before="0" w:beforeAutospacing="0" w:after="0" w:afterAutospacing="0"/>
                              <w:jc w:val="center"/>
                            </w:pPr>
                            <w:r w:rsidRPr="002F302E">
                              <w:rPr>
                                <w:rFonts w:ascii="Calibri" w:hAnsi="Calibri"/>
                                <w:b/>
                                <w:bCs/>
                                <w:color w:val="FF0000"/>
                                <w:sz w:val="72"/>
                                <w:szCs w:val="72"/>
                                <w14:shadow w14:blurRad="0" w14:dist="28448" w14:dir="1593903" w14:sx="100000" w14:sy="100000" w14:kx="0" w14:ky="0" w14:algn="ctr">
                                  <w14:srgbClr w14:val="868686">
                                    <w14:alpha w14:val="50000"/>
                                  </w14:srgbClr>
                                </w14:shadow>
                                <w14:textOutline w14:w="9525" w14:cap="flat" w14:cmpd="sng" w14:algn="ctr">
                                  <w14:solidFill>
                                    <w14:srgbClr w14:val="C00000"/>
                                  </w14:solidFill>
                                  <w14:prstDash w14:val="solid"/>
                                  <w14:round/>
                                </w14:textOutline>
                              </w:rPr>
                              <w:t>"</w:t>
                            </w:r>
                            <w:proofErr w:type="spellStart"/>
                            <w:r w:rsidRPr="002F302E">
                              <w:rPr>
                                <w:rFonts w:ascii="Calibri" w:hAnsi="Calibri"/>
                                <w:b/>
                                <w:bCs/>
                                <w:color w:val="FF0000"/>
                                <w:sz w:val="72"/>
                                <w:szCs w:val="72"/>
                                <w14:shadow w14:blurRad="0" w14:dist="28448" w14:dir="1593903" w14:sx="100000" w14:sy="100000" w14:kx="0" w14:ky="0" w14:algn="ctr">
                                  <w14:srgbClr w14:val="868686">
                                    <w14:alpha w14:val="50000"/>
                                  </w14:srgbClr>
                                </w14:shadow>
                                <w14:textOutline w14:w="9525" w14:cap="flat" w14:cmpd="sng" w14:algn="ctr">
                                  <w14:solidFill>
                                    <w14:srgbClr w14:val="C00000"/>
                                  </w14:solidFill>
                                  <w14:prstDash w14:val="solid"/>
                                  <w14:round/>
                                </w14:textOutline>
                              </w:rPr>
                              <w:t>Breuddwydio</w:t>
                            </w:r>
                            <w:proofErr w:type="spellEnd"/>
                            <w:r w:rsidRPr="002F302E">
                              <w:rPr>
                                <w:rFonts w:ascii="Calibri" w:hAnsi="Calibri"/>
                                <w:b/>
                                <w:bCs/>
                                <w:color w:val="FF0000"/>
                                <w:sz w:val="72"/>
                                <w:szCs w:val="72"/>
                                <w14:shadow w14:blurRad="0" w14:dist="28448" w14:dir="1593903" w14:sx="100000" w14:sy="100000" w14:kx="0" w14:ky="0" w14:algn="ctr">
                                  <w14:srgbClr w14:val="868686">
                                    <w14:alpha w14:val="50000"/>
                                  </w14:srgbClr>
                                </w14:shadow>
                                <w14:textOutline w14:w="9525" w14:cap="flat" w14:cmpd="sng" w14:algn="ctr">
                                  <w14:solidFill>
                                    <w14:srgbClr w14:val="C00000"/>
                                  </w14:solidFill>
                                  <w14:prstDash w14:val="solid"/>
                                  <w14:round/>
                                </w14:textOutline>
                              </w:rPr>
                              <w:t xml:space="preserve">, </w:t>
                            </w:r>
                            <w:proofErr w:type="spellStart"/>
                            <w:r w:rsidRPr="002F302E">
                              <w:rPr>
                                <w:rFonts w:ascii="Calibri" w:hAnsi="Calibri"/>
                                <w:b/>
                                <w:bCs/>
                                <w:color w:val="FF0000"/>
                                <w:sz w:val="72"/>
                                <w:szCs w:val="72"/>
                                <w14:shadow w14:blurRad="0" w14:dist="28448" w14:dir="1593903" w14:sx="100000" w14:sy="100000" w14:kx="0" w14:ky="0" w14:algn="ctr">
                                  <w14:srgbClr w14:val="868686">
                                    <w14:alpha w14:val="50000"/>
                                  </w14:srgbClr>
                                </w14:shadow>
                                <w14:textOutline w14:w="9525" w14:cap="flat" w14:cmpd="sng" w14:algn="ctr">
                                  <w14:solidFill>
                                    <w14:srgbClr w14:val="C00000"/>
                                  </w14:solidFill>
                                  <w14:prstDash w14:val="solid"/>
                                  <w14:round/>
                                </w14:textOutline>
                              </w:rPr>
                              <w:t>credu</w:t>
                            </w:r>
                            <w:proofErr w:type="spellEnd"/>
                            <w:r w:rsidRPr="002F302E">
                              <w:rPr>
                                <w:rFonts w:ascii="Calibri" w:hAnsi="Calibri"/>
                                <w:b/>
                                <w:bCs/>
                                <w:color w:val="FF0000"/>
                                <w:sz w:val="72"/>
                                <w:szCs w:val="72"/>
                                <w14:shadow w14:blurRad="0" w14:dist="28448" w14:dir="1593903" w14:sx="100000" w14:sy="100000" w14:kx="0" w14:ky="0" w14:algn="ctr">
                                  <w14:srgbClr w14:val="868686">
                                    <w14:alpha w14:val="50000"/>
                                  </w14:srgbClr>
                                </w14:shadow>
                                <w14:textOutline w14:w="9525" w14:cap="flat" w14:cmpd="sng" w14:algn="ctr">
                                  <w14:solidFill>
                                    <w14:srgbClr w14:val="C00000"/>
                                  </w14:solidFill>
                                  <w14:prstDash w14:val="solid"/>
                                  <w14:round/>
                                </w14:textOutline>
                              </w:rPr>
                              <w:t xml:space="preserve">, </w:t>
                            </w:r>
                            <w:proofErr w:type="spellStart"/>
                            <w:r w:rsidRPr="002F302E">
                              <w:rPr>
                                <w:rFonts w:ascii="Calibri" w:hAnsi="Calibri"/>
                                <w:b/>
                                <w:bCs/>
                                <w:color w:val="FF0000"/>
                                <w:sz w:val="72"/>
                                <w:szCs w:val="72"/>
                                <w14:shadow w14:blurRad="0" w14:dist="28448" w14:dir="1593903" w14:sx="100000" w14:sy="100000" w14:kx="0" w14:ky="0" w14:algn="ctr">
                                  <w14:srgbClr w14:val="868686">
                                    <w14:alpha w14:val="50000"/>
                                  </w14:srgbClr>
                                </w14:shadow>
                                <w14:textOutline w14:w="9525" w14:cap="flat" w14:cmpd="sng" w14:algn="ctr">
                                  <w14:solidFill>
                                    <w14:srgbClr w14:val="C00000"/>
                                  </w14:solidFill>
                                  <w14:prstDash w14:val="solid"/>
                                  <w14:round/>
                                </w14:textOutline>
                              </w:rPr>
                              <w:t>llwyddo</w:t>
                            </w:r>
                            <w:proofErr w:type="spellEnd"/>
                            <w:r w:rsidRPr="002F302E">
                              <w:rPr>
                                <w:rFonts w:ascii="Calibri" w:hAnsi="Calibri"/>
                                <w:b/>
                                <w:bCs/>
                                <w:color w:val="FF0000"/>
                                <w:sz w:val="72"/>
                                <w:szCs w:val="72"/>
                                <w14:shadow w14:blurRad="0" w14:dist="28448" w14:dir="1593903" w14:sx="100000" w14:sy="100000" w14:kx="0" w14:ky="0" w14:algn="ctr">
                                  <w14:srgbClr w14:val="868686">
                                    <w14:alpha w14:val="50000"/>
                                  </w14:srgbClr>
                                </w14:shadow>
                                <w14:textOutline w14:w="9525" w14:cap="flat" w14:cmpd="sng" w14:algn="ctr">
                                  <w14:solidFill>
                                    <w14:srgbClr w14:val="C00000"/>
                                  </w14:solidFill>
                                  <w14:prstDash w14:val="solid"/>
                                  <w14:round/>
                                </w14:textOutline>
                              </w:rPr>
                              <w:t xml:space="preserve"> </w:t>
                            </w:r>
                            <w:proofErr w:type="spellStart"/>
                            <w:r w:rsidRPr="002F302E">
                              <w:rPr>
                                <w:rFonts w:ascii="Calibri" w:hAnsi="Calibri"/>
                                <w:b/>
                                <w:bCs/>
                                <w:color w:val="FF0000"/>
                                <w:sz w:val="72"/>
                                <w:szCs w:val="72"/>
                                <w14:shadow w14:blurRad="0" w14:dist="28448" w14:dir="1593903" w14:sx="100000" w14:sy="100000" w14:kx="0" w14:ky="0" w14:algn="ctr">
                                  <w14:srgbClr w14:val="868686">
                                    <w14:alpha w14:val="50000"/>
                                  </w14:srgbClr>
                                </w14:shadow>
                                <w14:textOutline w14:w="9525" w14:cap="flat" w14:cmpd="sng" w14:algn="ctr">
                                  <w14:solidFill>
                                    <w14:srgbClr w14:val="C00000"/>
                                  </w14:solidFill>
                                  <w14:prstDash w14:val="solid"/>
                                  <w14:round/>
                                </w14:textOutline>
                              </w:rPr>
                              <w:t>gyda'n</w:t>
                            </w:r>
                            <w:proofErr w:type="spellEnd"/>
                            <w:r w:rsidRPr="002F302E">
                              <w:rPr>
                                <w:rFonts w:ascii="Calibri" w:hAnsi="Calibri"/>
                                <w:b/>
                                <w:bCs/>
                                <w:color w:val="FF0000"/>
                                <w:sz w:val="72"/>
                                <w:szCs w:val="72"/>
                                <w14:shadow w14:blurRad="0" w14:dist="28448" w14:dir="1593903" w14:sx="100000" w14:sy="100000" w14:kx="0" w14:ky="0" w14:algn="ctr">
                                  <w14:srgbClr w14:val="868686">
                                    <w14:alpha w14:val="50000"/>
                                  </w14:srgbClr>
                                </w14:shadow>
                                <w14:textOutline w14:w="9525" w14:cap="flat" w14:cmpd="sng" w14:algn="ctr">
                                  <w14:solidFill>
                                    <w14:srgbClr w14:val="C00000"/>
                                  </w14:solidFill>
                                  <w14:prstDash w14:val="solid"/>
                                  <w14:round/>
                                </w14:textOutline>
                              </w:rPr>
                              <w:t xml:space="preserve"> </w:t>
                            </w:r>
                            <w:proofErr w:type="spellStart"/>
                            <w:r w:rsidRPr="002F302E">
                              <w:rPr>
                                <w:rFonts w:ascii="Calibri" w:hAnsi="Calibri"/>
                                <w:b/>
                                <w:bCs/>
                                <w:color w:val="FF0000"/>
                                <w:sz w:val="72"/>
                                <w:szCs w:val="72"/>
                                <w14:shadow w14:blurRad="0" w14:dist="28448" w14:dir="1593903" w14:sx="100000" w14:sy="100000" w14:kx="0" w14:ky="0" w14:algn="ctr">
                                  <w14:srgbClr w14:val="868686">
                                    <w14:alpha w14:val="50000"/>
                                  </w14:srgbClr>
                                </w14:shadow>
                                <w14:textOutline w14:w="9525" w14:cap="flat" w14:cmpd="sng" w14:algn="ctr">
                                  <w14:solidFill>
                                    <w14:srgbClr w14:val="C00000"/>
                                  </w14:solidFill>
                                  <w14:prstDash w14:val="solid"/>
                                  <w14:round/>
                                </w14:textOutline>
                              </w:rPr>
                              <w:t>gilydd</w:t>
                            </w:r>
                            <w:proofErr w:type="spellEnd"/>
                            <w:r w:rsidRPr="002F302E">
                              <w:rPr>
                                <w:rFonts w:ascii="Calibri" w:hAnsi="Calibri"/>
                                <w:b/>
                                <w:bCs/>
                                <w:color w:val="FF0000"/>
                                <w:sz w:val="72"/>
                                <w:szCs w:val="72"/>
                                <w14:shadow w14:blurRad="0" w14:dist="28448" w14:dir="1593903" w14:sx="100000" w14:sy="100000" w14:kx="0" w14:ky="0" w14:algn="ctr">
                                  <w14:srgbClr w14:val="868686">
                                    <w14:alpha w14:val="50000"/>
                                  </w14:srgbClr>
                                </w14:shadow>
                                <w14:textOutline w14:w="9525" w14:cap="flat" w14:cmpd="sng" w14:algn="ctr">
                                  <w14:solidFill>
                                    <w14:srgbClr w14:val="C00000"/>
                                  </w14:solidFill>
                                  <w14:prstDash w14:val="solid"/>
                                  <w14:round/>
                                </w14:textOutline>
                              </w:rPr>
                              <w:t>!"</w:t>
                            </w:r>
                          </w:p>
                        </w:txbxContent>
                      </wps:txbx>
                      <wps:bodyPr wrap="square" numCol="1" fromWordArt="1">
                        <a:prstTxWarp prst="textPlain">
                          <a:avLst>
                            <a:gd name="adj" fmla="val 50000"/>
                          </a:avLst>
                        </a:prstTxWarp>
                        <a:noAutofit/>
                      </wps:bodyPr>
                    </wps:wsp>
                  </a:graphicData>
                </a:graphic>
                <wp14:sizeRelH relativeFrom="page">
                  <wp14:pctWidth>0</wp14:pctWidth>
                </wp14:sizeRelH>
                <wp14:sizeRelV relativeFrom="page">
                  <wp14:pctHeight>0</wp14:pctHeight>
                </wp14:sizeRelV>
              </wp:anchor>
            </w:drawing>
          </mc:Choice>
          <mc:Fallback>
            <w:pict>
              <v:shape w14:anchorId="5967B043" id="Text Box 10" o:spid="_x0000_s1029" type="#_x0000_t202" style="position:absolute;margin-left:-21pt;margin-top:13.4pt;width:519pt;height:40.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" filled="f" stroked="f">
                <o:lock v:ext="edit" shapetype="t"/>
                <v:textbox>
                  <w:txbxContent>
                    <w:p w:rsidR="002F302E" w:rsidRDefault="002F302E" w:rsidP="002F302E">
                      <w:pPr>
                        <w:pStyle w:val="NormalWeb"/>
                        <w:spacing w:before="0" w:beforeAutospacing="0" w:after="0" w:afterAutospacing="0"/>
                        <w:jc w:val="center"/>
                      </w:pPr>
                      <w:r w:rsidRPr="002F302E">
                        <w:rPr>
                          <w:rFonts w:ascii="Calibri" w:hAnsi="Calibri"/>
                          <w:b/>
                          <w:bCs/>
                          <w:color w:val="FF0000"/>
                          <w:sz w:val="72"/>
                          <w:szCs w:val="72"/>
                          <w14:shadow w14:blurRad="0" w14:dist="28448" w14:dir="1593903" w14:sx="100000" w14:sy="100000" w14:kx="0" w14:ky="0" w14:algn="ctr">
                            <w14:srgbClr w14:val="868686">
                              <w14:alpha w14:val="50000"/>
                            </w14:srgbClr>
                          </w14:shadow>
                          <w14:textOutline w14:w="9525" w14:cap="flat" w14:cmpd="sng" w14:algn="ctr">
                            <w14:solidFill>
                              <w14:srgbClr w14:val="C00000"/>
                            </w14:solidFill>
                            <w14:prstDash w14:val="solid"/>
                            <w14:round/>
                          </w14:textOutline>
                        </w:rPr>
                        <w:t>"</w:t>
                      </w:r>
                      <w:proofErr w:type="spellStart"/>
                      <w:r w:rsidRPr="002F302E">
                        <w:rPr>
                          <w:rFonts w:ascii="Calibri" w:hAnsi="Calibri"/>
                          <w:b/>
                          <w:bCs/>
                          <w:color w:val="FF0000"/>
                          <w:sz w:val="72"/>
                          <w:szCs w:val="72"/>
                          <w14:shadow w14:blurRad="0" w14:dist="28448" w14:dir="1593903" w14:sx="100000" w14:sy="100000" w14:kx="0" w14:ky="0" w14:algn="ctr">
                            <w14:srgbClr w14:val="868686">
                              <w14:alpha w14:val="50000"/>
                            </w14:srgbClr>
                          </w14:shadow>
                          <w14:textOutline w14:w="9525" w14:cap="flat" w14:cmpd="sng" w14:algn="ctr">
                            <w14:solidFill>
                              <w14:srgbClr w14:val="C00000"/>
                            </w14:solidFill>
                            <w14:prstDash w14:val="solid"/>
                            <w14:round/>
                          </w14:textOutline>
                        </w:rPr>
                        <w:t>Breuddwydio</w:t>
                      </w:r>
                      <w:proofErr w:type="spellEnd"/>
                      <w:r w:rsidRPr="002F302E">
                        <w:rPr>
                          <w:rFonts w:ascii="Calibri" w:hAnsi="Calibri"/>
                          <w:b/>
                          <w:bCs/>
                          <w:color w:val="FF0000"/>
                          <w:sz w:val="72"/>
                          <w:szCs w:val="72"/>
                          <w14:shadow w14:blurRad="0" w14:dist="28448" w14:dir="1593903" w14:sx="100000" w14:sy="100000" w14:kx="0" w14:ky="0" w14:algn="ctr">
                            <w14:srgbClr w14:val="868686">
                              <w14:alpha w14:val="50000"/>
                            </w14:srgbClr>
                          </w14:shadow>
                          <w14:textOutline w14:w="9525" w14:cap="flat" w14:cmpd="sng" w14:algn="ctr">
                            <w14:solidFill>
                              <w14:srgbClr w14:val="C00000"/>
                            </w14:solidFill>
                            <w14:prstDash w14:val="solid"/>
                            <w14:round/>
                          </w14:textOutline>
                        </w:rPr>
                        <w:t xml:space="preserve">, </w:t>
                      </w:r>
                      <w:proofErr w:type="spellStart"/>
                      <w:r w:rsidRPr="002F302E">
                        <w:rPr>
                          <w:rFonts w:ascii="Calibri" w:hAnsi="Calibri"/>
                          <w:b/>
                          <w:bCs/>
                          <w:color w:val="FF0000"/>
                          <w:sz w:val="72"/>
                          <w:szCs w:val="72"/>
                          <w14:shadow w14:blurRad="0" w14:dist="28448" w14:dir="1593903" w14:sx="100000" w14:sy="100000" w14:kx="0" w14:ky="0" w14:algn="ctr">
                            <w14:srgbClr w14:val="868686">
                              <w14:alpha w14:val="50000"/>
                            </w14:srgbClr>
                          </w14:shadow>
                          <w14:textOutline w14:w="9525" w14:cap="flat" w14:cmpd="sng" w14:algn="ctr">
                            <w14:solidFill>
                              <w14:srgbClr w14:val="C00000"/>
                            </w14:solidFill>
                            <w14:prstDash w14:val="solid"/>
                            <w14:round/>
                          </w14:textOutline>
                        </w:rPr>
                        <w:t>credu</w:t>
                      </w:r>
                      <w:proofErr w:type="spellEnd"/>
                      <w:r w:rsidRPr="002F302E">
                        <w:rPr>
                          <w:rFonts w:ascii="Calibri" w:hAnsi="Calibri"/>
                          <w:b/>
                          <w:bCs/>
                          <w:color w:val="FF0000"/>
                          <w:sz w:val="72"/>
                          <w:szCs w:val="72"/>
                          <w14:shadow w14:blurRad="0" w14:dist="28448" w14:dir="1593903" w14:sx="100000" w14:sy="100000" w14:kx="0" w14:ky="0" w14:algn="ctr">
                            <w14:srgbClr w14:val="868686">
                              <w14:alpha w14:val="50000"/>
                            </w14:srgbClr>
                          </w14:shadow>
                          <w14:textOutline w14:w="9525" w14:cap="flat" w14:cmpd="sng" w14:algn="ctr">
                            <w14:solidFill>
                              <w14:srgbClr w14:val="C00000"/>
                            </w14:solidFill>
                            <w14:prstDash w14:val="solid"/>
                            <w14:round/>
                          </w14:textOutline>
                        </w:rPr>
                        <w:t xml:space="preserve">, </w:t>
                      </w:r>
                      <w:proofErr w:type="spellStart"/>
                      <w:r w:rsidRPr="002F302E">
                        <w:rPr>
                          <w:rFonts w:ascii="Calibri" w:hAnsi="Calibri"/>
                          <w:b/>
                          <w:bCs/>
                          <w:color w:val="FF0000"/>
                          <w:sz w:val="72"/>
                          <w:szCs w:val="72"/>
                          <w14:shadow w14:blurRad="0" w14:dist="28448" w14:dir="1593903" w14:sx="100000" w14:sy="100000" w14:kx="0" w14:ky="0" w14:algn="ctr">
                            <w14:srgbClr w14:val="868686">
                              <w14:alpha w14:val="50000"/>
                            </w14:srgbClr>
                          </w14:shadow>
                          <w14:textOutline w14:w="9525" w14:cap="flat" w14:cmpd="sng" w14:algn="ctr">
                            <w14:solidFill>
                              <w14:srgbClr w14:val="C00000"/>
                            </w14:solidFill>
                            <w14:prstDash w14:val="solid"/>
                            <w14:round/>
                          </w14:textOutline>
                        </w:rPr>
                        <w:t>llwyddo</w:t>
                      </w:r>
                      <w:proofErr w:type="spellEnd"/>
                      <w:r w:rsidRPr="002F302E">
                        <w:rPr>
                          <w:rFonts w:ascii="Calibri" w:hAnsi="Calibri"/>
                          <w:b/>
                          <w:bCs/>
                          <w:color w:val="FF0000"/>
                          <w:sz w:val="72"/>
                          <w:szCs w:val="72"/>
                          <w14:shadow w14:blurRad="0" w14:dist="28448" w14:dir="1593903" w14:sx="100000" w14:sy="100000" w14:kx="0" w14:ky="0" w14:algn="ctr">
                            <w14:srgbClr w14:val="868686">
                              <w14:alpha w14:val="50000"/>
                            </w14:srgbClr>
                          </w14:shadow>
                          <w14:textOutline w14:w="9525" w14:cap="flat" w14:cmpd="sng" w14:algn="ctr">
                            <w14:solidFill>
                              <w14:srgbClr w14:val="C00000"/>
                            </w14:solidFill>
                            <w14:prstDash w14:val="solid"/>
                            <w14:round/>
                          </w14:textOutline>
                        </w:rPr>
                        <w:t xml:space="preserve"> </w:t>
                      </w:r>
                      <w:proofErr w:type="spellStart"/>
                      <w:r w:rsidRPr="002F302E">
                        <w:rPr>
                          <w:rFonts w:ascii="Calibri" w:hAnsi="Calibri"/>
                          <w:b/>
                          <w:bCs/>
                          <w:color w:val="FF0000"/>
                          <w:sz w:val="72"/>
                          <w:szCs w:val="72"/>
                          <w14:shadow w14:blurRad="0" w14:dist="28448" w14:dir="1593903" w14:sx="100000" w14:sy="100000" w14:kx="0" w14:ky="0" w14:algn="ctr">
                            <w14:srgbClr w14:val="868686">
                              <w14:alpha w14:val="50000"/>
                            </w14:srgbClr>
                          </w14:shadow>
                          <w14:textOutline w14:w="9525" w14:cap="flat" w14:cmpd="sng" w14:algn="ctr">
                            <w14:solidFill>
                              <w14:srgbClr w14:val="C00000"/>
                            </w14:solidFill>
                            <w14:prstDash w14:val="solid"/>
                            <w14:round/>
                          </w14:textOutline>
                        </w:rPr>
                        <w:t>gyda'n</w:t>
                      </w:r>
                      <w:proofErr w:type="spellEnd"/>
                      <w:r w:rsidRPr="002F302E">
                        <w:rPr>
                          <w:rFonts w:ascii="Calibri" w:hAnsi="Calibri"/>
                          <w:b/>
                          <w:bCs/>
                          <w:color w:val="FF0000"/>
                          <w:sz w:val="72"/>
                          <w:szCs w:val="72"/>
                          <w14:shadow w14:blurRad="0" w14:dist="28448" w14:dir="1593903" w14:sx="100000" w14:sy="100000" w14:kx="0" w14:ky="0" w14:algn="ctr">
                            <w14:srgbClr w14:val="868686">
                              <w14:alpha w14:val="50000"/>
                            </w14:srgbClr>
                          </w14:shadow>
                          <w14:textOutline w14:w="9525" w14:cap="flat" w14:cmpd="sng" w14:algn="ctr">
                            <w14:solidFill>
                              <w14:srgbClr w14:val="C00000"/>
                            </w14:solidFill>
                            <w14:prstDash w14:val="solid"/>
                            <w14:round/>
                          </w14:textOutline>
                        </w:rPr>
                        <w:t xml:space="preserve"> </w:t>
                      </w:r>
                      <w:proofErr w:type="spellStart"/>
                      <w:r w:rsidRPr="002F302E">
                        <w:rPr>
                          <w:rFonts w:ascii="Calibri" w:hAnsi="Calibri"/>
                          <w:b/>
                          <w:bCs/>
                          <w:color w:val="FF0000"/>
                          <w:sz w:val="72"/>
                          <w:szCs w:val="72"/>
                          <w14:shadow w14:blurRad="0" w14:dist="28448" w14:dir="1593903" w14:sx="100000" w14:sy="100000" w14:kx="0" w14:ky="0" w14:algn="ctr">
                            <w14:srgbClr w14:val="868686">
                              <w14:alpha w14:val="50000"/>
                            </w14:srgbClr>
                          </w14:shadow>
                          <w14:textOutline w14:w="9525" w14:cap="flat" w14:cmpd="sng" w14:algn="ctr">
                            <w14:solidFill>
                              <w14:srgbClr w14:val="C00000"/>
                            </w14:solidFill>
                            <w14:prstDash w14:val="solid"/>
                            <w14:round/>
                          </w14:textOutline>
                        </w:rPr>
                        <w:t>gilydd</w:t>
                      </w:r>
                      <w:proofErr w:type="spellEnd"/>
                      <w:r w:rsidRPr="002F302E">
                        <w:rPr>
                          <w:rFonts w:ascii="Calibri" w:hAnsi="Calibri"/>
                          <w:b/>
                          <w:bCs/>
                          <w:color w:val="FF0000"/>
                          <w:sz w:val="72"/>
                          <w:szCs w:val="72"/>
                          <w14:shadow w14:blurRad="0" w14:dist="28448" w14:dir="1593903" w14:sx="100000" w14:sy="100000" w14:kx="0" w14:ky="0" w14:algn="ctr">
                            <w14:srgbClr w14:val="868686">
                              <w14:alpha w14:val="50000"/>
                            </w14:srgbClr>
                          </w14:shadow>
                          <w14:textOutline w14:w="9525" w14:cap="flat" w14:cmpd="sng" w14:algn="ctr">
                            <w14:solidFill>
                              <w14:srgbClr w14:val="C00000"/>
                            </w14:solidFill>
                            <w14:prstDash w14:val="solid"/>
                            <w14:round/>
                          </w14:textOutline>
                        </w:rPr>
                        <w:t>!"</w:t>
                      </w:r>
                    </w:p>
                  </w:txbxContent>
                </v:textbox>
              </v:shape>
            </w:pict>
          </mc:Fallback>
        </mc:AlternateContent>
      </w:r>
    </w:p>
    <w:p w:rsidR="002F302E" w:rsidRDefault="002F302E" w:rsidP="002F302E">
      <w:pPr>
        <w:spacing w:after="0" w:line="240" w:lineRule="auto"/>
        <w:rPr>
          <w:rFonts w:ascii="Calibri" w:eastAsia="Times New Roman" w:hAnsi="Calibri" w:cs="Times New Roman"/>
          <w:sz w:val="28"/>
          <w:szCs w:val="20"/>
          <w:lang w:eastAsia="en-GB"/>
        </w:rPr>
      </w:pPr>
    </w:p>
    <w:p w:rsidR="002F302E" w:rsidRDefault="002F302E" w:rsidP="002F302E">
      <w:pPr>
        <w:spacing w:after="0" w:line="240" w:lineRule="auto"/>
        <w:rPr>
          <w:rFonts w:ascii="Calibri" w:eastAsia="Times New Roman" w:hAnsi="Calibri" w:cs="Times New Roman"/>
          <w:sz w:val="28"/>
          <w:szCs w:val="20"/>
          <w:lang w:eastAsia="en-GB"/>
        </w:rPr>
      </w:pPr>
    </w:p>
    <w:p w:rsidR="002F302E" w:rsidRDefault="002F302E" w:rsidP="002F302E">
      <w:pPr>
        <w:spacing w:after="0" w:line="240" w:lineRule="auto"/>
        <w:rPr>
          <w:rFonts w:ascii="Calibri" w:eastAsia="Times New Roman" w:hAnsi="Calibri" w:cs="Times New Roman"/>
          <w:sz w:val="28"/>
          <w:szCs w:val="20"/>
          <w:lang w:eastAsia="en-GB"/>
        </w:rPr>
      </w:pPr>
    </w:p>
    <w:p w:rsidR="002F302E" w:rsidRDefault="002F302E" w:rsidP="002F302E">
      <w:pPr>
        <w:spacing w:after="0" w:line="240" w:lineRule="auto"/>
        <w:rPr>
          <w:rFonts w:ascii="Calibri" w:eastAsia="Times New Roman" w:hAnsi="Calibri" w:cs="Times New Roman"/>
          <w:sz w:val="28"/>
          <w:szCs w:val="20"/>
          <w:lang w:eastAsia="en-GB"/>
        </w:rPr>
      </w:pPr>
      <w:r>
        <w:rPr>
          <w:rFonts w:ascii="Times New Roman" w:eastAsia="Times New Roman" w:hAnsi="Times New Roman" w:cs="Times New Roman"/>
          <w:noProof/>
          <w:sz w:val="20"/>
          <w:szCs w:val="20"/>
          <w:lang w:eastAsia="en-GB"/>
        </w:rPr>
        <mc:AlternateContent>
          <mc:Choice Requires="wps">
            <w:drawing>
              <wp:anchor distT="0" distB="0" distL="114300" distR="114300" simplePos="0" relativeHeight="251670528" behindDoc="0" locked="0" layoutInCell="1" allowOverlap="1" wp14:anchorId="6D660F19" wp14:editId="7F5E1CB4">
                <wp:simplePos x="0" y="0"/>
                <wp:positionH relativeFrom="column">
                  <wp:posOffset>852170</wp:posOffset>
                </wp:positionH>
                <wp:positionV relativeFrom="paragraph">
                  <wp:posOffset>19685</wp:posOffset>
                </wp:positionV>
                <wp:extent cx="3867785" cy="257810"/>
                <wp:effectExtent l="8255" t="12065" r="29210" b="15875"/>
                <wp:wrapNone/>
                <wp:docPr id="9"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noChangeShapeType="1" noTextEdit="1"/>
                      </wps:cNvSpPr>
                      <wps:spPr bwMode="auto">
                        <a:xfrm>
                          <a:off x="0" y="0"/>
                          <a:ext cx="3867785" cy="257810"/>
                        </a:xfrm>
                        <a:prstGeom prst="rect">
                          <a:avLst/>
                        </a:prstGeom>
                      </wps:spPr>
                      <wps:txbx>
                        <w:txbxContent>
                          <w:p w:rsidR="002F302E" w:rsidRDefault="002F302E" w:rsidP="002F302E">
                            <w:pPr>
                              <w:pStyle w:val="NormalWeb"/>
                              <w:spacing w:before="0" w:beforeAutospacing="0" w:after="0" w:afterAutospacing="0"/>
                              <w:jc w:val="center"/>
                            </w:pPr>
                            <w:r w:rsidRPr="002F302E">
                              <w:rPr>
                                <w:rFonts w:ascii="Calibri" w:hAnsi="Calibri"/>
                                <w:b/>
                                <w:bCs/>
                                <w:color w:val="FF0000"/>
                                <w:sz w:val="72"/>
                                <w:szCs w:val="72"/>
                                <w14:shadow w14:blurRad="0" w14:dist="28448" w14:dir="1593903" w14:sx="100000" w14:sy="100000" w14:kx="0" w14:ky="0" w14:algn="ctr">
                                  <w14:srgbClr w14:val="868686">
                                    <w14:alpha w14:val="50000"/>
                                  </w14:srgbClr>
                                </w14:shadow>
                                <w14:textOutline w14:w="9525" w14:cap="flat" w14:cmpd="sng" w14:algn="ctr">
                                  <w14:solidFill>
                                    <w14:srgbClr w14:val="C00000"/>
                                  </w14:solidFill>
                                  <w14:prstDash w14:val="solid"/>
                                  <w14:round/>
                                </w14:textOutline>
                              </w:rPr>
                              <w:t>"Dream, believe, achieve together!"</w:t>
                            </w:r>
                          </w:p>
                        </w:txbxContent>
                      </wps:txbx>
                      <wps:bodyPr wrap="square" numCol="1" fromWordArt="1">
                        <a:prstTxWarp prst="textPlain">
                          <a:avLst>
                            <a:gd name="adj" fmla="val 50000"/>
                          </a:avLst>
                        </a:prstTxWarp>
                        <a:spAutoFit/>
                      </wps:bodyPr>
                    </wps:wsp>
                  </a:graphicData>
                </a:graphic>
                <wp14:sizeRelH relativeFrom="page">
                  <wp14:pctWidth>0</wp14:pctWidth>
                </wp14:sizeRelH>
                <wp14:sizeRelV relativeFrom="page">
                  <wp14:pctHeight>0</wp14:pctHeight>
                </wp14:sizeRelV>
              </wp:anchor>
            </w:drawing>
          </mc:Choice>
          <mc:Fallback>
            <w:pict>
              <v:shape w14:anchorId="6D660F19" id="Text Box 9" o:spid="_x0000_s1030" type="#_x0000_t202" style="position:absolute;margin-left:67.1pt;margin-top:1.55pt;width:304.55pt;height:20.3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" filled="f" stroked="f">
                <o:lock v:ext="edit" shapetype="t"/>
                <v:textbox style="mso-fit-shape-to-text:t">
                  <w:txbxContent>
                    <w:p w:rsidR="002F302E" w:rsidRDefault="002F302E" w:rsidP="002F302E">
                      <w:pPr>
                        <w:pStyle w:val="NormalWeb"/>
                        <w:spacing w:before="0" w:beforeAutospacing="0" w:after="0" w:afterAutospacing="0"/>
                        <w:jc w:val="center"/>
                      </w:pPr>
                      <w:r w:rsidRPr="002F302E">
                        <w:rPr>
                          <w:rFonts w:ascii="Calibri" w:hAnsi="Calibri"/>
                          <w:b/>
                          <w:bCs/>
                          <w:color w:val="FF0000"/>
                          <w:sz w:val="72"/>
                          <w:szCs w:val="72"/>
                          <w14:shadow w14:blurRad="0" w14:dist="28448" w14:dir="1593903" w14:sx="100000" w14:sy="100000" w14:kx="0" w14:ky="0" w14:algn="ctr">
                            <w14:srgbClr w14:val="868686">
                              <w14:alpha w14:val="50000"/>
                            </w14:srgbClr>
                          </w14:shadow>
                          <w14:textOutline w14:w="9525" w14:cap="flat" w14:cmpd="sng" w14:algn="ctr">
                            <w14:solidFill>
                              <w14:srgbClr w14:val="C00000"/>
                            </w14:solidFill>
                            <w14:prstDash w14:val="solid"/>
                            <w14:round/>
                          </w14:textOutline>
                        </w:rPr>
                        <w:t>"Dream, believe, achieve together!"</w:t>
                      </w:r>
                    </w:p>
                  </w:txbxContent>
                </v:textbox>
              </v:shape>
            </w:pict>
          </mc:Fallback>
        </mc:AlternateContent>
      </w:r>
    </w:p>
    <w:p w:rsidR="002F302E" w:rsidRDefault="002F302E" w:rsidP="002F302E">
      <w:pPr>
        <w:spacing w:after="0" w:line="240" w:lineRule="auto"/>
        <w:rPr>
          <w:rFonts w:ascii="Calibri" w:eastAsia="Times New Roman" w:hAnsi="Calibri" w:cs="Times New Roman"/>
          <w:sz w:val="28"/>
          <w:szCs w:val="20"/>
          <w:lang w:eastAsia="en-GB"/>
        </w:rPr>
      </w:pPr>
    </w:p>
    <w:p w:rsidR="002F302E" w:rsidRDefault="002F302E" w:rsidP="002F302E">
      <w:pPr>
        <w:spacing w:after="0" w:line="240" w:lineRule="auto"/>
        <w:rPr>
          <w:rFonts w:ascii="Calibri" w:eastAsia="Times New Roman" w:hAnsi="Calibri" w:cs="Times New Roman"/>
          <w:sz w:val="28"/>
          <w:szCs w:val="20"/>
          <w:lang w:eastAsia="en-GB"/>
        </w:rPr>
      </w:pPr>
    </w:p>
    <w:p w:rsidR="002F302E" w:rsidRDefault="002F302E" w:rsidP="002F302E">
      <w:pPr>
        <w:spacing w:after="0" w:line="240" w:lineRule="auto"/>
        <w:rPr>
          <w:rFonts w:ascii="Calibri" w:eastAsia="Times New Roman" w:hAnsi="Calibri" w:cs="Times New Roman"/>
          <w:sz w:val="28"/>
          <w:szCs w:val="20"/>
          <w:lang w:eastAsia="en-GB"/>
        </w:rPr>
      </w:pPr>
      <w:r>
        <w:rPr>
          <w:rFonts w:ascii="Calibri" w:eastAsia="Times New Roman" w:hAnsi="Calibri" w:cs="Times New Roman"/>
          <w:sz w:val="28"/>
          <w:szCs w:val="20"/>
          <w:lang w:eastAsia="en-GB"/>
        </w:rPr>
        <w:t xml:space="preserve">       </w:t>
      </w:r>
    </w:p>
    <w:p w:rsidR="002F302E" w:rsidRDefault="002F302E" w:rsidP="002F302E">
      <w:pPr>
        <w:spacing w:after="0" w:line="240" w:lineRule="auto"/>
        <w:jc w:val="center"/>
        <w:rPr>
          <w:rFonts w:ascii="Calibri" w:eastAsia="Times New Roman" w:hAnsi="Calibri" w:cs="Times New Roman"/>
          <w:sz w:val="32"/>
          <w:szCs w:val="32"/>
          <w:lang w:eastAsia="en-GB"/>
        </w:rPr>
      </w:pPr>
    </w:p>
    <w:p w:rsidR="002F302E" w:rsidRDefault="002F302E" w:rsidP="002F302E">
      <w:pPr>
        <w:spacing w:after="0" w:line="240" w:lineRule="auto"/>
        <w:jc w:val="center"/>
        <w:rPr>
          <w:rFonts w:ascii="Calibri" w:eastAsia="Times New Roman" w:hAnsi="Calibri" w:cs="Times New Roman"/>
          <w:sz w:val="32"/>
          <w:szCs w:val="32"/>
          <w:lang w:eastAsia="en-GB"/>
        </w:rPr>
      </w:pPr>
    </w:p>
    <w:p w:rsidR="002F302E" w:rsidRDefault="002F302E" w:rsidP="002F302E">
      <w:pPr>
        <w:spacing w:after="0" w:line="240" w:lineRule="auto"/>
        <w:jc w:val="center"/>
        <w:rPr>
          <w:rFonts w:ascii="Calibri" w:eastAsia="Times New Roman" w:hAnsi="Calibri" w:cs="Times New Roman"/>
          <w:sz w:val="32"/>
          <w:szCs w:val="32"/>
          <w:lang w:eastAsia="en-GB"/>
        </w:rPr>
      </w:pPr>
    </w:p>
    <w:p w:rsidR="002F302E" w:rsidRDefault="002F302E" w:rsidP="002F302E">
      <w:pPr>
        <w:spacing w:after="0" w:line="240" w:lineRule="auto"/>
        <w:jc w:val="center"/>
        <w:rPr>
          <w:rFonts w:ascii="Calibri" w:eastAsia="Times New Roman" w:hAnsi="Calibri" w:cs="Times New Roman"/>
          <w:sz w:val="32"/>
          <w:szCs w:val="32"/>
          <w:lang w:eastAsia="en-GB"/>
        </w:rPr>
      </w:pPr>
    </w:p>
    <w:p w:rsidR="002F302E" w:rsidRDefault="002F302E" w:rsidP="002F302E">
      <w:pPr>
        <w:spacing w:after="0" w:line="240" w:lineRule="auto"/>
        <w:jc w:val="center"/>
        <w:rPr>
          <w:rFonts w:ascii="Calibri" w:eastAsia="Times New Roman" w:hAnsi="Calibri" w:cs="Times New Roman"/>
          <w:sz w:val="32"/>
          <w:szCs w:val="32"/>
          <w:lang w:eastAsia="en-GB"/>
        </w:rPr>
      </w:pPr>
      <w:r>
        <w:rPr>
          <w:rFonts w:ascii="Calibri" w:eastAsia="Times New Roman" w:hAnsi="Calibri" w:cs="Times New Roman"/>
          <w:sz w:val="32"/>
          <w:szCs w:val="32"/>
          <w:lang w:eastAsia="en-GB"/>
        </w:rPr>
        <w:t>School B is a Rights Respecting School</w:t>
      </w:r>
    </w:p>
    <w:p w:rsidR="002F302E" w:rsidRDefault="002F302E" w:rsidP="002F302E">
      <w:pPr>
        <w:spacing w:after="0" w:line="240" w:lineRule="auto"/>
        <w:jc w:val="center"/>
        <w:rPr>
          <w:rFonts w:ascii="Arial" w:eastAsia="Times New Roman" w:hAnsi="Arial" w:cs="Arial"/>
          <w:sz w:val="24"/>
          <w:szCs w:val="24"/>
          <w:lang w:val="en-US"/>
        </w:rPr>
      </w:pPr>
      <w:r>
        <w:rPr>
          <w:rFonts w:ascii="Arial" w:eastAsia="Times New Roman" w:hAnsi="Arial" w:cs="Arial"/>
          <w:sz w:val="24"/>
          <w:szCs w:val="24"/>
          <w:lang w:val="en-US"/>
        </w:rPr>
        <w:t>The United Nations Convention on the Rights of the Child (CRC) is at the heart of our school’s planning, policies, practice and ethos. As a rights-respecting school we not only teach about children’s rights but also model rights and respect in all relationships – Linked to Articles 3, 12 (CRC)</w:t>
      </w:r>
    </w:p>
    <w:p w:rsidR="002F302E" w:rsidRDefault="002F302E" w:rsidP="002F302E">
      <w:pPr>
        <w:spacing w:after="0" w:line="240" w:lineRule="auto"/>
        <w:rPr>
          <w:rFonts w:ascii="Calibri" w:eastAsia="Times New Roman" w:hAnsi="Calibri" w:cs="Times New Roman"/>
          <w:sz w:val="28"/>
          <w:szCs w:val="20"/>
          <w:lang w:eastAsia="en-GB"/>
        </w:rPr>
      </w:pPr>
    </w:p>
    <w:p w:rsidR="002F302E" w:rsidRDefault="002F302E" w:rsidP="002F302E">
      <w:pPr>
        <w:spacing w:after="0" w:line="240" w:lineRule="auto"/>
        <w:jc w:val="center"/>
        <w:rPr>
          <w:rFonts w:ascii="Arial" w:eastAsia="Times New Roman" w:hAnsi="Arial" w:cs="Arial"/>
          <w:sz w:val="36"/>
          <w:szCs w:val="20"/>
          <w:lang w:eastAsia="en-GB"/>
        </w:rPr>
      </w:pPr>
      <w:r>
        <w:rPr>
          <w:rFonts w:ascii="Arial" w:eastAsia="Times New Roman" w:hAnsi="Arial" w:cs="Arial"/>
          <w:sz w:val="36"/>
          <w:szCs w:val="20"/>
          <w:lang w:eastAsia="en-GB"/>
        </w:rPr>
        <w:t>SCHOOL POLICY DOCUMENT</w:t>
      </w:r>
    </w:p>
    <w:p w:rsidR="002F302E" w:rsidRDefault="002F302E" w:rsidP="002F302E">
      <w:pPr>
        <w:spacing w:after="0" w:line="240" w:lineRule="auto"/>
        <w:jc w:val="center"/>
        <w:rPr>
          <w:rFonts w:ascii="Arial" w:eastAsia="Times New Roman" w:hAnsi="Arial" w:cs="Arial"/>
          <w:sz w:val="36"/>
          <w:szCs w:val="20"/>
          <w:lang w:eastAsia="en-GB"/>
        </w:rPr>
      </w:pPr>
    </w:p>
    <w:p w:rsidR="002F302E" w:rsidRDefault="002F302E" w:rsidP="002F302E">
      <w:pPr>
        <w:spacing w:after="0" w:line="240" w:lineRule="auto"/>
        <w:jc w:val="center"/>
        <w:rPr>
          <w:rFonts w:ascii="Arial" w:eastAsia="Times New Roman" w:hAnsi="Arial" w:cs="Arial"/>
          <w:b/>
          <w:sz w:val="32"/>
          <w:szCs w:val="32"/>
          <w:lang w:eastAsia="en-GB"/>
        </w:rPr>
      </w:pPr>
      <w:r>
        <w:rPr>
          <w:rFonts w:ascii="Arial" w:eastAsia="Times New Roman" w:hAnsi="Arial" w:cs="Arial"/>
          <w:b/>
          <w:sz w:val="32"/>
          <w:szCs w:val="32"/>
          <w:lang w:val="en-US"/>
        </w:rPr>
        <w:t xml:space="preserve">Positive Behaviour </w:t>
      </w:r>
      <w:r>
        <w:rPr>
          <w:rFonts w:ascii="Arial" w:eastAsia="Times New Roman" w:hAnsi="Arial" w:cs="Arial"/>
          <w:b/>
          <w:sz w:val="32"/>
          <w:szCs w:val="32"/>
          <w:lang w:eastAsia="en-GB"/>
        </w:rPr>
        <w:t>Policy</w:t>
      </w:r>
    </w:p>
    <w:p w:rsidR="002F302E" w:rsidRDefault="002F302E" w:rsidP="002F302E">
      <w:pPr>
        <w:spacing w:after="0" w:line="240" w:lineRule="auto"/>
        <w:jc w:val="center"/>
        <w:rPr>
          <w:rFonts w:ascii="Arial" w:eastAsia="Times New Roman" w:hAnsi="Arial" w:cs="Arial"/>
          <w:b/>
          <w:sz w:val="32"/>
          <w:szCs w:val="32"/>
          <w:lang w:eastAsia="en-GB"/>
        </w:rPr>
      </w:pPr>
    </w:p>
    <w:p w:rsidR="002F302E" w:rsidRDefault="002F302E" w:rsidP="002F302E">
      <w:pPr>
        <w:spacing w:after="0" w:line="240" w:lineRule="auto"/>
        <w:rPr>
          <w:rFonts w:ascii="Arial" w:eastAsia="Times New Roman" w:hAnsi="Arial" w:cs="Arial"/>
          <w:sz w:val="32"/>
          <w:szCs w:val="32"/>
          <w:lang w:eastAsia="en-GB"/>
        </w:rPr>
      </w:pPr>
    </w:p>
    <w:p w:rsidR="002F302E" w:rsidRDefault="002F302E" w:rsidP="002F302E">
      <w:pPr>
        <w:spacing w:after="0" w:line="240" w:lineRule="auto"/>
        <w:rPr>
          <w:rFonts w:ascii="Arial" w:eastAsia="Times New Roman" w:hAnsi="Arial" w:cs="Arial"/>
          <w:sz w:val="32"/>
          <w:szCs w:val="32"/>
          <w:lang w:eastAsia="en-GB"/>
        </w:rPr>
      </w:pPr>
      <w:r>
        <w:rPr>
          <w:rFonts w:ascii="Arial" w:eastAsia="Times New Roman" w:hAnsi="Arial" w:cs="Arial"/>
          <w:sz w:val="32"/>
          <w:szCs w:val="32"/>
          <w:lang w:eastAsia="en-GB"/>
        </w:rPr>
        <w:t xml:space="preserve">Approved by Governors: </w:t>
      </w:r>
    </w:p>
    <w:p w:rsidR="002F302E" w:rsidRDefault="002F302E" w:rsidP="002F302E">
      <w:pPr>
        <w:spacing w:after="0" w:line="240" w:lineRule="auto"/>
        <w:rPr>
          <w:rFonts w:ascii="Arial" w:eastAsia="Times New Roman" w:hAnsi="Arial" w:cs="Arial"/>
          <w:sz w:val="32"/>
          <w:szCs w:val="32"/>
          <w:lang w:eastAsia="en-GB"/>
        </w:rPr>
      </w:pPr>
    </w:p>
    <w:p w:rsidR="002F302E" w:rsidRDefault="002F302E" w:rsidP="002F302E">
      <w:pPr>
        <w:spacing w:after="0" w:line="240" w:lineRule="auto"/>
        <w:rPr>
          <w:rFonts w:ascii="Arial" w:eastAsia="Calibri" w:hAnsi="Arial" w:cs="Arial"/>
          <w:sz w:val="24"/>
          <w:szCs w:val="24"/>
        </w:rPr>
      </w:pPr>
      <w:r>
        <w:rPr>
          <w:rFonts w:ascii="Arial" w:eastAsia="Times New Roman" w:hAnsi="Arial" w:cs="Arial"/>
          <w:sz w:val="32"/>
          <w:szCs w:val="32"/>
          <w:lang w:eastAsia="en-GB"/>
        </w:rPr>
        <w:t xml:space="preserve">Next Review: </w:t>
      </w:r>
    </w:p>
    <w:p w:rsidR="002F302E" w:rsidRDefault="002F302E" w:rsidP="002F302E">
      <w:pPr>
        <w:spacing w:after="0" w:line="240" w:lineRule="auto"/>
        <w:rPr>
          <w:rFonts w:ascii="Arial" w:eastAsia="Times New Roman" w:hAnsi="Arial" w:cs="Arial"/>
          <w:b/>
          <w:bCs/>
          <w:color w:val="000000"/>
          <w:sz w:val="23"/>
          <w:szCs w:val="23"/>
          <w:lang w:eastAsia="en-GB"/>
        </w:rPr>
      </w:pPr>
    </w:p>
    <w:p w:rsidR="002F302E" w:rsidRDefault="002F302E" w:rsidP="002F302E">
      <w:pPr>
        <w:keepNext/>
        <w:widowControl w:val="0"/>
        <w:suppressAutoHyphens/>
        <w:spacing w:after="0" w:line="240" w:lineRule="auto"/>
        <w:jc w:val="center"/>
        <w:outlineLvl w:val="0"/>
        <w:rPr>
          <w:rFonts w:ascii="Arial" w:eastAsia="Times New Roman" w:hAnsi="Arial" w:cs="Arial"/>
          <w:b/>
          <w:sz w:val="24"/>
          <w:szCs w:val="24"/>
          <w:lang w:val="en-US"/>
        </w:rPr>
      </w:pPr>
    </w:p>
    <w:p w:rsidR="002F302E" w:rsidRDefault="002F302E" w:rsidP="002F302E">
      <w:pPr>
        <w:spacing w:after="0" w:line="240" w:lineRule="auto"/>
        <w:rPr>
          <w:rFonts w:ascii="Arial" w:eastAsia="Times New Roman" w:hAnsi="Arial" w:cs="Arial"/>
          <w:sz w:val="24"/>
          <w:szCs w:val="24"/>
          <w:lang w:val="en-US"/>
        </w:rPr>
      </w:pPr>
      <w:r>
        <w:rPr>
          <w:rFonts w:ascii="Arial" w:eastAsia="Times New Roman" w:hAnsi="Arial" w:cs="Arial"/>
          <w:b/>
          <w:sz w:val="24"/>
          <w:szCs w:val="24"/>
          <w:lang w:val="en-US"/>
        </w:rPr>
        <w:t>Aims and expectations</w:t>
      </w:r>
    </w:p>
    <w:p w:rsidR="002F302E" w:rsidRDefault="002F302E" w:rsidP="002F302E">
      <w:pPr>
        <w:spacing w:after="0" w:line="240" w:lineRule="auto"/>
        <w:rPr>
          <w:rFonts w:ascii="Arial" w:eastAsia="Times New Roman" w:hAnsi="Arial" w:cs="Arial"/>
          <w:sz w:val="24"/>
          <w:szCs w:val="24"/>
          <w:lang w:val="en-US"/>
        </w:rPr>
      </w:pPr>
    </w:p>
    <w:p w:rsidR="002F302E" w:rsidRDefault="002F302E" w:rsidP="002F302E">
      <w:pPr>
        <w:spacing w:after="0" w:line="240" w:lineRule="auto"/>
        <w:rPr>
          <w:rFonts w:ascii="Arial" w:eastAsia="Times New Roman" w:hAnsi="Arial" w:cs="Arial"/>
          <w:sz w:val="24"/>
          <w:szCs w:val="24"/>
          <w:lang w:val="en-US"/>
        </w:rPr>
      </w:pPr>
      <w:r>
        <w:rPr>
          <w:rFonts w:ascii="Arial" w:eastAsia="Times New Roman" w:hAnsi="Arial" w:cs="Arial"/>
          <w:sz w:val="24"/>
          <w:szCs w:val="24"/>
          <w:lang w:val="en-US"/>
        </w:rPr>
        <w:t xml:space="preserve">It is a main aim of our school that every member of the school community feels safe, valued and respected, and that each person is treated fairly and well. We are a caring community, whose principles are built on mutual trust and respect for everyone. The school positive learners’ </w:t>
      </w:r>
      <w:proofErr w:type="spellStart"/>
      <w:r>
        <w:rPr>
          <w:rFonts w:ascii="Arial" w:eastAsia="Times New Roman" w:hAnsi="Arial" w:cs="Arial"/>
          <w:sz w:val="24"/>
          <w:szCs w:val="24"/>
          <w:lang w:val="en-US"/>
        </w:rPr>
        <w:t>behaviour</w:t>
      </w:r>
      <w:proofErr w:type="spellEnd"/>
      <w:r>
        <w:rPr>
          <w:rFonts w:ascii="Arial" w:eastAsia="Times New Roman" w:hAnsi="Arial" w:cs="Arial"/>
          <w:sz w:val="24"/>
          <w:szCs w:val="24"/>
          <w:lang w:val="en-US"/>
        </w:rPr>
        <w:t xml:space="preserve"> policy is therefore designed to support the way in which all members of the school can live and work together in a supportive way.  All school staff and pupils have been trained in Restorative practice which aims to promote an environment where everyone feels happy, safe and secure. Promoting good </w:t>
      </w:r>
      <w:proofErr w:type="spellStart"/>
      <w:r>
        <w:rPr>
          <w:rFonts w:ascii="Arial" w:eastAsia="Times New Roman" w:hAnsi="Arial" w:cs="Arial"/>
          <w:sz w:val="24"/>
          <w:szCs w:val="24"/>
          <w:lang w:val="en-US"/>
        </w:rPr>
        <w:t>behaviour</w:t>
      </w:r>
      <w:proofErr w:type="spellEnd"/>
      <w:r>
        <w:rPr>
          <w:rFonts w:ascii="Arial" w:eastAsia="Times New Roman" w:hAnsi="Arial" w:cs="Arial"/>
          <w:sz w:val="24"/>
          <w:szCs w:val="24"/>
          <w:lang w:val="en-US"/>
        </w:rPr>
        <w:t xml:space="preserve"> is the responsibility of all staff.</w:t>
      </w:r>
    </w:p>
    <w:p w:rsidR="002F302E" w:rsidRDefault="002F302E" w:rsidP="002F302E">
      <w:pPr>
        <w:spacing w:after="0" w:line="240" w:lineRule="auto"/>
        <w:rPr>
          <w:rFonts w:ascii="Arial" w:eastAsia="Times New Roman" w:hAnsi="Arial" w:cs="Arial"/>
          <w:sz w:val="24"/>
          <w:szCs w:val="24"/>
          <w:lang w:val="en-US"/>
        </w:rPr>
      </w:pPr>
    </w:p>
    <w:p w:rsidR="002F302E" w:rsidRDefault="002F302E" w:rsidP="002F302E">
      <w:pPr>
        <w:spacing w:after="0" w:line="240" w:lineRule="auto"/>
        <w:rPr>
          <w:rFonts w:ascii="Arial" w:eastAsia="Times New Roman" w:hAnsi="Arial" w:cs="Arial"/>
          <w:sz w:val="24"/>
          <w:szCs w:val="24"/>
          <w:lang w:val="en-US"/>
        </w:rPr>
      </w:pPr>
      <w:r>
        <w:rPr>
          <w:rFonts w:ascii="Arial" w:eastAsia="Times New Roman" w:hAnsi="Arial" w:cs="Arial"/>
          <w:sz w:val="24"/>
          <w:szCs w:val="24"/>
          <w:lang w:val="en-US"/>
        </w:rPr>
        <w:t xml:space="preserve">The school has a number of school rules. This is a means of promoting good relationships, so that people can work together with the common purpose of helping everyone to learn. This policy supports the school community in aiming to allow everyone to work together in an effective and considerate way. </w:t>
      </w:r>
    </w:p>
    <w:p w:rsidR="002F302E" w:rsidRDefault="002F302E" w:rsidP="002F302E">
      <w:pPr>
        <w:spacing w:after="0" w:line="240" w:lineRule="auto"/>
        <w:rPr>
          <w:rFonts w:ascii="Arial" w:eastAsia="Times New Roman" w:hAnsi="Arial" w:cs="Arial"/>
          <w:sz w:val="24"/>
          <w:szCs w:val="24"/>
          <w:lang w:val="en-US"/>
        </w:rPr>
      </w:pPr>
    </w:p>
    <w:p w:rsidR="002F302E" w:rsidRDefault="002F302E" w:rsidP="002F302E">
      <w:pPr>
        <w:spacing w:after="0" w:line="240" w:lineRule="auto"/>
        <w:rPr>
          <w:rFonts w:ascii="Arial" w:eastAsia="Times New Roman" w:hAnsi="Arial" w:cs="Arial"/>
          <w:sz w:val="24"/>
          <w:szCs w:val="24"/>
          <w:lang w:val="en-US"/>
        </w:rPr>
      </w:pPr>
      <w:r>
        <w:rPr>
          <w:rFonts w:ascii="Arial" w:eastAsia="Times New Roman" w:hAnsi="Arial" w:cs="Arial"/>
          <w:sz w:val="24"/>
          <w:szCs w:val="24"/>
          <w:lang w:val="en-US"/>
        </w:rPr>
        <w:t xml:space="preserve">The school expects every member of the school community to behave in a considerate way towards others. </w:t>
      </w:r>
    </w:p>
    <w:p w:rsidR="002F302E" w:rsidRDefault="002F302E" w:rsidP="002F302E">
      <w:pPr>
        <w:spacing w:after="0" w:line="240" w:lineRule="auto"/>
        <w:rPr>
          <w:rFonts w:ascii="Arial" w:eastAsia="Times New Roman" w:hAnsi="Arial" w:cs="Arial"/>
          <w:sz w:val="24"/>
          <w:szCs w:val="24"/>
          <w:lang w:val="en-US"/>
        </w:rPr>
      </w:pPr>
    </w:p>
    <w:p w:rsidR="002F302E" w:rsidRDefault="002F302E" w:rsidP="002F302E">
      <w:pPr>
        <w:spacing w:after="0" w:line="240" w:lineRule="auto"/>
        <w:rPr>
          <w:rFonts w:ascii="Arial" w:eastAsia="Times New Roman" w:hAnsi="Arial" w:cs="Arial"/>
          <w:sz w:val="24"/>
          <w:szCs w:val="24"/>
          <w:lang w:val="en-US"/>
        </w:rPr>
      </w:pPr>
      <w:r>
        <w:rPr>
          <w:rFonts w:ascii="Arial" w:eastAsia="Times New Roman" w:hAnsi="Arial" w:cs="Arial"/>
          <w:sz w:val="24"/>
          <w:szCs w:val="24"/>
          <w:lang w:val="en-US"/>
        </w:rPr>
        <w:t xml:space="preserve">We treat all children fairly and apply this </w:t>
      </w:r>
      <w:proofErr w:type="spellStart"/>
      <w:r>
        <w:rPr>
          <w:rFonts w:ascii="Arial" w:eastAsia="Times New Roman" w:hAnsi="Arial" w:cs="Arial"/>
          <w:sz w:val="24"/>
          <w:szCs w:val="24"/>
          <w:lang w:val="en-US"/>
        </w:rPr>
        <w:t>behaviour</w:t>
      </w:r>
      <w:proofErr w:type="spellEnd"/>
      <w:r>
        <w:rPr>
          <w:rFonts w:ascii="Arial" w:eastAsia="Times New Roman" w:hAnsi="Arial" w:cs="Arial"/>
          <w:sz w:val="24"/>
          <w:szCs w:val="24"/>
          <w:lang w:val="en-US"/>
        </w:rPr>
        <w:t xml:space="preserve"> policy in a consistent way.</w:t>
      </w:r>
    </w:p>
    <w:p w:rsidR="002F302E" w:rsidRDefault="002F302E" w:rsidP="002F302E">
      <w:pPr>
        <w:spacing w:after="0" w:line="240" w:lineRule="auto"/>
        <w:rPr>
          <w:rFonts w:ascii="Arial" w:eastAsia="Times New Roman" w:hAnsi="Arial" w:cs="Arial"/>
          <w:sz w:val="24"/>
          <w:szCs w:val="24"/>
          <w:lang w:val="en-US"/>
        </w:rPr>
      </w:pPr>
    </w:p>
    <w:p w:rsidR="002F302E" w:rsidRDefault="002F302E" w:rsidP="002F302E">
      <w:pPr>
        <w:spacing w:after="0" w:line="240" w:lineRule="auto"/>
        <w:rPr>
          <w:rFonts w:ascii="Arial" w:eastAsia="Times New Roman" w:hAnsi="Arial" w:cs="Arial"/>
          <w:sz w:val="24"/>
          <w:szCs w:val="24"/>
          <w:lang w:val="en-US"/>
        </w:rPr>
      </w:pPr>
      <w:r>
        <w:rPr>
          <w:rFonts w:ascii="Arial" w:eastAsia="Times New Roman" w:hAnsi="Arial" w:cs="Arial"/>
          <w:sz w:val="24"/>
          <w:szCs w:val="24"/>
          <w:lang w:val="en-US"/>
        </w:rPr>
        <w:t xml:space="preserve">The school rewards good </w:t>
      </w:r>
      <w:proofErr w:type="spellStart"/>
      <w:r>
        <w:rPr>
          <w:rFonts w:ascii="Arial" w:eastAsia="Times New Roman" w:hAnsi="Arial" w:cs="Arial"/>
          <w:sz w:val="24"/>
          <w:szCs w:val="24"/>
          <w:lang w:val="en-US"/>
        </w:rPr>
        <w:t>behaviour</w:t>
      </w:r>
      <w:proofErr w:type="spellEnd"/>
      <w:r>
        <w:rPr>
          <w:rFonts w:ascii="Arial" w:eastAsia="Times New Roman" w:hAnsi="Arial" w:cs="Arial"/>
          <w:sz w:val="24"/>
          <w:szCs w:val="24"/>
          <w:lang w:val="en-US"/>
        </w:rPr>
        <w:t xml:space="preserve">, as it believes that this will develop an ethos of kindness and co-operation. This policy is designed to promote good </w:t>
      </w:r>
      <w:proofErr w:type="spellStart"/>
      <w:r>
        <w:rPr>
          <w:rFonts w:ascii="Arial" w:eastAsia="Times New Roman" w:hAnsi="Arial" w:cs="Arial"/>
          <w:sz w:val="24"/>
          <w:szCs w:val="24"/>
          <w:lang w:val="en-US"/>
        </w:rPr>
        <w:t>behaviour</w:t>
      </w:r>
      <w:proofErr w:type="spellEnd"/>
      <w:r>
        <w:rPr>
          <w:rFonts w:ascii="Arial" w:eastAsia="Times New Roman" w:hAnsi="Arial" w:cs="Arial"/>
          <w:sz w:val="24"/>
          <w:szCs w:val="24"/>
          <w:lang w:val="en-US"/>
        </w:rPr>
        <w:t xml:space="preserve">, rather than merely deter anti-social </w:t>
      </w:r>
      <w:proofErr w:type="spellStart"/>
      <w:r>
        <w:rPr>
          <w:rFonts w:ascii="Arial" w:eastAsia="Times New Roman" w:hAnsi="Arial" w:cs="Arial"/>
          <w:sz w:val="24"/>
          <w:szCs w:val="24"/>
          <w:lang w:val="en-US"/>
        </w:rPr>
        <w:t>behaviour</w:t>
      </w:r>
      <w:proofErr w:type="spellEnd"/>
      <w:r>
        <w:rPr>
          <w:rFonts w:ascii="Arial" w:eastAsia="Times New Roman" w:hAnsi="Arial" w:cs="Arial"/>
          <w:sz w:val="24"/>
          <w:szCs w:val="24"/>
          <w:lang w:val="en-US"/>
        </w:rPr>
        <w:t>.</w:t>
      </w:r>
    </w:p>
    <w:p w:rsidR="002F302E" w:rsidRDefault="002F302E" w:rsidP="002F302E">
      <w:pPr>
        <w:spacing w:after="0" w:line="240" w:lineRule="auto"/>
        <w:rPr>
          <w:rFonts w:ascii="Arial" w:eastAsia="Times New Roman" w:hAnsi="Arial" w:cs="Arial"/>
          <w:sz w:val="24"/>
          <w:szCs w:val="24"/>
          <w:lang w:val="en-US"/>
        </w:rPr>
      </w:pPr>
    </w:p>
    <w:p w:rsidR="002F302E" w:rsidRDefault="002F302E" w:rsidP="002F302E">
      <w:pPr>
        <w:spacing w:after="0" w:line="240" w:lineRule="auto"/>
        <w:rPr>
          <w:rFonts w:ascii="Arial" w:eastAsia="Times New Roman" w:hAnsi="Arial" w:cs="Arial"/>
          <w:sz w:val="24"/>
          <w:szCs w:val="24"/>
          <w:lang w:val="en-US"/>
        </w:rPr>
      </w:pPr>
      <w:r>
        <w:rPr>
          <w:rFonts w:ascii="Arial" w:eastAsia="Times New Roman" w:hAnsi="Arial" w:cs="Arial"/>
          <w:sz w:val="24"/>
          <w:szCs w:val="24"/>
          <w:lang w:val="en-US"/>
        </w:rPr>
        <w:t xml:space="preserve">Teachers have the right to teach and pupils have the right to learn in a classroom free from disruptive </w:t>
      </w:r>
      <w:proofErr w:type="spellStart"/>
      <w:r>
        <w:rPr>
          <w:rFonts w:ascii="Arial" w:eastAsia="Times New Roman" w:hAnsi="Arial" w:cs="Arial"/>
          <w:sz w:val="24"/>
          <w:szCs w:val="24"/>
          <w:lang w:val="en-US"/>
        </w:rPr>
        <w:t>behaviour</w:t>
      </w:r>
      <w:proofErr w:type="spellEnd"/>
      <w:r>
        <w:rPr>
          <w:rFonts w:ascii="Arial" w:eastAsia="Times New Roman" w:hAnsi="Arial" w:cs="Arial"/>
          <w:sz w:val="24"/>
          <w:szCs w:val="24"/>
          <w:lang w:val="en-US"/>
        </w:rPr>
        <w:t xml:space="preserve"> – a classroom that both reflects teachers’ own </w:t>
      </w:r>
      <w:proofErr w:type="spellStart"/>
      <w:r>
        <w:rPr>
          <w:rFonts w:ascii="Arial" w:eastAsia="Times New Roman" w:hAnsi="Arial" w:cs="Arial"/>
          <w:sz w:val="24"/>
          <w:szCs w:val="24"/>
          <w:lang w:val="en-US"/>
        </w:rPr>
        <w:t>behavioural</w:t>
      </w:r>
      <w:proofErr w:type="spellEnd"/>
      <w:r>
        <w:rPr>
          <w:rFonts w:ascii="Arial" w:eastAsia="Times New Roman" w:hAnsi="Arial" w:cs="Arial"/>
          <w:sz w:val="24"/>
          <w:szCs w:val="24"/>
          <w:lang w:val="en-US"/>
        </w:rPr>
        <w:t xml:space="preserve"> expectations and creates an atmosphere in which pupil self-esteem can grow.</w:t>
      </w:r>
    </w:p>
    <w:p w:rsidR="002F302E" w:rsidRDefault="002F302E" w:rsidP="002F302E">
      <w:pPr>
        <w:spacing w:after="0" w:line="240" w:lineRule="auto"/>
        <w:rPr>
          <w:rFonts w:ascii="Arial" w:eastAsia="Times New Roman" w:hAnsi="Arial" w:cs="Arial"/>
          <w:sz w:val="24"/>
          <w:szCs w:val="24"/>
          <w:lang w:val="en-US"/>
        </w:rPr>
      </w:pPr>
    </w:p>
    <w:p w:rsidR="002F302E" w:rsidRDefault="002F302E" w:rsidP="002F302E">
      <w:pPr>
        <w:spacing w:after="0" w:line="240" w:lineRule="auto"/>
        <w:rPr>
          <w:rFonts w:ascii="Arial" w:eastAsia="Times New Roman" w:hAnsi="Arial" w:cs="Arial"/>
          <w:b/>
          <w:sz w:val="24"/>
          <w:szCs w:val="24"/>
          <w:lang w:val="en-US"/>
        </w:rPr>
      </w:pPr>
      <w:r>
        <w:rPr>
          <w:rFonts w:ascii="Arial" w:eastAsia="Times New Roman" w:hAnsi="Arial" w:cs="Arial"/>
          <w:b/>
          <w:sz w:val="24"/>
          <w:szCs w:val="24"/>
          <w:lang w:val="en-US"/>
        </w:rPr>
        <w:t>General Procedures for our School</w:t>
      </w:r>
    </w:p>
    <w:p w:rsidR="002F302E" w:rsidRDefault="002F302E" w:rsidP="002F302E">
      <w:pPr>
        <w:spacing w:after="0" w:line="240" w:lineRule="auto"/>
        <w:rPr>
          <w:rFonts w:ascii="Arial" w:eastAsia="Times New Roman" w:hAnsi="Arial" w:cs="Arial"/>
          <w:sz w:val="24"/>
          <w:szCs w:val="24"/>
          <w:lang w:val="en-US"/>
        </w:rPr>
      </w:pPr>
      <w:r>
        <w:rPr>
          <w:rFonts w:ascii="Arial" w:eastAsia="Times New Roman" w:hAnsi="Arial" w:cs="Arial"/>
          <w:sz w:val="24"/>
          <w:szCs w:val="24"/>
          <w:lang w:val="en-US"/>
        </w:rPr>
        <w:t>1.</w:t>
      </w:r>
      <w:r>
        <w:rPr>
          <w:rFonts w:ascii="Arial" w:eastAsia="Times New Roman" w:hAnsi="Arial" w:cs="Arial"/>
          <w:sz w:val="24"/>
          <w:szCs w:val="24"/>
          <w:lang w:val="en-US"/>
        </w:rPr>
        <w:tab/>
        <w:t xml:space="preserve">Bullying and racism are always unacceptable </w:t>
      </w:r>
      <w:proofErr w:type="spellStart"/>
      <w:r>
        <w:rPr>
          <w:rFonts w:ascii="Arial" w:eastAsia="Times New Roman" w:hAnsi="Arial" w:cs="Arial"/>
          <w:sz w:val="24"/>
          <w:szCs w:val="24"/>
          <w:lang w:val="en-US"/>
        </w:rPr>
        <w:t>behaviour</w:t>
      </w:r>
      <w:proofErr w:type="spellEnd"/>
      <w:r>
        <w:rPr>
          <w:rFonts w:ascii="Arial" w:eastAsia="Times New Roman" w:hAnsi="Arial" w:cs="Arial"/>
          <w:sz w:val="24"/>
          <w:szCs w:val="24"/>
          <w:lang w:val="en-US"/>
        </w:rPr>
        <w:t>. Fortunately, most pupils at our school show a caring, responsible attitude.</w:t>
      </w:r>
    </w:p>
    <w:p w:rsidR="002F302E" w:rsidRDefault="002F302E" w:rsidP="002F302E">
      <w:pPr>
        <w:spacing w:after="0" w:line="240" w:lineRule="auto"/>
        <w:rPr>
          <w:rFonts w:ascii="Arial" w:eastAsia="Times New Roman" w:hAnsi="Arial" w:cs="Arial"/>
          <w:sz w:val="24"/>
          <w:szCs w:val="24"/>
          <w:lang w:val="en-US"/>
        </w:rPr>
      </w:pPr>
    </w:p>
    <w:p w:rsidR="002F302E" w:rsidRDefault="002F302E" w:rsidP="002F302E">
      <w:pPr>
        <w:spacing w:after="0" w:line="240" w:lineRule="auto"/>
        <w:rPr>
          <w:rFonts w:ascii="Arial" w:eastAsia="Times New Roman" w:hAnsi="Arial" w:cs="Arial"/>
          <w:sz w:val="24"/>
          <w:szCs w:val="24"/>
          <w:lang w:val="en-US"/>
        </w:rPr>
      </w:pPr>
      <w:r>
        <w:rPr>
          <w:rFonts w:ascii="Arial" w:eastAsia="Times New Roman" w:hAnsi="Arial" w:cs="Arial"/>
          <w:sz w:val="24"/>
          <w:szCs w:val="24"/>
          <w:lang w:val="en-US"/>
        </w:rPr>
        <w:t>2.</w:t>
      </w:r>
      <w:r>
        <w:rPr>
          <w:rFonts w:ascii="Arial" w:eastAsia="Times New Roman" w:hAnsi="Arial" w:cs="Arial"/>
          <w:sz w:val="24"/>
          <w:szCs w:val="24"/>
          <w:lang w:val="en-US"/>
        </w:rPr>
        <w:tab/>
        <w:t xml:space="preserve">Children are expected to be polite and helpful at all times. Dangerous and irresponsible </w:t>
      </w:r>
      <w:proofErr w:type="spellStart"/>
      <w:r>
        <w:rPr>
          <w:rFonts w:ascii="Arial" w:eastAsia="Times New Roman" w:hAnsi="Arial" w:cs="Arial"/>
          <w:sz w:val="24"/>
          <w:szCs w:val="24"/>
          <w:lang w:val="en-US"/>
        </w:rPr>
        <w:t>behaviour</w:t>
      </w:r>
      <w:proofErr w:type="spellEnd"/>
      <w:r>
        <w:rPr>
          <w:rFonts w:ascii="Arial" w:eastAsia="Times New Roman" w:hAnsi="Arial" w:cs="Arial"/>
          <w:sz w:val="24"/>
          <w:szCs w:val="24"/>
          <w:lang w:val="en-US"/>
        </w:rPr>
        <w:t>, swearing and bad language are not acceptable.</w:t>
      </w:r>
    </w:p>
    <w:p w:rsidR="002F302E" w:rsidRDefault="002F302E" w:rsidP="002F302E">
      <w:pPr>
        <w:spacing w:after="0" w:line="240" w:lineRule="auto"/>
        <w:rPr>
          <w:rFonts w:ascii="Arial" w:eastAsia="Times New Roman" w:hAnsi="Arial" w:cs="Arial"/>
          <w:sz w:val="24"/>
          <w:szCs w:val="24"/>
          <w:lang w:val="en-US"/>
        </w:rPr>
      </w:pPr>
    </w:p>
    <w:p w:rsidR="002F302E" w:rsidRDefault="002F302E" w:rsidP="002F302E">
      <w:pPr>
        <w:spacing w:after="0" w:line="240" w:lineRule="auto"/>
        <w:rPr>
          <w:rFonts w:ascii="Arial" w:eastAsia="Times New Roman" w:hAnsi="Arial" w:cs="Arial"/>
          <w:sz w:val="24"/>
          <w:szCs w:val="24"/>
          <w:lang w:val="en-US"/>
        </w:rPr>
      </w:pPr>
      <w:r>
        <w:rPr>
          <w:rFonts w:ascii="Arial" w:eastAsia="Times New Roman" w:hAnsi="Arial" w:cs="Arial"/>
          <w:sz w:val="24"/>
          <w:szCs w:val="24"/>
          <w:lang w:val="en-US"/>
        </w:rPr>
        <w:t>3.</w:t>
      </w:r>
      <w:r>
        <w:rPr>
          <w:rFonts w:ascii="Arial" w:eastAsia="Times New Roman" w:hAnsi="Arial" w:cs="Arial"/>
          <w:sz w:val="24"/>
          <w:szCs w:val="24"/>
          <w:lang w:val="en-US"/>
        </w:rPr>
        <w:tab/>
        <w:t>Children are expected to WALK around the school and make way or hold doors open for younger children and adults.</w:t>
      </w:r>
    </w:p>
    <w:p w:rsidR="002F302E" w:rsidRDefault="002F302E" w:rsidP="002F302E">
      <w:pPr>
        <w:spacing w:after="0" w:line="240" w:lineRule="auto"/>
        <w:rPr>
          <w:rFonts w:ascii="Arial" w:eastAsia="Times New Roman" w:hAnsi="Arial" w:cs="Arial"/>
          <w:sz w:val="24"/>
          <w:szCs w:val="24"/>
          <w:lang w:val="en-US"/>
        </w:rPr>
      </w:pPr>
    </w:p>
    <w:p w:rsidR="002F302E" w:rsidRDefault="002F302E" w:rsidP="002F302E">
      <w:pPr>
        <w:spacing w:after="0" w:line="240" w:lineRule="auto"/>
        <w:rPr>
          <w:rFonts w:ascii="Arial" w:eastAsia="Times New Roman" w:hAnsi="Arial" w:cs="Arial"/>
          <w:sz w:val="24"/>
          <w:szCs w:val="24"/>
          <w:lang w:val="en-US"/>
        </w:rPr>
      </w:pPr>
      <w:r>
        <w:rPr>
          <w:rFonts w:ascii="Arial" w:eastAsia="Times New Roman" w:hAnsi="Arial" w:cs="Arial"/>
          <w:sz w:val="24"/>
          <w:szCs w:val="24"/>
          <w:lang w:val="en-US"/>
        </w:rPr>
        <w:t>4.</w:t>
      </w:r>
      <w:r>
        <w:rPr>
          <w:rFonts w:ascii="Arial" w:eastAsia="Times New Roman" w:hAnsi="Arial" w:cs="Arial"/>
          <w:sz w:val="24"/>
          <w:szCs w:val="24"/>
          <w:lang w:val="en-US"/>
        </w:rPr>
        <w:tab/>
        <w:t>To keep the school as “Green “as possible. Litter is to be placed in the provided containers around the school. We recycle paper, plastics, printer cartridges and batteries. We have installed light sensors, solar panels and also switch off electricity when it is not needed. We compost, close doors and turn off taps after use.</w:t>
      </w:r>
    </w:p>
    <w:p w:rsidR="002F302E" w:rsidRDefault="002F302E" w:rsidP="002F302E">
      <w:pPr>
        <w:spacing w:after="0" w:line="240" w:lineRule="auto"/>
        <w:rPr>
          <w:rFonts w:ascii="Arial" w:eastAsia="Times New Roman" w:hAnsi="Arial" w:cs="Arial"/>
          <w:sz w:val="24"/>
          <w:szCs w:val="24"/>
          <w:lang w:val="en-US"/>
        </w:rPr>
      </w:pPr>
    </w:p>
    <w:p w:rsidR="002F302E" w:rsidRDefault="002F302E" w:rsidP="002F302E">
      <w:pPr>
        <w:spacing w:after="0" w:line="240" w:lineRule="auto"/>
        <w:rPr>
          <w:rFonts w:ascii="Arial" w:eastAsia="Times New Roman" w:hAnsi="Arial" w:cs="Arial"/>
          <w:sz w:val="24"/>
          <w:szCs w:val="24"/>
          <w:lang w:val="en-US"/>
        </w:rPr>
      </w:pPr>
      <w:r>
        <w:rPr>
          <w:rFonts w:ascii="Arial" w:eastAsia="Times New Roman" w:hAnsi="Arial" w:cs="Arial"/>
          <w:sz w:val="24"/>
          <w:szCs w:val="24"/>
          <w:lang w:val="en-US"/>
        </w:rPr>
        <w:t>5.</w:t>
      </w:r>
      <w:r>
        <w:rPr>
          <w:rFonts w:ascii="Arial" w:eastAsia="Times New Roman" w:hAnsi="Arial" w:cs="Arial"/>
          <w:sz w:val="24"/>
          <w:szCs w:val="24"/>
          <w:lang w:val="en-US"/>
        </w:rPr>
        <w:tab/>
        <w:t>Children must not bring toys or games (including balls) to school, except with special permission, e.g. as part of a class project. If you violate this, and belongings disappear or are broken, school will not be held responsible.</w:t>
      </w:r>
    </w:p>
    <w:p w:rsidR="002F302E" w:rsidRDefault="002F302E" w:rsidP="002F302E">
      <w:pPr>
        <w:spacing w:after="0" w:line="240" w:lineRule="auto"/>
        <w:rPr>
          <w:rFonts w:ascii="Arial" w:eastAsia="Times New Roman" w:hAnsi="Arial" w:cs="Arial"/>
          <w:sz w:val="24"/>
          <w:szCs w:val="24"/>
          <w:lang w:val="en-US"/>
        </w:rPr>
      </w:pPr>
    </w:p>
    <w:p w:rsidR="002F302E" w:rsidRDefault="002F302E" w:rsidP="002F302E">
      <w:pPr>
        <w:spacing w:after="0" w:line="240" w:lineRule="auto"/>
        <w:rPr>
          <w:rFonts w:ascii="Arial" w:eastAsia="Times New Roman" w:hAnsi="Arial" w:cs="Arial"/>
          <w:sz w:val="24"/>
          <w:szCs w:val="24"/>
          <w:lang w:val="en-US"/>
        </w:rPr>
      </w:pPr>
      <w:r>
        <w:rPr>
          <w:rFonts w:ascii="Arial" w:eastAsia="Times New Roman" w:hAnsi="Arial" w:cs="Arial"/>
          <w:sz w:val="24"/>
          <w:szCs w:val="24"/>
          <w:lang w:val="en-US"/>
        </w:rPr>
        <w:t>6.</w:t>
      </w:r>
      <w:r>
        <w:rPr>
          <w:rFonts w:ascii="Arial" w:eastAsia="Times New Roman" w:hAnsi="Arial" w:cs="Arial"/>
          <w:sz w:val="24"/>
          <w:szCs w:val="24"/>
          <w:lang w:val="en-US"/>
        </w:rPr>
        <w:tab/>
        <w:t>Children should not be in the school buildings before school starts, except with special permission and of course the schools breakfast club members.</w:t>
      </w:r>
    </w:p>
    <w:p w:rsidR="002F302E" w:rsidRDefault="002F302E" w:rsidP="002F302E">
      <w:pPr>
        <w:spacing w:after="0" w:line="240" w:lineRule="auto"/>
        <w:rPr>
          <w:rFonts w:ascii="Arial" w:eastAsia="Times New Roman" w:hAnsi="Arial" w:cs="Arial"/>
          <w:sz w:val="24"/>
          <w:szCs w:val="24"/>
          <w:lang w:val="en-US"/>
        </w:rPr>
      </w:pPr>
    </w:p>
    <w:p w:rsidR="002F302E" w:rsidRDefault="002F302E" w:rsidP="002F302E">
      <w:pPr>
        <w:spacing w:after="0" w:line="240" w:lineRule="auto"/>
        <w:rPr>
          <w:rFonts w:ascii="Arial" w:eastAsia="Times New Roman" w:hAnsi="Arial" w:cs="Arial"/>
          <w:sz w:val="24"/>
          <w:szCs w:val="24"/>
          <w:lang w:val="en-US"/>
        </w:rPr>
      </w:pPr>
      <w:r>
        <w:rPr>
          <w:rFonts w:ascii="Arial" w:eastAsia="Times New Roman" w:hAnsi="Arial" w:cs="Arial"/>
          <w:sz w:val="24"/>
          <w:szCs w:val="24"/>
          <w:lang w:val="en-US"/>
        </w:rPr>
        <w:t>8.</w:t>
      </w:r>
      <w:r>
        <w:rPr>
          <w:rFonts w:ascii="Arial" w:eastAsia="Times New Roman" w:hAnsi="Arial" w:cs="Arial"/>
          <w:sz w:val="24"/>
          <w:szCs w:val="24"/>
          <w:lang w:val="en-US"/>
        </w:rPr>
        <w:tab/>
        <w:t>Children should not come to school before 8.40am in the morning, unless they are attending Breakfast Club.</w:t>
      </w:r>
    </w:p>
    <w:p w:rsidR="002F302E" w:rsidRDefault="002F302E" w:rsidP="002F302E">
      <w:pPr>
        <w:spacing w:after="0" w:line="240" w:lineRule="auto"/>
        <w:rPr>
          <w:rFonts w:ascii="Arial" w:eastAsia="Times New Roman" w:hAnsi="Arial" w:cs="Arial"/>
          <w:sz w:val="24"/>
          <w:szCs w:val="24"/>
          <w:lang w:val="en-US"/>
        </w:rPr>
      </w:pPr>
    </w:p>
    <w:p w:rsidR="002F302E" w:rsidRDefault="002F302E" w:rsidP="002F302E">
      <w:pPr>
        <w:spacing w:after="0" w:line="240" w:lineRule="auto"/>
        <w:rPr>
          <w:rFonts w:ascii="Arial" w:eastAsia="Times New Roman" w:hAnsi="Arial" w:cs="Arial"/>
          <w:sz w:val="24"/>
          <w:szCs w:val="24"/>
          <w:lang w:val="en-US"/>
        </w:rPr>
      </w:pPr>
      <w:r>
        <w:rPr>
          <w:rFonts w:ascii="Arial" w:eastAsia="Times New Roman" w:hAnsi="Arial" w:cs="Arial"/>
          <w:sz w:val="24"/>
          <w:szCs w:val="24"/>
          <w:lang w:val="en-US"/>
        </w:rPr>
        <w:t>9.</w:t>
      </w:r>
      <w:r>
        <w:rPr>
          <w:rFonts w:ascii="Arial" w:eastAsia="Times New Roman" w:hAnsi="Arial" w:cs="Arial"/>
          <w:sz w:val="24"/>
          <w:szCs w:val="24"/>
          <w:lang w:val="en-US"/>
        </w:rPr>
        <w:tab/>
        <w:t>Children are expected to change for P.E. Swimming and Games.</w:t>
      </w:r>
    </w:p>
    <w:p w:rsidR="002F302E" w:rsidRDefault="002F302E" w:rsidP="002F302E">
      <w:pPr>
        <w:spacing w:after="0" w:line="240" w:lineRule="auto"/>
        <w:rPr>
          <w:rFonts w:ascii="Arial" w:eastAsia="Times New Roman" w:hAnsi="Arial" w:cs="Arial"/>
          <w:sz w:val="24"/>
          <w:szCs w:val="24"/>
          <w:lang w:val="en-US"/>
        </w:rPr>
      </w:pPr>
      <w:r>
        <w:rPr>
          <w:rFonts w:ascii="Arial" w:eastAsia="Times New Roman" w:hAnsi="Arial" w:cs="Arial"/>
          <w:sz w:val="24"/>
          <w:szCs w:val="24"/>
          <w:lang w:val="en-US"/>
        </w:rPr>
        <w:t>P.E. Indoors:  Shorts and a T-shirt for apparatus work.</w:t>
      </w:r>
    </w:p>
    <w:p w:rsidR="002F302E" w:rsidRDefault="002F302E" w:rsidP="002F302E">
      <w:pPr>
        <w:spacing w:after="0" w:line="240" w:lineRule="auto"/>
        <w:rPr>
          <w:rFonts w:ascii="Arial" w:eastAsia="Times New Roman" w:hAnsi="Arial" w:cs="Arial"/>
          <w:sz w:val="24"/>
          <w:szCs w:val="24"/>
          <w:lang w:val="en-US"/>
        </w:rPr>
      </w:pPr>
      <w:r>
        <w:rPr>
          <w:rFonts w:ascii="Arial" w:eastAsia="Times New Roman" w:hAnsi="Arial" w:cs="Arial"/>
          <w:sz w:val="24"/>
          <w:szCs w:val="24"/>
          <w:lang w:val="en-US"/>
        </w:rPr>
        <w:t xml:space="preserve">P.E. Games Outdoors:  Change of clothing is required, otherwise children will not be allowed to participate in the lesson. </w:t>
      </w:r>
    </w:p>
    <w:p w:rsidR="002F302E" w:rsidRDefault="002F302E" w:rsidP="002F302E">
      <w:pPr>
        <w:spacing w:after="0" w:line="240" w:lineRule="auto"/>
        <w:rPr>
          <w:rFonts w:ascii="Arial" w:eastAsia="Times New Roman" w:hAnsi="Arial" w:cs="Arial"/>
          <w:sz w:val="24"/>
          <w:szCs w:val="24"/>
          <w:lang w:val="en-US"/>
        </w:rPr>
      </w:pPr>
      <w:r>
        <w:rPr>
          <w:rFonts w:ascii="Arial" w:eastAsia="Times New Roman" w:hAnsi="Arial" w:cs="Arial"/>
          <w:sz w:val="24"/>
          <w:szCs w:val="24"/>
          <w:lang w:val="en-US"/>
        </w:rPr>
        <w:t xml:space="preserve">N.B.   </w:t>
      </w:r>
      <w:proofErr w:type="spellStart"/>
      <w:r>
        <w:rPr>
          <w:rFonts w:ascii="Arial" w:eastAsia="Times New Roman" w:hAnsi="Arial" w:cs="Arial"/>
          <w:sz w:val="24"/>
          <w:szCs w:val="24"/>
          <w:lang w:val="en-US"/>
        </w:rPr>
        <w:t>Jewellery</w:t>
      </w:r>
      <w:proofErr w:type="spellEnd"/>
      <w:r>
        <w:rPr>
          <w:rFonts w:ascii="Arial" w:eastAsia="Times New Roman" w:hAnsi="Arial" w:cs="Arial"/>
          <w:sz w:val="24"/>
          <w:szCs w:val="24"/>
          <w:lang w:val="en-US"/>
        </w:rPr>
        <w:t xml:space="preserve"> is not allowed to be worn during P.E., Games lessons.</w:t>
      </w:r>
    </w:p>
    <w:p w:rsidR="002F302E" w:rsidRDefault="002F302E" w:rsidP="002F302E">
      <w:pPr>
        <w:spacing w:after="0" w:line="240" w:lineRule="auto"/>
        <w:rPr>
          <w:rFonts w:ascii="Arial" w:eastAsia="Times New Roman" w:hAnsi="Arial" w:cs="Arial"/>
          <w:sz w:val="24"/>
          <w:szCs w:val="24"/>
          <w:lang w:val="en-US"/>
        </w:rPr>
      </w:pPr>
    </w:p>
    <w:p w:rsidR="002F302E" w:rsidRDefault="002F302E" w:rsidP="002F302E">
      <w:pPr>
        <w:spacing w:after="0" w:line="240" w:lineRule="auto"/>
        <w:rPr>
          <w:rFonts w:ascii="Arial" w:eastAsia="Times New Roman" w:hAnsi="Arial" w:cs="Arial"/>
          <w:sz w:val="24"/>
          <w:szCs w:val="24"/>
          <w:lang w:val="en-US"/>
        </w:rPr>
      </w:pPr>
      <w:r>
        <w:rPr>
          <w:rFonts w:ascii="Arial" w:eastAsia="Times New Roman" w:hAnsi="Arial" w:cs="Arial"/>
          <w:sz w:val="24"/>
          <w:szCs w:val="24"/>
          <w:lang w:val="en-US"/>
        </w:rPr>
        <w:t>10.</w:t>
      </w:r>
      <w:r>
        <w:rPr>
          <w:rFonts w:ascii="Arial" w:eastAsia="Times New Roman" w:hAnsi="Arial" w:cs="Arial"/>
          <w:sz w:val="24"/>
          <w:szCs w:val="24"/>
          <w:lang w:val="en-US"/>
        </w:rPr>
        <w:tab/>
        <w:t xml:space="preserve">If a child is absent or expected to be absent, an explanation is required from parents, written or verbal.   </w:t>
      </w:r>
    </w:p>
    <w:p w:rsidR="002F302E" w:rsidRDefault="002F302E" w:rsidP="002F302E">
      <w:pPr>
        <w:spacing w:after="0" w:line="240" w:lineRule="auto"/>
        <w:rPr>
          <w:rFonts w:ascii="Arial" w:eastAsia="Times New Roman" w:hAnsi="Arial" w:cs="Arial"/>
          <w:sz w:val="24"/>
          <w:szCs w:val="24"/>
          <w:lang w:val="en-US"/>
        </w:rPr>
      </w:pPr>
    </w:p>
    <w:p w:rsidR="002F302E" w:rsidRDefault="002F302E" w:rsidP="002F302E">
      <w:pPr>
        <w:spacing w:after="0" w:line="240" w:lineRule="auto"/>
        <w:rPr>
          <w:rFonts w:ascii="Arial" w:eastAsia="Times New Roman" w:hAnsi="Arial" w:cs="Arial"/>
          <w:sz w:val="24"/>
          <w:szCs w:val="24"/>
          <w:lang w:val="en-US"/>
        </w:rPr>
      </w:pPr>
      <w:r>
        <w:rPr>
          <w:rFonts w:ascii="Arial" w:eastAsia="Times New Roman" w:hAnsi="Arial" w:cs="Arial"/>
          <w:sz w:val="24"/>
          <w:szCs w:val="24"/>
          <w:lang w:val="en-US"/>
        </w:rPr>
        <w:t xml:space="preserve">11.  Unbreakable containers for drinks should be brought. Glass bottles are not allowed. Neither are fizzy drinks. </w:t>
      </w:r>
    </w:p>
    <w:p w:rsidR="002F302E" w:rsidRDefault="002F302E" w:rsidP="002F302E">
      <w:pPr>
        <w:spacing w:after="0" w:line="240" w:lineRule="auto"/>
        <w:rPr>
          <w:rFonts w:ascii="Arial" w:eastAsia="Times New Roman" w:hAnsi="Arial" w:cs="Arial"/>
          <w:sz w:val="24"/>
          <w:szCs w:val="24"/>
          <w:lang w:val="en-US"/>
        </w:rPr>
      </w:pPr>
    </w:p>
    <w:p w:rsidR="002F302E" w:rsidRDefault="002F302E" w:rsidP="002F302E">
      <w:pPr>
        <w:spacing w:after="0" w:line="240" w:lineRule="auto"/>
        <w:rPr>
          <w:rFonts w:ascii="Arial" w:eastAsia="Times New Roman" w:hAnsi="Arial" w:cs="Arial"/>
          <w:sz w:val="24"/>
          <w:szCs w:val="24"/>
          <w:lang w:val="en-US"/>
        </w:rPr>
      </w:pPr>
      <w:r>
        <w:rPr>
          <w:rFonts w:ascii="Arial" w:eastAsia="Times New Roman" w:hAnsi="Arial" w:cs="Arial"/>
          <w:b/>
          <w:sz w:val="24"/>
          <w:szCs w:val="24"/>
          <w:lang w:val="en-US"/>
        </w:rPr>
        <w:t>Rewards and Sanctions</w:t>
      </w:r>
    </w:p>
    <w:p w:rsidR="002F302E" w:rsidRDefault="002F302E" w:rsidP="002F302E">
      <w:pPr>
        <w:spacing w:after="0" w:line="240" w:lineRule="auto"/>
        <w:rPr>
          <w:rFonts w:ascii="Arial" w:eastAsia="Times New Roman" w:hAnsi="Arial" w:cs="Arial"/>
          <w:sz w:val="24"/>
          <w:szCs w:val="24"/>
          <w:lang w:val="en-US"/>
        </w:rPr>
      </w:pPr>
      <w:r>
        <w:rPr>
          <w:rFonts w:ascii="Arial" w:eastAsia="Times New Roman" w:hAnsi="Arial" w:cs="Arial"/>
          <w:sz w:val="24"/>
          <w:szCs w:val="24"/>
          <w:lang w:val="en-US"/>
        </w:rPr>
        <w:t xml:space="preserve">We praise and reward children for good </w:t>
      </w:r>
      <w:proofErr w:type="spellStart"/>
      <w:r>
        <w:rPr>
          <w:rFonts w:ascii="Arial" w:eastAsia="Times New Roman" w:hAnsi="Arial" w:cs="Arial"/>
          <w:sz w:val="24"/>
          <w:szCs w:val="24"/>
          <w:lang w:val="en-US"/>
        </w:rPr>
        <w:t>behaviour</w:t>
      </w:r>
      <w:proofErr w:type="spellEnd"/>
      <w:r>
        <w:rPr>
          <w:rFonts w:ascii="Arial" w:eastAsia="Times New Roman" w:hAnsi="Arial" w:cs="Arial"/>
          <w:sz w:val="24"/>
          <w:szCs w:val="24"/>
          <w:lang w:val="en-US"/>
        </w:rPr>
        <w:t xml:space="preserve"> in a variety of ways:</w:t>
      </w:r>
    </w:p>
    <w:p w:rsidR="002F302E" w:rsidRDefault="002F302E" w:rsidP="002F302E">
      <w:pPr>
        <w:numPr>
          <w:ilvl w:val="0"/>
          <w:numId w:val="8"/>
        </w:numPr>
        <w:spacing w:after="0" w:line="240" w:lineRule="auto"/>
        <w:rPr>
          <w:rFonts w:ascii="Arial" w:eastAsia="Times New Roman" w:hAnsi="Arial" w:cs="Arial"/>
          <w:sz w:val="24"/>
          <w:szCs w:val="24"/>
          <w:lang w:val="en-US"/>
        </w:rPr>
      </w:pPr>
      <w:r>
        <w:rPr>
          <w:rFonts w:ascii="Arial" w:eastAsia="Times New Roman" w:hAnsi="Arial" w:cs="Arial"/>
          <w:sz w:val="24"/>
          <w:szCs w:val="24"/>
          <w:lang w:val="en-US"/>
        </w:rPr>
        <w:t>teachers congratulate children;</w:t>
      </w:r>
    </w:p>
    <w:p w:rsidR="002F302E" w:rsidRDefault="002F302E" w:rsidP="002F302E">
      <w:pPr>
        <w:numPr>
          <w:ilvl w:val="0"/>
          <w:numId w:val="8"/>
        </w:numPr>
        <w:spacing w:after="0" w:line="240" w:lineRule="auto"/>
        <w:rPr>
          <w:rFonts w:ascii="Arial" w:eastAsia="Times New Roman" w:hAnsi="Arial" w:cs="Arial"/>
          <w:sz w:val="24"/>
          <w:szCs w:val="24"/>
          <w:lang w:val="en-US"/>
        </w:rPr>
      </w:pPr>
      <w:r>
        <w:rPr>
          <w:rFonts w:ascii="Arial" w:eastAsia="Times New Roman" w:hAnsi="Arial" w:cs="Arial"/>
          <w:sz w:val="24"/>
          <w:szCs w:val="24"/>
          <w:lang w:val="en-US"/>
        </w:rPr>
        <w:t>teachers give children house points;</w:t>
      </w:r>
    </w:p>
    <w:p w:rsidR="002F302E" w:rsidRDefault="002F302E" w:rsidP="002F302E">
      <w:pPr>
        <w:numPr>
          <w:ilvl w:val="0"/>
          <w:numId w:val="8"/>
        </w:numPr>
        <w:spacing w:after="0" w:line="240" w:lineRule="auto"/>
        <w:rPr>
          <w:rFonts w:ascii="Arial" w:eastAsia="Times New Roman" w:hAnsi="Arial" w:cs="Arial"/>
          <w:sz w:val="24"/>
          <w:szCs w:val="24"/>
          <w:lang w:val="en-US"/>
        </w:rPr>
      </w:pPr>
      <w:proofErr w:type="gramStart"/>
      <w:r>
        <w:rPr>
          <w:rFonts w:ascii="Arial" w:eastAsia="Times New Roman" w:hAnsi="Arial" w:cs="Arial"/>
          <w:sz w:val="24"/>
          <w:szCs w:val="24"/>
          <w:lang w:val="en-US"/>
        </w:rPr>
        <w:t>each</w:t>
      </w:r>
      <w:proofErr w:type="gramEnd"/>
      <w:r>
        <w:rPr>
          <w:rFonts w:ascii="Arial" w:eastAsia="Times New Roman" w:hAnsi="Arial" w:cs="Arial"/>
          <w:sz w:val="24"/>
          <w:szCs w:val="24"/>
          <w:lang w:val="en-US"/>
        </w:rPr>
        <w:t xml:space="preserve"> week we hold an “Awards Assembly” ( Golden Assembly: Foundation Phase &amp; Fabulous Friday Assembly in Key Stage 2) where children in each class are rewarded for their efforts. We distribute badges to children either for consistent good </w:t>
      </w:r>
      <w:proofErr w:type="spellStart"/>
      <w:r>
        <w:rPr>
          <w:rFonts w:ascii="Arial" w:eastAsia="Times New Roman" w:hAnsi="Arial" w:cs="Arial"/>
          <w:sz w:val="24"/>
          <w:szCs w:val="24"/>
          <w:lang w:val="en-US"/>
        </w:rPr>
        <w:t>behaviour</w:t>
      </w:r>
      <w:proofErr w:type="spellEnd"/>
      <w:r>
        <w:rPr>
          <w:rFonts w:ascii="Arial" w:eastAsia="Times New Roman" w:hAnsi="Arial" w:cs="Arial"/>
          <w:sz w:val="24"/>
          <w:szCs w:val="24"/>
          <w:lang w:val="en-US"/>
        </w:rPr>
        <w:t xml:space="preserve"> or work, or to acknowledge outstanding effort or acts of kindness in school.</w:t>
      </w:r>
    </w:p>
    <w:p w:rsidR="002F302E" w:rsidRDefault="002F302E" w:rsidP="002F302E">
      <w:pPr>
        <w:numPr>
          <w:ilvl w:val="0"/>
          <w:numId w:val="8"/>
        </w:numPr>
        <w:spacing w:after="0" w:line="240" w:lineRule="auto"/>
        <w:rPr>
          <w:rFonts w:ascii="Arial" w:eastAsia="Times New Roman" w:hAnsi="Arial" w:cs="Arial"/>
          <w:sz w:val="24"/>
          <w:szCs w:val="24"/>
          <w:lang w:val="en-US"/>
        </w:rPr>
      </w:pPr>
      <w:r>
        <w:rPr>
          <w:rFonts w:ascii="Arial" w:eastAsia="Times New Roman" w:hAnsi="Arial" w:cs="Arial"/>
          <w:sz w:val="24"/>
          <w:szCs w:val="24"/>
          <w:lang w:val="en-US"/>
        </w:rPr>
        <w:t xml:space="preserve">Every Friday, children with consistently good, or markedly improved, </w:t>
      </w:r>
      <w:proofErr w:type="spellStart"/>
      <w:r>
        <w:rPr>
          <w:rFonts w:ascii="Arial" w:eastAsia="Times New Roman" w:hAnsi="Arial" w:cs="Arial"/>
          <w:sz w:val="24"/>
          <w:szCs w:val="24"/>
          <w:lang w:val="en-US"/>
        </w:rPr>
        <w:t>behaviour</w:t>
      </w:r>
      <w:proofErr w:type="spellEnd"/>
      <w:r>
        <w:rPr>
          <w:rFonts w:ascii="Arial" w:eastAsia="Times New Roman" w:hAnsi="Arial" w:cs="Arial"/>
          <w:sz w:val="24"/>
          <w:szCs w:val="24"/>
          <w:lang w:val="en-US"/>
        </w:rPr>
        <w:t xml:space="preserve"> can receive an award during assembly.</w:t>
      </w:r>
    </w:p>
    <w:p w:rsidR="002F302E" w:rsidRDefault="002F302E" w:rsidP="002F302E">
      <w:pPr>
        <w:numPr>
          <w:ilvl w:val="0"/>
          <w:numId w:val="8"/>
        </w:numPr>
        <w:spacing w:after="0" w:line="240" w:lineRule="auto"/>
        <w:rPr>
          <w:rFonts w:ascii="Arial" w:eastAsia="Times New Roman" w:hAnsi="Arial" w:cs="Arial"/>
          <w:sz w:val="24"/>
          <w:szCs w:val="24"/>
          <w:lang w:val="en-US"/>
        </w:rPr>
      </w:pPr>
      <w:r>
        <w:rPr>
          <w:rFonts w:ascii="Arial" w:eastAsia="Times New Roman" w:hAnsi="Arial" w:cs="Arial"/>
          <w:sz w:val="24"/>
          <w:szCs w:val="24"/>
          <w:lang w:val="en-US"/>
        </w:rPr>
        <w:t xml:space="preserve">Lunch time supervisors also nominate children to receive merit stickers at the Awards Assembly. </w:t>
      </w:r>
    </w:p>
    <w:p w:rsidR="002F302E" w:rsidRDefault="002F302E" w:rsidP="002F302E">
      <w:pPr>
        <w:numPr>
          <w:ilvl w:val="0"/>
          <w:numId w:val="8"/>
        </w:numPr>
        <w:spacing w:after="0" w:line="240" w:lineRule="auto"/>
        <w:rPr>
          <w:rFonts w:ascii="Arial" w:eastAsia="Times New Roman" w:hAnsi="Arial" w:cs="Arial"/>
          <w:sz w:val="24"/>
          <w:szCs w:val="24"/>
          <w:lang w:val="en-US"/>
        </w:rPr>
      </w:pPr>
      <w:r>
        <w:rPr>
          <w:rFonts w:ascii="Arial" w:eastAsia="Times New Roman" w:hAnsi="Arial" w:cs="Arial"/>
          <w:sz w:val="24"/>
          <w:szCs w:val="24"/>
          <w:lang w:val="en-US"/>
        </w:rPr>
        <w:t xml:space="preserve">Class teachers award personal certificates (stickers and stamps in Foundation Phase) to acknowledge effort, good </w:t>
      </w:r>
      <w:proofErr w:type="spellStart"/>
      <w:r>
        <w:rPr>
          <w:rFonts w:ascii="Arial" w:eastAsia="Times New Roman" w:hAnsi="Arial" w:cs="Arial"/>
          <w:sz w:val="24"/>
          <w:szCs w:val="24"/>
          <w:lang w:val="en-US"/>
        </w:rPr>
        <w:t>behaviour</w:t>
      </w:r>
      <w:proofErr w:type="spellEnd"/>
      <w:r>
        <w:rPr>
          <w:rFonts w:ascii="Arial" w:eastAsia="Times New Roman" w:hAnsi="Arial" w:cs="Arial"/>
          <w:sz w:val="24"/>
          <w:szCs w:val="24"/>
          <w:lang w:val="en-US"/>
        </w:rPr>
        <w:t xml:space="preserve"> etc.</w:t>
      </w:r>
    </w:p>
    <w:p w:rsidR="002F302E" w:rsidRDefault="002F302E" w:rsidP="002F302E">
      <w:pPr>
        <w:spacing w:after="0" w:line="240" w:lineRule="auto"/>
        <w:rPr>
          <w:rFonts w:ascii="Arial" w:eastAsia="Times New Roman" w:hAnsi="Arial" w:cs="Arial"/>
          <w:sz w:val="24"/>
          <w:szCs w:val="24"/>
          <w:lang w:val="en-US"/>
        </w:rPr>
      </w:pPr>
    </w:p>
    <w:p w:rsidR="002F302E" w:rsidRDefault="002F302E" w:rsidP="002F302E">
      <w:pPr>
        <w:spacing w:after="0" w:line="240" w:lineRule="auto"/>
        <w:rPr>
          <w:rFonts w:ascii="Arial" w:eastAsia="Times New Roman" w:hAnsi="Arial" w:cs="Arial"/>
          <w:sz w:val="24"/>
          <w:szCs w:val="24"/>
          <w:lang w:val="en-US"/>
        </w:rPr>
      </w:pPr>
      <w:r>
        <w:rPr>
          <w:rFonts w:ascii="Arial" w:eastAsia="Times New Roman" w:hAnsi="Arial" w:cs="Arial"/>
          <w:sz w:val="24"/>
          <w:szCs w:val="24"/>
          <w:lang w:val="en-US"/>
        </w:rPr>
        <w:t>The school employs a number of sanctions to enforce the school rules, and to ensure a safe and positive learning environment. We employ each sanction appropriately to each individual situation.</w:t>
      </w:r>
    </w:p>
    <w:p w:rsidR="002F302E" w:rsidRDefault="002F302E" w:rsidP="002F302E">
      <w:pPr>
        <w:spacing w:after="0" w:line="240" w:lineRule="auto"/>
        <w:rPr>
          <w:rFonts w:ascii="Arial" w:eastAsia="Times New Roman" w:hAnsi="Arial" w:cs="Arial"/>
          <w:sz w:val="24"/>
          <w:szCs w:val="24"/>
          <w:lang w:val="en-US"/>
        </w:rPr>
      </w:pPr>
      <w:r>
        <w:rPr>
          <w:rFonts w:ascii="Arial" w:eastAsia="Times New Roman" w:hAnsi="Arial" w:cs="Arial"/>
          <w:sz w:val="24"/>
          <w:szCs w:val="24"/>
          <w:lang w:val="en-US"/>
        </w:rPr>
        <w:t xml:space="preserve">We expect children to listen carefully to instructions in lessons. If they do not do so, we ask them either to move to a place nearer the teacher, or to sit on their own.  We expect children to try their best in all activities. If they do not do so, we may ask them to redo a task.  If a child is disruptive in class, the teacher reprimands him or her. If a child misbehaves repeatedly, we isolate the child from the rest of the class until s/he calms down, and is in a position to work sensibly again with others.  The safety of the children is paramount in all situations. If a child’s </w:t>
      </w:r>
      <w:proofErr w:type="spellStart"/>
      <w:r>
        <w:rPr>
          <w:rFonts w:ascii="Arial" w:eastAsia="Times New Roman" w:hAnsi="Arial" w:cs="Arial"/>
          <w:sz w:val="24"/>
          <w:szCs w:val="24"/>
          <w:lang w:val="en-US"/>
        </w:rPr>
        <w:t>behaviour</w:t>
      </w:r>
      <w:proofErr w:type="spellEnd"/>
      <w:r>
        <w:rPr>
          <w:rFonts w:ascii="Arial" w:eastAsia="Times New Roman" w:hAnsi="Arial" w:cs="Arial"/>
          <w:sz w:val="24"/>
          <w:szCs w:val="24"/>
          <w:lang w:val="en-US"/>
        </w:rPr>
        <w:t xml:space="preserve"> endangers the safety of others, the class teacher stops the activity and prevents the child from taking part for the rest of that session. If a child threatens, hurts or bullies another pupil, the class teacher discusses the incident with the children using Restorative Practice. If a child repeatedly acts in a way that disrupts or upsets others, the school contacts the child’s parents and seeks an appointment in order to discuss the situation, with a view to improving the </w:t>
      </w:r>
      <w:proofErr w:type="spellStart"/>
      <w:r>
        <w:rPr>
          <w:rFonts w:ascii="Arial" w:eastAsia="Times New Roman" w:hAnsi="Arial" w:cs="Arial"/>
          <w:sz w:val="24"/>
          <w:szCs w:val="24"/>
          <w:lang w:val="en-US"/>
        </w:rPr>
        <w:t>behaviour</w:t>
      </w:r>
      <w:proofErr w:type="spellEnd"/>
      <w:r>
        <w:rPr>
          <w:rFonts w:ascii="Arial" w:eastAsia="Times New Roman" w:hAnsi="Arial" w:cs="Arial"/>
          <w:sz w:val="24"/>
          <w:szCs w:val="24"/>
          <w:lang w:val="en-US"/>
        </w:rPr>
        <w:t xml:space="preserve"> of the child. (See attached consequences charts)</w:t>
      </w:r>
    </w:p>
    <w:p w:rsidR="002F302E" w:rsidRDefault="002F302E" w:rsidP="002F302E">
      <w:pPr>
        <w:spacing w:after="0" w:line="240" w:lineRule="auto"/>
        <w:rPr>
          <w:rFonts w:ascii="Arial" w:eastAsia="Times New Roman" w:hAnsi="Arial" w:cs="Arial"/>
          <w:sz w:val="24"/>
          <w:szCs w:val="24"/>
          <w:lang w:val="en-US"/>
        </w:rPr>
      </w:pPr>
    </w:p>
    <w:p w:rsidR="002F302E" w:rsidRDefault="002F302E" w:rsidP="002F302E">
      <w:pPr>
        <w:spacing w:after="0" w:line="240" w:lineRule="auto"/>
        <w:rPr>
          <w:rFonts w:ascii="Arial" w:eastAsia="Times New Roman" w:hAnsi="Arial" w:cs="Arial"/>
          <w:sz w:val="24"/>
          <w:szCs w:val="24"/>
          <w:lang w:val="en-US"/>
        </w:rPr>
      </w:pPr>
      <w:r>
        <w:rPr>
          <w:rFonts w:ascii="Arial" w:eastAsia="Times New Roman" w:hAnsi="Arial" w:cs="Arial"/>
          <w:sz w:val="24"/>
          <w:szCs w:val="24"/>
          <w:lang w:val="en-US"/>
        </w:rPr>
        <w:t xml:space="preserve">The class teacher discusses the school expectations and school aims with each class. In addition to school expectations each teacher uses specific range of strategies and tactics to encourage positive </w:t>
      </w:r>
      <w:proofErr w:type="spellStart"/>
      <w:r>
        <w:rPr>
          <w:rFonts w:ascii="Arial" w:eastAsia="Times New Roman" w:hAnsi="Arial" w:cs="Arial"/>
          <w:sz w:val="24"/>
          <w:szCs w:val="24"/>
          <w:lang w:val="en-US"/>
        </w:rPr>
        <w:t>behaviour</w:t>
      </w:r>
      <w:proofErr w:type="spellEnd"/>
      <w:r>
        <w:rPr>
          <w:rFonts w:ascii="Arial" w:eastAsia="Times New Roman" w:hAnsi="Arial" w:cs="Arial"/>
          <w:sz w:val="24"/>
          <w:szCs w:val="24"/>
          <w:lang w:val="en-US"/>
        </w:rPr>
        <w:t xml:space="preserve"> and attitudes in their own classroom.  In this way, every child in the school knows the standard of </w:t>
      </w:r>
      <w:proofErr w:type="spellStart"/>
      <w:r>
        <w:rPr>
          <w:rFonts w:ascii="Arial" w:eastAsia="Times New Roman" w:hAnsi="Arial" w:cs="Arial"/>
          <w:sz w:val="24"/>
          <w:szCs w:val="24"/>
          <w:lang w:val="en-US"/>
        </w:rPr>
        <w:t>behaviour</w:t>
      </w:r>
      <w:proofErr w:type="spellEnd"/>
      <w:r>
        <w:rPr>
          <w:rFonts w:ascii="Arial" w:eastAsia="Times New Roman" w:hAnsi="Arial" w:cs="Arial"/>
          <w:sz w:val="24"/>
          <w:szCs w:val="24"/>
          <w:lang w:val="en-US"/>
        </w:rPr>
        <w:t xml:space="preserve"> that we expect in our school. If there are incidents of inappropriate </w:t>
      </w:r>
      <w:proofErr w:type="spellStart"/>
      <w:r>
        <w:rPr>
          <w:rFonts w:ascii="Arial" w:eastAsia="Times New Roman" w:hAnsi="Arial" w:cs="Arial"/>
          <w:sz w:val="24"/>
          <w:szCs w:val="24"/>
          <w:lang w:val="en-US"/>
        </w:rPr>
        <w:t>behaviour</w:t>
      </w:r>
      <w:proofErr w:type="spellEnd"/>
      <w:r>
        <w:rPr>
          <w:rFonts w:ascii="Arial" w:eastAsia="Times New Roman" w:hAnsi="Arial" w:cs="Arial"/>
          <w:sz w:val="24"/>
          <w:szCs w:val="24"/>
          <w:lang w:val="en-US"/>
        </w:rPr>
        <w:t>, the class teacher discusses these with the whole class at the earliest convenient time.</w:t>
      </w:r>
    </w:p>
    <w:p w:rsidR="002F302E" w:rsidRDefault="002F302E" w:rsidP="002F302E">
      <w:pPr>
        <w:spacing w:after="0" w:line="240" w:lineRule="auto"/>
        <w:rPr>
          <w:rFonts w:ascii="Arial" w:eastAsia="Times New Roman" w:hAnsi="Arial" w:cs="Arial"/>
          <w:sz w:val="24"/>
          <w:szCs w:val="24"/>
          <w:lang w:val="en-US"/>
        </w:rPr>
      </w:pPr>
    </w:p>
    <w:p w:rsidR="002F302E" w:rsidRDefault="002F302E" w:rsidP="002F302E">
      <w:pPr>
        <w:spacing w:after="0" w:line="240" w:lineRule="auto"/>
        <w:rPr>
          <w:rFonts w:ascii="Arial" w:eastAsia="Times New Roman" w:hAnsi="Arial" w:cs="Arial"/>
          <w:sz w:val="24"/>
          <w:szCs w:val="24"/>
          <w:lang w:val="en-US"/>
        </w:rPr>
      </w:pPr>
      <w:r>
        <w:rPr>
          <w:rFonts w:ascii="Arial" w:eastAsia="Times New Roman" w:hAnsi="Arial" w:cs="Arial"/>
          <w:sz w:val="24"/>
          <w:szCs w:val="24"/>
          <w:lang w:val="en-US"/>
        </w:rPr>
        <w:t xml:space="preserve">The school does not tolerate bullying of any kind. If we discover that an act of bullying or intimidation has taken place, we act immediately to stop any further occurrences of such </w:t>
      </w:r>
      <w:proofErr w:type="spellStart"/>
      <w:r>
        <w:rPr>
          <w:rFonts w:ascii="Arial" w:eastAsia="Times New Roman" w:hAnsi="Arial" w:cs="Arial"/>
          <w:sz w:val="24"/>
          <w:szCs w:val="24"/>
          <w:lang w:val="en-US"/>
        </w:rPr>
        <w:t>behaviour</w:t>
      </w:r>
      <w:proofErr w:type="spellEnd"/>
      <w:r>
        <w:rPr>
          <w:rFonts w:ascii="Arial" w:eastAsia="Times New Roman" w:hAnsi="Arial" w:cs="Arial"/>
          <w:sz w:val="24"/>
          <w:szCs w:val="24"/>
          <w:lang w:val="en-US"/>
        </w:rPr>
        <w:t>. While it is very difficult to eradicate bullying, we do everything in our power to ensure that all children attend school free from fear.</w:t>
      </w:r>
    </w:p>
    <w:p w:rsidR="002F302E" w:rsidRDefault="002F302E" w:rsidP="002F302E">
      <w:pPr>
        <w:spacing w:after="0" w:line="240" w:lineRule="auto"/>
        <w:rPr>
          <w:rFonts w:ascii="Arial" w:eastAsia="Times New Roman" w:hAnsi="Arial" w:cs="Arial"/>
          <w:sz w:val="24"/>
          <w:szCs w:val="24"/>
          <w:lang w:val="en-US"/>
        </w:rPr>
      </w:pPr>
    </w:p>
    <w:p w:rsidR="002F302E" w:rsidRDefault="002F302E" w:rsidP="002F302E">
      <w:pPr>
        <w:spacing w:after="0" w:line="240" w:lineRule="auto"/>
        <w:rPr>
          <w:rFonts w:ascii="Arial" w:eastAsia="Times New Roman" w:hAnsi="Arial" w:cs="Arial"/>
          <w:sz w:val="24"/>
          <w:szCs w:val="24"/>
          <w:lang w:val="en-US"/>
        </w:rPr>
      </w:pPr>
      <w:r>
        <w:rPr>
          <w:rFonts w:ascii="Arial" w:eastAsia="Times New Roman" w:hAnsi="Arial" w:cs="Arial"/>
          <w:sz w:val="24"/>
          <w:szCs w:val="24"/>
          <w:lang w:val="en-US"/>
        </w:rPr>
        <w:t xml:space="preserve">All members of staff are aware of the regulations regarding the use of force by teachers, as set out in </w:t>
      </w:r>
      <w:proofErr w:type="spellStart"/>
      <w:r>
        <w:rPr>
          <w:rFonts w:ascii="Arial" w:eastAsia="Times New Roman" w:hAnsi="Arial" w:cs="Arial"/>
          <w:sz w:val="24"/>
          <w:szCs w:val="24"/>
          <w:lang w:val="en-US"/>
        </w:rPr>
        <w:t>DfEE</w:t>
      </w:r>
      <w:proofErr w:type="spellEnd"/>
      <w:r>
        <w:rPr>
          <w:rFonts w:ascii="Arial" w:eastAsia="Times New Roman" w:hAnsi="Arial" w:cs="Arial"/>
          <w:sz w:val="24"/>
          <w:szCs w:val="24"/>
          <w:lang w:val="en-US"/>
        </w:rPr>
        <w:t xml:space="preserve"> Circular 10/98, relating to section 550A of the Education Act 1996: The Use of Force to Control or Restrain Pupils. Staff only intervene physically to restrain children or to prevent injury to a child, or if a child is in danger of hurting him/herself, or a member of staff. The actions that we take are in line with government/local authority guidelines on the restraint of children. </w:t>
      </w:r>
    </w:p>
    <w:p w:rsidR="002F302E" w:rsidRDefault="002F302E" w:rsidP="002F302E">
      <w:pPr>
        <w:spacing w:after="0" w:line="240" w:lineRule="auto"/>
        <w:rPr>
          <w:rFonts w:ascii="Arial" w:eastAsia="Times New Roman" w:hAnsi="Arial" w:cs="Arial"/>
          <w:sz w:val="24"/>
          <w:szCs w:val="24"/>
          <w:lang w:val="en-US"/>
        </w:rPr>
      </w:pPr>
    </w:p>
    <w:p w:rsidR="002F302E" w:rsidRDefault="002F302E" w:rsidP="002F302E">
      <w:pPr>
        <w:spacing w:after="0" w:line="240" w:lineRule="auto"/>
        <w:rPr>
          <w:rFonts w:ascii="Arial" w:eastAsia="Times New Roman" w:hAnsi="Arial" w:cs="Arial"/>
          <w:sz w:val="24"/>
          <w:szCs w:val="24"/>
          <w:lang w:val="en-US"/>
        </w:rPr>
      </w:pPr>
      <w:r>
        <w:rPr>
          <w:rFonts w:ascii="Arial" w:eastAsia="Times New Roman" w:hAnsi="Arial" w:cs="Arial"/>
          <w:sz w:val="24"/>
          <w:szCs w:val="24"/>
          <w:lang w:val="en-US"/>
        </w:rPr>
        <w:t xml:space="preserve">In more serious cases of </w:t>
      </w:r>
      <w:proofErr w:type="spellStart"/>
      <w:r>
        <w:rPr>
          <w:rFonts w:ascii="Arial" w:eastAsia="Times New Roman" w:hAnsi="Arial" w:cs="Arial"/>
          <w:sz w:val="24"/>
          <w:szCs w:val="24"/>
          <w:lang w:val="en-US"/>
        </w:rPr>
        <w:t>misbehaviour</w:t>
      </w:r>
      <w:proofErr w:type="spellEnd"/>
      <w:r>
        <w:rPr>
          <w:rFonts w:ascii="Arial" w:eastAsia="Times New Roman" w:hAnsi="Arial" w:cs="Arial"/>
          <w:sz w:val="24"/>
          <w:szCs w:val="24"/>
          <w:lang w:val="en-US"/>
        </w:rPr>
        <w:t xml:space="preserve">, parents are expected to be involved in discussions and participate in the agreements, contracts and </w:t>
      </w:r>
      <w:proofErr w:type="spellStart"/>
      <w:r>
        <w:rPr>
          <w:rFonts w:ascii="Arial" w:eastAsia="Times New Roman" w:hAnsi="Arial" w:cs="Arial"/>
          <w:sz w:val="24"/>
          <w:szCs w:val="24"/>
          <w:lang w:val="en-US"/>
        </w:rPr>
        <w:t>behaviour</w:t>
      </w:r>
      <w:proofErr w:type="spellEnd"/>
      <w:r>
        <w:rPr>
          <w:rFonts w:ascii="Arial" w:eastAsia="Times New Roman" w:hAnsi="Arial" w:cs="Arial"/>
          <w:sz w:val="24"/>
          <w:szCs w:val="24"/>
          <w:lang w:val="en-US"/>
        </w:rPr>
        <w:t xml:space="preserve"> plans concerning future conduct of their children. This would also include the implementation of severe sanctions including instances whereby it proves necessary to suspend / exclude children from school.</w:t>
      </w:r>
    </w:p>
    <w:p w:rsidR="002F302E" w:rsidRDefault="002F302E" w:rsidP="002F302E">
      <w:pPr>
        <w:spacing w:after="0" w:line="240" w:lineRule="auto"/>
        <w:rPr>
          <w:rFonts w:ascii="Arial" w:eastAsia="Times New Roman" w:hAnsi="Arial" w:cs="Arial"/>
          <w:sz w:val="24"/>
          <w:szCs w:val="24"/>
          <w:lang w:val="en-US"/>
        </w:rPr>
      </w:pPr>
    </w:p>
    <w:p w:rsidR="002F302E" w:rsidRDefault="002F302E" w:rsidP="002F302E">
      <w:pPr>
        <w:spacing w:after="0" w:line="240" w:lineRule="auto"/>
        <w:jc w:val="both"/>
        <w:rPr>
          <w:rFonts w:ascii="Arial" w:eastAsia="Times New Roman" w:hAnsi="Arial" w:cs="Arial"/>
          <w:sz w:val="24"/>
          <w:szCs w:val="24"/>
          <w:u w:val="single"/>
          <w:lang w:val="en-US"/>
        </w:rPr>
      </w:pPr>
      <w:r>
        <w:rPr>
          <w:rFonts w:ascii="Arial" w:eastAsia="Times New Roman" w:hAnsi="Arial" w:cs="Arial"/>
          <w:sz w:val="24"/>
          <w:szCs w:val="24"/>
          <w:u w:val="single"/>
          <w:lang w:val="en-US"/>
        </w:rPr>
        <w:t>Playground</w:t>
      </w:r>
    </w:p>
    <w:p w:rsidR="002F302E" w:rsidRDefault="002F302E" w:rsidP="002F302E">
      <w:pPr>
        <w:spacing w:after="0" w:line="240" w:lineRule="auto"/>
        <w:jc w:val="both"/>
        <w:rPr>
          <w:rFonts w:ascii="Arial" w:eastAsia="Times New Roman" w:hAnsi="Arial" w:cs="Arial"/>
          <w:sz w:val="24"/>
          <w:szCs w:val="24"/>
          <w:lang w:val="en-US"/>
        </w:rPr>
      </w:pPr>
      <w:r>
        <w:rPr>
          <w:rFonts w:ascii="Arial" w:eastAsia="Times New Roman" w:hAnsi="Arial" w:cs="Arial"/>
          <w:sz w:val="24"/>
          <w:szCs w:val="24"/>
          <w:lang w:val="en-US"/>
        </w:rPr>
        <w:t>The expectations for the playground apply at the beginning and the end of the school day, at playtimes and at dinner times. The five rules are expressed slightly differently as:</w:t>
      </w:r>
    </w:p>
    <w:p w:rsidR="002F302E" w:rsidRDefault="002F302E" w:rsidP="002F302E">
      <w:pPr>
        <w:spacing w:after="0" w:line="240" w:lineRule="auto"/>
        <w:jc w:val="both"/>
        <w:rPr>
          <w:rFonts w:ascii="Arial" w:eastAsia="Times New Roman" w:hAnsi="Arial" w:cs="Arial"/>
          <w:sz w:val="24"/>
          <w:szCs w:val="24"/>
          <w:lang w:val="en-US"/>
        </w:rPr>
      </w:pPr>
    </w:p>
    <w:p w:rsidR="002F302E" w:rsidRDefault="002F302E" w:rsidP="002F302E">
      <w:pPr>
        <w:spacing w:after="0" w:line="240" w:lineRule="auto"/>
        <w:jc w:val="both"/>
        <w:rPr>
          <w:rFonts w:ascii="Arial" w:eastAsia="Times New Roman" w:hAnsi="Arial" w:cs="Arial"/>
          <w:sz w:val="24"/>
          <w:szCs w:val="24"/>
          <w:lang w:val="en-US"/>
        </w:rPr>
      </w:pPr>
      <w:r>
        <w:rPr>
          <w:rFonts w:ascii="Arial" w:eastAsia="Times New Roman" w:hAnsi="Arial" w:cs="Arial"/>
          <w:sz w:val="24"/>
          <w:szCs w:val="24"/>
          <w:lang w:val="en-US"/>
        </w:rPr>
        <w:t xml:space="preserve">The following are not acceptable at any time: </w:t>
      </w:r>
    </w:p>
    <w:p w:rsidR="002F302E" w:rsidRDefault="002F302E" w:rsidP="002F302E">
      <w:pPr>
        <w:numPr>
          <w:ilvl w:val="0"/>
          <w:numId w:val="9"/>
        </w:numPr>
        <w:spacing w:after="0" w:line="240" w:lineRule="auto"/>
        <w:jc w:val="both"/>
        <w:rPr>
          <w:rFonts w:ascii="Arial" w:eastAsia="Times New Roman" w:hAnsi="Arial" w:cs="Arial"/>
          <w:sz w:val="24"/>
          <w:szCs w:val="24"/>
          <w:lang w:val="en-US"/>
        </w:rPr>
      </w:pPr>
      <w:r>
        <w:rPr>
          <w:rFonts w:ascii="Arial" w:eastAsia="Times New Roman" w:hAnsi="Arial" w:cs="Arial"/>
          <w:sz w:val="24"/>
          <w:szCs w:val="24"/>
          <w:lang w:val="en-US"/>
        </w:rPr>
        <w:t>Fighting.</w:t>
      </w:r>
    </w:p>
    <w:p w:rsidR="002F302E" w:rsidRDefault="002F302E" w:rsidP="002F302E">
      <w:pPr>
        <w:numPr>
          <w:ilvl w:val="0"/>
          <w:numId w:val="9"/>
        </w:numPr>
        <w:spacing w:after="0" w:line="240" w:lineRule="auto"/>
        <w:jc w:val="both"/>
        <w:rPr>
          <w:rFonts w:ascii="Arial" w:eastAsia="Times New Roman" w:hAnsi="Arial" w:cs="Arial"/>
          <w:sz w:val="24"/>
          <w:szCs w:val="24"/>
          <w:lang w:val="en-US"/>
        </w:rPr>
      </w:pPr>
      <w:r>
        <w:rPr>
          <w:rFonts w:ascii="Arial" w:eastAsia="Times New Roman" w:hAnsi="Arial" w:cs="Arial"/>
          <w:sz w:val="24"/>
          <w:szCs w:val="24"/>
          <w:lang w:val="en-US"/>
        </w:rPr>
        <w:t>Verbal abuse.</w:t>
      </w:r>
    </w:p>
    <w:p w:rsidR="002F302E" w:rsidRDefault="002F302E" w:rsidP="002F302E">
      <w:pPr>
        <w:numPr>
          <w:ilvl w:val="0"/>
          <w:numId w:val="9"/>
        </w:numPr>
        <w:spacing w:after="0" w:line="240" w:lineRule="auto"/>
        <w:jc w:val="both"/>
        <w:rPr>
          <w:rFonts w:ascii="Arial" w:eastAsia="Times New Roman" w:hAnsi="Arial" w:cs="Arial"/>
          <w:sz w:val="24"/>
          <w:szCs w:val="24"/>
          <w:lang w:val="en-US"/>
        </w:rPr>
      </w:pPr>
      <w:r>
        <w:rPr>
          <w:rFonts w:ascii="Arial" w:eastAsia="Times New Roman" w:hAnsi="Arial" w:cs="Arial"/>
          <w:sz w:val="24"/>
          <w:szCs w:val="24"/>
          <w:lang w:val="en-US"/>
        </w:rPr>
        <w:t>Disrespect or damage to property.</w:t>
      </w:r>
    </w:p>
    <w:p w:rsidR="002F302E" w:rsidRDefault="002F302E" w:rsidP="002F302E">
      <w:pPr>
        <w:numPr>
          <w:ilvl w:val="0"/>
          <w:numId w:val="9"/>
        </w:numPr>
        <w:spacing w:after="0" w:line="240" w:lineRule="auto"/>
        <w:jc w:val="both"/>
        <w:rPr>
          <w:rFonts w:ascii="Arial" w:eastAsia="Times New Roman" w:hAnsi="Arial" w:cs="Arial"/>
          <w:sz w:val="24"/>
          <w:szCs w:val="24"/>
          <w:lang w:val="en-US"/>
        </w:rPr>
      </w:pPr>
      <w:r>
        <w:rPr>
          <w:rFonts w:ascii="Arial" w:eastAsia="Times New Roman" w:hAnsi="Arial" w:cs="Arial"/>
          <w:sz w:val="24"/>
          <w:szCs w:val="24"/>
          <w:lang w:val="en-US"/>
        </w:rPr>
        <w:t>Being somewhere where you shouldn’t be.</w:t>
      </w:r>
    </w:p>
    <w:p w:rsidR="002F302E" w:rsidRDefault="002F302E" w:rsidP="002F302E">
      <w:pPr>
        <w:spacing w:after="0" w:line="240" w:lineRule="auto"/>
        <w:jc w:val="both"/>
        <w:rPr>
          <w:rFonts w:ascii="Arial" w:eastAsia="Times New Roman" w:hAnsi="Arial" w:cs="Arial"/>
          <w:sz w:val="24"/>
          <w:szCs w:val="24"/>
          <w:lang w:val="en-US"/>
        </w:rPr>
      </w:pPr>
    </w:p>
    <w:p w:rsidR="002F302E" w:rsidRDefault="002F302E" w:rsidP="002F302E">
      <w:pPr>
        <w:spacing w:after="0" w:line="240" w:lineRule="auto"/>
        <w:jc w:val="both"/>
        <w:rPr>
          <w:rFonts w:ascii="Arial" w:eastAsia="Times New Roman" w:hAnsi="Arial" w:cs="Arial"/>
          <w:sz w:val="24"/>
          <w:szCs w:val="24"/>
          <w:lang w:val="en-US"/>
        </w:rPr>
      </w:pPr>
      <w:r>
        <w:rPr>
          <w:rFonts w:ascii="Arial" w:eastAsia="Times New Roman" w:hAnsi="Arial" w:cs="Arial"/>
          <w:sz w:val="24"/>
          <w:szCs w:val="24"/>
          <w:lang w:val="en-US"/>
        </w:rPr>
        <w:t xml:space="preserve">To address important learning for the social curriculum, the pupils should be regularly reminded by teachers exactly what is meant / expected by these terms. The pupils themselves helped to identify the </w:t>
      </w:r>
      <w:proofErr w:type="spellStart"/>
      <w:r>
        <w:rPr>
          <w:rFonts w:ascii="Arial" w:eastAsia="Times New Roman" w:hAnsi="Arial" w:cs="Arial"/>
          <w:sz w:val="24"/>
          <w:szCs w:val="24"/>
          <w:lang w:val="en-US"/>
        </w:rPr>
        <w:t>misbehaviours</w:t>
      </w:r>
      <w:proofErr w:type="spellEnd"/>
      <w:r>
        <w:rPr>
          <w:rFonts w:ascii="Arial" w:eastAsia="Times New Roman" w:hAnsi="Arial" w:cs="Arial"/>
          <w:sz w:val="24"/>
          <w:szCs w:val="24"/>
          <w:lang w:val="en-US"/>
        </w:rPr>
        <w:t xml:space="preserve"> as follows:</w:t>
      </w:r>
    </w:p>
    <w:p w:rsidR="002F302E" w:rsidRDefault="002F302E" w:rsidP="002F302E">
      <w:pPr>
        <w:spacing w:after="0" w:line="240" w:lineRule="auto"/>
        <w:jc w:val="both"/>
        <w:rPr>
          <w:rFonts w:ascii="Arial" w:eastAsia="Times New Roman" w:hAnsi="Arial" w:cs="Arial"/>
          <w:sz w:val="24"/>
          <w:szCs w:val="24"/>
          <w:lang w:val="en-US"/>
        </w:rPr>
      </w:pPr>
    </w:p>
    <w:p w:rsidR="002F302E" w:rsidRDefault="002F302E" w:rsidP="002F302E">
      <w:pPr>
        <w:numPr>
          <w:ilvl w:val="0"/>
          <w:numId w:val="10"/>
        </w:numPr>
        <w:spacing w:after="0" w:line="240" w:lineRule="auto"/>
        <w:jc w:val="both"/>
        <w:rPr>
          <w:rFonts w:ascii="Arial" w:eastAsia="Times New Roman" w:hAnsi="Arial" w:cs="Arial"/>
          <w:sz w:val="24"/>
          <w:szCs w:val="24"/>
          <w:lang w:val="en-US"/>
        </w:rPr>
      </w:pPr>
      <w:r>
        <w:rPr>
          <w:rFonts w:ascii="Arial" w:eastAsia="Times New Roman" w:hAnsi="Arial" w:cs="Arial"/>
          <w:b/>
          <w:sz w:val="24"/>
          <w:szCs w:val="24"/>
          <w:lang w:val="en-US"/>
        </w:rPr>
        <w:t>FIGHTING</w:t>
      </w:r>
      <w:r>
        <w:rPr>
          <w:rFonts w:ascii="Arial" w:eastAsia="Times New Roman" w:hAnsi="Arial" w:cs="Arial"/>
          <w:sz w:val="24"/>
          <w:szCs w:val="24"/>
          <w:lang w:val="en-US"/>
        </w:rPr>
        <w:t xml:space="preserve"> – any physical abuse, identified collectively as</w:t>
      </w:r>
    </w:p>
    <w:p w:rsidR="002F302E" w:rsidRDefault="002F302E" w:rsidP="002F302E">
      <w:pPr>
        <w:spacing w:after="120" w:line="240" w:lineRule="auto"/>
        <w:ind w:left="360"/>
        <w:jc w:val="both"/>
        <w:rPr>
          <w:rFonts w:ascii="Arial" w:eastAsia="Times New Roman" w:hAnsi="Arial" w:cs="Arial"/>
          <w:sz w:val="24"/>
          <w:szCs w:val="24"/>
          <w:lang w:val="en-US"/>
        </w:rPr>
      </w:pPr>
      <w:r>
        <w:rPr>
          <w:rFonts w:ascii="Arial" w:eastAsia="Times New Roman" w:hAnsi="Arial" w:cs="Arial"/>
          <w:sz w:val="24"/>
          <w:szCs w:val="24"/>
          <w:lang w:val="en-US"/>
        </w:rPr>
        <w:t>HANDS / ARMS – slapping, hitting, punching, pinching, scramming, pushing, poking, pulling-hair, elbowing, swinging others around, picking others up and dropping.</w:t>
      </w:r>
    </w:p>
    <w:p w:rsidR="002F302E" w:rsidRDefault="002F302E" w:rsidP="002F302E">
      <w:pPr>
        <w:spacing w:after="0" w:line="240" w:lineRule="auto"/>
        <w:ind w:left="360"/>
        <w:jc w:val="both"/>
        <w:rPr>
          <w:rFonts w:ascii="Arial" w:eastAsia="Times New Roman" w:hAnsi="Arial" w:cs="Arial"/>
          <w:sz w:val="24"/>
          <w:szCs w:val="24"/>
          <w:lang w:val="en-US"/>
        </w:rPr>
      </w:pPr>
      <w:r>
        <w:rPr>
          <w:rFonts w:ascii="Arial" w:eastAsia="Times New Roman" w:hAnsi="Arial" w:cs="Arial"/>
          <w:sz w:val="24"/>
          <w:szCs w:val="24"/>
          <w:lang w:val="en-US"/>
        </w:rPr>
        <w:t>FEET / LEGS – kicking, tripping, kneeing, stamping, treading on toes.</w:t>
      </w:r>
    </w:p>
    <w:p w:rsidR="002F302E" w:rsidRDefault="002F302E" w:rsidP="002F302E">
      <w:pPr>
        <w:spacing w:after="0" w:line="240" w:lineRule="auto"/>
        <w:ind w:left="360"/>
        <w:jc w:val="both"/>
        <w:rPr>
          <w:rFonts w:ascii="Arial" w:eastAsia="Times New Roman" w:hAnsi="Arial" w:cs="Arial"/>
          <w:sz w:val="24"/>
          <w:szCs w:val="24"/>
          <w:lang w:val="en-US"/>
        </w:rPr>
      </w:pPr>
      <w:r>
        <w:rPr>
          <w:rFonts w:ascii="Arial" w:eastAsia="Times New Roman" w:hAnsi="Arial" w:cs="Arial"/>
          <w:sz w:val="24"/>
          <w:szCs w:val="24"/>
          <w:lang w:val="en-US"/>
        </w:rPr>
        <w:t xml:space="preserve">MOUTHS – biting, spitting, </w:t>
      </w:r>
      <w:proofErr w:type="gramStart"/>
      <w:r>
        <w:rPr>
          <w:rFonts w:ascii="Arial" w:eastAsia="Times New Roman" w:hAnsi="Arial" w:cs="Arial"/>
          <w:sz w:val="24"/>
          <w:szCs w:val="24"/>
          <w:lang w:val="en-US"/>
        </w:rPr>
        <w:t>kissing</w:t>
      </w:r>
      <w:proofErr w:type="gramEnd"/>
      <w:r>
        <w:rPr>
          <w:rFonts w:ascii="Arial" w:eastAsia="Times New Roman" w:hAnsi="Arial" w:cs="Arial"/>
          <w:sz w:val="24"/>
          <w:szCs w:val="24"/>
          <w:lang w:val="en-US"/>
        </w:rPr>
        <w:t>.</w:t>
      </w:r>
    </w:p>
    <w:p w:rsidR="002F302E" w:rsidRDefault="002F302E" w:rsidP="002F302E">
      <w:pPr>
        <w:spacing w:after="0" w:line="240" w:lineRule="auto"/>
        <w:ind w:left="360"/>
        <w:jc w:val="both"/>
        <w:rPr>
          <w:rFonts w:ascii="Arial" w:eastAsia="Times New Roman" w:hAnsi="Arial" w:cs="Arial"/>
          <w:sz w:val="24"/>
          <w:szCs w:val="24"/>
          <w:lang w:val="en-US"/>
        </w:rPr>
      </w:pPr>
      <w:r>
        <w:rPr>
          <w:rFonts w:ascii="Arial" w:eastAsia="Times New Roman" w:hAnsi="Arial" w:cs="Arial"/>
          <w:sz w:val="24"/>
          <w:szCs w:val="24"/>
          <w:lang w:val="en-US"/>
        </w:rPr>
        <w:t>OTHER – barging, bumping, thumping.</w:t>
      </w:r>
    </w:p>
    <w:p w:rsidR="002F302E" w:rsidRDefault="002F302E" w:rsidP="002F302E">
      <w:pPr>
        <w:spacing w:after="0" w:line="240" w:lineRule="auto"/>
        <w:ind w:left="360"/>
        <w:jc w:val="both"/>
        <w:rPr>
          <w:rFonts w:ascii="Arial" w:eastAsia="Times New Roman" w:hAnsi="Arial" w:cs="Arial"/>
          <w:sz w:val="24"/>
          <w:szCs w:val="24"/>
          <w:lang w:val="en-US"/>
        </w:rPr>
      </w:pPr>
    </w:p>
    <w:p w:rsidR="002F302E" w:rsidRDefault="002F302E" w:rsidP="002F302E">
      <w:pPr>
        <w:spacing w:after="0" w:line="240" w:lineRule="auto"/>
        <w:jc w:val="both"/>
        <w:rPr>
          <w:rFonts w:ascii="Arial" w:eastAsia="Times New Roman" w:hAnsi="Arial" w:cs="Arial"/>
          <w:sz w:val="24"/>
          <w:szCs w:val="24"/>
          <w:lang w:val="en-US"/>
        </w:rPr>
      </w:pPr>
      <w:r>
        <w:rPr>
          <w:rFonts w:ascii="Arial" w:eastAsia="Times New Roman" w:hAnsi="Arial" w:cs="Arial"/>
          <w:sz w:val="24"/>
          <w:szCs w:val="24"/>
          <w:lang w:val="en-US"/>
        </w:rPr>
        <w:t xml:space="preserve">2.    </w:t>
      </w:r>
      <w:r>
        <w:rPr>
          <w:rFonts w:ascii="Arial" w:eastAsia="Times New Roman" w:hAnsi="Arial" w:cs="Arial"/>
          <w:b/>
          <w:sz w:val="24"/>
          <w:szCs w:val="24"/>
          <w:lang w:val="en-US"/>
        </w:rPr>
        <w:t>VERBAL ABUSE</w:t>
      </w:r>
      <w:r>
        <w:rPr>
          <w:rFonts w:ascii="Arial" w:eastAsia="Times New Roman" w:hAnsi="Arial" w:cs="Arial"/>
          <w:sz w:val="24"/>
          <w:szCs w:val="24"/>
          <w:lang w:val="en-US"/>
        </w:rPr>
        <w:t xml:space="preserve"> – the disrespect of any pupil or adult, through the use </w:t>
      </w:r>
      <w:proofErr w:type="gramStart"/>
      <w:r>
        <w:rPr>
          <w:rFonts w:ascii="Arial" w:eastAsia="Times New Roman" w:hAnsi="Arial" w:cs="Arial"/>
          <w:sz w:val="24"/>
          <w:szCs w:val="24"/>
          <w:lang w:val="en-US"/>
        </w:rPr>
        <w:t>of  unkind</w:t>
      </w:r>
      <w:proofErr w:type="gramEnd"/>
      <w:r>
        <w:rPr>
          <w:rFonts w:ascii="Arial" w:eastAsia="Times New Roman" w:hAnsi="Arial" w:cs="Arial"/>
          <w:sz w:val="24"/>
          <w:szCs w:val="24"/>
          <w:lang w:val="en-US"/>
        </w:rPr>
        <w:t xml:space="preserve"> taunts. Swearing is treated as an issue for particularly strong sanction.</w:t>
      </w:r>
    </w:p>
    <w:p w:rsidR="002F302E" w:rsidRDefault="002F302E" w:rsidP="002F302E">
      <w:pPr>
        <w:spacing w:after="0" w:line="240" w:lineRule="auto"/>
        <w:jc w:val="both"/>
        <w:rPr>
          <w:rFonts w:ascii="Arial" w:eastAsia="Times New Roman" w:hAnsi="Arial" w:cs="Arial"/>
          <w:sz w:val="24"/>
          <w:szCs w:val="24"/>
          <w:lang w:val="en-US"/>
        </w:rPr>
      </w:pPr>
    </w:p>
    <w:p w:rsidR="002F302E" w:rsidRDefault="002F302E" w:rsidP="002F302E">
      <w:pPr>
        <w:spacing w:after="0" w:line="240" w:lineRule="auto"/>
        <w:jc w:val="both"/>
        <w:rPr>
          <w:rFonts w:ascii="Arial" w:eastAsia="Times New Roman" w:hAnsi="Arial" w:cs="Arial"/>
          <w:sz w:val="24"/>
          <w:szCs w:val="24"/>
          <w:lang w:val="en-US"/>
        </w:rPr>
      </w:pPr>
      <w:r>
        <w:rPr>
          <w:rFonts w:ascii="Arial" w:eastAsia="Times New Roman" w:hAnsi="Arial" w:cs="Arial"/>
          <w:sz w:val="24"/>
          <w:szCs w:val="24"/>
          <w:lang w:val="en-US"/>
        </w:rPr>
        <w:t xml:space="preserve">1 and 2 should also be disallowed in the context of play. Particular play activities such as </w:t>
      </w:r>
      <w:r>
        <w:rPr>
          <w:rFonts w:ascii="Arial" w:eastAsia="Times New Roman" w:hAnsi="Arial" w:cs="Arial"/>
          <w:i/>
          <w:sz w:val="24"/>
          <w:szCs w:val="24"/>
          <w:lang w:val="en-US"/>
        </w:rPr>
        <w:t xml:space="preserve">pile on </w:t>
      </w:r>
      <w:r>
        <w:rPr>
          <w:rFonts w:ascii="Arial" w:eastAsia="Times New Roman" w:hAnsi="Arial" w:cs="Arial"/>
          <w:sz w:val="24"/>
          <w:szCs w:val="24"/>
          <w:lang w:val="en-US"/>
        </w:rPr>
        <w:t xml:space="preserve">and </w:t>
      </w:r>
      <w:r>
        <w:rPr>
          <w:rFonts w:ascii="Arial" w:eastAsia="Times New Roman" w:hAnsi="Arial" w:cs="Arial"/>
          <w:i/>
          <w:sz w:val="24"/>
          <w:szCs w:val="24"/>
          <w:lang w:val="en-US"/>
        </w:rPr>
        <w:t>British Bulldog</w:t>
      </w:r>
      <w:r>
        <w:rPr>
          <w:rFonts w:ascii="Arial" w:eastAsia="Times New Roman" w:hAnsi="Arial" w:cs="Arial"/>
          <w:sz w:val="24"/>
          <w:szCs w:val="24"/>
          <w:lang w:val="en-US"/>
        </w:rPr>
        <w:t xml:space="preserve"> are not allowed on the playground. Pupils are asked to report problems or concerns such as abuse and bullying to </w:t>
      </w:r>
      <w:r>
        <w:rPr>
          <w:rFonts w:ascii="Arial" w:eastAsia="Times New Roman" w:hAnsi="Arial" w:cs="Arial"/>
          <w:b/>
          <w:sz w:val="24"/>
          <w:szCs w:val="24"/>
          <w:lang w:val="en-US"/>
        </w:rPr>
        <w:t>any</w:t>
      </w:r>
      <w:r>
        <w:rPr>
          <w:rFonts w:ascii="Arial" w:eastAsia="Times New Roman" w:hAnsi="Arial" w:cs="Arial"/>
          <w:sz w:val="24"/>
          <w:szCs w:val="24"/>
          <w:lang w:val="en-US"/>
        </w:rPr>
        <w:t xml:space="preserve"> supervising adult.</w:t>
      </w:r>
    </w:p>
    <w:p w:rsidR="002F302E" w:rsidRDefault="002F302E" w:rsidP="002F302E">
      <w:pPr>
        <w:spacing w:after="0" w:line="240" w:lineRule="auto"/>
        <w:jc w:val="both"/>
        <w:rPr>
          <w:rFonts w:ascii="Arial" w:eastAsia="Times New Roman" w:hAnsi="Arial" w:cs="Arial"/>
          <w:sz w:val="24"/>
          <w:szCs w:val="24"/>
          <w:lang w:val="en-US"/>
        </w:rPr>
      </w:pPr>
    </w:p>
    <w:p w:rsidR="002F302E" w:rsidRDefault="002F302E" w:rsidP="002F302E">
      <w:pPr>
        <w:numPr>
          <w:ilvl w:val="0"/>
          <w:numId w:val="11"/>
        </w:numPr>
        <w:spacing w:after="0" w:line="240" w:lineRule="auto"/>
        <w:jc w:val="both"/>
        <w:rPr>
          <w:rFonts w:ascii="Arial" w:eastAsia="Times New Roman" w:hAnsi="Arial" w:cs="Arial"/>
          <w:sz w:val="24"/>
          <w:szCs w:val="24"/>
          <w:lang w:val="en-US"/>
        </w:rPr>
      </w:pPr>
      <w:r>
        <w:rPr>
          <w:rFonts w:ascii="Arial" w:eastAsia="Times New Roman" w:hAnsi="Arial" w:cs="Arial"/>
          <w:b/>
          <w:sz w:val="24"/>
          <w:szCs w:val="24"/>
          <w:lang w:val="en-US"/>
        </w:rPr>
        <w:t xml:space="preserve">DISRESPECT FOR PROPERTY </w:t>
      </w:r>
      <w:r>
        <w:rPr>
          <w:rFonts w:ascii="Arial" w:eastAsia="Times New Roman" w:hAnsi="Arial" w:cs="Arial"/>
          <w:sz w:val="24"/>
          <w:szCs w:val="24"/>
          <w:lang w:val="en-US"/>
        </w:rPr>
        <w:t>– the hiding or damage to other pupil’s property such as hiding coats, throwing coats or bags down the toilet, kicking someone else’s ball deliberately into a garden, will not be tolerated. The same applies to the school building and environment, such as the kicking of doors, tearing of work on display, stealing or interfering with food in other pupil’s lunch boxes, pencil cases etc. The tampering of fire alarms and firefighting equipment is to be treated seriously and sanctioned accordingly.</w:t>
      </w:r>
    </w:p>
    <w:p w:rsidR="002F302E" w:rsidRDefault="002F302E" w:rsidP="002F302E">
      <w:pPr>
        <w:spacing w:after="0" w:line="240" w:lineRule="auto"/>
        <w:jc w:val="both"/>
        <w:rPr>
          <w:rFonts w:ascii="Arial" w:eastAsia="Times New Roman" w:hAnsi="Arial" w:cs="Arial"/>
          <w:b/>
          <w:sz w:val="24"/>
          <w:szCs w:val="24"/>
          <w:lang w:val="en-US"/>
        </w:rPr>
      </w:pPr>
    </w:p>
    <w:p w:rsidR="002F302E" w:rsidRDefault="002F302E" w:rsidP="002F302E">
      <w:pPr>
        <w:numPr>
          <w:ilvl w:val="0"/>
          <w:numId w:val="11"/>
        </w:numPr>
        <w:spacing w:after="0" w:line="240" w:lineRule="auto"/>
        <w:jc w:val="both"/>
        <w:rPr>
          <w:rFonts w:ascii="Arial" w:eastAsia="Times New Roman" w:hAnsi="Arial" w:cs="Arial"/>
          <w:sz w:val="24"/>
          <w:szCs w:val="24"/>
          <w:lang w:val="en-US"/>
        </w:rPr>
      </w:pPr>
      <w:r>
        <w:rPr>
          <w:rFonts w:ascii="Arial" w:eastAsia="Times New Roman" w:hAnsi="Arial" w:cs="Arial"/>
          <w:b/>
          <w:sz w:val="24"/>
          <w:szCs w:val="24"/>
          <w:lang w:val="en-US"/>
        </w:rPr>
        <w:t>TRESPASS INTO AN UNAUTHORISED AREA</w:t>
      </w:r>
      <w:r>
        <w:rPr>
          <w:rFonts w:ascii="Arial" w:eastAsia="Times New Roman" w:hAnsi="Arial" w:cs="Arial"/>
          <w:sz w:val="24"/>
          <w:szCs w:val="24"/>
          <w:lang w:val="en-US"/>
        </w:rPr>
        <w:t xml:space="preserve"> – the safety and security of each child in our care is of paramount importance. Pupils who are ill may be allowed to stay in the main entrance. Only pupils who have specific permission will be allowed to stay in this area.</w:t>
      </w:r>
    </w:p>
    <w:p w:rsidR="002F302E" w:rsidRDefault="002F302E" w:rsidP="002F302E">
      <w:pPr>
        <w:spacing w:after="0" w:line="240" w:lineRule="auto"/>
        <w:jc w:val="both"/>
        <w:rPr>
          <w:rFonts w:ascii="Arial" w:eastAsia="Times New Roman" w:hAnsi="Arial" w:cs="Arial"/>
          <w:sz w:val="24"/>
          <w:szCs w:val="24"/>
          <w:lang w:val="en-US"/>
        </w:rPr>
      </w:pPr>
    </w:p>
    <w:p w:rsidR="002F302E" w:rsidRDefault="002F302E" w:rsidP="002F302E">
      <w:pPr>
        <w:spacing w:after="0" w:line="240" w:lineRule="auto"/>
        <w:jc w:val="both"/>
        <w:rPr>
          <w:rFonts w:ascii="Arial" w:eastAsia="Times New Roman" w:hAnsi="Arial" w:cs="Arial"/>
          <w:sz w:val="24"/>
          <w:szCs w:val="24"/>
          <w:lang w:val="en-US"/>
        </w:rPr>
      </w:pPr>
      <w:r>
        <w:rPr>
          <w:rFonts w:ascii="Arial" w:eastAsia="Times New Roman" w:hAnsi="Arial" w:cs="Arial"/>
          <w:sz w:val="24"/>
          <w:szCs w:val="24"/>
          <w:lang w:val="en-US"/>
        </w:rPr>
        <w:t xml:space="preserve">Pupils who refuse or choose not to comply with our expectations of them must expect the school to take action against their inappropriate </w:t>
      </w:r>
      <w:proofErr w:type="spellStart"/>
      <w:r>
        <w:rPr>
          <w:rFonts w:ascii="Arial" w:eastAsia="Times New Roman" w:hAnsi="Arial" w:cs="Arial"/>
          <w:sz w:val="24"/>
          <w:szCs w:val="24"/>
          <w:lang w:val="en-US"/>
        </w:rPr>
        <w:t>behaviour</w:t>
      </w:r>
      <w:proofErr w:type="spellEnd"/>
      <w:r>
        <w:rPr>
          <w:rFonts w:ascii="Arial" w:eastAsia="Times New Roman" w:hAnsi="Arial" w:cs="Arial"/>
          <w:sz w:val="24"/>
          <w:szCs w:val="24"/>
          <w:lang w:val="en-US"/>
        </w:rPr>
        <w:t>. We prefer to express our sanctions as consequences. In this way pupils are made to understand that consequences are about choice. A pupil can, therefore, choose or not choose a consequence.</w:t>
      </w:r>
    </w:p>
    <w:p w:rsidR="002F302E" w:rsidRDefault="002F302E" w:rsidP="002F302E">
      <w:pPr>
        <w:spacing w:after="0" w:line="240" w:lineRule="auto"/>
        <w:jc w:val="both"/>
        <w:rPr>
          <w:rFonts w:ascii="Arial" w:eastAsia="Times New Roman" w:hAnsi="Arial" w:cs="Arial"/>
          <w:sz w:val="24"/>
          <w:szCs w:val="24"/>
          <w:lang w:val="en-US"/>
        </w:rPr>
      </w:pPr>
    </w:p>
    <w:p w:rsidR="002F302E" w:rsidRDefault="002F302E" w:rsidP="002F302E">
      <w:pPr>
        <w:tabs>
          <w:tab w:val="left" w:pos="3402"/>
        </w:tabs>
        <w:spacing w:after="0" w:line="240" w:lineRule="auto"/>
        <w:jc w:val="both"/>
        <w:rPr>
          <w:rFonts w:ascii="Arial" w:eastAsia="Times New Roman" w:hAnsi="Arial" w:cs="Arial"/>
          <w:sz w:val="24"/>
          <w:szCs w:val="24"/>
          <w:lang w:val="en-US"/>
        </w:rPr>
      </w:pPr>
      <w:r>
        <w:rPr>
          <w:rFonts w:ascii="Arial" w:eastAsia="Times New Roman" w:hAnsi="Arial" w:cs="Arial"/>
          <w:sz w:val="24"/>
          <w:szCs w:val="24"/>
          <w:lang w:val="en-US"/>
        </w:rPr>
        <w:t xml:space="preserve">Consequences are </w:t>
      </w:r>
      <w:r>
        <w:rPr>
          <w:rFonts w:ascii="Arial" w:eastAsia="Times New Roman" w:hAnsi="Arial" w:cs="Arial"/>
          <w:b/>
          <w:sz w:val="24"/>
          <w:szCs w:val="24"/>
          <w:lang w:val="en-US"/>
        </w:rPr>
        <w:t>chosen</w:t>
      </w:r>
      <w:r>
        <w:rPr>
          <w:rFonts w:ascii="Arial" w:eastAsia="Times New Roman" w:hAnsi="Arial" w:cs="Arial"/>
          <w:sz w:val="24"/>
          <w:szCs w:val="24"/>
          <w:lang w:val="en-US"/>
        </w:rPr>
        <w:t xml:space="preserve"> only if a pupil </w:t>
      </w:r>
      <w:r>
        <w:rPr>
          <w:rFonts w:ascii="Arial" w:eastAsia="Times New Roman" w:hAnsi="Arial" w:cs="Arial"/>
          <w:b/>
          <w:sz w:val="24"/>
          <w:szCs w:val="24"/>
          <w:lang w:val="en-US"/>
        </w:rPr>
        <w:t>chooses</w:t>
      </w:r>
      <w:r>
        <w:rPr>
          <w:rFonts w:ascii="Arial" w:eastAsia="Times New Roman" w:hAnsi="Arial" w:cs="Arial"/>
          <w:sz w:val="24"/>
          <w:szCs w:val="24"/>
          <w:lang w:val="en-US"/>
        </w:rPr>
        <w:t xml:space="preserve"> to break the school expectation of </w:t>
      </w:r>
      <w:proofErr w:type="gramStart"/>
      <w:r>
        <w:rPr>
          <w:rFonts w:ascii="Arial" w:eastAsia="Times New Roman" w:hAnsi="Arial" w:cs="Arial"/>
          <w:sz w:val="24"/>
          <w:szCs w:val="24"/>
          <w:lang w:val="en-US"/>
        </w:rPr>
        <w:t>learners</w:t>
      </w:r>
      <w:proofErr w:type="gramEnd"/>
      <w:r>
        <w:rPr>
          <w:rFonts w:ascii="Arial" w:eastAsia="Times New Roman" w:hAnsi="Arial" w:cs="Arial"/>
          <w:sz w:val="24"/>
          <w:szCs w:val="24"/>
          <w:lang w:val="en-US"/>
        </w:rPr>
        <w:t xml:space="preserve"> </w:t>
      </w:r>
      <w:proofErr w:type="spellStart"/>
      <w:r>
        <w:rPr>
          <w:rFonts w:ascii="Arial" w:eastAsia="Times New Roman" w:hAnsi="Arial" w:cs="Arial"/>
          <w:sz w:val="24"/>
          <w:szCs w:val="24"/>
          <w:lang w:val="en-US"/>
        </w:rPr>
        <w:t>behaviour</w:t>
      </w:r>
      <w:proofErr w:type="spellEnd"/>
      <w:r>
        <w:rPr>
          <w:rFonts w:ascii="Arial" w:eastAsia="Times New Roman" w:hAnsi="Arial" w:cs="Arial"/>
          <w:sz w:val="24"/>
          <w:szCs w:val="24"/>
          <w:lang w:val="en-US"/>
        </w:rPr>
        <w:t xml:space="preserve"> and involve themselves in inappropriate and unacceptable actions and </w:t>
      </w:r>
      <w:proofErr w:type="spellStart"/>
      <w:r>
        <w:rPr>
          <w:rFonts w:ascii="Arial" w:eastAsia="Times New Roman" w:hAnsi="Arial" w:cs="Arial"/>
          <w:sz w:val="24"/>
          <w:szCs w:val="24"/>
          <w:lang w:val="en-US"/>
        </w:rPr>
        <w:t>behaviour</w:t>
      </w:r>
      <w:proofErr w:type="spellEnd"/>
      <w:r>
        <w:rPr>
          <w:rFonts w:ascii="Arial" w:eastAsia="Times New Roman" w:hAnsi="Arial" w:cs="Arial"/>
          <w:sz w:val="24"/>
          <w:szCs w:val="24"/>
          <w:lang w:val="en-US"/>
        </w:rPr>
        <w:t>.</w:t>
      </w:r>
    </w:p>
    <w:p w:rsidR="002F302E" w:rsidRDefault="002F302E" w:rsidP="002F302E">
      <w:pPr>
        <w:tabs>
          <w:tab w:val="left" w:pos="3402"/>
        </w:tabs>
        <w:spacing w:after="0" w:line="240" w:lineRule="auto"/>
        <w:jc w:val="both"/>
        <w:rPr>
          <w:rFonts w:ascii="Arial" w:eastAsia="Times New Roman" w:hAnsi="Arial" w:cs="Arial"/>
          <w:sz w:val="24"/>
          <w:szCs w:val="24"/>
          <w:lang w:val="en-US"/>
        </w:rPr>
      </w:pPr>
    </w:p>
    <w:p w:rsidR="002F302E" w:rsidRDefault="002F302E" w:rsidP="002F302E">
      <w:pPr>
        <w:tabs>
          <w:tab w:val="left" w:pos="3402"/>
        </w:tabs>
        <w:spacing w:after="0" w:line="240" w:lineRule="auto"/>
        <w:jc w:val="both"/>
        <w:rPr>
          <w:rFonts w:ascii="Arial" w:eastAsia="Times New Roman" w:hAnsi="Arial" w:cs="Arial"/>
          <w:sz w:val="24"/>
          <w:szCs w:val="24"/>
          <w:u w:val="single"/>
          <w:lang w:val="en-US"/>
        </w:rPr>
      </w:pPr>
    </w:p>
    <w:p w:rsidR="002F302E" w:rsidRDefault="002F302E" w:rsidP="002F302E">
      <w:pPr>
        <w:tabs>
          <w:tab w:val="left" w:pos="3402"/>
        </w:tabs>
        <w:spacing w:after="0" w:line="240" w:lineRule="auto"/>
        <w:jc w:val="both"/>
        <w:rPr>
          <w:rFonts w:ascii="Arial" w:eastAsia="Times New Roman" w:hAnsi="Arial" w:cs="Arial"/>
          <w:b/>
          <w:sz w:val="24"/>
          <w:szCs w:val="24"/>
          <w:lang w:val="en-US"/>
        </w:rPr>
      </w:pPr>
      <w:r>
        <w:rPr>
          <w:rFonts w:ascii="Arial" w:eastAsia="Times New Roman" w:hAnsi="Arial" w:cs="Arial"/>
          <w:b/>
          <w:sz w:val="24"/>
          <w:szCs w:val="24"/>
          <w:lang w:val="en-US"/>
        </w:rPr>
        <w:t xml:space="preserve">Involving pupils in supporting </w:t>
      </w:r>
      <w:proofErr w:type="spellStart"/>
      <w:r>
        <w:rPr>
          <w:rFonts w:ascii="Arial" w:eastAsia="Times New Roman" w:hAnsi="Arial" w:cs="Arial"/>
          <w:b/>
          <w:sz w:val="24"/>
          <w:szCs w:val="24"/>
          <w:lang w:val="en-US"/>
        </w:rPr>
        <w:t>behaviour</w:t>
      </w:r>
      <w:proofErr w:type="spellEnd"/>
    </w:p>
    <w:p w:rsidR="002F302E" w:rsidRDefault="002F302E" w:rsidP="002F302E">
      <w:pPr>
        <w:tabs>
          <w:tab w:val="left" w:pos="3402"/>
        </w:tabs>
        <w:spacing w:after="0" w:line="240" w:lineRule="auto"/>
        <w:jc w:val="both"/>
        <w:rPr>
          <w:rFonts w:ascii="Arial" w:eastAsia="Times New Roman" w:hAnsi="Arial" w:cs="Arial"/>
          <w:sz w:val="24"/>
          <w:szCs w:val="24"/>
          <w:lang w:val="en-US"/>
        </w:rPr>
      </w:pPr>
      <w:r>
        <w:rPr>
          <w:rFonts w:ascii="Arial" w:eastAsia="Times New Roman" w:hAnsi="Arial" w:cs="Arial"/>
          <w:sz w:val="24"/>
          <w:szCs w:val="24"/>
          <w:lang w:val="en-US"/>
        </w:rPr>
        <w:t xml:space="preserve">The school operates Restorative Practice for the whole school.  Our year 5 and 6 pupils have undergo Peer Mediation training and the trainer is expected to work alongside the pupils during play/lunch time to reinforce their training. By using this pupil led approach it is expected to help reduce the number of incidents on the yard that require adult intervention. </w:t>
      </w:r>
    </w:p>
    <w:p w:rsidR="002F302E" w:rsidRDefault="002F302E" w:rsidP="002F302E">
      <w:pPr>
        <w:tabs>
          <w:tab w:val="left" w:pos="3402"/>
        </w:tabs>
        <w:spacing w:after="0" w:line="240" w:lineRule="auto"/>
        <w:jc w:val="both"/>
        <w:rPr>
          <w:rFonts w:ascii="Arial" w:eastAsia="Times New Roman" w:hAnsi="Arial" w:cs="Arial"/>
          <w:sz w:val="24"/>
          <w:szCs w:val="24"/>
          <w:u w:val="single"/>
          <w:lang w:val="en-US"/>
        </w:rPr>
      </w:pPr>
    </w:p>
    <w:p w:rsidR="002F302E" w:rsidRDefault="002F302E" w:rsidP="002F302E">
      <w:pPr>
        <w:tabs>
          <w:tab w:val="left" w:pos="3402"/>
        </w:tabs>
        <w:spacing w:after="0" w:line="240" w:lineRule="auto"/>
        <w:jc w:val="both"/>
        <w:rPr>
          <w:rFonts w:ascii="Arial" w:eastAsia="Times New Roman" w:hAnsi="Arial" w:cs="Arial"/>
          <w:b/>
          <w:sz w:val="24"/>
          <w:szCs w:val="24"/>
          <w:lang w:val="en-US"/>
        </w:rPr>
      </w:pPr>
      <w:r>
        <w:rPr>
          <w:rFonts w:ascii="Arial" w:eastAsia="Times New Roman" w:hAnsi="Arial" w:cs="Arial"/>
          <w:b/>
          <w:sz w:val="24"/>
          <w:szCs w:val="24"/>
          <w:lang w:val="en-US"/>
        </w:rPr>
        <w:t>Staff Training</w:t>
      </w:r>
    </w:p>
    <w:p w:rsidR="002F302E" w:rsidRDefault="002F302E" w:rsidP="002F302E">
      <w:pPr>
        <w:tabs>
          <w:tab w:val="left" w:pos="3402"/>
        </w:tabs>
        <w:spacing w:after="0" w:line="240" w:lineRule="auto"/>
        <w:jc w:val="both"/>
        <w:rPr>
          <w:rFonts w:ascii="Arial" w:eastAsia="Times New Roman" w:hAnsi="Arial" w:cs="Arial"/>
          <w:sz w:val="24"/>
          <w:szCs w:val="24"/>
          <w:lang w:val="en-US"/>
        </w:rPr>
      </w:pPr>
      <w:r>
        <w:rPr>
          <w:rFonts w:ascii="Arial" w:eastAsia="Times New Roman" w:hAnsi="Arial" w:cs="Arial"/>
          <w:sz w:val="24"/>
          <w:szCs w:val="24"/>
          <w:lang w:val="en-US"/>
        </w:rPr>
        <w:t xml:space="preserve">Staff have received training in managing challenging </w:t>
      </w:r>
      <w:proofErr w:type="spellStart"/>
      <w:r>
        <w:rPr>
          <w:rFonts w:ascii="Arial" w:eastAsia="Times New Roman" w:hAnsi="Arial" w:cs="Arial"/>
          <w:sz w:val="24"/>
          <w:szCs w:val="24"/>
          <w:lang w:val="en-US"/>
        </w:rPr>
        <w:t>behaviour</w:t>
      </w:r>
      <w:proofErr w:type="spellEnd"/>
      <w:r>
        <w:rPr>
          <w:rFonts w:ascii="Arial" w:eastAsia="Times New Roman" w:hAnsi="Arial" w:cs="Arial"/>
          <w:sz w:val="24"/>
          <w:szCs w:val="24"/>
          <w:lang w:val="en-US"/>
        </w:rPr>
        <w:t xml:space="preserve"> and Restorative Practice.  The </w:t>
      </w:r>
      <w:proofErr w:type="spellStart"/>
      <w:r>
        <w:rPr>
          <w:rFonts w:ascii="Arial" w:eastAsia="Times New Roman" w:hAnsi="Arial" w:cs="Arial"/>
          <w:sz w:val="24"/>
          <w:szCs w:val="24"/>
          <w:lang w:val="en-US"/>
        </w:rPr>
        <w:t>Headteacher</w:t>
      </w:r>
      <w:proofErr w:type="spellEnd"/>
      <w:r>
        <w:rPr>
          <w:rFonts w:ascii="Arial" w:eastAsia="Times New Roman" w:hAnsi="Arial" w:cs="Arial"/>
          <w:sz w:val="24"/>
          <w:szCs w:val="24"/>
          <w:lang w:val="en-US"/>
        </w:rPr>
        <w:t xml:space="preserve"> has received MAPA training. </w:t>
      </w:r>
    </w:p>
    <w:p w:rsidR="002F302E" w:rsidRDefault="002F302E" w:rsidP="002F302E">
      <w:pPr>
        <w:tabs>
          <w:tab w:val="left" w:pos="3402"/>
        </w:tabs>
        <w:spacing w:after="0" w:line="240" w:lineRule="auto"/>
        <w:jc w:val="both"/>
        <w:rPr>
          <w:rFonts w:ascii="Arial" w:eastAsia="Times New Roman" w:hAnsi="Arial" w:cs="Arial"/>
          <w:sz w:val="24"/>
          <w:szCs w:val="24"/>
          <w:lang w:val="en-US"/>
        </w:rPr>
      </w:pPr>
    </w:p>
    <w:p w:rsidR="002F302E" w:rsidRDefault="002F302E" w:rsidP="002F302E">
      <w:pPr>
        <w:spacing w:after="0" w:line="240" w:lineRule="auto"/>
        <w:rPr>
          <w:rFonts w:ascii="Arial" w:eastAsia="Times New Roman" w:hAnsi="Arial" w:cs="Arial"/>
          <w:b/>
          <w:sz w:val="24"/>
          <w:szCs w:val="24"/>
          <w:lang w:val="en-US"/>
        </w:rPr>
      </w:pPr>
      <w:r>
        <w:rPr>
          <w:rFonts w:ascii="Arial" w:eastAsia="Times New Roman" w:hAnsi="Arial" w:cs="Arial"/>
          <w:b/>
          <w:sz w:val="24"/>
          <w:szCs w:val="24"/>
          <w:lang w:val="en-US"/>
        </w:rPr>
        <w:t>The role of the class teacher</w:t>
      </w:r>
    </w:p>
    <w:p w:rsidR="002F302E" w:rsidRDefault="002F302E" w:rsidP="002F302E">
      <w:pPr>
        <w:spacing w:after="0" w:line="240" w:lineRule="auto"/>
        <w:rPr>
          <w:rFonts w:ascii="Arial" w:eastAsia="Times New Roman" w:hAnsi="Arial" w:cs="Arial"/>
          <w:sz w:val="24"/>
          <w:szCs w:val="24"/>
          <w:lang w:val="en-US"/>
        </w:rPr>
      </w:pPr>
      <w:r>
        <w:rPr>
          <w:rFonts w:ascii="Arial" w:eastAsia="Times New Roman" w:hAnsi="Arial" w:cs="Arial"/>
          <w:sz w:val="24"/>
          <w:szCs w:val="24"/>
          <w:lang w:val="en-US"/>
        </w:rPr>
        <w:t xml:space="preserve">It is the responsibility of the class teacher to ensure that the schools’ expectations are enforced in their class, and that their class behaves in a responsible manner during lesson time. </w:t>
      </w:r>
    </w:p>
    <w:p w:rsidR="002F302E" w:rsidRDefault="002F302E" w:rsidP="002F302E">
      <w:pPr>
        <w:spacing w:after="0" w:line="240" w:lineRule="auto"/>
        <w:rPr>
          <w:rFonts w:ascii="Arial" w:eastAsia="Times New Roman" w:hAnsi="Arial" w:cs="Arial"/>
          <w:sz w:val="24"/>
          <w:szCs w:val="24"/>
          <w:lang w:val="en-US"/>
        </w:rPr>
      </w:pPr>
    </w:p>
    <w:p w:rsidR="002F302E" w:rsidRDefault="002F302E" w:rsidP="002F302E">
      <w:pPr>
        <w:spacing w:after="0" w:line="240" w:lineRule="auto"/>
        <w:rPr>
          <w:rFonts w:ascii="Arial" w:eastAsia="Times New Roman" w:hAnsi="Arial" w:cs="Arial"/>
          <w:sz w:val="24"/>
          <w:szCs w:val="24"/>
          <w:lang w:val="en-US"/>
        </w:rPr>
      </w:pPr>
      <w:r>
        <w:rPr>
          <w:rFonts w:ascii="Arial" w:eastAsia="Times New Roman" w:hAnsi="Arial" w:cs="Arial"/>
          <w:sz w:val="24"/>
          <w:szCs w:val="24"/>
          <w:lang w:val="en-US"/>
        </w:rPr>
        <w:t xml:space="preserve">The class teachers in our school have high expectations of the children in terms of </w:t>
      </w:r>
      <w:proofErr w:type="spellStart"/>
      <w:r>
        <w:rPr>
          <w:rFonts w:ascii="Arial" w:eastAsia="Times New Roman" w:hAnsi="Arial" w:cs="Arial"/>
          <w:sz w:val="24"/>
          <w:szCs w:val="24"/>
          <w:lang w:val="en-US"/>
        </w:rPr>
        <w:t>behaviour</w:t>
      </w:r>
      <w:proofErr w:type="spellEnd"/>
      <w:r>
        <w:rPr>
          <w:rFonts w:ascii="Arial" w:eastAsia="Times New Roman" w:hAnsi="Arial" w:cs="Arial"/>
          <w:sz w:val="24"/>
          <w:szCs w:val="24"/>
          <w:lang w:val="en-US"/>
        </w:rPr>
        <w:t>, and they endeavor to ensure that all children work to the best of their ability.</w:t>
      </w:r>
    </w:p>
    <w:p w:rsidR="002F302E" w:rsidRDefault="002F302E" w:rsidP="002F302E">
      <w:pPr>
        <w:spacing w:after="0" w:line="240" w:lineRule="auto"/>
        <w:rPr>
          <w:rFonts w:ascii="Arial" w:eastAsia="Times New Roman" w:hAnsi="Arial" w:cs="Arial"/>
          <w:sz w:val="24"/>
          <w:szCs w:val="24"/>
          <w:lang w:val="en-US"/>
        </w:rPr>
      </w:pPr>
    </w:p>
    <w:p w:rsidR="002F302E" w:rsidRDefault="002F302E" w:rsidP="002F302E">
      <w:pPr>
        <w:spacing w:after="0" w:line="240" w:lineRule="auto"/>
        <w:rPr>
          <w:rFonts w:ascii="Arial" w:eastAsia="Times New Roman" w:hAnsi="Arial" w:cs="Arial"/>
          <w:sz w:val="24"/>
          <w:szCs w:val="24"/>
          <w:lang w:val="en-US"/>
        </w:rPr>
      </w:pPr>
      <w:r>
        <w:rPr>
          <w:rFonts w:ascii="Arial" w:eastAsia="Times New Roman" w:hAnsi="Arial" w:cs="Arial"/>
          <w:sz w:val="24"/>
          <w:szCs w:val="24"/>
          <w:lang w:val="en-US"/>
        </w:rPr>
        <w:t>The class teacher treats each child fairly and enforces the classroom strategies consistently. The teacher treats all children in their class with respect and understanding.</w:t>
      </w:r>
    </w:p>
    <w:p w:rsidR="002F302E" w:rsidRDefault="002F302E" w:rsidP="002F302E">
      <w:pPr>
        <w:spacing w:after="0" w:line="240" w:lineRule="auto"/>
        <w:rPr>
          <w:rFonts w:ascii="Arial" w:eastAsia="Times New Roman" w:hAnsi="Arial" w:cs="Arial"/>
          <w:sz w:val="24"/>
          <w:szCs w:val="24"/>
          <w:lang w:val="en-US"/>
        </w:rPr>
      </w:pPr>
    </w:p>
    <w:p w:rsidR="002F302E" w:rsidRDefault="002F302E" w:rsidP="002F302E">
      <w:pPr>
        <w:spacing w:after="0" w:line="240" w:lineRule="auto"/>
        <w:rPr>
          <w:rFonts w:ascii="Arial" w:eastAsia="Times New Roman" w:hAnsi="Arial" w:cs="Arial"/>
          <w:sz w:val="24"/>
          <w:szCs w:val="24"/>
          <w:lang w:val="en-US"/>
        </w:rPr>
      </w:pPr>
      <w:r>
        <w:rPr>
          <w:rFonts w:ascii="Arial" w:eastAsia="Times New Roman" w:hAnsi="Arial" w:cs="Arial"/>
          <w:sz w:val="24"/>
          <w:szCs w:val="24"/>
          <w:lang w:val="en-US"/>
        </w:rPr>
        <w:t xml:space="preserve">If a child misbehaves repeatedly in class, the class teacher keeps a record. In the first instance, the class teacher deals with incidents. However, if </w:t>
      </w:r>
      <w:proofErr w:type="spellStart"/>
      <w:r>
        <w:rPr>
          <w:rFonts w:ascii="Arial" w:eastAsia="Times New Roman" w:hAnsi="Arial" w:cs="Arial"/>
          <w:sz w:val="24"/>
          <w:szCs w:val="24"/>
          <w:lang w:val="en-US"/>
        </w:rPr>
        <w:t>misbehaviour</w:t>
      </w:r>
      <w:proofErr w:type="spellEnd"/>
      <w:r>
        <w:rPr>
          <w:rFonts w:ascii="Arial" w:eastAsia="Times New Roman" w:hAnsi="Arial" w:cs="Arial"/>
          <w:sz w:val="24"/>
          <w:szCs w:val="24"/>
          <w:lang w:val="en-US"/>
        </w:rPr>
        <w:t xml:space="preserve"> continues, the class teacher seeks help and advice from the </w:t>
      </w:r>
      <w:proofErr w:type="spellStart"/>
      <w:r>
        <w:rPr>
          <w:rFonts w:ascii="Arial" w:eastAsia="Times New Roman" w:hAnsi="Arial" w:cs="Arial"/>
          <w:sz w:val="24"/>
          <w:szCs w:val="24"/>
          <w:lang w:val="en-US"/>
        </w:rPr>
        <w:t>headteacher</w:t>
      </w:r>
      <w:proofErr w:type="spellEnd"/>
      <w:r>
        <w:rPr>
          <w:rFonts w:ascii="Arial" w:eastAsia="Times New Roman" w:hAnsi="Arial" w:cs="Arial"/>
          <w:sz w:val="24"/>
          <w:szCs w:val="24"/>
          <w:lang w:val="en-US"/>
        </w:rPr>
        <w:t>.</w:t>
      </w:r>
    </w:p>
    <w:p w:rsidR="002F302E" w:rsidRDefault="002F302E" w:rsidP="002F302E">
      <w:pPr>
        <w:spacing w:after="0" w:line="240" w:lineRule="auto"/>
        <w:rPr>
          <w:rFonts w:ascii="Arial" w:eastAsia="Times New Roman" w:hAnsi="Arial" w:cs="Arial"/>
          <w:sz w:val="24"/>
          <w:szCs w:val="24"/>
          <w:lang w:val="en-US"/>
        </w:rPr>
      </w:pPr>
    </w:p>
    <w:p w:rsidR="002F302E" w:rsidRDefault="002F302E" w:rsidP="002F302E">
      <w:pPr>
        <w:spacing w:after="0" w:line="240" w:lineRule="auto"/>
        <w:rPr>
          <w:rFonts w:ascii="Arial" w:eastAsia="Times New Roman" w:hAnsi="Arial" w:cs="Arial"/>
          <w:sz w:val="24"/>
          <w:szCs w:val="24"/>
          <w:lang w:val="en-US"/>
        </w:rPr>
      </w:pPr>
      <w:r>
        <w:rPr>
          <w:rFonts w:ascii="Arial" w:eastAsia="Times New Roman" w:hAnsi="Arial" w:cs="Arial"/>
          <w:sz w:val="24"/>
          <w:szCs w:val="24"/>
          <w:lang w:val="en-US"/>
        </w:rPr>
        <w:t xml:space="preserve">The class teacher, through the </w:t>
      </w:r>
      <w:proofErr w:type="spellStart"/>
      <w:r>
        <w:rPr>
          <w:rFonts w:ascii="Arial" w:eastAsia="Times New Roman" w:hAnsi="Arial" w:cs="Arial"/>
          <w:sz w:val="24"/>
          <w:szCs w:val="24"/>
          <w:lang w:val="en-US"/>
        </w:rPr>
        <w:t>ALNCo</w:t>
      </w:r>
      <w:proofErr w:type="spellEnd"/>
      <w:r>
        <w:rPr>
          <w:rFonts w:ascii="Arial" w:eastAsia="Times New Roman" w:hAnsi="Arial" w:cs="Arial"/>
          <w:sz w:val="24"/>
          <w:szCs w:val="24"/>
          <w:lang w:val="en-US"/>
        </w:rPr>
        <w:t xml:space="preserve">, liaises with external agencies to support and guide the progress of each child. </w:t>
      </w:r>
    </w:p>
    <w:p w:rsidR="002F302E" w:rsidRDefault="002F302E" w:rsidP="002F302E">
      <w:pPr>
        <w:spacing w:after="0" w:line="240" w:lineRule="auto"/>
        <w:rPr>
          <w:rFonts w:ascii="Arial" w:eastAsia="Times New Roman" w:hAnsi="Arial" w:cs="Arial"/>
          <w:sz w:val="24"/>
          <w:szCs w:val="24"/>
          <w:lang w:val="en-US"/>
        </w:rPr>
      </w:pPr>
    </w:p>
    <w:p w:rsidR="002F302E" w:rsidRDefault="002F302E" w:rsidP="002F302E">
      <w:pPr>
        <w:spacing w:after="0" w:line="240" w:lineRule="auto"/>
        <w:rPr>
          <w:rFonts w:ascii="Arial" w:eastAsia="Times New Roman" w:hAnsi="Arial" w:cs="Arial"/>
          <w:sz w:val="24"/>
          <w:szCs w:val="24"/>
          <w:lang w:val="en-US"/>
        </w:rPr>
      </w:pPr>
      <w:r>
        <w:rPr>
          <w:rFonts w:ascii="Arial" w:eastAsia="Times New Roman" w:hAnsi="Arial" w:cs="Arial"/>
          <w:sz w:val="24"/>
          <w:szCs w:val="24"/>
          <w:lang w:val="en-US"/>
        </w:rPr>
        <w:t xml:space="preserve">The class teacher reports to parents about the progress of each child in their class, in line with the school policy. The class teacher may also contact a parent if there are concerns about the </w:t>
      </w:r>
      <w:proofErr w:type="spellStart"/>
      <w:r>
        <w:rPr>
          <w:rFonts w:ascii="Arial" w:eastAsia="Times New Roman" w:hAnsi="Arial" w:cs="Arial"/>
          <w:sz w:val="24"/>
          <w:szCs w:val="24"/>
          <w:lang w:val="en-US"/>
        </w:rPr>
        <w:t>behaviour</w:t>
      </w:r>
      <w:proofErr w:type="spellEnd"/>
      <w:r>
        <w:rPr>
          <w:rFonts w:ascii="Arial" w:eastAsia="Times New Roman" w:hAnsi="Arial" w:cs="Arial"/>
          <w:sz w:val="24"/>
          <w:szCs w:val="24"/>
          <w:lang w:val="en-US"/>
        </w:rPr>
        <w:t xml:space="preserve"> or welfare of a child.</w:t>
      </w:r>
    </w:p>
    <w:p w:rsidR="002F302E" w:rsidRDefault="002F302E" w:rsidP="002F302E">
      <w:pPr>
        <w:spacing w:after="0" w:line="240" w:lineRule="auto"/>
        <w:rPr>
          <w:rFonts w:ascii="Arial" w:eastAsia="Times New Roman" w:hAnsi="Arial" w:cs="Arial"/>
          <w:sz w:val="24"/>
          <w:szCs w:val="24"/>
          <w:lang w:val="en-US"/>
        </w:rPr>
      </w:pPr>
    </w:p>
    <w:p w:rsidR="002F302E" w:rsidRDefault="002F302E" w:rsidP="002F302E">
      <w:pPr>
        <w:spacing w:after="0" w:line="240" w:lineRule="auto"/>
        <w:rPr>
          <w:rFonts w:ascii="Arial" w:eastAsia="Times New Roman" w:hAnsi="Arial" w:cs="Arial"/>
          <w:b/>
          <w:sz w:val="24"/>
          <w:szCs w:val="24"/>
          <w:lang w:val="en-US"/>
        </w:rPr>
      </w:pPr>
      <w:r>
        <w:rPr>
          <w:rFonts w:ascii="Arial" w:eastAsia="Times New Roman" w:hAnsi="Arial" w:cs="Arial"/>
          <w:b/>
          <w:sz w:val="24"/>
          <w:szCs w:val="24"/>
          <w:lang w:val="en-US"/>
        </w:rPr>
        <w:t xml:space="preserve">The role of the </w:t>
      </w:r>
      <w:proofErr w:type="spellStart"/>
      <w:r>
        <w:rPr>
          <w:rFonts w:ascii="Arial" w:eastAsia="Times New Roman" w:hAnsi="Arial" w:cs="Arial"/>
          <w:b/>
          <w:sz w:val="24"/>
          <w:szCs w:val="24"/>
          <w:lang w:val="en-US"/>
        </w:rPr>
        <w:t>headteacher</w:t>
      </w:r>
      <w:proofErr w:type="spellEnd"/>
    </w:p>
    <w:p w:rsidR="002F302E" w:rsidRDefault="002F302E" w:rsidP="002F302E">
      <w:pPr>
        <w:spacing w:after="0" w:line="240" w:lineRule="auto"/>
        <w:rPr>
          <w:rFonts w:ascii="Arial" w:eastAsia="Times New Roman" w:hAnsi="Arial" w:cs="Arial"/>
          <w:sz w:val="24"/>
          <w:szCs w:val="24"/>
          <w:lang w:val="en-US"/>
        </w:rPr>
      </w:pPr>
      <w:r>
        <w:rPr>
          <w:rFonts w:ascii="Arial" w:eastAsia="Times New Roman" w:hAnsi="Arial" w:cs="Arial"/>
          <w:sz w:val="24"/>
          <w:szCs w:val="24"/>
          <w:lang w:val="en-US"/>
        </w:rPr>
        <w:t xml:space="preserve">It is the responsibility of the </w:t>
      </w:r>
      <w:proofErr w:type="spellStart"/>
      <w:r>
        <w:rPr>
          <w:rFonts w:ascii="Arial" w:eastAsia="Times New Roman" w:hAnsi="Arial" w:cs="Arial"/>
          <w:sz w:val="24"/>
          <w:szCs w:val="24"/>
          <w:lang w:val="en-US"/>
        </w:rPr>
        <w:t>headteacher</w:t>
      </w:r>
      <w:proofErr w:type="spellEnd"/>
      <w:r>
        <w:rPr>
          <w:rFonts w:ascii="Arial" w:eastAsia="Times New Roman" w:hAnsi="Arial" w:cs="Arial"/>
          <w:sz w:val="24"/>
          <w:szCs w:val="24"/>
          <w:lang w:val="en-US"/>
        </w:rPr>
        <w:t xml:space="preserve">, under the School Standards and Framework Act 1998, to implement the positive </w:t>
      </w:r>
      <w:proofErr w:type="spellStart"/>
      <w:r>
        <w:rPr>
          <w:rFonts w:ascii="Arial" w:eastAsia="Times New Roman" w:hAnsi="Arial" w:cs="Arial"/>
          <w:sz w:val="24"/>
          <w:szCs w:val="24"/>
          <w:lang w:val="en-US"/>
        </w:rPr>
        <w:t>behaviour</w:t>
      </w:r>
      <w:proofErr w:type="spellEnd"/>
      <w:r>
        <w:rPr>
          <w:rFonts w:ascii="Arial" w:eastAsia="Times New Roman" w:hAnsi="Arial" w:cs="Arial"/>
          <w:sz w:val="24"/>
          <w:szCs w:val="24"/>
          <w:lang w:val="en-US"/>
        </w:rPr>
        <w:t xml:space="preserve"> policy consistently throughout the school, and to report to governors, when requested, on the effectiveness of the policy. It is also the responsibility of the </w:t>
      </w:r>
      <w:proofErr w:type="spellStart"/>
      <w:r>
        <w:rPr>
          <w:rFonts w:ascii="Arial" w:eastAsia="Times New Roman" w:hAnsi="Arial" w:cs="Arial"/>
          <w:sz w:val="24"/>
          <w:szCs w:val="24"/>
          <w:lang w:val="en-US"/>
        </w:rPr>
        <w:t>headteacher</w:t>
      </w:r>
      <w:proofErr w:type="spellEnd"/>
      <w:r>
        <w:rPr>
          <w:rFonts w:ascii="Arial" w:eastAsia="Times New Roman" w:hAnsi="Arial" w:cs="Arial"/>
          <w:sz w:val="24"/>
          <w:szCs w:val="24"/>
          <w:lang w:val="en-US"/>
        </w:rPr>
        <w:t xml:space="preserve"> to ensure the health, safety and welfare of all children in the school.</w:t>
      </w:r>
    </w:p>
    <w:p w:rsidR="002F302E" w:rsidRDefault="002F302E" w:rsidP="002F302E">
      <w:pPr>
        <w:spacing w:after="0" w:line="240" w:lineRule="auto"/>
        <w:rPr>
          <w:rFonts w:ascii="Arial" w:eastAsia="Times New Roman" w:hAnsi="Arial" w:cs="Arial"/>
          <w:sz w:val="24"/>
          <w:szCs w:val="24"/>
          <w:lang w:val="en-US"/>
        </w:rPr>
      </w:pPr>
    </w:p>
    <w:p w:rsidR="002F302E" w:rsidRDefault="002F302E" w:rsidP="002F302E">
      <w:pPr>
        <w:spacing w:after="0" w:line="240" w:lineRule="auto"/>
        <w:rPr>
          <w:rFonts w:ascii="Arial" w:eastAsia="Times New Roman" w:hAnsi="Arial" w:cs="Arial"/>
          <w:sz w:val="24"/>
          <w:szCs w:val="24"/>
          <w:lang w:val="en-US"/>
        </w:rPr>
      </w:pPr>
      <w:r>
        <w:rPr>
          <w:rFonts w:ascii="Arial" w:eastAsia="Times New Roman" w:hAnsi="Arial" w:cs="Arial"/>
          <w:sz w:val="24"/>
          <w:szCs w:val="24"/>
          <w:lang w:val="en-US"/>
        </w:rPr>
        <w:t xml:space="preserve">The </w:t>
      </w:r>
      <w:proofErr w:type="spellStart"/>
      <w:r>
        <w:rPr>
          <w:rFonts w:ascii="Arial" w:eastAsia="Times New Roman" w:hAnsi="Arial" w:cs="Arial"/>
          <w:sz w:val="24"/>
          <w:szCs w:val="24"/>
          <w:lang w:val="en-US"/>
        </w:rPr>
        <w:t>headteacher</w:t>
      </w:r>
      <w:proofErr w:type="spellEnd"/>
      <w:r>
        <w:rPr>
          <w:rFonts w:ascii="Arial" w:eastAsia="Times New Roman" w:hAnsi="Arial" w:cs="Arial"/>
          <w:sz w:val="24"/>
          <w:szCs w:val="24"/>
          <w:lang w:val="en-US"/>
        </w:rPr>
        <w:t xml:space="preserve"> supports the staff by implementing the policy, by setting the standards of </w:t>
      </w:r>
      <w:proofErr w:type="spellStart"/>
      <w:r>
        <w:rPr>
          <w:rFonts w:ascii="Arial" w:eastAsia="Times New Roman" w:hAnsi="Arial" w:cs="Arial"/>
          <w:sz w:val="24"/>
          <w:szCs w:val="24"/>
          <w:lang w:val="en-US"/>
        </w:rPr>
        <w:t>behaviour</w:t>
      </w:r>
      <w:proofErr w:type="spellEnd"/>
      <w:r>
        <w:rPr>
          <w:rFonts w:ascii="Arial" w:eastAsia="Times New Roman" w:hAnsi="Arial" w:cs="Arial"/>
          <w:sz w:val="24"/>
          <w:szCs w:val="24"/>
          <w:lang w:val="en-US"/>
        </w:rPr>
        <w:t>, and by supporting staff in the implementation of the policy.</w:t>
      </w:r>
    </w:p>
    <w:p w:rsidR="002F302E" w:rsidRDefault="002F302E" w:rsidP="002F302E">
      <w:pPr>
        <w:spacing w:after="0" w:line="240" w:lineRule="auto"/>
        <w:rPr>
          <w:rFonts w:ascii="Arial" w:eastAsia="Times New Roman" w:hAnsi="Arial" w:cs="Arial"/>
          <w:sz w:val="24"/>
          <w:szCs w:val="24"/>
          <w:lang w:val="en-US"/>
        </w:rPr>
      </w:pPr>
      <w:r>
        <w:rPr>
          <w:rFonts w:ascii="Arial" w:eastAsia="Times New Roman" w:hAnsi="Arial" w:cs="Arial"/>
          <w:sz w:val="24"/>
          <w:szCs w:val="24"/>
          <w:lang w:val="en-US"/>
        </w:rPr>
        <w:t xml:space="preserve"> </w:t>
      </w:r>
    </w:p>
    <w:p w:rsidR="002F302E" w:rsidRDefault="002F302E" w:rsidP="002F302E">
      <w:pPr>
        <w:spacing w:after="0" w:line="240" w:lineRule="auto"/>
        <w:rPr>
          <w:rFonts w:ascii="Arial" w:eastAsia="Times New Roman" w:hAnsi="Arial" w:cs="Arial"/>
          <w:sz w:val="24"/>
          <w:szCs w:val="24"/>
          <w:lang w:val="en-US"/>
        </w:rPr>
      </w:pPr>
      <w:r>
        <w:rPr>
          <w:rFonts w:ascii="Arial" w:eastAsia="Times New Roman" w:hAnsi="Arial" w:cs="Arial"/>
          <w:sz w:val="24"/>
          <w:szCs w:val="24"/>
          <w:lang w:val="en-US"/>
        </w:rPr>
        <w:t xml:space="preserve">The </w:t>
      </w:r>
      <w:proofErr w:type="spellStart"/>
      <w:r>
        <w:rPr>
          <w:rFonts w:ascii="Arial" w:eastAsia="Times New Roman" w:hAnsi="Arial" w:cs="Arial"/>
          <w:sz w:val="24"/>
          <w:szCs w:val="24"/>
          <w:lang w:val="en-US"/>
        </w:rPr>
        <w:t>headteacher</w:t>
      </w:r>
      <w:proofErr w:type="spellEnd"/>
      <w:r>
        <w:rPr>
          <w:rFonts w:ascii="Arial" w:eastAsia="Times New Roman" w:hAnsi="Arial" w:cs="Arial"/>
          <w:sz w:val="24"/>
          <w:szCs w:val="24"/>
          <w:lang w:val="en-US"/>
        </w:rPr>
        <w:t xml:space="preserve"> has the responsibility for giving fixed-term suspensions to individual children for serious acts of </w:t>
      </w:r>
      <w:proofErr w:type="spellStart"/>
      <w:r>
        <w:rPr>
          <w:rFonts w:ascii="Arial" w:eastAsia="Times New Roman" w:hAnsi="Arial" w:cs="Arial"/>
          <w:sz w:val="24"/>
          <w:szCs w:val="24"/>
          <w:lang w:val="en-US"/>
        </w:rPr>
        <w:t>misbehaviour</w:t>
      </w:r>
      <w:proofErr w:type="spellEnd"/>
      <w:r>
        <w:rPr>
          <w:rFonts w:ascii="Arial" w:eastAsia="Times New Roman" w:hAnsi="Arial" w:cs="Arial"/>
          <w:sz w:val="24"/>
          <w:szCs w:val="24"/>
          <w:lang w:val="en-US"/>
        </w:rPr>
        <w:t xml:space="preserve">. For repeated or very serious acts of anti-social </w:t>
      </w:r>
      <w:proofErr w:type="spellStart"/>
      <w:r>
        <w:rPr>
          <w:rFonts w:ascii="Arial" w:eastAsia="Times New Roman" w:hAnsi="Arial" w:cs="Arial"/>
          <w:sz w:val="24"/>
          <w:szCs w:val="24"/>
          <w:lang w:val="en-US"/>
        </w:rPr>
        <w:t>behaviour</w:t>
      </w:r>
      <w:proofErr w:type="spellEnd"/>
      <w:r>
        <w:rPr>
          <w:rFonts w:ascii="Arial" w:eastAsia="Times New Roman" w:hAnsi="Arial" w:cs="Arial"/>
          <w:sz w:val="24"/>
          <w:szCs w:val="24"/>
          <w:lang w:val="en-US"/>
        </w:rPr>
        <w:t xml:space="preserve">, the </w:t>
      </w:r>
      <w:proofErr w:type="spellStart"/>
      <w:r>
        <w:rPr>
          <w:rFonts w:ascii="Arial" w:eastAsia="Times New Roman" w:hAnsi="Arial" w:cs="Arial"/>
          <w:sz w:val="24"/>
          <w:szCs w:val="24"/>
          <w:lang w:val="en-US"/>
        </w:rPr>
        <w:t>headteacher</w:t>
      </w:r>
      <w:proofErr w:type="spellEnd"/>
      <w:r>
        <w:rPr>
          <w:rFonts w:ascii="Arial" w:eastAsia="Times New Roman" w:hAnsi="Arial" w:cs="Arial"/>
          <w:sz w:val="24"/>
          <w:szCs w:val="24"/>
          <w:lang w:val="en-US"/>
        </w:rPr>
        <w:t xml:space="preserve"> may permanently exclude a child. Both these actions follow the City and County of Swansea guidelines.</w:t>
      </w:r>
    </w:p>
    <w:p w:rsidR="002F302E" w:rsidRDefault="002F302E" w:rsidP="002F302E">
      <w:pPr>
        <w:spacing w:after="0" w:line="240" w:lineRule="auto"/>
        <w:rPr>
          <w:rFonts w:ascii="Arial" w:eastAsia="Times New Roman" w:hAnsi="Arial" w:cs="Arial"/>
          <w:sz w:val="24"/>
          <w:szCs w:val="24"/>
          <w:lang w:val="en-US"/>
        </w:rPr>
      </w:pPr>
    </w:p>
    <w:p w:rsidR="002F302E" w:rsidRDefault="002F302E" w:rsidP="002F302E">
      <w:pPr>
        <w:spacing w:after="0" w:line="240" w:lineRule="auto"/>
        <w:rPr>
          <w:rFonts w:ascii="Arial" w:eastAsia="Times New Roman" w:hAnsi="Arial" w:cs="Arial"/>
          <w:b/>
          <w:sz w:val="24"/>
          <w:szCs w:val="24"/>
          <w:lang w:val="en-US"/>
        </w:rPr>
      </w:pPr>
      <w:r>
        <w:rPr>
          <w:rFonts w:ascii="Arial" w:eastAsia="Times New Roman" w:hAnsi="Arial" w:cs="Arial"/>
          <w:b/>
          <w:sz w:val="24"/>
          <w:szCs w:val="24"/>
          <w:lang w:val="en-US"/>
        </w:rPr>
        <w:t>The role of parents</w:t>
      </w:r>
    </w:p>
    <w:p w:rsidR="002F302E" w:rsidRDefault="002F302E" w:rsidP="002F302E">
      <w:pPr>
        <w:spacing w:after="0" w:line="240" w:lineRule="auto"/>
        <w:rPr>
          <w:rFonts w:ascii="Arial" w:eastAsia="Times New Roman" w:hAnsi="Arial" w:cs="Arial"/>
          <w:sz w:val="24"/>
          <w:szCs w:val="24"/>
          <w:lang w:val="en-US"/>
        </w:rPr>
      </w:pPr>
      <w:r>
        <w:rPr>
          <w:rFonts w:ascii="Arial" w:eastAsia="Times New Roman" w:hAnsi="Arial" w:cs="Arial"/>
          <w:sz w:val="24"/>
          <w:szCs w:val="24"/>
          <w:lang w:val="en-US"/>
        </w:rPr>
        <w:t xml:space="preserve">The school works collaboratively with parents, so children receive consistent messages about how to behave at home and at school. </w:t>
      </w:r>
    </w:p>
    <w:p w:rsidR="002F302E" w:rsidRDefault="002F302E" w:rsidP="002F302E">
      <w:pPr>
        <w:spacing w:after="0" w:line="240" w:lineRule="auto"/>
        <w:rPr>
          <w:rFonts w:ascii="Arial" w:eastAsia="Times New Roman" w:hAnsi="Arial" w:cs="Arial"/>
          <w:sz w:val="24"/>
          <w:szCs w:val="24"/>
          <w:lang w:val="en-US"/>
        </w:rPr>
      </w:pPr>
    </w:p>
    <w:p w:rsidR="002F302E" w:rsidRDefault="002F302E" w:rsidP="002F302E">
      <w:pPr>
        <w:spacing w:after="0" w:line="240" w:lineRule="auto"/>
        <w:rPr>
          <w:rFonts w:ascii="Arial" w:eastAsia="Times New Roman" w:hAnsi="Arial" w:cs="Arial"/>
          <w:sz w:val="24"/>
          <w:szCs w:val="24"/>
          <w:lang w:val="en-US"/>
        </w:rPr>
      </w:pPr>
      <w:r>
        <w:rPr>
          <w:rFonts w:ascii="Arial" w:eastAsia="Times New Roman" w:hAnsi="Arial" w:cs="Arial"/>
          <w:sz w:val="24"/>
          <w:szCs w:val="24"/>
          <w:lang w:val="en-US"/>
        </w:rPr>
        <w:t>We refer to school expectations and aims in the Home School Agreement and we expect parents to read these and support them.</w:t>
      </w:r>
    </w:p>
    <w:p w:rsidR="002F302E" w:rsidRDefault="002F302E" w:rsidP="002F302E">
      <w:pPr>
        <w:spacing w:after="0" w:line="240" w:lineRule="auto"/>
        <w:rPr>
          <w:rFonts w:ascii="Arial" w:eastAsia="Times New Roman" w:hAnsi="Arial" w:cs="Arial"/>
          <w:sz w:val="24"/>
          <w:szCs w:val="24"/>
          <w:lang w:val="en-US"/>
        </w:rPr>
      </w:pPr>
    </w:p>
    <w:p w:rsidR="002F302E" w:rsidRDefault="002F302E" w:rsidP="002F302E">
      <w:pPr>
        <w:spacing w:after="0" w:line="240" w:lineRule="auto"/>
        <w:rPr>
          <w:rFonts w:ascii="Arial" w:eastAsia="Times New Roman" w:hAnsi="Arial" w:cs="Arial"/>
          <w:sz w:val="24"/>
          <w:szCs w:val="24"/>
          <w:lang w:val="en-US"/>
        </w:rPr>
      </w:pPr>
      <w:r>
        <w:rPr>
          <w:rFonts w:ascii="Arial" w:eastAsia="Times New Roman" w:hAnsi="Arial" w:cs="Arial"/>
          <w:sz w:val="24"/>
          <w:szCs w:val="24"/>
          <w:lang w:val="en-US"/>
        </w:rPr>
        <w:t xml:space="preserve">We expect parents to support their child’s learning, and to co-operate with the school. We try to build a supportive dialogue between the home and the school, and we inform parents immediately if we have concerns about their child’s welfare or </w:t>
      </w:r>
      <w:proofErr w:type="spellStart"/>
      <w:r>
        <w:rPr>
          <w:rFonts w:ascii="Arial" w:eastAsia="Times New Roman" w:hAnsi="Arial" w:cs="Arial"/>
          <w:sz w:val="24"/>
          <w:szCs w:val="24"/>
          <w:lang w:val="en-US"/>
        </w:rPr>
        <w:t>behaviour</w:t>
      </w:r>
      <w:proofErr w:type="spellEnd"/>
      <w:r>
        <w:rPr>
          <w:rFonts w:ascii="Arial" w:eastAsia="Times New Roman" w:hAnsi="Arial" w:cs="Arial"/>
          <w:sz w:val="24"/>
          <w:szCs w:val="24"/>
          <w:lang w:val="en-US"/>
        </w:rPr>
        <w:t>.</w:t>
      </w:r>
    </w:p>
    <w:p w:rsidR="002F302E" w:rsidRDefault="002F302E" w:rsidP="002F302E">
      <w:pPr>
        <w:spacing w:after="0" w:line="240" w:lineRule="auto"/>
        <w:rPr>
          <w:rFonts w:ascii="Arial" w:eastAsia="Times New Roman" w:hAnsi="Arial" w:cs="Arial"/>
          <w:sz w:val="24"/>
          <w:szCs w:val="24"/>
          <w:lang w:val="en-US"/>
        </w:rPr>
      </w:pPr>
    </w:p>
    <w:p w:rsidR="002F302E" w:rsidRDefault="002F302E" w:rsidP="002F302E">
      <w:pPr>
        <w:spacing w:after="0" w:line="240" w:lineRule="auto"/>
        <w:rPr>
          <w:rFonts w:ascii="Arial" w:eastAsia="Times New Roman" w:hAnsi="Arial" w:cs="Arial"/>
          <w:sz w:val="24"/>
          <w:szCs w:val="24"/>
          <w:lang w:val="en-US"/>
        </w:rPr>
      </w:pPr>
      <w:r>
        <w:rPr>
          <w:rFonts w:ascii="Arial" w:eastAsia="Times New Roman" w:hAnsi="Arial" w:cs="Arial"/>
          <w:sz w:val="24"/>
          <w:szCs w:val="24"/>
          <w:lang w:val="en-US"/>
        </w:rPr>
        <w:t>If the school has to use reasonable sanctions to punish a child, parents should support the actions of the school. If parents have any concern about the way that their child has been treated, they should initially contact the class teacher. If the concern remains, they should contact the head teacher. If these discussions cannot resolve the problem, a formal grievance or appeal process can be implemented.</w:t>
      </w:r>
    </w:p>
    <w:p w:rsidR="002F302E" w:rsidRDefault="002F302E" w:rsidP="002F302E">
      <w:pPr>
        <w:spacing w:after="0" w:line="240" w:lineRule="auto"/>
        <w:rPr>
          <w:rFonts w:ascii="Arial" w:eastAsia="Times New Roman" w:hAnsi="Arial" w:cs="Arial"/>
          <w:sz w:val="24"/>
          <w:szCs w:val="24"/>
          <w:lang w:val="en-US"/>
        </w:rPr>
      </w:pPr>
    </w:p>
    <w:p w:rsidR="002F302E" w:rsidRDefault="002F302E" w:rsidP="002F302E">
      <w:pPr>
        <w:spacing w:after="0" w:line="240" w:lineRule="auto"/>
        <w:rPr>
          <w:rFonts w:ascii="Arial" w:eastAsia="Times New Roman" w:hAnsi="Arial" w:cs="Arial"/>
          <w:b/>
          <w:sz w:val="24"/>
          <w:szCs w:val="24"/>
          <w:lang w:val="en-US"/>
        </w:rPr>
      </w:pPr>
      <w:r>
        <w:rPr>
          <w:rFonts w:ascii="Arial" w:eastAsia="Times New Roman" w:hAnsi="Arial" w:cs="Arial"/>
          <w:b/>
          <w:sz w:val="24"/>
          <w:szCs w:val="24"/>
          <w:lang w:val="en-US"/>
        </w:rPr>
        <w:t>The role of Governors</w:t>
      </w:r>
    </w:p>
    <w:p w:rsidR="002F302E" w:rsidRDefault="002F302E" w:rsidP="002F302E">
      <w:pPr>
        <w:spacing w:after="0" w:line="240" w:lineRule="auto"/>
        <w:rPr>
          <w:rFonts w:ascii="Arial" w:eastAsia="Times New Roman" w:hAnsi="Arial" w:cs="Arial"/>
          <w:sz w:val="24"/>
          <w:szCs w:val="24"/>
          <w:lang w:val="en-US"/>
        </w:rPr>
      </w:pPr>
      <w:r>
        <w:rPr>
          <w:rFonts w:ascii="Arial" w:eastAsia="Times New Roman" w:hAnsi="Arial" w:cs="Arial"/>
          <w:sz w:val="24"/>
          <w:szCs w:val="24"/>
          <w:lang w:val="en-US"/>
        </w:rPr>
        <w:t xml:space="preserve">The Governing Body has the responsibility of setting down these general guidelines on standards of discipline and </w:t>
      </w:r>
      <w:proofErr w:type="spellStart"/>
      <w:r>
        <w:rPr>
          <w:rFonts w:ascii="Arial" w:eastAsia="Times New Roman" w:hAnsi="Arial" w:cs="Arial"/>
          <w:sz w:val="24"/>
          <w:szCs w:val="24"/>
          <w:lang w:val="en-US"/>
        </w:rPr>
        <w:t>behaviour</w:t>
      </w:r>
      <w:proofErr w:type="spellEnd"/>
      <w:r>
        <w:rPr>
          <w:rFonts w:ascii="Arial" w:eastAsia="Times New Roman" w:hAnsi="Arial" w:cs="Arial"/>
          <w:sz w:val="24"/>
          <w:szCs w:val="24"/>
          <w:lang w:val="en-US"/>
        </w:rPr>
        <w:t xml:space="preserve">, and of reviewing their effectiveness. The governors support the </w:t>
      </w:r>
      <w:proofErr w:type="spellStart"/>
      <w:r>
        <w:rPr>
          <w:rFonts w:ascii="Arial" w:eastAsia="Times New Roman" w:hAnsi="Arial" w:cs="Arial"/>
          <w:sz w:val="24"/>
          <w:szCs w:val="24"/>
          <w:lang w:val="en-US"/>
        </w:rPr>
        <w:t>headteacher</w:t>
      </w:r>
      <w:proofErr w:type="spellEnd"/>
      <w:r>
        <w:rPr>
          <w:rFonts w:ascii="Arial" w:eastAsia="Times New Roman" w:hAnsi="Arial" w:cs="Arial"/>
          <w:sz w:val="24"/>
          <w:szCs w:val="24"/>
          <w:lang w:val="en-US"/>
        </w:rPr>
        <w:t xml:space="preserve"> in carrying out these guidelines.</w:t>
      </w:r>
    </w:p>
    <w:p w:rsidR="002F302E" w:rsidRDefault="002F302E" w:rsidP="002F302E">
      <w:pPr>
        <w:spacing w:after="0" w:line="240" w:lineRule="auto"/>
        <w:rPr>
          <w:rFonts w:ascii="Arial" w:eastAsia="Times New Roman" w:hAnsi="Arial" w:cs="Arial"/>
          <w:sz w:val="24"/>
          <w:szCs w:val="24"/>
          <w:lang w:val="en-US"/>
        </w:rPr>
      </w:pPr>
      <w:r>
        <w:rPr>
          <w:rFonts w:ascii="Arial" w:eastAsia="Times New Roman" w:hAnsi="Arial" w:cs="Arial"/>
          <w:sz w:val="24"/>
          <w:szCs w:val="24"/>
          <w:lang w:val="en-US"/>
        </w:rPr>
        <w:t xml:space="preserve">The </w:t>
      </w:r>
      <w:proofErr w:type="spellStart"/>
      <w:r>
        <w:rPr>
          <w:rFonts w:ascii="Arial" w:eastAsia="Times New Roman" w:hAnsi="Arial" w:cs="Arial"/>
          <w:sz w:val="24"/>
          <w:szCs w:val="24"/>
          <w:lang w:val="en-US"/>
        </w:rPr>
        <w:t>headteacher</w:t>
      </w:r>
      <w:proofErr w:type="spellEnd"/>
      <w:r>
        <w:rPr>
          <w:rFonts w:ascii="Arial" w:eastAsia="Times New Roman" w:hAnsi="Arial" w:cs="Arial"/>
          <w:sz w:val="24"/>
          <w:szCs w:val="24"/>
          <w:lang w:val="en-US"/>
        </w:rPr>
        <w:t xml:space="preserve"> has the day-to-day authority to implement the school positive </w:t>
      </w:r>
      <w:proofErr w:type="spellStart"/>
      <w:r>
        <w:rPr>
          <w:rFonts w:ascii="Arial" w:eastAsia="Times New Roman" w:hAnsi="Arial" w:cs="Arial"/>
          <w:sz w:val="24"/>
          <w:szCs w:val="24"/>
          <w:lang w:val="en-US"/>
        </w:rPr>
        <w:t>behaviour</w:t>
      </w:r>
      <w:proofErr w:type="spellEnd"/>
      <w:r>
        <w:rPr>
          <w:rFonts w:ascii="Arial" w:eastAsia="Times New Roman" w:hAnsi="Arial" w:cs="Arial"/>
          <w:sz w:val="24"/>
          <w:szCs w:val="24"/>
          <w:lang w:val="en-US"/>
        </w:rPr>
        <w:t xml:space="preserve"> policy, but governors may give advice to the </w:t>
      </w:r>
      <w:proofErr w:type="spellStart"/>
      <w:r>
        <w:rPr>
          <w:rFonts w:ascii="Arial" w:eastAsia="Times New Roman" w:hAnsi="Arial" w:cs="Arial"/>
          <w:sz w:val="24"/>
          <w:szCs w:val="24"/>
          <w:lang w:val="en-US"/>
        </w:rPr>
        <w:t>headteacher</w:t>
      </w:r>
      <w:proofErr w:type="spellEnd"/>
      <w:r>
        <w:rPr>
          <w:rFonts w:ascii="Arial" w:eastAsia="Times New Roman" w:hAnsi="Arial" w:cs="Arial"/>
          <w:sz w:val="24"/>
          <w:szCs w:val="24"/>
          <w:lang w:val="en-US"/>
        </w:rPr>
        <w:t xml:space="preserve"> about particular disciplinary issues. The </w:t>
      </w:r>
      <w:proofErr w:type="spellStart"/>
      <w:r>
        <w:rPr>
          <w:rFonts w:ascii="Arial" w:eastAsia="Times New Roman" w:hAnsi="Arial" w:cs="Arial"/>
          <w:sz w:val="24"/>
          <w:szCs w:val="24"/>
          <w:lang w:val="en-US"/>
        </w:rPr>
        <w:t>headteacher</w:t>
      </w:r>
      <w:proofErr w:type="spellEnd"/>
      <w:r>
        <w:rPr>
          <w:rFonts w:ascii="Arial" w:eastAsia="Times New Roman" w:hAnsi="Arial" w:cs="Arial"/>
          <w:sz w:val="24"/>
          <w:szCs w:val="24"/>
          <w:lang w:val="en-US"/>
        </w:rPr>
        <w:t xml:space="preserve"> must take this into account when making decisions about matters of </w:t>
      </w:r>
      <w:proofErr w:type="spellStart"/>
      <w:r>
        <w:rPr>
          <w:rFonts w:ascii="Arial" w:eastAsia="Times New Roman" w:hAnsi="Arial" w:cs="Arial"/>
          <w:sz w:val="24"/>
          <w:szCs w:val="24"/>
          <w:lang w:val="en-US"/>
        </w:rPr>
        <w:t>behaviour</w:t>
      </w:r>
      <w:proofErr w:type="spellEnd"/>
      <w:r>
        <w:rPr>
          <w:rFonts w:ascii="Arial" w:eastAsia="Times New Roman" w:hAnsi="Arial" w:cs="Arial"/>
          <w:sz w:val="24"/>
          <w:szCs w:val="24"/>
          <w:lang w:val="en-US"/>
        </w:rPr>
        <w:t>.</w:t>
      </w:r>
    </w:p>
    <w:p w:rsidR="002F302E" w:rsidRDefault="002F302E" w:rsidP="002F302E">
      <w:pPr>
        <w:spacing w:after="0" w:line="240" w:lineRule="auto"/>
        <w:rPr>
          <w:rFonts w:ascii="Arial" w:eastAsia="Times New Roman" w:hAnsi="Arial" w:cs="Arial"/>
          <w:sz w:val="24"/>
          <w:szCs w:val="24"/>
          <w:lang w:val="en-US"/>
        </w:rPr>
      </w:pPr>
    </w:p>
    <w:p w:rsidR="002F302E" w:rsidRDefault="002F302E" w:rsidP="002F302E">
      <w:pPr>
        <w:spacing w:after="0" w:line="240" w:lineRule="auto"/>
        <w:rPr>
          <w:rFonts w:ascii="Arial" w:eastAsia="Times New Roman" w:hAnsi="Arial" w:cs="Arial"/>
          <w:b/>
          <w:sz w:val="24"/>
          <w:szCs w:val="24"/>
          <w:lang w:val="en-US"/>
        </w:rPr>
      </w:pPr>
      <w:r>
        <w:rPr>
          <w:rFonts w:ascii="Arial" w:eastAsia="Times New Roman" w:hAnsi="Arial" w:cs="Arial"/>
          <w:b/>
          <w:sz w:val="24"/>
          <w:szCs w:val="24"/>
          <w:lang w:val="en-US"/>
        </w:rPr>
        <w:t>Fixed-term and permanent exclusions</w:t>
      </w:r>
    </w:p>
    <w:p w:rsidR="002F302E" w:rsidRDefault="002F302E" w:rsidP="002F302E">
      <w:pPr>
        <w:spacing w:after="0" w:line="240" w:lineRule="auto"/>
        <w:rPr>
          <w:rFonts w:ascii="Arial" w:eastAsia="Times New Roman" w:hAnsi="Arial" w:cs="Arial"/>
          <w:sz w:val="24"/>
          <w:szCs w:val="24"/>
          <w:lang w:val="en-US"/>
        </w:rPr>
      </w:pPr>
      <w:r>
        <w:rPr>
          <w:rFonts w:ascii="Arial" w:eastAsia="Times New Roman" w:hAnsi="Arial" w:cs="Arial"/>
          <w:sz w:val="24"/>
          <w:szCs w:val="24"/>
          <w:lang w:val="en-US"/>
        </w:rPr>
        <w:t xml:space="preserve">Only the </w:t>
      </w:r>
      <w:proofErr w:type="spellStart"/>
      <w:r>
        <w:rPr>
          <w:rFonts w:ascii="Arial" w:eastAsia="Times New Roman" w:hAnsi="Arial" w:cs="Arial"/>
          <w:sz w:val="24"/>
          <w:szCs w:val="24"/>
          <w:lang w:val="en-US"/>
        </w:rPr>
        <w:t>headteacher</w:t>
      </w:r>
      <w:proofErr w:type="spellEnd"/>
      <w:r>
        <w:rPr>
          <w:rFonts w:ascii="Arial" w:eastAsia="Times New Roman" w:hAnsi="Arial" w:cs="Arial"/>
          <w:sz w:val="24"/>
          <w:szCs w:val="24"/>
          <w:lang w:val="en-US"/>
        </w:rPr>
        <w:t xml:space="preserve"> (or the acting </w:t>
      </w:r>
      <w:proofErr w:type="spellStart"/>
      <w:r>
        <w:rPr>
          <w:rFonts w:ascii="Arial" w:eastAsia="Times New Roman" w:hAnsi="Arial" w:cs="Arial"/>
          <w:sz w:val="24"/>
          <w:szCs w:val="24"/>
          <w:lang w:val="en-US"/>
        </w:rPr>
        <w:t>headteacher</w:t>
      </w:r>
      <w:proofErr w:type="spellEnd"/>
      <w:r>
        <w:rPr>
          <w:rFonts w:ascii="Arial" w:eastAsia="Times New Roman" w:hAnsi="Arial" w:cs="Arial"/>
          <w:sz w:val="24"/>
          <w:szCs w:val="24"/>
          <w:lang w:val="en-US"/>
        </w:rPr>
        <w:t xml:space="preserve">) has the power to exclude a pupil from school. The </w:t>
      </w:r>
      <w:proofErr w:type="spellStart"/>
      <w:r>
        <w:rPr>
          <w:rFonts w:ascii="Arial" w:eastAsia="Times New Roman" w:hAnsi="Arial" w:cs="Arial"/>
          <w:sz w:val="24"/>
          <w:szCs w:val="24"/>
          <w:lang w:val="en-US"/>
        </w:rPr>
        <w:t>headteacher</w:t>
      </w:r>
      <w:proofErr w:type="spellEnd"/>
      <w:r>
        <w:rPr>
          <w:rFonts w:ascii="Arial" w:eastAsia="Times New Roman" w:hAnsi="Arial" w:cs="Arial"/>
          <w:sz w:val="24"/>
          <w:szCs w:val="24"/>
          <w:lang w:val="en-US"/>
        </w:rPr>
        <w:t xml:space="preserve"> may exclude a pupil for one or more fixed periods, for up to 45 days in any one school year. The </w:t>
      </w:r>
      <w:proofErr w:type="spellStart"/>
      <w:r>
        <w:rPr>
          <w:rFonts w:ascii="Arial" w:eastAsia="Times New Roman" w:hAnsi="Arial" w:cs="Arial"/>
          <w:sz w:val="24"/>
          <w:szCs w:val="24"/>
          <w:lang w:val="en-US"/>
        </w:rPr>
        <w:t>headteacher</w:t>
      </w:r>
      <w:proofErr w:type="spellEnd"/>
      <w:r>
        <w:rPr>
          <w:rFonts w:ascii="Arial" w:eastAsia="Times New Roman" w:hAnsi="Arial" w:cs="Arial"/>
          <w:sz w:val="24"/>
          <w:szCs w:val="24"/>
          <w:lang w:val="en-US"/>
        </w:rPr>
        <w:t xml:space="preserve"> may also exclude a pupil permanently. It is also possible for the </w:t>
      </w:r>
      <w:proofErr w:type="spellStart"/>
      <w:r>
        <w:rPr>
          <w:rFonts w:ascii="Arial" w:eastAsia="Times New Roman" w:hAnsi="Arial" w:cs="Arial"/>
          <w:sz w:val="24"/>
          <w:szCs w:val="24"/>
          <w:lang w:val="en-US"/>
        </w:rPr>
        <w:t>headteacher</w:t>
      </w:r>
      <w:proofErr w:type="spellEnd"/>
      <w:r>
        <w:rPr>
          <w:rFonts w:ascii="Arial" w:eastAsia="Times New Roman" w:hAnsi="Arial" w:cs="Arial"/>
          <w:sz w:val="24"/>
          <w:szCs w:val="24"/>
          <w:lang w:val="en-US"/>
        </w:rPr>
        <w:t xml:space="preserve"> to convert a fixed-term exclusion into a permanent exclusion, if the circumstances warrant this.</w:t>
      </w:r>
    </w:p>
    <w:p w:rsidR="002F302E" w:rsidRDefault="002F302E" w:rsidP="002F302E">
      <w:pPr>
        <w:spacing w:after="0" w:line="240" w:lineRule="auto"/>
        <w:rPr>
          <w:rFonts w:ascii="Arial" w:eastAsia="Times New Roman" w:hAnsi="Arial" w:cs="Arial"/>
          <w:sz w:val="24"/>
          <w:szCs w:val="24"/>
          <w:lang w:val="en-US"/>
        </w:rPr>
      </w:pPr>
    </w:p>
    <w:p w:rsidR="002F302E" w:rsidRDefault="002F302E" w:rsidP="002F302E">
      <w:pPr>
        <w:spacing w:after="0" w:line="240" w:lineRule="auto"/>
        <w:rPr>
          <w:rFonts w:ascii="Arial" w:eastAsia="Times New Roman" w:hAnsi="Arial" w:cs="Arial"/>
          <w:sz w:val="24"/>
          <w:szCs w:val="24"/>
          <w:lang w:val="en-US"/>
        </w:rPr>
      </w:pPr>
      <w:r>
        <w:rPr>
          <w:rFonts w:ascii="Arial" w:eastAsia="Times New Roman" w:hAnsi="Arial" w:cs="Arial"/>
          <w:sz w:val="24"/>
          <w:szCs w:val="24"/>
          <w:lang w:val="en-US"/>
        </w:rPr>
        <w:t xml:space="preserve">If the </w:t>
      </w:r>
      <w:proofErr w:type="spellStart"/>
      <w:r>
        <w:rPr>
          <w:rFonts w:ascii="Arial" w:eastAsia="Times New Roman" w:hAnsi="Arial" w:cs="Arial"/>
          <w:sz w:val="24"/>
          <w:szCs w:val="24"/>
          <w:lang w:val="en-US"/>
        </w:rPr>
        <w:t>headteacher</w:t>
      </w:r>
      <w:proofErr w:type="spellEnd"/>
      <w:r>
        <w:rPr>
          <w:rFonts w:ascii="Arial" w:eastAsia="Times New Roman" w:hAnsi="Arial" w:cs="Arial"/>
          <w:sz w:val="24"/>
          <w:szCs w:val="24"/>
          <w:lang w:val="en-US"/>
        </w:rPr>
        <w:t xml:space="preserve"> excludes a pupil, s/he informs the parents immediately, giving reasons for the exclusion. At the same time, the </w:t>
      </w:r>
      <w:proofErr w:type="spellStart"/>
      <w:r>
        <w:rPr>
          <w:rFonts w:ascii="Arial" w:eastAsia="Times New Roman" w:hAnsi="Arial" w:cs="Arial"/>
          <w:sz w:val="24"/>
          <w:szCs w:val="24"/>
          <w:lang w:val="en-US"/>
        </w:rPr>
        <w:t>headteacher</w:t>
      </w:r>
      <w:proofErr w:type="spellEnd"/>
      <w:r>
        <w:rPr>
          <w:rFonts w:ascii="Arial" w:eastAsia="Times New Roman" w:hAnsi="Arial" w:cs="Arial"/>
          <w:sz w:val="24"/>
          <w:szCs w:val="24"/>
          <w:lang w:val="en-US"/>
        </w:rPr>
        <w:t xml:space="preserve"> makes it clear to the parents that they can, if they wish, appeal against the decision to the governing body. The school informs the parents how to make any such appeal.  The school will put in place a Pastoral Support Plan which will outline the positive steps the school will make to re-integrate the pupil back into school.</w:t>
      </w:r>
    </w:p>
    <w:p w:rsidR="002F302E" w:rsidRDefault="002F302E" w:rsidP="002F302E">
      <w:pPr>
        <w:spacing w:after="0" w:line="240" w:lineRule="auto"/>
        <w:rPr>
          <w:rFonts w:ascii="Arial" w:eastAsia="Times New Roman" w:hAnsi="Arial" w:cs="Arial"/>
          <w:sz w:val="24"/>
          <w:szCs w:val="24"/>
          <w:lang w:val="en-US"/>
        </w:rPr>
      </w:pPr>
    </w:p>
    <w:p w:rsidR="002F302E" w:rsidRDefault="002F302E" w:rsidP="002F302E">
      <w:pPr>
        <w:spacing w:after="0" w:line="240" w:lineRule="auto"/>
        <w:rPr>
          <w:rFonts w:ascii="Arial" w:eastAsia="Times New Roman" w:hAnsi="Arial" w:cs="Arial"/>
          <w:sz w:val="24"/>
          <w:szCs w:val="24"/>
          <w:lang w:val="en-US"/>
        </w:rPr>
      </w:pPr>
      <w:r>
        <w:rPr>
          <w:rFonts w:ascii="Arial" w:eastAsia="Times New Roman" w:hAnsi="Arial" w:cs="Arial"/>
          <w:sz w:val="24"/>
          <w:szCs w:val="24"/>
          <w:lang w:val="en-US"/>
        </w:rPr>
        <w:t xml:space="preserve">The </w:t>
      </w:r>
      <w:proofErr w:type="spellStart"/>
      <w:r>
        <w:rPr>
          <w:rFonts w:ascii="Arial" w:eastAsia="Times New Roman" w:hAnsi="Arial" w:cs="Arial"/>
          <w:sz w:val="24"/>
          <w:szCs w:val="24"/>
          <w:lang w:val="en-US"/>
        </w:rPr>
        <w:t>headteacher</w:t>
      </w:r>
      <w:proofErr w:type="spellEnd"/>
      <w:r>
        <w:rPr>
          <w:rFonts w:ascii="Arial" w:eastAsia="Times New Roman" w:hAnsi="Arial" w:cs="Arial"/>
          <w:sz w:val="24"/>
          <w:szCs w:val="24"/>
          <w:lang w:val="en-US"/>
        </w:rPr>
        <w:t xml:space="preserve"> informs the LA and the Governing Body about any permanent exclusion, and about any fixed-term exclusions beyond five days in any one term.</w:t>
      </w:r>
    </w:p>
    <w:p w:rsidR="002F302E" w:rsidRDefault="002F302E" w:rsidP="002F302E">
      <w:pPr>
        <w:spacing w:after="0" w:line="240" w:lineRule="auto"/>
        <w:rPr>
          <w:rFonts w:ascii="Arial" w:eastAsia="Times New Roman" w:hAnsi="Arial" w:cs="Arial"/>
          <w:sz w:val="24"/>
          <w:szCs w:val="24"/>
          <w:lang w:val="en-US"/>
        </w:rPr>
      </w:pPr>
    </w:p>
    <w:p w:rsidR="002F302E" w:rsidRDefault="002F302E" w:rsidP="002F302E">
      <w:pPr>
        <w:spacing w:after="0" w:line="240" w:lineRule="auto"/>
        <w:rPr>
          <w:rFonts w:ascii="Arial" w:eastAsia="Times New Roman" w:hAnsi="Arial" w:cs="Arial"/>
          <w:sz w:val="24"/>
          <w:szCs w:val="24"/>
          <w:lang w:val="en-US"/>
        </w:rPr>
      </w:pPr>
      <w:r>
        <w:rPr>
          <w:rFonts w:ascii="Arial" w:eastAsia="Times New Roman" w:hAnsi="Arial" w:cs="Arial"/>
          <w:sz w:val="24"/>
          <w:szCs w:val="24"/>
          <w:lang w:val="en-US"/>
        </w:rPr>
        <w:t xml:space="preserve">The Governing Body itself cannot either exclude a pupil or extend the exclusion period made by the </w:t>
      </w:r>
      <w:proofErr w:type="spellStart"/>
      <w:r>
        <w:rPr>
          <w:rFonts w:ascii="Arial" w:eastAsia="Times New Roman" w:hAnsi="Arial" w:cs="Arial"/>
          <w:sz w:val="24"/>
          <w:szCs w:val="24"/>
          <w:lang w:val="en-US"/>
        </w:rPr>
        <w:t>headteacher</w:t>
      </w:r>
      <w:proofErr w:type="spellEnd"/>
      <w:r>
        <w:rPr>
          <w:rFonts w:ascii="Arial" w:eastAsia="Times New Roman" w:hAnsi="Arial" w:cs="Arial"/>
          <w:sz w:val="24"/>
          <w:szCs w:val="24"/>
          <w:lang w:val="en-US"/>
        </w:rPr>
        <w:t>.</w:t>
      </w:r>
    </w:p>
    <w:p w:rsidR="002F302E" w:rsidRDefault="002F302E" w:rsidP="002F302E">
      <w:pPr>
        <w:spacing w:after="0" w:line="240" w:lineRule="auto"/>
        <w:rPr>
          <w:rFonts w:ascii="Arial" w:eastAsia="Times New Roman" w:hAnsi="Arial" w:cs="Arial"/>
          <w:sz w:val="24"/>
          <w:szCs w:val="24"/>
          <w:lang w:val="en-US"/>
        </w:rPr>
      </w:pPr>
    </w:p>
    <w:p w:rsidR="002F302E" w:rsidRDefault="002F302E" w:rsidP="002F302E">
      <w:pPr>
        <w:spacing w:after="0" w:line="240" w:lineRule="auto"/>
        <w:rPr>
          <w:rFonts w:ascii="Arial" w:eastAsia="Times New Roman" w:hAnsi="Arial" w:cs="Arial"/>
          <w:sz w:val="24"/>
          <w:szCs w:val="24"/>
          <w:lang w:val="en-US"/>
        </w:rPr>
      </w:pPr>
      <w:r>
        <w:rPr>
          <w:rFonts w:ascii="Arial" w:eastAsia="Times New Roman" w:hAnsi="Arial" w:cs="Arial"/>
          <w:sz w:val="24"/>
          <w:szCs w:val="24"/>
          <w:lang w:val="en-US"/>
        </w:rPr>
        <w:t>The Governing Body has a discipline committee which is made up of between three and five members. This committee considers any exclusion appeals on behalf of the governors.</w:t>
      </w:r>
    </w:p>
    <w:p w:rsidR="002F302E" w:rsidRDefault="002F302E" w:rsidP="002F302E">
      <w:pPr>
        <w:spacing w:after="0" w:line="240" w:lineRule="auto"/>
        <w:rPr>
          <w:rFonts w:ascii="Arial" w:eastAsia="Times New Roman" w:hAnsi="Arial" w:cs="Arial"/>
          <w:sz w:val="24"/>
          <w:szCs w:val="24"/>
          <w:lang w:val="en-US"/>
        </w:rPr>
      </w:pPr>
    </w:p>
    <w:p w:rsidR="002F302E" w:rsidRDefault="002F302E" w:rsidP="002F302E">
      <w:pPr>
        <w:spacing w:after="0" w:line="240" w:lineRule="auto"/>
        <w:rPr>
          <w:rFonts w:ascii="Arial" w:eastAsia="Times New Roman" w:hAnsi="Arial" w:cs="Arial"/>
          <w:sz w:val="24"/>
          <w:szCs w:val="24"/>
          <w:lang w:val="en-US"/>
        </w:rPr>
      </w:pPr>
      <w:r>
        <w:rPr>
          <w:rFonts w:ascii="Arial" w:eastAsia="Times New Roman" w:hAnsi="Arial" w:cs="Arial"/>
          <w:sz w:val="24"/>
          <w:szCs w:val="24"/>
          <w:lang w:val="en-US"/>
        </w:rPr>
        <w:t>When an appeals panel meets to consider exclusion, they consider the circumstances in which the pupil was excluded, consider any representation by parents and the LA, and consider whether the pupil should be reinstated.</w:t>
      </w:r>
    </w:p>
    <w:p w:rsidR="002F302E" w:rsidRDefault="002F302E" w:rsidP="002F302E">
      <w:pPr>
        <w:spacing w:after="0" w:line="240" w:lineRule="auto"/>
        <w:rPr>
          <w:rFonts w:ascii="Arial" w:eastAsia="Times New Roman" w:hAnsi="Arial" w:cs="Arial"/>
          <w:sz w:val="24"/>
          <w:szCs w:val="24"/>
          <w:lang w:val="en-US"/>
        </w:rPr>
      </w:pPr>
    </w:p>
    <w:p w:rsidR="002F302E" w:rsidRDefault="002F302E" w:rsidP="002F302E">
      <w:pPr>
        <w:spacing w:after="0" w:line="240" w:lineRule="auto"/>
        <w:rPr>
          <w:rFonts w:ascii="Arial" w:eastAsia="Times New Roman" w:hAnsi="Arial" w:cs="Arial"/>
          <w:sz w:val="24"/>
          <w:szCs w:val="24"/>
          <w:lang w:val="en-US"/>
        </w:rPr>
      </w:pPr>
      <w:r>
        <w:rPr>
          <w:rFonts w:ascii="Arial" w:eastAsia="Times New Roman" w:hAnsi="Arial" w:cs="Arial"/>
          <w:sz w:val="24"/>
          <w:szCs w:val="24"/>
          <w:lang w:val="en-US"/>
        </w:rPr>
        <w:t xml:space="preserve">If the governors’ appeals panel decides that a pupil should be reinstated, the </w:t>
      </w:r>
      <w:proofErr w:type="spellStart"/>
      <w:r>
        <w:rPr>
          <w:rFonts w:ascii="Arial" w:eastAsia="Times New Roman" w:hAnsi="Arial" w:cs="Arial"/>
          <w:sz w:val="24"/>
          <w:szCs w:val="24"/>
          <w:lang w:val="en-US"/>
        </w:rPr>
        <w:t>headteacher</w:t>
      </w:r>
      <w:proofErr w:type="spellEnd"/>
      <w:r>
        <w:rPr>
          <w:rFonts w:ascii="Arial" w:eastAsia="Times New Roman" w:hAnsi="Arial" w:cs="Arial"/>
          <w:sz w:val="24"/>
          <w:szCs w:val="24"/>
          <w:lang w:val="en-US"/>
        </w:rPr>
        <w:t xml:space="preserve"> must comply with this ruling.</w:t>
      </w:r>
    </w:p>
    <w:p w:rsidR="002F302E" w:rsidRDefault="002F302E" w:rsidP="002F302E">
      <w:pPr>
        <w:spacing w:after="0" w:line="240" w:lineRule="auto"/>
        <w:rPr>
          <w:rFonts w:ascii="Arial" w:eastAsia="Times New Roman" w:hAnsi="Arial" w:cs="Arial"/>
          <w:sz w:val="24"/>
          <w:szCs w:val="24"/>
          <w:lang w:val="en-US"/>
        </w:rPr>
      </w:pPr>
    </w:p>
    <w:p w:rsidR="002F302E" w:rsidRDefault="002F302E" w:rsidP="002F302E">
      <w:pPr>
        <w:spacing w:after="0" w:line="240" w:lineRule="auto"/>
        <w:rPr>
          <w:rFonts w:ascii="Arial" w:eastAsia="Times New Roman" w:hAnsi="Arial" w:cs="Arial"/>
          <w:b/>
          <w:sz w:val="24"/>
          <w:szCs w:val="24"/>
          <w:lang w:val="en-US"/>
        </w:rPr>
      </w:pPr>
      <w:r>
        <w:rPr>
          <w:rFonts w:ascii="Arial" w:eastAsia="Times New Roman" w:hAnsi="Arial" w:cs="Arial"/>
          <w:b/>
          <w:sz w:val="24"/>
          <w:szCs w:val="24"/>
          <w:lang w:val="en-US"/>
        </w:rPr>
        <w:t>Monitoring</w:t>
      </w:r>
    </w:p>
    <w:p w:rsidR="002F302E" w:rsidRDefault="002F302E" w:rsidP="002F302E">
      <w:pPr>
        <w:spacing w:after="0" w:line="240" w:lineRule="auto"/>
        <w:rPr>
          <w:rFonts w:ascii="Arial" w:eastAsia="Times New Roman" w:hAnsi="Arial" w:cs="Arial"/>
          <w:sz w:val="24"/>
          <w:szCs w:val="24"/>
          <w:lang w:val="en-US"/>
        </w:rPr>
      </w:pPr>
      <w:r>
        <w:rPr>
          <w:rFonts w:ascii="Arial" w:eastAsia="Times New Roman" w:hAnsi="Arial" w:cs="Arial"/>
          <w:sz w:val="24"/>
          <w:szCs w:val="24"/>
          <w:lang w:val="en-US"/>
        </w:rPr>
        <w:t xml:space="preserve">The </w:t>
      </w:r>
      <w:proofErr w:type="spellStart"/>
      <w:r>
        <w:rPr>
          <w:rFonts w:ascii="Arial" w:eastAsia="Times New Roman" w:hAnsi="Arial" w:cs="Arial"/>
          <w:sz w:val="24"/>
          <w:szCs w:val="24"/>
          <w:lang w:val="en-US"/>
        </w:rPr>
        <w:t>headteacher</w:t>
      </w:r>
      <w:proofErr w:type="spellEnd"/>
      <w:r>
        <w:rPr>
          <w:rFonts w:ascii="Arial" w:eastAsia="Times New Roman" w:hAnsi="Arial" w:cs="Arial"/>
          <w:sz w:val="24"/>
          <w:szCs w:val="24"/>
          <w:lang w:val="en-US"/>
        </w:rPr>
        <w:t xml:space="preserve"> monitors the effectiveness of this policy. She also reports to the governing body on the effectiveness of the policy and, if necessary, makes recommendations for further improvements. </w:t>
      </w:r>
    </w:p>
    <w:p w:rsidR="002F302E" w:rsidRDefault="002F302E" w:rsidP="002F302E">
      <w:pPr>
        <w:spacing w:after="0" w:line="240" w:lineRule="auto"/>
        <w:rPr>
          <w:rFonts w:ascii="Arial" w:eastAsia="Times New Roman" w:hAnsi="Arial" w:cs="Arial"/>
          <w:sz w:val="24"/>
          <w:szCs w:val="24"/>
          <w:lang w:val="en-US"/>
        </w:rPr>
      </w:pPr>
    </w:p>
    <w:p w:rsidR="002F302E" w:rsidRDefault="002F302E" w:rsidP="002F302E">
      <w:pPr>
        <w:spacing w:after="0" w:line="240" w:lineRule="auto"/>
        <w:rPr>
          <w:rFonts w:ascii="Arial" w:eastAsia="Times New Roman" w:hAnsi="Arial" w:cs="Arial"/>
          <w:sz w:val="24"/>
          <w:szCs w:val="24"/>
          <w:lang w:val="en-US"/>
        </w:rPr>
      </w:pPr>
      <w:r>
        <w:rPr>
          <w:rFonts w:ascii="Arial" w:eastAsia="Times New Roman" w:hAnsi="Arial" w:cs="Arial"/>
          <w:sz w:val="24"/>
          <w:szCs w:val="24"/>
          <w:lang w:val="en-US"/>
        </w:rPr>
        <w:t xml:space="preserve">The school keeps a variety of records of incidents of </w:t>
      </w:r>
      <w:proofErr w:type="spellStart"/>
      <w:r>
        <w:rPr>
          <w:rFonts w:ascii="Arial" w:eastAsia="Times New Roman" w:hAnsi="Arial" w:cs="Arial"/>
          <w:sz w:val="24"/>
          <w:szCs w:val="24"/>
          <w:lang w:val="en-US"/>
        </w:rPr>
        <w:t>misbehaviour</w:t>
      </w:r>
      <w:proofErr w:type="spellEnd"/>
      <w:r>
        <w:rPr>
          <w:rFonts w:ascii="Arial" w:eastAsia="Times New Roman" w:hAnsi="Arial" w:cs="Arial"/>
          <w:sz w:val="24"/>
          <w:szCs w:val="24"/>
          <w:lang w:val="en-US"/>
        </w:rPr>
        <w:t xml:space="preserve">. The class teacher records minor classroom incidents. The </w:t>
      </w:r>
      <w:proofErr w:type="spellStart"/>
      <w:r>
        <w:rPr>
          <w:rFonts w:ascii="Arial" w:eastAsia="Times New Roman" w:hAnsi="Arial" w:cs="Arial"/>
          <w:sz w:val="24"/>
          <w:szCs w:val="24"/>
          <w:lang w:val="en-US"/>
        </w:rPr>
        <w:t>headteacher</w:t>
      </w:r>
      <w:proofErr w:type="spellEnd"/>
      <w:r>
        <w:rPr>
          <w:rFonts w:ascii="Arial" w:eastAsia="Times New Roman" w:hAnsi="Arial" w:cs="Arial"/>
          <w:sz w:val="24"/>
          <w:szCs w:val="24"/>
          <w:lang w:val="en-US"/>
        </w:rPr>
        <w:t xml:space="preserve"> records those incidents where a child is sent to him/her on account of behavior that is not acceptable. </w:t>
      </w:r>
    </w:p>
    <w:p w:rsidR="002F302E" w:rsidRDefault="002F302E" w:rsidP="002F302E">
      <w:pPr>
        <w:spacing w:after="0" w:line="240" w:lineRule="auto"/>
        <w:rPr>
          <w:rFonts w:ascii="Arial" w:eastAsia="Times New Roman" w:hAnsi="Arial" w:cs="Arial"/>
          <w:sz w:val="24"/>
          <w:szCs w:val="24"/>
          <w:lang w:val="en-US"/>
        </w:rPr>
      </w:pPr>
    </w:p>
    <w:p w:rsidR="002F302E" w:rsidRDefault="002F302E" w:rsidP="002F302E">
      <w:pPr>
        <w:spacing w:after="0" w:line="240" w:lineRule="auto"/>
        <w:rPr>
          <w:rFonts w:ascii="Arial" w:eastAsia="Times New Roman" w:hAnsi="Arial" w:cs="Arial"/>
          <w:sz w:val="24"/>
          <w:szCs w:val="24"/>
          <w:lang w:val="en-US"/>
        </w:rPr>
      </w:pPr>
      <w:r>
        <w:rPr>
          <w:rFonts w:ascii="Arial" w:eastAsia="Times New Roman" w:hAnsi="Arial" w:cs="Arial"/>
          <w:sz w:val="24"/>
          <w:szCs w:val="24"/>
          <w:lang w:val="en-US"/>
        </w:rPr>
        <w:t xml:space="preserve">The </w:t>
      </w:r>
      <w:proofErr w:type="spellStart"/>
      <w:r>
        <w:rPr>
          <w:rFonts w:ascii="Arial" w:eastAsia="Times New Roman" w:hAnsi="Arial" w:cs="Arial"/>
          <w:sz w:val="24"/>
          <w:szCs w:val="24"/>
          <w:lang w:val="en-US"/>
        </w:rPr>
        <w:t>headteacher</w:t>
      </w:r>
      <w:proofErr w:type="spellEnd"/>
      <w:r>
        <w:rPr>
          <w:rFonts w:ascii="Arial" w:eastAsia="Times New Roman" w:hAnsi="Arial" w:cs="Arial"/>
          <w:sz w:val="24"/>
          <w:szCs w:val="24"/>
          <w:lang w:val="en-US"/>
        </w:rPr>
        <w:t xml:space="preserve"> keeps a record of any pupil who is suspended for a fixed-term, or who is permanently excluded. </w:t>
      </w:r>
    </w:p>
    <w:p w:rsidR="002F302E" w:rsidRDefault="002F302E" w:rsidP="002F302E">
      <w:pPr>
        <w:spacing w:after="0" w:line="240" w:lineRule="auto"/>
        <w:rPr>
          <w:rFonts w:ascii="Arial" w:eastAsia="Times New Roman" w:hAnsi="Arial" w:cs="Arial"/>
          <w:sz w:val="24"/>
          <w:szCs w:val="24"/>
          <w:lang w:val="en-US"/>
        </w:rPr>
      </w:pPr>
    </w:p>
    <w:p w:rsidR="002F302E" w:rsidRDefault="002F302E" w:rsidP="002F302E">
      <w:pPr>
        <w:spacing w:after="0" w:line="240" w:lineRule="auto"/>
        <w:rPr>
          <w:rFonts w:ascii="Arial" w:eastAsia="Times New Roman" w:hAnsi="Arial" w:cs="Arial"/>
          <w:sz w:val="24"/>
          <w:szCs w:val="24"/>
          <w:lang w:val="en-US"/>
        </w:rPr>
      </w:pPr>
      <w:r>
        <w:rPr>
          <w:rFonts w:ascii="Arial" w:eastAsia="Times New Roman" w:hAnsi="Arial" w:cs="Arial"/>
          <w:sz w:val="24"/>
          <w:szCs w:val="24"/>
          <w:lang w:val="en-US"/>
        </w:rPr>
        <w:t>It is the responsibility of the Governing Body to monitor the rate of suspensions and exclusions, and to ensure that the school policy is administered fairly and consistently.</w:t>
      </w:r>
    </w:p>
    <w:p w:rsidR="002F302E" w:rsidRDefault="002F302E" w:rsidP="002F302E">
      <w:pPr>
        <w:spacing w:after="0" w:line="240" w:lineRule="auto"/>
        <w:rPr>
          <w:rFonts w:ascii="Arial" w:eastAsia="Times New Roman" w:hAnsi="Arial" w:cs="Arial"/>
          <w:b/>
          <w:sz w:val="24"/>
          <w:szCs w:val="24"/>
          <w:lang w:val="en-US"/>
        </w:rPr>
      </w:pPr>
    </w:p>
    <w:p w:rsidR="002F302E" w:rsidRDefault="002F302E" w:rsidP="002F302E">
      <w:pPr>
        <w:spacing w:after="0" w:line="240" w:lineRule="auto"/>
        <w:rPr>
          <w:rFonts w:ascii="Arial" w:eastAsia="Times New Roman" w:hAnsi="Arial" w:cs="Arial"/>
          <w:b/>
          <w:sz w:val="24"/>
          <w:szCs w:val="24"/>
          <w:lang w:val="en-US"/>
        </w:rPr>
      </w:pPr>
    </w:p>
    <w:p w:rsidR="002F302E" w:rsidRDefault="002F302E" w:rsidP="002F302E">
      <w:pPr>
        <w:spacing w:after="0" w:line="240" w:lineRule="auto"/>
        <w:rPr>
          <w:rFonts w:ascii="Arial" w:eastAsia="Times New Roman" w:hAnsi="Arial" w:cs="Arial"/>
          <w:b/>
          <w:sz w:val="24"/>
          <w:szCs w:val="24"/>
          <w:lang w:val="en-US"/>
        </w:rPr>
      </w:pPr>
      <w:r>
        <w:rPr>
          <w:rFonts w:ascii="Arial" w:eastAsia="Times New Roman" w:hAnsi="Arial" w:cs="Arial"/>
          <w:b/>
          <w:sz w:val="24"/>
          <w:szCs w:val="24"/>
          <w:lang w:val="en-US"/>
        </w:rPr>
        <w:t>Equal Opportunity and Disability</w:t>
      </w:r>
    </w:p>
    <w:p w:rsidR="002F302E" w:rsidRDefault="002F302E" w:rsidP="002F302E">
      <w:pPr>
        <w:spacing w:after="0" w:line="240" w:lineRule="auto"/>
        <w:rPr>
          <w:rFonts w:ascii="Arial" w:eastAsia="Times New Roman" w:hAnsi="Arial" w:cs="Arial"/>
          <w:sz w:val="24"/>
          <w:szCs w:val="24"/>
          <w:lang w:val="en-US"/>
        </w:rPr>
      </w:pPr>
      <w:r>
        <w:rPr>
          <w:rFonts w:ascii="Arial" w:eastAsia="Times New Roman" w:hAnsi="Arial" w:cs="Arial"/>
          <w:sz w:val="24"/>
          <w:szCs w:val="24"/>
          <w:lang w:val="en-US"/>
        </w:rPr>
        <w:t xml:space="preserve">As part of our overarching aim for pupils to fulfil their full potential across the curriculum we will </w:t>
      </w:r>
      <w:proofErr w:type="spellStart"/>
      <w:r>
        <w:rPr>
          <w:rFonts w:ascii="Arial" w:eastAsia="Times New Roman" w:hAnsi="Arial" w:cs="Arial"/>
          <w:sz w:val="24"/>
          <w:szCs w:val="24"/>
          <w:lang w:val="en-US"/>
        </w:rPr>
        <w:t>endeavour</w:t>
      </w:r>
      <w:proofErr w:type="spellEnd"/>
      <w:r>
        <w:rPr>
          <w:rFonts w:ascii="Arial" w:eastAsia="Times New Roman" w:hAnsi="Arial" w:cs="Arial"/>
          <w:sz w:val="24"/>
          <w:szCs w:val="24"/>
          <w:lang w:val="en-US"/>
        </w:rPr>
        <w:t xml:space="preserve"> to ensure that all children are given the necessary support to access learning in this area in line with our equal opportunity and disability scheme.</w:t>
      </w:r>
    </w:p>
    <w:p w:rsidR="002F302E" w:rsidRDefault="002F302E" w:rsidP="002F302E">
      <w:pPr>
        <w:spacing w:after="0" w:line="240" w:lineRule="auto"/>
        <w:rPr>
          <w:rFonts w:ascii="Arial" w:eastAsia="Times New Roman" w:hAnsi="Arial" w:cs="Arial"/>
          <w:sz w:val="24"/>
          <w:szCs w:val="24"/>
          <w:lang w:val="en-US"/>
        </w:rPr>
      </w:pPr>
    </w:p>
    <w:p w:rsidR="002F302E" w:rsidRDefault="002F302E" w:rsidP="002F302E">
      <w:pPr>
        <w:rPr>
          <w:rFonts w:ascii="Arial" w:hAnsi="Arial" w:cs="Arial"/>
          <w:sz w:val="24"/>
          <w:szCs w:val="24"/>
        </w:rPr>
      </w:pPr>
      <w:r>
        <w:rPr>
          <w:rFonts w:ascii="Arial" w:hAnsi="Arial" w:cs="Arial"/>
          <w:noProof/>
          <w:sz w:val="24"/>
          <w:szCs w:val="24"/>
          <w:lang w:eastAsia="en-GB"/>
        </w:rPr>
        <w:drawing>
          <wp:inline distT="0" distB="0" distL="0" distR="0" wp14:anchorId="7A011F7E" wp14:editId="18221BFD">
            <wp:extent cx="2686050" cy="268605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686050" cy="2686050"/>
                    </a:xfrm>
                    <a:prstGeom prst="rect">
                      <a:avLst/>
                    </a:prstGeom>
                    <a:noFill/>
                    <a:ln>
                      <a:noFill/>
                    </a:ln>
                  </pic:spPr>
                </pic:pic>
              </a:graphicData>
            </a:graphic>
          </wp:inline>
        </w:drawing>
      </w:r>
    </w:p>
    <w:p w:rsidR="002F302E" w:rsidRDefault="002F302E" w:rsidP="002F302E">
      <w:pPr>
        <w:rPr>
          <w:rFonts w:ascii="Arial" w:hAnsi="Arial" w:cs="Arial"/>
          <w:sz w:val="24"/>
          <w:szCs w:val="24"/>
        </w:rPr>
      </w:pPr>
    </w:p>
    <w:p w:rsidR="002F302E" w:rsidRDefault="002F302E" w:rsidP="002F302E">
      <w:pPr>
        <w:rPr>
          <w:rFonts w:ascii="Arial" w:hAnsi="Arial" w:cs="Arial"/>
          <w:sz w:val="24"/>
          <w:szCs w:val="24"/>
        </w:rPr>
      </w:pPr>
    </w:p>
    <w:p w:rsidR="002F302E" w:rsidRDefault="002F302E" w:rsidP="002F302E">
      <w:pPr>
        <w:spacing w:after="0" w:line="240" w:lineRule="auto"/>
        <w:rPr>
          <w:rFonts w:ascii="Arial" w:eastAsia="Times New Roman" w:hAnsi="Arial" w:cs="Arial"/>
          <w:b/>
          <w:bCs/>
          <w:sz w:val="24"/>
          <w:szCs w:val="24"/>
          <w:lang w:val="en-US" w:eastAsia="en-GB"/>
        </w:rPr>
      </w:pPr>
      <w:r>
        <w:rPr>
          <w:rFonts w:ascii="Arial" w:eastAsia="Times New Roman" w:hAnsi="Arial" w:cs="Arial"/>
          <w:b/>
          <w:bCs/>
          <w:sz w:val="24"/>
          <w:szCs w:val="24"/>
          <w:lang w:val="en-US" w:eastAsia="en-GB"/>
        </w:rPr>
        <w:t xml:space="preserve">Restorative Practice Questions </w:t>
      </w:r>
    </w:p>
    <w:p w:rsidR="002F302E" w:rsidRDefault="002F302E" w:rsidP="002F302E">
      <w:pPr>
        <w:spacing w:after="0" w:line="240" w:lineRule="auto"/>
        <w:rPr>
          <w:rFonts w:ascii="Arial" w:eastAsia="Times New Roman" w:hAnsi="Arial" w:cs="Arial"/>
          <w:b/>
          <w:bCs/>
          <w:sz w:val="24"/>
          <w:szCs w:val="24"/>
          <w:lang w:val="en-US" w:eastAsia="en-GB"/>
        </w:rPr>
      </w:pPr>
    </w:p>
    <w:p w:rsidR="002F302E" w:rsidRDefault="002F302E" w:rsidP="002F302E">
      <w:pPr>
        <w:spacing w:after="0" w:line="240" w:lineRule="auto"/>
        <w:rPr>
          <w:rFonts w:ascii="Arial" w:eastAsia="Times New Roman" w:hAnsi="Arial" w:cs="Arial"/>
          <w:b/>
          <w:bCs/>
          <w:sz w:val="24"/>
          <w:szCs w:val="24"/>
          <w:lang w:val="en-US" w:eastAsia="en-GB"/>
        </w:rPr>
      </w:pPr>
      <w:r>
        <w:rPr>
          <w:rFonts w:ascii="Arial" w:eastAsia="Times New Roman" w:hAnsi="Arial" w:cs="Arial"/>
          <w:b/>
          <w:bCs/>
          <w:sz w:val="24"/>
          <w:szCs w:val="24"/>
          <w:lang w:val="en-US" w:eastAsia="en-GB"/>
        </w:rPr>
        <w:t xml:space="preserve">Responding to challenging </w:t>
      </w:r>
      <w:proofErr w:type="spellStart"/>
      <w:r>
        <w:rPr>
          <w:rFonts w:ascii="Arial" w:eastAsia="Times New Roman" w:hAnsi="Arial" w:cs="Arial"/>
          <w:b/>
          <w:bCs/>
          <w:sz w:val="24"/>
          <w:szCs w:val="24"/>
          <w:lang w:val="en-US" w:eastAsia="en-GB"/>
        </w:rPr>
        <w:t>behaviour</w:t>
      </w:r>
      <w:proofErr w:type="spellEnd"/>
      <w:r>
        <w:rPr>
          <w:rFonts w:ascii="Arial" w:eastAsia="Times New Roman" w:hAnsi="Arial" w:cs="Arial"/>
          <w:b/>
          <w:bCs/>
          <w:sz w:val="24"/>
          <w:szCs w:val="24"/>
          <w:lang w:val="en-US" w:eastAsia="en-GB"/>
        </w:rPr>
        <w:t>:-</w:t>
      </w:r>
    </w:p>
    <w:p w:rsidR="002F302E" w:rsidRDefault="002F302E" w:rsidP="002F302E">
      <w:pPr>
        <w:spacing w:after="0" w:line="240" w:lineRule="auto"/>
        <w:rPr>
          <w:rFonts w:ascii="Arial" w:eastAsia="Times New Roman" w:hAnsi="Arial" w:cs="Arial"/>
          <w:b/>
          <w:bCs/>
          <w:sz w:val="24"/>
          <w:szCs w:val="24"/>
          <w:lang w:val="en-US" w:eastAsia="en-GB"/>
        </w:rPr>
      </w:pPr>
    </w:p>
    <w:p w:rsidR="002F302E" w:rsidRDefault="002F302E" w:rsidP="002F302E">
      <w:pPr>
        <w:numPr>
          <w:ilvl w:val="0"/>
          <w:numId w:val="12"/>
        </w:numPr>
        <w:spacing w:before="100" w:beforeAutospacing="1" w:after="100" w:afterAutospacing="1" w:line="240" w:lineRule="auto"/>
        <w:rPr>
          <w:rFonts w:ascii="Arial" w:eastAsia="Times New Roman" w:hAnsi="Arial" w:cs="Arial"/>
          <w:sz w:val="24"/>
          <w:szCs w:val="24"/>
          <w:lang w:val="en-US" w:eastAsia="en-GB"/>
        </w:rPr>
      </w:pPr>
      <w:r>
        <w:rPr>
          <w:rFonts w:ascii="Arial" w:eastAsia="Times New Roman" w:hAnsi="Arial" w:cs="Arial"/>
          <w:sz w:val="24"/>
          <w:szCs w:val="24"/>
          <w:lang w:val="en-US" w:eastAsia="en-GB"/>
        </w:rPr>
        <w:t>What happened?</w:t>
      </w:r>
    </w:p>
    <w:p w:rsidR="002F302E" w:rsidRDefault="002F302E" w:rsidP="002F302E">
      <w:pPr>
        <w:numPr>
          <w:ilvl w:val="0"/>
          <w:numId w:val="12"/>
        </w:numPr>
        <w:spacing w:before="100" w:beforeAutospacing="1" w:after="100" w:afterAutospacing="1" w:line="240" w:lineRule="auto"/>
        <w:rPr>
          <w:rFonts w:ascii="Arial" w:eastAsia="Times New Roman" w:hAnsi="Arial" w:cs="Arial"/>
          <w:sz w:val="24"/>
          <w:szCs w:val="24"/>
          <w:lang w:val="en-US" w:eastAsia="en-GB"/>
        </w:rPr>
      </w:pPr>
      <w:r>
        <w:rPr>
          <w:rFonts w:ascii="Arial" w:eastAsia="Times New Roman" w:hAnsi="Arial" w:cs="Arial"/>
          <w:sz w:val="24"/>
          <w:szCs w:val="24"/>
          <w:lang w:val="en-US" w:eastAsia="en-GB"/>
        </w:rPr>
        <w:t>What were you thinking of at the time?</w:t>
      </w:r>
    </w:p>
    <w:p w:rsidR="002F302E" w:rsidRDefault="002F302E" w:rsidP="002F302E">
      <w:pPr>
        <w:numPr>
          <w:ilvl w:val="0"/>
          <w:numId w:val="12"/>
        </w:numPr>
        <w:spacing w:before="100" w:beforeAutospacing="1" w:after="100" w:afterAutospacing="1" w:line="240" w:lineRule="auto"/>
        <w:rPr>
          <w:rFonts w:ascii="Arial" w:eastAsia="Times New Roman" w:hAnsi="Arial" w:cs="Arial"/>
          <w:sz w:val="24"/>
          <w:szCs w:val="24"/>
          <w:lang w:val="en-US" w:eastAsia="en-GB"/>
        </w:rPr>
      </w:pPr>
      <w:r>
        <w:rPr>
          <w:rFonts w:ascii="Arial" w:eastAsia="Times New Roman" w:hAnsi="Arial" w:cs="Arial"/>
          <w:sz w:val="24"/>
          <w:szCs w:val="24"/>
          <w:lang w:val="en-US" w:eastAsia="en-GB"/>
        </w:rPr>
        <w:t>What have you thought about since?</w:t>
      </w:r>
    </w:p>
    <w:p w:rsidR="002F302E" w:rsidRDefault="002F302E" w:rsidP="002F302E">
      <w:pPr>
        <w:numPr>
          <w:ilvl w:val="0"/>
          <w:numId w:val="12"/>
        </w:numPr>
        <w:spacing w:before="100" w:beforeAutospacing="1" w:after="100" w:afterAutospacing="1" w:line="240" w:lineRule="auto"/>
        <w:rPr>
          <w:rFonts w:ascii="Arial" w:eastAsia="Times New Roman" w:hAnsi="Arial" w:cs="Arial"/>
          <w:sz w:val="24"/>
          <w:szCs w:val="24"/>
          <w:lang w:val="en-US" w:eastAsia="en-GB"/>
        </w:rPr>
      </w:pPr>
      <w:r>
        <w:rPr>
          <w:rFonts w:ascii="Arial" w:eastAsia="Times New Roman" w:hAnsi="Arial" w:cs="Arial"/>
          <w:sz w:val="24"/>
          <w:szCs w:val="24"/>
          <w:lang w:val="en-US" w:eastAsia="en-GB"/>
        </w:rPr>
        <w:t>Who has been affected by what you have done?</w:t>
      </w:r>
    </w:p>
    <w:p w:rsidR="002F302E" w:rsidRDefault="002F302E" w:rsidP="002F302E">
      <w:pPr>
        <w:numPr>
          <w:ilvl w:val="0"/>
          <w:numId w:val="12"/>
        </w:numPr>
        <w:spacing w:before="100" w:beforeAutospacing="1" w:after="100" w:afterAutospacing="1" w:line="240" w:lineRule="auto"/>
        <w:rPr>
          <w:rFonts w:ascii="Arial" w:eastAsia="Times New Roman" w:hAnsi="Arial" w:cs="Arial"/>
          <w:sz w:val="24"/>
          <w:szCs w:val="24"/>
          <w:lang w:val="en-US" w:eastAsia="en-GB"/>
        </w:rPr>
      </w:pPr>
      <w:r>
        <w:rPr>
          <w:rFonts w:ascii="Arial" w:eastAsia="Times New Roman" w:hAnsi="Arial" w:cs="Arial"/>
          <w:sz w:val="24"/>
          <w:szCs w:val="24"/>
          <w:lang w:val="en-US" w:eastAsia="en-GB"/>
        </w:rPr>
        <w:t>In what way have they been affected?</w:t>
      </w:r>
    </w:p>
    <w:p w:rsidR="002F302E" w:rsidRDefault="002F302E" w:rsidP="002F302E">
      <w:pPr>
        <w:numPr>
          <w:ilvl w:val="0"/>
          <w:numId w:val="12"/>
        </w:numPr>
        <w:spacing w:before="100" w:beforeAutospacing="1" w:after="100" w:afterAutospacing="1" w:line="240" w:lineRule="auto"/>
        <w:rPr>
          <w:rFonts w:ascii="Arial" w:eastAsia="Times New Roman" w:hAnsi="Arial" w:cs="Arial"/>
          <w:sz w:val="24"/>
          <w:szCs w:val="24"/>
          <w:lang w:val="en-US" w:eastAsia="en-GB"/>
        </w:rPr>
      </w:pPr>
      <w:r>
        <w:rPr>
          <w:rFonts w:ascii="Arial" w:eastAsia="Times New Roman" w:hAnsi="Arial" w:cs="Arial"/>
          <w:sz w:val="24"/>
          <w:szCs w:val="24"/>
          <w:lang w:val="en-US" w:eastAsia="en-GB"/>
        </w:rPr>
        <w:t>What do you think you needs to happen next?</w:t>
      </w:r>
    </w:p>
    <w:p w:rsidR="002F302E" w:rsidRDefault="002F302E" w:rsidP="002F302E">
      <w:pPr>
        <w:spacing w:after="0" w:line="240" w:lineRule="auto"/>
        <w:rPr>
          <w:rFonts w:ascii="Arial" w:eastAsia="Times New Roman" w:hAnsi="Arial" w:cs="Arial"/>
          <w:sz w:val="24"/>
          <w:szCs w:val="24"/>
          <w:lang w:val="en-US" w:eastAsia="en-GB"/>
        </w:rPr>
      </w:pPr>
      <w:r>
        <w:rPr>
          <w:rFonts w:ascii="Arial" w:eastAsia="Times New Roman" w:hAnsi="Arial" w:cs="Arial"/>
          <w:b/>
          <w:bCs/>
          <w:sz w:val="24"/>
          <w:szCs w:val="24"/>
          <w:lang w:val="en-US" w:eastAsia="en-GB"/>
        </w:rPr>
        <w:t>Responding to those harmed:-</w:t>
      </w:r>
    </w:p>
    <w:p w:rsidR="002F302E" w:rsidRDefault="002F302E" w:rsidP="002F302E">
      <w:pPr>
        <w:numPr>
          <w:ilvl w:val="0"/>
          <w:numId w:val="13"/>
        </w:numPr>
        <w:spacing w:before="100" w:beforeAutospacing="1" w:after="100" w:afterAutospacing="1" w:line="240" w:lineRule="auto"/>
        <w:rPr>
          <w:rFonts w:ascii="Arial" w:eastAsia="Times New Roman" w:hAnsi="Arial" w:cs="Arial"/>
          <w:sz w:val="24"/>
          <w:szCs w:val="24"/>
          <w:lang w:val="en-US" w:eastAsia="en-GB"/>
        </w:rPr>
      </w:pPr>
      <w:r>
        <w:rPr>
          <w:rFonts w:ascii="Arial" w:eastAsia="Times New Roman" w:hAnsi="Arial" w:cs="Arial"/>
          <w:sz w:val="24"/>
          <w:szCs w:val="24"/>
          <w:lang w:val="en-US" w:eastAsia="en-GB"/>
        </w:rPr>
        <w:t>What happened?</w:t>
      </w:r>
    </w:p>
    <w:p w:rsidR="002F302E" w:rsidRDefault="002F302E" w:rsidP="002F302E">
      <w:pPr>
        <w:numPr>
          <w:ilvl w:val="0"/>
          <w:numId w:val="13"/>
        </w:numPr>
        <w:spacing w:before="100" w:beforeAutospacing="1" w:after="100" w:afterAutospacing="1" w:line="240" w:lineRule="auto"/>
        <w:rPr>
          <w:rFonts w:ascii="Arial" w:eastAsia="Times New Roman" w:hAnsi="Arial" w:cs="Arial"/>
          <w:sz w:val="24"/>
          <w:szCs w:val="24"/>
          <w:lang w:val="en-US" w:eastAsia="en-GB"/>
        </w:rPr>
      </w:pPr>
      <w:r>
        <w:rPr>
          <w:rFonts w:ascii="Arial" w:eastAsia="Times New Roman" w:hAnsi="Arial" w:cs="Arial"/>
          <w:sz w:val="24"/>
          <w:szCs w:val="24"/>
          <w:lang w:val="en-US" w:eastAsia="en-GB"/>
        </w:rPr>
        <w:t>What were your thoughts at the time?</w:t>
      </w:r>
    </w:p>
    <w:p w:rsidR="002F302E" w:rsidRDefault="002F302E" w:rsidP="002F302E">
      <w:pPr>
        <w:numPr>
          <w:ilvl w:val="0"/>
          <w:numId w:val="13"/>
        </w:numPr>
        <w:spacing w:before="100" w:beforeAutospacing="1" w:after="100" w:afterAutospacing="1" w:line="240" w:lineRule="auto"/>
        <w:rPr>
          <w:rFonts w:ascii="Arial" w:eastAsia="Times New Roman" w:hAnsi="Arial" w:cs="Arial"/>
          <w:sz w:val="24"/>
          <w:szCs w:val="24"/>
          <w:lang w:val="en-US" w:eastAsia="en-GB"/>
        </w:rPr>
      </w:pPr>
      <w:r>
        <w:rPr>
          <w:rFonts w:ascii="Arial" w:eastAsia="Times New Roman" w:hAnsi="Arial" w:cs="Arial"/>
          <w:sz w:val="24"/>
          <w:szCs w:val="24"/>
          <w:lang w:val="en-US" w:eastAsia="en-GB"/>
        </w:rPr>
        <w:t>What have your thoughts been since?</w:t>
      </w:r>
    </w:p>
    <w:p w:rsidR="002F302E" w:rsidRDefault="002F302E" w:rsidP="002F302E">
      <w:pPr>
        <w:numPr>
          <w:ilvl w:val="0"/>
          <w:numId w:val="13"/>
        </w:numPr>
        <w:spacing w:before="100" w:beforeAutospacing="1" w:after="100" w:afterAutospacing="1" w:line="240" w:lineRule="auto"/>
        <w:rPr>
          <w:rFonts w:ascii="Arial" w:eastAsia="Times New Roman" w:hAnsi="Arial" w:cs="Arial"/>
          <w:sz w:val="24"/>
          <w:szCs w:val="24"/>
          <w:lang w:val="en-US" w:eastAsia="en-GB"/>
        </w:rPr>
      </w:pPr>
      <w:r>
        <w:rPr>
          <w:rFonts w:ascii="Arial" w:eastAsia="Times New Roman" w:hAnsi="Arial" w:cs="Arial"/>
          <w:sz w:val="24"/>
          <w:szCs w:val="24"/>
          <w:lang w:val="en-US" w:eastAsia="en-GB"/>
        </w:rPr>
        <w:t>How has this affected you and the others?</w:t>
      </w:r>
    </w:p>
    <w:p w:rsidR="002F302E" w:rsidRDefault="002F302E" w:rsidP="002F302E">
      <w:pPr>
        <w:numPr>
          <w:ilvl w:val="0"/>
          <w:numId w:val="13"/>
        </w:numPr>
        <w:spacing w:before="100" w:beforeAutospacing="1" w:after="100" w:afterAutospacing="1" w:line="240" w:lineRule="auto"/>
        <w:rPr>
          <w:rFonts w:ascii="Arial" w:eastAsia="Times New Roman" w:hAnsi="Arial" w:cs="Arial"/>
          <w:sz w:val="24"/>
          <w:szCs w:val="24"/>
          <w:lang w:val="en-US" w:eastAsia="en-GB"/>
        </w:rPr>
      </w:pPr>
      <w:r>
        <w:rPr>
          <w:rFonts w:ascii="Arial" w:eastAsia="Times New Roman" w:hAnsi="Arial" w:cs="Arial"/>
          <w:sz w:val="24"/>
          <w:szCs w:val="24"/>
          <w:lang w:val="en-US" w:eastAsia="en-GB"/>
        </w:rPr>
        <w:t>What has been the hardest thing for you?</w:t>
      </w:r>
    </w:p>
    <w:p w:rsidR="002F302E" w:rsidRDefault="002F302E" w:rsidP="002F302E">
      <w:pPr>
        <w:numPr>
          <w:ilvl w:val="0"/>
          <w:numId w:val="13"/>
        </w:numPr>
        <w:spacing w:before="100" w:beforeAutospacing="1" w:after="100" w:afterAutospacing="1" w:line="240" w:lineRule="auto"/>
        <w:rPr>
          <w:rFonts w:ascii="Arial" w:eastAsia="Times New Roman" w:hAnsi="Arial" w:cs="Arial"/>
          <w:sz w:val="24"/>
          <w:szCs w:val="24"/>
          <w:lang w:val="en-US" w:eastAsia="en-GB"/>
        </w:rPr>
      </w:pPr>
      <w:r>
        <w:rPr>
          <w:rFonts w:ascii="Arial" w:eastAsia="Times New Roman" w:hAnsi="Arial" w:cs="Arial"/>
          <w:sz w:val="24"/>
          <w:szCs w:val="24"/>
          <w:lang w:val="en-US" w:eastAsia="en-GB"/>
        </w:rPr>
        <w:t>What do you think needs to happen next?</w:t>
      </w:r>
    </w:p>
    <w:p w:rsidR="00A55597" w:rsidRPr="008E2620" w:rsidRDefault="00A55597" w:rsidP="006356DF">
      <w:pPr>
        <w:spacing w:line="360" w:lineRule="auto"/>
        <w:rPr>
          <w:rFonts w:ascii="Times New Roman" w:hAnsi="Times New Roman" w:cs="Times New Roman"/>
          <w:color w:val="000000" w:themeColor="text1"/>
          <w:sz w:val="24"/>
          <w:szCs w:val="24"/>
        </w:rPr>
      </w:pPr>
    </w:p>
    <w:sectPr w:rsidR="00A55597" w:rsidRPr="008E2620" w:rsidSect="00810D5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2BB68A1"/>
    <w:multiLevelType w:val="multilevel"/>
    <w:tmpl w:val="7DA825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705BAC"/>
    <w:multiLevelType w:val="singleLevel"/>
    <w:tmpl w:val="4C664B9C"/>
    <w:lvl w:ilvl="0">
      <w:start w:val="1"/>
      <w:numFmt w:val="decimal"/>
      <w:lvlText w:val="%1."/>
      <w:lvlJc w:val="left"/>
      <w:pPr>
        <w:tabs>
          <w:tab w:val="num" w:pos="360"/>
        </w:tabs>
        <w:ind w:left="360" w:hanging="360"/>
      </w:pPr>
      <w:rPr>
        <w:rFonts w:hint="default"/>
      </w:rPr>
    </w:lvl>
  </w:abstractNum>
  <w:abstractNum w:abstractNumId="2" w15:restartNumberingAfterBreak="0">
    <w:nsid w:val="141F0DC3"/>
    <w:multiLevelType w:val="multilevel"/>
    <w:tmpl w:val="272C16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3176611"/>
    <w:multiLevelType w:val="hybridMultilevel"/>
    <w:tmpl w:val="B3D219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4330173"/>
    <w:multiLevelType w:val="singleLevel"/>
    <w:tmpl w:val="4C664B9C"/>
    <w:lvl w:ilvl="0">
      <w:start w:val="1"/>
      <w:numFmt w:val="decimal"/>
      <w:lvlText w:val="%1."/>
      <w:lvlJc w:val="left"/>
      <w:pPr>
        <w:tabs>
          <w:tab w:val="num" w:pos="360"/>
        </w:tabs>
        <w:ind w:left="360" w:hanging="360"/>
      </w:pPr>
    </w:lvl>
  </w:abstractNum>
  <w:abstractNum w:abstractNumId="5" w15:restartNumberingAfterBreak="0">
    <w:nsid w:val="3A7015D8"/>
    <w:multiLevelType w:val="multilevel"/>
    <w:tmpl w:val="6F5CB0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B4764C4"/>
    <w:multiLevelType w:val="multilevel"/>
    <w:tmpl w:val="204C75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01B7B9A"/>
    <w:multiLevelType w:val="multilevel"/>
    <w:tmpl w:val="51580A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9E23925"/>
    <w:multiLevelType w:val="multilevel"/>
    <w:tmpl w:val="04267A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D242D55"/>
    <w:multiLevelType w:val="singleLevel"/>
    <w:tmpl w:val="4C664B9C"/>
    <w:lvl w:ilvl="0">
      <w:start w:val="3"/>
      <w:numFmt w:val="decimal"/>
      <w:lvlText w:val="%1."/>
      <w:lvlJc w:val="left"/>
      <w:pPr>
        <w:tabs>
          <w:tab w:val="num" w:pos="360"/>
        </w:tabs>
        <w:ind w:left="360" w:hanging="360"/>
      </w:pPr>
      <w:rPr>
        <w:rFonts w:hint="default"/>
      </w:rPr>
    </w:lvl>
  </w:abstractNum>
  <w:abstractNum w:abstractNumId="10" w15:restartNumberingAfterBreak="0">
    <w:nsid w:val="5DC47269"/>
    <w:multiLevelType w:val="multilevel"/>
    <w:tmpl w:val="FCAAA7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966358D"/>
    <w:multiLevelType w:val="multilevel"/>
    <w:tmpl w:val="368610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08F7C36"/>
    <w:multiLevelType w:val="multilevel"/>
    <w:tmpl w:val="DC02C5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7"/>
    <w:lvlOverride w:ilvl="0">
      <w:lvl w:ilvl="0">
        <w:numFmt w:val="bullet"/>
        <w:lvlText w:val=""/>
        <w:lvlJc w:val="left"/>
        <w:pPr>
          <w:tabs>
            <w:tab w:val="num" w:pos="720"/>
          </w:tabs>
          <w:ind w:left="720" w:hanging="360"/>
        </w:pPr>
        <w:rPr>
          <w:rFonts w:ascii="Wingdings" w:hAnsi="Wingdings" w:hint="default"/>
          <w:sz w:val="20"/>
        </w:rPr>
      </w:lvl>
    </w:lvlOverride>
  </w:num>
  <w:num w:numId="2">
    <w:abstractNumId w:val="10"/>
    <w:lvlOverride w:ilvl="0">
      <w:lvl w:ilvl="0">
        <w:numFmt w:val="bullet"/>
        <w:lvlText w:val=""/>
        <w:lvlJc w:val="left"/>
        <w:pPr>
          <w:tabs>
            <w:tab w:val="num" w:pos="720"/>
          </w:tabs>
          <w:ind w:left="720" w:hanging="360"/>
        </w:pPr>
        <w:rPr>
          <w:rFonts w:ascii="Wingdings" w:hAnsi="Wingdings" w:hint="default"/>
          <w:sz w:val="20"/>
        </w:rPr>
      </w:lvl>
    </w:lvlOverride>
  </w:num>
  <w:num w:numId="3">
    <w:abstractNumId w:val="12"/>
  </w:num>
  <w:num w:numId="4">
    <w:abstractNumId w:val="6"/>
  </w:num>
  <w:num w:numId="5">
    <w:abstractNumId w:val="0"/>
  </w:num>
  <w:num w:numId="6">
    <w:abstractNumId w:val="2"/>
  </w:num>
  <w:num w:numId="7">
    <w:abstractNumId w:val="8"/>
  </w:num>
  <w:num w:numId="8">
    <w:abstractNumId w:val="3"/>
  </w:num>
  <w:num w:numId="9">
    <w:abstractNumId w:val="1"/>
  </w:num>
  <w:num w:numId="10">
    <w:abstractNumId w:val="4"/>
  </w:num>
  <w:num w:numId="11">
    <w:abstractNumId w:val="9"/>
  </w:num>
  <w:num w:numId="12">
    <w:abstractNumId w:val="11"/>
  </w:num>
  <w:num w:numId="1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10D59"/>
    <w:rsid w:val="00000462"/>
    <w:rsid w:val="000165E4"/>
    <w:rsid w:val="000252F6"/>
    <w:rsid w:val="000657AE"/>
    <w:rsid w:val="00072565"/>
    <w:rsid w:val="00093C06"/>
    <w:rsid w:val="000B0230"/>
    <w:rsid w:val="000D6FE1"/>
    <w:rsid w:val="000F5D1D"/>
    <w:rsid w:val="001406DF"/>
    <w:rsid w:val="001622AF"/>
    <w:rsid w:val="00165AED"/>
    <w:rsid w:val="001C4FCA"/>
    <w:rsid w:val="00200596"/>
    <w:rsid w:val="00251891"/>
    <w:rsid w:val="002578B5"/>
    <w:rsid w:val="00277E8D"/>
    <w:rsid w:val="002D4565"/>
    <w:rsid w:val="002F2B0D"/>
    <w:rsid w:val="002F302E"/>
    <w:rsid w:val="0035342A"/>
    <w:rsid w:val="00363F4A"/>
    <w:rsid w:val="0036649D"/>
    <w:rsid w:val="003A75E6"/>
    <w:rsid w:val="003C305F"/>
    <w:rsid w:val="003D4882"/>
    <w:rsid w:val="00402B11"/>
    <w:rsid w:val="00414880"/>
    <w:rsid w:val="00457A42"/>
    <w:rsid w:val="00463754"/>
    <w:rsid w:val="00467254"/>
    <w:rsid w:val="0049558E"/>
    <w:rsid w:val="004C2FA6"/>
    <w:rsid w:val="005454C8"/>
    <w:rsid w:val="0056028D"/>
    <w:rsid w:val="00560AD0"/>
    <w:rsid w:val="00584CF8"/>
    <w:rsid w:val="005A7164"/>
    <w:rsid w:val="005B3442"/>
    <w:rsid w:val="005B6D37"/>
    <w:rsid w:val="005D5F09"/>
    <w:rsid w:val="005E6D60"/>
    <w:rsid w:val="006051BF"/>
    <w:rsid w:val="00623F9D"/>
    <w:rsid w:val="006264C9"/>
    <w:rsid w:val="006356DF"/>
    <w:rsid w:val="006E7718"/>
    <w:rsid w:val="00717F97"/>
    <w:rsid w:val="0077248B"/>
    <w:rsid w:val="007B72EA"/>
    <w:rsid w:val="007C2825"/>
    <w:rsid w:val="00810D59"/>
    <w:rsid w:val="00835427"/>
    <w:rsid w:val="00881A11"/>
    <w:rsid w:val="0089665F"/>
    <w:rsid w:val="008A5CFF"/>
    <w:rsid w:val="008E2620"/>
    <w:rsid w:val="009336E6"/>
    <w:rsid w:val="00935B89"/>
    <w:rsid w:val="00940203"/>
    <w:rsid w:val="009C517C"/>
    <w:rsid w:val="009E22E9"/>
    <w:rsid w:val="009F03E6"/>
    <w:rsid w:val="00A51585"/>
    <w:rsid w:val="00A55597"/>
    <w:rsid w:val="00A76F47"/>
    <w:rsid w:val="00AA2A5E"/>
    <w:rsid w:val="00AA501C"/>
    <w:rsid w:val="00AD4B81"/>
    <w:rsid w:val="00B0627A"/>
    <w:rsid w:val="00B1085B"/>
    <w:rsid w:val="00B128E4"/>
    <w:rsid w:val="00B234FF"/>
    <w:rsid w:val="00B247D6"/>
    <w:rsid w:val="00B344F1"/>
    <w:rsid w:val="00B7759B"/>
    <w:rsid w:val="00BB2C10"/>
    <w:rsid w:val="00BD0E99"/>
    <w:rsid w:val="00BD33BD"/>
    <w:rsid w:val="00BE67B4"/>
    <w:rsid w:val="00C36E04"/>
    <w:rsid w:val="00C4437A"/>
    <w:rsid w:val="00C633D6"/>
    <w:rsid w:val="00CE5178"/>
    <w:rsid w:val="00CE66DE"/>
    <w:rsid w:val="00CF1223"/>
    <w:rsid w:val="00D1031C"/>
    <w:rsid w:val="00D1718B"/>
    <w:rsid w:val="00D17860"/>
    <w:rsid w:val="00D41FE2"/>
    <w:rsid w:val="00D82961"/>
    <w:rsid w:val="00DA1B64"/>
    <w:rsid w:val="00DA1BE4"/>
    <w:rsid w:val="00DB3E9F"/>
    <w:rsid w:val="00E15506"/>
    <w:rsid w:val="00E24D07"/>
    <w:rsid w:val="00E47BAF"/>
    <w:rsid w:val="00E62A4D"/>
    <w:rsid w:val="00F046FF"/>
    <w:rsid w:val="00F26501"/>
    <w:rsid w:val="00F83871"/>
    <w:rsid w:val="00FB650A"/>
    <w:rsid w:val="00FD11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5:chartTrackingRefBased/>
  <w15:docId w15:val="{2FCE8246-A41F-42AD-931F-60BE6A0962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810D59"/>
    <w:pPr>
      <w:spacing w:after="0" w:line="240" w:lineRule="auto"/>
    </w:pPr>
    <w:rPr>
      <w:color w:val="44546A" w:themeColor="text2"/>
      <w:sz w:val="20"/>
      <w:szCs w:val="20"/>
      <w:lang w:val="en-US"/>
    </w:rPr>
  </w:style>
  <w:style w:type="paragraph" w:customStyle="1" w:styleId="Default">
    <w:name w:val="Default"/>
    <w:rsid w:val="00810D59"/>
    <w:pPr>
      <w:autoSpaceDE w:val="0"/>
      <w:autoSpaceDN w:val="0"/>
      <w:adjustRightInd w:val="0"/>
      <w:spacing w:after="0" w:line="240" w:lineRule="auto"/>
    </w:pPr>
    <w:rPr>
      <w:rFonts w:ascii="Arial" w:eastAsia="Times New Roman" w:hAnsi="Arial" w:cs="Arial"/>
      <w:color w:val="000000"/>
      <w:sz w:val="24"/>
      <w:szCs w:val="24"/>
      <w:lang w:val="en-US"/>
    </w:rPr>
  </w:style>
  <w:style w:type="paragraph" w:styleId="NormalWeb">
    <w:name w:val="Normal (Web)"/>
    <w:basedOn w:val="Normal"/>
    <w:uiPriority w:val="99"/>
    <w:unhideWhenUsed/>
    <w:rsid w:val="0083542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6E7718"/>
    <w:rPr>
      <w:color w:val="0563C1" w:themeColor="hyperlink"/>
      <w:u w:val="single"/>
    </w:rPr>
  </w:style>
  <w:style w:type="character" w:styleId="FollowedHyperlink">
    <w:name w:val="FollowedHyperlink"/>
    <w:basedOn w:val="DefaultParagraphFont"/>
    <w:uiPriority w:val="99"/>
    <w:semiHidden/>
    <w:unhideWhenUsed/>
    <w:rsid w:val="000B0230"/>
    <w:rPr>
      <w:color w:val="954F72" w:themeColor="followedHyperlink"/>
      <w:u w:val="single"/>
    </w:rPr>
  </w:style>
  <w:style w:type="table" w:styleId="TableGrid">
    <w:name w:val="Table Grid"/>
    <w:basedOn w:val="TableNormal"/>
    <w:uiPriority w:val="39"/>
    <w:rsid w:val="00D1718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6051656">
      <w:bodyDiv w:val="1"/>
      <w:marLeft w:val="0"/>
      <w:marRight w:val="0"/>
      <w:marTop w:val="0"/>
      <w:marBottom w:val="0"/>
      <w:divBdr>
        <w:top w:val="none" w:sz="0" w:space="0" w:color="auto"/>
        <w:left w:val="none" w:sz="0" w:space="0" w:color="auto"/>
        <w:bottom w:val="none" w:sz="0" w:space="0" w:color="auto"/>
        <w:right w:val="none" w:sz="0" w:space="0" w:color="auto"/>
      </w:divBdr>
    </w:div>
    <w:div w:id="280501840">
      <w:bodyDiv w:val="1"/>
      <w:marLeft w:val="0"/>
      <w:marRight w:val="0"/>
      <w:marTop w:val="0"/>
      <w:marBottom w:val="0"/>
      <w:divBdr>
        <w:top w:val="none" w:sz="0" w:space="0" w:color="auto"/>
        <w:left w:val="none" w:sz="0" w:space="0" w:color="auto"/>
        <w:bottom w:val="none" w:sz="0" w:space="0" w:color="auto"/>
        <w:right w:val="none" w:sz="0" w:space="0" w:color="auto"/>
      </w:divBdr>
      <w:divsChild>
        <w:div w:id="1807115481">
          <w:marLeft w:val="0"/>
          <w:marRight w:val="0"/>
          <w:marTop w:val="0"/>
          <w:marBottom w:val="0"/>
          <w:divBdr>
            <w:top w:val="none" w:sz="0" w:space="0" w:color="auto"/>
            <w:left w:val="none" w:sz="0" w:space="0" w:color="auto"/>
            <w:bottom w:val="none" w:sz="0" w:space="0" w:color="auto"/>
            <w:right w:val="none" w:sz="0" w:space="0" w:color="auto"/>
          </w:divBdr>
        </w:div>
      </w:divsChild>
    </w:div>
    <w:div w:id="421145785">
      <w:bodyDiv w:val="1"/>
      <w:marLeft w:val="0"/>
      <w:marRight w:val="0"/>
      <w:marTop w:val="0"/>
      <w:marBottom w:val="0"/>
      <w:divBdr>
        <w:top w:val="none" w:sz="0" w:space="0" w:color="auto"/>
        <w:left w:val="none" w:sz="0" w:space="0" w:color="auto"/>
        <w:bottom w:val="none" w:sz="0" w:space="0" w:color="auto"/>
        <w:right w:val="none" w:sz="0" w:space="0" w:color="auto"/>
      </w:divBdr>
    </w:div>
    <w:div w:id="815799326">
      <w:bodyDiv w:val="1"/>
      <w:marLeft w:val="0"/>
      <w:marRight w:val="0"/>
      <w:marTop w:val="0"/>
      <w:marBottom w:val="0"/>
      <w:divBdr>
        <w:top w:val="none" w:sz="0" w:space="0" w:color="auto"/>
        <w:left w:val="none" w:sz="0" w:space="0" w:color="auto"/>
        <w:bottom w:val="none" w:sz="0" w:space="0" w:color="auto"/>
        <w:right w:val="none" w:sz="0" w:space="0" w:color="auto"/>
      </w:divBdr>
      <w:divsChild>
        <w:div w:id="366679890">
          <w:marLeft w:val="0"/>
          <w:marRight w:val="0"/>
          <w:marTop w:val="0"/>
          <w:marBottom w:val="0"/>
          <w:divBdr>
            <w:top w:val="none" w:sz="0" w:space="0" w:color="auto"/>
            <w:left w:val="none" w:sz="0" w:space="0" w:color="auto"/>
            <w:bottom w:val="none" w:sz="0" w:space="0" w:color="auto"/>
            <w:right w:val="none" w:sz="0" w:space="0" w:color="auto"/>
          </w:divBdr>
        </w:div>
      </w:divsChild>
    </w:div>
    <w:div w:id="998925815">
      <w:bodyDiv w:val="1"/>
      <w:marLeft w:val="0"/>
      <w:marRight w:val="0"/>
      <w:marTop w:val="0"/>
      <w:marBottom w:val="0"/>
      <w:divBdr>
        <w:top w:val="none" w:sz="0" w:space="0" w:color="auto"/>
        <w:left w:val="none" w:sz="0" w:space="0" w:color="auto"/>
        <w:bottom w:val="none" w:sz="0" w:space="0" w:color="auto"/>
        <w:right w:val="none" w:sz="0" w:space="0" w:color="auto"/>
      </w:divBdr>
    </w:div>
    <w:div w:id="1043871741">
      <w:bodyDiv w:val="1"/>
      <w:marLeft w:val="0"/>
      <w:marRight w:val="0"/>
      <w:marTop w:val="0"/>
      <w:marBottom w:val="0"/>
      <w:divBdr>
        <w:top w:val="none" w:sz="0" w:space="0" w:color="auto"/>
        <w:left w:val="none" w:sz="0" w:space="0" w:color="auto"/>
        <w:bottom w:val="none" w:sz="0" w:space="0" w:color="auto"/>
        <w:right w:val="none" w:sz="0" w:space="0" w:color="auto"/>
      </w:divBdr>
    </w:div>
    <w:div w:id="1115558313">
      <w:bodyDiv w:val="1"/>
      <w:marLeft w:val="0"/>
      <w:marRight w:val="0"/>
      <w:marTop w:val="0"/>
      <w:marBottom w:val="0"/>
      <w:divBdr>
        <w:top w:val="none" w:sz="0" w:space="0" w:color="auto"/>
        <w:left w:val="none" w:sz="0" w:space="0" w:color="auto"/>
        <w:bottom w:val="none" w:sz="0" w:space="0" w:color="auto"/>
        <w:right w:val="none" w:sz="0" w:space="0" w:color="auto"/>
      </w:divBdr>
      <w:divsChild>
        <w:div w:id="73230954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4.emf"/><Relationship Id="rId3" Type="http://schemas.openxmlformats.org/officeDocument/2006/relationships/numbering" Target="numbering.xml"/><Relationship Id="rId7" Type="http://schemas.openxmlformats.org/officeDocument/2006/relationships/image" Target="media/image1.jpeg"/><Relationship Id="rId12" Type="http://schemas.openxmlformats.org/officeDocument/2006/relationships/image" Target="media/image3.jpe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unicef.org.uk/what-we-do/un-convention-child-rights/" TargetMode="External"/><Relationship Id="rId5" Type="http://schemas.openxmlformats.org/officeDocument/2006/relationships/settings" Target="settings.xml"/><Relationship Id="rId15" Type="http://schemas.openxmlformats.org/officeDocument/2006/relationships/glossaryDocument" Target="glossary/document.xml"/><Relationship Id="rId10" Type="http://schemas.openxmlformats.org/officeDocument/2006/relationships/hyperlink" Target="https://www.legislation.gov.uk/ukpga/2001/10/contents" TargetMode="External"/><Relationship Id="rId4" Type="http://schemas.openxmlformats.org/officeDocument/2006/relationships/styles" Target="styles.xml"/><Relationship Id="rId9" Type="http://schemas.openxmlformats.org/officeDocument/2006/relationships/hyperlink" Target="http://learning.gov.wales/resources/learningpacks/mep/behaviour-management/factors-influence-behaviour/school-environment-influence-behaviour/?lang=en" TargetMode="External"/><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68D316F3A726427281235E56CC81F69C"/>
        <w:category>
          <w:name w:val="General"/>
          <w:gallery w:val="placeholder"/>
        </w:category>
        <w:types>
          <w:type w:val="bbPlcHdr"/>
        </w:types>
        <w:behaviors>
          <w:behavior w:val="content"/>
        </w:behaviors>
        <w:guid w:val="{265B5B45-F553-4871-8B48-242ECDE893BE}"/>
      </w:docPartPr>
      <w:docPartBody>
        <w:p w:rsidR="007441B5" w:rsidRDefault="008822B6" w:rsidP="008822B6">
          <w:pPr>
            <w:pStyle w:val="68D316F3A726427281235E56CC81F69C"/>
          </w:pPr>
          <w:r>
            <w:rPr>
              <w:rFonts w:asciiTheme="majorHAnsi" w:hAnsiTheme="majorHAnsi"/>
              <w:color w:val="FFFFFF" w:themeColor="background1"/>
              <w:sz w:val="96"/>
              <w:szCs w:val="96"/>
            </w:rPr>
            <w:t>[Document title]</w:t>
          </w:r>
        </w:p>
      </w:docPartBody>
    </w:docPart>
    <w:docPart>
      <w:docPartPr>
        <w:name w:val="7F19E930075244B5AA9B64E69A3BE92D"/>
        <w:category>
          <w:name w:val="General"/>
          <w:gallery w:val="placeholder"/>
        </w:category>
        <w:types>
          <w:type w:val="bbPlcHdr"/>
        </w:types>
        <w:behaviors>
          <w:behavior w:val="content"/>
        </w:behaviors>
        <w:guid w:val="{F1928DAD-7518-437B-8104-9C5C82888EB0}"/>
      </w:docPartPr>
      <w:docPartBody>
        <w:p w:rsidR="007441B5" w:rsidRDefault="008822B6" w:rsidP="008822B6">
          <w:pPr>
            <w:pStyle w:val="7F19E930075244B5AA9B64E69A3BE92D"/>
          </w:pPr>
          <w:r>
            <w:rPr>
              <w:color w:val="FFFFFF" w:themeColor="background1"/>
              <w:sz w:val="32"/>
              <w:szCs w:val="32"/>
            </w:rPr>
            <w:t>[Document subtitle]</w:t>
          </w:r>
        </w:p>
      </w:docPartBody>
    </w:docPart>
    <w:docPart>
      <w:docPartPr>
        <w:name w:val="0755972E01B8483AB52EF7173D4B213A"/>
        <w:category>
          <w:name w:val="General"/>
          <w:gallery w:val="placeholder"/>
        </w:category>
        <w:types>
          <w:type w:val="bbPlcHdr"/>
        </w:types>
        <w:behaviors>
          <w:behavior w:val="content"/>
        </w:behaviors>
        <w:guid w:val="{0C35BE52-E59A-4798-B4D8-63404F3D93FE}"/>
      </w:docPartPr>
      <w:docPartBody>
        <w:p w:rsidR="007441B5" w:rsidRDefault="008822B6" w:rsidP="008822B6">
          <w:pPr>
            <w:pStyle w:val="0755972E01B8483AB52EF7173D4B213A"/>
          </w:pPr>
          <w:r>
            <w:rPr>
              <w:color w:val="FFFFFF" w:themeColor="background1"/>
            </w:rPr>
            <w:t>[Author name]</w:t>
          </w:r>
        </w:p>
      </w:docPartBody>
    </w:docPart>
    <w:docPart>
      <w:docPartPr>
        <w:name w:val="1E04886F51F04223951F32EA61A2642F"/>
        <w:category>
          <w:name w:val="General"/>
          <w:gallery w:val="placeholder"/>
        </w:category>
        <w:types>
          <w:type w:val="bbPlcHdr"/>
        </w:types>
        <w:behaviors>
          <w:behavior w:val="content"/>
        </w:behaviors>
        <w:guid w:val="{679CC264-4757-4371-984F-EF658CBD196F}"/>
      </w:docPartPr>
      <w:docPartBody>
        <w:p w:rsidR="007441B5" w:rsidRDefault="008822B6" w:rsidP="008822B6">
          <w:pPr>
            <w:pStyle w:val="1E04886F51F04223951F32EA61A2642F"/>
          </w:pPr>
          <w:r>
            <w:rPr>
              <w:color w:val="FFFFFF" w:themeColor="background1"/>
            </w:rPr>
            <w:t>[Date]</w:t>
          </w:r>
        </w:p>
      </w:docPartBody>
    </w:docPart>
    <w:docPart>
      <w:docPartPr>
        <w:name w:val="0309AA84C03C4C54BBEA8C0F27A959E7"/>
        <w:category>
          <w:name w:val="General"/>
          <w:gallery w:val="placeholder"/>
        </w:category>
        <w:types>
          <w:type w:val="bbPlcHdr"/>
        </w:types>
        <w:behaviors>
          <w:behavior w:val="content"/>
        </w:behaviors>
        <w:guid w:val="{8FA9733E-E14C-4CB6-9252-768DB6A8A720}"/>
      </w:docPartPr>
      <w:docPartBody>
        <w:p w:rsidR="007441B5" w:rsidRDefault="008822B6" w:rsidP="008822B6">
          <w:pPr>
            <w:pStyle w:val="0309AA84C03C4C54BBEA8C0F27A959E7"/>
          </w:pPr>
          <w:r>
            <w:rPr>
              <w:color w:val="FFFFFF" w:themeColor="background1"/>
            </w:rPr>
            <w:t>[Course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822B6"/>
    <w:rsid w:val="007441B5"/>
    <w:rsid w:val="008822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8D316F3A726427281235E56CC81F69C">
    <w:name w:val="68D316F3A726427281235E56CC81F69C"/>
    <w:rsid w:val="008822B6"/>
  </w:style>
  <w:style w:type="paragraph" w:customStyle="1" w:styleId="7F19E930075244B5AA9B64E69A3BE92D">
    <w:name w:val="7F19E930075244B5AA9B64E69A3BE92D"/>
    <w:rsid w:val="008822B6"/>
  </w:style>
  <w:style w:type="paragraph" w:customStyle="1" w:styleId="0755972E01B8483AB52EF7173D4B213A">
    <w:name w:val="0755972E01B8483AB52EF7173D4B213A"/>
    <w:rsid w:val="008822B6"/>
  </w:style>
  <w:style w:type="paragraph" w:customStyle="1" w:styleId="1E04886F51F04223951F32EA61A2642F">
    <w:name w:val="1E04886F51F04223951F32EA61A2642F"/>
    <w:rsid w:val="008822B6"/>
  </w:style>
  <w:style w:type="paragraph" w:customStyle="1" w:styleId="0309AA84C03C4C54BBEA8C0F27A959E7">
    <w:name w:val="0309AA84C03C4C54BBEA8C0F27A959E7"/>
    <w:rsid w:val="008822B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2018-05-01T00:00:00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95C8A00-4B40-43B3-A917-5F2FE0E47F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99</TotalTime>
  <Pages>24</Pages>
  <Words>4993</Words>
  <Characters>28466</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The Principles</vt:lpstr>
    </vt:vector>
  </TitlesOfParts>
  <Company>University of Wales Trinity Saint David</Company>
  <LinksUpToDate>false</LinksUpToDate>
  <CharactersWithSpaces>33393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Principles</dc:title>
  <dc:subject>Nichola Landers</dc:subject>
  <dc:creator>Univeristy of Wales Trinity Saint David</dc:creator>
  <cp:keywords/>
  <dc:description/>
  <cp:lastModifiedBy>Univeristy of Wales Trinity Saint David</cp:lastModifiedBy>
  <cp:revision>6</cp:revision>
  <dcterms:created xsi:type="dcterms:W3CDTF">2018-05-11T14:39:00Z</dcterms:created>
  <dcterms:modified xsi:type="dcterms:W3CDTF">2018-05-11T20:40:00Z</dcterms:modified>
  <cp:category>Children and young people</cp:category>
</cp:coreProperties>
</file>