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F72DB7" w14:textId="3183F89C" w:rsidR="00925FCD" w:rsidRDefault="00FF39CB" w:rsidP="00BD73AE">
      <w:pPr>
        <w:spacing w:line="276" w:lineRule="auto"/>
        <w:rPr>
          <w:lang w:val="en-US"/>
        </w:rPr>
      </w:pPr>
      <w:r>
        <w:rPr>
          <w:lang w:val="en-US"/>
        </w:rPr>
        <w:t xml:space="preserve"> </w:t>
      </w:r>
    </w:p>
    <w:p w14:paraId="12E21681" w14:textId="77777777" w:rsidR="00925FCD" w:rsidRDefault="00925FCD" w:rsidP="00925FCD">
      <w:pPr>
        <w:jc w:val="center"/>
        <w:rPr>
          <w:lang w:val="en-US"/>
        </w:rPr>
      </w:pPr>
    </w:p>
    <w:p w14:paraId="5D8316BA" w14:textId="77777777" w:rsidR="00925FCD" w:rsidRDefault="00925FCD" w:rsidP="00925FCD">
      <w:pPr>
        <w:jc w:val="center"/>
        <w:rPr>
          <w:lang w:val="en-US"/>
        </w:rPr>
      </w:pPr>
    </w:p>
    <w:p w14:paraId="45A0518E" w14:textId="0685FE8D" w:rsidR="00642C0A" w:rsidRPr="00925FCD" w:rsidRDefault="00E92B35" w:rsidP="00925FCD">
      <w:pPr>
        <w:spacing w:line="276" w:lineRule="auto"/>
        <w:jc w:val="center"/>
        <w:rPr>
          <w:sz w:val="48"/>
          <w:szCs w:val="48"/>
          <w:lang w:val="en-US"/>
        </w:rPr>
      </w:pPr>
      <w:r w:rsidRPr="00925FCD">
        <w:rPr>
          <w:sz w:val="48"/>
          <w:szCs w:val="48"/>
          <w:lang w:val="en-US"/>
        </w:rPr>
        <w:t>Tia Jordan</w:t>
      </w:r>
    </w:p>
    <w:p w14:paraId="4646591F" w14:textId="59D191F7" w:rsidR="00E92B35" w:rsidRPr="00925FCD" w:rsidRDefault="00E92B35" w:rsidP="00925FCD">
      <w:pPr>
        <w:jc w:val="center"/>
        <w:rPr>
          <w:sz w:val="48"/>
          <w:szCs w:val="48"/>
          <w:lang w:val="en-US"/>
        </w:rPr>
      </w:pPr>
      <w:r w:rsidRPr="00925FCD">
        <w:rPr>
          <w:sz w:val="48"/>
          <w:szCs w:val="48"/>
          <w:lang w:val="en-US"/>
        </w:rPr>
        <w:t>2303869</w:t>
      </w:r>
    </w:p>
    <w:p w14:paraId="4A6AF51F" w14:textId="723E55E7" w:rsidR="00D91F3A" w:rsidRPr="00925FCD" w:rsidRDefault="00D91F3A" w:rsidP="00925FCD">
      <w:pPr>
        <w:jc w:val="center"/>
        <w:rPr>
          <w:sz w:val="48"/>
          <w:szCs w:val="48"/>
          <w:lang w:val="en-US"/>
        </w:rPr>
      </w:pPr>
      <w:r w:rsidRPr="00925FCD">
        <w:rPr>
          <w:sz w:val="48"/>
          <w:szCs w:val="48"/>
          <w:lang w:val="en-US"/>
        </w:rPr>
        <w:t>Career Action Plan</w:t>
      </w:r>
    </w:p>
    <w:p w14:paraId="4F66978E" w14:textId="666EAFC0" w:rsidR="00E92B35" w:rsidRPr="00925FCD" w:rsidRDefault="00E92B35" w:rsidP="00925FCD">
      <w:pPr>
        <w:jc w:val="center"/>
        <w:rPr>
          <w:sz w:val="48"/>
          <w:szCs w:val="48"/>
          <w:lang w:val="en-US"/>
        </w:rPr>
      </w:pPr>
      <w:r w:rsidRPr="00925FCD">
        <w:rPr>
          <w:sz w:val="48"/>
          <w:szCs w:val="48"/>
          <w:lang w:val="en-US"/>
        </w:rPr>
        <w:t>Creative industries</w:t>
      </w:r>
    </w:p>
    <w:p w14:paraId="1691E545" w14:textId="3D9297C5" w:rsidR="008E0B2F" w:rsidRDefault="008E0B2F" w:rsidP="00925FCD">
      <w:pPr>
        <w:jc w:val="center"/>
        <w:rPr>
          <w:sz w:val="48"/>
          <w:szCs w:val="48"/>
          <w:lang w:val="en-US"/>
        </w:rPr>
      </w:pPr>
      <w:r w:rsidRPr="00925FCD">
        <w:rPr>
          <w:sz w:val="48"/>
          <w:szCs w:val="48"/>
          <w:lang w:val="en-US"/>
        </w:rPr>
        <w:t>ADPA6004</w:t>
      </w:r>
    </w:p>
    <w:p w14:paraId="17B906E4" w14:textId="77777777" w:rsidR="00FA5D21" w:rsidRDefault="00FA5D21" w:rsidP="00925FCD">
      <w:pPr>
        <w:jc w:val="center"/>
        <w:rPr>
          <w:sz w:val="48"/>
          <w:szCs w:val="48"/>
          <w:lang w:val="en-US"/>
        </w:rPr>
      </w:pPr>
    </w:p>
    <w:p w14:paraId="23C11E45" w14:textId="77777777" w:rsidR="00FA5D21" w:rsidRDefault="00FA5D21" w:rsidP="00925FCD">
      <w:pPr>
        <w:jc w:val="center"/>
        <w:rPr>
          <w:sz w:val="48"/>
          <w:szCs w:val="48"/>
          <w:lang w:val="en-US"/>
        </w:rPr>
      </w:pPr>
    </w:p>
    <w:p w14:paraId="66EDC8B7" w14:textId="77777777" w:rsidR="00FA5D21" w:rsidRDefault="00FA5D21" w:rsidP="00925FCD">
      <w:pPr>
        <w:jc w:val="center"/>
        <w:rPr>
          <w:sz w:val="48"/>
          <w:szCs w:val="48"/>
          <w:lang w:val="en-US"/>
        </w:rPr>
      </w:pPr>
    </w:p>
    <w:p w14:paraId="0D2A1B68" w14:textId="77777777" w:rsidR="00FA5D21" w:rsidRDefault="00FA5D21" w:rsidP="00925FCD">
      <w:pPr>
        <w:jc w:val="center"/>
        <w:rPr>
          <w:sz w:val="48"/>
          <w:szCs w:val="48"/>
          <w:lang w:val="en-US"/>
        </w:rPr>
      </w:pPr>
    </w:p>
    <w:p w14:paraId="53190F15" w14:textId="446A517C" w:rsidR="00107D72" w:rsidRPr="00107D72" w:rsidRDefault="00107D72" w:rsidP="00A81728">
      <w:pPr>
        <w:spacing w:line="276" w:lineRule="auto"/>
      </w:pPr>
      <w:r w:rsidRPr="00107D72">
        <w:lastRenderedPageBreak/>
        <w:t>“I acknowledge the use of</w:t>
      </w:r>
      <w:r w:rsidR="00FF7F79" w:rsidRPr="00A81728">
        <w:t xml:space="preserve"> Microsoft</w:t>
      </w:r>
      <w:r w:rsidRPr="00107D72">
        <w:t xml:space="preserve"> </w:t>
      </w:r>
      <w:r w:rsidR="005A3BF2" w:rsidRPr="00A81728">
        <w:t>Copi</w:t>
      </w:r>
      <w:r w:rsidR="00FF7F79" w:rsidRPr="00A81728">
        <w:t>lot</w:t>
      </w:r>
      <w:r w:rsidRPr="00107D72">
        <w:t xml:space="preserve"> </w:t>
      </w:r>
      <w:hyperlink r:id="rId8" w:history="1">
        <w:r w:rsidR="00DD33EB" w:rsidRPr="00A81728">
          <w:rPr>
            <w:rStyle w:val="Hyperlink"/>
          </w:rPr>
          <w:t>https://copilot.microsoft.com/</w:t>
        </w:r>
      </w:hyperlink>
      <w:r w:rsidR="00DD33EB" w:rsidRPr="00A81728">
        <w:t xml:space="preserve"> </w:t>
      </w:r>
      <w:r w:rsidRPr="00107D72">
        <w:t xml:space="preserve">on </w:t>
      </w:r>
      <w:r w:rsidR="00671BA1" w:rsidRPr="00A81728">
        <w:t>Mach 15</w:t>
      </w:r>
      <w:r w:rsidR="00BC2502" w:rsidRPr="00A81728">
        <w:t xml:space="preserve"> 2026, </w:t>
      </w:r>
      <w:r w:rsidRPr="00107D72">
        <w:t xml:space="preserve">to Purpose my work  </w:t>
      </w:r>
    </w:p>
    <w:p w14:paraId="03647638" w14:textId="77777777" w:rsidR="00107D72" w:rsidRPr="00107D72" w:rsidRDefault="00107D72" w:rsidP="00A81728">
      <w:pPr>
        <w:spacing w:line="276" w:lineRule="auto"/>
      </w:pPr>
      <w:r w:rsidRPr="00107D72">
        <w:t xml:space="preserve">I used the prompt(s):  </w:t>
      </w:r>
    </w:p>
    <w:p w14:paraId="4B1EFE99" w14:textId="77777777" w:rsidR="00A81728" w:rsidRPr="00A81728" w:rsidRDefault="004C4F71" w:rsidP="00A81728">
      <w:pPr>
        <w:spacing w:line="276" w:lineRule="auto"/>
      </w:pPr>
      <w:r w:rsidRPr="00A81728">
        <w:t xml:space="preserve">Paraphrase this </w:t>
      </w:r>
      <w:r w:rsidR="001936B0" w:rsidRPr="00A81728">
        <w:t>and make it concise:</w:t>
      </w:r>
      <w:r w:rsidR="00107D72" w:rsidRPr="00107D72">
        <w:t xml:space="preserve">  </w:t>
      </w:r>
      <w:r w:rsidR="001936B0" w:rsidRPr="00A81728">
        <w:t xml:space="preserve">Having hyperextended knees also means that your centre of gravity is different and often smaller. With straight legs, your centre of gravity is placed in line with your hips (perfect alignment for turns and balances). However, with a hyperextension, your weight is shifted forward and your alignment is out, meaning you </w:t>
      </w:r>
      <w:proofErr w:type="gramStart"/>
      <w:r w:rsidR="001936B0" w:rsidRPr="00A81728">
        <w:t>have to</w:t>
      </w:r>
      <w:proofErr w:type="gramEnd"/>
      <w:r w:rsidR="001936B0" w:rsidRPr="00A81728">
        <w:t xml:space="preserve"> adjust the rest of your body </w:t>
      </w:r>
      <w:proofErr w:type="gramStart"/>
      <w:r w:rsidR="001936B0" w:rsidRPr="00A81728">
        <w:t>in order to</w:t>
      </w:r>
      <w:proofErr w:type="gramEnd"/>
      <w:r w:rsidR="001936B0" w:rsidRPr="00A81728">
        <w:t xml:space="preserve"> balance out.</w:t>
      </w:r>
    </w:p>
    <w:p w14:paraId="1C98F157" w14:textId="3945F043" w:rsidR="00107D72" w:rsidRPr="00107D72" w:rsidRDefault="00107D72" w:rsidP="00A81728">
      <w:pPr>
        <w:spacing w:line="276" w:lineRule="auto"/>
      </w:pPr>
      <w:r w:rsidRPr="00107D72">
        <w:t xml:space="preserve"> I confirm that I have not presented any </w:t>
      </w:r>
      <w:r w:rsidR="00BE302D" w:rsidRPr="00A81728">
        <w:t>AI-generated</w:t>
      </w:r>
      <w:r w:rsidRPr="00107D72">
        <w:t xml:space="preserve"> text as my own work. I confirm I have copies of my drafts, notes, and other resources I used before, and after the use of AI tools which I may be asked to provide in evidence.” </w:t>
      </w:r>
    </w:p>
    <w:p w14:paraId="707159E6" w14:textId="77777777" w:rsidR="00107D72" w:rsidRPr="00A81728" w:rsidRDefault="00107D72" w:rsidP="00466F53">
      <w:pPr>
        <w:spacing w:after="0" w:line="360" w:lineRule="auto"/>
        <w:rPr>
          <w:lang w:val="en-US"/>
        </w:rPr>
      </w:pPr>
    </w:p>
    <w:p w14:paraId="7F4D0A7E" w14:textId="6FAD8FC5" w:rsidR="00FE4B19" w:rsidRPr="00A81728" w:rsidRDefault="00E75E26" w:rsidP="00466F53">
      <w:pPr>
        <w:spacing w:after="0" w:line="360" w:lineRule="auto"/>
        <w:rPr>
          <w:b/>
          <w:bCs/>
        </w:rPr>
      </w:pPr>
      <w:r w:rsidRPr="00A81728">
        <w:rPr>
          <w:b/>
          <w:bCs/>
        </w:rPr>
        <w:t>2</w:t>
      </w:r>
      <w:r w:rsidR="00865645" w:rsidRPr="00A81728">
        <w:rPr>
          <w:b/>
          <w:bCs/>
        </w:rPr>
        <w:t xml:space="preserve">. </w:t>
      </w:r>
      <w:r w:rsidR="00AB0A41" w:rsidRPr="00A81728">
        <w:rPr>
          <w:b/>
          <w:bCs/>
        </w:rPr>
        <w:t>I</w:t>
      </w:r>
      <w:r w:rsidR="00FE4B19" w:rsidRPr="00A81728">
        <w:rPr>
          <w:b/>
          <w:bCs/>
        </w:rPr>
        <w:t>ntroduction</w:t>
      </w:r>
      <w:r w:rsidR="00865645" w:rsidRPr="00A81728">
        <w:rPr>
          <w:b/>
          <w:bCs/>
        </w:rPr>
        <w:t xml:space="preserve"> </w:t>
      </w:r>
    </w:p>
    <w:p w14:paraId="5EE059C1" w14:textId="77777777" w:rsidR="00F653D9" w:rsidRPr="00A81728" w:rsidRDefault="00E0339F" w:rsidP="00466F53">
      <w:pPr>
        <w:spacing w:after="0" w:line="360" w:lineRule="auto"/>
      </w:pPr>
      <w:r w:rsidRPr="00A81728">
        <w:t>As I prepare to earn my BA (Hons) in Musical Theatre, I am focused on establishing myself as a professional performer in the Creative Industries. This broad field includes many artistic roles, but performance remains my main passion and goal. After finishing my training, I aim to pursue a career as a musical theatre performer, building on the skills, discipline, and experience gained during my degree. My training has enhanced my singing, acting, and dance techniques, while also providing valuable transferable skills such as confidence, teamwork, adaptability, and creative problem-solving. These experiences have reaffirmed that performing best matches my abilities and long-term goals. I am driven by the chance to bring characters to life, work within ensemble settings, and continue developing my craft professionally.</w:t>
      </w:r>
    </w:p>
    <w:p w14:paraId="7D32AE6B" w14:textId="77777777" w:rsidR="00A60E77" w:rsidRDefault="00A60E77" w:rsidP="00466F53">
      <w:pPr>
        <w:spacing w:after="0" w:line="360" w:lineRule="auto"/>
      </w:pPr>
    </w:p>
    <w:p w14:paraId="2058576B" w14:textId="17E311E8" w:rsidR="008E0B2F" w:rsidRPr="00A81728" w:rsidRDefault="00E0339F" w:rsidP="00466F53">
      <w:pPr>
        <w:spacing w:after="0" w:line="360" w:lineRule="auto"/>
      </w:pPr>
      <w:r w:rsidRPr="00A81728">
        <w:t xml:space="preserve"> This career action plan will outline the key steps I need to take after graduation to transition smoothly into the industry. It will include updating my professional materials</w:t>
      </w:r>
      <w:r w:rsidR="00C27623" w:rsidRPr="00A81728">
        <w:t>,</w:t>
      </w:r>
      <w:r w:rsidR="005115A3" w:rsidRPr="00A81728">
        <w:t xml:space="preserve"> </w:t>
      </w:r>
      <w:r w:rsidRPr="00A81728">
        <w:t>such as my acting CV, headshots, and showreel</w:t>
      </w:r>
      <w:r w:rsidR="005115A3" w:rsidRPr="00A81728">
        <w:t xml:space="preserve"> </w:t>
      </w:r>
      <w:r w:rsidRPr="00A81728">
        <w:t xml:space="preserve">to effectively showcase my talents. It will also specify how I plan to increase my industry presence by joining casting platforms, attending auditions, seeking reputable representation, </w:t>
      </w:r>
      <w:r w:rsidRPr="00A81728">
        <w:lastRenderedPageBreak/>
        <w:t xml:space="preserve">and networking with industry contacts. Moreover, the plan will </w:t>
      </w:r>
      <w:r w:rsidR="00C27623" w:rsidRPr="00A81728">
        <w:t>emphasise</w:t>
      </w:r>
      <w:r w:rsidRPr="00A81728">
        <w:t xml:space="preserve"> ongoing development through classes, workshops, and performance opportunities to keep my skills sharp and competitive. By outlining these strategies, the plan serves as a clear guide to help me confidently enter the professional performance arena and build a sustainable musical theatre career.</w:t>
      </w:r>
    </w:p>
    <w:p w14:paraId="544840BE" w14:textId="76B4F6C1" w:rsidR="00173EFF" w:rsidRPr="00A81728" w:rsidRDefault="00173EFF" w:rsidP="00466F53">
      <w:pPr>
        <w:spacing w:after="0" w:line="360" w:lineRule="auto"/>
        <w:rPr>
          <w:b/>
          <w:bCs/>
          <w:color w:val="000000" w:themeColor="text1"/>
        </w:rPr>
      </w:pPr>
      <w:r w:rsidRPr="00A81728">
        <w:rPr>
          <w:b/>
          <w:bCs/>
          <w:color w:val="000000" w:themeColor="text1"/>
        </w:rPr>
        <w:t xml:space="preserve">3. </w:t>
      </w:r>
      <w:r w:rsidR="008C401E" w:rsidRPr="00A81728">
        <w:rPr>
          <w:b/>
          <w:bCs/>
          <w:color w:val="000000" w:themeColor="text1"/>
        </w:rPr>
        <w:t>Self-Assessment</w:t>
      </w:r>
      <w:r w:rsidRPr="00A81728">
        <w:rPr>
          <w:b/>
          <w:bCs/>
          <w:color w:val="000000" w:themeColor="text1"/>
        </w:rPr>
        <w:t xml:space="preserve"> and Industry Readiness </w:t>
      </w:r>
    </w:p>
    <w:p w14:paraId="4C6E276C" w14:textId="0DE4CED4" w:rsidR="005A01C0" w:rsidRPr="00A81728" w:rsidRDefault="00E82C7D" w:rsidP="00466F53">
      <w:pPr>
        <w:spacing w:after="0" w:line="360" w:lineRule="auto"/>
      </w:pPr>
      <w:r w:rsidRPr="00A81728">
        <w:t xml:space="preserve">I have applied the </w:t>
      </w:r>
      <w:r w:rsidR="00B24F66" w:rsidRPr="00A81728">
        <w:t xml:space="preserve">knowledge </w:t>
      </w:r>
      <w:r w:rsidR="0046184C" w:rsidRPr="00A81728">
        <w:t>I learnt at university in practice within acting, singing,</w:t>
      </w:r>
      <w:r w:rsidRPr="00A81728">
        <w:t xml:space="preserve"> and dancing </w:t>
      </w:r>
      <w:r w:rsidR="00CE1DFE" w:rsidRPr="00A81728">
        <w:t>classes</w:t>
      </w:r>
      <w:r w:rsidR="004D1D4F" w:rsidRPr="00A81728">
        <w:t>.</w:t>
      </w:r>
      <w:r w:rsidR="007D1C40" w:rsidRPr="00A81728">
        <w:t xml:space="preserve"> Dance techniques were further</w:t>
      </w:r>
      <w:r w:rsidR="000B524E" w:rsidRPr="00A81728">
        <w:t xml:space="preserve"> develop</w:t>
      </w:r>
      <w:r w:rsidR="007D1C40" w:rsidRPr="00A81728">
        <w:t>ed</w:t>
      </w:r>
      <w:r w:rsidR="000B524E" w:rsidRPr="00A81728">
        <w:t xml:space="preserve"> </w:t>
      </w:r>
      <w:r w:rsidR="00C04A95" w:rsidRPr="00A81728">
        <w:t>as I remained on campus to practice after lectures,</w:t>
      </w:r>
      <w:r w:rsidR="00317D06" w:rsidRPr="00A81728">
        <w:t xml:space="preserve"> </w:t>
      </w:r>
      <w:r w:rsidR="00C04A95" w:rsidRPr="00A81728">
        <w:t xml:space="preserve">in preparation </w:t>
      </w:r>
      <w:r w:rsidR="00317D06" w:rsidRPr="00A81728">
        <w:t>for assessments.</w:t>
      </w:r>
      <w:r w:rsidR="00C04A95" w:rsidRPr="00A81728">
        <w:t xml:space="preserve"> </w:t>
      </w:r>
      <w:r w:rsidR="004D1D4F" w:rsidRPr="00A81728">
        <w:t xml:space="preserve">Furthermore, I have applied </w:t>
      </w:r>
      <w:r w:rsidR="00C04A95" w:rsidRPr="00A81728">
        <w:t>dance</w:t>
      </w:r>
      <w:r w:rsidR="004D1D4F" w:rsidRPr="00A81728">
        <w:t xml:space="preserve"> knowledge</w:t>
      </w:r>
      <w:r w:rsidR="00B05F59" w:rsidRPr="00A81728">
        <w:t xml:space="preserve"> beyond my studies</w:t>
      </w:r>
      <w:r w:rsidR="00F5619C" w:rsidRPr="00A81728">
        <w:t xml:space="preserve"> by teaching</w:t>
      </w:r>
      <w:r w:rsidR="00B24F66" w:rsidRPr="00A81728">
        <w:t xml:space="preserve"> voluntary adult dance sessions</w:t>
      </w:r>
      <w:r w:rsidR="001B53DD" w:rsidRPr="00A81728">
        <w:t xml:space="preserve">. </w:t>
      </w:r>
      <w:r w:rsidR="00F404A7" w:rsidRPr="00A81728">
        <w:t xml:space="preserve">Attending and performing in master classes with industry professionals has provided valuable feedback to reflect on personal development and apply to my practice. </w:t>
      </w:r>
      <w:r w:rsidR="004D1FD0" w:rsidRPr="00A81728">
        <w:t xml:space="preserve"> I have intentionally a</w:t>
      </w:r>
      <w:r w:rsidR="00D42723" w:rsidRPr="00A81728">
        <w:t>ccessed additional training opportunities to further develop my tap, jazz and commercial dance skills</w:t>
      </w:r>
      <w:r w:rsidR="00936262" w:rsidRPr="00A81728">
        <w:t xml:space="preserve">. </w:t>
      </w:r>
      <w:r w:rsidR="00690DB0" w:rsidRPr="00A81728">
        <w:t xml:space="preserve">This will stand me in good stead when </w:t>
      </w:r>
      <w:r w:rsidR="00D42723" w:rsidRPr="00A81728">
        <w:t>perform</w:t>
      </w:r>
      <w:r w:rsidR="0934CDD2" w:rsidRPr="00A81728">
        <w:t>ing</w:t>
      </w:r>
      <w:r w:rsidR="00D42723" w:rsidRPr="00A81728">
        <w:t xml:space="preserve"> within a group setting in a pending awards ceremony</w:t>
      </w:r>
      <w:r w:rsidR="00690DB0" w:rsidRPr="00A81728">
        <w:t xml:space="preserve">. </w:t>
      </w:r>
      <w:r w:rsidR="00483FE5" w:rsidRPr="00A81728">
        <w:t xml:space="preserve">My </w:t>
      </w:r>
      <w:r w:rsidR="008E4ADD" w:rsidRPr="00A81728">
        <w:t xml:space="preserve">collaboration skills have developed through numerous opportunities </w:t>
      </w:r>
      <w:r w:rsidR="003627DE" w:rsidRPr="00A81728">
        <w:t>in</w:t>
      </w:r>
      <w:r w:rsidR="008E4ADD" w:rsidRPr="00A81728">
        <w:t xml:space="preserve"> the degree course</w:t>
      </w:r>
      <w:r w:rsidR="00D2162A" w:rsidRPr="00A81728">
        <w:t xml:space="preserve">. As a result, I have </w:t>
      </w:r>
      <w:r w:rsidR="00F5619C" w:rsidRPr="00A81728">
        <w:t>developed strong collaboration skills and work well in groups</w:t>
      </w:r>
      <w:r w:rsidR="00645082" w:rsidRPr="00A81728">
        <w:t>.</w:t>
      </w:r>
      <w:r w:rsidR="00991350" w:rsidRPr="00A81728">
        <w:t xml:space="preserve"> </w:t>
      </w:r>
      <w:r w:rsidR="00FA2452" w:rsidRPr="00A81728">
        <w:t xml:space="preserve">In turn, this skill has served me well during auditioning </w:t>
      </w:r>
      <w:r w:rsidR="005A01C0" w:rsidRPr="00A81728">
        <w:t>for musical roles with local theatre groups, as auditions can be overwhelming due to the high expectations of</w:t>
      </w:r>
      <w:r w:rsidR="00640F29" w:rsidRPr="00A81728">
        <w:t xml:space="preserve"> the industry and my</w:t>
      </w:r>
      <w:r w:rsidR="005A01C0" w:rsidRPr="00A81728">
        <w:t xml:space="preserve">self. </w:t>
      </w:r>
      <w:r w:rsidR="008D245C" w:rsidRPr="00A81728">
        <w:t xml:space="preserve">Feedback from tutors </w:t>
      </w:r>
      <w:r w:rsidR="0078362F" w:rsidRPr="00A81728">
        <w:t>has highlighted a particular stren</w:t>
      </w:r>
      <w:r w:rsidR="003F37B4" w:rsidRPr="00A81728">
        <w:t>gth in taking direction</w:t>
      </w:r>
      <w:r w:rsidR="00750CDF" w:rsidRPr="00A81728">
        <w:t xml:space="preserve"> </w:t>
      </w:r>
      <w:r w:rsidR="7A49AD68" w:rsidRPr="00A81728">
        <w:t xml:space="preserve">during performances </w:t>
      </w:r>
      <w:r w:rsidR="10412E83" w:rsidRPr="00A81728">
        <w:t>(WAVDA, 2025</w:t>
      </w:r>
      <w:r w:rsidR="00750CDF" w:rsidRPr="00A81728">
        <w:t>)</w:t>
      </w:r>
      <w:r w:rsidR="003F37B4" w:rsidRPr="00A81728">
        <w:t xml:space="preserve"> and responding to guidance</w:t>
      </w:r>
      <w:r w:rsidR="1DB88C90" w:rsidRPr="00A81728">
        <w:t>.</w:t>
      </w:r>
    </w:p>
    <w:p w14:paraId="6156EED4" w14:textId="4CCB1731" w:rsidR="00C1358B" w:rsidRPr="00A81728" w:rsidRDefault="002E78B1" w:rsidP="00466F53">
      <w:pPr>
        <w:spacing w:after="0" w:line="360" w:lineRule="auto"/>
      </w:pPr>
      <w:r w:rsidRPr="00A81728">
        <w:t xml:space="preserve">A development area </w:t>
      </w:r>
      <w:r w:rsidR="00394C24" w:rsidRPr="00A81728">
        <w:t>is self-confidence,</w:t>
      </w:r>
      <w:r w:rsidR="00C5206E" w:rsidRPr="00A81728">
        <w:t xml:space="preserve"> as noted in</w:t>
      </w:r>
      <w:r w:rsidR="00394C24" w:rsidRPr="00A81728">
        <w:t xml:space="preserve"> tutor</w:t>
      </w:r>
      <w:r w:rsidR="00C5206E" w:rsidRPr="00A81728">
        <w:t xml:space="preserve"> feedback</w:t>
      </w:r>
      <w:r w:rsidRPr="00A81728">
        <w:t>.</w:t>
      </w:r>
      <w:r w:rsidR="000A20A1" w:rsidRPr="00A81728">
        <w:t xml:space="preserve"> </w:t>
      </w:r>
      <w:proofErr w:type="spellStart"/>
      <w:r w:rsidR="000A20A1" w:rsidRPr="00A81728">
        <w:t>Si</w:t>
      </w:r>
      <w:r w:rsidR="001F39E9" w:rsidRPr="00A81728">
        <w:t>m</w:t>
      </w:r>
      <w:r w:rsidR="000A20A1" w:rsidRPr="00A81728">
        <w:t>toco</w:t>
      </w:r>
      <w:proofErr w:type="spellEnd"/>
      <w:r w:rsidR="00266549" w:rsidRPr="00A81728">
        <w:t xml:space="preserve"> (2022)</w:t>
      </w:r>
      <w:r w:rsidR="00C5206E" w:rsidRPr="00A81728">
        <w:t xml:space="preserve"> </w:t>
      </w:r>
      <w:r w:rsidR="00B2538D" w:rsidRPr="00A81728">
        <w:t>identifies that c</w:t>
      </w:r>
      <w:r w:rsidR="00B83811" w:rsidRPr="00A81728">
        <w:t xml:space="preserve">onfidence plays a central role in a successful performance career, as it enhances stage presence and enables performers to engage audiences with clarity and conviction. It also facilitates creative exploration by supporting risk-taking, adaptability, and constructive recovery from errors. Within a competitive sector, confidence strengthens resilience by helping individuals navigate rejection and respond productively to professional feedback. Additionally, it contributes to effective industry relationships through improved communication, reliability and mutual trust. Crucially, </w:t>
      </w:r>
      <w:r w:rsidR="00B83811" w:rsidRPr="00A81728">
        <w:lastRenderedPageBreak/>
        <w:t>confidence underpins authentic artistic expression, enabling performers to present a distinctive identity and build meaningful connections with audiences that elevate their professional profile</w:t>
      </w:r>
      <w:r w:rsidR="001F39E9" w:rsidRPr="00A81728">
        <w:t xml:space="preserve"> (</w:t>
      </w:r>
      <w:proofErr w:type="spellStart"/>
      <w:r w:rsidR="001F39E9" w:rsidRPr="00A81728">
        <w:t>Simtoco</w:t>
      </w:r>
      <w:proofErr w:type="spellEnd"/>
      <w:r w:rsidR="001F39E9" w:rsidRPr="00A81728">
        <w:t>, 2022).</w:t>
      </w:r>
    </w:p>
    <w:p w14:paraId="2461ED0E" w14:textId="243005B0" w:rsidR="00A05760" w:rsidRPr="00A81728" w:rsidRDefault="00A05760" w:rsidP="00466F53">
      <w:pPr>
        <w:spacing w:after="0" w:line="360" w:lineRule="auto"/>
      </w:pPr>
      <w:r w:rsidRPr="00A81728">
        <w:t xml:space="preserve"> Another area for development is </w:t>
      </w:r>
      <w:r w:rsidR="00AA24C1" w:rsidRPr="00A81728">
        <w:t xml:space="preserve">persistence </w:t>
      </w:r>
      <w:r w:rsidR="006A7505" w:rsidRPr="00A81728">
        <w:t>in seeking work opportunities, as securing employment in the field of acting within short films, although with limited professional credits, will provide experience in the field and add</w:t>
      </w:r>
      <w:r w:rsidR="002143D2" w:rsidRPr="00A81728">
        <w:t xml:space="preserve"> </w:t>
      </w:r>
      <w:r w:rsidR="006A7505" w:rsidRPr="00A81728">
        <w:t>to my CV.</w:t>
      </w:r>
    </w:p>
    <w:p w14:paraId="36AB0798" w14:textId="58FB509A" w:rsidR="00483758" w:rsidRPr="00A81728" w:rsidRDefault="00FA11BD" w:rsidP="00466F53">
      <w:pPr>
        <w:spacing w:after="0" w:line="360" w:lineRule="auto"/>
      </w:pPr>
      <w:r w:rsidRPr="00A81728">
        <w:t xml:space="preserve"> </w:t>
      </w:r>
      <w:r w:rsidR="00875EB5" w:rsidRPr="00A81728">
        <w:t>I acknowledge the n</w:t>
      </w:r>
      <w:r w:rsidR="00B27E85" w:rsidRPr="00A81728">
        <w:t>eed to be more expressive and vocal with my ideas as suggested by my tutors.</w:t>
      </w:r>
      <w:r w:rsidR="005B3BB5" w:rsidRPr="00A81728">
        <w:t xml:space="preserve"> On transitioning to </w:t>
      </w:r>
      <w:r w:rsidR="00793CD8" w:rsidRPr="00A81728">
        <w:t>paid employment within the industry,</w:t>
      </w:r>
      <w:r w:rsidR="00074444" w:rsidRPr="00A81728">
        <w:t xml:space="preserve"> I appreciate the need to develop this skill</w:t>
      </w:r>
      <w:r w:rsidR="002225F4" w:rsidRPr="00A81728">
        <w:t xml:space="preserve"> as</w:t>
      </w:r>
      <w:r w:rsidR="00217AA9" w:rsidRPr="00A81728">
        <w:t xml:space="preserve"> </w:t>
      </w:r>
      <w:r w:rsidR="006540F8" w:rsidRPr="00A81728">
        <w:t xml:space="preserve">Mallett (2018) suggests </w:t>
      </w:r>
      <w:r w:rsidR="002912C3" w:rsidRPr="00A81728">
        <w:t>by developing social capital and engaging in reflective practice, individuals can address the interpersonal challenges that often arise within diverse artistic teams. Creative and inclusive methods of sharing ideas support more effective collaboration, helping to navigate differing working styles and personalities. Through this process, practitioners also strengthen their communication, problem</w:t>
      </w:r>
      <w:r w:rsidR="35E67F3D" w:rsidRPr="00A81728">
        <w:t>-</w:t>
      </w:r>
      <w:r w:rsidR="002912C3" w:rsidRPr="00A81728">
        <w:t>solving and conflict</w:t>
      </w:r>
      <w:r w:rsidR="6CAEE4A5" w:rsidRPr="00A81728">
        <w:t xml:space="preserve"> </w:t>
      </w:r>
      <w:r w:rsidR="002912C3" w:rsidRPr="00A81728">
        <w:t>resolution abilities, enabling them to transfer these skills to future projects and enhance the overall quality of their collaborative work (Mallett, 2018)</w:t>
      </w:r>
    </w:p>
    <w:p w14:paraId="5AB1CA74" w14:textId="31894224" w:rsidR="00131516" w:rsidRPr="00A81728" w:rsidRDefault="00131516" w:rsidP="00466F53">
      <w:pPr>
        <w:spacing w:after="0" w:line="360" w:lineRule="auto"/>
        <w:rPr>
          <w:color w:val="000000" w:themeColor="text1"/>
        </w:rPr>
      </w:pPr>
      <w:r w:rsidRPr="00A81728">
        <w:rPr>
          <w:color w:val="000000" w:themeColor="text1"/>
        </w:rPr>
        <w:t>My developing creative skills indicate progress; however, several aspects of industry readiness still require improvement. Employers highlight the importance of resilience, adaptability and effective self</w:t>
      </w:r>
      <w:r w:rsidRPr="00A81728">
        <w:rPr>
          <w:color w:val="000000" w:themeColor="text1"/>
        </w:rPr>
        <w:noBreakHyphen/>
        <w:t>management for navigating high</w:t>
      </w:r>
      <w:r w:rsidRPr="00A81728">
        <w:rPr>
          <w:color w:val="000000" w:themeColor="text1"/>
        </w:rPr>
        <w:noBreakHyphen/>
        <w:t>pressure audition contexts (Quarterly, 2024). Audition anxiety remains a personal challenge and may constrain performance quality, reflecting research emphasising psychological readiness as essential for employability in the creative sector (Xiong Y, Yu J &amp; Wu H, 2026). To address this, I plan to undertake mock</w:t>
      </w:r>
      <w:r w:rsidRPr="00A81728">
        <w:rPr>
          <w:color w:val="000000" w:themeColor="text1"/>
        </w:rPr>
        <w:noBreakHyphen/>
        <w:t>audition practice and implement relaxation strategies. Coordination difficulties in choreography similarly pose risks, and targeted step</w:t>
      </w:r>
      <w:r w:rsidRPr="00A81728">
        <w:rPr>
          <w:color w:val="000000" w:themeColor="text1"/>
        </w:rPr>
        <w:noBreakHyphen/>
        <w:t>breakdown work aligns with the self</w:t>
      </w:r>
      <w:r w:rsidRPr="00A81728">
        <w:rPr>
          <w:color w:val="000000" w:themeColor="text1"/>
        </w:rPr>
        <w:noBreakHyphen/>
        <w:t>directed skill enhancement promoted by Skillset/</w:t>
      </w:r>
      <w:r w:rsidR="00B81727" w:rsidRPr="00A81728">
        <w:rPr>
          <w:color w:val="000000" w:themeColor="text1"/>
        </w:rPr>
        <w:t>Screen Skills</w:t>
      </w:r>
      <w:r w:rsidRPr="00A81728">
        <w:rPr>
          <w:color w:val="000000" w:themeColor="text1"/>
        </w:rPr>
        <w:t xml:space="preserve"> (Chris, 2026). Finally, limited time</w:t>
      </w:r>
      <w:r w:rsidRPr="00A81728">
        <w:rPr>
          <w:color w:val="000000" w:themeColor="text1"/>
        </w:rPr>
        <w:noBreakHyphen/>
        <w:t xml:space="preserve">management skills may affect productivity and </w:t>
      </w:r>
      <w:r w:rsidR="00B81727" w:rsidRPr="00A81728">
        <w:rPr>
          <w:color w:val="000000" w:themeColor="text1"/>
        </w:rPr>
        <w:t>well-being</w:t>
      </w:r>
      <w:r w:rsidRPr="00A81728">
        <w:rPr>
          <w:color w:val="000000" w:themeColor="text1"/>
        </w:rPr>
        <w:t>, necessitating structured scheduling tools to meet professional organisational standards (University of Cambridge, 2026).</w:t>
      </w:r>
    </w:p>
    <w:p w14:paraId="2CBCDC58" w14:textId="77777777" w:rsidR="52CDBD5E" w:rsidRPr="00A81728" w:rsidRDefault="52CDBD5E" w:rsidP="00466F53">
      <w:pPr>
        <w:spacing w:after="0" w:line="360" w:lineRule="auto"/>
        <w:rPr>
          <w:b/>
          <w:bCs/>
          <w:color w:val="000000" w:themeColor="text1"/>
        </w:rPr>
      </w:pPr>
    </w:p>
    <w:p w14:paraId="09AFBB9F" w14:textId="10C87ECB" w:rsidR="005D6362" w:rsidRPr="00A81728" w:rsidRDefault="005D6362" w:rsidP="00466F53">
      <w:pPr>
        <w:spacing w:after="0" w:line="360" w:lineRule="auto"/>
        <w:rPr>
          <w:b/>
          <w:bCs/>
        </w:rPr>
      </w:pPr>
      <w:r w:rsidRPr="00A81728">
        <w:rPr>
          <w:b/>
          <w:bCs/>
        </w:rPr>
        <w:t>4</w:t>
      </w:r>
      <w:r w:rsidRPr="00A81728">
        <w:rPr>
          <w:b/>
          <w:bCs/>
          <w:color w:val="000000" w:themeColor="text1"/>
        </w:rPr>
        <w:t xml:space="preserve">. Industry Research </w:t>
      </w:r>
    </w:p>
    <w:p w14:paraId="693FA3FA" w14:textId="47113D60" w:rsidR="00111C72" w:rsidRPr="00A81728" w:rsidRDefault="00111C72" w:rsidP="00466F53">
      <w:pPr>
        <w:spacing w:after="0" w:line="360" w:lineRule="auto"/>
      </w:pPr>
      <w:r w:rsidRPr="00A81728">
        <w:lastRenderedPageBreak/>
        <w:t>Post</w:t>
      </w:r>
      <w:r w:rsidRPr="00A81728">
        <w:noBreakHyphen/>
        <w:t>pandemic musical theatre is experiencing marked revitalisation, propelled by resurgent demand for live cultural participation and the expanding use of digital technologies in production. Key trends</w:t>
      </w:r>
      <w:r w:rsidR="00022102" w:rsidRPr="00A81728">
        <w:t xml:space="preserve"> such as </w:t>
      </w:r>
      <w:r w:rsidRPr="00A81728">
        <w:t>immersive tools, more diverse narratives engaging national identity, history, heritage and social issues, and creative staging that blends traditional practice with multimedia, interactivity and electronic music</w:t>
      </w:r>
      <w:r w:rsidR="00022102" w:rsidRPr="00A81728">
        <w:t xml:space="preserve"> </w:t>
      </w:r>
      <w:r w:rsidRPr="00A81728">
        <w:t>are reshaping audience engagement</w:t>
      </w:r>
      <w:r w:rsidR="00D73945" w:rsidRPr="00A81728">
        <w:t xml:space="preserve"> (</w:t>
      </w:r>
      <w:proofErr w:type="spellStart"/>
      <w:r w:rsidR="00D73945" w:rsidRPr="00A81728">
        <w:t>Drozhzhina</w:t>
      </w:r>
      <w:proofErr w:type="spellEnd"/>
      <w:r w:rsidR="00D73945" w:rsidRPr="00A81728">
        <w:t>, 2025)</w:t>
      </w:r>
      <w:r w:rsidRPr="00A81728">
        <w:t>.</w:t>
      </w:r>
      <w:r w:rsidR="00022102" w:rsidRPr="00A81728">
        <w:t xml:space="preserve"> However, y</w:t>
      </w:r>
      <w:r w:rsidRPr="00A81728">
        <w:t>ounger spectators show a pronounced preference for technologically enriched, participatory formats, sustaining global growth (</w:t>
      </w:r>
      <w:proofErr w:type="spellStart"/>
      <w:r w:rsidRPr="00A81728">
        <w:t>Drozhzhina</w:t>
      </w:r>
      <w:proofErr w:type="spellEnd"/>
      <w:r w:rsidRPr="00A81728">
        <w:t>, 2025).</w:t>
      </w:r>
    </w:p>
    <w:p w14:paraId="3E05916B" w14:textId="43F9E7A7" w:rsidR="008D1563" w:rsidRPr="00A81728" w:rsidRDefault="008D1563" w:rsidP="00466F53">
      <w:pPr>
        <w:spacing w:after="0" w:line="360" w:lineRule="auto"/>
      </w:pPr>
      <w:r w:rsidRPr="00A81728">
        <w:t>I aim to establish my professional career within Wales, where the musical theatre sector encompasses a wide range of roles, including performers, directors, designers and production technicians. With approximately 225 theatre production companies operating across the nation, Cardiff represents a significant hub of opportunity. Notable employers include Hijinx Theatre—an inclusive organisation located within the Wales Millennium Centre</w:t>
      </w:r>
      <w:r w:rsidR="00A25318" w:rsidRPr="00A81728">
        <w:t xml:space="preserve"> (Hijinx, 2026) </w:t>
      </w:r>
      <w:r w:rsidRPr="00A81728">
        <w:t>and the Sherman Theatre, which maintains its own producing company</w:t>
      </w:r>
      <w:r w:rsidR="00A25318" w:rsidRPr="00A81728">
        <w:t xml:space="preserve"> (Sherman Theatre, 2021)</w:t>
      </w:r>
      <w:r w:rsidRPr="00A81728">
        <w:t>.</w:t>
      </w:r>
    </w:p>
    <w:p w14:paraId="7EAA1267" w14:textId="0E76237F" w:rsidR="007027E4" w:rsidRPr="00A81728" w:rsidRDefault="00D8331F" w:rsidP="00466F53">
      <w:pPr>
        <w:spacing w:after="0" w:line="360" w:lineRule="auto"/>
      </w:pPr>
      <w:r w:rsidRPr="00A81728">
        <w:t>Online audition platforms frequently specify highly particular vocal characteristics</w:t>
      </w:r>
      <w:r w:rsidR="00AE23BC" w:rsidRPr="00A81728">
        <w:t xml:space="preserve"> </w:t>
      </w:r>
      <w:r w:rsidRPr="00A81728">
        <w:t>such as “gritty,” “gravelly,” or “smoky”</w:t>
      </w:r>
      <w:r w:rsidR="00AE23BC" w:rsidRPr="00A81728">
        <w:t xml:space="preserve"> </w:t>
      </w:r>
      <w:r w:rsidRPr="00A81728">
        <w:t>and often require performers to demonstrate a broad range of vocal techniques within a single role, including transitions from coloratura soprano to high C while employing mix</w:t>
      </w:r>
      <w:r w:rsidRPr="00A81728">
        <w:noBreakHyphen/>
      </w:r>
      <w:proofErr w:type="gramStart"/>
      <w:r w:rsidRPr="00A81728">
        <w:t>belting</w:t>
      </w:r>
      <w:r w:rsidR="00336FA8" w:rsidRPr="00A81728">
        <w:t xml:space="preserve">  (</w:t>
      </w:r>
      <w:proofErr w:type="gramEnd"/>
      <w:r w:rsidR="00336FA8" w:rsidRPr="00A81728">
        <w:t xml:space="preserve">Green </w:t>
      </w:r>
      <w:r w:rsidR="00336FA8" w:rsidRPr="00A81728">
        <w:rPr>
          <w:i/>
          <w:iCs/>
        </w:rPr>
        <w:t>et al</w:t>
      </w:r>
      <w:r w:rsidR="00FF50BA" w:rsidRPr="00A81728">
        <w:t>.</w:t>
      </w:r>
      <w:r w:rsidR="00336FA8" w:rsidRPr="00A81728">
        <w:t>, 2014)</w:t>
      </w:r>
      <w:r w:rsidRPr="00A81728">
        <w:t xml:space="preserve">. Green </w:t>
      </w:r>
      <w:r w:rsidRPr="00A81728">
        <w:rPr>
          <w:i/>
          <w:iCs/>
        </w:rPr>
        <w:t>et al</w:t>
      </w:r>
      <w:r w:rsidRPr="00A81728">
        <w:t>. (2014) argue that these expectations extend well beyond the scope of conventional classical and traditional musical theatre training.</w:t>
      </w:r>
      <w:r w:rsidR="00A6174B" w:rsidRPr="00A81728">
        <w:t xml:space="preserve"> Furthermore, </w:t>
      </w:r>
      <w:r w:rsidR="007027E4" w:rsidRPr="00A81728">
        <w:t>Osness, Styles and Allen (2025) assert that the incorporation of popular genres</w:t>
      </w:r>
      <w:r w:rsidR="00A6174B" w:rsidRPr="00A81728">
        <w:t xml:space="preserve"> </w:t>
      </w:r>
      <w:r w:rsidR="007027E4" w:rsidRPr="00A81728">
        <w:t>including pop, rock and R&amp;B</w:t>
      </w:r>
      <w:r w:rsidR="00A6174B" w:rsidRPr="00A81728">
        <w:t xml:space="preserve"> </w:t>
      </w:r>
      <w:r w:rsidR="007027E4" w:rsidRPr="00A81728">
        <w:t>into contemporary musical theatre has significantly intensified performance expectations. Artists are now required to demonstrate advanced vocal adaptability, enhanced physical endurance and sophisticated stylistic competency. They further argue that existing pedagogical frameworks insufficiently prepare emerging performers for such cross</w:t>
      </w:r>
      <w:r w:rsidR="007027E4" w:rsidRPr="00A81728">
        <w:noBreakHyphen/>
        <w:t>genre demands, resulting in graduates entering professional practice without the technical robustness necessary for sustainable and industry</w:t>
      </w:r>
      <w:r w:rsidR="007027E4" w:rsidRPr="00A81728">
        <w:noBreakHyphen/>
        <w:t>aligned performance standards.</w:t>
      </w:r>
    </w:p>
    <w:p w14:paraId="5D82C011" w14:textId="38131525" w:rsidR="00E655A7" w:rsidRPr="00A81728" w:rsidRDefault="00E655A7" w:rsidP="00466F53">
      <w:pPr>
        <w:spacing w:after="0" w:line="360" w:lineRule="auto"/>
      </w:pPr>
      <w:r w:rsidRPr="00A81728">
        <w:t xml:space="preserve"> </w:t>
      </w:r>
    </w:p>
    <w:p w14:paraId="7C0F33B9" w14:textId="77777777" w:rsidR="00E655A7" w:rsidRPr="00A81728" w:rsidRDefault="00E655A7" w:rsidP="00466F53">
      <w:pPr>
        <w:spacing w:after="0" w:line="360" w:lineRule="auto"/>
      </w:pPr>
    </w:p>
    <w:p w14:paraId="749B3F02" w14:textId="77777777" w:rsidR="00DA0899" w:rsidRPr="00A81728" w:rsidRDefault="00DA0899" w:rsidP="00466F53">
      <w:pPr>
        <w:spacing w:after="0" w:line="360" w:lineRule="auto"/>
        <w:rPr>
          <w:b/>
          <w:bCs/>
        </w:rPr>
      </w:pPr>
    </w:p>
    <w:p w14:paraId="76621855" w14:textId="399A03B3" w:rsidR="00DA0899" w:rsidRPr="00A81728" w:rsidRDefault="00DA0899" w:rsidP="00466F53">
      <w:pPr>
        <w:spacing w:after="0" w:line="360" w:lineRule="auto"/>
      </w:pPr>
      <w:r w:rsidRPr="00A81728">
        <w:t>Musical theatre demands strong acting, singing and dance proficiency, alongside resilience, collaboration and effective communication.</w:t>
      </w:r>
      <w:r w:rsidR="00E12875" w:rsidRPr="00A81728">
        <w:t xml:space="preserve"> Zago (2026) </w:t>
      </w:r>
      <w:r w:rsidR="009D2F87" w:rsidRPr="00A81728">
        <w:t>maintains that</w:t>
      </w:r>
      <w:r w:rsidR="00C46D6B" w:rsidRPr="00A81728">
        <w:t xml:space="preserve"> </w:t>
      </w:r>
      <w:r w:rsidR="009D2F87" w:rsidRPr="00A81728">
        <w:t>“t</w:t>
      </w:r>
      <w:r w:rsidR="00C46D6B" w:rsidRPr="00A81728">
        <w:t>he sector notably lacks professionals equipped with both practical technical skills and essential soft skills, including adaptability, teamwork, entrepreneurial spirit, and stress management</w:t>
      </w:r>
      <w:r w:rsidR="009D2F87" w:rsidRPr="00A81728">
        <w:t>”.</w:t>
      </w:r>
      <w:r w:rsidR="00B03516" w:rsidRPr="00A81728">
        <w:t xml:space="preserve"> Furthermore, he </w:t>
      </w:r>
      <w:r w:rsidR="00E652DE" w:rsidRPr="00A81728">
        <w:t xml:space="preserve">recognises </w:t>
      </w:r>
      <w:r w:rsidR="003B6DBD" w:rsidRPr="00A81728">
        <w:t>that “</w:t>
      </w:r>
      <w:r w:rsidR="00E652DE" w:rsidRPr="00A81728">
        <w:t>s</w:t>
      </w:r>
      <w:r w:rsidR="00B03516" w:rsidRPr="00A81728">
        <w:t>tructural challenges such as precarious employment, low pay, and generational turnover further exacerbate recruitment difficulties</w:t>
      </w:r>
      <w:r w:rsidR="00E652DE" w:rsidRPr="00A81728">
        <w:t>”</w:t>
      </w:r>
      <w:r w:rsidR="00B03516" w:rsidRPr="00A81728">
        <w:t>. </w:t>
      </w:r>
      <w:r w:rsidR="000312A6" w:rsidRPr="00A81728">
        <w:t xml:space="preserve"> Expectations of</w:t>
      </w:r>
      <w:r w:rsidRPr="00A81728">
        <w:t xml:space="preserve"> </w:t>
      </w:r>
      <w:r w:rsidR="000312A6" w:rsidRPr="00A81728">
        <w:t>p</w:t>
      </w:r>
      <w:r w:rsidRPr="00A81728">
        <w:t xml:space="preserve">erformers </w:t>
      </w:r>
      <w:r w:rsidR="003B6DBD" w:rsidRPr="00A81728">
        <w:t>are</w:t>
      </w:r>
      <w:r w:rsidR="000312A6" w:rsidRPr="00A81728">
        <w:t xml:space="preserve"> high</w:t>
      </w:r>
      <w:r w:rsidR="003B6DBD" w:rsidRPr="00A81728">
        <w:t xml:space="preserve">, with </w:t>
      </w:r>
      <w:r w:rsidRPr="00A81728">
        <w:t xml:space="preserve">disciplined rehearsal habits, </w:t>
      </w:r>
      <w:r w:rsidR="003B6DBD" w:rsidRPr="00A81728">
        <w:t>demonstrating</w:t>
      </w:r>
      <w:r w:rsidRPr="00A81728">
        <w:t xml:space="preserve"> professionalism, and </w:t>
      </w:r>
      <w:r w:rsidR="003B6DBD" w:rsidRPr="00A81728">
        <w:t>responding</w:t>
      </w:r>
      <w:r w:rsidRPr="00A81728">
        <w:t xml:space="preserve"> constructively to direction. Industry standards emphasise continual skills development, vocal and physical conditioning, and adherence to rigorous performance expectations. </w:t>
      </w:r>
    </w:p>
    <w:p w14:paraId="6A5C90E5" w14:textId="0FE7C425" w:rsidR="00166A9D" w:rsidRPr="00A81728" w:rsidRDefault="00166A9D" w:rsidP="00466F53">
      <w:pPr>
        <w:spacing w:after="0" w:line="360" w:lineRule="auto"/>
      </w:pPr>
      <w:r w:rsidRPr="00A81728">
        <w:t>Current casting trends prioritise digital submissions, including self</w:t>
      </w:r>
      <w:r w:rsidRPr="00A81728">
        <w:noBreakHyphen/>
        <w:t>tapes and virtual auditions, expanding access for performers.</w:t>
      </w:r>
      <w:r w:rsidR="00A43C82" w:rsidRPr="00A81728">
        <w:t xml:space="preserve"> </w:t>
      </w:r>
      <w:r w:rsidR="006B1338" w:rsidRPr="00A81728">
        <w:t>Indeed, Stith (2017)</w:t>
      </w:r>
      <w:r w:rsidR="007D63E2" w:rsidRPr="00A81728">
        <w:t xml:space="preserve"> implies that</w:t>
      </w:r>
      <w:r w:rsidR="00A43C82" w:rsidRPr="00A81728">
        <w:t xml:space="preserve"> </w:t>
      </w:r>
      <w:r w:rsidR="007D63E2" w:rsidRPr="00A81728">
        <w:t>“</w:t>
      </w:r>
      <w:r w:rsidR="006B1338" w:rsidRPr="00A81728">
        <w:t>d</w:t>
      </w:r>
      <w:r w:rsidR="00A43C82" w:rsidRPr="00A81728">
        <w:t>igital technology has also transformed the way actors interact with casting directors</w:t>
      </w:r>
      <w:r w:rsidR="007D63E2" w:rsidRPr="00A81728">
        <w:t>”</w:t>
      </w:r>
      <w:r w:rsidR="00A43C82" w:rsidRPr="00A81728">
        <w:t>.</w:t>
      </w:r>
      <w:r w:rsidR="00AF3D0D" w:rsidRPr="00A81728">
        <w:t xml:space="preserve"> </w:t>
      </w:r>
      <w:r w:rsidR="00D75C40" w:rsidRPr="00A81728">
        <w:t>Furthermore, he advises</w:t>
      </w:r>
      <w:r w:rsidR="00C26173" w:rsidRPr="00A81728">
        <w:t xml:space="preserve"> that “</w:t>
      </w:r>
      <w:r w:rsidR="00AF3D0D" w:rsidRPr="00420332">
        <w:t>Web-savvy actors must curate an online brand, successfully leverage social media, and exploit micro-celebrity opportunities to find success in musical theatre on Broadway and beyond</w:t>
      </w:r>
      <w:r w:rsidR="00C26173" w:rsidRPr="00A81728">
        <w:t>”</w:t>
      </w:r>
      <w:r w:rsidR="00AF3D0D" w:rsidRPr="00420332">
        <w:t xml:space="preserve">. </w:t>
      </w:r>
      <w:r w:rsidRPr="00A81728">
        <w:t xml:space="preserve"> Audition expectations emphasise adaptability and authentic performance material, while portfolio norms favour concise, curated online profiles showcasing headshots, reels and artistic identity, as digital visibility increasingly influences casting decisions.</w:t>
      </w:r>
      <w:r w:rsidR="00723DD1" w:rsidRPr="00A81728">
        <w:t xml:space="preserve"> </w:t>
      </w:r>
    </w:p>
    <w:p w14:paraId="58343975" w14:textId="77777777" w:rsidR="00B153B0" w:rsidRPr="00A81728" w:rsidRDefault="00E655A7" w:rsidP="00466F53">
      <w:pPr>
        <w:spacing w:after="0" w:line="360" w:lineRule="auto"/>
      </w:pPr>
      <w:r w:rsidRPr="00A81728">
        <w:t xml:space="preserve"> </w:t>
      </w:r>
      <w:r w:rsidR="0091726A" w:rsidRPr="00A81728">
        <w:t>Equity (2026) provides advice and support on the code of conduct for auditions and staying safe at castings</w:t>
      </w:r>
      <w:r w:rsidR="00561E9D" w:rsidRPr="00A81728">
        <w:t xml:space="preserve">. </w:t>
      </w:r>
      <w:r w:rsidR="00FF7502" w:rsidRPr="00A81728">
        <w:t>It</w:t>
      </w:r>
      <w:r w:rsidR="00B22AB0" w:rsidRPr="00A81728">
        <w:t xml:space="preserve"> emphasise</w:t>
      </w:r>
      <w:r w:rsidR="00FF7502" w:rsidRPr="00A81728">
        <w:t>s</w:t>
      </w:r>
      <w:r w:rsidR="00B22AB0" w:rsidRPr="00A81728">
        <w:t xml:space="preserve"> rigorous rehearsal demands, skill maintenance and professional conduct as central training expectations within the musical theatre </w:t>
      </w:r>
      <w:proofErr w:type="spellStart"/>
      <w:proofErr w:type="gramStart"/>
      <w:r w:rsidR="00B22AB0" w:rsidRPr="00A81728">
        <w:t>sector.</w:t>
      </w:r>
      <w:r w:rsidR="00B676E3" w:rsidRPr="00A81728">
        <w:t>Industry</w:t>
      </w:r>
      <w:proofErr w:type="spellEnd"/>
      <w:proofErr w:type="gramEnd"/>
      <w:r w:rsidR="00B676E3" w:rsidRPr="00A81728">
        <w:t xml:space="preserve"> bodies and unions such as Equity negotiate minimum pay, safe working conditions and professional standards for performers and stage managers, reinforcing workforce protections and fair employment practices.</w:t>
      </w:r>
      <w:r w:rsidR="00241C2B" w:rsidRPr="00A81728">
        <w:t xml:space="preserve"> Equity (2026) provides free tax and social security advice to members.</w:t>
      </w:r>
    </w:p>
    <w:p w14:paraId="10239E6D" w14:textId="0462AA84" w:rsidR="004975FD" w:rsidRPr="00A81728" w:rsidRDefault="00E44EDB" w:rsidP="00466F53">
      <w:pPr>
        <w:spacing w:after="0" w:line="360" w:lineRule="auto"/>
      </w:pPr>
      <w:r w:rsidRPr="00A81728">
        <w:lastRenderedPageBreak/>
        <w:t>Employment precarity in musical theatre stems from short</w:t>
      </w:r>
      <w:r w:rsidRPr="00A81728">
        <w:noBreakHyphen/>
        <w:t>term, project</w:t>
      </w:r>
      <w:r w:rsidRPr="00A81728">
        <w:noBreakHyphen/>
        <w:t>based contracts and intense competition, leaving many freelancers facing unstable income and limited opportunities. Recent reports show rising financial strain and difficulty securing work across Wales creative sector, particularly for performers reliant on freelance employment.</w:t>
      </w:r>
      <w:r w:rsidR="008B0543" w:rsidRPr="00A81728">
        <w:t xml:space="preserve"> Pratt (2017)</w:t>
      </w:r>
      <w:r w:rsidR="00790225" w:rsidRPr="00A81728">
        <w:t xml:space="preserve"> </w:t>
      </w:r>
      <w:r w:rsidR="00E9534F" w:rsidRPr="00A81728">
        <w:t>asserts that t</w:t>
      </w:r>
      <w:r w:rsidR="004975FD" w:rsidRPr="00A81728">
        <w:t>he UK theatre landscape is an ever changing one, with many social and political restraints creating a difficult environment for those wishing to produce theatre and have a financially stable career at the same time.</w:t>
      </w:r>
    </w:p>
    <w:p w14:paraId="0BDEF667" w14:textId="2BFFD59B" w:rsidR="00E655A7" w:rsidRPr="00A81728" w:rsidRDefault="00E655A7" w:rsidP="00466F53">
      <w:pPr>
        <w:spacing w:after="0" w:line="360" w:lineRule="auto"/>
        <w:rPr>
          <w:highlight w:val="yellow"/>
        </w:rPr>
      </w:pPr>
    </w:p>
    <w:p w14:paraId="75B01562" w14:textId="7A0DC400" w:rsidR="005D6362" w:rsidRPr="00A81728" w:rsidRDefault="005D6362" w:rsidP="00466F53">
      <w:pPr>
        <w:spacing w:after="0" w:line="360" w:lineRule="auto"/>
        <w:rPr>
          <w:b/>
          <w:bCs/>
        </w:rPr>
      </w:pPr>
      <w:r w:rsidRPr="00A81728">
        <w:rPr>
          <w:b/>
          <w:bCs/>
        </w:rPr>
        <w:t xml:space="preserve">5. Career Goals Using the </w:t>
      </w:r>
      <w:r w:rsidRPr="00A81728">
        <w:rPr>
          <w:b/>
        </w:rPr>
        <w:t>SMARTIE</w:t>
      </w:r>
      <w:r w:rsidRPr="00A81728">
        <w:rPr>
          <w:b/>
          <w:bCs/>
        </w:rPr>
        <w:t xml:space="preserve"> Framework</w:t>
      </w:r>
    </w:p>
    <w:p w14:paraId="631C8BD2" w14:textId="65115BCE" w:rsidR="00AB0168" w:rsidRPr="00A81728" w:rsidRDefault="00650894" w:rsidP="00466F53">
      <w:pPr>
        <w:spacing w:after="0" w:line="360" w:lineRule="auto"/>
      </w:pPr>
      <w:r w:rsidRPr="00A81728">
        <w:t>My</w:t>
      </w:r>
      <w:r w:rsidR="005D6362" w:rsidRPr="00A81728">
        <w:t xml:space="preserve"> </w:t>
      </w:r>
      <w:r w:rsidRPr="00A81728">
        <w:t>s</w:t>
      </w:r>
      <w:r w:rsidR="005D6362" w:rsidRPr="00A81728">
        <w:t>hort</w:t>
      </w:r>
      <w:r w:rsidR="40680750" w:rsidRPr="00A81728">
        <w:t>-</w:t>
      </w:r>
      <w:r w:rsidR="005D6362" w:rsidRPr="00A81728">
        <w:t xml:space="preserve">term goals (0–12 </w:t>
      </w:r>
      <w:r w:rsidR="000B47AE" w:rsidRPr="00A81728">
        <w:t>months) include</w:t>
      </w:r>
      <w:r w:rsidR="00371727" w:rsidRPr="00A81728">
        <w:t xml:space="preserve"> subscribing and creating a spotlight profile</w:t>
      </w:r>
      <w:r w:rsidR="009B0DB3" w:rsidRPr="00A81728">
        <w:t xml:space="preserve"> showcasing my skills</w:t>
      </w:r>
      <w:r w:rsidR="003F7707" w:rsidRPr="00A81728">
        <w:t xml:space="preserve">. This will enable </w:t>
      </w:r>
      <w:r w:rsidR="00366E47" w:rsidRPr="00A81728">
        <w:t>a live account to be visible to casting directors</w:t>
      </w:r>
      <w:r w:rsidR="0063461F" w:rsidRPr="00A81728">
        <w:t xml:space="preserve"> and industry professionals</w:t>
      </w:r>
      <w:r w:rsidR="00366E47" w:rsidRPr="00A81728">
        <w:t xml:space="preserve">. </w:t>
      </w:r>
      <w:r w:rsidR="00007A7B" w:rsidRPr="00A81728">
        <w:t xml:space="preserve">My deadline for completion </w:t>
      </w:r>
      <w:r w:rsidR="00B34DD0" w:rsidRPr="00A81728">
        <w:t xml:space="preserve">is </w:t>
      </w:r>
      <w:proofErr w:type="gramStart"/>
      <w:r w:rsidR="007C1A2A" w:rsidRPr="00A81728">
        <w:t>march</w:t>
      </w:r>
      <w:proofErr w:type="gramEnd"/>
      <w:r w:rsidR="00B34DD0" w:rsidRPr="00A81728">
        <w:t xml:space="preserve"> 202</w:t>
      </w:r>
      <w:r w:rsidR="007C1A2A" w:rsidRPr="00A81728">
        <w:t>7</w:t>
      </w:r>
      <w:r w:rsidR="000B47AE" w:rsidRPr="00A81728">
        <w:t>.</w:t>
      </w:r>
      <w:r w:rsidR="00AD0E3F" w:rsidRPr="00A81728">
        <w:t xml:space="preserve"> My</w:t>
      </w:r>
      <w:r w:rsidR="001D28BD" w:rsidRPr="00A81728">
        <w:t xml:space="preserve"> </w:t>
      </w:r>
      <w:r w:rsidR="005C3B22" w:rsidRPr="00A81728">
        <w:t xml:space="preserve">performing </w:t>
      </w:r>
      <w:r w:rsidR="001D28BD" w:rsidRPr="00A81728">
        <w:t>CV is</w:t>
      </w:r>
      <w:r w:rsidR="00AD0E3F" w:rsidRPr="00A81728">
        <w:t xml:space="preserve"> current </w:t>
      </w:r>
      <w:r w:rsidR="00873580" w:rsidRPr="00A81728">
        <w:t xml:space="preserve">and </w:t>
      </w:r>
      <w:r w:rsidR="005C3B22" w:rsidRPr="00A81728">
        <w:t>to a professional standard</w:t>
      </w:r>
      <w:r w:rsidR="00B279B5" w:rsidRPr="00A81728">
        <w:t>,</w:t>
      </w:r>
      <w:r w:rsidR="005C3B22" w:rsidRPr="00A81728">
        <w:t xml:space="preserve"> </w:t>
      </w:r>
      <w:r w:rsidR="00B279B5" w:rsidRPr="00A81728">
        <w:t xml:space="preserve">ready to use for auditioning. </w:t>
      </w:r>
      <w:r w:rsidR="004E6F00" w:rsidRPr="00A81728">
        <w:t xml:space="preserve">Although </w:t>
      </w:r>
      <w:r w:rsidR="00FD23C8" w:rsidRPr="00A81728">
        <w:t>my current</w:t>
      </w:r>
      <w:r w:rsidR="004E6F00" w:rsidRPr="00A81728">
        <w:t xml:space="preserve"> showreel</w:t>
      </w:r>
      <w:r w:rsidR="00FD23C8" w:rsidRPr="00A81728">
        <w:t xml:space="preserve"> demonstrates </w:t>
      </w:r>
      <w:r w:rsidR="00012C0C" w:rsidRPr="00A81728">
        <w:t>singing and dancing performing skills</w:t>
      </w:r>
      <w:r w:rsidR="009C60A7" w:rsidRPr="00A81728">
        <w:t xml:space="preserve">, it will require editing to include </w:t>
      </w:r>
      <w:r w:rsidR="00B45168" w:rsidRPr="00A81728">
        <w:t>acting excerpts</w:t>
      </w:r>
      <w:r w:rsidR="00C145E3" w:rsidRPr="00A81728">
        <w:t xml:space="preserve">. I shall also address the tutor feedback provided </w:t>
      </w:r>
      <w:r w:rsidR="0049325B" w:rsidRPr="00A81728">
        <w:t xml:space="preserve">from the Digital Era module. </w:t>
      </w:r>
      <w:r w:rsidR="007823EB" w:rsidRPr="00A81728">
        <w:t xml:space="preserve">However, </w:t>
      </w:r>
      <w:r w:rsidR="0039594D" w:rsidRPr="00A81728">
        <w:t>with limited</w:t>
      </w:r>
      <w:r w:rsidR="00307C46" w:rsidRPr="00A81728">
        <w:t xml:space="preserve"> professional </w:t>
      </w:r>
      <w:r w:rsidR="002B77BA" w:rsidRPr="00A81728">
        <w:t>resources</w:t>
      </w:r>
      <w:r w:rsidR="0039594D" w:rsidRPr="00A81728">
        <w:t xml:space="preserve"> and</w:t>
      </w:r>
      <w:r w:rsidR="00307C46" w:rsidRPr="00A81728">
        <w:t xml:space="preserve"> technological</w:t>
      </w:r>
      <w:r w:rsidR="0039594D" w:rsidRPr="00A81728">
        <w:t xml:space="preserve"> </w:t>
      </w:r>
      <w:r w:rsidR="00307C46" w:rsidRPr="00A81728">
        <w:t>knowledge</w:t>
      </w:r>
      <w:r w:rsidR="002B77BA" w:rsidRPr="00A81728">
        <w:t xml:space="preserve">, creating a </w:t>
      </w:r>
      <w:r w:rsidR="00280496" w:rsidRPr="00A81728">
        <w:t>clean, professional</w:t>
      </w:r>
      <w:r w:rsidR="00602238" w:rsidRPr="00A81728">
        <w:t xml:space="preserve"> showreel of a high</w:t>
      </w:r>
      <w:r w:rsidR="00280496" w:rsidRPr="00A81728">
        <w:t xml:space="preserve"> standard </w:t>
      </w:r>
      <w:r w:rsidR="00602238" w:rsidRPr="00A81728">
        <w:t>will be challenging.</w:t>
      </w:r>
      <w:r w:rsidR="004C4896" w:rsidRPr="00A81728">
        <w:t xml:space="preserve"> </w:t>
      </w:r>
    </w:p>
    <w:p w14:paraId="18B6D600" w14:textId="21F59DBE" w:rsidR="00873215" w:rsidRPr="00A81728" w:rsidRDefault="00DA6483" w:rsidP="00466F53">
      <w:pPr>
        <w:spacing w:after="0" w:line="360" w:lineRule="auto"/>
      </w:pPr>
      <w:r w:rsidRPr="00A81728">
        <w:t>Memorising two contrasting 1-minute monologues</w:t>
      </w:r>
      <w:r w:rsidR="00C94BB5" w:rsidRPr="00A81728">
        <w:t xml:space="preserve"> to perform </w:t>
      </w:r>
      <w:r w:rsidR="00127D85" w:rsidRPr="00A81728">
        <w:t xml:space="preserve">at auditions </w:t>
      </w:r>
      <w:r w:rsidR="00C9675F" w:rsidRPr="00A81728">
        <w:t>in the short</w:t>
      </w:r>
      <w:r w:rsidR="005651F4" w:rsidRPr="00A81728">
        <w:t xml:space="preserve"> term is also a target</w:t>
      </w:r>
      <w:r w:rsidR="007519E3" w:rsidRPr="00A81728">
        <w:t xml:space="preserve">. </w:t>
      </w:r>
      <w:r w:rsidR="00D914BA" w:rsidRPr="00A81728">
        <w:t xml:space="preserve">I appreciate the need </w:t>
      </w:r>
      <w:r w:rsidR="00BB30C0" w:rsidRPr="00A81728">
        <w:t>to be more courageous with my character choices</w:t>
      </w:r>
      <w:r w:rsidR="00DF4673" w:rsidRPr="00A81728">
        <w:t xml:space="preserve">, to </w:t>
      </w:r>
      <w:r w:rsidR="00E25B26" w:rsidRPr="00A81728">
        <w:t>demonstrate a wider skill set and refrain from inhibiting narrow choices</w:t>
      </w:r>
      <w:r w:rsidR="00280045" w:rsidRPr="00A81728">
        <w:t xml:space="preserve">. </w:t>
      </w:r>
      <w:r w:rsidR="00BD56D9" w:rsidRPr="00A81728">
        <w:t>On completion of this goal</w:t>
      </w:r>
      <w:r w:rsidR="00D060AC" w:rsidRPr="00A81728">
        <w:t>,</w:t>
      </w:r>
      <w:r w:rsidR="00BD56D9" w:rsidRPr="00A81728">
        <w:t xml:space="preserve"> I will be pre</w:t>
      </w:r>
      <w:r w:rsidR="00D060AC" w:rsidRPr="00A81728">
        <w:t xml:space="preserve">pared for the </w:t>
      </w:r>
      <w:r w:rsidR="003032C5" w:rsidRPr="00A81728">
        <w:t>non-musical acting components of auditions</w:t>
      </w:r>
      <w:r w:rsidR="00ED6072" w:rsidRPr="00A81728">
        <w:t xml:space="preserve">. Having </w:t>
      </w:r>
      <w:r w:rsidR="003C6FA7" w:rsidRPr="00A81728">
        <w:t xml:space="preserve">a </w:t>
      </w:r>
      <w:r w:rsidR="00B91BC0" w:rsidRPr="00A81728">
        <w:t>prerecorded</w:t>
      </w:r>
      <w:r w:rsidR="00ED6072" w:rsidRPr="00A81728">
        <w:t xml:space="preserve"> </w:t>
      </w:r>
      <w:r w:rsidR="00B91BC0" w:rsidRPr="00A81728">
        <w:t>self-tape</w:t>
      </w:r>
      <w:r w:rsidR="00C32798" w:rsidRPr="00A81728">
        <w:t xml:space="preserve"> that makes you stand out and shows your confidence is a famili</w:t>
      </w:r>
      <w:r w:rsidR="003C6FA7" w:rsidRPr="00A81728">
        <w:t>ar practise</w:t>
      </w:r>
      <w:r w:rsidR="00ED6072" w:rsidRPr="00A81728">
        <w:t xml:space="preserve"> </w:t>
      </w:r>
      <w:r w:rsidR="00ED2FD4" w:rsidRPr="00A81728">
        <w:t>(</w:t>
      </w:r>
      <w:r w:rsidR="00BB7B25" w:rsidRPr="00A81728">
        <w:t>Rekers</w:t>
      </w:r>
      <w:r w:rsidR="00ED2FD4" w:rsidRPr="00A81728">
        <w:t>,</w:t>
      </w:r>
      <w:r w:rsidR="00BB7B25" w:rsidRPr="00A81728">
        <w:t xml:space="preserve"> 2021</w:t>
      </w:r>
      <w:r w:rsidR="004A167F" w:rsidRPr="00A81728">
        <w:t>; Espinosa, 2026</w:t>
      </w:r>
      <w:r w:rsidR="00BB7B25" w:rsidRPr="00A81728">
        <w:t>)</w:t>
      </w:r>
      <w:r w:rsidR="0033237B" w:rsidRPr="00A81728">
        <w:t>. Rekers (2021)</w:t>
      </w:r>
      <w:r w:rsidR="00066281" w:rsidRPr="00A81728">
        <w:t xml:space="preserve"> suggests that touring companies and smaller </w:t>
      </w:r>
      <w:r w:rsidR="0090301E" w:rsidRPr="00A81728">
        <w:t>theatres</w:t>
      </w:r>
      <w:r w:rsidR="00066281" w:rsidRPr="00A81728">
        <w:t xml:space="preserve"> </w:t>
      </w:r>
      <w:r w:rsidR="0090301E" w:rsidRPr="00A81728">
        <w:t xml:space="preserve">regularly request them. </w:t>
      </w:r>
      <w:r w:rsidR="007D0CF5" w:rsidRPr="00A81728">
        <w:t xml:space="preserve"> Furthermore, </w:t>
      </w:r>
      <w:r w:rsidR="00CB1ED2" w:rsidRPr="00A81728">
        <w:t>Hun</w:t>
      </w:r>
      <w:r w:rsidR="007D0CF5" w:rsidRPr="00A81728">
        <w:t xml:space="preserve">dt (2024) </w:t>
      </w:r>
      <w:r w:rsidR="00FA32A2" w:rsidRPr="00A81728">
        <w:t xml:space="preserve">confirms that </w:t>
      </w:r>
      <w:r w:rsidR="00E56312" w:rsidRPr="00A81728">
        <w:t xml:space="preserve">self-tapes are </w:t>
      </w:r>
      <w:r w:rsidR="0021325F" w:rsidRPr="00A81728">
        <w:t xml:space="preserve">also </w:t>
      </w:r>
      <w:r w:rsidR="00E56312" w:rsidRPr="00A81728">
        <w:t xml:space="preserve">used across </w:t>
      </w:r>
      <w:r w:rsidR="00037C86" w:rsidRPr="00A81728">
        <w:t xml:space="preserve">films and </w:t>
      </w:r>
      <w:proofErr w:type="gramStart"/>
      <w:r w:rsidR="00037C86" w:rsidRPr="00A81728">
        <w:t xml:space="preserve">TV </w:t>
      </w:r>
      <w:r w:rsidR="00B44A6F" w:rsidRPr="00A81728">
        <w:t xml:space="preserve"> for</w:t>
      </w:r>
      <w:proofErr w:type="gramEnd"/>
      <w:r w:rsidR="00B44A6F" w:rsidRPr="00A81728">
        <w:t xml:space="preserve"> casting auditions</w:t>
      </w:r>
      <w:r w:rsidR="00AF308B" w:rsidRPr="00A81728">
        <w:t>, and according to Espinosa (</w:t>
      </w:r>
      <w:r w:rsidR="0089185B" w:rsidRPr="00A81728">
        <w:t>2026</w:t>
      </w:r>
      <w:r w:rsidR="00AF308B" w:rsidRPr="00A81728">
        <w:t>)</w:t>
      </w:r>
      <w:r w:rsidR="003A3701" w:rsidRPr="00A81728">
        <w:t>,</w:t>
      </w:r>
      <w:r w:rsidR="00AF308B" w:rsidRPr="00A81728">
        <w:t xml:space="preserve"> </w:t>
      </w:r>
      <w:r w:rsidR="00D96D85" w:rsidRPr="00A81728">
        <w:t>they are here to stay.</w:t>
      </w:r>
      <w:r w:rsidR="0076626B" w:rsidRPr="00A81728">
        <w:t xml:space="preserve"> </w:t>
      </w:r>
    </w:p>
    <w:p w14:paraId="42D7F35B" w14:textId="6008C49C" w:rsidR="009E78E6" w:rsidRPr="00A81728" w:rsidRDefault="000C08FE" w:rsidP="00466F53">
      <w:pPr>
        <w:spacing w:after="0" w:line="360" w:lineRule="auto"/>
      </w:pPr>
      <w:r w:rsidRPr="00A81728">
        <w:lastRenderedPageBreak/>
        <w:t xml:space="preserve">My </w:t>
      </w:r>
      <w:r w:rsidR="00C22A24" w:rsidRPr="00A81728">
        <w:t>midterm</w:t>
      </w:r>
      <w:r w:rsidRPr="00A81728">
        <w:t xml:space="preserve"> goals (1-3 </w:t>
      </w:r>
      <w:r w:rsidR="00BE58A1" w:rsidRPr="00A81728">
        <w:t xml:space="preserve">years) </w:t>
      </w:r>
      <w:r w:rsidR="003B187F" w:rsidRPr="00A81728">
        <w:t xml:space="preserve">include </w:t>
      </w:r>
      <w:r w:rsidR="00B53C2A" w:rsidRPr="00A81728">
        <w:t>undertaking ad</w:t>
      </w:r>
      <w:r w:rsidR="007420E6" w:rsidRPr="00A81728">
        <w:t>vanced training</w:t>
      </w:r>
      <w:r w:rsidR="00F3783F" w:rsidRPr="00A81728">
        <w:t xml:space="preserve"> to</w:t>
      </w:r>
      <w:r w:rsidR="007420E6" w:rsidRPr="00A81728">
        <w:t xml:space="preserve"> </w:t>
      </w:r>
      <w:r w:rsidR="00B53C2A" w:rsidRPr="00A81728">
        <w:t>p</w:t>
      </w:r>
      <w:r w:rsidR="007420E6" w:rsidRPr="00A81728">
        <w:t xml:space="preserve">ick up speed in dance </w:t>
      </w:r>
      <w:r w:rsidR="00580478" w:rsidRPr="00A81728">
        <w:t>and</w:t>
      </w:r>
      <w:r w:rsidR="007E7167" w:rsidRPr="00A81728">
        <w:t xml:space="preserve"> enrol</w:t>
      </w:r>
      <w:r w:rsidR="006713CC" w:rsidRPr="00A81728">
        <w:t xml:space="preserve">ling in </w:t>
      </w:r>
      <w:r w:rsidR="00B66E94" w:rsidRPr="00A81728">
        <w:t>further</w:t>
      </w:r>
      <w:r w:rsidR="004348C1" w:rsidRPr="00A81728">
        <w:t xml:space="preserve"> </w:t>
      </w:r>
      <w:r w:rsidR="006713CC" w:rsidRPr="00A81728">
        <w:t>private classes</w:t>
      </w:r>
      <w:r w:rsidR="004348C1" w:rsidRPr="00A81728">
        <w:t xml:space="preserve"> for </w:t>
      </w:r>
      <w:r w:rsidR="007420E6" w:rsidRPr="00A81728">
        <w:t>singing and dancing</w:t>
      </w:r>
      <w:r w:rsidR="00CC1B08" w:rsidRPr="00A81728">
        <w:t>. Th</w:t>
      </w:r>
      <w:r w:rsidR="00CB586B" w:rsidRPr="00A81728">
        <w:t>is</w:t>
      </w:r>
      <w:r w:rsidR="00412E73" w:rsidRPr="00A81728">
        <w:t xml:space="preserve"> will</w:t>
      </w:r>
      <w:r w:rsidR="00CC1B08" w:rsidRPr="00A81728">
        <w:t xml:space="preserve"> help</w:t>
      </w:r>
      <w:r w:rsidR="00A32570" w:rsidRPr="00A81728">
        <w:t xml:space="preserve"> </w:t>
      </w:r>
      <w:r w:rsidR="00B61969" w:rsidRPr="00A81728">
        <w:t>re</w:t>
      </w:r>
      <w:r w:rsidR="00DA31A3" w:rsidRPr="00A81728">
        <w:t>duce anxiety during dance calls and improve</w:t>
      </w:r>
      <w:r w:rsidR="00F747E0" w:rsidRPr="00A81728">
        <w:t xml:space="preserve"> </w:t>
      </w:r>
      <w:r w:rsidR="00DA31A3" w:rsidRPr="00A81728">
        <w:t>muscle memory</w:t>
      </w:r>
      <w:r w:rsidR="00CC1B08" w:rsidRPr="00A81728">
        <w:t xml:space="preserve">. </w:t>
      </w:r>
      <w:r w:rsidR="00290D12" w:rsidRPr="00A81728">
        <w:t>Latala (2026</w:t>
      </w:r>
      <w:r w:rsidR="00290D12" w:rsidRPr="00A81728">
        <w:rPr>
          <w:color w:val="215E99" w:themeColor="text2" w:themeTint="BF"/>
        </w:rPr>
        <w:t xml:space="preserve">) </w:t>
      </w:r>
      <w:r w:rsidR="00290D12" w:rsidRPr="00A81728">
        <w:rPr>
          <w:color w:val="000000" w:themeColor="text1"/>
        </w:rPr>
        <w:t xml:space="preserve">identifies that </w:t>
      </w:r>
      <w:r w:rsidR="00290D12" w:rsidRPr="00A81728">
        <w:rPr>
          <w:color w:val="215E99" w:themeColor="text2" w:themeTint="BF"/>
        </w:rPr>
        <w:t xml:space="preserve">  </w:t>
      </w:r>
      <w:r w:rsidR="008E22BA" w:rsidRPr="00A81728">
        <w:rPr>
          <w:color w:val="000000" w:themeColor="text1"/>
        </w:rPr>
        <w:t>A pre</w:t>
      </w:r>
      <w:r w:rsidR="008E22BA" w:rsidRPr="00A81728">
        <w:rPr>
          <w:color w:val="000000" w:themeColor="text1"/>
        </w:rPr>
        <w:noBreakHyphen/>
        <w:t xml:space="preserve">performance routine functions as a stabilising mental cue, enabling performers to cope with the psychological and physical pressures of performing. Pedersen (2026) argues that by paying attention to bodily sensations, using mindful breathing, and forming new neural pathways, individuals can gradually overwrite old anxiety responses with calmer, more grounded ones. Although this transformation requires steady, repeated practice, the body eventually adopts a new norm—one characterised by ease, safety, and a confident ability to move through </w:t>
      </w:r>
      <w:r w:rsidR="00C22A24" w:rsidRPr="00A81728">
        <w:rPr>
          <w:color w:val="000000" w:themeColor="text1"/>
        </w:rPr>
        <w:t>challenges.</w:t>
      </w:r>
      <w:r w:rsidR="00910AF2" w:rsidRPr="00A81728">
        <w:rPr>
          <w:color w:val="000000" w:themeColor="text1"/>
        </w:rPr>
        <w:t xml:space="preserve"> </w:t>
      </w:r>
    </w:p>
    <w:p w14:paraId="29164880" w14:textId="226AD6BB" w:rsidR="00AD6880" w:rsidRPr="00A81728" w:rsidRDefault="00E3128D" w:rsidP="00466F53">
      <w:pPr>
        <w:spacing w:after="0" w:line="360" w:lineRule="auto"/>
      </w:pPr>
      <w:r w:rsidRPr="00A81728">
        <w:t>A major mid</w:t>
      </w:r>
      <w:r w:rsidR="00C6742D" w:rsidRPr="00A81728">
        <w:t xml:space="preserve">term goal is to secure </w:t>
      </w:r>
      <w:r w:rsidR="003C2F04" w:rsidRPr="00A81728">
        <w:t>a post as a musical theatre tutor</w:t>
      </w:r>
      <w:r w:rsidR="001C6D88" w:rsidRPr="00A81728">
        <w:t xml:space="preserve">. </w:t>
      </w:r>
      <w:r w:rsidR="000E6692" w:rsidRPr="00A81728">
        <w:t xml:space="preserve">This will entail </w:t>
      </w:r>
      <w:r w:rsidR="00201D7D" w:rsidRPr="00A81728">
        <w:t xml:space="preserve">undertaking </w:t>
      </w:r>
      <w:r w:rsidR="00495A7B" w:rsidRPr="00A81728">
        <w:t>practical</w:t>
      </w:r>
      <w:r w:rsidR="00201D7D" w:rsidRPr="00A81728">
        <w:t xml:space="preserve"> edu</w:t>
      </w:r>
      <w:r w:rsidR="00495A7B" w:rsidRPr="00A81728">
        <w:t>cation experience</w:t>
      </w:r>
      <w:r w:rsidR="00E911AB" w:rsidRPr="00A81728">
        <w:t>.</w:t>
      </w:r>
      <w:r w:rsidR="00495A7B" w:rsidRPr="00A81728">
        <w:t xml:space="preserve"> </w:t>
      </w:r>
      <w:r w:rsidR="00181870" w:rsidRPr="00A81728">
        <w:t xml:space="preserve">This will be a voluntary capacity, shadowing local youth theatres, stage schools or performing arts </w:t>
      </w:r>
      <w:r w:rsidR="00C22A24" w:rsidRPr="00A81728">
        <w:t>workshops</w:t>
      </w:r>
      <w:r w:rsidR="00AB41C3" w:rsidRPr="00A81728">
        <w:t xml:space="preserve"> to develop a foundation </w:t>
      </w:r>
      <w:r w:rsidR="00C22A24" w:rsidRPr="00A81728">
        <w:t>of</w:t>
      </w:r>
      <w:r w:rsidR="00AB41C3" w:rsidRPr="00A81728">
        <w:t xml:space="preserve"> teaching experience. However, </w:t>
      </w:r>
      <w:r w:rsidR="00041685" w:rsidRPr="00A81728">
        <w:t>voluntary</w:t>
      </w:r>
      <w:r w:rsidR="00AB41C3" w:rsidRPr="00A81728">
        <w:t xml:space="preserve"> or paid</w:t>
      </w:r>
      <w:r w:rsidR="00041685" w:rsidRPr="00A81728">
        <w:t xml:space="preserve"> experience will require </w:t>
      </w:r>
      <w:r w:rsidR="00265D24" w:rsidRPr="00A81728">
        <w:t>a DBS</w:t>
      </w:r>
      <w:r w:rsidR="00041685" w:rsidRPr="00A81728">
        <w:t xml:space="preserve"> check</w:t>
      </w:r>
      <w:r w:rsidR="003D0250" w:rsidRPr="00A81728">
        <w:t xml:space="preserve"> that will allow me to undertake work experience with children and young </w:t>
      </w:r>
      <w:r w:rsidR="009457FE" w:rsidRPr="00A81728">
        <w:t>people</w:t>
      </w:r>
      <w:r w:rsidR="00265D24" w:rsidRPr="00A81728">
        <w:t xml:space="preserve">. </w:t>
      </w:r>
      <w:r w:rsidR="008F774E" w:rsidRPr="00A81728">
        <w:t>H</w:t>
      </w:r>
      <w:r w:rsidR="00565837" w:rsidRPr="00A81728">
        <w:t>aving undertaken</w:t>
      </w:r>
      <w:r w:rsidR="00486ADD" w:rsidRPr="00A81728">
        <w:t xml:space="preserve"> further research</w:t>
      </w:r>
      <w:r w:rsidR="00565837" w:rsidRPr="00A81728">
        <w:t>,</w:t>
      </w:r>
      <w:r w:rsidR="00366570" w:rsidRPr="00A81728">
        <w:t xml:space="preserve"> the</w:t>
      </w:r>
      <w:r w:rsidR="00486ADD" w:rsidRPr="00A81728">
        <w:t xml:space="preserve"> process of gaining a universal </w:t>
      </w:r>
      <w:proofErr w:type="gramStart"/>
      <w:r w:rsidR="00486ADD" w:rsidRPr="00A81728">
        <w:t>DBS  is</w:t>
      </w:r>
      <w:proofErr w:type="gramEnd"/>
      <w:r w:rsidR="00486ADD" w:rsidRPr="00A81728">
        <w:t xml:space="preserve"> </w:t>
      </w:r>
      <w:r w:rsidR="00366570" w:rsidRPr="00A81728">
        <w:t xml:space="preserve">clearer </w:t>
      </w:r>
      <w:r w:rsidR="008F774E" w:rsidRPr="00A81728">
        <w:t>(Doncaster Council, no date).</w:t>
      </w:r>
      <w:r w:rsidR="0017054B" w:rsidRPr="00A81728">
        <w:t xml:space="preserve"> </w:t>
      </w:r>
      <w:r w:rsidR="00F95FAC" w:rsidRPr="00A81728">
        <w:t xml:space="preserve">Another avenue of </w:t>
      </w:r>
      <w:r w:rsidR="00102FBF" w:rsidRPr="00A81728">
        <w:t>gaining experience</w:t>
      </w:r>
      <w:r w:rsidR="00F95FAC" w:rsidRPr="00A81728">
        <w:t xml:space="preserve"> would be off</w:t>
      </w:r>
      <w:r w:rsidR="00487237" w:rsidRPr="00A81728">
        <w:t xml:space="preserve">ering tutoring for </w:t>
      </w:r>
      <w:r w:rsidR="00586F95" w:rsidRPr="00A81728">
        <w:t>childr</w:t>
      </w:r>
      <w:r w:rsidR="00B40F3C" w:rsidRPr="00A81728">
        <w:t>en aged 4-15</w:t>
      </w:r>
      <w:r w:rsidR="006B26E1" w:rsidRPr="00A81728">
        <w:t xml:space="preserve"> years, specialising in dance and voice</w:t>
      </w:r>
      <w:r w:rsidR="00C1013A" w:rsidRPr="00A81728">
        <w:t xml:space="preserve"> </w:t>
      </w:r>
      <w:r w:rsidR="009830C7" w:rsidRPr="00A81728">
        <w:t>development</w:t>
      </w:r>
      <w:r w:rsidR="006E1D93" w:rsidRPr="00A81728">
        <w:t xml:space="preserve">, </w:t>
      </w:r>
      <w:r w:rsidR="00102FBF" w:rsidRPr="00A81728">
        <w:t>to build a portfolio and reputation. However</w:t>
      </w:r>
      <w:r w:rsidR="00C1013A" w:rsidRPr="00A81728">
        <w:t xml:space="preserve">, </w:t>
      </w:r>
      <w:r w:rsidR="009830C7" w:rsidRPr="00A81728">
        <w:t xml:space="preserve">this will require </w:t>
      </w:r>
      <w:r w:rsidR="00885C50" w:rsidRPr="00A81728">
        <w:t xml:space="preserve">a </w:t>
      </w:r>
      <w:r w:rsidR="009830C7" w:rsidRPr="00A81728">
        <w:t xml:space="preserve">suitable </w:t>
      </w:r>
      <w:r w:rsidR="00ED67E0" w:rsidRPr="00A81728">
        <w:t xml:space="preserve">tutoring space and </w:t>
      </w:r>
      <w:r w:rsidR="00885C50" w:rsidRPr="00A81728">
        <w:t>funding</w:t>
      </w:r>
      <w:r w:rsidR="00ED67E0" w:rsidRPr="00A81728">
        <w:t xml:space="preserve"> to </w:t>
      </w:r>
      <w:r w:rsidR="00885C50" w:rsidRPr="00A81728">
        <w:t>cover</w:t>
      </w:r>
      <w:r w:rsidR="00ED67E0" w:rsidRPr="00A81728">
        <w:t xml:space="preserve"> </w:t>
      </w:r>
      <w:r w:rsidR="005B2F76" w:rsidRPr="00A81728">
        <w:t>studio fees.</w:t>
      </w:r>
      <w:r w:rsidR="00D402B5" w:rsidRPr="00A81728">
        <w:t xml:space="preserve"> </w:t>
      </w:r>
      <w:r w:rsidR="00DD42E4" w:rsidRPr="00A81728">
        <w:t>Research indicates that</w:t>
      </w:r>
      <w:r w:rsidR="001626BB" w:rsidRPr="00A81728">
        <w:t xml:space="preserve"> </w:t>
      </w:r>
      <w:r w:rsidR="00885C50" w:rsidRPr="00A81728">
        <w:t xml:space="preserve">several government-backed financial programmes in the UK are available to a Studio Owner. </w:t>
      </w:r>
      <w:r w:rsidR="00A31FAD" w:rsidRPr="00A81728">
        <w:rPr>
          <w:color w:val="000000" w:themeColor="text1"/>
        </w:rPr>
        <w:t>(UK Start Ups,</w:t>
      </w:r>
      <w:r w:rsidR="00031D43" w:rsidRPr="00A81728">
        <w:rPr>
          <w:color w:val="000000" w:themeColor="text1"/>
        </w:rPr>
        <w:t xml:space="preserve"> </w:t>
      </w:r>
      <w:proofErr w:type="gramStart"/>
      <w:r w:rsidR="00031D43" w:rsidRPr="00A81728">
        <w:rPr>
          <w:color w:val="000000" w:themeColor="text1"/>
        </w:rPr>
        <w:t>2021</w:t>
      </w:r>
      <w:r w:rsidR="00A31FAD" w:rsidRPr="00A81728">
        <w:rPr>
          <w:color w:val="000000" w:themeColor="text1"/>
        </w:rPr>
        <w:t xml:space="preserve"> )</w:t>
      </w:r>
      <w:proofErr w:type="gramEnd"/>
      <w:r w:rsidR="00031D43" w:rsidRPr="00A81728">
        <w:rPr>
          <w:color w:val="000000" w:themeColor="text1"/>
        </w:rPr>
        <w:t xml:space="preserve">. </w:t>
      </w:r>
      <w:r w:rsidR="00D402B5" w:rsidRPr="00A81728">
        <w:t xml:space="preserve"> </w:t>
      </w:r>
      <w:r w:rsidR="00E47148" w:rsidRPr="00A81728">
        <w:t>Furthe</w:t>
      </w:r>
      <w:r w:rsidR="001D35D8" w:rsidRPr="00A81728">
        <w:t xml:space="preserve">r comprehensive and safety measures would </w:t>
      </w:r>
      <w:bookmarkStart w:id="0" w:name="_Int_xoVdQRXx"/>
      <w:r w:rsidR="001D35D8" w:rsidRPr="00A81728">
        <w:t>be re</w:t>
      </w:r>
      <w:r w:rsidR="005471A9" w:rsidRPr="00A81728">
        <w:t>quired</w:t>
      </w:r>
      <w:bookmarkEnd w:id="0"/>
      <w:r w:rsidR="005471A9" w:rsidRPr="00A81728">
        <w:t xml:space="preserve"> to protect participants and </w:t>
      </w:r>
      <w:r w:rsidR="00885C50" w:rsidRPr="00A81728">
        <w:t>me,</w:t>
      </w:r>
      <w:r w:rsidR="005471A9" w:rsidRPr="00A81728">
        <w:t xml:space="preserve"> including written risk</w:t>
      </w:r>
      <w:r w:rsidR="00357AE9" w:rsidRPr="00A81728">
        <w:t xml:space="preserve"> assessments, </w:t>
      </w:r>
      <w:r w:rsidR="002A044C" w:rsidRPr="00A81728">
        <w:t xml:space="preserve">obtaining </w:t>
      </w:r>
      <w:r w:rsidR="00357AE9" w:rsidRPr="00A81728">
        <w:t xml:space="preserve">public liability </w:t>
      </w:r>
      <w:r w:rsidR="00FE3294" w:rsidRPr="00A81728">
        <w:t>insurance</w:t>
      </w:r>
      <w:r w:rsidR="004C1045" w:rsidRPr="00A81728">
        <w:t xml:space="preserve"> </w:t>
      </w:r>
      <w:r w:rsidR="00E00A7B" w:rsidRPr="00A81728">
        <w:t>(</w:t>
      </w:r>
      <w:proofErr w:type="spellStart"/>
      <w:r w:rsidR="00E00A7B" w:rsidRPr="00A81728">
        <w:t>Pirmohamed</w:t>
      </w:r>
      <w:proofErr w:type="spellEnd"/>
      <w:r w:rsidR="00E00A7B" w:rsidRPr="00A81728">
        <w:t>, 2025)</w:t>
      </w:r>
      <w:r w:rsidR="00FE3294" w:rsidRPr="00A81728">
        <w:t>,</w:t>
      </w:r>
      <w:r w:rsidR="00357AE9" w:rsidRPr="00A81728">
        <w:t xml:space="preserve"> and </w:t>
      </w:r>
      <w:r w:rsidR="00FE3294" w:rsidRPr="00A81728">
        <w:t>providing first</w:t>
      </w:r>
      <w:r w:rsidR="002A044C" w:rsidRPr="00A81728">
        <w:t xml:space="preserve"> aid support </w:t>
      </w:r>
      <w:r w:rsidR="00FE3294" w:rsidRPr="00A81728">
        <w:t>during sessions</w:t>
      </w:r>
      <w:r w:rsidR="00C23A49" w:rsidRPr="00A81728">
        <w:t xml:space="preserve"> </w:t>
      </w:r>
      <w:r w:rsidR="008D5A14" w:rsidRPr="00A81728">
        <w:t>(UK Government, 2024)</w:t>
      </w:r>
      <w:r w:rsidR="00C23A49" w:rsidRPr="00A81728">
        <w:t>.</w:t>
      </w:r>
      <w:r w:rsidR="00FE3294" w:rsidRPr="00A81728">
        <w:t xml:space="preserve"> </w:t>
      </w:r>
    </w:p>
    <w:p w14:paraId="2AAB8308" w14:textId="3858A57D" w:rsidR="00C72CCF" w:rsidRPr="00A81728" w:rsidRDefault="00C72CCF" w:rsidP="00466F53">
      <w:pPr>
        <w:spacing w:after="0" w:line="360" w:lineRule="auto"/>
      </w:pPr>
      <w:r w:rsidRPr="00A81728">
        <w:t xml:space="preserve">Looking toward the next three to five years, my </w:t>
      </w:r>
      <w:r w:rsidR="009D6CBC" w:rsidRPr="00A81728">
        <w:t>long-term</w:t>
      </w:r>
      <w:r w:rsidRPr="00A81728">
        <w:t xml:space="preserve"> ambitions focus on building a multifaceted career within musical theatre, where performing and teaching complement one another. By this stage, I aim to be securing regular work in regional productions</w:t>
      </w:r>
      <w:r w:rsidR="006D14EC" w:rsidRPr="00A81728">
        <w:t xml:space="preserve"> and</w:t>
      </w:r>
      <w:r w:rsidRPr="00A81728">
        <w:t xml:space="preserve"> commercial projects, supported by a </w:t>
      </w:r>
      <w:r w:rsidR="009D6CBC" w:rsidRPr="00A81728">
        <w:t>well-crafted</w:t>
      </w:r>
      <w:r w:rsidRPr="00A81728">
        <w:t xml:space="preserve"> showreel, strong audition pieces, and ongoing skills development. Alongside my </w:t>
      </w:r>
      <w:r w:rsidRPr="00A81728">
        <w:lastRenderedPageBreak/>
        <w:t>performance commitments, I plan to establish a reliable teaching practice, offering sessions in singing, acting, and dance that draw directly from my training and emerging industry experience. The voluntary placements and shadowing completed during my midterm goals will provide the foundation for securing a consistent studio space, expanding my client base, and delivering structured, professionally informed sessions. This combined approach will allow me to continue evolving as an artist while supporting younger performers</w:t>
      </w:r>
      <w:r w:rsidR="004F1757" w:rsidRPr="00A81728">
        <w:t>.</w:t>
      </w:r>
    </w:p>
    <w:p w14:paraId="0EDA94C8" w14:textId="77777777" w:rsidR="00A81728" w:rsidRDefault="00A81728" w:rsidP="00466F53">
      <w:pPr>
        <w:spacing w:after="0" w:line="360" w:lineRule="auto"/>
        <w:rPr>
          <w:b/>
          <w:bCs/>
        </w:rPr>
      </w:pPr>
    </w:p>
    <w:p w14:paraId="441C389A" w14:textId="77777777" w:rsidR="00A81728" w:rsidRDefault="00A81728" w:rsidP="00466F53">
      <w:pPr>
        <w:spacing w:after="0" w:line="360" w:lineRule="auto"/>
        <w:rPr>
          <w:b/>
          <w:bCs/>
        </w:rPr>
      </w:pPr>
    </w:p>
    <w:p w14:paraId="486786F0" w14:textId="728A70F4" w:rsidR="005D6362" w:rsidRPr="00A81728" w:rsidRDefault="005D6362" w:rsidP="00466F53">
      <w:pPr>
        <w:spacing w:after="0" w:line="360" w:lineRule="auto"/>
        <w:rPr>
          <w:b/>
        </w:rPr>
      </w:pPr>
      <w:r w:rsidRPr="00A81728">
        <w:rPr>
          <w:b/>
          <w:bCs/>
        </w:rPr>
        <w:t xml:space="preserve">6. Action Plan Summary Table </w:t>
      </w:r>
    </w:p>
    <w:tbl>
      <w:tblPr>
        <w:tblW w:w="15938" w:type="dxa"/>
        <w:tblCellSpacing w:w="15" w:type="dxa"/>
        <w:tblInd w:w="-803"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685"/>
        <w:gridCol w:w="3947"/>
        <w:gridCol w:w="2123"/>
        <w:gridCol w:w="1184"/>
        <w:gridCol w:w="2768"/>
        <w:gridCol w:w="2231"/>
      </w:tblGrid>
      <w:tr w:rsidR="00B57292" w:rsidRPr="00A81728" w14:paraId="3B668DAD" w14:textId="77777777" w:rsidTr="00FC619F">
        <w:trPr>
          <w:trHeight w:val="815"/>
          <w:tblCellSpacing w:w="15" w:type="dxa"/>
        </w:trPr>
        <w:tc>
          <w:tcPr>
            <w:tcW w:w="0" w:type="auto"/>
            <w:shd w:val="clear" w:color="auto" w:fill="F5F5F5"/>
            <w:vAlign w:val="center"/>
            <w:hideMark/>
          </w:tcPr>
          <w:p w14:paraId="6A749D4E" w14:textId="77777777" w:rsidR="008A3D17" w:rsidRPr="00A81728" w:rsidRDefault="008A3D17" w:rsidP="00466F53">
            <w:pPr>
              <w:spacing w:after="0" w:line="360" w:lineRule="auto"/>
              <w:rPr>
                <w:b/>
                <w:bCs/>
              </w:rPr>
            </w:pPr>
            <w:r w:rsidRPr="00A81728">
              <w:rPr>
                <w:b/>
                <w:bCs/>
              </w:rPr>
              <w:t>Goal</w:t>
            </w:r>
          </w:p>
        </w:tc>
        <w:tc>
          <w:tcPr>
            <w:tcW w:w="0" w:type="auto"/>
            <w:shd w:val="clear" w:color="auto" w:fill="F5F5F5"/>
            <w:vAlign w:val="center"/>
            <w:hideMark/>
          </w:tcPr>
          <w:p w14:paraId="16C3A982" w14:textId="77777777" w:rsidR="008A3D17" w:rsidRPr="00A81728" w:rsidRDefault="008A3D17" w:rsidP="00466F53">
            <w:pPr>
              <w:spacing w:after="0" w:line="360" w:lineRule="auto"/>
              <w:rPr>
                <w:b/>
                <w:bCs/>
              </w:rPr>
            </w:pPr>
            <w:r w:rsidRPr="00A81728">
              <w:rPr>
                <w:b/>
                <w:bCs/>
              </w:rPr>
              <w:t>Action</w:t>
            </w:r>
          </w:p>
        </w:tc>
        <w:tc>
          <w:tcPr>
            <w:tcW w:w="0" w:type="auto"/>
            <w:shd w:val="clear" w:color="auto" w:fill="F5F5F5"/>
            <w:vAlign w:val="center"/>
            <w:hideMark/>
          </w:tcPr>
          <w:p w14:paraId="6B4A907A" w14:textId="77777777" w:rsidR="008A3D17" w:rsidRPr="00A81728" w:rsidRDefault="008A3D17" w:rsidP="00466F53">
            <w:pPr>
              <w:spacing w:after="0" w:line="360" w:lineRule="auto"/>
              <w:rPr>
                <w:b/>
                <w:bCs/>
              </w:rPr>
            </w:pPr>
            <w:r w:rsidRPr="00A81728">
              <w:rPr>
                <w:b/>
                <w:bCs/>
              </w:rPr>
              <w:t>Resources Needed</w:t>
            </w:r>
          </w:p>
        </w:tc>
        <w:tc>
          <w:tcPr>
            <w:tcW w:w="0" w:type="auto"/>
            <w:shd w:val="clear" w:color="auto" w:fill="F5F5F5"/>
            <w:vAlign w:val="center"/>
            <w:hideMark/>
          </w:tcPr>
          <w:p w14:paraId="269597A0" w14:textId="77777777" w:rsidR="008A3D17" w:rsidRPr="00A81728" w:rsidRDefault="008A3D17" w:rsidP="00466F53">
            <w:pPr>
              <w:spacing w:after="0" w:line="360" w:lineRule="auto"/>
              <w:rPr>
                <w:b/>
                <w:bCs/>
              </w:rPr>
            </w:pPr>
            <w:r w:rsidRPr="00A81728">
              <w:rPr>
                <w:b/>
                <w:bCs/>
              </w:rPr>
              <w:t>Deadline</w:t>
            </w:r>
          </w:p>
        </w:tc>
        <w:tc>
          <w:tcPr>
            <w:tcW w:w="0" w:type="auto"/>
            <w:shd w:val="clear" w:color="auto" w:fill="F5F5F5"/>
            <w:vAlign w:val="center"/>
            <w:hideMark/>
          </w:tcPr>
          <w:p w14:paraId="53E69FFA" w14:textId="77777777" w:rsidR="008A3D17" w:rsidRPr="00A81728" w:rsidRDefault="008A3D17" w:rsidP="00466F53">
            <w:pPr>
              <w:spacing w:after="0" w:line="360" w:lineRule="auto"/>
              <w:rPr>
                <w:b/>
                <w:bCs/>
              </w:rPr>
            </w:pPr>
            <w:r w:rsidRPr="00A81728">
              <w:rPr>
                <w:b/>
                <w:bCs/>
              </w:rPr>
              <w:t>Risks</w:t>
            </w:r>
          </w:p>
        </w:tc>
        <w:tc>
          <w:tcPr>
            <w:tcW w:w="0" w:type="auto"/>
            <w:shd w:val="clear" w:color="auto" w:fill="F5F5F5"/>
            <w:vAlign w:val="center"/>
            <w:hideMark/>
          </w:tcPr>
          <w:p w14:paraId="51942544" w14:textId="77777777" w:rsidR="008A3D17" w:rsidRPr="00A81728" w:rsidRDefault="008A3D17" w:rsidP="00466F53">
            <w:pPr>
              <w:spacing w:after="0" w:line="360" w:lineRule="auto"/>
              <w:rPr>
                <w:b/>
                <w:bCs/>
              </w:rPr>
            </w:pPr>
            <w:r w:rsidRPr="00A81728">
              <w:rPr>
                <w:b/>
                <w:bCs/>
              </w:rPr>
              <w:t>Mitigation</w:t>
            </w:r>
          </w:p>
        </w:tc>
      </w:tr>
      <w:tr w:rsidR="00A81728" w:rsidRPr="00A81728" w14:paraId="56C9AC33" w14:textId="77777777" w:rsidTr="00FC619F">
        <w:trPr>
          <w:trHeight w:val="2460"/>
          <w:tblCellSpacing w:w="15" w:type="dxa"/>
        </w:trPr>
        <w:tc>
          <w:tcPr>
            <w:tcW w:w="0" w:type="auto"/>
            <w:shd w:val="clear" w:color="auto" w:fill="F5F5F5"/>
            <w:vAlign w:val="center"/>
            <w:hideMark/>
          </w:tcPr>
          <w:p w14:paraId="6855F5DE" w14:textId="77777777" w:rsidR="008A3D17" w:rsidRPr="00A81728" w:rsidRDefault="008A3D17" w:rsidP="00466F53">
            <w:pPr>
              <w:spacing w:after="0" w:line="360" w:lineRule="auto"/>
              <w:rPr>
                <w:b/>
                <w:bCs/>
              </w:rPr>
            </w:pPr>
            <w:r w:rsidRPr="00A81728">
              <w:rPr>
                <w:b/>
                <w:bCs/>
              </w:rPr>
              <w:t>Create a professional Spotlight profile</w:t>
            </w:r>
          </w:p>
        </w:tc>
        <w:tc>
          <w:tcPr>
            <w:tcW w:w="0" w:type="auto"/>
            <w:vAlign w:val="center"/>
            <w:hideMark/>
          </w:tcPr>
          <w:p w14:paraId="7626E12D" w14:textId="77777777" w:rsidR="000E5E15" w:rsidRPr="00A81728" w:rsidRDefault="008A3D17" w:rsidP="00466F53">
            <w:pPr>
              <w:spacing w:after="0" w:line="360" w:lineRule="auto"/>
            </w:pPr>
            <w:r w:rsidRPr="00A81728">
              <w:t>Update CV,</w:t>
            </w:r>
          </w:p>
          <w:p w14:paraId="35F7CFA0" w14:textId="77777777" w:rsidR="000E5E15" w:rsidRPr="00A81728" w:rsidRDefault="008A3D17" w:rsidP="00466F53">
            <w:pPr>
              <w:spacing w:after="0" w:line="360" w:lineRule="auto"/>
            </w:pPr>
            <w:r w:rsidRPr="00A81728">
              <w:t xml:space="preserve"> upload headshots, </w:t>
            </w:r>
          </w:p>
          <w:p w14:paraId="3129BBD9" w14:textId="77777777" w:rsidR="000E5E15" w:rsidRPr="00A81728" w:rsidRDefault="008A3D17" w:rsidP="00466F53">
            <w:pPr>
              <w:spacing w:after="0" w:line="360" w:lineRule="auto"/>
            </w:pPr>
            <w:r w:rsidRPr="00A81728">
              <w:t>complete skills sections,</w:t>
            </w:r>
          </w:p>
          <w:p w14:paraId="44C6458D" w14:textId="7EE4F8CD" w:rsidR="008A3D17" w:rsidRPr="00A81728" w:rsidRDefault="008A3D17" w:rsidP="00466F53">
            <w:pPr>
              <w:spacing w:after="0" w:line="360" w:lineRule="auto"/>
            </w:pPr>
            <w:r w:rsidRPr="00A81728">
              <w:t xml:space="preserve"> add credits and media</w:t>
            </w:r>
          </w:p>
        </w:tc>
        <w:tc>
          <w:tcPr>
            <w:tcW w:w="0" w:type="auto"/>
            <w:vAlign w:val="center"/>
            <w:hideMark/>
          </w:tcPr>
          <w:p w14:paraId="2A525858" w14:textId="77777777" w:rsidR="000E5E15" w:rsidRPr="00A81728" w:rsidRDefault="008A3D17" w:rsidP="00466F53">
            <w:pPr>
              <w:spacing w:after="0" w:line="360" w:lineRule="auto"/>
            </w:pPr>
            <w:r w:rsidRPr="00A81728">
              <w:t>Spotlight membership fee,</w:t>
            </w:r>
          </w:p>
          <w:p w14:paraId="7ED57106" w14:textId="77777777" w:rsidR="000E5E15" w:rsidRPr="00A81728" w:rsidRDefault="008A3D17" w:rsidP="00466F53">
            <w:pPr>
              <w:spacing w:after="0" w:line="360" w:lineRule="auto"/>
            </w:pPr>
            <w:r w:rsidRPr="00A81728">
              <w:t xml:space="preserve"> professional headshots,</w:t>
            </w:r>
          </w:p>
          <w:p w14:paraId="05670E63" w14:textId="34140375" w:rsidR="008A3D17" w:rsidRPr="00A81728" w:rsidRDefault="008A3D17" w:rsidP="00466F53">
            <w:pPr>
              <w:spacing w:after="0" w:line="360" w:lineRule="auto"/>
            </w:pPr>
            <w:r w:rsidRPr="00A81728">
              <w:t xml:space="preserve"> CV template</w:t>
            </w:r>
          </w:p>
        </w:tc>
        <w:tc>
          <w:tcPr>
            <w:tcW w:w="0" w:type="auto"/>
            <w:vAlign w:val="center"/>
            <w:hideMark/>
          </w:tcPr>
          <w:p w14:paraId="5D9FAF79" w14:textId="77777777" w:rsidR="008A3D17" w:rsidRPr="00A81728" w:rsidRDefault="008A3D17" w:rsidP="00466F53">
            <w:pPr>
              <w:spacing w:after="0" w:line="360" w:lineRule="auto"/>
            </w:pPr>
            <w:r w:rsidRPr="00A81728">
              <w:rPr>
                <w:b/>
                <w:bCs/>
              </w:rPr>
              <w:t>March 2027</w:t>
            </w:r>
          </w:p>
        </w:tc>
        <w:tc>
          <w:tcPr>
            <w:tcW w:w="0" w:type="auto"/>
            <w:vAlign w:val="center"/>
            <w:hideMark/>
          </w:tcPr>
          <w:p w14:paraId="304D42A8" w14:textId="77777777" w:rsidR="001424FF" w:rsidRPr="00A81728" w:rsidRDefault="008A3D17" w:rsidP="00466F53">
            <w:pPr>
              <w:spacing w:after="0" w:line="360" w:lineRule="auto"/>
            </w:pPr>
            <w:r w:rsidRPr="00A81728">
              <w:t>Financial cost</w:t>
            </w:r>
            <w:r w:rsidR="00234D95" w:rsidRPr="00A81728">
              <w:t>,</w:t>
            </w:r>
          </w:p>
          <w:p w14:paraId="521BA80C" w14:textId="0BF42572" w:rsidR="008A3D17" w:rsidRPr="00A81728" w:rsidRDefault="008A3D17" w:rsidP="00466F53">
            <w:pPr>
              <w:spacing w:after="0" w:line="360" w:lineRule="auto"/>
            </w:pPr>
            <w:r w:rsidRPr="00A81728">
              <w:t xml:space="preserve"> incomplete materials delaying activation</w:t>
            </w:r>
          </w:p>
        </w:tc>
        <w:tc>
          <w:tcPr>
            <w:tcW w:w="0" w:type="auto"/>
            <w:vAlign w:val="center"/>
            <w:hideMark/>
          </w:tcPr>
          <w:p w14:paraId="7A7F1C12" w14:textId="77777777" w:rsidR="000E5E15" w:rsidRPr="00A81728" w:rsidRDefault="008A3D17" w:rsidP="00466F53">
            <w:pPr>
              <w:spacing w:after="0" w:line="360" w:lineRule="auto"/>
            </w:pPr>
            <w:r w:rsidRPr="00A81728">
              <w:t xml:space="preserve">Budget for </w:t>
            </w:r>
            <w:r w:rsidR="00234D95" w:rsidRPr="00A81728">
              <w:t>membership,</w:t>
            </w:r>
            <w:r w:rsidRPr="00A81728">
              <w:t xml:space="preserve"> </w:t>
            </w:r>
          </w:p>
          <w:p w14:paraId="159786D6" w14:textId="16FCC786" w:rsidR="00234D95" w:rsidRPr="00A81728" w:rsidRDefault="008A3D17" w:rsidP="00466F53">
            <w:pPr>
              <w:spacing w:after="0" w:line="360" w:lineRule="auto"/>
            </w:pPr>
            <w:r w:rsidRPr="00A81728">
              <w:t>book headshots early</w:t>
            </w:r>
            <w:r w:rsidR="00234D95" w:rsidRPr="00A81728">
              <w:t>,</w:t>
            </w:r>
          </w:p>
          <w:p w14:paraId="0A0AAE34" w14:textId="795A3B07" w:rsidR="008A3D17" w:rsidRPr="00A81728" w:rsidRDefault="008A3D17" w:rsidP="00466F53">
            <w:pPr>
              <w:spacing w:after="0" w:line="360" w:lineRule="auto"/>
            </w:pPr>
            <w:r w:rsidRPr="00A81728">
              <w:t xml:space="preserve"> seek tutor feedback on CV</w:t>
            </w:r>
          </w:p>
        </w:tc>
      </w:tr>
      <w:tr w:rsidR="00A81728" w:rsidRPr="00A81728" w14:paraId="7E785A7F" w14:textId="77777777" w:rsidTr="00FC619F">
        <w:trPr>
          <w:trHeight w:val="2125"/>
          <w:tblCellSpacing w:w="15" w:type="dxa"/>
        </w:trPr>
        <w:tc>
          <w:tcPr>
            <w:tcW w:w="0" w:type="auto"/>
            <w:shd w:val="clear" w:color="auto" w:fill="F5F5F5"/>
            <w:vAlign w:val="center"/>
            <w:hideMark/>
          </w:tcPr>
          <w:p w14:paraId="11DFF9EC" w14:textId="77777777" w:rsidR="008A3D17" w:rsidRPr="00A81728" w:rsidRDefault="008A3D17" w:rsidP="00466F53">
            <w:pPr>
              <w:spacing w:after="0" w:line="360" w:lineRule="auto"/>
              <w:rPr>
                <w:b/>
                <w:bCs/>
              </w:rPr>
            </w:pPr>
            <w:r w:rsidRPr="00A81728">
              <w:rPr>
                <w:b/>
                <w:bCs/>
              </w:rPr>
              <w:lastRenderedPageBreak/>
              <w:t>Improve audition readiness (monologues &amp; self</w:t>
            </w:r>
            <w:r w:rsidRPr="00A81728">
              <w:rPr>
                <w:b/>
                <w:bCs/>
              </w:rPr>
              <w:noBreakHyphen/>
              <w:t>tapes)</w:t>
            </w:r>
          </w:p>
        </w:tc>
        <w:tc>
          <w:tcPr>
            <w:tcW w:w="0" w:type="auto"/>
            <w:vAlign w:val="center"/>
            <w:hideMark/>
          </w:tcPr>
          <w:p w14:paraId="67D924A7" w14:textId="77777777" w:rsidR="00A22C84" w:rsidRPr="00A81728" w:rsidRDefault="008A3D17" w:rsidP="00466F53">
            <w:pPr>
              <w:spacing w:after="0" w:line="360" w:lineRule="auto"/>
            </w:pPr>
            <w:r w:rsidRPr="00A81728">
              <w:t>Learn two contrasting monologues</w:t>
            </w:r>
            <w:r w:rsidR="00234D95" w:rsidRPr="00A81728">
              <w:t>,</w:t>
            </w:r>
            <w:r w:rsidRPr="00A81728">
              <w:t xml:space="preserve"> </w:t>
            </w:r>
          </w:p>
          <w:p w14:paraId="58837A98" w14:textId="12552780" w:rsidR="008A3D17" w:rsidRPr="00A81728" w:rsidRDefault="008A3D17" w:rsidP="00466F53">
            <w:pPr>
              <w:spacing w:after="0" w:line="360" w:lineRule="auto"/>
            </w:pPr>
            <w:r w:rsidRPr="00A81728">
              <w:t>record high</w:t>
            </w:r>
            <w:r w:rsidRPr="00A81728">
              <w:noBreakHyphen/>
              <w:t>quality self</w:t>
            </w:r>
            <w:r w:rsidRPr="00A81728">
              <w:noBreakHyphen/>
              <w:t>tapes</w:t>
            </w:r>
          </w:p>
        </w:tc>
        <w:tc>
          <w:tcPr>
            <w:tcW w:w="0" w:type="auto"/>
            <w:vAlign w:val="center"/>
            <w:hideMark/>
          </w:tcPr>
          <w:p w14:paraId="4D45049D" w14:textId="77777777" w:rsidR="00A22C84" w:rsidRPr="00A81728" w:rsidRDefault="008A3D17" w:rsidP="00466F53">
            <w:pPr>
              <w:spacing w:after="0" w:line="360" w:lineRule="auto"/>
            </w:pPr>
            <w:r w:rsidRPr="00A81728">
              <w:t xml:space="preserve">Quiet filming space, </w:t>
            </w:r>
          </w:p>
          <w:p w14:paraId="778A5566" w14:textId="77777777" w:rsidR="00A22C84" w:rsidRPr="00A81728" w:rsidRDefault="008A3D17" w:rsidP="00466F53">
            <w:pPr>
              <w:spacing w:after="0" w:line="360" w:lineRule="auto"/>
            </w:pPr>
            <w:r w:rsidRPr="00A81728">
              <w:t xml:space="preserve">tripod/phone stand, </w:t>
            </w:r>
          </w:p>
          <w:p w14:paraId="0E127D6B" w14:textId="77777777" w:rsidR="00A22C84" w:rsidRPr="00A81728" w:rsidRDefault="008A3D17" w:rsidP="00466F53">
            <w:pPr>
              <w:spacing w:after="0" w:line="360" w:lineRule="auto"/>
            </w:pPr>
            <w:r w:rsidRPr="00A81728">
              <w:t>lighting,</w:t>
            </w:r>
          </w:p>
          <w:p w14:paraId="47030B56" w14:textId="10FB26F7" w:rsidR="008A3D17" w:rsidRPr="00A81728" w:rsidRDefault="008A3D17" w:rsidP="00466F53">
            <w:pPr>
              <w:spacing w:after="0" w:line="360" w:lineRule="auto"/>
            </w:pPr>
            <w:r w:rsidRPr="00A81728">
              <w:t xml:space="preserve"> scripts</w:t>
            </w:r>
          </w:p>
        </w:tc>
        <w:tc>
          <w:tcPr>
            <w:tcW w:w="0" w:type="auto"/>
            <w:vAlign w:val="center"/>
            <w:hideMark/>
          </w:tcPr>
          <w:p w14:paraId="5AD6AE38" w14:textId="77777777" w:rsidR="008A3D17" w:rsidRPr="00A81728" w:rsidRDefault="008A3D17" w:rsidP="00466F53">
            <w:pPr>
              <w:spacing w:after="0" w:line="360" w:lineRule="auto"/>
            </w:pPr>
            <w:r w:rsidRPr="00A81728">
              <w:rPr>
                <w:b/>
                <w:bCs/>
              </w:rPr>
              <w:t>March 2027</w:t>
            </w:r>
          </w:p>
        </w:tc>
        <w:tc>
          <w:tcPr>
            <w:tcW w:w="0" w:type="auto"/>
            <w:vAlign w:val="center"/>
            <w:hideMark/>
          </w:tcPr>
          <w:p w14:paraId="02156EB2" w14:textId="77777777" w:rsidR="00A22C84" w:rsidRPr="00A81728" w:rsidRDefault="008A3D17" w:rsidP="00466F53">
            <w:pPr>
              <w:spacing w:after="0" w:line="360" w:lineRule="auto"/>
            </w:pPr>
            <w:r w:rsidRPr="00A81728">
              <w:t>Anxiety may affect performance</w:t>
            </w:r>
            <w:r w:rsidR="00A22C84" w:rsidRPr="00A81728">
              <w:t>,</w:t>
            </w:r>
          </w:p>
          <w:p w14:paraId="78E67B39" w14:textId="18D6C377" w:rsidR="008A3D17" w:rsidRPr="00A81728" w:rsidRDefault="008A3D17" w:rsidP="00466F53">
            <w:pPr>
              <w:spacing w:after="0" w:line="360" w:lineRule="auto"/>
            </w:pPr>
            <w:r w:rsidRPr="00A81728">
              <w:t>technical issues</w:t>
            </w:r>
          </w:p>
        </w:tc>
        <w:tc>
          <w:tcPr>
            <w:tcW w:w="0" w:type="auto"/>
            <w:vAlign w:val="center"/>
            <w:hideMark/>
          </w:tcPr>
          <w:p w14:paraId="6783A28D" w14:textId="77777777" w:rsidR="00A22C84" w:rsidRPr="00A81728" w:rsidRDefault="008A3D17" w:rsidP="00466F53">
            <w:pPr>
              <w:spacing w:after="0" w:line="360" w:lineRule="auto"/>
            </w:pPr>
            <w:r w:rsidRPr="00A81728">
              <w:t>Practise with peers</w:t>
            </w:r>
            <w:r w:rsidR="00A22C84" w:rsidRPr="00A81728">
              <w:t>,</w:t>
            </w:r>
          </w:p>
          <w:p w14:paraId="06D657FA" w14:textId="77777777" w:rsidR="00A22C84" w:rsidRPr="00A81728" w:rsidRDefault="008A3D17" w:rsidP="00466F53">
            <w:pPr>
              <w:spacing w:after="0" w:line="360" w:lineRule="auto"/>
            </w:pPr>
            <w:r w:rsidRPr="00A81728">
              <w:t xml:space="preserve"> rehearse mock auditions</w:t>
            </w:r>
            <w:r w:rsidR="00A22C84" w:rsidRPr="00A81728">
              <w:t>,</w:t>
            </w:r>
          </w:p>
          <w:p w14:paraId="3D123497" w14:textId="3ACA8829" w:rsidR="008A3D17" w:rsidRPr="00A81728" w:rsidRDefault="008A3D17" w:rsidP="00466F53">
            <w:pPr>
              <w:spacing w:after="0" w:line="360" w:lineRule="auto"/>
            </w:pPr>
            <w:r w:rsidRPr="00A81728">
              <w:t xml:space="preserve"> use self</w:t>
            </w:r>
            <w:r w:rsidRPr="00A81728">
              <w:noBreakHyphen/>
              <w:t>tape guides</w:t>
            </w:r>
          </w:p>
        </w:tc>
      </w:tr>
      <w:tr w:rsidR="00A81728" w:rsidRPr="00A81728" w14:paraId="77BBD7B7" w14:textId="77777777" w:rsidTr="00FC619F">
        <w:trPr>
          <w:trHeight w:val="2460"/>
          <w:tblCellSpacing w:w="15" w:type="dxa"/>
        </w:trPr>
        <w:tc>
          <w:tcPr>
            <w:tcW w:w="0" w:type="auto"/>
            <w:shd w:val="clear" w:color="auto" w:fill="F5F5F5"/>
            <w:vAlign w:val="center"/>
            <w:hideMark/>
          </w:tcPr>
          <w:p w14:paraId="6A34AB93" w14:textId="77777777" w:rsidR="008A3D17" w:rsidRPr="00A81728" w:rsidRDefault="008A3D17" w:rsidP="00466F53">
            <w:pPr>
              <w:spacing w:after="0" w:line="360" w:lineRule="auto"/>
              <w:rPr>
                <w:b/>
                <w:bCs/>
              </w:rPr>
            </w:pPr>
            <w:r w:rsidRPr="00A81728">
              <w:rPr>
                <w:b/>
                <w:bCs/>
              </w:rPr>
              <w:t>Enhance dance speed and coordination</w:t>
            </w:r>
          </w:p>
        </w:tc>
        <w:tc>
          <w:tcPr>
            <w:tcW w:w="0" w:type="auto"/>
            <w:vAlign w:val="center"/>
            <w:hideMark/>
          </w:tcPr>
          <w:p w14:paraId="01A726E9" w14:textId="77777777" w:rsidR="008A3D17" w:rsidRPr="00A81728" w:rsidRDefault="008A3D17" w:rsidP="00466F53">
            <w:pPr>
              <w:spacing w:after="0" w:line="360" w:lineRule="auto"/>
            </w:pPr>
            <w:r w:rsidRPr="00A81728">
              <w:t>Attend weekly advanced dance classes and extra practice sessions</w:t>
            </w:r>
          </w:p>
        </w:tc>
        <w:tc>
          <w:tcPr>
            <w:tcW w:w="0" w:type="auto"/>
            <w:vAlign w:val="center"/>
            <w:hideMark/>
          </w:tcPr>
          <w:p w14:paraId="74188605" w14:textId="77777777" w:rsidR="00A22C84" w:rsidRPr="00A81728" w:rsidRDefault="008A3D17" w:rsidP="00466F53">
            <w:pPr>
              <w:spacing w:after="0" w:line="360" w:lineRule="auto"/>
            </w:pPr>
            <w:r w:rsidRPr="00A81728">
              <w:t xml:space="preserve">Class fees, </w:t>
            </w:r>
          </w:p>
          <w:p w14:paraId="346E1691" w14:textId="77777777" w:rsidR="00A22C84" w:rsidRPr="00A81728" w:rsidRDefault="008A3D17" w:rsidP="00466F53">
            <w:pPr>
              <w:spacing w:after="0" w:line="360" w:lineRule="auto"/>
            </w:pPr>
            <w:r w:rsidRPr="00A81728">
              <w:t xml:space="preserve">suitable studio space, </w:t>
            </w:r>
          </w:p>
          <w:p w14:paraId="048C5978" w14:textId="6BDA6553" w:rsidR="008A3D17" w:rsidRPr="00A81728" w:rsidRDefault="008A3D17" w:rsidP="00466F53">
            <w:pPr>
              <w:spacing w:after="0" w:line="360" w:lineRule="auto"/>
            </w:pPr>
            <w:r w:rsidRPr="00A81728">
              <w:t>dancewear</w:t>
            </w:r>
          </w:p>
        </w:tc>
        <w:tc>
          <w:tcPr>
            <w:tcW w:w="0" w:type="auto"/>
            <w:vAlign w:val="center"/>
            <w:hideMark/>
          </w:tcPr>
          <w:p w14:paraId="1750F324" w14:textId="77777777" w:rsidR="008A3D17" w:rsidRPr="00A81728" w:rsidRDefault="008A3D17" w:rsidP="00466F53">
            <w:pPr>
              <w:spacing w:after="0" w:line="360" w:lineRule="auto"/>
            </w:pPr>
            <w:r w:rsidRPr="00A81728">
              <w:rPr>
                <w:b/>
                <w:bCs/>
              </w:rPr>
              <w:t>1–3 years</w:t>
            </w:r>
          </w:p>
        </w:tc>
        <w:tc>
          <w:tcPr>
            <w:tcW w:w="0" w:type="auto"/>
            <w:vAlign w:val="center"/>
            <w:hideMark/>
          </w:tcPr>
          <w:p w14:paraId="178C60F0" w14:textId="77777777" w:rsidR="008A3D17" w:rsidRPr="00A81728" w:rsidRDefault="008A3D17" w:rsidP="00466F53">
            <w:pPr>
              <w:spacing w:after="0" w:line="360" w:lineRule="auto"/>
            </w:pPr>
            <w:r w:rsidRPr="00A81728">
              <w:t>Injury or inconsistent attendance</w:t>
            </w:r>
          </w:p>
        </w:tc>
        <w:tc>
          <w:tcPr>
            <w:tcW w:w="0" w:type="auto"/>
            <w:vAlign w:val="center"/>
            <w:hideMark/>
          </w:tcPr>
          <w:p w14:paraId="71393BF0" w14:textId="77777777" w:rsidR="00A22C84" w:rsidRPr="00A81728" w:rsidRDefault="008A3D17" w:rsidP="00466F53">
            <w:pPr>
              <w:spacing w:after="0" w:line="360" w:lineRule="auto"/>
            </w:pPr>
            <w:r w:rsidRPr="00A81728">
              <w:t>Warm</w:t>
            </w:r>
            <w:r w:rsidRPr="00A81728">
              <w:noBreakHyphen/>
              <w:t>up routines,</w:t>
            </w:r>
          </w:p>
          <w:p w14:paraId="676211DF" w14:textId="77777777" w:rsidR="00A22C84" w:rsidRPr="00A81728" w:rsidRDefault="008A3D17" w:rsidP="00466F53">
            <w:pPr>
              <w:spacing w:after="0" w:line="360" w:lineRule="auto"/>
            </w:pPr>
            <w:r w:rsidRPr="00A81728">
              <w:t xml:space="preserve"> schedule classes in advance,</w:t>
            </w:r>
          </w:p>
          <w:p w14:paraId="7F6F9BE0" w14:textId="3BBD4738" w:rsidR="008A3D17" w:rsidRPr="00A81728" w:rsidRDefault="008A3D17" w:rsidP="00466F53">
            <w:pPr>
              <w:spacing w:after="0" w:line="360" w:lineRule="auto"/>
            </w:pPr>
            <w:r w:rsidRPr="00A81728">
              <w:t xml:space="preserve"> gradual progression</w:t>
            </w:r>
          </w:p>
        </w:tc>
      </w:tr>
      <w:tr w:rsidR="00A81728" w:rsidRPr="00A81728" w14:paraId="0678CF94" w14:textId="77777777" w:rsidTr="00FC619F">
        <w:trPr>
          <w:trHeight w:val="1805"/>
          <w:tblCellSpacing w:w="15" w:type="dxa"/>
        </w:trPr>
        <w:tc>
          <w:tcPr>
            <w:tcW w:w="0" w:type="auto"/>
            <w:shd w:val="clear" w:color="auto" w:fill="F5F5F5"/>
            <w:vAlign w:val="center"/>
            <w:hideMark/>
          </w:tcPr>
          <w:p w14:paraId="7C4F76BF" w14:textId="77777777" w:rsidR="008A3D17" w:rsidRPr="00A81728" w:rsidRDefault="008A3D17" w:rsidP="00466F53">
            <w:pPr>
              <w:spacing w:after="0" w:line="360" w:lineRule="auto"/>
              <w:rPr>
                <w:b/>
                <w:bCs/>
              </w:rPr>
            </w:pPr>
            <w:r w:rsidRPr="00A81728">
              <w:rPr>
                <w:b/>
                <w:bCs/>
              </w:rPr>
              <w:t>Strengthen vocal technique for contemporary repertoire</w:t>
            </w:r>
          </w:p>
        </w:tc>
        <w:tc>
          <w:tcPr>
            <w:tcW w:w="0" w:type="auto"/>
            <w:vAlign w:val="center"/>
            <w:hideMark/>
          </w:tcPr>
          <w:p w14:paraId="0F8B738D" w14:textId="77777777" w:rsidR="008A3D17" w:rsidRPr="00A81728" w:rsidRDefault="008A3D17" w:rsidP="00466F53">
            <w:pPr>
              <w:spacing w:after="0" w:line="360" w:lineRule="auto"/>
            </w:pPr>
            <w:r w:rsidRPr="00A81728">
              <w:t>Engage in regular private voice lessons</w:t>
            </w:r>
          </w:p>
        </w:tc>
        <w:tc>
          <w:tcPr>
            <w:tcW w:w="0" w:type="auto"/>
            <w:vAlign w:val="center"/>
            <w:hideMark/>
          </w:tcPr>
          <w:p w14:paraId="3695790A" w14:textId="77777777" w:rsidR="00A22C84" w:rsidRPr="00A81728" w:rsidRDefault="008A3D17" w:rsidP="00466F53">
            <w:pPr>
              <w:spacing w:after="0" w:line="360" w:lineRule="auto"/>
            </w:pPr>
            <w:r w:rsidRPr="00A81728">
              <w:t>Singing teacher lesson fees,</w:t>
            </w:r>
          </w:p>
          <w:p w14:paraId="73DCACEE" w14:textId="1F8E7118" w:rsidR="008A3D17" w:rsidRPr="00A81728" w:rsidRDefault="008A3D17" w:rsidP="00466F53">
            <w:pPr>
              <w:spacing w:after="0" w:line="360" w:lineRule="auto"/>
            </w:pPr>
            <w:r w:rsidRPr="00A81728">
              <w:t xml:space="preserve"> rehearsal tracks</w:t>
            </w:r>
          </w:p>
        </w:tc>
        <w:tc>
          <w:tcPr>
            <w:tcW w:w="0" w:type="auto"/>
            <w:vAlign w:val="center"/>
            <w:hideMark/>
          </w:tcPr>
          <w:p w14:paraId="73E315F4" w14:textId="77777777" w:rsidR="008A3D17" w:rsidRPr="00A81728" w:rsidRDefault="008A3D17" w:rsidP="00466F53">
            <w:pPr>
              <w:spacing w:after="0" w:line="360" w:lineRule="auto"/>
            </w:pPr>
            <w:r w:rsidRPr="00A81728">
              <w:rPr>
                <w:b/>
                <w:bCs/>
              </w:rPr>
              <w:t>1–3 years</w:t>
            </w:r>
          </w:p>
        </w:tc>
        <w:tc>
          <w:tcPr>
            <w:tcW w:w="0" w:type="auto"/>
            <w:vAlign w:val="center"/>
            <w:hideMark/>
          </w:tcPr>
          <w:p w14:paraId="376ACA58" w14:textId="77777777" w:rsidR="00A22C84" w:rsidRPr="00A81728" w:rsidRDefault="008A3D17" w:rsidP="00466F53">
            <w:pPr>
              <w:spacing w:after="0" w:line="360" w:lineRule="auto"/>
            </w:pPr>
            <w:r w:rsidRPr="00A81728">
              <w:t>Vocal strain</w:t>
            </w:r>
          </w:p>
          <w:p w14:paraId="69CE1644" w14:textId="6AAE2FC0" w:rsidR="008A3D17" w:rsidRPr="00A81728" w:rsidRDefault="008A3D17" w:rsidP="00466F53">
            <w:pPr>
              <w:spacing w:after="0" w:line="360" w:lineRule="auto"/>
            </w:pPr>
            <w:r w:rsidRPr="00A81728">
              <w:t>financial barriers</w:t>
            </w:r>
          </w:p>
        </w:tc>
        <w:tc>
          <w:tcPr>
            <w:tcW w:w="0" w:type="auto"/>
            <w:vAlign w:val="center"/>
            <w:hideMark/>
          </w:tcPr>
          <w:p w14:paraId="22392CCF" w14:textId="5D4E5FC5" w:rsidR="008A3D17" w:rsidRPr="00A81728" w:rsidRDefault="008A3D17" w:rsidP="00466F53">
            <w:pPr>
              <w:spacing w:after="0" w:line="360" w:lineRule="auto"/>
            </w:pPr>
            <w:r w:rsidRPr="00A81728">
              <w:t>Follow safe</w:t>
            </w:r>
            <w:r w:rsidRPr="00A81728">
              <w:noBreakHyphen/>
              <w:t>voice guidance</w:t>
            </w:r>
            <w:r w:rsidR="00A22C84" w:rsidRPr="00A81728">
              <w:t>.</w:t>
            </w:r>
            <w:r w:rsidRPr="00A81728">
              <w:t xml:space="preserve"> </w:t>
            </w:r>
          </w:p>
        </w:tc>
      </w:tr>
    </w:tbl>
    <w:p w14:paraId="5FA58483" w14:textId="77777777" w:rsidR="008A3D17" w:rsidRPr="00A81728" w:rsidRDefault="008A3D17" w:rsidP="00466F53">
      <w:pPr>
        <w:spacing w:after="0" w:line="360" w:lineRule="auto"/>
      </w:pPr>
    </w:p>
    <w:p w14:paraId="46B07403" w14:textId="5BCA17B1" w:rsidR="005D6362" w:rsidRPr="00A81728" w:rsidRDefault="005D6362" w:rsidP="00466F53">
      <w:pPr>
        <w:spacing w:after="0" w:line="360" w:lineRule="auto"/>
      </w:pPr>
    </w:p>
    <w:p w14:paraId="048BF2DC" w14:textId="77777777" w:rsidR="00C15CDE" w:rsidRPr="00A81728" w:rsidRDefault="00C15CDE" w:rsidP="00466F53">
      <w:pPr>
        <w:spacing w:after="0" w:line="360" w:lineRule="auto"/>
      </w:pPr>
    </w:p>
    <w:p w14:paraId="4E747F2A" w14:textId="77777777" w:rsidR="00A60E77" w:rsidRDefault="00A60E77" w:rsidP="00466F53">
      <w:pPr>
        <w:spacing w:after="0" w:line="360" w:lineRule="auto"/>
        <w:rPr>
          <w:b/>
          <w:bCs/>
        </w:rPr>
      </w:pPr>
    </w:p>
    <w:p w14:paraId="7A5F7439" w14:textId="1C5A4778" w:rsidR="005D6362" w:rsidRPr="00A81728" w:rsidRDefault="005D6362" w:rsidP="00466F53">
      <w:pPr>
        <w:spacing w:after="0" w:line="360" w:lineRule="auto"/>
        <w:rPr>
          <w:b/>
          <w:color w:val="C00000"/>
        </w:rPr>
      </w:pPr>
      <w:r w:rsidRPr="00A81728">
        <w:rPr>
          <w:b/>
          <w:bCs/>
        </w:rPr>
        <w:lastRenderedPageBreak/>
        <w:t xml:space="preserve">7. Anticipated Barriers &amp; Solutions </w:t>
      </w:r>
    </w:p>
    <w:p w14:paraId="38F30ACD" w14:textId="5F0D9CAE" w:rsidR="000243E6" w:rsidRPr="00A81728" w:rsidRDefault="009D44B6" w:rsidP="00466F53">
      <w:pPr>
        <w:spacing w:after="0" w:line="360" w:lineRule="auto"/>
      </w:pPr>
      <w:r w:rsidRPr="00A81728">
        <w:t>In preparation for future employment within the field of musical theatre</w:t>
      </w:r>
      <w:r w:rsidR="00150FC1" w:rsidRPr="00A81728">
        <w:t>,</w:t>
      </w:r>
      <w:r w:rsidRPr="00A81728">
        <w:t xml:space="preserve"> </w:t>
      </w:r>
      <w:r w:rsidR="0016148D" w:rsidRPr="00A81728">
        <w:t>pre-empting</w:t>
      </w:r>
      <w:r w:rsidR="00150FC1" w:rsidRPr="00A81728">
        <w:t xml:space="preserve"> barriers and </w:t>
      </w:r>
      <w:r w:rsidR="00631515" w:rsidRPr="00A81728">
        <w:t>suitable</w:t>
      </w:r>
      <w:r w:rsidR="00150FC1" w:rsidRPr="00A81728">
        <w:t xml:space="preserve"> </w:t>
      </w:r>
      <w:r w:rsidR="0016148D" w:rsidRPr="00A81728">
        <w:t xml:space="preserve">solutions </w:t>
      </w:r>
      <w:r w:rsidR="00CA4DDC" w:rsidRPr="00A81728">
        <w:t>is timely.</w:t>
      </w:r>
    </w:p>
    <w:p w14:paraId="53151C96" w14:textId="28E34034" w:rsidR="00A84706" w:rsidRPr="00A81728" w:rsidRDefault="005D6362" w:rsidP="00466F53">
      <w:pPr>
        <w:spacing w:after="0" w:line="360" w:lineRule="auto"/>
        <w:rPr>
          <w:color w:val="00B0F0"/>
        </w:rPr>
      </w:pPr>
      <w:r w:rsidRPr="00A81728">
        <w:t>Financial barriers</w:t>
      </w:r>
      <w:r w:rsidR="00095F30" w:rsidRPr="00A81728">
        <w:t xml:space="preserve"> would include </w:t>
      </w:r>
      <w:r w:rsidR="005776F6" w:rsidRPr="00A81728">
        <w:t>costs incurred from membership fees</w:t>
      </w:r>
      <w:r w:rsidR="00F75729" w:rsidRPr="00A81728">
        <w:t>,</w:t>
      </w:r>
      <w:r w:rsidR="005776F6" w:rsidRPr="00A81728">
        <w:t xml:space="preserve"> e.g. Spotlight</w:t>
      </w:r>
      <w:r w:rsidR="00C14BC1" w:rsidRPr="00A81728">
        <w:t>, Equity</w:t>
      </w:r>
      <w:r w:rsidR="00DC4ABA" w:rsidRPr="00A81728">
        <w:t xml:space="preserve"> and termly fees for dance and singing lessons.</w:t>
      </w:r>
      <w:r w:rsidR="00E37235" w:rsidRPr="00A81728">
        <w:t xml:space="preserve"> </w:t>
      </w:r>
      <w:r w:rsidR="00A84706" w:rsidRPr="00A81728">
        <w:t>G</w:t>
      </w:r>
      <w:r w:rsidR="00E37235" w:rsidRPr="00A81728">
        <w:t>aining employment outside the field of musical theatre could result in irregular practice of performance skills secured within education, and additional costs incurred by attending training to maintain skills-set.</w:t>
      </w:r>
      <w:r w:rsidR="00CA0AAC" w:rsidRPr="00A81728">
        <w:t xml:space="preserve"> Financial barriers also relate to </w:t>
      </w:r>
      <w:r w:rsidR="008A6A33" w:rsidRPr="00A81728">
        <w:t>funding studio space for tutoring sessions.</w:t>
      </w:r>
      <w:r w:rsidR="0085110E" w:rsidRPr="00A81728">
        <w:t xml:space="preserve"> </w:t>
      </w:r>
      <w:r w:rsidR="003F18BB" w:rsidRPr="00A81728">
        <w:t xml:space="preserve"> Furthermore, b</w:t>
      </w:r>
      <w:r w:rsidR="0085110E" w:rsidRPr="00A81728">
        <w:t xml:space="preserve">eing financially stable </w:t>
      </w:r>
      <w:r w:rsidR="00E0642D" w:rsidRPr="00A81728">
        <w:t xml:space="preserve">would </w:t>
      </w:r>
      <w:r w:rsidR="003F18BB" w:rsidRPr="00A81728">
        <w:t>mean having</w:t>
      </w:r>
      <w:r w:rsidR="0085110E" w:rsidRPr="00A81728">
        <w:t xml:space="preserve"> the flexibility to attend auditions and not be restricted by work commitments </w:t>
      </w:r>
      <w:r w:rsidR="003F18BB" w:rsidRPr="00A81728">
        <w:t>un</w:t>
      </w:r>
      <w:r w:rsidR="0085110E" w:rsidRPr="00A81728">
        <w:t>related to the field</w:t>
      </w:r>
      <w:r w:rsidR="00E0642D" w:rsidRPr="00A81728">
        <w:t>.</w:t>
      </w:r>
      <w:r w:rsidR="008643DE" w:rsidRPr="00A81728">
        <w:t xml:space="preserve"> </w:t>
      </w:r>
    </w:p>
    <w:p w14:paraId="5BE95629" w14:textId="77DEC254" w:rsidR="006958B5" w:rsidRPr="00A81728" w:rsidRDefault="005D6362" w:rsidP="00466F53">
      <w:pPr>
        <w:spacing w:after="0" w:line="360" w:lineRule="auto"/>
      </w:pPr>
      <w:r w:rsidRPr="00A81728">
        <w:t>Accessibility issues</w:t>
      </w:r>
      <w:r w:rsidR="002A1E18" w:rsidRPr="00A81728">
        <w:t xml:space="preserve"> could result from limited experience in networking and securing an agent with openings for my skills-set and appearance</w:t>
      </w:r>
      <w:r w:rsidR="00CF43CF" w:rsidRPr="00A81728">
        <w:t xml:space="preserve">. </w:t>
      </w:r>
      <w:r w:rsidR="00F85323" w:rsidRPr="00A81728">
        <w:t>Musical arts (2024)</w:t>
      </w:r>
      <w:r w:rsidR="005C27A0" w:rsidRPr="00A81728">
        <w:t xml:space="preserve"> </w:t>
      </w:r>
      <w:r w:rsidR="00701592" w:rsidRPr="00A81728">
        <w:t>expresses that effective networking involves more than event attendance or sharing contact information, it requires developing authentic professional relationships, providing mutual support, and fostering opportunities for shared benefit.</w:t>
      </w:r>
      <w:r w:rsidR="006958B5" w:rsidRPr="00A81728">
        <w:t xml:space="preserve"> By committing my time and effort to developing a strong professional network, attending industry events, and sustaining meaningful connections, I will enhance my prospects of securing desirable roles and support my long</w:t>
      </w:r>
      <w:r w:rsidR="006958B5" w:rsidRPr="00A81728">
        <w:noBreakHyphen/>
        <w:t>term success within this competitive sector.</w:t>
      </w:r>
    </w:p>
    <w:p w14:paraId="1D3DAEBF" w14:textId="219B3DA3" w:rsidR="00701592" w:rsidRPr="00A81728" w:rsidRDefault="00701592" w:rsidP="00466F53">
      <w:pPr>
        <w:spacing w:after="0" w:line="360" w:lineRule="auto"/>
      </w:pPr>
    </w:p>
    <w:p w14:paraId="5F22C24B" w14:textId="396DCC1C" w:rsidR="0054359C" w:rsidRPr="00A81728" w:rsidRDefault="005D6362" w:rsidP="00466F53">
      <w:pPr>
        <w:spacing w:after="0" w:line="360" w:lineRule="auto"/>
      </w:pPr>
      <w:r w:rsidRPr="00A81728">
        <w:t>Physical health</w:t>
      </w:r>
      <w:r w:rsidR="006D0E0B" w:rsidRPr="00A81728">
        <w:t xml:space="preserve"> </w:t>
      </w:r>
      <w:r w:rsidR="00B4627C" w:rsidRPr="00A81728">
        <w:t xml:space="preserve">barriers would include </w:t>
      </w:r>
      <w:r w:rsidR="00116E56" w:rsidRPr="00A81728">
        <w:t xml:space="preserve">weakness in respect of my </w:t>
      </w:r>
      <w:r w:rsidR="000B40AA" w:rsidRPr="00A81728">
        <w:t>hyper-extended</w:t>
      </w:r>
      <w:r w:rsidR="00116E56" w:rsidRPr="00A81728">
        <w:t xml:space="preserve"> legs </w:t>
      </w:r>
      <w:r w:rsidR="000B40AA" w:rsidRPr="00A81728">
        <w:t>that</w:t>
      </w:r>
      <w:r w:rsidR="00116E56" w:rsidRPr="00A81728">
        <w:t xml:space="preserve"> limit my ability to perform certain exercises, especially ballet.</w:t>
      </w:r>
      <w:r w:rsidR="00982A4A" w:rsidRPr="00A81728">
        <w:t xml:space="preserve"> The Dance Workshop (2026) explains that</w:t>
      </w:r>
      <w:r w:rsidR="00136785" w:rsidRPr="00A81728">
        <w:t xml:space="preserve"> hyperextended knees shift the centre of gravity forward, disrupting neutral </w:t>
      </w:r>
      <w:r w:rsidR="00A5556E" w:rsidRPr="00A81728">
        <w:t xml:space="preserve">alignment, </w:t>
      </w:r>
      <w:r w:rsidR="000D12CB" w:rsidRPr="00A81728">
        <w:t>which</w:t>
      </w:r>
      <w:r w:rsidR="00136785" w:rsidRPr="00A81728">
        <w:t xml:space="preserve"> </w:t>
      </w:r>
      <w:r w:rsidR="006309B4" w:rsidRPr="00A81728">
        <w:t>requires</w:t>
      </w:r>
      <w:r w:rsidR="000D12CB" w:rsidRPr="00A81728">
        <w:t xml:space="preserve"> you to make </w:t>
      </w:r>
      <w:r w:rsidR="00136785" w:rsidRPr="00A81728">
        <w:t>compensatory adjustments to maintain balance</w:t>
      </w:r>
      <w:r w:rsidR="00F97859" w:rsidRPr="00A81728">
        <w:t xml:space="preserve">. </w:t>
      </w:r>
      <w:r w:rsidR="00A5556E" w:rsidRPr="00A81728">
        <w:t xml:space="preserve">Additionally, </w:t>
      </w:r>
      <w:r w:rsidR="00F97859" w:rsidRPr="00A81728">
        <w:t xml:space="preserve">they </w:t>
      </w:r>
      <w:r w:rsidR="00A5556E" w:rsidRPr="00A81728">
        <w:t>note that</w:t>
      </w:r>
      <w:r w:rsidR="0054359C" w:rsidRPr="00A81728">
        <w:t xml:space="preserve"> Disrupted knee alignment interrupts the normal stacking of the lower limb, causing </w:t>
      </w:r>
      <w:r w:rsidR="00AD147B" w:rsidRPr="00A81728">
        <w:t xml:space="preserve">the </w:t>
      </w:r>
      <w:r w:rsidR="0002331D" w:rsidRPr="00A81728">
        <w:t>strain</w:t>
      </w:r>
      <w:r w:rsidR="0054359C" w:rsidRPr="00A81728">
        <w:t xml:space="preserve"> to be directed primarily through the knee rather than being distributed across the whole leg. To manage my hyperextension, I will work on achieving a neutral knee position by using a slight bend </w:t>
      </w:r>
      <w:r w:rsidR="0054359C" w:rsidRPr="00A81728">
        <w:lastRenderedPageBreak/>
        <w:t xml:space="preserve">rather than locking the joint. I will also engage my quadriceps to lift and stabilise the patella, helping strengthen the surrounding muscles and reduce strain while </w:t>
      </w:r>
      <w:r w:rsidR="003D700A" w:rsidRPr="00A81728">
        <w:t>dancing</w:t>
      </w:r>
      <w:r w:rsidR="0054359C" w:rsidRPr="00A81728">
        <w:t>.</w:t>
      </w:r>
    </w:p>
    <w:p w14:paraId="42D79E52" w14:textId="464CFA15" w:rsidR="005D6362" w:rsidRPr="00A81728" w:rsidRDefault="005D6362" w:rsidP="00466F53">
      <w:pPr>
        <w:spacing w:after="0" w:line="360" w:lineRule="auto"/>
      </w:pPr>
    </w:p>
    <w:p w14:paraId="64E182A8" w14:textId="748FD93C" w:rsidR="005D6362" w:rsidRPr="00A81728" w:rsidRDefault="005D6362" w:rsidP="00466F53">
      <w:pPr>
        <w:spacing w:after="0" w:line="360" w:lineRule="auto"/>
        <w:rPr>
          <w:b/>
          <w:bCs/>
        </w:rPr>
      </w:pPr>
      <w:r w:rsidRPr="00A81728">
        <w:rPr>
          <w:b/>
          <w:bCs/>
        </w:rPr>
        <w:t xml:space="preserve">8. Conclusion </w:t>
      </w:r>
    </w:p>
    <w:p w14:paraId="4E4ABD37" w14:textId="6D6DC101" w:rsidR="00FD354F" w:rsidRPr="00A81728" w:rsidRDefault="00FD354F" w:rsidP="00466F53">
      <w:pPr>
        <w:spacing w:after="0" w:line="360" w:lineRule="auto"/>
      </w:pPr>
      <w:r w:rsidRPr="00A81728">
        <w:rPr>
          <w:rStyle w:val="s1"/>
          <w:rFonts w:asciiTheme="minorHAnsi" w:hAnsiTheme="minorHAnsi"/>
          <w:sz w:val="24"/>
          <w:szCs w:val="24"/>
        </w:rPr>
        <w:t xml:space="preserve">My overall direction is to </w:t>
      </w:r>
      <w:bookmarkStart w:id="1" w:name="_Int_TlpmzqmE"/>
      <w:r w:rsidRPr="00A81728">
        <w:rPr>
          <w:rStyle w:val="s1"/>
          <w:rFonts w:asciiTheme="minorHAnsi" w:hAnsiTheme="minorHAnsi"/>
          <w:sz w:val="24"/>
          <w:szCs w:val="24"/>
        </w:rPr>
        <w:t>establish</w:t>
      </w:r>
      <w:bookmarkEnd w:id="1"/>
      <w:r w:rsidRPr="00A81728">
        <w:rPr>
          <w:rStyle w:val="s1"/>
          <w:rFonts w:asciiTheme="minorHAnsi" w:hAnsiTheme="minorHAnsi"/>
          <w:sz w:val="24"/>
          <w:szCs w:val="24"/>
        </w:rPr>
        <w:t xml:space="preserve"> a sustainable and multifaceted career within the musical theatre industry, combining professional performance with long</w:t>
      </w:r>
      <w:r w:rsidRPr="00A81728">
        <w:rPr>
          <w:rStyle w:val="s1"/>
          <w:rFonts w:asciiTheme="minorHAnsi" w:hAnsiTheme="minorHAnsi"/>
          <w:sz w:val="24"/>
          <w:szCs w:val="24"/>
        </w:rPr>
        <w:noBreakHyphen/>
        <w:t>term aspirations in teaching. Throughout this action plan, research and reflection have clarified the specific demands of the contemporary industry, including the need for advanced technical versatility, strong audition readiness, digital visibility, and continued skills development. This process has also highlighted my strengths</w:t>
      </w:r>
      <w:r w:rsidR="00AB7C42" w:rsidRPr="00A81728">
        <w:rPr>
          <w:rStyle w:val="s1"/>
          <w:rFonts w:asciiTheme="minorHAnsi" w:hAnsiTheme="minorHAnsi"/>
          <w:sz w:val="24"/>
          <w:szCs w:val="24"/>
        </w:rPr>
        <w:t xml:space="preserve"> </w:t>
      </w:r>
      <w:r w:rsidRPr="00A81728">
        <w:rPr>
          <w:rStyle w:val="s1"/>
          <w:rFonts w:asciiTheme="minorHAnsi" w:hAnsiTheme="minorHAnsi"/>
          <w:sz w:val="24"/>
          <w:szCs w:val="24"/>
        </w:rPr>
        <w:t>such as collaboration, adaptability and a commitment to practice</w:t>
      </w:r>
      <w:r w:rsidR="00AB7C42" w:rsidRPr="00A81728">
        <w:rPr>
          <w:rStyle w:val="s1"/>
          <w:rFonts w:asciiTheme="minorHAnsi" w:hAnsiTheme="minorHAnsi"/>
          <w:sz w:val="24"/>
          <w:szCs w:val="24"/>
        </w:rPr>
        <w:t xml:space="preserve"> </w:t>
      </w:r>
      <w:r w:rsidRPr="00A81728">
        <w:rPr>
          <w:rStyle w:val="s1"/>
          <w:rFonts w:asciiTheme="minorHAnsi" w:hAnsiTheme="minorHAnsi"/>
          <w:sz w:val="24"/>
          <w:szCs w:val="24"/>
        </w:rPr>
        <w:t xml:space="preserve">while </w:t>
      </w:r>
      <w:bookmarkStart w:id="2" w:name="_Int_93ovvzPe"/>
      <w:r w:rsidRPr="00A81728">
        <w:rPr>
          <w:rStyle w:val="s1"/>
          <w:rFonts w:asciiTheme="minorHAnsi" w:hAnsiTheme="minorHAnsi"/>
          <w:sz w:val="24"/>
          <w:szCs w:val="24"/>
        </w:rPr>
        <w:t>identifying</w:t>
      </w:r>
      <w:bookmarkEnd w:id="2"/>
      <w:r w:rsidRPr="00A81728">
        <w:rPr>
          <w:rStyle w:val="s1"/>
          <w:rFonts w:asciiTheme="minorHAnsi" w:hAnsiTheme="minorHAnsi"/>
          <w:sz w:val="24"/>
          <w:szCs w:val="24"/>
        </w:rPr>
        <w:t xml:space="preserve"> areas </w:t>
      </w:r>
      <w:r w:rsidR="00CE2E63" w:rsidRPr="00A81728">
        <w:rPr>
          <w:rStyle w:val="s1"/>
          <w:rFonts w:asciiTheme="minorHAnsi" w:hAnsiTheme="minorHAnsi"/>
          <w:sz w:val="24"/>
          <w:szCs w:val="24"/>
        </w:rPr>
        <w:t>requiring improvement</w:t>
      </w:r>
      <w:r w:rsidRPr="00A81728">
        <w:rPr>
          <w:rStyle w:val="s1"/>
          <w:rFonts w:asciiTheme="minorHAnsi" w:hAnsiTheme="minorHAnsi"/>
          <w:sz w:val="24"/>
          <w:szCs w:val="24"/>
        </w:rPr>
        <w:t>, including confidence, choreography coordination, and anxiety management in high</w:t>
      </w:r>
      <w:r w:rsidRPr="00A81728">
        <w:rPr>
          <w:rStyle w:val="s1"/>
          <w:rFonts w:asciiTheme="minorHAnsi" w:hAnsiTheme="minorHAnsi"/>
          <w:sz w:val="24"/>
          <w:szCs w:val="24"/>
        </w:rPr>
        <w:noBreakHyphen/>
        <w:t>pressure environments.</w:t>
      </w:r>
      <w:r w:rsidR="00F10DEF" w:rsidRPr="00A81728">
        <w:rPr>
          <w:rStyle w:val="s1"/>
          <w:rFonts w:asciiTheme="minorHAnsi" w:hAnsiTheme="minorHAnsi"/>
          <w:sz w:val="24"/>
          <w:szCs w:val="24"/>
        </w:rPr>
        <w:t xml:space="preserve"> </w:t>
      </w:r>
      <w:r w:rsidRPr="00A81728">
        <w:rPr>
          <w:rStyle w:val="s1"/>
          <w:rFonts w:asciiTheme="minorHAnsi" w:hAnsiTheme="minorHAnsi"/>
          <w:sz w:val="24"/>
          <w:szCs w:val="24"/>
        </w:rPr>
        <w:t>The structured goals set within this plan provide a clear pathway for transitioning from training into professional practice. By updating my professional materials, improving my audition toolkit, engaging in targeted dance and vocal training, and gaining practical teaching experience, I will be better prepared to meet industry expectations and navigate the sector’s competitive and often unpredictable nature. The plan also supports proactive problem</w:t>
      </w:r>
      <w:r w:rsidRPr="00A81728">
        <w:rPr>
          <w:rStyle w:val="s1"/>
          <w:rFonts w:asciiTheme="minorHAnsi" w:hAnsiTheme="minorHAnsi"/>
          <w:sz w:val="24"/>
          <w:szCs w:val="24"/>
        </w:rPr>
        <w:noBreakHyphen/>
        <w:t>solving by addressing anticipated barriers such as financial constraints, networking challenges, and physical limitations.</w:t>
      </w:r>
      <w:r w:rsidR="00F10DEF" w:rsidRPr="00A81728">
        <w:rPr>
          <w:rStyle w:val="s1"/>
          <w:rFonts w:asciiTheme="minorHAnsi" w:hAnsiTheme="minorHAnsi"/>
          <w:sz w:val="24"/>
          <w:szCs w:val="24"/>
        </w:rPr>
        <w:t xml:space="preserve"> </w:t>
      </w:r>
      <w:r w:rsidRPr="00A81728">
        <w:rPr>
          <w:rStyle w:val="s1"/>
          <w:rFonts w:asciiTheme="minorHAnsi" w:hAnsiTheme="minorHAnsi"/>
          <w:sz w:val="24"/>
          <w:szCs w:val="24"/>
        </w:rPr>
        <w:t>Ultimately, this action plan reinforces my commitment to ongoing professional development. Through continuous learning, reflective practice, and persistent industry engagement, I am determined to build a confident, resilient and well</w:t>
      </w:r>
      <w:r w:rsidRPr="00A81728">
        <w:rPr>
          <w:rStyle w:val="s1"/>
          <w:rFonts w:asciiTheme="minorHAnsi" w:hAnsiTheme="minorHAnsi"/>
          <w:sz w:val="24"/>
          <w:szCs w:val="24"/>
        </w:rPr>
        <w:noBreakHyphen/>
        <w:t>rounded career in musical theatre.</w:t>
      </w:r>
    </w:p>
    <w:p w14:paraId="1C957BC9" w14:textId="77777777" w:rsidR="00812A8A" w:rsidRPr="00A81728" w:rsidRDefault="00812A8A" w:rsidP="00A81728">
      <w:pPr>
        <w:spacing w:line="276" w:lineRule="auto"/>
        <w:rPr>
          <w:b/>
          <w:bCs/>
        </w:rPr>
      </w:pPr>
    </w:p>
    <w:p w14:paraId="557944D9" w14:textId="77777777" w:rsidR="00A8661C" w:rsidRDefault="00A8661C" w:rsidP="00A81728">
      <w:pPr>
        <w:spacing w:line="276" w:lineRule="auto"/>
        <w:rPr>
          <w:b/>
          <w:bCs/>
        </w:rPr>
      </w:pPr>
    </w:p>
    <w:p w14:paraId="19F6D482" w14:textId="77777777" w:rsidR="00A8661C" w:rsidRDefault="00A8661C" w:rsidP="00A81728">
      <w:pPr>
        <w:spacing w:line="276" w:lineRule="auto"/>
        <w:rPr>
          <w:b/>
          <w:bCs/>
        </w:rPr>
      </w:pPr>
    </w:p>
    <w:p w14:paraId="0661908A" w14:textId="77777777" w:rsidR="00A8661C" w:rsidRDefault="00A8661C" w:rsidP="00A81728">
      <w:pPr>
        <w:spacing w:line="276" w:lineRule="auto"/>
        <w:rPr>
          <w:b/>
          <w:bCs/>
        </w:rPr>
      </w:pPr>
    </w:p>
    <w:p w14:paraId="6CBBBD37" w14:textId="6AE36423" w:rsidR="00A8661C" w:rsidRPr="00A25317" w:rsidRDefault="005D6362" w:rsidP="00A81728">
      <w:pPr>
        <w:spacing w:line="276" w:lineRule="auto"/>
        <w:rPr>
          <w:b/>
          <w:bCs/>
        </w:rPr>
      </w:pPr>
      <w:r w:rsidRPr="00A81728">
        <w:rPr>
          <w:b/>
          <w:bCs/>
        </w:rPr>
        <w:lastRenderedPageBreak/>
        <w:t>9. Reference List</w:t>
      </w:r>
      <w:r w:rsidR="00042DF4" w:rsidRPr="00A81728">
        <w:rPr>
          <w:b/>
          <w:bCs/>
        </w:rPr>
        <w:t xml:space="preserve">  </w:t>
      </w:r>
    </w:p>
    <w:p w14:paraId="7956CB75" w14:textId="77777777" w:rsidR="00A8661C" w:rsidRPr="000B1226" w:rsidRDefault="00A8661C" w:rsidP="00A81728">
      <w:pPr>
        <w:spacing w:line="276" w:lineRule="auto"/>
        <w:rPr>
          <w:vanish/>
        </w:rPr>
      </w:pPr>
      <w:r w:rsidRPr="000B1226">
        <w:rPr>
          <w:vanish/>
        </w:rPr>
        <w:t>Top of Form</w:t>
      </w:r>
    </w:p>
    <w:p w14:paraId="490C982D" w14:textId="77777777" w:rsidR="00A8661C" w:rsidRPr="000B1226" w:rsidRDefault="00A8661C" w:rsidP="00A81728">
      <w:pPr>
        <w:spacing w:line="276" w:lineRule="auto"/>
      </w:pPr>
    </w:p>
    <w:p w14:paraId="0336D643" w14:textId="77777777" w:rsidR="00A8661C" w:rsidRPr="000B1226" w:rsidRDefault="00A8661C" w:rsidP="00A81728">
      <w:pPr>
        <w:spacing w:line="276" w:lineRule="auto"/>
        <w:rPr>
          <w:vanish/>
        </w:rPr>
      </w:pPr>
      <w:r w:rsidRPr="000B1226">
        <w:rPr>
          <w:vanish/>
        </w:rPr>
        <w:t>Bottom of Form</w:t>
      </w:r>
    </w:p>
    <w:p w14:paraId="7BA8F3B4" w14:textId="2E213B5F" w:rsidR="00A8661C" w:rsidRPr="008E1F31" w:rsidRDefault="00A8661C" w:rsidP="00A81728">
      <w:pPr>
        <w:spacing w:line="276" w:lineRule="auto"/>
      </w:pPr>
      <w:r w:rsidRPr="008E1F31">
        <w:t xml:space="preserve">Brassey, J., Smet, A.D. and Maor, D. (2024) </w:t>
      </w:r>
      <w:r>
        <w:t>‘</w:t>
      </w:r>
      <w:r w:rsidRPr="00A765D5">
        <w:t>Developing a resilient</w:t>
      </w:r>
      <w:r>
        <w:t>,</w:t>
      </w:r>
      <w:r w:rsidRPr="00A765D5">
        <w:t xml:space="preserve"> adaptable workforce for an uncertain future</w:t>
      </w:r>
      <w:proofErr w:type="gramStart"/>
      <w:r>
        <w:t>’</w:t>
      </w:r>
      <w:r w:rsidRPr="008E1F31">
        <w:t xml:space="preserve">  </w:t>
      </w:r>
      <w:r w:rsidRPr="008F7A4C">
        <w:rPr>
          <w:i/>
          <w:iCs/>
        </w:rPr>
        <w:t>McKinsey</w:t>
      </w:r>
      <w:proofErr w:type="gramEnd"/>
      <w:r w:rsidRPr="008F7A4C">
        <w:rPr>
          <w:i/>
          <w:iCs/>
        </w:rPr>
        <w:t xml:space="preserve"> &amp; Company</w:t>
      </w:r>
      <w:r>
        <w:rPr>
          <w:i/>
          <w:iCs/>
        </w:rPr>
        <w:t xml:space="preserve">, </w:t>
      </w:r>
      <w:r>
        <w:t>6</w:t>
      </w:r>
      <w:r>
        <w:rPr>
          <w:vertAlign w:val="superscript"/>
        </w:rPr>
        <w:t xml:space="preserve"> </w:t>
      </w:r>
      <w:r>
        <w:t xml:space="preserve">December. </w:t>
      </w:r>
      <w:r w:rsidRPr="00A81728">
        <w:t xml:space="preserve">Available at: </w:t>
      </w:r>
      <w:hyperlink r:id="rId9" w:history="1">
        <w:r w:rsidRPr="00A81728">
          <w:rPr>
            <w:rStyle w:val="Hyperlink"/>
          </w:rPr>
          <w:t>https://www.mckinsey.com/capabilities/people-and-organizational-per</w:t>
        </w:r>
        <w:r w:rsidRPr="00A81728">
          <w:rPr>
            <w:rStyle w:val="Hyperlink"/>
          </w:rPr>
          <w:t>f</w:t>
        </w:r>
        <w:r w:rsidRPr="00A81728">
          <w:rPr>
            <w:rStyle w:val="Hyperlink"/>
          </w:rPr>
          <w:t>ormance/our-insights/developing-a-resilient-adaptable-workforce-for-an-uncertain-future</w:t>
        </w:r>
      </w:hyperlink>
      <w:r w:rsidRPr="00A81728">
        <w:t xml:space="preserve"> (Accessed: 13 March 2026).</w:t>
      </w:r>
    </w:p>
    <w:p w14:paraId="1B9A43F8" w14:textId="77777777" w:rsidR="00A8661C" w:rsidRPr="008E1F31" w:rsidRDefault="00A8661C" w:rsidP="00A81728">
      <w:pPr>
        <w:spacing w:line="276" w:lineRule="auto"/>
      </w:pPr>
      <w:r w:rsidRPr="008E1F31">
        <w:t>City of Doncaster Council (n</w:t>
      </w:r>
      <w:r>
        <w:t xml:space="preserve">o </w:t>
      </w:r>
      <w:proofErr w:type="gramStart"/>
      <w:r w:rsidRPr="008E1F31">
        <w:t>d</w:t>
      </w:r>
      <w:r>
        <w:t xml:space="preserve">ate </w:t>
      </w:r>
      <w:r w:rsidRPr="008E1F31">
        <w:t>)</w:t>
      </w:r>
      <w:r>
        <w:rPr>
          <w:i/>
          <w:iCs/>
        </w:rPr>
        <w:t>M</w:t>
      </w:r>
      <w:r w:rsidRPr="008E1F31">
        <w:rPr>
          <w:i/>
          <w:iCs/>
        </w:rPr>
        <w:t>inute</w:t>
      </w:r>
      <w:proofErr w:type="gramEnd"/>
      <w:r w:rsidRPr="008E1F31">
        <w:rPr>
          <w:i/>
          <w:iCs/>
        </w:rPr>
        <w:t xml:space="preserve"> guide: DBS and Suitability checks</w:t>
      </w:r>
      <w:r w:rsidRPr="008E1F31">
        <w:t xml:space="preserve">.  Available at: </w:t>
      </w:r>
      <w:hyperlink r:id="rId10" w:history="1">
        <w:r w:rsidRPr="00A81728">
          <w:rPr>
            <w:rStyle w:val="Hyperlink"/>
          </w:rPr>
          <w:t>https://www.doncaster.gov.uk/Documents/DocumentView/Stream/Media/Default/ChildrenYoungPeopleFamilies/1%20minute%20guide%20-%20DBS%20and%20suitability-1.pdf</w:t>
        </w:r>
      </w:hyperlink>
      <w:r w:rsidRPr="00A81728">
        <w:t xml:space="preserve"> ( Accessed: 7 March 2026).</w:t>
      </w:r>
    </w:p>
    <w:p w14:paraId="082E3313" w14:textId="77777777" w:rsidR="00A8661C" w:rsidRPr="008E1F31" w:rsidRDefault="00A8661C" w:rsidP="00A81728">
      <w:pPr>
        <w:spacing w:line="276" w:lineRule="auto"/>
      </w:pPr>
      <w:proofErr w:type="spellStart"/>
      <w:r w:rsidRPr="008E1F31">
        <w:t>Drozhzhina</w:t>
      </w:r>
      <w:proofErr w:type="spellEnd"/>
      <w:r w:rsidRPr="008E1F31">
        <w:t xml:space="preserve">, N., Yeroshenko, O., Shchepakin, V., Otkydach, V. and </w:t>
      </w:r>
      <w:proofErr w:type="spellStart"/>
      <w:r w:rsidRPr="008E1F31">
        <w:t>Dubka</w:t>
      </w:r>
      <w:proofErr w:type="spellEnd"/>
      <w:r w:rsidRPr="008E1F31">
        <w:t>, O. (2025)</w:t>
      </w:r>
      <w:r>
        <w:t xml:space="preserve"> ‘</w:t>
      </w:r>
      <w:r w:rsidRPr="008E1F31">
        <w:t>MUSICAL PERFORMANCES ON THE MODERN STAGE: GENRES, THEMES, INTERPRETATIONS</w:t>
      </w:r>
      <w:r>
        <w:t>’,</w:t>
      </w:r>
      <w:r w:rsidRPr="008E1F31">
        <w:t xml:space="preserve"> </w:t>
      </w:r>
      <w:proofErr w:type="spellStart"/>
      <w:r w:rsidRPr="008E1F31">
        <w:rPr>
          <w:i/>
          <w:iCs/>
        </w:rPr>
        <w:t>Yegah</w:t>
      </w:r>
      <w:proofErr w:type="spellEnd"/>
      <w:r w:rsidRPr="008E1F31">
        <w:rPr>
          <w:i/>
          <w:iCs/>
        </w:rPr>
        <w:t xml:space="preserve"> </w:t>
      </w:r>
      <w:proofErr w:type="spellStart"/>
      <w:r w:rsidRPr="008E1F31">
        <w:rPr>
          <w:i/>
          <w:iCs/>
        </w:rPr>
        <w:t>Müzikoloji</w:t>
      </w:r>
      <w:proofErr w:type="spellEnd"/>
      <w:r w:rsidRPr="008E1F31">
        <w:rPr>
          <w:i/>
          <w:iCs/>
        </w:rPr>
        <w:t xml:space="preserve"> </w:t>
      </w:r>
      <w:proofErr w:type="spellStart"/>
      <w:r w:rsidRPr="008E1F31">
        <w:rPr>
          <w:i/>
          <w:iCs/>
        </w:rPr>
        <w:t>Dergisi</w:t>
      </w:r>
      <w:proofErr w:type="spellEnd"/>
      <w:r w:rsidRPr="008E1F31">
        <w:t>, 8(4), pp.</w:t>
      </w:r>
      <w:r>
        <w:t xml:space="preserve"> </w:t>
      </w:r>
      <w:r w:rsidRPr="008E1F31">
        <w:t xml:space="preserve">3494–3519. </w:t>
      </w:r>
      <w:r>
        <w:t>Available at</w:t>
      </w:r>
      <w:r w:rsidRPr="008E1F31">
        <w:t>:</w:t>
      </w:r>
      <w:r>
        <w:t xml:space="preserve"> </w:t>
      </w:r>
      <w:r w:rsidRPr="008E1F31">
        <w:t>https://doi.org/10.51576/ymd.1796209</w:t>
      </w:r>
      <w:r w:rsidRPr="00A81728">
        <w:t xml:space="preserve"> </w:t>
      </w:r>
      <w:proofErr w:type="gramStart"/>
      <w:r w:rsidRPr="00A81728">
        <w:t>( Accessed</w:t>
      </w:r>
      <w:proofErr w:type="gramEnd"/>
      <w:r w:rsidRPr="00A81728">
        <w:t>: 12 March 2026).</w:t>
      </w:r>
    </w:p>
    <w:p w14:paraId="6F6A194B" w14:textId="77777777" w:rsidR="00A8661C" w:rsidRPr="008E1F31" w:rsidRDefault="00A8661C" w:rsidP="00A81728">
      <w:pPr>
        <w:spacing w:line="276" w:lineRule="auto"/>
      </w:pPr>
      <w:r w:rsidRPr="008E1F31">
        <w:t>Equity (2026)</w:t>
      </w:r>
      <w:r>
        <w:t xml:space="preserve"> </w:t>
      </w:r>
      <w:r w:rsidRPr="008E1F31">
        <w:rPr>
          <w:i/>
          <w:iCs/>
        </w:rPr>
        <w:t xml:space="preserve">Taxes and Social Security | Help </w:t>
      </w:r>
      <w:proofErr w:type="gramStart"/>
      <w:r w:rsidRPr="008E1F31">
        <w:rPr>
          <w:i/>
          <w:iCs/>
        </w:rPr>
        <w:t>With</w:t>
      </w:r>
      <w:proofErr w:type="gramEnd"/>
      <w:r w:rsidRPr="008E1F31">
        <w:rPr>
          <w:i/>
          <w:iCs/>
        </w:rPr>
        <w:t xml:space="preserve"> Tax | Equity</w:t>
      </w:r>
      <w:r w:rsidRPr="008E1F31">
        <w:t xml:space="preserve">. Available at: https://www.equity.org.uk/advice-and-support/social-security-tax-financial </w:t>
      </w:r>
      <w:proofErr w:type="gramStart"/>
      <w:r w:rsidRPr="00A81728">
        <w:t xml:space="preserve">( </w:t>
      </w:r>
      <w:r w:rsidRPr="008E1F31">
        <w:t>Accessed</w:t>
      </w:r>
      <w:proofErr w:type="gramEnd"/>
      <w:r w:rsidRPr="008E1F31">
        <w:t xml:space="preserve"> 22 Mar</w:t>
      </w:r>
      <w:r w:rsidRPr="00A81728">
        <w:t>ch 2026)</w:t>
      </w:r>
      <w:r w:rsidRPr="008E1F31">
        <w:t>.</w:t>
      </w:r>
    </w:p>
    <w:p w14:paraId="545957B1" w14:textId="77777777" w:rsidR="00A8661C" w:rsidRPr="008E1F31" w:rsidRDefault="00A8661C" w:rsidP="00A81728">
      <w:pPr>
        <w:spacing w:line="276" w:lineRule="auto"/>
      </w:pPr>
      <w:r w:rsidRPr="00686487">
        <w:t>Espinosa</w:t>
      </w:r>
      <w:r>
        <w:t>, L.</w:t>
      </w:r>
      <w:r w:rsidRPr="008E1F31">
        <w:t xml:space="preserve"> A. (2025</w:t>
      </w:r>
      <w:proofErr w:type="gramStart"/>
      <w:r>
        <w:t>)  ‘</w:t>
      </w:r>
      <w:proofErr w:type="gramEnd"/>
      <w:r w:rsidRPr="00922E40">
        <w:t>Self-Tape Secrets: How to Nail Your Musical Theatre Audition</w:t>
      </w:r>
      <w:r>
        <w:t xml:space="preserve">’, </w:t>
      </w:r>
      <w:r w:rsidRPr="009222C4">
        <w:rPr>
          <w:i/>
          <w:iCs/>
        </w:rPr>
        <w:t>Espinosa</w:t>
      </w:r>
      <w:r>
        <w:rPr>
          <w:i/>
          <w:iCs/>
        </w:rPr>
        <w:t xml:space="preserve">, </w:t>
      </w:r>
      <w:r>
        <w:t>15 September.</w:t>
      </w:r>
      <w:r w:rsidRPr="008E1F31">
        <w:t xml:space="preserve"> </w:t>
      </w:r>
      <w:r w:rsidRPr="00A81728">
        <w:t xml:space="preserve">Available at: </w:t>
      </w:r>
      <w:hyperlink r:id="rId11" w:history="1">
        <w:r w:rsidRPr="00A81728">
          <w:rPr>
            <w:rStyle w:val="Hyperlink"/>
          </w:rPr>
          <w:t>https://www.ashleee</w:t>
        </w:r>
        <w:r w:rsidRPr="00A81728">
          <w:rPr>
            <w:rStyle w:val="Hyperlink"/>
          </w:rPr>
          <w:t>s</w:t>
        </w:r>
        <w:r w:rsidRPr="00A81728">
          <w:rPr>
            <w:rStyle w:val="Hyperlink"/>
          </w:rPr>
          <w:t>pinosa.com/blog/musical-theatre-self-tape-tips</w:t>
        </w:r>
      </w:hyperlink>
      <w:r w:rsidRPr="00A81728">
        <w:t xml:space="preserve"> (Accessed: 28 February 2026).</w:t>
      </w:r>
    </w:p>
    <w:p w14:paraId="02860E7A" w14:textId="77777777" w:rsidR="00A8661C" w:rsidRPr="008E1F31" w:rsidRDefault="00A8661C" w:rsidP="00A81728">
      <w:pPr>
        <w:spacing w:line="276" w:lineRule="auto"/>
      </w:pPr>
      <w:r w:rsidRPr="008E1F31">
        <w:t xml:space="preserve">Glover, L. (2024) </w:t>
      </w:r>
      <w:r w:rsidRPr="008E1F31">
        <w:rPr>
          <w:i/>
          <w:iCs/>
        </w:rPr>
        <w:t xml:space="preserve">Planning and organisation </w:t>
      </w:r>
      <w:proofErr w:type="gramStart"/>
      <w:r w:rsidRPr="008E1F31">
        <w:rPr>
          <w:i/>
          <w:iCs/>
        </w:rPr>
        <w:t xml:space="preserve">skills </w:t>
      </w:r>
      <w:r>
        <w:rPr>
          <w:i/>
          <w:iCs/>
        </w:rPr>
        <w:t>.</w:t>
      </w:r>
      <w:proofErr w:type="gramEnd"/>
      <w:r>
        <w:rPr>
          <w:i/>
          <w:iCs/>
        </w:rPr>
        <w:t xml:space="preserve"> </w:t>
      </w:r>
      <w:r w:rsidRPr="008E1F31">
        <w:t xml:space="preserve"> </w:t>
      </w:r>
      <w:r w:rsidRPr="00A81728">
        <w:t xml:space="preserve">Available at: </w:t>
      </w:r>
      <w:hyperlink r:id="rId12" w:history="1">
        <w:r w:rsidRPr="00A81728">
          <w:rPr>
            <w:rStyle w:val="Hyperlink"/>
          </w:rPr>
          <w:t>https://www.cambridgestudents.cam.ac.uk/skills-development/build-your-skills/categories/planning-organisation</w:t>
        </w:r>
      </w:hyperlink>
      <w:r w:rsidRPr="00A81728">
        <w:t xml:space="preserve"> (Accessed: 13 March 2026).</w:t>
      </w:r>
    </w:p>
    <w:p w14:paraId="6BE60462" w14:textId="77777777" w:rsidR="00A8661C" w:rsidRPr="008E1F31" w:rsidRDefault="00A8661C" w:rsidP="00A81728">
      <w:pPr>
        <w:spacing w:line="276" w:lineRule="auto"/>
      </w:pPr>
      <w:r w:rsidRPr="008E1F31">
        <w:t>Green, K., Freeman, W., Edwards, M. and Meyer, D. (2014</w:t>
      </w:r>
      <w:proofErr w:type="gramStart"/>
      <w:r w:rsidRPr="008E1F31">
        <w:t>)</w:t>
      </w:r>
      <w:r>
        <w:t xml:space="preserve"> </w:t>
      </w:r>
      <w:r w:rsidRPr="008E1F31">
        <w:t xml:space="preserve"> </w:t>
      </w:r>
      <w:r>
        <w:t>‘</w:t>
      </w:r>
      <w:proofErr w:type="gramEnd"/>
      <w:r w:rsidRPr="00C32BB5">
        <w:t>Trends in Musical Theatre Voice: An Analysis of Audition Requirements for Singers</w:t>
      </w:r>
      <w:proofErr w:type="gramStart"/>
      <w:r>
        <w:t xml:space="preserve">’, </w:t>
      </w:r>
      <w:r w:rsidRPr="00C32BB5">
        <w:t xml:space="preserve"> </w:t>
      </w:r>
      <w:r w:rsidRPr="00C32BB5">
        <w:rPr>
          <w:i/>
          <w:iCs/>
        </w:rPr>
        <w:t>Journal</w:t>
      </w:r>
      <w:proofErr w:type="gramEnd"/>
      <w:r w:rsidRPr="00C32BB5">
        <w:rPr>
          <w:i/>
          <w:iCs/>
        </w:rPr>
        <w:t xml:space="preserve"> of Voice</w:t>
      </w:r>
      <w:r w:rsidRPr="008E1F31">
        <w:rPr>
          <w:i/>
          <w:iCs/>
        </w:rPr>
        <w:t xml:space="preserve">, </w:t>
      </w:r>
      <w:r w:rsidRPr="00C32BB5">
        <w:t>28(3), pp.324–327</w:t>
      </w:r>
      <w:r w:rsidRPr="00A81728">
        <w:t>. Available</w:t>
      </w:r>
      <w:r w:rsidRPr="00A81728">
        <w:rPr>
          <w:i/>
          <w:iCs/>
        </w:rPr>
        <w:t xml:space="preserve"> </w:t>
      </w:r>
      <w:r w:rsidRPr="00A81728">
        <w:t>a</w:t>
      </w:r>
      <w:r w:rsidRPr="00A81728">
        <w:rPr>
          <w:i/>
          <w:iCs/>
        </w:rPr>
        <w:t>t</w:t>
      </w:r>
      <w:r w:rsidRPr="00A81728">
        <w:t>: https</w:t>
      </w:r>
      <w:r w:rsidRPr="008E1F31">
        <w:t>://doi.org/10.1016/j.jvoice.2013.10.007</w:t>
      </w:r>
      <w:r w:rsidRPr="00A81728">
        <w:t xml:space="preserve"> </w:t>
      </w:r>
      <w:proofErr w:type="gramStart"/>
      <w:r w:rsidRPr="00A81728">
        <w:t>( Accessed</w:t>
      </w:r>
      <w:proofErr w:type="gramEnd"/>
      <w:r w:rsidRPr="00A81728">
        <w:t>: 12 March 2026).</w:t>
      </w:r>
    </w:p>
    <w:p w14:paraId="724307EE" w14:textId="77777777" w:rsidR="00A8661C" w:rsidRPr="008E1F31" w:rsidRDefault="00A8661C" w:rsidP="00A81728">
      <w:pPr>
        <w:spacing w:line="276" w:lineRule="auto"/>
      </w:pPr>
      <w:r w:rsidRPr="008E1F31">
        <w:t xml:space="preserve">Health and Safety Executive (2013) </w:t>
      </w:r>
      <w:r w:rsidRPr="008E1F31">
        <w:rPr>
          <w:i/>
          <w:iCs/>
        </w:rPr>
        <w:t xml:space="preserve">First aid at work - The Health and safety (First Aid) Regulations </w:t>
      </w:r>
      <w:r>
        <w:rPr>
          <w:i/>
          <w:iCs/>
        </w:rPr>
        <w:t>1981. Available</w:t>
      </w:r>
      <w:r w:rsidRPr="00A81728">
        <w:t xml:space="preserve"> at: </w:t>
      </w:r>
      <w:hyperlink r:id="rId13" w:history="1">
        <w:r w:rsidRPr="00A81728">
          <w:rPr>
            <w:rStyle w:val="Hyperlink"/>
          </w:rPr>
          <w:t>https://www.hse.gov.uk/pubns/books/l74.htm</w:t>
        </w:r>
      </w:hyperlink>
      <w:r w:rsidRPr="00A81728">
        <w:t xml:space="preserve"> </w:t>
      </w:r>
      <w:proofErr w:type="gramStart"/>
      <w:r w:rsidRPr="00A81728">
        <w:t>( Accessed</w:t>
      </w:r>
      <w:proofErr w:type="gramEnd"/>
      <w:r w:rsidRPr="00A81728">
        <w:t>: 7 March 2026).</w:t>
      </w:r>
    </w:p>
    <w:p w14:paraId="10942EA0" w14:textId="77777777" w:rsidR="00A8661C" w:rsidRPr="008E1F31" w:rsidRDefault="00A8661C" w:rsidP="00A81728">
      <w:pPr>
        <w:spacing w:line="276" w:lineRule="auto"/>
      </w:pPr>
      <w:r>
        <w:t>Hijinx Theatre</w:t>
      </w:r>
      <w:r w:rsidRPr="008E1F31">
        <w:t xml:space="preserve"> (2026</w:t>
      </w:r>
      <w:proofErr w:type="gramStart"/>
      <w:r w:rsidRPr="008E1F31">
        <w:t>)</w:t>
      </w:r>
      <w:r>
        <w:t xml:space="preserve"> </w:t>
      </w:r>
      <w:r w:rsidRPr="008E1F31">
        <w:t xml:space="preserve"> </w:t>
      </w:r>
      <w:r w:rsidRPr="005B1FC6">
        <w:rPr>
          <w:i/>
          <w:iCs/>
        </w:rPr>
        <w:t>Home</w:t>
      </w:r>
      <w:proofErr w:type="gramEnd"/>
      <w:r w:rsidRPr="005B1FC6">
        <w:t>.</w:t>
      </w:r>
      <w:r w:rsidRPr="008E1F31">
        <w:t xml:space="preserve"> Available at: </w:t>
      </w:r>
      <w:hyperlink r:id="rId14" w:history="1">
        <w:r w:rsidRPr="00A81728">
          <w:rPr>
            <w:rStyle w:val="Hyperlink"/>
          </w:rPr>
          <w:t>https://www.hijinx.org.uk/</w:t>
        </w:r>
      </w:hyperlink>
      <w:r w:rsidRPr="00A81728">
        <w:t xml:space="preserve">  Accessed: 13 March 2026).</w:t>
      </w:r>
    </w:p>
    <w:p w14:paraId="1FCD58AA" w14:textId="77777777" w:rsidR="00A8661C" w:rsidRPr="008E1F31" w:rsidRDefault="00A8661C" w:rsidP="00A81728">
      <w:pPr>
        <w:spacing w:line="276" w:lineRule="auto"/>
      </w:pPr>
      <w:r w:rsidRPr="008E1F31">
        <w:lastRenderedPageBreak/>
        <w:t>Hundt, C. (2019)</w:t>
      </w:r>
      <w:r>
        <w:t xml:space="preserve"> ‘</w:t>
      </w:r>
      <w:r w:rsidRPr="00EC70B1">
        <w:t>Your Guide to a Perfect Self-Tape</w:t>
      </w:r>
      <w:proofErr w:type="gramStart"/>
      <w:r>
        <w:t>’</w:t>
      </w:r>
      <w:r w:rsidRPr="008E1F31">
        <w:t xml:space="preserve"> </w:t>
      </w:r>
      <w:r>
        <w:t xml:space="preserve"> </w:t>
      </w:r>
      <w:r>
        <w:rPr>
          <w:i/>
          <w:iCs/>
        </w:rPr>
        <w:t>Backstage</w:t>
      </w:r>
      <w:proofErr w:type="gramEnd"/>
      <w:r>
        <w:rPr>
          <w:i/>
          <w:iCs/>
        </w:rPr>
        <w:t xml:space="preserve">, </w:t>
      </w:r>
      <w:r>
        <w:t>31 July.</w:t>
      </w:r>
      <w:r w:rsidRPr="008E1F31">
        <w:t xml:space="preserve"> </w:t>
      </w:r>
      <w:r w:rsidRPr="00A81728">
        <w:t xml:space="preserve">Available at: </w:t>
      </w:r>
      <w:hyperlink r:id="rId15" w:history="1">
        <w:r w:rsidRPr="00A81728">
          <w:rPr>
            <w:rStyle w:val="Hyperlink"/>
          </w:rPr>
          <w:t>https://www.backstag</w:t>
        </w:r>
        <w:r w:rsidRPr="00A81728">
          <w:rPr>
            <w:rStyle w:val="Hyperlink"/>
          </w:rPr>
          <w:t>e</w:t>
        </w:r>
        <w:r w:rsidRPr="00A81728">
          <w:rPr>
            <w:rStyle w:val="Hyperlink"/>
          </w:rPr>
          <w:t>.com/magazine/article/guide-perfect-self-tape-1758/</w:t>
        </w:r>
      </w:hyperlink>
      <w:r w:rsidRPr="00A81728">
        <w:t xml:space="preserve"> ( Accessed: 28 February 2026).</w:t>
      </w:r>
    </w:p>
    <w:p w14:paraId="23CF2F80" w14:textId="77777777" w:rsidR="00A8661C" w:rsidRPr="008E1F31" w:rsidRDefault="00A8661C" w:rsidP="00A81728">
      <w:pPr>
        <w:spacing w:line="276" w:lineRule="auto"/>
      </w:pPr>
      <w:r>
        <w:t>Latala, J.</w:t>
      </w:r>
      <w:r w:rsidRPr="008E1F31">
        <w:t xml:space="preserve"> (2025</w:t>
      </w:r>
      <w:proofErr w:type="gramStart"/>
      <w:r w:rsidRPr="008E1F31">
        <w:t>)</w:t>
      </w:r>
      <w:r>
        <w:t xml:space="preserve"> </w:t>
      </w:r>
      <w:r w:rsidRPr="008E1F31">
        <w:t xml:space="preserve"> </w:t>
      </w:r>
      <w:r>
        <w:t>‘</w:t>
      </w:r>
      <w:proofErr w:type="gramEnd"/>
      <w:r w:rsidRPr="007C60A4">
        <w:t>Enhancing musical performance: the power of pre-performance routines</w:t>
      </w:r>
      <w:proofErr w:type="gramStart"/>
      <w:r>
        <w:t>’,</w:t>
      </w:r>
      <w:r w:rsidRPr="008E1F31">
        <w:rPr>
          <w:i/>
          <w:iCs/>
        </w:rPr>
        <w:t xml:space="preserve">  The</w:t>
      </w:r>
      <w:proofErr w:type="gramEnd"/>
      <w:r w:rsidRPr="008E1F31">
        <w:rPr>
          <w:i/>
          <w:iCs/>
        </w:rPr>
        <w:t xml:space="preserve"> Strad</w:t>
      </w:r>
      <w:r>
        <w:t xml:space="preserve">, 17 July. </w:t>
      </w:r>
      <w:r w:rsidRPr="008E1F31">
        <w:t xml:space="preserve"> </w:t>
      </w:r>
      <w:r w:rsidRPr="00A81728">
        <w:t xml:space="preserve">Available at: </w:t>
      </w:r>
      <w:hyperlink r:id="rId16" w:history="1">
        <w:r w:rsidRPr="00A81728">
          <w:rPr>
            <w:rStyle w:val="Hyperlink"/>
          </w:rPr>
          <w:t>https://www.thestrad.c</w:t>
        </w:r>
        <w:r w:rsidRPr="00A81728">
          <w:rPr>
            <w:rStyle w:val="Hyperlink"/>
          </w:rPr>
          <w:t>o</w:t>
        </w:r>
        <w:r w:rsidRPr="00A81728">
          <w:rPr>
            <w:rStyle w:val="Hyperlink"/>
          </w:rPr>
          <w:t>m/playing-hub/enhancing-musical-performance-the-power-of-pre-performance-routines/19896.article</w:t>
        </w:r>
      </w:hyperlink>
      <w:r w:rsidRPr="00A81728">
        <w:t xml:space="preserve"> (Accessed: 7 March 2026).</w:t>
      </w:r>
    </w:p>
    <w:p w14:paraId="5E5E0EC0" w14:textId="77777777" w:rsidR="00A8661C" w:rsidRPr="008E1F31" w:rsidRDefault="00A8661C" w:rsidP="00A81728">
      <w:pPr>
        <w:spacing w:line="276" w:lineRule="auto"/>
      </w:pPr>
      <w:r w:rsidRPr="008E1F31">
        <w:t>Lee Rekers, A. (2021)</w:t>
      </w:r>
      <w:r>
        <w:t xml:space="preserve"> </w:t>
      </w:r>
      <w:proofErr w:type="gramStart"/>
      <w:r w:rsidRPr="007A7D04">
        <w:t>‘ How</w:t>
      </w:r>
      <w:proofErr w:type="gramEnd"/>
      <w:r w:rsidRPr="007A7D04">
        <w:t xml:space="preserve"> to Self-Tape for a Theatre </w:t>
      </w:r>
      <w:proofErr w:type="gramStart"/>
      <w:r w:rsidRPr="007A7D04">
        <w:t>Audition  Auditioning</w:t>
      </w:r>
      <w:proofErr w:type="gramEnd"/>
      <w:r w:rsidRPr="007A7D04">
        <w:t xml:space="preserve"> Guide’,</w:t>
      </w:r>
      <w:r w:rsidRPr="007A7D04">
        <w:rPr>
          <w:i/>
          <w:iCs/>
        </w:rPr>
        <w:t xml:space="preserve"> </w:t>
      </w:r>
      <w:proofErr w:type="spellStart"/>
      <w:r w:rsidRPr="007A7D04">
        <w:rPr>
          <w:i/>
          <w:iCs/>
        </w:rPr>
        <w:t>StageMilk</w:t>
      </w:r>
      <w:proofErr w:type="spellEnd"/>
      <w:r>
        <w:t xml:space="preserve">, 21 May. </w:t>
      </w:r>
      <w:r w:rsidRPr="008E1F31">
        <w:t xml:space="preserve"> </w:t>
      </w:r>
      <w:r w:rsidRPr="00A81728">
        <w:t xml:space="preserve">Available at: </w:t>
      </w:r>
      <w:hyperlink r:id="rId17" w:history="1">
        <w:r w:rsidRPr="00A81728">
          <w:rPr>
            <w:rStyle w:val="Hyperlink"/>
          </w:rPr>
          <w:t>https://www.stagemilk.com/how-to-self-tape-for-a-theatre-audition/</w:t>
        </w:r>
      </w:hyperlink>
      <w:r w:rsidRPr="00A81728">
        <w:t xml:space="preserve">  ( Accessed: 28 February 2026).</w:t>
      </w:r>
    </w:p>
    <w:p w14:paraId="5968C001" w14:textId="77777777" w:rsidR="00A8661C" w:rsidRPr="00A81728" w:rsidRDefault="00A8661C" w:rsidP="00A81728">
      <w:pPr>
        <w:spacing w:line="276" w:lineRule="auto"/>
      </w:pPr>
      <w:r w:rsidRPr="008E1F31">
        <w:t>Mallet, A. (2018</w:t>
      </w:r>
      <w:r w:rsidRPr="00F33918">
        <w:t>) Composing for musical theatre: approaches to interdisciplinary collaboration.</w:t>
      </w:r>
      <w:r w:rsidRPr="008E1F31">
        <w:t xml:space="preserve"> </w:t>
      </w:r>
      <w:r>
        <w:t xml:space="preserve">PhD thesis. Bath Spa University. </w:t>
      </w:r>
      <w:r w:rsidRPr="00A81728">
        <w:t xml:space="preserve"> Available at: </w:t>
      </w:r>
      <w:hyperlink r:id="rId18" w:history="1">
        <w:r w:rsidRPr="00A81728">
          <w:rPr>
            <w:rStyle w:val="Hyperlink"/>
          </w:rPr>
          <w:t>https://researchspace.bathspa.</w:t>
        </w:r>
        <w:r w:rsidRPr="00A81728">
          <w:rPr>
            <w:rStyle w:val="Hyperlink"/>
          </w:rPr>
          <w:t>a</w:t>
        </w:r>
        <w:r w:rsidRPr="00A81728">
          <w:rPr>
            <w:rStyle w:val="Hyperlink"/>
          </w:rPr>
          <w:t>c.uk/11591/1/11591.pdf</w:t>
        </w:r>
      </w:hyperlink>
      <w:r w:rsidRPr="00A81728">
        <w:t xml:space="preserve"> </w:t>
      </w:r>
      <w:r>
        <w:t xml:space="preserve"> (</w:t>
      </w:r>
      <w:r w:rsidRPr="00A81728">
        <w:t xml:space="preserve"> Accessed:22 February 2026).</w:t>
      </w:r>
    </w:p>
    <w:p w14:paraId="229AC18E" w14:textId="77777777" w:rsidR="00A8661C" w:rsidRPr="008E1F31" w:rsidRDefault="00A8661C" w:rsidP="00A81728">
      <w:pPr>
        <w:spacing w:line="276" w:lineRule="auto"/>
      </w:pPr>
      <w:r>
        <w:t>Musical Arts</w:t>
      </w:r>
      <w:r w:rsidRPr="008E1F31">
        <w:t xml:space="preserve"> (2024) </w:t>
      </w:r>
      <w:r w:rsidRPr="008E1F31">
        <w:rPr>
          <w:i/>
          <w:iCs/>
        </w:rPr>
        <w:t>The Importance of Networking in Building a Performing Arts Career</w:t>
      </w:r>
      <w:r w:rsidRPr="008E1F31">
        <w:t xml:space="preserve">. </w:t>
      </w:r>
      <w:r w:rsidRPr="00A81728">
        <w:t xml:space="preserve">Available at: </w:t>
      </w:r>
      <w:hyperlink r:id="rId19" w:history="1">
        <w:r w:rsidRPr="00A81728">
          <w:rPr>
            <w:rStyle w:val="Hyperlink"/>
          </w:rPr>
          <w:t>https://www.musicalarts.com/career-advice/the-importance-of-networking-in-building-a-performing-arts-career</w:t>
        </w:r>
      </w:hyperlink>
      <w:r w:rsidRPr="00A81728">
        <w:t xml:space="preserve">  ( Accessed: 15 March 2026).</w:t>
      </w:r>
    </w:p>
    <w:p w14:paraId="26001A3D" w14:textId="77777777" w:rsidR="00A8661C" w:rsidRPr="008E1F31" w:rsidRDefault="00A8661C" w:rsidP="00A81728">
      <w:pPr>
        <w:spacing w:line="276" w:lineRule="auto"/>
      </w:pPr>
      <w:r w:rsidRPr="000B1226">
        <w:t xml:space="preserve">Osness, K., Styles, M., </w:t>
      </w:r>
      <w:proofErr w:type="gramStart"/>
      <w:r>
        <w:t xml:space="preserve">and </w:t>
      </w:r>
      <w:r w:rsidRPr="000B1226">
        <w:t xml:space="preserve"> Allen</w:t>
      </w:r>
      <w:proofErr w:type="gramEnd"/>
      <w:r w:rsidRPr="000B1226">
        <w:t xml:space="preserve">, M. (2025) </w:t>
      </w:r>
      <w:r>
        <w:t>‘</w:t>
      </w:r>
      <w:r w:rsidRPr="009E6CE4">
        <w:t>Adapting to evolving demands: Challenges in the Australian musical theatre industry and performer training</w:t>
      </w:r>
      <w:proofErr w:type="gramStart"/>
      <w:r>
        <w:rPr>
          <w:i/>
          <w:iCs/>
        </w:rPr>
        <w:t>’</w:t>
      </w:r>
      <w:r w:rsidRPr="000B1226">
        <w:rPr>
          <w:i/>
          <w:iCs/>
        </w:rPr>
        <w:t xml:space="preserve"> </w:t>
      </w:r>
      <w:r>
        <w:rPr>
          <w:i/>
          <w:iCs/>
        </w:rPr>
        <w:t>,</w:t>
      </w:r>
      <w:proofErr w:type="gramEnd"/>
      <w:r>
        <w:rPr>
          <w:i/>
          <w:iCs/>
        </w:rPr>
        <w:t xml:space="preserve"> </w:t>
      </w:r>
      <w:r w:rsidRPr="000B1226">
        <w:rPr>
          <w:i/>
          <w:iCs/>
        </w:rPr>
        <w:t>Australian Voice</w:t>
      </w:r>
      <w:r w:rsidRPr="009E6CE4">
        <w:t xml:space="preserve">, 26, </w:t>
      </w:r>
      <w:r>
        <w:t xml:space="preserve">pp. </w:t>
      </w:r>
      <w:r w:rsidRPr="009E6CE4">
        <w:t>1–14.</w:t>
      </w:r>
      <w:r w:rsidRPr="000B1226">
        <w:rPr>
          <w:i/>
          <w:iCs/>
        </w:rPr>
        <w:t xml:space="preserve"> </w:t>
      </w:r>
      <w:r w:rsidRPr="00A81728">
        <w:t xml:space="preserve">Available at: </w:t>
      </w:r>
      <w:hyperlink r:id="rId20" w:history="1">
        <w:r w:rsidRPr="00A81728">
          <w:rPr>
            <w:rStyle w:val="Hyperlink"/>
          </w:rPr>
          <w:t>https://search.informit.org/doi/10.3316/informit.T2026022500002691889886042</w:t>
        </w:r>
      </w:hyperlink>
      <w:r w:rsidRPr="00A81728">
        <w:t xml:space="preserve"> ( Accessed: 12 March 2026).</w:t>
      </w:r>
    </w:p>
    <w:p w14:paraId="6CFB4BBB" w14:textId="77777777" w:rsidR="00A8661C" w:rsidRPr="008E1F31" w:rsidRDefault="00A8661C" w:rsidP="00A81728">
      <w:pPr>
        <w:spacing w:line="276" w:lineRule="auto"/>
      </w:pPr>
      <w:proofErr w:type="spellStart"/>
      <w:r w:rsidRPr="008E1F31">
        <w:t>Piromohamed</w:t>
      </w:r>
      <w:proofErr w:type="spellEnd"/>
      <w:r>
        <w:t>, M</w:t>
      </w:r>
      <w:r w:rsidRPr="008E1F31">
        <w:t xml:space="preserve"> (2025</w:t>
      </w:r>
      <w:proofErr w:type="gramStart"/>
      <w:r w:rsidRPr="008E1F31">
        <w:t>)</w:t>
      </w:r>
      <w:r>
        <w:t xml:space="preserve"> </w:t>
      </w:r>
      <w:r w:rsidRPr="008E1F31">
        <w:t xml:space="preserve"> </w:t>
      </w:r>
      <w:r>
        <w:t>‘</w:t>
      </w:r>
      <w:proofErr w:type="gramEnd"/>
      <w:r w:rsidRPr="002847B8">
        <w:t>Compare Public Liability Insurance</w:t>
      </w:r>
      <w:proofErr w:type="gramStart"/>
      <w:r w:rsidRPr="002847B8">
        <w:t>’</w:t>
      </w:r>
      <w:r>
        <w:t xml:space="preserve">, </w:t>
      </w:r>
      <w:r>
        <w:rPr>
          <w:i/>
          <w:iCs/>
        </w:rPr>
        <w:t xml:space="preserve"> </w:t>
      </w:r>
      <w:r w:rsidRPr="00A14EEA">
        <w:rPr>
          <w:i/>
          <w:iCs/>
        </w:rPr>
        <w:t>Compare</w:t>
      </w:r>
      <w:proofErr w:type="gramEnd"/>
      <w:r>
        <w:rPr>
          <w:i/>
          <w:iCs/>
        </w:rPr>
        <w:t xml:space="preserve"> </w:t>
      </w:r>
      <w:r w:rsidRPr="00A14EEA">
        <w:rPr>
          <w:i/>
          <w:iCs/>
        </w:rPr>
        <w:t>the</w:t>
      </w:r>
      <w:r>
        <w:rPr>
          <w:i/>
          <w:iCs/>
        </w:rPr>
        <w:t xml:space="preserve"> </w:t>
      </w:r>
      <w:r w:rsidRPr="00A14EEA">
        <w:rPr>
          <w:i/>
          <w:iCs/>
        </w:rPr>
        <w:t>market</w:t>
      </w:r>
      <w:r>
        <w:rPr>
          <w:i/>
          <w:iCs/>
        </w:rPr>
        <w:t xml:space="preserve">, </w:t>
      </w:r>
      <w:r w:rsidRPr="007B4B5D">
        <w:t>20 October</w:t>
      </w:r>
      <w:r>
        <w:t>.</w:t>
      </w:r>
      <w:r w:rsidRPr="007B4B5D">
        <w:t xml:space="preserve"> </w:t>
      </w:r>
      <w:r w:rsidRPr="00A81728">
        <w:t xml:space="preserve">Available at: </w:t>
      </w:r>
      <w:hyperlink r:id="rId21" w:history="1">
        <w:r w:rsidRPr="00A81728">
          <w:rPr>
            <w:rStyle w:val="Hyperlink"/>
          </w:rPr>
          <w:t>https://www.comparethemarket.com/business-in</w:t>
        </w:r>
        <w:r w:rsidRPr="00A81728">
          <w:rPr>
            <w:rStyle w:val="Hyperlink"/>
          </w:rPr>
          <w:t>s</w:t>
        </w:r>
        <w:r w:rsidRPr="00A81728">
          <w:rPr>
            <w:rStyle w:val="Hyperlink"/>
          </w:rPr>
          <w:t>urance/public-liability/</w:t>
        </w:r>
      </w:hyperlink>
      <w:r w:rsidRPr="00A81728">
        <w:t xml:space="preserve"> (Accessed: 7 March 2026). </w:t>
      </w:r>
    </w:p>
    <w:p w14:paraId="7F954043" w14:textId="77777777" w:rsidR="00A8661C" w:rsidRDefault="00A8661C" w:rsidP="00E34ED2">
      <w:pPr>
        <w:spacing w:line="276" w:lineRule="auto"/>
      </w:pPr>
      <w:r w:rsidRPr="00E34ED2">
        <w:t>Pratt, J</w:t>
      </w:r>
      <w:r>
        <w:t>.</w:t>
      </w:r>
      <w:r w:rsidRPr="00E34ED2">
        <w:t xml:space="preserve"> L</w:t>
      </w:r>
      <w:r>
        <w:t>.</w:t>
      </w:r>
      <w:r w:rsidRPr="00E34ED2">
        <w:t> (2017) Don't be an Artist: An Exploration into the Career Viability of UK Theatre Companies in the Socio-Political Landscape of the 21st Century</w:t>
      </w:r>
      <w:r w:rsidRPr="00E34ED2">
        <w:rPr>
          <w:i/>
          <w:iCs/>
        </w:rPr>
        <w:t>.</w:t>
      </w:r>
      <w:r w:rsidRPr="00E34ED2">
        <w:t> </w:t>
      </w:r>
      <w:proofErr w:type="gramStart"/>
      <w:r w:rsidRPr="00E34ED2">
        <w:t>Masters</w:t>
      </w:r>
      <w:proofErr w:type="gramEnd"/>
      <w:r w:rsidRPr="00E34ED2">
        <w:t xml:space="preserve"> thesis</w:t>
      </w:r>
      <w:r>
        <w:t>.</w:t>
      </w:r>
      <w:r w:rsidRPr="00E34ED2">
        <w:t xml:space="preserve"> University of Huddersfield.</w:t>
      </w:r>
      <w:r>
        <w:t xml:space="preserve"> </w:t>
      </w:r>
      <w:r w:rsidRPr="00A81728">
        <w:t xml:space="preserve">Available at: </w:t>
      </w:r>
      <w:hyperlink r:id="rId22" w:history="1">
        <w:r w:rsidRPr="00A81728">
          <w:rPr>
            <w:rStyle w:val="Hyperlink"/>
          </w:rPr>
          <w:t>https://eprints.hud.ac.uk/id/eprint/34433/</w:t>
        </w:r>
      </w:hyperlink>
      <w:r w:rsidRPr="00A81728">
        <w:t xml:space="preserve"> (Accessed: 22 March 2026).</w:t>
      </w:r>
    </w:p>
    <w:p w14:paraId="1BCF49F2" w14:textId="77777777" w:rsidR="00A8661C" w:rsidRPr="008E1F31" w:rsidRDefault="00A8661C" w:rsidP="00A81728">
      <w:pPr>
        <w:spacing w:line="276" w:lineRule="auto"/>
      </w:pPr>
      <w:r w:rsidRPr="008E1F31">
        <w:t>Register, T.C. (2026</w:t>
      </w:r>
      <w:proofErr w:type="gramStart"/>
      <w:r w:rsidRPr="008E1F31">
        <w:t>)</w:t>
      </w:r>
      <w:r>
        <w:t xml:space="preserve"> </w:t>
      </w:r>
      <w:r w:rsidRPr="008E1F31">
        <w:t xml:space="preserve"> </w:t>
      </w:r>
      <w:r>
        <w:t>‘</w:t>
      </w:r>
      <w:proofErr w:type="gramEnd"/>
      <w:r w:rsidRPr="00344584">
        <w:t>Types of CPD: Structured, Reflective &amp; Self-Directed Guide</w:t>
      </w:r>
      <w:proofErr w:type="gramStart"/>
      <w:r w:rsidRPr="00344584">
        <w:t>’</w:t>
      </w:r>
      <w:r w:rsidRPr="00344584">
        <w:rPr>
          <w:i/>
          <w:iCs/>
        </w:rPr>
        <w:t>,  The</w:t>
      </w:r>
      <w:proofErr w:type="gramEnd"/>
      <w:r w:rsidRPr="00344584">
        <w:rPr>
          <w:i/>
          <w:iCs/>
        </w:rPr>
        <w:t xml:space="preserve"> </w:t>
      </w:r>
      <w:proofErr w:type="spellStart"/>
      <w:r w:rsidRPr="00344584">
        <w:rPr>
          <w:i/>
          <w:iCs/>
        </w:rPr>
        <w:t>cpd</w:t>
      </w:r>
      <w:proofErr w:type="spellEnd"/>
      <w:r w:rsidRPr="00344584">
        <w:rPr>
          <w:i/>
          <w:iCs/>
        </w:rPr>
        <w:t xml:space="preserve"> register</w:t>
      </w:r>
      <w:r>
        <w:rPr>
          <w:i/>
          <w:iCs/>
        </w:rPr>
        <w:t xml:space="preserve">, </w:t>
      </w:r>
      <w:r>
        <w:t xml:space="preserve">12 </w:t>
      </w:r>
      <w:proofErr w:type="spellStart"/>
      <w:r>
        <w:t>Janurary</w:t>
      </w:r>
      <w:proofErr w:type="spellEnd"/>
      <w:r>
        <w:t>.</w:t>
      </w:r>
      <w:r w:rsidRPr="008E1F31">
        <w:t xml:space="preserve"> </w:t>
      </w:r>
      <w:r w:rsidRPr="00A81728">
        <w:t xml:space="preserve">Available at: </w:t>
      </w:r>
      <w:hyperlink r:id="rId23" w:history="1">
        <w:r w:rsidRPr="00A81728">
          <w:rPr>
            <w:rStyle w:val="Hyperlink"/>
          </w:rPr>
          <w:t>https://thecpdregister.com/blog/types-of-cpd</w:t>
        </w:r>
        <w:r w:rsidRPr="00A81728">
          <w:rPr>
            <w:rStyle w:val="Hyperlink"/>
          </w:rPr>
          <w:t>-</w:t>
        </w:r>
        <w:r w:rsidRPr="00A81728">
          <w:rPr>
            <w:rStyle w:val="Hyperlink"/>
          </w:rPr>
          <w:t>structured-reflective-and-self-directed-explained</w:t>
        </w:r>
      </w:hyperlink>
      <w:r w:rsidRPr="00A81728">
        <w:t xml:space="preserve"> ( Accessed: 13 March 2026).</w:t>
      </w:r>
    </w:p>
    <w:p w14:paraId="7A548946" w14:textId="77777777" w:rsidR="00A8661C" w:rsidRPr="00A81728" w:rsidRDefault="00A8661C" w:rsidP="00A81728">
      <w:pPr>
        <w:spacing w:line="276" w:lineRule="auto"/>
      </w:pPr>
      <w:r w:rsidRPr="008E1F31">
        <w:lastRenderedPageBreak/>
        <w:t xml:space="preserve">Rotas (2024) </w:t>
      </w:r>
      <w:r w:rsidRPr="005657E3">
        <w:t>‘The Importance of Building Confidence in Your Performance Career</w:t>
      </w:r>
      <w:proofErr w:type="gramStart"/>
      <w:r w:rsidRPr="005657E3">
        <w:t>’</w:t>
      </w:r>
      <w:r>
        <w:t>,</w:t>
      </w:r>
      <w:r w:rsidRPr="008E1F31">
        <w:rPr>
          <w:i/>
          <w:iCs/>
        </w:rPr>
        <w:t xml:space="preserve">  Musical</w:t>
      </w:r>
      <w:proofErr w:type="gramEnd"/>
      <w:r w:rsidRPr="008E1F31">
        <w:rPr>
          <w:i/>
          <w:iCs/>
        </w:rPr>
        <w:t xml:space="preserve"> Arts</w:t>
      </w:r>
      <w:r>
        <w:rPr>
          <w:i/>
          <w:iCs/>
        </w:rPr>
        <w:t xml:space="preserve">, </w:t>
      </w:r>
      <w:r>
        <w:t>25 December.</w:t>
      </w:r>
      <w:r w:rsidRPr="008E1F31">
        <w:t xml:space="preserve"> </w:t>
      </w:r>
      <w:r w:rsidRPr="00A81728">
        <w:t xml:space="preserve">Available at: </w:t>
      </w:r>
      <w:hyperlink r:id="rId24" w:anchor="google_vignette" w:history="1">
        <w:r w:rsidRPr="00A81728">
          <w:rPr>
            <w:rStyle w:val="Hyperlink"/>
          </w:rPr>
          <w:t>https://www.music</w:t>
        </w:r>
        <w:r w:rsidRPr="00A81728">
          <w:rPr>
            <w:rStyle w:val="Hyperlink"/>
          </w:rPr>
          <w:t>a</w:t>
        </w:r>
        <w:r w:rsidRPr="00A81728">
          <w:rPr>
            <w:rStyle w:val="Hyperlink"/>
          </w:rPr>
          <w:t>larts.com/career-advice/the-importance-of-building-confidence-in-your-performance-career#google_vignette</w:t>
        </w:r>
      </w:hyperlink>
      <w:r w:rsidRPr="00A81728">
        <w:t xml:space="preserve"> (Accessed:13 March2026).</w:t>
      </w:r>
    </w:p>
    <w:p w14:paraId="182343C2" w14:textId="77777777" w:rsidR="00A8661C" w:rsidRPr="008E1F31" w:rsidRDefault="00A8661C" w:rsidP="00A81728">
      <w:pPr>
        <w:spacing w:line="276" w:lineRule="auto"/>
      </w:pPr>
      <w:r>
        <w:t>Sherman Theatre</w:t>
      </w:r>
      <w:r w:rsidRPr="008E1F31">
        <w:t xml:space="preserve"> (2021</w:t>
      </w:r>
      <w:proofErr w:type="gramStart"/>
      <w:r w:rsidRPr="008E1F31">
        <w:t>)</w:t>
      </w:r>
      <w:r>
        <w:t xml:space="preserve"> </w:t>
      </w:r>
      <w:r w:rsidRPr="008E1F31">
        <w:t xml:space="preserve"> </w:t>
      </w:r>
      <w:r w:rsidRPr="005B1FC6">
        <w:rPr>
          <w:i/>
          <w:iCs/>
        </w:rPr>
        <w:t>Spring</w:t>
      </w:r>
      <w:proofErr w:type="gramEnd"/>
      <w:r w:rsidRPr="005B1FC6">
        <w:rPr>
          <w:i/>
          <w:iCs/>
        </w:rPr>
        <w:t xml:space="preserve"> Season at the Sherman.</w:t>
      </w:r>
      <w:r>
        <w:t xml:space="preserve"> </w:t>
      </w:r>
      <w:r w:rsidRPr="00A81728">
        <w:t xml:space="preserve">Available at: </w:t>
      </w:r>
      <w:hyperlink r:id="rId25" w:history="1">
        <w:r w:rsidRPr="00A81728">
          <w:rPr>
            <w:rStyle w:val="Hyperlink"/>
          </w:rPr>
          <w:t>https://www.shermantheatre.co.uk/</w:t>
        </w:r>
      </w:hyperlink>
      <w:r w:rsidRPr="00A81728">
        <w:t xml:space="preserve"> </w:t>
      </w:r>
      <w:proofErr w:type="gramStart"/>
      <w:r w:rsidRPr="00A81728">
        <w:t>( Accessed</w:t>
      </w:r>
      <w:proofErr w:type="gramEnd"/>
      <w:r w:rsidRPr="00A81728">
        <w:t>: 13 March 2026).</w:t>
      </w:r>
    </w:p>
    <w:p w14:paraId="1BEB30BC" w14:textId="77777777" w:rsidR="00A8661C" w:rsidRPr="00A81728" w:rsidRDefault="00A8661C" w:rsidP="00A81728">
      <w:pPr>
        <w:spacing w:line="276" w:lineRule="auto"/>
      </w:pPr>
      <w:r w:rsidRPr="00A81728">
        <w:t>Stith, N. (2017</w:t>
      </w:r>
      <w:r w:rsidRPr="00A81728">
        <w:rPr>
          <w:i/>
          <w:iCs/>
        </w:rPr>
        <w:t>)</w:t>
      </w:r>
      <w:r>
        <w:rPr>
          <w:i/>
          <w:iCs/>
        </w:rPr>
        <w:t xml:space="preserve"> </w:t>
      </w:r>
      <w:proofErr w:type="gramStart"/>
      <w:r w:rsidRPr="00772B7D">
        <w:t>‘ Digital</w:t>
      </w:r>
      <w:proofErr w:type="gramEnd"/>
      <w:r w:rsidRPr="00772B7D">
        <w:t xml:space="preserve"> Technology, Social Media, and Casting for the Musical Theatre Stage’</w:t>
      </w:r>
      <w:r>
        <w:rPr>
          <w:i/>
          <w:iCs/>
        </w:rPr>
        <w:t>,</w:t>
      </w:r>
      <w:r w:rsidRPr="00A81728">
        <w:rPr>
          <w:i/>
          <w:iCs/>
        </w:rPr>
        <w:t xml:space="preserve"> </w:t>
      </w:r>
      <w:proofErr w:type="gramStart"/>
      <w:r>
        <w:t xml:space="preserve">in </w:t>
      </w:r>
      <w:r>
        <w:rPr>
          <w:i/>
          <w:iCs/>
        </w:rPr>
        <w:t xml:space="preserve"> </w:t>
      </w:r>
      <w:r>
        <w:t>J</w:t>
      </w:r>
      <w:r>
        <w:rPr>
          <w:i/>
          <w:iCs/>
        </w:rPr>
        <w:t>.</w:t>
      </w:r>
      <w:proofErr w:type="gramEnd"/>
      <w:r>
        <w:rPr>
          <w:i/>
          <w:iCs/>
        </w:rPr>
        <w:t xml:space="preserve"> </w:t>
      </w:r>
      <w:r w:rsidRPr="00501551">
        <w:t>Hillman-McCord</w:t>
      </w:r>
      <w:r w:rsidRPr="00A81728">
        <w:rPr>
          <w:i/>
          <w:iCs/>
        </w:rPr>
        <w:t xml:space="preserve"> </w:t>
      </w:r>
      <w:r w:rsidRPr="00345C66">
        <w:t>(ed)</w:t>
      </w:r>
      <w:r w:rsidRPr="00A81728">
        <w:rPr>
          <w:i/>
          <w:iCs/>
        </w:rPr>
        <w:t xml:space="preserve"> </w:t>
      </w:r>
      <w:proofErr w:type="spellStart"/>
      <w:r w:rsidRPr="00A81728">
        <w:rPr>
          <w:i/>
          <w:iCs/>
        </w:rPr>
        <w:t>iBroadway</w:t>
      </w:r>
      <w:proofErr w:type="spellEnd"/>
      <w:r w:rsidRPr="00A81728">
        <w:rPr>
          <w:i/>
          <w:iCs/>
        </w:rPr>
        <w:t xml:space="preserve">. </w:t>
      </w:r>
      <w:r w:rsidRPr="00345C66">
        <w:t>Palgrave Macmillan,</w:t>
      </w:r>
      <w:r w:rsidRPr="00A81728">
        <w:rPr>
          <w:i/>
          <w:iCs/>
        </w:rPr>
        <w:t xml:space="preserve"> </w:t>
      </w:r>
      <w:r>
        <w:t>pp. 207-231.</w:t>
      </w:r>
      <w:r w:rsidRPr="00A81728">
        <w:t xml:space="preserve"> Available at: </w:t>
      </w:r>
      <w:hyperlink r:id="rId26" w:history="1">
        <w:r w:rsidRPr="00A81728">
          <w:rPr>
            <w:rStyle w:val="Hyperlink"/>
          </w:rPr>
          <w:t>https://doi.org/10.1007/978-3-319-64876-7_9</w:t>
        </w:r>
      </w:hyperlink>
      <w:r w:rsidRPr="00A81728">
        <w:t xml:space="preserve">  ( Accessed: 22 March 2026).</w:t>
      </w:r>
    </w:p>
    <w:p w14:paraId="28B96C2C" w14:textId="77777777" w:rsidR="00A8661C" w:rsidRPr="008E1F31" w:rsidRDefault="00A8661C" w:rsidP="00A81728">
      <w:pPr>
        <w:spacing w:line="276" w:lineRule="auto"/>
      </w:pPr>
      <w:r>
        <w:t>The Dance Workshop</w:t>
      </w:r>
      <w:r w:rsidRPr="008E1F31">
        <w:t xml:space="preserve"> (2018</w:t>
      </w:r>
      <w:r w:rsidRPr="008E1F31">
        <w:rPr>
          <w:i/>
          <w:iCs/>
        </w:rPr>
        <w:t xml:space="preserve">) Hyperextension: The Good, The Bad </w:t>
      </w:r>
      <w:proofErr w:type="gramStart"/>
      <w:r w:rsidRPr="008E1F31">
        <w:rPr>
          <w:i/>
          <w:iCs/>
        </w:rPr>
        <w:t>And</w:t>
      </w:r>
      <w:proofErr w:type="gramEnd"/>
      <w:r w:rsidRPr="008E1F31">
        <w:rPr>
          <w:i/>
          <w:iCs/>
        </w:rPr>
        <w:t xml:space="preserve"> </w:t>
      </w:r>
      <w:proofErr w:type="gramStart"/>
      <w:r w:rsidRPr="008E1F31">
        <w:rPr>
          <w:i/>
          <w:iCs/>
        </w:rPr>
        <w:t>The</w:t>
      </w:r>
      <w:proofErr w:type="gramEnd"/>
      <w:r w:rsidRPr="008E1F31">
        <w:rPr>
          <w:i/>
          <w:iCs/>
        </w:rPr>
        <w:t xml:space="preserve"> Ugly. </w:t>
      </w:r>
      <w:r w:rsidRPr="00A81728">
        <w:t xml:space="preserve">Available at: </w:t>
      </w:r>
      <w:hyperlink r:id="rId27" w:history="1">
        <w:r w:rsidRPr="00A81728">
          <w:rPr>
            <w:rStyle w:val="Hyperlink"/>
          </w:rPr>
          <w:t>https://danceworkshop.com.au/latest-news/hyperextension-the-good-the-bad-and-the-ugly/</w:t>
        </w:r>
      </w:hyperlink>
      <w:r w:rsidRPr="00A81728">
        <w:t xml:space="preserve"> (</w:t>
      </w:r>
      <w:r>
        <w:t>A</w:t>
      </w:r>
      <w:r w:rsidRPr="00A81728">
        <w:t>ccessed: 15 March 2026).</w:t>
      </w:r>
    </w:p>
    <w:p w14:paraId="6C779F96" w14:textId="77777777" w:rsidR="00A8661C" w:rsidRPr="00DA6C9A" w:rsidRDefault="00A8661C" w:rsidP="00A81728">
      <w:pPr>
        <w:spacing w:line="276" w:lineRule="auto"/>
      </w:pPr>
      <w:r>
        <w:t>UK Start Ups</w:t>
      </w:r>
      <w:r w:rsidRPr="00DA6C9A">
        <w:t xml:space="preserve"> (20</w:t>
      </w:r>
      <w:r>
        <w:t>21</w:t>
      </w:r>
      <w:r w:rsidRPr="002D0391">
        <w:rPr>
          <w:i/>
          <w:iCs/>
        </w:rPr>
        <w:t>) Government funding for a studio owner – UK Small Business Startups and Funding.</w:t>
      </w:r>
      <w:r>
        <w:t xml:space="preserve"> </w:t>
      </w:r>
      <w:r w:rsidRPr="00A81728">
        <w:t xml:space="preserve">Available at: </w:t>
      </w:r>
      <w:hyperlink r:id="rId28" w:history="1">
        <w:r w:rsidRPr="00A81728">
          <w:rPr>
            <w:rStyle w:val="Hyperlink"/>
          </w:rPr>
          <w:t>https://www</w:t>
        </w:r>
        <w:r w:rsidRPr="00A81728">
          <w:rPr>
            <w:rStyle w:val="Hyperlink"/>
          </w:rPr>
          <w:t>.</w:t>
        </w:r>
        <w:r w:rsidRPr="00A81728">
          <w:rPr>
            <w:rStyle w:val="Hyperlink"/>
          </w:rPr>
          <w:t>ukstartups.org/government-funding-for-a-studio-owner/</w:t>
        </w:r>
      </w:hyperlink>
      <w:r w:rsidRPr="00A81728">
        <w:t xml:space="preserve"> </w:t>
      </w:r>
      <w:proofErr w:type="gramStart"/>
      <w:r w:rsidRPr="00A81728">
        <w:t>( Accessed</w:t>
      </w:r>
      <w:proofErr w:type="gramEnd"/>
      <w:r w:rsidRPr="00A81728">
        <w:t>: 7 March)</w:t>
      </w:r>
    </w:p>
    <w:p w14:paraId="443221E5" w14:textId="77777777" w:rsidR="00A8661C" w:rsidRPr="00A81728" w:rsidRDefault="00A8661C" w:rsidP="00A81728">
      <w:pPr>
        <w:spacing w:line="276" w:lineRule="auto"/>
      </w:pPr>
      <w:r w:rsidRPr="008E1F31">
        <w:t>Xiong, Y., Yu, J. and Wu, H. (2026)</w:t>
      </w:r>
      <w:r>
        <w:t xml:space="preserve"> </w:t>
      </w:r>
      <w:proofErr w:type="gramStart"/>
      <w:r w:rsidRPr="000545CD">
        <w:t>‘ The</w:t>
      </w:r>
      <w:proofErr w:type="gramEnd"/>
      <w:r w:rsidRPr="000545CD">
        <w:t xml:space="preserve"> relationship between psychological resilience and employability among higher vocational college students: the chain mediating effects of perceived social support and career decision-making self-efficacy</w:t>
      </w:r>
      <w:proofErr w:type="gramStart"/>
      <w:r>
        <w:rPr>
          <w:i/>
          <w:iCs/>
        </w:rPr>
        <w:t xml:space="preserve">’, </w:t>
      </w:r>
      <w:r w:rsidRPr="008E1F31">
        <w:rPr>
          <w:i/>
          <w:iCs/>
        </w:rPr>
        <w:t xml:space="preserve"> Frontiers</w:t>
      </w:r>
      <w:proofErr w:type="gramEnd"/>
      <w:r w:rsidRPr="008E1F31">
        <w:rPr>
          <w:i/>
          <w:iCs/>
        </w:rPr>
        <w:t xml:space="preserve"> in Psychology, 16. </w:t>
      </w:r>
      <w:r w:rsidRPr="00A81728">
        <w:t xml:space="preserve"> Available at: https</w:t>
      </w:r>
      <w:r w:rsidRPr="008E1F31">
        <w:t>://doi.org/10.3389/fpsyg.2025.1707655</w:t>
      </w:r>
      <w:r w:rsidRPr="00A81728">
        <w:t xml:space="preserve">. </w:t>
      </w:r>
      <w:proofErr w:type="gramStart"/>
      <w:r w:rsidRPr="00A81728">
        <w:t>( Accessed</w:t>
      </w:r>
      <w:proofErr w:type="gramEnd"/>
      <w:r w:rsidRPr="00A81728">
        <w:t>: 13 March 2026).</w:t>
      </w:r>
    </w:p>
    <w:p w14:paraId="524B3751" w14:textId="77777777" w:rsidR="00A8661C" w:rsidRPr="00A81728" w:rsidRDefault="00A8661C" w:rsidP="00A81728">
      <w:pPr>
        <w:spacing w:line="276" w:lineRule="auto"/>
      </w:pPr>
      <w:r w:rsidRPr="00A81728">
        <w:t>Zago, M. (2026</w:t>
      </w:r>
      <w:r w:rsidRPr="00035EBF">
        <w:t>) ‘Setting the Stage: Unlocking Future Skills in the Performing Arts Sector</w:t>
      </w:r>
      <w:proofErr w:type="gramStart"/>
      <w:r>
        <w:rPr>
          <w:i/>
          <w:iCs/>
        </w:rPr>
        <w:t>’</w:t>
      </w:r>
      <w:r w:rsidRPr="00035EBF">
        <w:t>,  in</w:t>
      </w:r>
      <w:proofErr w:type="gramEnd"/>
      <w:r>
        <w:t xml:space="preserve">  P.</w:t>
      </w:r>
      <w:r w:rsidRPr="00035EBF">
        <w:t xml:space="preserve"> Corvo</w:t>
      </w:r>
      <w:r>
        <w:t xml:space="preserve"> and I.</w:t>
      </w:r>
      <w:r w:rsidRPr="00035EBF">
        <w:t xml:space="preserve"> Riccioni, (eds) </w:t>
      </w:r>
      <w:r w:rsidRPr="00F03A8A">
        <w:rPr>
          <w:i/>
          <w:iCs/>
        </w:rPr>
        <w:t xml:space="preserve">Theatre and Quality of </w:t>
      </w:r>
      <w:proofErr w:type="gramStart"/>
      <w:r w:rsidRPr="00F03A8A">
        <w:rPr>
          <w:i/>
          <w:iCs/>
        </w:rPr>
        <w:t>Life</w:t>
      </w:r>
      <w:r w:rsidRPr="00035EBF">
        <w:t>,  91</w:t>
      </w:r>
      <w:proofErr w:type="gramEnd"/>
      <w:r>
        <w:t>, pp. 111-121.</w:t>
      </w:r>
      <w:r w:rsidRPr="00A81728">
        <w:t xml:space="preserve"> Available at: </w:t>
      </w:r>
      <w:hyperlink r:id="rId29" w:history="1">
        <w:r w:rsidRPr="00A81728">
          <w:rPr>
            <w:rStyle w:val="Hyperlink"/>
          </w:rPr>
          <w:t>https://doi.org/10.1007/978-3-032-09731-6_7</w:t>
        </w:r>
      </w:hyperlink>
      <w:r w:rsidRPr="00A81728">
        <w:t>. (Accessed: 22 March 2026).</w:t>
      </w:r>
    </w:p>
    <w:p w14:paraId="20709420" w14:textId="71A3221F" w:rsidR="003001A5" w:rsidRPr="00FC3660" w:rsidRDefault="003001A5" w:rsidP="00A81728">
      <w:pPr>
        <w:spacing w:line="276" w:lineRule="auto"/>
      </w:pPr>
    </w:p>
    <w:p w14:paraId="6789D972" w14:textId="77777777" w:rsidR="00FC3660" w:rsidRPr="00A81728" w:rsidRDefault="00FC3660" w:rsidP="00A81728">
      <w:pPr>
        <w:spacing w:line="276" w:lineRule="auto"/>
      </w:pPr>
    </w:p>
    <w:p w14:paraId="4F47F041" w14:textId="77777777" w:rsidR="00965E1A" w:rsidRPr="00A81728" w:rsidRDefault="00965E1A" w:rsidP="00A81728">
      <w:pPr>
        <w:spacing w:line="276" w:lineRule="auto"/>
      </w:pPr>
    </w:p>
    <w:p w14:paraId="412DFC67" w14:textId="77777777" w:rsidR="00743819" w:rsidRPr="00A81728" w:rsidRDefault="00743819" w:rsidP="00A81728">
      <w:pPr>
        <w:spacing w:line="276" w:lineRule="auto"/>
      </w:pPr>
    </w:p>
    <w:p w14:paraId="1EA64C16" w14:textId="77777777" w:rsidR="00743819" w:rsidRPr="00A81728" w:rsidRDefault="00743819" w:rsidP="00A81728">
      <w:pPr>
        <w:spacing w:line="276" w:lineRule="auto"/>
      </w:pPr>
    </w:p>
    <w:p w14:paraId="49F28F8C" w14:textId="77777777" w:rsidR="00743819" w:rsidRPr="00743819" w:rsidRDefault="00743819" w:rsidP="00A81728">
      <w:pPr>
        <w:spacing w:line="276" w:lineRule="auto"/>
      </w:pPr>
    </w:p>
    <w:p w14:paraId="22BEED5C" w14:textId="77777777" w:rsidR="00743819" w:rsidRPr="00A81728" w:rsidRDefault="00743819" w:rsidP="00A81728">
      <w:pPr>
        <w:spacing w:line="276" w:lineRule="auto"/>
      </w:pPr>
    </w:p>
    <w:p w14:paraId="7D09ACFF" w14:textId="77777777" w:rsidR="005D6362" w:rsidRPr="00A81728" w:rsidRDefault="005D6362" w:rsidP="00A81728">
      <w:pPr>
        <w:spacing w:line="276" w:lineRule="auto"/>
      </w:pPr>
    </w:p>
    <w:sectPr w:rsidR="005D6362" w:rsidRPr="00A81728" w:rsidSect="005063D5">
      <w:footerReference w:type="default" r:id="rId3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A7DF0A" w14:textId="77777777" w:rsidR="00CB7D92" w:rsidRDefault="00CB7D92" w:rsidP="009777FC">
      <w:pPr>
        <w:spacing w:after="0" w:line="240" w:lineRule="auto"/>
      </w:pPr>
      <w:r>
        <w:separator/>
      </w:r>
    </w:p>
  </w:endnote>
  <w:endnote w:type="continuationSeparator" w:id="0">
    <w:p w14:paraId="39A67A88" w14:textId="77777777" w:rsidR="00CB7D92" w:rsidRDefault="00CB7D92" w:rsidP="009777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pleSystemUIFont">
    <w:altName w:val="Cambria"/>
    <w:panose1 w:val="00000000000000000000"/>
    <w:charset w:val="00"/>
    <w:family w:val="roman"/>
    <w:notTrueType/>
    <w:pitch w:val="default"/>
  </w:font>
  <w:font w:name="Yu Mincho">
    <w:charset w:val="80"/>
    <w:family w:val="roman"/>
    <w:pitch w:val="variable"/>
    <w:sig w:usb0="800002E7" w:usb1="2AC7FCFF" w:usb2="00000012" w:usb3="00000000" w:csb0="0002009F" w:csb1="00000000"/>
  </w:font>
  <w:font w:name="UICTFontTextStyleBody">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3163108"/>
      <w:docPartObj>
        <w:docPartGallery w:val="Page Numbers (Bottom of Page)"/>
        <w:docPartUnique/>
      </w:docPartObj>
    </w:sdtPr>
    <w:sdtEndPr>
      <w:rPr>
        <w:noProof/>
      </w:rPr>
    </w:sdtEndPr>
    <w:sdtContent>
      <w:p w14:paraId="374DA54B" w14:textId="485E534F" w:rsidR="00FA328A" w:rsidRDefault="00FA32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F756D9" w14:textId="77777777" w:rsidR="009777FC" w:rsidRDefault="009777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238182" w14:textId="77777777" w:rsidR="00CB7D92" w:rsidRDefault="00CB7D92" w:rsidP="009777FC">
      <w:pPr>
        <w:spacing w:after="0" w:line="240" w:lineRule="auto"/>
      </w:pPr>
      <w:r>
        <w:separator/>
      </w:r>
    </w:p>
  </w:footnote>
  <w:footnote w:type="continuationSeparator" w:id="0">
    <w:p w14:paraId="26484460" w14:textId="77777777" w:rsidR="00CB7D92" w:rsidRDefault="00CB7D92" w:rsidP="009777FC">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TlpmzqmE" int2:invalidationBookmarkName="" int2:hashCode="v1+anaRfUIDswh" int2:id="GiTFe1nB">
      <int2:state int2:value="Rejected" int2:type="style"/>
    </int2:bookmark>
    <int2:bookmark int2:bookmarkName="_Int_93ovvzPe" int2:invalidationBookmarkName="" int2:hashCode="gRg+Ewpr1g5/o3" int2:id="ZwY2SRbr">
      <int2:state int2:value="Rejected" int2:type="style"/>
    </int2:bookmark>
    <int2:bookmark int2:bookmarkName="_Int_xoVdQRXx" int2:invalidationBookmarkName="" int2:hashCode="WbuCPnJrzfQmpl" int2:id="duoVEiFv">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80F46"/>
    <w:multiLevelType w:val="multilevel"/>
    <w:tmpl w:val="227EC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F7EB5"/>
    <w:multiLevelType w:val="hybridMultilevel"/>
    <w:tmpl w:val="5F7A5296"/>
    <w:lvl w:ilvl="0" w:tplc="BA221F38">
      <w:start w:val="1"/>
      <w:numFmt w:val="bullet"/>
      <w:lvlText w:val=""/>
      <w:lvlJc w:val="left"/>
      <w:pPr>
        <w:ind w:left="1440" w:hanging="360"/>
      </w:pPr>
      <w:rPr>
        <w:rFonts w:ascii="Symbol" w:hAnsi="Symbol"/>
      </w:rPr>
    </w:lvl>
    <w:lvl w:ilvl="1" w:tplc="F4EA4648">
      <w:start w:val="1"/>
      <w:numFmt w:val="bullet"/>
      <w:lvlText w:val=""/>
      <w:lvlJc w:val="left"/>
      <w:pPr>
        <w:ind w:left="1440" w:hanging="360"/>
      </w:pPr>
      <w:rPr>
        <w:rFonts w:ascii="Symbol" w:hAnsi="Symbol"/>
      </w:rPr>
    </w:lvl>
    <w:lvl w:ilvl="2" w:tplc="BE926556">
      <w:start w:val="1"/>
      <w:numFmt w:val="bullet"/>
      <w:lvlText w:val=""/>
      <w:lvlJc w:val="left"/>
      <w:pPr>
        <w:ind w:left="1440" w:hanging="360"/>
      </w:pPr>
      <w:rPr>
        <w:rFonts w:ascii="Symbol" w:hAnsi="Symbol"/>
      </w:rPr>
    </w:lvl>
    <w:lvl w:ilvl="3" w:tplc="04688D48">
      <w:start w:val="1"/>
      <w:numFmt w:val="bullet"/>
      <w:lvlText w:val=""/>
      <w:lvlJc w:val="left"/>
      <w:pPr>
        <w:ind w:left="1440" w:hanging="360"/>
      </w:pPr>
      <w:rPr>
        <w:rFonts w:ascii="Symbol" w:hAnsi="Symbol"/>
      </w:rPr>
    </w:lvl>
    <w:lvl w:ilvl="4" w:tplc="87DA2876">
      <w:start w:val="1"/>
      <w:numFmt w:val="bullet"/>
      <w:lvlText w:val=""/>
      <w:lvlJc w:val="left"/>
      <w:pPr>
        <w:ind w:left="1440" w:hanging="360"/>
      </w:pPr>
      <w:rPr>
        <w:rFonts w:ascii="Symbol" w:hAnsi="Symbol"/>
      </w:rPr>
    </w:lvl>
    <w:lvl w:ilvl="5" w:tplc="86C6D47C">
      <w:start w:val="1"/>
      <w:numFmt w:val="bullet"/>
      <w:lvlText w:val=""/>
      <w:lvlJc w:val="left"/>
      <w:pPr>
        <w:ind w:left="1440" w:hanging="360"/>
      </w:pPr>
      <w:rPr>
        <w:rFonts w:ascii="Symbol" w:hAnsi="Symbol"/>
      </w:rPr>
    </w:lvl>
    <w:lvl w:ilvl="6" w:tplc="411AD592">
      <w:start w:val="1"/>
      <w:numFmt w:val="bullet"/>
      <w:lvlText w:val=""/>
      <w:lvlJc w:val="left"/>
      <w:pPr>
        <w:ind w:left="1440" w:hanging="360"/>
      </w:pPr>
      <w:rPr>
        <w:rFonts w:ascii="Symbol" w:hAnsi="Symbol"/>
      </w:rPr>
    </w:lvl>
    <w:lvl w:ilvl="7" w:tplc="FBDE35E8">
      <w:start w:val="1"/>
      <w:numFmt w:val="bullet"/>
      <w:lvlText w:val=""/>
      <w:lvlJc w:val="left"/>
      <w:pPr>
        <w:ind w:left="1440" w:hanging="360"/>
      </w:pPr>
      <w:rPr>
        <w:rFonts w:ascii="Symbol" w:hAnsi="Symbol"/>
      </w:rPr>
    </w:lvl>
    <w:lvl w:ilvl="8" w:tplc="548A9D42">
      <w:start w:val="1"/>
      <w:numFmt w:val="bullet"/>
      <w:lvlText w:val=""/>
      <w:lvlJc w:val="left"/>
      <w:pPr>
        <w:ind w:left="1440" w:hanging="360"/>
      </w:pPr>
      <w:rPr>
        <w:rFonts w:ascii="Symbol" w:hAnsi="Symbol"/>
      </w:rPr>
    </w:lvl>
  </w:abstractNum>
  <w:abstractNum w:abstractNumId="2" w15:restartNumberingAfterBreak="0">
    <w:nsid w:val="0B32274A"/>
    <w:multiLevelType w:val="hybridMultilevel"/>
    <w:tmpl w:val="EF7CEDFC"/>
    <w:lvl w:ilvl="0" w:tplc="6DA24588">
      <w:start w:val="1"/>
      <w:numFmt w:val="bullet"/>
      <w:lvlText w:val=""/>
      <w:lvlJc w:val="left"/>
      <w:pPr>
        <w:ind w:left="1440" w:hanging="360"/>
      </w:pPr>
      <w:rPr>
        <w:rFonts w:ascii="Symbol" w:hAnsi="Symbol"/>
      </w:rPr>
    </w:lvl>
    <w:lvl w:ilvl="1" w:tplc="FCFE3DD6">
      <w:start w:val="1"/>
      <w:numFmt w:val="bullet"/>
      <w:lvlText w:val=""/>
      <w:lvlJc w:val="left"/>
      <w:pPr>
        <w:ind w:left="1440" w:hanging="360"/>
      </w:pPr>
      <w:rPr>
        <w:rFonts w:ascii="Symbol" w:hAnsi="Symbol"/>
      </w:rPr>
    </w:lvl>
    <w:lvl w:ilvl="2" w:tplc="B66E083C">
      <w:start w:val="1"/>
      <w:numFmt w:val="bullet"/>
      <w:lvlText w:val=""/>
      <w:lvlJc w:val="left"/>
      <w:pPr>
        <w:ind w:left="1440" w:hanging="360"/>
      </w:pPr>
      <w:rPr>
        <w:rFonts w:ascii="Symbol" w:hAnsi="Symbol"/>
      </w:rPr>
    </w:lvl>
    <w:lvl w:ilvl="3" w:tplc="28186E62">
      <w:start w:val="1"/>
      <w:numFmt w:val="bullet"/>
      <w:lvlText w:val=""/>
      <w:lvlJc w:val="left"/>
      <w:pPr>
        <w:ind w:left="1440" w:hanging="360"/>
      </w:pPr>
      <w:rPr>
        <w:rFonts w:ascii="Symbol" w:hAnsi="Symbol"/>
      </w:rPr>
    </w:lvl>
    <w:lvl w:ilvl="4" w:tplc="19645A7A">
      <w:start w:val="1"/>
      <w:numFmt w:val="bullet"/>
      <w:lvlText w:val=""/>
      <w:lvlJc w:val="left"/>
      <w:pPr>
        <w:ind w:left="1440" w:hanging="360"/>
      </w:pPr>
      <w:rPr>
        <w:rFonts w:ascii="Symbol" w:hAnsi="Symbol"/>
      </w:rPr>
    </w:lvl>
    <w:lvl w:ilvl="5" w:tplc="54E2F390">
      <w:start w:val="1"/>
      <w:numFmt w:val="bullet"/>
      <w:lvlText w:val=""/>
      <w:lvlJc w:val="left"/>
      <w:pPr>
        <w:ind w:left="1440" w:hanging="360"/>
      </w:pPr>
      <w:rPr>
        <w:rFonts w:ascii="Symbol" w:hAnsi="Symbol"/>
      </w:rPr>
    </w:lvl>
    <w:lvl w:ilvl="6" w:tplc="9E603AA2">
      <w:start w:val="1"/>
      <w:numFmt w:val="bullet"/>
      <w:lvlText w:val=""/>
      <w:lvlJc w:val="left"/>
      <w:pPr>
        <w:ind w:left="1440" w:hanging="360"/>
      </w:pPr>
      <w:rPr>
        <w:rFonts w:ascii="Symbol" w:hAnsi="Symbol"/>
      </w:rPr>
    </w:lvl>
    <w:lvl w:ilvl="7" w:tplc="ACB05E44">
      <w:start w:val="1"/>
      <w:numFmt w:val="bullet"/>
      <w:lvlText w:val=""/>
      <w:lvlJc w:val="left"/>
      <w:pPr>
        <w:ind w:left="1440" w:hanging="360"/>
      </w:pPr>
      <w:rPr>
        <w:rFonts w:ascii="Symbol" w:hAnsi="Symbol"/>
      </w:rPr>
    </w:lvl>
    <w:lvl w:ilvl="8" w:tplc="E3DC212A">
      <w:start w:val="1"/>
      <w:numFmt w:val="bullet"/>
      <w:lvlText w:val=""/>
      <w:lvlJc w:val="left"/>
      <w:pPr>
        <w:ind w:left="1440" w:hanging="360"/>
      </w:pPr>
      <w:rPr>
        <w:rFonts w:ascii="Symbol" w:hAnsi="Symbol"/>
      </w:rPr>
    </w:lvl>
  </w:abstractNum>
  <w:abstractNum w:abstractNumId="3" w15:restartNumberingAfterBreak="0">
    <w:nsid w:val="0B4A471D"/>
    <w:multiLevelType w:val="multilevel"/>
    <w:tmpl w:val="C2327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8733BD"/>
    <w:multiLevelType w:val="multilevel"/>
    <w:tmpl w:val="1436CB2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3C22630"/>
    <w:multiLevelType w:val="multilevel"/>
    <w:tmpl w:val="65FCD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C5600F"/>
    <w:multiLevelType w:val="multilevel"/>
    <w:tmpl w:val="B2A85CA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CB20F86"/>
    <w:multiLevelType w:val="multilevel"/>
    <w:tmpl w:val="86980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6603F7"/>
    <w:multiLevelType w:val="multilevel"/>
    <w:tmpl w:val="81EE1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E60250"/>
    <w:multiLevelType w:val="hybridMultilevel"/>
    <w:tmpl w:val="E9724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5B48AA"/>
    <w:multiLevelType w:val="multilevel"/>
    <w:tmpl w:val="B1A0DEF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22C3B84"/>
    <w:multiLevelType w:val="hybridMultilevel"/>
    <w:tmpl w:val="FC24AE58"/>
    <w:lvl w:ilvl="0" w:tplc="E8545DB4">
      <w:start w:val="1"/>
      <w:numFmt w:val="bullet"/>
      <w:lvlText w:val=""/>
      <w:lvlJc w:val="left"/>
      <w:pPr>
        <w:ind w:left="1440" w:hanging="360"/>
      </w:pPr>
      <w:rPr>
        <w:rFonts w:ascii="Symbol" w:hAnsi="Symbol"/>
      </w:rPr>
    </w:lvl>
    <w:lvl w:ilvl="1" w:tplc="21089720">
      <w:start w:val="1"/>
      <w:numFmt w:val="bullet"/>
      <w:lvlText w:val=""/>
      <w:lvlJc w:val="left"/>
      <w:pPr>
        <w:ind w:left="1440" w:hanging="360"/>
      </w:pPr>
      <w:rPr>
        <w:rFonts w:ascii="Symbol" w:hAnsi="Symbol"/>
      </w:rPr>
    </w:lvl>
    <w:lvl w:ilvl="2" w:tplc="1B7E3314">
      <w:start w:val="1"/>
      <w:numFmt w:val="bullet"/>
      <w:lvlText w:val=""/>
      <w:lvlJc w:val="left"/>
      <w:pPr>
        <w:ind w:left="1440" w:hanging="360"/>
      </w:pPr>
      <w:rPr>
        <w:rFonts w:ascii="Symbol" w:hAnsi="Symbol"/>
      </w:rPr>
    </w:lvl>
    <w:lvl w:ilvl="3" w:tplc="E2E4DBCE">
      <w:start w:val="1"/>
      <w:numFmt w:val="bullet"/>
      <w:lvlText w:val=""/>
      <w:lvlJc w:val="left"/>
      <w:pPr>
        <w:ind w:left="1440" w:hanging="360"/>
      </w:pPr>
      <w:rPr>
        <w:rFonts w:ascii="Symbol" w:hAnsi="Symbol"/>
      </w:rPr>
    </w:lvl>
    <w:lvl w:ilvl="4" w:tplc="1AE63090">
      <w:start w:val="1"/>
      <w:numFmt w:val="bullet"/>
      <w:lvlText w:val=""/>
      <w:lvlJc w:val="left"/>
      <w:pPr>
        <w:ind w:left="1440" w:hanging="360"/>
      </w:pPr>
      <w:rPr>
        <w:rFonts w:ascii="Symbol" w:hAnsi="Symbol"/>
      </w:rPr>
    </w:lvl>
    <w:lvl w:ilvl="5" w:tplc="874A97A0">
      <w:start w:val="1"/>
      <w:numFmt w:val="bullet"/>
      <w:lvlText w:val=""/>
      <w:lvlJc w:val="left"/>
      <w:pPr>
        <w:ind w:left="1440" w:hanging="360"/>
      </w:pPr>
      <w:rPr>
        <w:rFonts w:ascii="Symbol" w:hAnsi="Symbol"/>
      </w:rPr>
    </w:lvl>
    <w:lvl w:ilvl="6" w:tplc="58E23EB0">
      <w:start w:val="1"/>
      <w:numFmt w:val="bullet"/>
      <w:lvlText w:val=""/>
      <w:lvlJc w:val="left"/>
      <w:pPr>
        <w:ind w:left="1440" w:hanging="360"/>
      </w:pPr>
      <w:rPr>
        <w:rFonts w:ascii="Symbol" w:hAnsi="Symbol"/>
      </w:rPr>
    </w:lvl>
    <w:lvl w:ilvl="7" w:tplc="3F3A1240">
      <w:start w:val="1"/>
      <w:numFmt w:val="bullet"/>
      <w:lvlText w:val=""/>
      <w:lvlJc w:val="left"/>
      <w:pPr>
        <w:ind w:left="1440" w:hanging="360"/>
      </w:pPr>
      <w:rPr>
        <w:rFonts w:ascii="Symbol" w:hAnsi="Symbol"/>
      </w:rPr>
    </w:lvl>
    <w:lvl w:ilvl="8" w:tplc="6944AC90">
      <w:start w:val="1"/>
      <w:numFmt w:val="bullet"/>
      <w:lvlText w:val=""/>
      <w:lvlJc w:val="left"/>
      <w:pPr>
        <w:ind w:left="1440" w:hanging="360"/>
      </w:pPr>
      <w:rPr>
        <w:rFonts w:ascii="Symbol" w:hAnsi="Symbol"/>
      </w:rPr>
    </w:lvl>
  </w:abstractNum>
  <w:abstractNum w:abstractNumId="12" w15:restartNumberingAfterBreak="0">
    <w:nsid w:val="2EFB1184"/>
    <w:multiLevelType w:val="hybridMultilevel"/>
    <w:tmpl w:val="6A2A2A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309B6381"/>
    <w:multiLevelType w:val="multilevel"/>
    <w:tmpl w:val="4A74B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4408DD"/>
    <w:multiLevelType w:val="hybridMultilevel"/>
    <w:tmpl w:val="A202D4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45406FC3"/>
    <w:multiLevelType w:val="multilevel"/>
    <w:tmpl w:val="C50E2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9132E1D"/>
    <w:multiLevelType w:val="multilevel"/>
    <w:tmpl w:val="A09CF42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E816E4E"/>
    <w:multiLevelType w:val="multilevel"/>
    <w:tmpl w:val="C5CCD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0575265"/>
    <w:multiLevelType w:val="multilevel"/>
    <w:tmpl w:val="7CA06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3C7C09"/>
    <w:multiLevelType w:val="multilevel"/>
    <w:tmpl w:val="586EE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3CF014C"/>
    <w:multiLevelType w:val="multilevel"/>
    <w:tmpl w:val="DB304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4702215"/>
    <w:multiLevelType w:val="multilevel"/>
    <w:tmpl w:val="92869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4D41BEF"/>
    <w:multiLevelType w:val="hybridMultilevel"/>
    <w:tmpl w:val="88E2EF12"/>
    <w:lvl w:ilvl="0" w:tplc="1708EA32">
      <w:start w:val="1"/>
      <w:numFmt w:val="bullet"/>
      <w:lvlText w:val=""/>
      <w:lvlJc w:val="left"/>
      <w:pPr>
        <w:ind w:left="1440" w:hanging="360"/>
      </w:pPr>
      <w:rPr>
        <w:rFonts w:ascii="Symbol" w:hAnsi="Symbol"/>
      </w:rPr>
    </w:lvl>
    <w:lvl w:ilvl="1" w:tplc="FE08154A">
      <w:start w:val="1"/>
      <w:numFmt w:val="bullet"/>
      <w:lvlText w:val=""/>
      <w:lvlJc w:val="left"/>
      <w:pPr>
        <w:ind w:left="1440" w:hanging="360"/>
      </w:pPr>
      <w:rPr>
        <w:rFonts w:ascii="Symbol" w:hAnsi="Symbol"/>
      </w:rPr>
    </w:lvl>
    <w:lvl w:ilvl="2" w:tplc="3672233C">
      <w:start w:val="1"/>
      <w:numFmt w:val="bullet"/>
      <w:lvlText w:val=""/>
      <w:lvlJc w:val="left"/>
      <w:pPr>
        <w:ind w:left="1440" w:hanging="360"/>
      </w:pPr>
      <w:rPr>
        <w:rFonts w:ascii="Symbol" w:hAnsi="Symbol"/>
      </w:rPr>
    </w:lvl>
    <w:lvl w:ilvl="3" w:tplc="213419D4">
      <w:start w:val="1"/>
      <w:numFmt w:val="bullet"/>
      <w:lvlText w:val=""/>
      <w:lvlJc w:val="left"/>
      <w:pPr>
        <w:ind w:left="1440" w:hanging="360"/>
      </w:pPr>
      <w:rPr>
        <w:rFonts w:ascii="Symbol" w:hAnsi="Symbol"/>
      </w:rPr>
    </w:lvl>
    <w:lvl w:ilvl="4" w:tplc="2A72C13C">
      <w:start w:val="1"/>
      <w:numFmt w:val="bullet"/>
      <w:lvlText w:val=""/>
      <w:lvlJc w:val="left"/>
      <w:pPr>
        <w:ind w:left="1440" w:hanging="360"/>
      </w:pPr>
      <w:rPr>
        <w:rFonts w:ascii="Symbol" w:hAnsi="Symbol"/>
      </w:rPr>
    </w:lvl>
    <w:lvl w:ilvl="5" w:tplc="B816BFEE">
      <w:start w:val="1"/>
      <w:numFmt w:val="bullet"/>
      <w:lvlText w:val=""/>
      <w:lvlJc w:val="left"/>
      <w:pPr>
        <w:ind w:left="1440" w:hanging="360"/>
      </w:pPr>
      <w:rPr>
        <w:rFonts w:ascii="Symbol" w:hAnsi="Symbol"/>
      </w:rPr>
    </w:lvl>
    <w:lvl w:ilvl="6" w:tplc="C048268A">
      <w:start w:val="1"/>
      <w:numFmt w:val="bullet"/>
      <w:lvlText w:val=""/>
      <w:lvlJc w:val="left"/>
      <w:pPr>
        <w:ind w:left="1440" w:hanging="360"/>
      </w:pPr>
      <w:rPr>
        <w:rFonts w:ascii="Symbol" w:hAnsi="Symbol"/>
      </w:rPr>
    </w:lvl>
    <w:lvl w:ilvl="7" w:tplc="DA5479C2">
      <w:start w:val="1"/>
      <w:numFmt w:val="bullet"/>
      <w:lvlText w:val=""/>
      <w:lvlJc w:val="left"/>
      <w:pPr>
        <w:ind w:left="1440" w:hanging="360"/>
      </w:pPr>
      <w:rPr>
        <w:rFonts w:ascii="Symbol" w:hAnsi="Symbol"/>
      </w:rPr>
    </w:lvl>
    <w:lvl w:ilvl="8" w:tplc="79C849C2">
      <w:start w:val="1"/>
      <w:numFmt w:val="bullet"/>
      <w:lvlText w:val=""/>
      <w:lvlJc w:val="left"/>
      <w:pPr>
        <w:ind w:left="1440" w:hanging="360"/>
      </w:pPr>
      <w:rPr>
        <w:rFonts w:ascii="Symbol" w:hAnsi="Symbol"/>
      </w:rPr>
    </w:lvl>
  </w:abstractNum>
  <w:abstractNum w:abstractNumId="23" w15:restartNumberingAfterBreak="0">
    <w:nsid w:val="57065679"/>
    <w:multiLevelType w:val="multilevel"/>
    <w:tmpl w:val="2BE66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F5E5766"/>
    <w:multiLevelType w:val="multilevel"/>
    <w:tmpl w:val="55004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0060760"/>
    <w:multiLevelType w:val="multilevel"/>
    <w:tmpl w:val="21CCF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17B78B9"/>
    <w:multiLevelType w:val="multilevel"/>
    <w:tmpl w:val="451CC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3521B31"/>
    <w:multiLevelType w:val="multilevel"/>
    <w:tmpl w:val="AFDAB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45A2FA7"/>
    <w:multiLevelType w:val="multilevel"/>
    <w:tmpl w:val="AAB2E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45F5F89"/>
    <w:multiLevelType w:val="multilevel"/>
    <w:tmpl w:val="ABFEDE6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5925E24"/>
    <w:multiLevelType w:val="multilevel"/>
    <w:tmpl w:val="C12AE42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6923433"/>
    <w:multiLevelType w:val="multilevel"/>
    <w:tmpl w:val="813EB03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9EA74CE"/>
    <w:multiLevelType w:val="multilevel"/>
    <w:tmpl w:val="C17E966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C8B4F03"/>
    <w:multiLevelType w:val="multilevel"/>
    <w:tmpl w:val="DE7CBC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D1E75E9"/>
    <w:multiLevelType w:val="multilevel"/>
    <w:tmpl w:val="95DED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55748F0"/>
    <w:multiLevelType w:val="multilevel"/>
    <w:tmpl w:val="E4E4B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91A3646"/>
    <w:multiLevelType w:val="multilevel"/>
    <w:tmpl w:val="B8D0A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A060610"/>
    <w:multiLevelType w:val="hybridMultilevel"/>
    <w:tmpl w:val="8AE4B08E"/>
    <w:lvl w:ilvl="0" w:tplc="C2A6DE30">
      <w:start w:val="1"/>
      <w:numFmt w:val="bullet"/>
      <w:lvlText w:val=""/>
      <w:lvlJc w:val="left"/>
      <w:pPr>
        <w:ind w:left="1440" w:hanging="360"/>
      </w:pPr>
      <w:rPr>
        <w:rFonts w:ascii="Symbol" w:hAnsi="Symbol"/>
      </w:rPr>
    </w:lvl>
    <w:lvl w:ilvl="1" w:tplc="53A8CF42">
      <w:start w:val="1"/>
      <w:numFmt w:val="bullet"/>
      <w:lvlText w:val=""/>
      <w:lvlJc w:val="left"/>
      <w:pPr>
        <w:ind w:left="1440" w:hanging="360"/>
      </w:pPr>
      <w:rPr>
        <w:rFonts w:ascii="Symbol" w:hAnsi="Symbol"/>
      </w:rPr>
    </w:lvl>
    <w:lvl w:ilvl="2" w:tplc="ACFA9068">
      <w:start w:val="1"/>
      <w:numFmt w:val="bullet"/>
      <w:lvlText w:val=""/>
      <w:lvlJc w:val="left"/>
      <w:pPr>
        <w:ind w:left="1440" w:hanging="360"/>
      </w:pPr>
      <w:rPr>
        <w:rFonts w:ascii="Symbol" w:hAnsi="Symbol"/>
      </w:rPr>
    </w:lvl>
    <w:lvl w:ilvl="3" w:tplc="5A96A90A">
      <w:start w:val="1"/>
      <w:numFmt w:val="bullet"/>
      <w:lvlText w:val=""/>
      <w:lvlJc w:val="left"/>
      <w:pPr>
        <w:ind w:left="1440" w:hanging="360"/>
      </w:pPr>
      <w:rPr>
        <w:rFonts w:ascii="Symbol" w:hAnsi="Symbol"/>
      </w:rPr>
    </w:lvl>
    <w:lvl w:ilvl="4" w:tplc="6C6A7918">
      <w:start w:val="1"/>
      <w:numFmt w:val="bullet"/>
      <w:lvlText w:val=""/>
      <w:lvlJc w:val="left"/>
      <w:pPr>
        <w:ind w:left="1440" w:hanging="360"/>
      </w:pPr>
      <w:rPr>
        <w:rFonts w:ascii="Symbol" w:hAnsi="Symbol"/>
      </w:rPr>
    </w:lvl>
    <w:lvl w:ilvl="5" w:tplc="1AF81F3C">
      <w:start w:val="1"/>
      <w:numFmt w:val="bullet"/>
      <w:lvlText w:val=""/>
      <w:lvlJc w:val="left"/>
      <w:pPr>
        <w:ind w:left="1440" w:hanging="360"/>
      </w:pPr>
      <w:rPr>
        <w:rFonts w:ascii="Symbol" w:hAnsi="Symbol"/>
      </w:rPr>
    </w:lvl>
    <w:lvl w:ilvl="6" w:tplc="B282937C">
      <w:start w:val="1"/>
      <w:numFmt w:val="bullet"/>
      <w:lvlText w:val=""/>
      <w:lvlJc w:val="left"/>
      <w:pPr>
        <w:ind w:left="1440" w:hanging="360"/>
      </w:pPr>
      <w:rPr>
        <w:rFonts w:ascii="Symbol" w:hAnsi="Symbol"/>
      </w:rPr>
    </w:lvl>
    <w:lvl w:ilvl="7" w:tplc="88DAB926">
      <w:start w:val="1"/>
      <w:numFmt w:val="bullet"/>
      <w:lvlText w:val=""/>
      <w:lvlJc w:val="left"/>
      <w:pPr>
        <w:ind w:left="1440" w:hanging="360"/>
      </w:pPr>
      <w:rPr>
        <w:rFonts w:ascii="Symbol" w:hAnsi="Symbol"/>
      </w:rPr>
    </w:lvl>
    <w:lvl w:ilvl="8" w:tplc="60146422">
      <w:start w:val="1"/>
      <w:numFmt w:val="bullet"/>
      <w:lvlText w:val=""/>
      <w:lvlJc w:val="left"/>
      <w:pPr>
        <w:ind w:left="1440" w:hanging="360"/>
      </w:pPr>
      <w:rPr>
        <w:rFonts w:ascii="Symbol" w:hAnsi="Symbol"/>
      </w:rPr>
    </w:lvl>
  </w:abstractNum>
  <w:abstractNum w:abstractNumId="38" w15:restartNumberingAfterBreak="0">
    <w:nsid w:val="7EB70C4C"/>
    <w:multiLevelType w:val="multilevel"/>
    <w:tmpl w:val="E4180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26434917">
    <w:abstractNumId w:val="26"/>
  </w:num>
  <w:num w:numId="2" w16cid:durableId="792165683">
    <w:abstractNumId w:val="28"/>
  </w:num>
  <w:num w:numId="3" w16cid:durableId="1377509947">
    <w:abstractNumId w:val="13"/>
  </w:num>
  <w:num w:numId="4" w16cid:durableId="82605360">
    <w:abstractNumId w:val="35"/>
  </w:num>
  <w:num w:numId="5" w16cid:durableId="332999230">
    <w:abstractNumId w:val="5"/>
  </w:num>
  <w:num w:numId="6" w16cid:durableId="269090821">
    <w:abstractNumId w:val="23"/>
  </w:num>
  <w:num w:numId="7" w16cid:durableId="903566583">
    <w:abstractNumId w:val="25"/>
  </w:num>
  <w:num w:numId="8" w16cid:durableId="1481573786">
    <w:abstractNumId w:val="15"/>
  </w:num>
  <w:num w:numId="9" w16cid:durableId="780493453">
    <w:abstractNumId w:val="7"/>
  </w:num>
  <w:num w:numId="10" w16cid:durableId="309487124">
    <w:abstractNumId w:val="0"/>
  </w:num>
  <w:num w:numId="11" w16cid:durableId="2089230170">
    <w:abstractNumId w:val="19"/>
  </w:num>
  <w:num w:numId="12" w16cid:durableId="1746999027">
    <w:abstractNumId w:val="36"/>
  </w:num>
  <w:num w:numId="13" w16cid:durableId="1861969048">
    <w:abstractNumId w:val="8"/>
  </w:num>
  <w:num w:numId="14" w16cid:durableId="1262295443">
    <w:abstractNumId w:val="11"/>
  </w:num>
  <w:num w:numId="15" w16cid:durableId="52043787">
    <w:abstractNumId w:val="22"/>
  </w:num>
  <w:num w:numId="16" w16cid:durableId="63644150">
    <w:abstractNumId w:val="9"/>
  </w:num>
  <w:num w:numId="17" w16cid:durableId="2123919106">
    <w:abstractNumId w:val="27"/>
  </w:num>
  <w:num w:numId="18" w16cid:durableId="1760591510">
    <w:abstractNumId w:val="24"/>
  </w:num>
  <w:num w:numId="19" w16cid:durableId="1008599802">
    <w:abstractNumId w:val="3"/>
  </w:num>
  <w:num w:numId="20" w16cid:durableId="1070418937">
    <w:abstractNumId w:val="34"/>
  </w:num>
  <w:num w:numId="21" w16cid:durableId="588346544">
    <w:abstractNumId w:val="17"/>
  </w:num>
  <w:num w:numId="22" w16cid:durableId="601377231">
    <w:abstractNumId w:val="20"/>
  </w:num>
  <w:num w:numId="23" w16cid:durableId="313147379">
    <w:abstractNumId w:val="21"/>
  </w:num>
  <w:num w:numId="24" w16cid:durableId="1523860278">
    <w:abstractNumId w:val="38"/>
  </w:num>
  <w:num w:numId="25" w16cid:durableId="1051079504">
    <w:abstractNumId w:val="18"/>
  </w:num>
  <w:num w:numId="26" w16cid:durableId="1175388564">
    <w:abstractNumId w:val="2"/>
  </w:num>
  <w:num w:numId="27" w16cid:durableId="89354416">
    <w:abstractNumId w:val="37"/>
  </w:num>
  <w:num w:numId="28" w16cid:durableId="1430929929">
    <w:abstractNumId w:val="12"/>
  </w:num>
  <w:num w:numId="29" w16cid:durableId="107163295">
    <w:abstractNumId w:val="16"/>
  </w:num>
  <w:num w:numId="30" w16cid:durableId="2019765999">
    <w:abstractNumId w:val="14"/>
  </w:num>
  <w:num w:numId="31" w16cid:durableId="1473520803">
    <w:abstractNumId w:val="33"/>
  </w:num>
  <w:num w:numId="32" w16cid:durableId="2059551329">
    <w:abstractNumId w:val="10"/>
  </w:num>
  <w:num w:numId="33" w16cid:durableId="2103839547">
    <w:abstractNumId w:val="30"/>
  </w:num>
  <w:num w:numId="34" w16cid:durableId="904292813">
    <w:abstractNumId w:val="31"/>
  </w:num>
  <w:num w:numId="35" w16cid:durableId="2071223583">
    <w:abstractNumId w:val="32"/>
  </w:num>
  <w:num w:numId="36" w16cid:durableId="1876039239">
    <w:abstractNumId w:val="29"/>
  </w:num>
  <w:num w:numId="37" w16cid:durableId="1907643695">
    <w:abstractNumId w:val="6"/>
  </w:num>
  <w:num w:numId="38" w16cid:durableId="402878579">
    <w:abstractNumId w:val="4"/>
  </w:num>
  <w:num w:numId="39" w16cid:durableId="10761729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B35"/>
    <w:rsid w:val="00001FB1"/>
    <w:rsid w:val="000068B2"/>
    <w:rsid w:val="00007A7B"/>
    <w:rsid w:val="0001035E"/>
    <w:rsid w:val="000122B3"/>
    <w:rsid w:val="00012C0C"/>
    <w:rsid w:val="00014659"/>
    <w:rsid w:val="00015823"/>
    <w:rsid w:val="000162EC"/>
    <w:rsid w:val="0002038E"/>
    <w:rsid w:val="000220E0"/>
    <w:rsid w:val="00022102"/>
    <w:rsid w:val="00022C93"/>
    <w:rsid w:val="0002331D"/>
    <w:rsid w:val="000243E6"/>
    <w:rsid w:val="000244A0"/>
    <w:rsid w:val="00025A1A"/>
    <w:rsid w:val="000312A6"/>
    <w:rsid w:val="00031A30"/>
    <w:rsid w:val="00031D43"/>
    <w:rsid w:val="0003310D"/>
    <w:rsid w:val="00035EBF"/>
    <w:rsid w:val="00037C86"/>
    <w:rsid w:val="00041685"/>
    <w:rsid w:val="00042DF4"/>
    <w:rsid w:val="00043519"/>
    <w:rsid w:val="00044F60"/>
    <w:rsid w:val="00051E50"/>
    <w:rsid w:val="0005429A"/>
    <w:rsid w:val="0005447A"/>
    <w:rsid w:val="000545CD"/>
    <w:rsid w:val="0005502D"/>
    <w:rsid w:val="0006175C"/>
    <w:rsid w:val="00065BA8"/>
    <w:rsid w:val="00065BF7"/>
    <w:rsid w:val="00066281"/>
    <w:rsid w:val="00071CE9"/>
    <w:rsid w:val="00074444"/>
    <w:rsid w:val="00083AD0"/>
    <w:rsid w:val="0008464F"/>
    <w:rsid w:val="000914BF"/>
    <w:rsid w:val="00095F30"/>
    <w:rsid w:val="000A20A1"/>
    <w:rsid w:val="000A4426"/>
    <w:rsid w:val="000A5985"/>
    <w:rsid w:val="000B1226"/>
    <w:rsid w:val="000B2B29"/>
    <w:rsid w:val="000B40AA"/>
    <w:rsid w:val="000B4209"/>
    <w:rsid w:val="000B47AE"/>
    <w:rsid w:val="000B5064"/>
    <w:rsid w:val="000B5121"/>
    <w:rsid w:val="000B524E"/>
    <w:rsid w:val="000B5621"/>
    <w:rsid w:val="000B7145"/>
    <w:rsid w:val="000C08FE"/>
    <w:rsid w:val="000C257F"/>
    <w:rsid w:val="000C46B8"/>
    <w:rsid w:val="000C5CCB"/>
    <w:rsid w:val="000C7BCA"/>
    <w:rsid w:val="000C7EA3"/>
    <w:rsid w:val="000D12CB"/>
    <w:rsid w:val="000D7F2B"/>
    <w:rsid w:val="000E5D0C"/>
    <w:rsid w:val="000E5E15"/>
    <w:rsid w:val="000E6086"/>
    <w:rsid w:val="000E6692"/>
    <w:rsid w:val="000F29B8"/>
    <w:rsid w:val="000F7AA1"/>
    <w:rsid w:val="00101602"/>
    <w:rsid w:val="00102406"/>
    <w:rsid w:val="00102FBF"/>
    <w:rsid w:val="0010633D"/>
    <w:rsid w:val="00107D72"/>
    <w:rsid w:val="00111A94"/>
    <w:rsid w:val="00111BF5"/>
    <w:rsid w:val="00111C72"/>
    <w:rsid w:val="00114627"/>
    <w:rsid w:val="00114B19"/>
    <w:rsid w:val="00116E56"/>
    <w:rsid w:val="00125875"/>
    <w:rsid w:val="00125E3E"/>
    <w:rsid w:val="00127D85"/>
    <w:rsid w:val="00131516"/>
    <w:rsid w:val="00132481"/>
    <w:rsid w:val="00133365"/>
    <w:rsid w:val="00133F51"/>
    <w:rsid w:val="00136785"/>
    <w:rsid w:val="001424FF"/>
    <w:rsid w:val="00147438"/>
    <w:rsid w:val="00150F97"/>
    <w:rsid w:val="00150FC1"/>
    <w:rsid w:val="00152AB2"/>
    <w:rsid w:val="00156C3D"/>
    <w:rsid w:val="001612E2"/>
    <w:rsid w:val="0016148D"/>
    <w:rsid w:val="001626BB"/>
    <w:rsid w:val="0016369A"/>
    <w:rsid w:val="00166A9D"/>
    <w:rsid w:val="0017054B"/>
    <w:rsid w:val="00173EFF"/>
    <w:rsid w:val="001758E5"/>
    <w:rsid w:val="00181870"/>
    <w:rsid w:val="00181D98"/>
    <w:rsid w:val="00184A42"/>
    <w:rsid w:val="00184A6F"/>
    <w:rsid w:val="00190191"/>
    <w:rsid w:val="00190A8E"/>
    <w:rsid w:val="00192A06"/>
    <w:rsid w:val="001936B0"/>
    <w:rsid w:val="00195E92"/>
    <w:rsid w:val="001975C4"/>
    <w:rsid w:val="00197D9C"/>
    <w:rsid w:val="001A0511"/>
    <w:rsid w:val="001A07C6"/>
    <w:rsid w:val="001A74FD"/>
    <w:rsid w:val="001B251A"/>
    <w:rsid w:val="001B53DD"/>
    <w:rsid w:val="001B6F8C"/>
    <w:rsid w:val="001B7E0C"/>
    <w:rsid w:val="001C6342"/>
    <w:rsid w:val="001C6D88"/>
    <w:rsid w:val="001D28BD"/>
    <w:rsid w:val="001D35D8"/>
    <w:rsid w:val="001D5A7A"/>
    <w:rsid w:val="001D6146"/>
    <w:rsid w:val="001E11BB"/>
    <w:rsid w:val="001E1DE2"/>
    <w:rsid w:val="001E59A1"/>
    <w:rsid w:val="001F3956"/>
    <w:rsid w:val="001F39E9"/>
    <w:rsid w:val="00201D7D"/>
    <w:rsid w:val="0020288E"/>
    <w:rsid w:val="002102AE"/>
    <w:rsid w:val="00211AC1"/>
    <w:rsid w:val="00212946"/>
    <w:rsid w:val="0021325F"/>
    <w:rsid w:val="00214218"/>
    <w:rsid w:val="002143D2"/>
    <w:rsid w:val="002164FB"/>
    <w:rsid w:val="00217AA9"/>
    <w:rsid w:val="00220AFC"/>
    <w:rsid w:val="002225F4"/>
    <w:rsid w:val="002230DB"/>
    <w:rsid w:val="00223617"/>
    <w:rsid w:val="002266AF"/>
    <w:rsid w:val="00227BCE"/>
    <w:rsid w:val="0023118C"/>
    <w:rsid w:val="0023426A"/>
    <w:rsid w:val="00234D95"/>
    <w:rsid w:val="00241C2B"/>
    <w:rsid w:val="00241E80"/>
    <w:rsid w:val="002424D2"/>
    <w:rsid w:val="00242DD8"/>
    <w:rsid w:val="002461C4"/>
    <w:rsid w:val="00252B2B"/>
    <w:rsid w:val="00252FCB"/>
    <w:rsid w:val="00255415"/>
    <w:rsid w:val="002558EF"/>
    <w:rsid w:val="00257BE6"/>
    <w:rsid w:val="00257C88"/>
    <w:rsid w:val="00263BE0"/>
    <w:rsid w:val="00265D24"/>
    <w:rsid w:val="00266549"/>
    <w:rsid w:val="00267EC3"/>
    <w:rsid w:val="00272CE4"/>
    <w:rsid w:val="00273E12"/>
    <w:rsid w:val="00280045"/>
    <w:rsid w:val="00280496"/>
    <w:rsid w:val="00282C97"/>
    <w:rsid w:val="00283C8B"/>
    <w:rsid w:val="002847B8"/>
    <w:rsid w:val="00286DA4"/>
    <w:rsid w:val="00290D12"/>
    <w:rsid w:val="002912C3"/>
    <w:rsid w:val="002919E4"/>
    <w:rsid w:val="00297532"/>
    <w:rsid w:val="002A0218"/>
    <w:rsid w:val="002A044C"/>
    <w:rsid w:val="002A1E18"/>
    <w:rsid w:val="002A29A5"/>
    <w:rsid w:val="002A2C83"/>
    <w:rsid w:val="002A3EA8"/>
    <w:rsid w:val="002A45A7"/>
    <w:rsid w:val="002A5961"/>
    <w:rsid w:val="002A68B2"/>
    <w:rsid w:val="002A7160"/>
    <w:rsid w:val="002B0C7A"/>
    <w:rsid w:val="002B1AE5"/>
    <w:rsid w:val="002B36B4"/>
    <w:rsid w:val="002B6414"/>
    <w:rsid w:val="002B77BA"/>
    <w:rsid w:val="002C02AB"/>
    <w:rsid w:val="002C2BD5"/>
    <w:rsid w:val="002C2CDB"/>
    <w:rsid w:val="002D0391"/>
    <w:rsid w:val="002D21CB"/>
    <w:rsid w:val="002D3177"/>
    <w:rsid w:val="002E1C7D"/>
    <w:rsid w:val="002E2260"/>
    <w:rsid w:val="002E2D80"/>
    <w:rsid w:val="002E49F7"/>
    <w:rsid w:val="002E5F00"/>
    <w:rsid w:val="002E78B1"/>
    <w:rsid w:val="002E7BC2"/>
    <w:rsid w:val="002F2ECB"/>
    <w:rsid w:val="002F356F"/>
    <w:rsid w:val="003001A5"/>
    <w:rsid w:val="003032C5"/>
    <w:rsid w:val="00304D32"/>
    <w:rsid w:val="00305CB3"/>
    <w:rsid w:val="00307C46"/>
    <w:rsid w:val="003117F5"/>
    <w:rsid w:val="00312C11"/>
    <w:rsid w:val="003135F2"/>
    <w:rsid w:val="00313694"/>
    <w:rsid w:val="00313D7E"/>
    <w:rsid w:val="00314363"/>
    <w:rsid w:val="00316B0C"/>
    <w:rsid w:val="00317D06"/>
    <w:rsid w:val="0032331D"/>
    <w:rsid w:val="00324806"/>
    <w:rsid w:val="00325E32"/>
    <w:rsid w:val="0033237B"/>
    <w:rsid w:val="00336FA8"/>
    <w:rsid w:val="003401C6"/>
    <w:rsid w:val="0034183E"/>
    <w:rsid w:val="00344584"/>
    <w:rsid w:val="00345303"/>
    <w:rsid w:val="00345C66"/>
    <w:rsid w:val="00356488"/>
    <w:rsid w:val="00357999"/>
    <w:rsid w:val="00357AE9"/>
    <w:rsid w:val="00362336"/>
    <w:rsid w:val="003627DE"/>
    <w:rsid w:val="00363FAB"/>
    <w:rsid w:val="0036462F"/>
    <w:rsid w:val="00366570"/>
    <w:rsid w:val="00366E47"/>
    <w:rsid w:val="00371727"/>
    <w:rsid w:val="0037481D"/>
    <w:rsid w:val="00377189"/>
    <w:rsid w:val="00393F48"/>
    <w:rsid w:val="00394C24"/>
    <w:rsid w:val="0039594D"/>
    <w:rsid w:val="003959AB"/>
    <w:rsid w:val="00397BBC"/>
    <w:rsid w:val="003A0769"/>
    <w:rsid w:val="003A1EF6"/>
    <w:rsid w:val="003A3701"/>
    <w:rsid w:val="003A39BE"/>
    <w:rsid w:val="003A74A7"/>
    <w:rsid w:val="003A7B07"/>
    <w:rsid w:val="003B1638"/>
    <w:rsid w:val="003B1668"/>
    <w:rsid w:val="003B187F"/>
    <w:rsid w:val="003B1C06"/>
    <w:rsid w:val="003B247D"/>
    <w:rsid w:val="003B254C"/>
    <w:rsid w:val="003B2EB5"/>
    <w:rsid w:val="003B31E5"/>
    <w:rsid w:val="003B6DBD"/>
    <w:rsid w:val="003C2F04"/>
    <w:rsid w:val="003C461B"/>
    <w:rsid w:val="003C6FA7"/>
    <w:rsid w:val="003D0250"/>
    <w:rsid w:val="003D0301"/>
    <w:rsid w:val="003D1E13"/>
    <w:rsid w:val="003D23A6"/>
    <w:rsid w:val="003D6D11"/>
    <w:rsid w:val="003D700A"/>
    <w:rsid w:val="003E2263"/>
    <w:rsid w:val="003E263C"/>
    <w:rsid w:val="003F0AAA"/>
    <w:rsid w:val="003F18BB"/>
    <w:rsid w:val="003F37B4"/>
    <w:rsid w:val="003F3D32"/>
    <w:rsid w:val="003F7707"/>
    <w:rsid w:val="0040227E"/>
    <w:rsid w:val="0040388D"/>
    <w:rsid w:val="00404239"/>
    <w:rsid w:val="004047D4"/>
    <w:rsid w:val="00405003"/>
    <w:rsid w:val="00412D44"/>
    <w:rsid w:val="00412E73"/>
    <w:rsid w:val="00413898"/>
    <w:rsid w:val="00415BBC"/>
    <w:rsid w:val="00415C80"/>
    <w:rsid w:val="004167AA"/>
    <w:rsid w:val="004169D2"/>
    <w:rsid w:val="0041728C"/>
    <w:rsid w:val="00420332"/>
    <w:rsid w:val="004208A3"/>
    <w:rsid w:val="00422B0A"/>
    <w:rsid w:val="00423E8B"/>
    <w:rsid w:val="00434391"/>
    <w:rsid w:val="004348C1"/>
    <w:rsid w:val="00447873"/>
    <w:rsid w:val="00453D03"/>
    <w:rsid w:val="00456027"/>
    <w:rsid w:val="00457087"/>
    <w:rsid w:val="00457E32"/>
    <w:rsid w:val="00460CFC"/>
    <w:rsid w:val="0046184C"/>
    <w:rsid w:val="0046230F"/>
    <w:rsid w:val="004636AA"/>
    <w:rsid w:val="004646C0"/>
    <w:rsid w:val="00464A45"/>
    <w:rsid w:val="00466F53"/>
    <w:rsid w:val="00471058"/>
    <w:rsid w:val="00471386"/>
    <w:rsid w:val="00474179"/>
    <w:rsid w:val="00475F8B"/>
    <w:rsid w:val="0048255E"/>
    <w:rsid w:val="0048305E"/>
    <w:rsid w:val="0048346E"/>
    <w:rsid w:val="00483758"/>
    <w:rsid w:val="00483FE5"/>
    <w:rsid w:val="00486ADD"/>
    <w:rsid w:val="00487237"/>
    <w:rsid w:val="0049325B"/>
    <w:rsid w:val="00495A7B"/>
    <w:rsid w:val="0049683B"/>
    <w:rsid w:val="004975FD"/>
    <w:rsid w:val="004A1641"/>
    <w:rsid w:val="004A167F"/>
    <w:rsid w:val="004A1CF9"/>
    <w:rsid w:val="004A2AAB"/>
    <w:rsid w:val="004A3073"/>
    <w:rsid w:val="004A5098"/>
    <w:rsid w:val="004B28B5"/>
    <w:rsid w:val="004B7708"/>
    <w:rsid w:val="004C1045"/>
    <w:rsid w:val="004C1071"/>
    <w:rsid w:val="004C4896"/>
    <w:rsid w:val="004C4F71"/>
    <w:rsid w:val="004C531D"/>
    <w:rsid w:val="004C6E91"/>
    <w:rsid w:val="004C7804"/>
    <w:rsid w:val="004C7D61"/>
    <w:rsid w:val="004D1D4F"/>
    <w:rsid w:val="004D1FD0"/>
    <w:rsid w:val="004D2390"/>
    <w:rsid w:val="004D35DF"/>
    <w:rsid w:val="004D381A"/>
    <w:rsid w:val="004E135A"/>
    <w:rsid w:val="004E1EB5"/>
    <w:rsid w:val="004E30EB"/>
    <w:rsid w:val="004E5377"/>
    <w:rsid w:val="004E5B39"/>
    <w:rsid w:val="004E6F00"/>
    <w:rsid w:val="004E7090"/>
    <w:rsid w:val="004F00D6"/>
    <w:rsid w:val="004F1757"/>
    <w:rsid w:val="004F365A"/>
    <w:rsid w:val="004F52B0"/>
    <w:rsid w:val="004F57F4"/>
    <w:rsid w:val="00501551"/>
    <w:rsid w:val="005063D5"/>
    <w:rsid w:val="005066A5"/>
    <w:rsid w:val="005115A3"/>
    <w:rsid w:val="005122A3"/>
    <w:rsid w:val="005157E2"/>
    <w:rsid w:val="00530213"/>
    <w:rsid w:val="00532006"/>
    <w:rsid w:val="005352FE"/>
    <w:rsid w:val="0054359C"/>
    <w:rsid w:val="00544FDF"/>
    <w:rsid w:val="00545818"/>
    <w:rsid w:val="005471A9"/>
    <w:rsid w:val="00547A68"/>
    <w:rsid w:val="00550033"/>
    <w:rsid w:val="005618D7"/>
    <w:rsid w:val="00561E9D"/>
    <w:rsid w:val="00564297"/>
    <w:rsid w:val="005651F4"/>
    <w:rsid w:val="005657E3"/>
    <w:rsid w:val="00565837"/>
    <w:rsid w:val="00566981"/>
    <w:rsid w:val="00573479"/>
    <w:rsid w:val="005745EF"/>
    <w:rsid w:val="00574DC3"/>
    <w:rsid w:val="00575C52"/>
    <w:rsid w:val="005776F6"/>
    <w:rsid w:val="00577A03"/>
    <w:rsid w:val="00580478"/>
    <w:rsid w:val="00581FF9"/>
    <w:rsid w:val="00584B2E"/>
    <w:rsid w:val="00585A32"/>
    <w:rsid w:val="00586F95"/>
    <w:rsid w:val="00587BC6"/>
    <w:rsid w:val="00595538"/>
    <w:rsid w:val="00596BD3"/>
    <w:rsid w:val="00597FC3"/>
    <w:rsid w:val="005A01C0"/>
    <w:rsid w:val="005A0615"/>
    <w:rsid w:val="005A3BF2"/>
    <w:rsid w:val="005A5B24"/>
    <w:rsid w:val="005B1FC6"/>
    <w:rsid w:val="005B2F76"/>
    <w:rsid w:val="005B34FF"/>
    <w:rsid w:val="005B3BB5"/>
    <w:rsid w:val="005B4623"/>
    <w:rsid w:val="005C030E"/>
    <w:rsid w:val="005C27A0"/>
    <w:rsid w:val="005C3B22"/>
    <w:rsid w:val="005D17A8"/>
    <w:rsid w:val="005D3773"/>
    <w:rsid w:val="005D4E70"/>
    <w:rsid w:val="005D56AE"/>
    <w:rsid w:val="005D6362"/>
    <w:rsid w:val="005E0917"/>
    <w:rsid w:val="005E2FE0"/>
    <w:rsid w:val="005F0116"/>
    <w:rsid w:val="005F171A"/>
    <w:rsid w:val="005F3333"/>
    <w:rsid w:val="005F67C2"/>
    <w:rsid w:val="00600A9C"/>
    <w:rsid w:val="00601286"/>
    <w:rsid w:val="00602238"/>
    <w:rsid w:val="00605747"/>
    <w:rsid w:val="0060701E"/>
    <w:rsid w:val="006108F9"/>
    <w:rsid w:val="006159D8"/>
    <w:rsid w:val="0062155F"/>
    <w:rsid w:val="00622D96"/>
    <w:rsid w:val="0062322B"/>
    <w:rsid w:val="00630522"/>
    <w:rsid w:val="006309B4"/>
    <w:rsid w:val="00630ED8"/>
    <w:rsid w:val="00631515"/>
    <w:rsid w:val="0063461F"/>
    <w:rsid w:val="006361B4"/>
    <w:rsid w:val="00637240"/>
    <w:rsid w:val="00637415"/>
    <w:rsid w:val="00640F29"/>
    <w:rsid w:val="00641BC6"/>
    <w:rsid w:val="00641FCA"/>
    <w:rsid w:val="0064215A"/>
    <w:rsid w:val="00642C0A"/>
    <w:rsid w:val="00645082"/>
    <w:rsid w:val="006463EB"/>
    <w:rsid w:val="006476A8"/>
    <w:rsid w:val="00650894"/>
    <w:rsid w:val="006540F8"/>
    <w:rsid w:val="0065440A"/>
    <w:rsid w:val="0066190F"/>
    <w:rsid w:val="006646D7"/>
    <w:rsid w:val="006713CC"/>
    <w:rsid w:val="00671BA1"/>
    <w:rsid w:val="006751C6"/>
    <w:rsid w:val="00682C8B"/>
    <w:rsid w:val="00685A0E"/>
    <w:rsid w:val="00685B99"/>
    <w:rsid w:val="00686487"/>
    <w:rsid w:val="00690DB0"/>
    <w:rsid w:val="00690DDA"/>
    <w:rsid w:val="00692B46"/>
    <w:rsid w:val="006958B5"/>
    <w:rsid w:val="006A34F1"/>
    <w:rsid w:val="006A4CB1"/>
    <w:rsid w:val="006A67F5"/>
    <w:rsid w:val="006A7505"/>
    <w:rsid w:val="006B1338"/>
    <w:rsid w:val="006B26E1"/>
    <w:rsid w:val="006B4C7D"/>
    <w:rsid w:val="006B5027"/>
    <w:rsid w:val="006C2DD7"/>
    <w:rsid w:val="006C4860"/>
    <w:rsid w:val="006D0C28"/>
    <w:rsid w:val="006D0DAB"/>
    <w:rsid w:val="006D0E0B"/>
    <w:rsid w:val="006D14EC"/>
    <w:rsid w:val="006D19A2"/>
    <w:rsid w:val="006D2E54"/>
    <w:rsid w:val="006D354A"/>
    <w:rsid w:val="006D433C"/>
    <w:rsid w:val="006E1D93"/>
    <w:rsid w:val="006E3C2E"/>
    <w:rsid w:val="006F08A0"/>
    <w:rsid w:val="006F20EE"/>
    <w:rsid w:val="006F546F"/>
    <w:rsid w:val="006F7BA0"/>
    <w:rsid w:val="00700FDC"/>
    <w:rsid w:val="00701592"/>
    <w:rsid w:val="00701ABE"/>
    <w:rsid w:val="007027E4"/>
    <w:rsid w:val="0070364E"/>
    <w:rsid w:val="0071020A"/>
    <w:rsid w:val="0071467E"/>
    <w:rsid w:val="00715B74"/>
    <w:rsid w:val="007162D6"/>
    <w:rsid w:val="00723DD1"/>
    <w:rsid w:val="00725113"/>
    <w:rsid w:val="00727921"/>
    <w:rsid w:val="00730670"/>
    <w:rsid w:val="007321EE"/>
    <w:rsid w:val="00741D1B"/>
    <w:rsid w:val="007420E6"/>
    <w:rsid w:val="0074349D"/>
    <w:rsid w:val="00743819"/>
    <w:rsid w:val="00747A86"/>
    <w:rsid w:val="00750CDF"/>
    <w:rsid w:val="007519E3"/>
    <w:rsid w:val="007615B7"/>
    <w:rsid w:val="00761ADA"/>
    <w:rsid w:val="00765494"/>
    <w:rsid w:val="0076626B"/>
    <w:rsid w:val="00772B7D"/>
    <w:rsid w:val="007745EF"/>
    <w:rsid w:val="00775FE4"/>
    <w:rsid w:val="007823EB"/>
    <w:rsid w:val="0078362F"/>
    <w:rsid w:val="007844ED"/>
    <w:rsid w:val="00787C12"/>
    <w:rsid w:val="00790225"/>
    <w:rsid w:val="00790DD5"/>
    <w:rsid w:val="00793546"/>
    <w:rsid w:val="00793CD8"/>
    <w:rsid w:val="0079634B"/>
    <w:rsid w:val="00797CC7"/>
    <w:rsid w:val="007A05DA"/>
    <w:rsid w:val="007A2A03"/>
    <w:rsid w:val="007A3C72"/>
    <w:rsid w:val="007A49A8"/>
    <w:rsid w:val="007A4DDB"/>
    <w:rsid w:val="007A7D04"/>
    <w:rsid w:val="007B12FB"/>
    <w:rsid w:val="007B1303"/>
    <w:rsid w:val="007B1F95"/>
    <w:rsid w:val="007B3283"/>
    <w:rsid w:val="007B462A"/>
    <w:rsid w:val="007B4B5D"/>
    <w:rsid w:val="007B619D"/>
    <w:rsid w:val="007C0F76"/>
    <w:rsid w:val="007C1A2A"/>
    <w:rsid w:val="007C2099"/>
    <w:rsid w:val="007C30C8"/>
    <w:rsid w:val="007C40E6"/>
    <w:rsid w:val="007C60A4"/>
    <w:rsid w:val="007D0CF5"/>
    <w:rsid w:val="007D1584"/>
    <w:rsid w:val="007D19E0"/>
    <w:rsid w:val="007D1C40"/>
    <w:rsid w:val="007D3220"/>
    <w:rsid w:val="007D42D3"/>
    <w:rsid w:val="007D63E2"/>
    <w:rsid w:val="007D6DEF"/>
    <w:rsid w:val="007E7167"/>
    <w:rsid w:val="007E7212"/>
    <w:rsid w:val="007F0B9E"/>
    <w:rsid w:val="007F35ED"/>
    <w:rsid w:val="007F49B8"/>
    <w:rsid w:val="007F6C5A"/>
    <w:rsid w:val="0080063F"/>
    <w:rsid w:val="0080205A"/>
    <w:rsid w:val="00806E40"/>
    <w:rsid w:val="008077CD"/>
    <w:rsid w:val="00812A8A"/>
    <w:rsid w:val="008136A3"/>
    <w:rsid w:val="00817FAA"/>
    <w:rsid w:val="00821003"/>
    <w:rsid w:val="00821FAC"/>
    <w:rsid w:val="00823CC6"/>
    <w:rsid w:val="00826E74"/>
    <w:rsid w:val="0083422C"/>
    <w:rsid w:val="0083580C"/>
    <w:rsid w:val="0084597F"/>
    <w:rsid w:val="00846F6C"/>
    <w:rsid w:val="00847909"/>
    <w:rsid w:val="0085012D"/>
    <w:rsid w:val="0085110E"/>
    <w:rsid w:val="00857E93"/>
    <w:rsid w:val="008643DE"/>
    <w:rsid w:val="00865645"/>
    <w:rsid w:val="00873215"/>
    <w:rsid w:val="00873580"/>
    <w:rsid w:val="00874B4C"/>
    <w:rsid w:val="00875BF4"/>
    <w:rsid w:val="00875EB5"/>
    <w:rsid w:val="008767FD"/>
    <w:rsid w:val="00876BD1"/>
    <w:rsid w:val="0087703C"/>
    <w:rsid w:val="00883A98"/>
    <w:rsid w:val="0088422F"/>
    <w:rsid w:val="0088468B"/>
    <w:rsid w:val="00885C50"/>
    <w:rsid w:val="008872D6"/>
    <w:rsid w:val="008873BE"/>
    <w:rsid w:val="0089185B"/>
    <w:rsid w:val="0089249D"/>
    <w:rsid w:val="008953A8"/>
    <w:rsid w:val="00897064"/>
    <w:rsid w:val="008A1512"/>
    <w:rsid w:val="008A3D17"/>
    <w:rsid w:val="008A69A4"/>
    <w:rsid w:val="008A6A33"/>
    <w:rsid w:val="008A7550"/>
    <w:rsid w:val="008B0543"/>
    <w:rsid w:val="008B2B19"/>
    <w:rsid w:val="008B44C7"/>
    <w:rsid w:val="008B65F5"/>
    <w:rsid w:val="008C3F49"/>
    <w:rsid w:val="008C401E"/>
    <w:rsid w:val="008C44D2"/>
    <w:rsid w:val="008C4D33"/>
    <w:rsid w:val="008D1563"/>
    <w:rsid w:val="008D245C"/>
    <w:rsid w:val="008D5A14"/>
    <w:rsid w:val="008E0B2F"/>
    <w:rsid w:val="008E0D5B"/>
    <w:rsid w:val="008E1F31"/>
    <w:rsid w:val="008E22BA"/>
    <w:rsid w:val="008E4ADD"/>
    <w:rsid w:val="008E622F"/>
    <w:rsid w:val="008F0443"/>
    <w:rsid w:val="008F2A9C"/>
    <w:rsid w:val="008F6EC7"/>
    <w:rsid w:val="008F774E"/>
    <w:rsid w:val="008F7A4C"/>
    <w:rsid w:val="00901DCA"/>
    <w:rsid w:val="00902ED5"/>
    <w:rsid w:val="0090301E"/>
    <w:rsid w:val="009051A7"/>
    <w:rsid w:val="00907FDD"/>
    <w:rsid w:val="00910AF2"/>
    <w:rsid w:val="00912917"/>
    <w:rsid w:val="00916090"/>
    <w:rsid w:val="00916A90"/>
    <w:rsid w:val="0091726A"/>
    <w:rsid w:val="00917D09"/>
    <w:rsid w:val="00920F1B"/>
    <w:rsid w:val="009222C4"/>
    <w:rsid w:val="00922E40"/>
    <w:rsid w:val="00923AE8"/>
    <w:rsid w:val="00925FCD"/>
    <w:rsid w:val="00925FE7"/>
    <w:rsid w:val="009268CC"/>
    <w:rsid w:val="0093333F"/>
    <w:rsid w:val="00935006"/>
    <w:rsid w:val="0093565A"/>
    <w:rsid w:val="00936262"/>
    <w:rsid w:val="00944A57"/>
    <w:rsid w:val="009457FE"/>
    <w:rsid w:val="00946B27"/>
    <w:rsid w:val="009514CD"/>
    <w:rsid w:val="009533F5"/>
    <w:rsid w:val="00956C6E"/>
    <w:rsid w:val="009636AC"/>
    <w:rsid w:val="00965E1A"/>
    <w:rsid w:val="00966ACC"/>
    <w:rsid w:val="00967190"/>
    <w:rsid w:val="009728C3"/>
    <w:rsid w:val="0097535B"/>
    <w:rsid w:val="009777FC"/>
    <w:rsid w:val="00980A92"/>
    <w:rsid w:val="0098172A"/>
    <w:rsid w:val="00982A4A"/>
    <w:rsid w:val="009830C7"/>
    <w:rsid w:val="00984F4F"/>
    <w:rsid w:val="00987B51"/>
    <w:rsid w:val="00991350"/>
    <w:rsid w:val="009962F4"/>
    <w:rsid w:val="00997184"/>
    <w:rsid w:val="0099767A"/>
    <w:rsid w:val="009A497B"/>
    <w:rsid w:val="009A60B7"/>
    <w:rsid w:val="009B0771"/>
    <w:rsid w:val="009B0DB3"/>
    <w:rsid w:val="009B31E6"/>
    <w:rsid w:val="009C2B8B"/>
    <w:rsid w:val="009C2EB0"/>
    <w:rsid w:val="009C439C"/>
    <w:rsid w:val="009C60A7"/>
    <w:rsid w:val="009D0A4B"/>
    <w:rsid w:val="009D2F87"/>
    <w:rsid w:val="009D44B6"/>
    <w:rsid w:val="009D6068"/>
    <w:rsid w:val="009D6CBC"/>
    <w:rsid w:val="009D78A5"/>
    <w:rsid w:val="009D7CB3"/>
    <w:rsid w:val="009E270E"/>
    <w:rsid w:val="009E6CE4"/>
    <w:rsid w:val="009E781D"/>
    <w:rsid w:val="009E78E6"/>
    <w:rsid w:val="009F0EA1"/>
    <w:rsid w:val="009F2B52"/>
    <w:rsid w:val="009F561E"/>
    <w:rsid w:val="009F6A0B"/>
    <w:rsid w:val="00A01239"/>
    <w:rsid w:val="00A01B10"/>
    <w:rsid w:val="00A0297D"/>
    <w:rsid w:val="00A02B55"/>
    <w:rsid w:val="00A04640"/>
    <w:rsid w:val="00A05760"/>
    <w:rsid w:val="00A10D2F"/>
    <w:rsid w:val="00A14EEA"/>
    <w:rsid w:val="00A15AA1"/>
    <w:rsid w:val="00A16228"/>
    <w:rsid w:val="00A17DFA"/>
    <w:rsid w:val="00A2044F"/>
    <w:rsid w:val="00A21190"/>
    <w:rsid w:val="00A22C84"/>
    <w:rsid w:val="00A23D1E"/>
    <w:rsid w:val="00A24EF4"/>
    <w:rsid w:val="00A25317"/>
    <w:rsid w:val="00A25318"/>
    <w:rsid w:val="00A3041D"/>
    <w:rsid w:val="00A31FAD"/>
    <w:rsid w:val="00A32570"/>
    <w:rsid w:val="00A3329C"/>
    <w:rsid w:val="00A34309"/>
    <w:rsid w:val="00A348D1"/>
    <w:rsid w:val="00A35B13"/>
    <w:rsid w:val="00A43C82"/>
    <w:rsid w:val="00A472E5"/>
    <w:rsid w:val="00A5556E"/>
    <w:rsid w:val="00A56589"/>
    <w:rsid w:val="00A60E77"/>
    <w:rsid w:val="00A616CB"/>
    <w:rsid w:val="00A6174B"/>
    <w:rsid w:val="00A639FA"/>
    <w:rsid w:val="00A63AEE"/>
    <w:rsid w:val="00A646ED"/>
    <w:rsid w:val="00A70BAF"/>
    <w:rsid w:val="00A71711"/>
    <w:rsid w:val="00A7243C"/>
    <w:rsid w:val="00A74F3A"/>
    <w:rsid w:val="00A759CD"/>
    <w:rsid w:val="00A765D5"/>
    <w:rsid w:val="00A77371"/>
    <w:rsid w:val="00A77875"/>
    <w:rsid w:val="00A80C58"/>
    <w:rsid w:val="00A81728"/>
    <w:rsid w:val="00A83BF4"/>
    <w:rsid w:val="00A84706"/>
    <w:rsid w:val="00A8661C"/>
    <w:rsid w:val="00A90E77"/>
    <w:rsid w:val="00A9155C"/>
    <w:rsid w:val="00A916D8"/>
    <w:rsid w:val="00A91788"/>
    <w:rsid w:val="00A93823"/>
    <w:rsid w:val="00A93C2F"/>
    <w:rsid w:val="00AA0C2F"/>
    <w:rsid w:val="00AA24C1"/>
    <w:rsid w:val="00AA42AA"/>
    <w:rsid w:val="00AA5C08"/>
    <w:rsid w:val="00AB0168"/>
    <w:rsid w:val="00AB0A41"/>
    <w:rsid w:val="00AB41C3"/>
    <w:rsid w:val="00AB67C2"/>
    <w:rsid w:val="00AB7C42"/>
    <w:rsid w:val="00AC0C1E"/>
    <w:rsid w:val="00AC0EE7"/>
    <w:rsid w:val="00AD0E3F"/>
    <w:rsid w:val="00AD147B"/>
    <w:rsid w:val="00AD6880"/>
    <w:rsid w:val="00AD7AD8"/>
    <w:rsid w:val="00AE09A4"/>
    <w:rsid w:val="00AE23BC"/>
    <w:rsid w:val="00AF01D6"/>
    <w:rsid w:val="00AF0546"/>
    <w:rsid w:val="00AF2A2F"/>
    <w:rsid w:val="00AF308B"/>
    <w:rsid w:val="00AF3D0D"/>
    <w:rsid w:val="00AF4E01"/>
    <w:rsid w:val="00B02C70"/>
    <w:rsid w:val="00B03516"/>
    <w:rsid w:val="00B05DF7"/>
    <w:rsid w:val="00B05F59"/>
    <w:rsid w:val="00B1126E"/>
    <w:rsid w:val="00B114D6"/>
    <w:rsid w:val="00B118DB"/>
    <w:rsid w:val="00B1408C"/>
    <w:rsid w:val="00B153B0"/>
    <w:rsid w:val="00B20E0F"/>
    <w:rsid w:val="00B22AB0"/>
    <w:rsid w:val="00B22BE4"/>
    <w:rsid w:val="00B24F66"/>
    <w:rsid w:val="00B2538D"/>
    <w:rsid w:val="00B26130"/>
    <w:rsid w:val="00B279B5"/>
    <w:rsid w:val="00B27E85"/>
    <w:rsid w:val="00B349B5"/>
    <w:rsid w:val="00B349D2"/>
    <w:rsid w:val="00B34DD0"/>
    <w:rsid w:val="00B40B05"/>
    <w:rsid w:val="00B40F3C"/>
    <w:rsid w:val="00B42D74"/>
    <w:rsid w:val="00B44A6F"/>
    <w:rsid w:val="00B45168"/>
    <w:rsid w:val="00B4627C"/>
    <w:rsid w:val="00B47B78"/>
    <w:rsid w:val="00B5144E"/>
    <w:rsid w:val="00B51720"/>
    <w:rsid w:val="00B53C2A"/>
    <w:rsid w:val="00B56ABB"/>
    <w:rsid w:val="00B56DC5"/>
    <w:rsid w:val="00B57292"/>
    <w:rsid w:val="00B61969"/>
    <w:rsid w:val="00B61A43"/>
    <w:rsid w:val="00B66E94"/>
    <w:rsid w:val="00B676E3"/>
    <w:rsid w:val="00B67F98"/>
    <w:rsid w:val="00B741DC"/>
    <w:rsid w:val="00B76E76"/>
    <w:rsid w:val="00B77129"/>
    <w:rsid w:val="00B81727"/>
    <w:rsid w:val="00B837AD"/>
    <w:rsid w:val="00B83811"/>
    <w:rsid w:val="00B83CDF"/>
    <w:rsid w:val="00B8767E"/>
    <w:rsid w:val="00B87910"/>
    <w:rsid w:val="00B91BC0"/>
    <w:rsid w:val="00BA1148"/>
    <w:rsid w:val="00BA21CD"/>
    <w:rsid w:val="00BA2D3F"/>
    <w:rsid w:val="00BA6BCB"/>
    <w:rsid w:val="00BB00AD"/>
    <w:rsid w:val="00BB0610"/>
    <w:rsid w:val="00BB0AE8"/>
    <w:rsid w:val="00BB30C0"/>
    <w:rsid w:val="00BB7688"/>
    <w:rsid w:val="00BB7B25"/>
    <w:rsid w:val="00BB7DEA"/>
    <w:rsid w:val="00BC2502"/>
    <w:rsid w:val="00BD56D9"/>
    <w:rsid w:val="00BD61A6"/>
    <w:rsid w:val="00BD73AE"/>
    <w:rsid w:val="00BD7E13"/>
    <w:rsid w:val="00BE00FC"/>
    <w:rsid w:val="00BE302D"/>
    <w:rsid w:val="00BE58A1"/>
    <w:rsid w:val="00BF2DFD"/>
    <w:rsid w:val="00BF3865"/>
    <w:rsid w:val="00BF3970"/>
    <w:rsid w:val="00BF4ED4"/>
    <w:rsid w:val="00C03B0C"/>
    <w:rsid w:val="00C03FD4"/>
    <w:rsid w:val="00C04A95"/>
    <w:rsid w:val="00C04F4C"/>
    <w:rsid w:val="00C1013A"/>
    <w:rsid w:val="00C10F02"/>
    <w:rsid w:val="00C11A3A"/>
    <w:rsid w:val="00C12E49"/>
    <w:rsid w:val="00C1358B"/>
    <w:rsid w:val="00C145E3"/>
    <w:rsid w:val="00C14BC1"/>
    <w:rsid w:val="00C15CDE"/>
    <w:rsid w:val="00C20B0A"/>
    <w:rsid w:val="00C22A24"/>
    <w:rsid w:val="00C2359F"/>
    <w:rsid w:val="00C23A49"/>
    <w:rsid w:val="00C26173"/>
    <w:rsid w:val="00C27623"/>
    <w:rsid w:val="00C32798"/>
    <w:rsid w:val="00C32BB5"/>
    <w:rsid w:val="00C41F39"/>
    <w:rsid w:val="00C42739"/>
    <w:rsid w:val="00C42D3D"/>
    <w:rsid w:val="00C46D6B"/>
    <w:rsid w:val="00C47A72"/>
    <w:rsid w:val="00C5074A"/>
    <w:rsid w:val="00C51A8A"/>
    <w:rsid w:val="00C51B0D"/>
    <w:rsid w:val="00C5206E"/>
    <w:rsid w:val="00C52113"/>
    <w:rsid w:val="00C544D9"/>
    <w:rsid w:val="00C57286"/>
    <w:rsid w:val="00C63937"/>
    <w:rsid w:val="00C6742D"/>
    <w:rsid w:val="00C67B86"/>
    <w:rsid w:val="00C7008A"/>
    <w:rsid w:val="00C70830"/>
    <w:rsid w:val="00C721DB"/>
    <w:rsid w:val="00C72C55"/>
    <w:rsid w:val="00C72CCF"/>
    <w:rsid w:val="00C73BFA"/>
    <w:rsid w:val="00C74FE7"/>
    <w:rsid w:val="00C766B3"/>
    <w:rsid w:val="00C807AF"/>
    <w:rsid w:val="00C836D2"/>
    <w:rsid w:val="00C94BB5"/>
    <w:rsid w:val="00C95284"/>
    <w:rsid w:val="00C9675F"/>
    <w:rsid w:val="00C97100"/>
    <w:rsid w:val="00CA0AAC"/>
    <w:rsid w:val="00CA4DDC"/>
    <w:rsid w:val="00CA6DDE"/>
    <w:rsid w:val="00CB1954"/>
    <w:rsid w:val="00CB1ED2"/>
    <w:rsid w:val="00CB2860"/>
    <w:rsid w:val="00CB47E5"/>
    <w:rsid w:val="00CB586B"/>
    <w:rsid w:val="00CB7D92"/>
    <w:rsid w:val="00CC1B08"/>
    <w:rsid w:val="00CC5328"/>
    <w:rsid w:val="00CD5EBE"/>
    <w:rsid w:val="00CE0093"/>
    <w:rsid w:val="00CE1DFE"/>
    <w:rsid w:val="00CE2E63"/>
    <w:rsid w:val="00CE30F1"/>
    <w:rsid w:val="00CE5433"/>
    <w:rsid w:val="00CE5982"/>
    <w:rsid w:val="00CF3B33"/>
    <w:rsid w:val="00CF43CF"/>
    <w:rsid w:val="00D00037"/>
    <w:rsid w:val="00D01731"/>
    <w:rsid w:val="00D02622"/>
    <w:rsid w:val="00D03789"/>
    <w:rsid w:val="00D060AC"/>
    <w:rsid w:val="00D07B92"/>
    <w:rsid w:val="00D12537"/>
    <w:rsid w:val="00D15FA7"/>
    <w:rsid w:val="00D20286"/>
    <w:rsid w:val="00D2162A"/>
    <w:rsid w:val="00D3352A"/>
    <w:rsid w:val="00D35A28"/>
    <w:rsid w:val="00D37256"/>
    <w:rsid w:val="00D37994"/>
    <w:rsid w:val="00D402B5"/>
    <w:rsid w:val="00D41076"/>
    <w:rsid w:val="00D41703"/>
    <w:rsid w:val="00D41BDE"/>
    <w:rsid w:val="00D42723"/>
    <w:rsid w:val="00D43C0D"/>
    <w:rsid w:val="00D50564"/>
    <w:rsid w:val="00D5786D"/>
    <w:rsid w:val="00D73945"/>
    <w:rsid w:val="00D74354"/>
    <w:rsid w:val="00D75C40"/>
    <w:rsid w:val="00D77B45"/>
    <w:rsid w:val="00D8007B"/>
    <w:rsid w:val="00D8331F"/>
    <w:rsid w:val="00D84DDD"/>
    <w:rsid w:val="00D87366"/>
    <w:rsid w:val="00D914BA"/>
    <w:rsid w:val="00D918E6"/>
    <w:rsid w:val="00D91F3A"/>
    <w:rsid w:val="00D96D85"/>
    <w:rsid w:val="00D96EDF"/>
    <w:rsid w:val="00DA0899"/>
    <w:rsid w:val="00DA1015"/>
    <w:rsid w:val="00DA10FB"/>
    <w:rsid w:val="00DA124D"/>
    <w:rsid w:val="00DA12BC"/>
    <w:rsid w:val="00DA13A8"/>
    <w:rsid w:val="00DA31A3"/>
    <w:rsid w:val="00DA3E7D"/>
    <w:rsid w:val="00DA4051"/>
    <w:rsid w:val="00DA416A"/>
    <w:rsid w:val="00DA6483"/>
    <w:rsid w:val="00DA6C9A"/>
    <w:rsid w:val="00DB2305"/>
    <w:rsid w:val="00DB4F95"/>
    <w:rsid w:val="00DB5872"/>
    <w:rsid w:val="00DB5FAF"/>
    <w:rsid w:val="00DB78E3"/>
    <w:rsid w:val="00DB7AA1"/>
    <w:rsid w:val="00DC2E2D"/>
    <w:rsid w:val="00DC4ABA"/>
    <w:rsid w:val="00DC7CA9"/>
    <w:rsid w:val="00DD0735"/>
    <w:rsid w:val="00DD33EB"/>
    <w:rsid w:val="00DD42E4"/>
    <w:rsid w:val="00DD5D25"/>
    <w:rsid w:val="00DD77BE"/>
    <w:rsid w:val="00DE2984"/>
    <w:rsid w:val="00DE3653"/>
    <w:rsid w:val="00DF4673"/>
    <w:rsid w:val="00DF5D55"/>
    <w:rsid w:val="00DF6D1F"/>
    <w:rsid w:val="00E0012D"/>
    <w:rsid w:val="00E00A7B"/>
    <w:rsid w:val="00E0186C"/>
    <w:rsid w:val="00E0339F"/>
    <w:rsid w:val="00E0642D"/>
    <w:rsid w:val="00E12875"/>
    <w:rsid w:val="00E15C62"/>
    <w:rsid w:val="00E173F9"/>
    <w:rsid w:val="00E2464B"/>
    <w:rsid w:val="00E25B26"/>
    <w:rsid w:val="00E27146"/>
    <w:rsid w:val="00E3128D"/>
    <w:rsid w:val="00E3258D"/>
    <w:rsid w:val="00E33FE8"/>
    <w:rsid w:val="00E3479F"/>
    <w:rsid w:val="00E34ED2"/>
    <w:rsid w:val="00E371D9"/>
    <w:rsid w:val="00E37235"/>
    <w:rsid w:val="00E44EDB"/>
    <w:rsid w:val="00E47148"/>
    <w:rsid w:val="00E476F0"/>
    <w:rsid w:val="00E5061E"/>
    <w:rsid w:val="00E5163C"/>
    <w:rsid w:val="00E52DDF"/>
    <w:rsid w:val="00E55AEB"/>
    <w:rsid w:val="00E56312"/>
    <w:rsid w:val="00E57E81"/>
    <w:rsid w:val="00E619D9"/>
    <w:rsid w:val="00E6301A"/>
    <w:rsid w:val="00E64D6B"/>
    <w:rsid w:val="00E652DE"/>
    <w:rsid w:val="00E655A7"/>
    <w:rsid w:val="00E709F3"/>
    <w:rsid w:val="00E75E26"/>
    <w:rsid w:val="00E77850"/>
    <w:rsid w:val="00E77E99"/>
    <w:rsid w:val="00E82C7D"/>
    <w:rsid w:val="00E911AB"/>
    <w:rsid w:val="00E92B35"/>
    <w:rsid w:val="00E9534F"/>
    <w:rsid w:val="00E96005"/>
    <w:rsid w:val="00EA01AA"/>
    <w:rsid w:val="00EA1424"/>
    <w:rsid w:val="00EA1AEA"/>
    <w:rsid w:val="00EA242C"/>
    <w:rsid w:val="00EA54F5"/>
    <w:rsid w:val="00EA7EDC"/>
    <w:rsid w:val="00EB2047"/>
    <w:rsid w:val="00EB214F"/>
    <w:rsid w:val="00EB4A82"/>
    <w:rsid w:val="00EB5F97"/>
    <w:rsid w:val="00EB63C3"/>
    <w:rsid w:val="00EB7432"/>
    <w:rsid w:val="00EC2F27"/>
    <w:rsid w:val="00EC36AC"/>
    <w:rsid w:val="00EC37AB"/>
    <w:rsid w:val="00EC4560"/>
    <w:rsid w:val="00EC70B1"/>
    <w:rsid w:val="00EC74BC"/>
    <w:rsid w:val="00ED0AB1"/>
    <w:rsid w:val="00ED0FCF"/>
    <w:rsid w:val="00ED19CF"/>
    <w:rsid w:val="00ED2FD4"/>
    <w:rsid w:val="00ED58BA"/>
    <w:rsid w:val="00ED6072"/>
    <w:rsid w:val="00ED67E0"/>
    <w:rsid w:val="00EE4FDB"/>
    <w:rsid w:val="00EE5C27"/>
    <w:rsid w:val="00EE6309"/>
    <w:rsid w:val="00EE775B"/>
    <w:rsid w:val="00EF274E"/>
    <w:rsid w:val="00EF4959"/>
    <w:rsid w:val="00F00CD5"/>
    <w:rsid w:val="00F017B9"/>
    <w:rsid w:val="00F03A8A"/>
    <w:rsid w:val="00F042A3"/>
    <w:rsid w:val="00F06C06"/>
    <w:rsid w:val="00F07BE4"/>
    <w:rsid w:val="00F10DEF"/>
    <w:rsid w:val="00F137EF"/>
    <w:rsid w:val="00F15406"/>
    <w:rsid w:val="00F3079D"/>
    <w:rsid w:val="00F33918"/>
    <w:rsid w:val="00F341A8"/>
    <w:rsid w:val="00F35E4F"/>
    <w:rsid w:val="00F363FD"/>
    <w:rsid w:val="00F3783F"/>
    <w:rsid w:val="00F404A7"/>
    <w:rsid w:val="00F423CB"/>
    <w:rsid w:val="00F50B20"/>
    <w:rsid w:val="00F51AC2"/>
    <w:rsid w:val="00F53BF3"/>
    <w:rsid w:val="00F5619C"/>
    <w:rsid w:val="00F5689D"/>
    <w:rsid w:val="00F61BF8"/>
    <w:rsid w:val="00F62233"/>
    <w:rsid w:val="00F64348"/>
    <w:rsid w:val="00F653D9"/>
    <w:rsid w:val="00F737CD"/>
    <w:rsid w:val="00F73F55"/>
    <w:rsid w:val="00F747E0"/>
    <w:rsid w:val="00F75729"/>
    <w:rsid w:val="00F80B8E"/>
    <w:rsid w:val="00F80D79"/>
    <w:rsid w:val="00F85323"/>
    <w:rsid w:val="00F90DBB"/>
    <w:rsid w:val="00F930CD"/>
    <w:rsid w:val="00F93813"/>
    <w:rsid w:val="00F95B3B"/>
    <w:rsid w:val="00F95FAC"/>
    <w:rsid w:val="00F97859"/>
    <w:rsid w:val="00F97FEF"/>
    <w:rsid w:val="00FA0253"/>
    <w:rsid w:val="00FA11BD"/>
    <w:rsid w:val="00FA2452"/>
    <w:rsid w:val="00FA328A"/>
    <w:rsid w:val="00FA32A2"/>
    <w:rsid w:val="00FA5A01"/>
    <w:rsid w:val="00FA5D21"/>
    <w:rsid w:val="00FB0A25"/>
    <w:rsid w:val="00FB12E5"/>
    <w:rsid w:val="00FB24D6"/>
    <w:rsid w:val="00FB68CD"/>
    <w:rsid w:val="00FC3660"/>
    <w:rsid w:val="00FC619F"/>
    <w:rsid w:val="00FC6BB9"/>
    <w:rsid w:val="00FD23C8"/>
    <w:rsid w:val="00FD354F"/>
    <w:rsid w:val="00FE1869"/>
    <w:rsid w:val="00FE21F9"/>
    <w:rsid w:val="00FE253B"/>
    <w:rsid w:val="00FE2F89"/>
    <w:rsid w:val="00FE3294"/>
    <w:rsid w:val="00FE4B19"/>
    <w:rsid w:val="00FF0D4D"/>
    <w:rsid w:val="00FF20C0"/>
    <w:rsid w:val="00FF3502"/>
    <w:rsid w:val="00FF39CB"/>
    <w:rsid w:val="00FF50BA"/>
    <w:rsid w:val="00FF7502"/>
    <w:rsid w:val="00FF7F79"/>
    <w:rsid w:val="021F6D03"/>
    <w:rsid w:val="07EE090D"/>
    <w:rsid w:val="090EF4DB"/>
    <w:rsid w:val="0934CDD2"/>
    <w:rsid w:val="094C1840"/>
    <w:rsid w:val="0D471C66"/>
    <w:rsid w:val="0F15D9A1"/>
    <w:rsid w:val="10412E83"/>
    <w:rsid w:val="116AE59B"/>
    <w:rsid w:val="12986AB8"/>
    <w:rsid w:val="12B3FC43"/>
    <w:rsid w:val="142EA61D"/>
    <w:rsid w:val="1531ED48"/>
    <w:rsid w:val="197603D7"/>
    <w:rsid w:val="1B683603"/>
    <w:rsid w:val="1C64F046"/>
    <w:rsid w:val="1CC34BE5"/>
    <w:rsid w:val="1DB88C90"/>
    <w:rsid w:val="1FF35D55"/>
    <w:rsid w:val="21381FA0"/>
    <w:rsid w:val="227FCF6A"/>
    <w:rsid w:val="24801123"/>
    <w:rsid w:val="2A539F39"/>
    <w:rsid w:val="2AC09146"/>
    <w:rsid w:val="2B0855AD"/>
    <w:rsid w:val="2BA4E4E3"/>
    <w:rsid w:val="2CFA53BD"/>
    <w:rsid w:val="2F830A2E"/>
    <w:rsid w:val="2FEF3272"/>
    <w:rsid w:val="35E67F3D"/>
    <w:rsid w:val="37C04AD4"/>
    <w:rsid w:val="38D9564F"/>
    <w:rsid w:val="3D6C71F8"/>
    <w:rsid w:val="3F250CA6"/>
    <w:rsid w:val="40680750"/>
    <w:rsid w:val="472DAB2C"/>
    <w:rsid w:val="4741DA70"/>
    <w:rsid w:val="4886333E"/>
    <w:rsid w:val="4D12B2E6"/>
    <w:rsid w:val="4D74C694"/>
    <w:rsid w:val="5130D815"/>
    <w:rsid w:val="5165BCC4"/>
    <w:rsid w:val="5299E960"/>
    <w:rsid w:val="52CDBD5E"/>
    <w:rsid w:val="59A193F2"/>
    <w:rsid w:val="5BF5C545"/>
    <w:rsid w:val="5C288010"/>
    <w:rsid w:val="631A1393"/>
    <w:rsid w:val="640F358E"/>
    <w:rsid w:val="66C5A980"/>
    <w:rsid w:val="689AB4D9"/>
    <w:rsid w:val="6CAEE4A5"/>
    <w:rsid w:val="73B9D6F1"/>
    <w:rsid w:val="752981D8"/>
    <w:rsid w:val="77D6F136"/>
    <w:rsid w:val="785EAA01"/>
    <w:rsid w:val="7A49AD68"/>
    <w:rsid w:val="7E8A46AD"/>
    <w:rsid w:val="7F696B7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3F9A2"/>
  <w15:chartTrackingRefBased/>
  <w15:docId w15:val="{F56F1514-0901-4D83-9F75-2D76CEC52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2B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2B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2B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2B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2B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2B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2B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2B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2B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2B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2B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2B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2B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2B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2B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2B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2B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2B35"/>
    <w:rPr>
      <w:rFonts w:eastAsiaTheme="majorEastAsia" w:cstheme="majorBidi"/>
      <w:color w:val="272727" w:themeColor="text1" w:themeTint="D8"/>
    </w:rPr>
  </w:style>
  <w:style w:type="paragraph" w:styleId="Title">
    <w:name w:val="Title"/>
    <w:basedOn w:val="Normal"/>
    <w:next w:val="Normal"/>
    <w:link w:val="TitleChar"/>
    <w:uiPriority w:val="10"/>
    <w:qFormat/>
    <w:rsid w:val="00E92B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2B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2B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2B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2B35"/>
    <w:pPr>
      <w:spacing w:before="160"/>
      <w:jc w:val="center"/>
    </w:pPr>
    <w:rPr>
      <w:i/>
      <w:iCs/>
      <w:color w:val="404040" w:themeColor="text1" w:themeTint="BF"/>
    </w:rPr>
  </w:style>
  <w:style w:type="character" w:customStyle="1" w:styleId="QuoteChar">
    <w:name w:val="Quote Char"/>
    <w:basedOn w:val="DefaultParagraphFont"/>
    <w:link w:val="Quote"/>
    <w:uiPriority w:val="29"/>
    <w:rsid w:val="00E92B35"/>
    <w:rPr>
      <w:i/>
      <w:iCs/>
      <w:color w:val="404040" w:themeColor="text1" w:themeTint="BF"/>
    </w:rPr>
  </w:style>
  <w:style w:type="paragraph" w:styleId="ListParagraph">
    <w:name w:val="List Paragraph"/>
    <w:basedOn w:val="Normal"/>
    <w:uiPriority w:val="34"/>
    <w:qFormat/>
    <w:rsid w:val="00E92B35"/>
    <w:pPr>
      <w:ind w:left="720"/>
      <w:contextualSpacing/>
    </w:pPr>
  </w:style>
  <w:style w:type="character" w:styleId="IntenseEmphasis">
    <w:name w:val="Intense Emphasis"/>
    <w:basedOn w:val="DefaultParagraphFont"/>
    <w:uiPriority w:val="21"/>
    <w:qFormat/>
    <w:rsid w:val="00E92B35"/>
    <w:rPr>
      <w:i/>
      <w:iCs/>
      <w:color w:val="0F4761" w:themeColor="accent1" w:themeShade="BF"/>
    </w:rPr>
  </w:style>
  <w:style w:type="paragraph" w:styleId="IntenseQuote">
    <w:name w:val="Intense Quote"/>
    <w:basedOn w:val="Normal"/>
    <w:next w:val="Normal"/>
    <w:link w:val="IntenseQuoteChar"/>
    <w:uiPriority w:val="30"/>
    <w:qFormat/>
    <w:rsid w:val="00E92B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2B35"/>
    <w:rPr>
      <w:i/>
      <w:iCs/>
      <w:color w:val="0F4761" w:themeColor="accent1" w:themeShade="BF"/>
    </w:rPr>
  </w:style>
  <w:style w:type="character" w:styleId="IntenseReference">
    <w:name w:val="Intense Reference"/>
    <w:basedOn w:val="DefaultParagraphFont"/>
    <w:uiPriority w:val="32"/>
    <w:qFormat/>
    <w:rsid w:val="00E92B35"/>
    <w:rPr>
      <w:b/>
      <w:bCs/>
      <w:smallCaps/>
      <w:color w:val="0F4761" w:themeColor="accent1" w:themeShade="BF"/>
      <w:spacing w:val="5"/>
    </w:rPr>
  </w:style>
  <w:style w:type="character" w:styleId="Hyperlink">
    <w:name w:val="Hyperlink"/>
    <w:basedOn w:val="DefaultParagraphFont"/>
    <w:uiPriority w:val="99"/>
    <w:unhideWhenUsed/>
    <w:rsid w:val="00173EFF"/>
    <w:rPr>
      <w:color w:val="467886" w:themeColor="hyperlink"/>
      <w:u w:val="single"/>
    </w:rPr>
  </w:style>
  <w:style w:type="table" w:styleId="TableGrid">
    <w:name w:val="Table Grid"/>
    <w:basedOn w:val="TableNormal"/>
    <w:uiPriority w:val="39"/>
    <w:rsid w:val="004837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E0917"/>
    <w:rPr>
      <w:sz w:val="16"/>
      <w:szCs w:val="16"/>
    </w:rPr>
  </w:style>
  <w:style w:type="paragraph" w:styleId="CommentText">
    <w:name w:val="annotation text"/>
    <w:basedOn w:val="Normal"/>
    <w:link w:val="CommentTextChar"/>
    <w:uiPriority w:val="99"/>
    <w:unhideWhenUsed/>
    <w:rsid w:val="005E0917"/>
    <w:pPr>
      <w:spacing w:line="240" w:lineRule="auto"/>
    </w:pPr>
    <w:rPr>
      <w:sz w:val="20"/>
      <w:szCs w:val="20"/>
    </w:rPr>
  </w:style>
  <w:style w:type="character" w:customStyle="1" w:styleId="CommentTextChar">
    <w:name w:val="Comment Text Char"/>
    <w:basedOn w:val="DefaultParagraphFont"/>
    <w:link w:val="CommentText"/>
    <w:uiPriority w:val="99"/>
    <w:rsid w:val="005E0917"/>
    <w:rPr>
      <w:sz w:val="20"/>
      <w:szCs w:val="20"/>
    </w:rPr>
  </w:style>
  <w:style w:type="paragraph" w:styleId="CommentSubject">
    <w:name w:val="annotation subject"/>
    <w:basedOn w:val="CommentText"/>
    <w:next w:val="CommentText"/>
    <w:link w:val="CommentSubjectChar"/>
    <w:uiPriority w:val="99"/>
    <w:semiHidden/>
    <w:unhideWhenUsed/>
    <w:rsid w:val="005E0917"/>
    <w:rPr>
      <w:b/>
      <w:bCs/>
    </w:rPr>
  </w:style>
  <w:style w:type="character" w:customStyle="1" w:styleId="CommentSubjectChar">
    <w:name w:val="Comment Subject Char"/>
    <w:basedOn w:val="CommentTextChar"/>
    <w:link w:val="CommentSubject"/>
    <w:uiPriority w:val="99"/>
    <w:semiHidden/>
    <w:rsid w:val="005E0917"/>
    <w:rPr>
      <w:b/>
      <w:bCs/>
      <w:sz w:val="20"/>
      <w:szCs w:val="20"/>
    </w:rPr>
  </w:style>
  <w:style w:type="character" w:styleId="UnresolvedMention">
    <w:name w:val="Unresolved Mention"/>
    <w:basedOn w:val="DefaultParagraphFont"/>
    <w:uiPriority w:val="99"/>
    <w:semiHidden/>
    <w:unhideWhenUsed/>
    <w:rsid w:val="00601286"/>
    <w:rPr>
      <w:color w:val="605E5C"/>
      <w:shd w:val="clear" w:color="auto" w:fill="E1DFDD"/>
    </w:rPr>
  </w:style>
  <w:style w:type="character" w:styleId="Strong">
    <w:name w:val="Strong"/>
    <w:basedOn w:val="DefaultParagraphFont"/>
    <w:uiPriority w:val="22"/>
    <w:qFormat/>
    <w:rsid w:val="008A69A4"/>
    <w:rPr>
      <w:b/>
      <w:bCs/>
    </w:rPr>
  </w:style>
  <w:style w:type="character" w:styleId="Emphasis">
    <w:name w:val="Emphasis"/>
    <w:basedOn w:val="DefaultParagraphFont"/>
    <w:uiPriority w:val="20"/>
    <w:qFormat/>
    <w:rsid w:val="008A69A4"/>
    <w:rPr>
      <w:i/>
      <w:iCs/>
    </w:rPr>
  </w:style>
  <w:style w:type="character" w:styleId="FollowedHyperlink">
    <w:name w:val="FollowedHyperlink"/>
    <w:basedOn w:val="DefaultParagraphFont"/>
    <w:uiPriority w:val="99"/>
    <w:semiHidden/>
    <w:unhideWhenUsed/>
    <w:rsid w:val="003117F5"/>
    <w:rPr>
      <w:color w:val="96607D" w:themeColor="followedHyperlink"/>
      <w:u w:val="single"/>
    </w:rPr>
  </w:style>
  <w:style w:type="paragraph" w:styleId="Header">
    <w:name w:val="header"/>
    <w:basedOn w:val="Normal"/>
    <w:link w:val="HeaderChar"/>
    <w:uiPriority w:val="99"/>
    <w:unhideWhenUsed/>
    <w:rsid w:val="009777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77FC"/>
  </w:style>
  <w:style w:type="paragraph" w:styleId="Footer">
    <w:name w:val="footer"/>
    <w:basedOn w:val="Normal"/>
    <w:link w:val="FooterChar"/>
    <w:uiPriority w:val="99"/>
    <w:unhideWhenUsed/>
    <w:rsid w:val="009777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77FC"/>
  </w:style>
  <w:style w:type="paragraph" w:styleId="NormalWeb">
    <w:name w:val="Normal (Web)"/>
    <w:basedOn w:val="Normal"/>
    <w:uiPriority w:val="99"/>
    <w:semiHidden/>
    <w:unhideWhenUsed/>
    <w:rsid w:val="009777FC"/>
    <w:rPr>
      <w:rFonts w:ascii="Times New Roman" w:hAnsi="Times New Roman" w:cs="Times New Roman"/>
    </w:rPr>
  </w:style>
  <w:style w:type="paragraph" w:styleId="TOCHeading">
    <w:name w:val="TOC Heading"/>
    <w:basedOn w:val="Heading1"/>
    <w:next w:val="Normal"/>
    <w:uiPriority w:val="39"/>
    <w:unhideWhenUsed/>
    <w:qFormat/>
    <w:rsid w:val="009777FC"/>
    <w:pPr>
      <w:spacing w:before="240" w:after="0" w:line="259" w:lineRule="auto"/>
      <w:outlineLvl w:val="9"/>
    </w:pPr>
    <w:rPr>
      <w:kern w:val="0"/>
      <w:sz w:val="32"/>
      <w:szCs w:val="32"/>
      <w:lang w:val="en-US"/>
      <w14:ligatures w14:val="none"/>
    </w:rPr>
  </w:style>
  <w:style w:type="paragraph" w:styleId="NoSpacing">
    <w:name w:val="No Spacing"/>
    <w:uiPriority w:val="1"/>
    <w:qFormat/>
    <w:rsid w:val="009777FC"/>
    <w:pPr>
      <w:spacing w:after="0" w:line="240" w:lineRule="auto"/>
    </w:pPr>
  </w:style>
  <w:style w:type="paragraph" w:customStyle="1" w:styleId="p1">
    <w:name w:val="p1"/>
    <w:basedOn w:val="Normal"/>
    <w:rsid w:val="00FD354F"/>
    <w:pPr>
      <w:spacing w:after="0" w:line="240" w:lineRule="auto"/>
    </w:pPr>
    <w:rPr>
      <w:rFonts w:ascii=".AppleSystemUIFont" w:eastAsiaTheme="minorEastAsia" w:hAnsi=".AppleSystemUIFont" w:cs="Times New Roman"/>
      <w:kern w:val="0"/>
      <w:sz w:val="26"/>
      <w:szCs w:val="26"/>
      <w:lang w:eastAsia="en-GB"/>
      <w14:ligatures w14:val="none"/>
    </w:rPr>
  </w:style>
  <w:style w:type="character" w:customStyle="1" w:styleId="s1">
    <w:name w:val="s1"/>
    <w:basedOn w:val="DefaultParagraphFont"/>
    <w:rsid w:val="00FD354F"/>
    <w:rPr>
      <w:rFonts w:ascii="UICTFontTextStyleBody" w:hAnsi="UICTFontTextStyleBody"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se.gov.uk/pubns/books/l74.htm" TargetMode="External"/><Relationship Id="rId18" Type="http://schemas.openxmlformats.org/officeDocument/2006/relationships/hyperlink" Target="https://researchspace.bathspa.ac.uk/11591/1/11591.pdf" TargetMode="External"/><Relationship Id="rId26" Type="http://schemas.openxmlformats.org/officeDocument/2006/relationships/hyperlink" Target="https://doi.org/10.1007/978-3-319-64876-7_9" TargetMode="External"/><Relationship Id="rId3" Type="http://schemas.openxmlformats.org/officeDocument/2006/relationships/styles" Target="styles.xml"/><Relationship Id="rId21" Type="http://schemas.openxmlformats.org/officeDocument/2006/relationships/hyperlink" Target="https://www.comparethemarket.com/business-insurance/public-liability/" TargetMode="External"/><Relationship Id="rId7" Type="http://schemas.openxmlformats.org/officeDocument/2006/relationships/endnotes" Target="endnotes.xml"/><Relationship Id="rId12" Type="http://schemas.openxmlformats.org/officeDocument/2006/relationships/hyperlink" Target="https://www.cambridgestudents.cam.ac.uk/skills-development/build-your-skills/categories/planning-organisation" TargetMode="External"/><Relationship Id="rId17" Type="http://schemas.openxmlformats.org/officeDocument/2006/relationships/hyperlink" Target="https://www.stagemilk.com/how-to-self-tape-for-a-theatre-audition/" TargetMode="External"/><Relationship Id="rId25" Type="http://schemas.openxmlformats.org/officeDocument/2006/relationships/hyperlink" Target="https://www.shermantheatre.co.uk/" TargetMode="External"/><Relationship Id="rId33"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hyperlink" Target="https://www.thestrad.com/playing-hub/enhancing-musical-performance-the-power-of-pre-performance-routines/19896.article" TargetMode="External"/><Relationship Id="rId20" Type="http://schemas.openxmlformats.org/officeDocument/2006/relationships/hyperlink" Target="https://search.informit.org/doi/10.3316/informit.T2026022500002691889886042" TargetMode="External"/><Relationship Id="rId29" Type="http://schemas.openxmlformats.org/officeDocument/2006/relationships/hyperlink" Target="https://doi.org/10.1007/978-3-032-09731-6_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shleeespinosa.com/blog/musical-theatre-self-tape-tips" TargetMode="External"/><Relationship Id="rId24" Type="http://schemas.openxmlformats.org/officeDocument/2006/relationships/hyperlink" Target="https://www.musicalarts.com/career-advice/the-importance-of-building-confidence-in-your-performance-career"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ackstage.com/magazine/article/guide-perfect-self-tape-1758/" TargetMode="External"/><Relationship Id="rId23" Type="http://schemas.openxmlformats.org/officeDocument/2006/relationships/hyperlink" Target="https://thecpdregister.com/blog/types-of-cpd-structured-reflective-and-self-directed-explained" TargetMode="External"/><Relationship Id="rId28" Type="http://schemas.openxmlformats.org/officeDocument/2006/relationships/hyperlink" Target="https://www.ukstartups.org/government-funding-for-a-studio-owner/" TargetMode="External"/><Relationship Id="rId10" Type="http://schemas.openxmlformats.org/officeDocument/2006/relationships/hyperlink" Target="https://www.doncaster.gov.uk/Documents/DocumentView/Stream/Media/Default/ChildrenYoungPeopleFamilies/1%20minute%20guide%20-%20DBS%20and%20suitability-1.pdf" TargetMode="External"/><Relationship Id="rId19" Type="http://schemas.openxmlformats.org/officeDocument/2006/relationships/hyperlink" Target="https://www.musicalarts.com/career-advice/the-importance-of-networking-in-building-a-performing-arts-career"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mckinsey.com/capabilities/people-and-organizational-performance/our-insights/developing-a-resilient-adaptable-workforce-for-an-uncertain-future" TargetMode="External"/><Relationship Id="rId14" Type="http://schemas.openxmlformats.org/officeDocument/2006/relationships/hyperlink" Target="https://www.hijinx.org.uk/" TargetMode="External"/><Relationship Id="rId22" Type="http://schemas.openxmlformats.org/officeDocument/2006/relationships/hyperlink" Target="https://eprints.hud.ac.uk/id/eprint/34433/" TargetMode="External"/><Relationship Id="rId27" Type="http://schemas.openxmlformats.org/officeDocument/2006/relationships/hyperlink" Target="https://danceworkshop.com.au/latest-news/hyperextension-the-good-the-bad-and-the-ugly/" TargetMode="External"/><Relationship Id="rId30" Type="http://schemas.openxmlformats.org/officeDocument/2006/relationships/footer" Target="footer1.xml"/><Relationship Id="rId8" Type="http://schemas.openxmlformats.org/officeDocument/2006/relationships/hyperlink" Target="https://copilot.microsof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8E785B-3EA6-0048-BC00-99C8423115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2736</TotalTime>
  <Pages>16</Pages>
  <Words>4367</Words>
  <Characters>24896</Characters>
  <Application>Microsoft Office Word</Application>
  <DocSecurity>0</DocSecurity>
  <Lines>207</Lines>
  <Paragraphs>58</Paragraphs>
  <ScaleCrop>false</ScaleCrop>
  <Company/>
  <LinksUpToDate>false</LinksUpToDate>
  <CharactersWithSpaces>29205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 Jordan (2303869)</dc:creator>
  <cp:keywords/>
  <dc:description/>
  <cp:lastModifiedBy>Tia Jordan (2303869)</cp:lastModifiedBy>
  <cp:revision>646</cp:revision>
  <dcterms:created xsi:type="dcterms:W3CDTF">2026-02-09T12:03:00Z</dcterms:created>
  <dcterms:modified xsi:type="dcterms:W3CDTF">2026-03-23T21:06:00Z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9924ca5b-58c3-4e0e-8225-ba1b6dab850a</vt:lpwstr>
  </property>
</Properties>
</file>