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C4620" w14:textId="77777777" w:rsidR="005C018C" w:rsidRPr="00426DFF" w:rsidRDefault="005C018C" w:rsidP="005C018C">
      <w:pPr>
        <w:spacing w:line="360" w:lineRule="auto"/>
        <w:jc w:val="center"/>
        <w:rPr>
          <w:rFonts w:ascii="Times New Roman" w:eastAsia="Times New Roman" w:hAnsi="Times New Roman" w:cs="Times New Roman"/>
          <w:b/>
          <w:sz w:val="32"/>
          <w:szCs w:val="32"/>
          <w:lang w:val="en-GB"/>
        </w:rPr>
      </w:pPr>
    </w:p>
    <w:p w14:paraId="00DB3004" w14:textId="77777777" w:rsidR="005C018C" w:rsidRPr="00426DFF" w:rsidRDefault="005C018C" w:rsidP="005C018C">
      <w:pPr>
        <w:spacing w:line="360" w:lineRule="auto"/>
        <w:jc w:val="center"/>
        <w:rPr>
          <w:rFonts w:ascii="Times New Roman" w:eastAsia="Times New Roman" w:hAnsi="Times New Roman" w:cs="Times New Roman"/>
          <w:b/>
          <w:sz w:val="32"/>
          <w:szCs w:val="32"/>
          <w:lang w:val="en-GB"/>
        </w:rPr>
      </w:pPr>
    </w:p>
    <w:p w14:paraId="73CDBCA0" w14:textId="77777777" w:rsidR="005C018C" w:rsidRPr="00426DFF" w:rsidRDefault="005C018C" w:rsidP="005C018C">
      <w:pPr>
        <w:spacing w:line="360" w:lineRule="auto"/>
        <w:jc w:val="center"/>
        <w:rPr>
          <w:rFonts w:ascii="Times New Roman" w:eastAsia="Times New Roman" w:hAnsi="Times New Roman" w:cs="Times New Roman"/>
          <w:b/>
          <w:sz w:val="32"/>
          <w:szCs w:val="32"/>
          <w:lang w:val="en-GB"/>
        </w:rPr>
      </w:pPr>
      <w:r>
        <w:rPr>
          <w:noProof/>
          <w:lang w:val="en-IN" w:eastAsia="en-IN"/>
        </w:rPr>
        <w:drawing>
          <wp:inline distT="0" distB="0" distL="0" distR="0" wp14:anchorId="5AA8614B" wp14:editId="08A973B5">
            <wp:extent cx="2895600" cy="9601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895600" cy="960120"/>
                    </a:xfrm>
                    <a:prstGeom prst="rect">
                      <a:avLst/>
                    </a:prstGeom>
                  </pic:spPr>
                </pic:pic>
              </a:graphicData>
            </a:graphic>
          </wp:inline>
        </w:drawing>
      </w:r>
    </w:p>
    <w:p w14:paraId="36CA48A7" w14:textId="77777777" w:rsidR="005C018C" w:rsidRPr="00426DFF" w:rsidRDefault="005C018C" w:rsidP="005C018C">
      <w:pPr>
        <w:spacing w:line="360" w:lineRule="auto"/>
        <w:jc w:val="center"/>
        <w:rPr>
          <w:rFonts w:ascii="Times New Roman" w:eastAsia="Times New Roman" w:hAnsi="Times New Roman" w:cs="Times New Roman"/>
          <w:b/>
          <w:sz w:val="32"/>
          <w:szCs w:val="32"/>
          <w:lang w:val="en-GB"/>
        </w:rPr>
      </w:pPr>
    </w:p>
    <w:p w14:paraId="0951FDB9" w14:textId="77777777" w:rsidR="005C018C" w:rsidRPr="00426DFF" w:rsidRDefault="005C018C" w:rsidP="005C018C">
      <w:pPr>
        <w:spacing w:line="360" w:lineRule="auto"/>
        <w:jc w:val="center"/>
        <w:rPr>
          <w:rFonts w:ascii="Times New Roman" w:eastAsia="Times New Roman" w:hAnsi="Times New Roman" w:cs="Times New Roman"/>
          <w:b/>
          <w:sz w:val="32"/>
          <w:szCs w:val="32"/>
          <w:lang w:val="en-GB"/>
        </w:rPr>
      </w:pPr>
    </w:p>
    <w:p w14:paraId="297F4786" w14:textId="77777777" w:rsidR="005C018C" w:rsidRPr="00426DFF" w:rsidRDefault="005C018C" w:rsidP="005C018C">
      <w:pPr>
        <w:spacing w:line="360" w:lineRule="auto"/>
        <w:jc w:val="center"/>
        <w:rPr>
          <w:rFonts w:ascii="Times New Roman" w:eastAsia="Times New Roman" w:hAnsi="Times New Roman" w:cs="Times New Roman"/>
          <w:b/>
          <w:sz w:val="32"/>
          <w:szCs w:val="32"/>
          <w:lang w:val="en-GB"/>
        </w:rPr>
      </w:pPr>
    </w:p>
    <w:p w14:paraId="12E7A4B1" w14:textId="77777777" w:rsidR="005C018C" w:rsidRPr="00426DFF" w:rsidRDefault="005C018C" w:rsidP="005C018C">
      <w:pPr>
        <w:spacing w:line="360" w:lineRule="auto"/>
        <w:rPr>
          <w:rFonts w:ascii="Times New Roman" w:eastAsia="Times New Roman" w:hAnsi="Times New Roman" w:cs="Times New Roman"/>
          <w:b/>
          <w:sz w:val="32"/>
          <w:szCs w:val="32"/>
          <w:lang w:val="en-GB"/>
        </w:rPr>
      </w:pPr>
    </w:p>
    <w:p w14:paraId="5BA5D8F1" w14:textId="77777777" w:rsidR="005C018C" w:rsidRDefault="005C018C" w:rsidP="005C018C">
      <w:pPr>
        <w:spacing w:line="360" w:lineRule="auto"/>
        <w:jc w:val="center"/>
        <w:rPr>
          <w:rFonts w:ascii="Times New Roman" w:eastAsia="Times New Roman" w:hAnsi="Times New Roman" w:cs="Times New Roman"/>
          <w:b/>
          <w:sz w:val="32"/>
          <w:szCs w:val="32"/>
          <w:lang w:val="en-GB"/>
        </w:rPr>
      </w:pPr>
      <w:r w:rsidRPr="006D5F79">
        <w:rPr>
          <w:rFonts w:ascii="Times New Roman" w:eastAsia="Times New Roman" w:hAnsi="Times New Roman" w:cs="Times New Roman"/>
          <w:b/>
          <w:sz w:val="32"/>
          <w:szCs w:val="32"/>
          <w:lang w:val="en-GB"/>
        </w:rPr>
        <w:t>INTERNATIONAL MARKETING</w:t>
      </w:r>
    </w:p>
    <w:p w14:paraId="048069B3" w14:textId="77777777" w:rsidR="005C018C" w:rsidRDefault="005C018C" w:rsidP="005C018C">
      <w:pPr>
        <w:spacing w:line="360" w:lineRule="auto"/>
        <w:jc w:val="center"/>
        <w:rPr>
          <w:rFonts w:ascii="Times New Roman" w:eastAsia="Times New Roman" w:hAnsi="Times New Roman" w:cs="Times New Roman"/>
          <w:b/>
          <w:sz w:val="32"/>
          <w:szCs w:val="32"/>
          <w:lang w:val="en-GB"/>
        </w:rPr>
      </w:pPr>
    </w:p>
    <w:p w14:paraId="4D63AAD4" w14:textId="77777777" w:rsidR="005C018C" w:rsidRDefault="005C018C" w:rsidP="005C018C">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noProof/>
          <w:sz w:val="32"/>
          <w:szCs w:val="32"/>
          <w:lang w:val="en-IN" w:eastAsia="en-IN"/>
        </w:rPr>
        <w:drawing>
          <wp:anchor distT="0" distB="0" distL="114300" distR="114300" simplePos="0" relativeHeight="251659264" behindDoc="0" locked="0" layoutInCell="1" allowOverlap="1" wp14:anchorId="67C8AB16" wp14:editId="18585E03">
            <wp:simplePos x="0" y="0"/>
            <wp:positionH relativeFrom="column">
              <wp:posOffset>1857375</wp:posOffset>
            </wp:positionH>
            <wp:positionV relativeFrom="paragraph">
              <wp:posOffset>4445</wp:posOffset>
            </wp:positionV>
            <wp:extent cx="2219325" cy="1247775"/>
            <wp:effectExtent l="0" t="0" r="0" b="0"/>
            <wp:wrapThrough wrapText="bothSides">
              <wp:wrapPolygon edited="0">
                <wp:start x="3708" y="0"/>
                <wp:lineTo x="3337" y="1649"/>
                <wp:lineTo x="3152" y="16489"/>
                <wp:lineTo x="3523" y="21105"/>
                <wp:lineTo x="17985" y="21105"/>
                <wp:lineTo x="18355" y="16489"/>
                <wp:lineTo x="18170" y="1319"/>
                <wp:lineTo x="17799" y="0"/>
                <wp:lineTo x="3708"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9325" cy="1247775"/>
                    </a:xfrm>
                    <a:prstGeom prst="rect">
                      <a:avLst/>
                    </a:prstGeom>
                  </pic:spPr>
                </pic:pic>
              </a:graphicData>
            </a:graphic>
            <wp14:sizeRelH relativeFrom="page">
              <wp14:pctWidth>0</wp14:pctWidth>
            </wp14:sizeRelH>
            <wp14:sizeRelV relativeFrom="page">
              <wp14:pctHeight>0</wp14:pctHeight>
            </wp14:sizeRelV>
          </wp:anchor>
        </w:drawing>
      </w:r>
    </w:p>
    <w:p w14:paraId="039D66B4" w14:textId="77777777" w:rsidR="005C018C" w:rsidRDefault="005C018C" w:rsidP="005C018C">
      <w:pPr>
        <w:spacing w:line="360" w:lineRule="auto"/>
        <w:jc w:val="center"/>
        <w:rPr>
          <w:rFonts w:ascii="Times New Roman" w:eastAsia="Times New Roman" w:hAnsi="Times New Roman" w:cs="Times New Roman"/>
          <w:b/>
          <w:sz w:val="32"/>
          <w:szCs w:val="32"/>
          <w:lang w:val="en-GB"/>
        </w:rPr>
      </w:pPr>
    </w:p>
    <w:p w14:paraId="4879B925" w14:textId="77777777" w:rsidR="005C018C" w:rsidRDefault="005C018C" w:rsidP="005C018C">
      <w:pPr>
        <w:spacing w:line="360" w:lineRule="auto"/>
        <w:jc w:val="center"/>
        <w:rPr>
          <w:rFonts w:ascii="Times New Roman" w:eastAsia="Times New Roman" w:hAnsi="Times New Roman" w:cs="Times New Roman"/>
          <w:b/>
          <w:sz w:val="32"/>
          <w:szCs w:val="32"/>
          <w:lang w:val="en-GB"/>
        </w:rPr>
      </w:pPr>
    </w:p>
    <w:p w14:paraId="00C08B4D" w14:textId="77777777" w:rsidR="005C018C" w:rsidRDefault="005C018C" w:rsidP="005C018C">
      <w:pPr>
        <w:spacing w:line="360" w:lineRule="auto"/>
        <w:jc w:val="center"/>
        <w:rPr>
          <w:rFonts w:ascii="Times New Roman" w:eastAsia="Times New Roman" w:hAnsi="Times New Roman" w:cs="Times New Roman"/>
          <w:b/>
          <w:sz w:val="32"/>
          <w:szCs w:val="32"/>
          <w:lang w:val="en-GB"/>
        </w:rPr>
      </w:pPr>
    </w:p>
    <w:p w14:paraId="14535DF6" w14:textId="77777777" w:rsidR="004C593D" w:rsidRDefault="004C593D" w:rsidP="004C593D">
      <w:pPr>
        <w:pStyle w:val="NormalWeb"/>
        <w:jc w:val="center"/>
        <w:rPr>
          <w:rFonts w:ascii="TimesNewRomanPS" w:hAnsi="TimesNewRomanPS"/>
          <w:b/>
          <w:bCs/>
          <w:sz w:val="32"/>
          <w:szCs w:val="32"/>
        </w:rPr>
      </w:pPr>
      <w:r>
        <w:rPr>
          <w:rFonts w:ascii="TimesNewRomanPS" w:hAnsi="TimesNewRomanPS"/>
          <w:b/>
          <w:bCs/>
          <w:sz w:val="32"/>
          <w:szCs w:val="32"/>
        </w:rPr>
        <w:t xml:space="preserve">NAME: Antonella Gaeta </w:t>
      </w:r>
    </w:p>
    <w:p w14:paraId="3D8B8F8B" w14:textId="77777777" w:rsidR="004C593D" w:rsidRDefault="004C593D" w:rsidP="004C593D">
      <w:pPr>
        <w:pStyle w:val="NormalWeb"/>
        <w:jc w:val="center"/>
        <w:rPr>
          <w:rFonts w:ascii="TimesNewRomanPS" w:hAnsi="TimesNewRomanPS"/>
          <w:b/>
          <w:bCs/>
          <w:sz w:val="32"/>
          <w:szCs w:val="32"/>
        </w:rPr>
      </w:pPr>
      <w:r>
        <w:rPr>
          <w:rFonts w:ascii="TimesNewRomanPS" w:hAnsi="TimesNewRomanPS"/>
          <w:b/>
          <w:bCs/>
          <w:sz w:val="32"/>
          <w:szCs w:val="32"/>
        </w:rPr>
        <w:t xml:space="preserve">STUDENT NUMBER: 2217962 </w:t>
      </w:r>
    </w:p>
    <w:p w14:paraId="3451135A" w14:textId="0D9E0BA8" w:rsidR="004C593D" w:rsidRDefault="004C593D" w:rsidP="004C593D">
      <w:pPr>
        <w:pStyle w:val="NormalWeb"/>
        <w:jc w:val="center"/>
        <w:rPr>
          <w:rFonts w:ascii="TimesNewRomanPS" w:hAnsi="TimesNewRomanPS"/>
          <w:b/>
          <w:bCs/>
          <w:sz w:val="32"/>
          <w:szCs w:val="32"/>
        </w:rPr>
      </w:pPr>
      <w:r>
        <w:rPr>
          <w:rFonts w:ascii="TimesNewRomanPS" w:hAnsi="TimesNewRomanPS"/>
          <w:b/>
          <w:bCs/>
          <w:sz w:val="32"/>
          <w:szCs w:val="32"/>
        </w:rPr>
        <w:t>MODULE:</w:t>
      </w:r>
      <w:r w:rsidR="00C111B3">
        <w:rPr>
          <w:rFonts w:ascii="TimesNewRomanPS" w:hAnsi="TimesNewRomanPS"/>
          <w:b/>
          <w:bCs/>
          <w:sz w:val="32"/>
          <w:szCs w:val="32"/>
        </w:rPr>
        <w:t xml:space="preserve"> International Marketing LCMB7006</w:t>
      </w:r>
    </w:p>
    <w:p w14:paraId="17683718" w14:textId="6E5721F4" w:rsidR="004C593D" w:rsidRDefault="004C593D" w:rsidP="004C593D">
      <w:pPr>
        <w:pStyle w:val="NormalWeb"/>
        <w:jc w:val="center"/>
        <w:rPr>
          <w:rFonts w:ascii="TimesNewRomanPS" w:hAnsi="TimesNewRomanPS"/>
          <w:b/>
          <w:bCs/>
          <w:sz w:val="36"/>
          <w:szCs w:val="36"/>
        </w:rPr>
      </w:pPr>
      <w:r>
        <w:rPr>
          <w:rFonts w:ascii="TimesNewRomanPS" w:hAnsi="TimesNewRomanPS"/>
          <w:b/>
          <w:bCs/>
          <w:sz w:val="36"/>
          <w:szCs w:val="36"/>
        </w:rPr>
        <w:t xml:space="preserve">LECTURER: </w:t>
      </w:r>
      <w:proofErr w:type="spellStart"/>
      <w:r w:rsidR="00C111B3" w:rsidRPr="00C111B3">
        <w:rPr>
          <w:rFonts w:ascii="TimesNewRomanPS" w:hAnsi="TimesNewRomanPS"/>
          <w:b/>
          <w:bCs/>
          <w:sz w:val="32"/>
          <w:szCs w:val="32"/>
        </w:rPr>
        <w:t>Tushara</w:t>
      </w:r>
      <w:proofErr w:type="spellEnd"/>
      <w:r w:rsidR="00C111B3" w:rsidRPr="00C111B3">
        <w:rPr>
          <w:rFonts w:ascii="TimesNewRomanPS" w:hAnsi="TimesNewRomanPS"/>
          <w:b/>
          <w:bCs/>
          <w:sz w:val="32"/>
          <w:szCs w:val="32"/>
        </w:rPr>
        <w:t xml:space="preserve"> </w:t>
      </w:r>
      <w:proofErr w:type="spellStart"/>
      <w:r w:rsidR="00C111B3" w:rsidRPr="00C111B3">
        <w:rPr>
          <w:rFonts w:ascii="TimesNewRomanPS" w:hAnsi="TimesNewRomanPS"/>
          <w:b/>
          <w:bCs/>
          <w:sz w:val="32"/>
          <w:szCs w:val="32"/>
        </w:rPr>
        <w:t>Balendran</w:t>
      </w:r>
      <w:proofErr w:type="spellEnd"/>
    </w:p>
    <w:p w14:paraId="0529C8D4" w14:textId="77777777" w:rsidR="004C593D" w:rsidRDefault="004C593D" w:rsidP="004C593D">
      <w:pPr>
        <w:pStyle w:val="NormalWeb"/>
        <w:jc w:val="center"/>
        <w:rPr>
          <w:rFonts w:ascii="TimesNewRomanPS" w:hAnsi="TimesNewRomanPS"/>
          <w:b/>
          <w:bCs/>
          <w:sz w:val="32"/>
          <w:szCs w:val="32"/>
        </w:rPr>
      </w:pPr>
      <w:r>
        <w:rPr>
          <w:rFonts w:ascii="TimesNewRomanPS" w:hAnsi="TimesNewRomanPS"/>
          <w:b/>
          <w:bCs/>
          <w:sz w:val="32"/>
          <w:szCs w:val="32"/>
        </w:rPr>
        <w:t xml:space="preserve">COURSE: Master of Business Administration </w:t>
      </w:r>
    </w:p>
    <w:p w14:paraId="17244894" w14:textId="0B79D9D6" w:rsidR="004C593D" w:rsidRDefault="004C593D" w:rsidP="004C593D">
      <w:pPr>
        <w:pStyle w:val="NormalWeb"/>
        <w:jc w:val="center"/>
      </w:pPr>
      <w:r>
        <w:rPr>
          <w:rFonts w:ascii="TimesNewRomanPS" w:hAnsi="TimesNewRomanPS"/>
          <w:b/>
          <w:bCs/>
          <w:sz w:val="32"/>
          <w:szCs w:val="32"/>
        </w:rPr>
        <w:t>SUBMISSION DATE:</w:t>
      </w:r>
      <w:r w:rsidR="00C111B3">
        <w:rPr>
          <w:rFonts w:ascii="TimesNewRomanPS" w:hAnsi="TimesNewRomanPS"/>
          <w:b/>
          <w:bCs/>
          <w:sz w:val="32"/>
          <w:szCs w:val="32"/>
        </w:rPr>
        <w:t xml:space="preserve"> 5</w:t>
      </w:r>
      <w:r w:rsidR="00C111B3" w:rsidRPr="00C111B3">
        <w:rPr>
          <w:rFonts w:ascii="TimesNewRomanPS" w:hAnsi="TimesNewRomanPS"/>
          <w:b/>
          <w:bCs/>
          <w:sz w:val="32"/>
          <w:szCs w:val="32"/>
          <w:vertAlign w:val="superscript"/>
        </w:rPr>
        <w:t>th</w:t>
      </w:r>
      <w:r w:rsidR="00C111B3">
        <w:rPr>
          <w:rFonts w:ascii="TimesNewRomanPS" w:hAnsi="TimesNewRomanPS"/>
          <w:b/>
          <w:bCs/>
          <w:sz w:val="32"/>
          <w:szCs w:val="32"/>
        </w:rPr>
        <w:t xml:space="preserve"> May 2023</w:t>
      </w:r>
      <w:r>
        <w:rPr>
          <w:rFonts w:ascii="TimesNewRomanPS" w:hAnsi="TimesNewRomanPS"/>
          <w:b/>
          <w:bCs/>
          <w:sz w:val="32"/>
          <w:szCs w:val="32"/>
        </w:rPr>
        <w:t xml:space="preserve"> </w:t>
      </w:r>
    </w:p>
    <w:p w14:paraId="75ACA7B1" w14:textId="77777777" w:rsidR="005C018C" w:rsidRPr="004C593D" w:rsidRDefault="005C018C" w:rsidP="005C018C">
      <w:pPr>
        <w:spacing w:line="360" w:lineRule="auto"/>
        <w:jc w:val="center"/>
        <w:rPr>
          <w:rFonts w:ascii="Times New Roman" w:eastAsia="Times New Roman" w:hAnsi="Times New Roman" w:cs="Times New Roman"/>
          <w:b/>
          <w:sz w:val="32"/>
          <w:szCs w:val="32"/>
          <w:lang w:val="en-IN"/>
        </w:rPr>
      </w:pPr>
    </w:p>
    <w:p w14:paraId="5D3595BE" w14:textId="77777777" w:rsidR="00170BB1" w:rsidRPr="00426DFF" w:rsidRDefault="00170BB1" w:rsidP="004C593D">
      <w:pPr>
        <w:spacing w:line="360" w:lineRule="auto"/>
        <w:rPr>
          <w:rFonts w:ascii="Times New Roman" w:eastAsia="Times New Roman" w:hAnsi="Times New Roman" w:cs="Times New Roman"/>
          <w:b/>
          <w:sz w:val="32"/>
          <w:szCs w:val="32"/>
          <w:lang w:val="en-GB"/>
        </w:rPr>
      </w:pPr>
    </w:p>
    <w:p w14:paraId="7E231550" w14:textId="7C1D6DFF" w:rsidR="000D4B26" w:rsidRDefault="00D633A6" w:rsidP="000D4B26">
      <w:pPr>
        <w:spacing w:line="360" w:lineRule="auto"/>
        <w:jc w:val="center"/>
        <w:rPr>
          <w:rFonts w:ascii="Times New Roman" w:eastAsia="Times New Roman" w:hAnsi="Times New Roman" w:cs="Times New Roman"/>
          <w:b/>
          <w:sz w:val="28"/>
          <w:szCs w:val="28"/>
          <w:lang w:val="en-GB"/>
        </w:rPr>
      </w:pPr>
      <w:r w:rsidRPr="00426DFF">
        <w:rPr>
          <w:rFonts w:ascii="Times New Roman" w:eastAsia="Times New Roman" w:hAnsi="Times New Roman" w:cs="Times New Roman"/>
          <w:b/>
          <w:sz w:val="28"/>
          <w:szCs w:val="28"/>
          <w:lang w:val="en-GB"/>
        </w:rPr>
        <w:t>Executive summar</w:t>
      </w:r>
      <w:r w:rsidR="000D4B26">
        <w:rPr>
          <w:rFonts w:ascii="Times New Roman" w:eastAsia="Times New Roman" w:hAnsi="Times New Roman" w:cs="Times New Roman"/>
          <w:b/>
          <w:sz w:val="28"/>
          <w:szCs w:val="28"/>
          <w:lang w:val="en-GB"/>
        </w:rPr>
        <w:t>y</w:t>
      </w:r>
    </w:p>
    <w:p w14:paraId="2D5759DF" w14:textId="77777777" w:rsidR="000D4B26" w:rsidRDefault="000D4B26" w:rsidP="000D4B26">
      <w:pPr>
        <w:spacing w:line="360" w:lineRule="auto"/>
        <w:rPr>
          <w:rFonts w:ascii="Times New Roman" w:eastAsia="Times New Roman" w:hAnsi="Times New Roman" w:cs="Times New Roman"/>
          <w:b/>
          <w:sz w:val="28"/>
          <w:szCs w:val="28"/>
          <w:lang w:val="en-GB"/>
        </w:rPr>
      </w:pPr>
    </w:p>
    <w:p w14:paraId="54026D06" w14:textId="77777777" w:rsidR="000D4B26" w:rsidRDefault="000D4B26" w:rsidP="000D4B26">
      <w:pPr>
        <w:spacing w:line="360" w:lineRule="auto"/>
        <w:rPr>
          <w:rFonts w:ascii="Times New Roman" w:eastAsia="Times New Roman" w:hAnsi="Times New Roman" w:cs="Times New Roman"/>
          <w:b/>
          <w:sz w:val="28"/>
          <w:szCs w:val="28"/>
          <w:lang w:val="en-GB"/>
        </w:rPr>
      </w:pPr>
    </w:p>
    <w:p w14:paraId="3BFC7135" w14:textId="0B1F8A1F" w:rsidR="00BA6417" w:rsidRPr="000D4B26" w:rsidRDefault="00B433BF" w:rsidP="000D4B26">
      <w:pPr>
        <w:spacing w:line="360" w:lineRule="auto"/>
        <w:rPr>
          <w:rFonts w:ascii="Times New Roman" w:eastAsia="Times New Roman" w:hAnsi="Times New Roman" w:cs="Times New Roman"/>
          <w:b/>
          <w:sz w:val="28"/>
          <w:szCs w:val="28"/>
          <w:lang w:val="en-GB"/>
        </w:rPr>
      </w:pPr>
      <w:r w:rsidRPr="00426DFF">
        <w:rPr>
          <w:rFonts w:ascii="Times New Roman" w:eastAsia="Times New Roman" w:hAnsi="Times New Roman" w:cs="Times New Roman"/>
          <w:color w:val="000000"/>
          <w:sz w:val="24"/>
          <w:szCs w:val="24"/>
          <w:lang w:val="en-GB" w:eastAsia="en-IN"/>
        </w:rPr>
        <w:t xml:space="preserve">Most successful business organizations must calculate key performance indicators (KPIs) to get higher priority in competitive market </w:t>
      </w:r>
      <w:r w:rsidR="0090699A" w:rsidRPr="00426DFF">
        <w:rPr>
          <w:rFonts w:ascii="Times New Roman" w:eastAsia="Times New Roman" w:hAnsi="Times New Roman" w:cs="Times New Roman"/>
          <w:color w:val="000000"/>
          <w:sz w:val="24"/>
          <w:szCs w:val="24"/>
          <w:lang w:val="en-GB" w:eastAsia="en-IN"/>
        </w:rPr>
        <w:t>segments.</w:t>
      </w:r>
      <w:r w:rsidR="0090699A" w:rsidRPr="00BA6417">
        <w:rPr>
          <w:rFonts w:ascii="Times New Roman" w:eastAsia="Times New Roman" w:hAnsi="Times New Roman" w:cs="Times New Roman"/>
          <w:color w:val="000000"/>
          <w:sz w:val="24"/>
          <w:szCs w:val="24"/>
          <w:lang w:val="en-IN" w:eastAsia="en-IN"/>
        </w:rPr>
        <w:t xml:space="preserve"> This</w:t>
      </w:r>
      <w:r w:rsidR="00BA6417" w:rsidRPr="00BA6417">
        <w:rPr>
          <w:rFonts w:ascii="Times New Roman" w:eastAsia="Times New Roman" w:hAnsi="Times New Roman" w:cs="Times New Roman"/>
          <w:color w:val="000000"/>
          <w:sz w:val="24"/>
          <w:szCs w:val="24"/>
          <w:lang w:val="en-IN" w:eastAsia="en-IN"/>
        </w:rPr>
        <w:t xml:space="preserve"> </w:t>
      </w:r>
      <w:r w:rsidR="0090699A">
        <w:rPr>
          <w:rFonts w:ascii="Times New Roman" w:eastAsia="Times New Roman" w:hAnsi="Times New Roman" w:cs="Times New Roman"/>
          <w:color w:val="000000"/>
          <w:sz w:val="24"/>
          <w:szCs w:val="24"/>
          <w:lang w:val="en-IN" w:eastAsia="en-IN"/>
        </w:rPr>
        <w:t>report</w:t>
      </w:r>
      <w:r w:rsidR="00BA6417" w:rsidRPr="00BA6417">
        <w:rPr>
          <w:rFonts w:ascii="Times New Roman" w:eastAsia="Times New Roman" w:hAnsi="Times New Roman" w:cs="Times New Roman"/>
          <w:color w:val="000000"/>
          <w:sz w:val="24"/>
          <w:szCs w:val="24"/>
          <w:lang w:val="en-IN" w:eastAsia="en-IN"/>
        </w:rPr>
        <w:t xml:space="preserve"> has explored an in-depth analysis of the international marketing strategy of a well-established corporation. In order to develop the project plan considered </w:t>
      </w:r>
      <w:r w:rsidR="00BA6417" w:rsidRPr="00BA6417">
        <w:rPr>
          <w:rFonts w:ascii="Times New Roman" w:eastAsia="Times New Roman" w:hAnsi="Times New Roman" w:cs="Times New Roman"/>
          <w:b/>
          <w:bCs/>
          <w:i/>
          <w:iCs/>
          <w:color w:val="000000"/>
          <w:sz w:val="24"/>
          <w:szCs w:val="24"/>
          <w:lang w:val="en-IN" w:eastAsia="en-IN"/>
        </w:rPr>
        <w:t>McDonald's</w:t>
      </w:r>
      <w:r w:rsidR="00BA6417" w:rsidRPr="00BA6417">
        <w:rPr>
          <w:rFonts w:ascii="Times New Roman" w:eastAsia="Times New Roman" w:hAnsi="Times New Roman" w:cs="Times New Roman"/>
          <w:color w:val="000000"/>
          <w:sz w:val="24"/>
          <w:szCs w:val="24"/>
          <w:lang w:val="en-IN" w:eastAsia="en-IN"/>
        </w:rPr>
        <w:t xml:space="preserve">. McDonald's Corporation is a global fast-food chain that was founded in 1940 by Richard and Maurice McDonald in San Bernardino, California. It operates business in both the UK and Australia. Following the business segmentation, this study has investigated in-depth analysis for both of the countries. This written context helped to identify a comparison between two different dimensions and controlling business processes of this company. Engagement of literature and usage of multiple website-related information assist this study to provide insight. Moreover, the application of intellectual skills evaluates multiple hypothesis deals of the company. In the marketing context, it has developed a different model and discussion </w:t>
      </w:r>
      <w:r w:rsidR="00606CC9">
        <w:rPr>
          <w:rFonts w:ascii="Times New Roman" w:eastAsia="Times New Roman" w:hAnsi="Times New Roman" w:cs="Times New Roman"/>
          <w:color w:val="000000"/>
          <w:sz w:val="24"/>
          <w:szCs w:val="24"/>
          <w:lang w:val="en-IN" w:eastAsia="en-IN"/>
        </w:rPr>
        <w:t>as well</w:t>
      </w:r>
      <w:r w:rsidR="00BA6417" w:rsidRPr="00BA6417">
        <w:rPr>
          <w:rFonts w:ascii="Times New Roman" w:eastAsia="Times New Roman" w:hAnsi="Times New Roman" w:cs="Times New Roman"/>
          <w:color w:val="000000"/>
          <w:sz w:val="24"/>
          <w:szCs w:val="24"/>
          <w:lang w:val="en-IN" w:eastAsia="en-IN"/>
        </w:rPr>
        <w:t xml:space="preserve">. Relating the practical skill and culture of McDonald it has underpinned a strong recommendation and conclusion at the end of this </w:t>
      </w:r>
      <w:r w:rsidR="0077583A">
        <w:rPr>
          <w:rFonts w:ascii="Times New Roman" w:eastAsia="Times New Roman" w:hAnsi="Times New Roman" w:cs="Times New Roman"/>
          <w:color w:val="000000"/>
          <w:sz w:val="24"/>
          <w:szCs w:val="24"/>
          <w:lang w:val="en-IN" w:eastAsia="en-IN"/>
        </w:rPr>
        <w:t>report</w:t>
      </w:r>
      <w:r w:rsidR="00BA6417" w:rsidRPr="00BA6417">
        <w:rPr>
          <w:rFonts w:ascii="Times New Roman" w:eastAsia="Times New Roman" w:hAnsi="Times New Roman" w:cs="Times New Roman"/>
          <w:color w:val="000000"/>
          <w:sz w:val="24"/>
          <w:szCs w:val="24"/>
          <w:lang w:val="en-IN" w:eastAsia="en-IN"/>
        </w:rPr>
        <w:t>. </w:t>
      </w:r>
    </w:p>
    <w:p w14:paraId="5E8FD8B1" w14:textId="07AA04DA" w:rsidR="002533D1" w:rsidRPr="00426DFF" w:rsidRDefault="002D3011" w:rsidP="000D4B26">
      <w:pPr>
        <w:spacing w:line="360" w:lineRule="auto"/>
        <w:rPr>
          <w:lang w:val="en-GB"/>
        </w:rPr>
      </w:pPr>
      <w:r w:rsidRPr="00426DFF">
        <w:rPr>
          <w:rFonts w:ascii="Times New Roman" w:eastAsia="Times New Roman" w:hAnsi="Times New Roman" w:cs="Times New Roman"/>
          <w:sz w:val="24"/>
          <w:szCs w:val="24"/>
          <w:lang w:val="en-GB"/>
        </w:rPr>
        <w:br w:type="page"/>
      </w:r>
    </w:p>
    <w:sdt>
      <w:sdtPr>
        <w:rPr>
          <w:rFonts w:ascii="Times New Roman" w:eastAsia="Arial" w:hAnsi="Times New Roman" w:cs="Times New Roman"/>
          <w:b w:val="0"/>
          <w:bCs w:val="0"/>
          <w:color w:val="auto"/>
          <w:sz w:val="22"/>
          <w:szCs w:val="22"/>
        </w:rPr>
        <w:id w:val="748310811"/>
        <w:docPartObj>
          <w:docPartGallery w:val="Table of Contents"/>
          <w:docPartUnique/>
        </w:docPartObj>
      </w:sdtPr>
      <w:sdtEndPr>
        <w:rPr>
          <w:noProof/>
          <w:sz w:val="24"/>
          <w:szCs w:val="24"/>
        </w:rPr>
      </w:sdtEndPr>
      <w:sdtContent>
        <w:p w14:paraId="709B95E9" w14:textId="2D4A4BDD" w:rsidR="002127FE" w:rsidRPr="00892672" w:rsidRDefault="002127FE" w:rsidP="006F1B04">
          <w:pPr>
            <w:pStyle w:val="TOCHeading"/>
            <w:spacing w:before="0" w:line="360" w:lineRule="auto"/>
            <w:jc w:val="center"/>
            <w:rPr>
              <w:rFonts w:ascii="Times New Roman" w:hAnsi="Times New Roman" w:cs="Times New Roman"/>
              <w:color w:val="000000" w:themeColor="text1"/>
            </w:rPr>
          </w:pPr>
          <w:r w:rsidRPr="00892672">
            <w:rPr>
              <w:rFonts w:ascii="Times New Roman" w:hAnsi="Times New Roman" w:cs="Times New Roman"/>
              <w:color w:val="000000" w:themeColor="text1"/>
            </w:rPr>
            <w:t>Table of Contents</w:t>
          </w:r>
        </w:p>
        <w:p w14:paraId="30E664E0" w14:textId="77777777" w:rsidR="00CA5349" w:rsidRPr="00CA5349" w:rsidRDefault="002127FE" w:rsidP="00CA5349">
          <w:pPr>
            <w:pStyle w:val="TOC1"/>
            <w:tabs>
              <w:tab w:val="right" w:leader="dot" w:pos="9350"/>
            </w:tabs>
            <w:spacing w:after="0" w:line="360" w:lineRule="auto"/>
            <w:jc w:val="both"/>
            <w:rPr>
              <w:rFonts w:ascii="Times New Roman" w:eastAsiaTheme="minorEastAsia" w:hAnsi="Times New Roman" w:cs="Times New Roman"/>
              <w:noProof/>
              <w:sz w:val="24"/>
              <w:lang w:val="en-IN" w:eastAsia="en-IN"/>
            </w:rPr>
          </w:pPr>
          <w:r w:rsidRPr="002127FE">
            <w:rPr>
              <w:rFonts w:ascii="Times New Roman" w:hAnsi="Times New Roman" w:cs="Times New Roman"/>
              <w:sz w:val="24"/>
              <w:szCs w:val="24"/>
            </w:rPr>
            <w:fldChar w:fldCharType="begin"/>
          </w:r>
          <w:r w:rsidRPr="002127FE">
            <w:rPr>
              <w:rFonts w:ascii="Times New Roman" w:hAnsi="Times New Roman" w:cs="Times New Roman"/>
              <w:sz w:val="24"/>
              <w:szCs w:val="24"/>
            </w:rPr>
            <w:instrText xml:space="preserve"> TOC \o "1-3" \h \z \u </w:instrText>
          </w:r>
          <w:r w:rsidRPr="002127FE">
            <w:rPr>
              <w:rFonts w:ascii="Times New Roman" w:hAnsi="Times New Roman" w:cs="Times New Roman"/>
              <w:sz w:val="24"/>
              <w:szCs w:val="24"/>
            </w:rPr>
            <w:fldChar w:fldCharType="separate"/>
          </w:r>
          <w:hyperlink w:anchor="_Toc132402012" w:history="1">
            <w:r w:rsidR="00CA5349" w:rsidRPr="00CA5349">
              <w:rPr>
                <w:rStyle w:val="Hyperlink"/>
                <w:rFonts w:ascii="Times New Roman" w:hAnsi="Times New Roman" w:cs="Times New Roman"/>
                <w:noProof/>
                <w:sz w:val="24"/>
                <w:lang w:val="en-GB" w:eastAsia="en-IN"/>
              </w:rPr>
              <w:t>Introduction</w:t>
            </w:r>
            <w:r w:rsidR="00CA5349" w:rsidRPr="00CA5349">
              <w:rPr>
                <w:rFonts w:ascii="Times New Roman" w:hAnsi="Times New Roman" w:cs="Times New Roman"/>
                <w:noProof/>
                <w:webHidden/>
                <w:sz w:val="24"/>
              </w:rPr>
              <w:tab/>
            </w:r>
            <w:r w:rsidR="00CA5349" w:rsidRPr="00CA5349">
              <w:rPr>
                <w:rFonts w:ascii="Times New Roman" w:hAnsi="Times New Roman" w:cs="Times New Roman"/>
                <w:noProof/>
                <w:webHidden/>
                <w:sz w:val="24"/>
              </w:rPr>
              <w:fldChar w:fldCharType="begin"/>
            </w:r>
            <w:r w:rsidR="00CA5349" w:rsidRPr="00CA5349">
              <w:rPr>
                <w:rFonts w:ascii="Times New Roman" w:hAnsi="Times New Roman" w:cs="Times New Roman"/>
                <w:noProof/>
                <w:webHidden/>
                <w:sz w:val="24"/>
              </w:rPr>
              <w:instrText xml:space="preserve"> PAGEREF _Toc132402012 \h </w:instrText>
            </w:r>
            <w:r w:rsidR="00CA5349" w:rsidRPr="00CA5349">
              <w:rPr>
                <w:rFonts w:ascii="Times New Roman" w:hAnsi="Times New Roman" w:cs="Times New Roman"/>
                <w:noProof/>
                <w:webHidden/>
                <w:sz w:val="24"/>
              </w:rPr>
            </w:r>
            <w:r w:rsidR="00CA5349" w:rsidRPr="00CA5349">
              <w:rPr>
                <w:rFonts w:ascii="Times New Roman" w:hAnsi="Times New Roman" w:cs="Times New Roman"/>
                <w:noProof/>
                <w:webHidden/>
                <w:sz w:val="24"/>
              </w:rPr>
              <w:fldChar w:fldCharType="separate"/>
            </w:r>
            <w:r w:rsidR="00CA5349" w:rsidRPr="00CA5349">
              <w:rPr>
                <w:rFonts w:ascii="Times New Roman" w:hAnsi="Times New Roman" w:cs="Times New Roman"/>
                <w:noProof/>
                <w:webHidden/>
                <w:sz w:val="24"/>
              </w:rPr>
              <w:t>4</w:t>
            </w:r>
            <w:r w:rsidR="00CA5349" w:rsidRPr="00CA5349">
              <w:rPr>
                <w:rFonts w:ascii="Times New Roman" w:hAnsi="Times New Roman" w:cs="Times New Roman"/>
                <w:noProof/>
                <w:webHidden/>
                <w:sz w:val="24"/>
              </w:rPr>
              <w:fldChar w:fldCharType="end"/>
            </w:r>
          </w:hyperlink>
        </w:p>
        <w:p w14:paraId="11B8BD1F" w14:textId="77777777" w:rsidR="00CA5349" w:rsidRPr="00CA5349" w:rsidRDefault="00000000" w:rsidP="00CA5349">
          <w:pPr>
            <w:pStyle w:val="TOC1"/>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13" w:history="1">
            <w:r w:rsidR="00CA5349" w:rsidRPr="00CA5349">
              <w:rPr>
                <w:rStyle w:val="Hyperlink"/>
                <w:rFonts w:ascii="Times New Roman" w:hAnsi="Times New Roman" w:cs="Times New Roman"/>
                <w:noProof/>
                <w:sz w:val="24"/>
                <w:lang w:val="en-GB" w:eastAsia="en-IN"/>
              </w:rPr>
              <w:t>Background of the company</w:t>
            </w:r>
            <w:r w:rsidR="00CA5349" w:rsidRPr="00CA5349">
              <w:rPr>
                <w:rFonts w:ascii="Times New Roman" w:hAnsi="Times New Roman" w:cs="Times New Roman"/>
                <w:noProof/>
                <w:webHidden/>
                <w:sz w:val="24"/>
              </w:rPr>
              <w:tab/>
            </w:r>
            <w:r w:rsidR="00CA5349" w:rsidRPr="00CA5349">
              <w:rPr>
                <w:rFonts w:ascii="Times New Roman" w:hAnsi="Times New Roman" w:cs="Times New Roman"/>
                <w:noProof/>
                <w:webHidden/>
                <w:sz w:val="24"/>
              </w:rPr>
              <w:fldChar w:fldCharType="begin"/>
            </w:r>
            <w:r w:rsidR="00CA5349" w:rsidRPr="00CA5349">
              <w:rPr>
                <w:rFonts w:ascii="Times New Roman" w:hAnsi="Times New Roman" w:cs="Times New Roman"/>
                <w:noProof/>
                <w:webHidden/>
                <w:sz w:val="24"/>
              </w:rPr>
              <w:instrText xml:space="preserve"> PAGEREF _Toc132402013 \h </w:instrText>
            </w:r>
            <w:r w:rsidR="00CA5349" w:rsidRPr="00CA5349">
              <w:rPr>
                <w:rFonts w:ascii="Times New Roman" w:hAnsi="Times New Roman" w:cs="Times New Roman"/>
                <w:noProof/>
                <w:webHidden/>
                <w:sz w:val="24"/>
              </w:rPr>
            </w:r>
            <w:r w:rsidR="00CA5349" w:rsidRPr="00CA5349">
              <w:rPr>
                <w:rFonts w:ascii="Times New Roman" w:hAnsi="Times New Roman" w:cs="Times New Roman"/>
                <w:noProof/>
                <w:webHidden/>
                <w:sz w:val="24"/>
              </w:rPr>
              <w:fldChar w:fldCharType="separate"/>
            </w:r>
            <w:r w:rsidR="00CA5349" w:rsidRPr="00CA5349">
              <w:rPr>
                <w:rFonts w:ascii="Times New Roman" w:hAnsi="Times New Roman" w:cs="Times New Roman"/>
                <w:noProof/>
                <w:webHidden/>
                <w:sz w:val="24"/>
              </w:rPr>
              <w:t>4</w:t>
            </w:r>
            <w:r w:rsidR="00CA5349" w:rsidRPr="00CA5349">
              <w:rPr>
                <w:rFonts w:ascii="Times New Roman" w:hAnsi="Times New Roman" w:cs="Times New Roman"/>
                <w:noProof/>
                <w:webHidden/>
                <w:sz w:val="24"/>
              </w:rPr>
              <w:fldChar w:fldCharType="end"/>
            </w:r>
          </w:hyperlink>
        </w:p>
        <w:p w14:paraId="773BF645" w14:textId="77777777" w:rsidR="00CA5349" w:rsidRPr="00CA5349" w:rsidRDefault="00000000" w:rsidP="00CA5349">
          <w:pPr>
            <w:pStyle w:val="TOC1"/>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14" w:history="1">
            <w:r w:rsidR="00CA5349" w:rsidRPr="00CA5349">
              <w:rPr>
                <w:rStyle w:val="Hyperlink"/>
                <w:rFonts w:ascii="Times New Roman" w:hAnsi="Times New Roman" w:cs="Times New Roman"/>
                <w:noProof/>
                <w:sz w:val="24"/>
                <w:lang w:val="en-GB" w:eastAsia="en-IN"/>
              </w:rPr>
              <w:t>Market audit of McDonald's</w:t>
            </w:r>
            <w:r w:rsidR="00CA5349" w:rsidRPr="00CA5349">
              <w:rPr>
                <w:rFonts w:ascii="Times New Roman" w:hAnsi="Times New Roman" w:cs="Times New Roman"/>
                <w:noProof/>
                <w:webHidden/>
                <w:sz w:val="24"/>
              </w:rPr>
              <w:tab/>
            </w:r>
            <w:r w:rsidR="00CA5349" w:rsidRPr="00CA5349">
              <w:rPr>
                <w:rFonts w:ascii="Times New Roman" w:hAnsi="Times New Roman" w:cs="Times New Roman"/>
                <w:noProof/>
                <w:webHidden/>
                <w:sz w:val="24"/>
              </w:rPr>
              <w:fldChar w:fldCharType="begin"/>
            </w:r>
            <w:r w:rsidR="00CA5349" w:rsidRPr="00CA5349">
              <w:rPr>
                <w:rFonts w:ascii="Times New Roman" w:hAnsi="Times New Roman" w:cs="Times New Roman"/>
                <w:noProof/>
                <w:webHidden/>
                <w:sz w:val="24"/>
              </w:rPr>
              <w:instrText xml:space="preserve"> PAGEREF _Toc132402014 \h </w:instrText>
            </w:r>
            <w:r w:rsidR="00CA5349" w:rsidRPr="00CA5349">
              <w:rPr>
                <w:rFonts w:ascii="Times New Roman" w:hAnsi="Times New Roman" w:cs="Times New Roman"/>
                <w:noProof/>
                <w:webHidden/>
                <w:sz w:val="24"/>
              </w:rPr>
            </w:r>
            <w:r w:rsidR="00CA5349" w:rsidRPr="00CA5349">
              <w:rPr>
                <w:rFonts w:ascii="Times New Roman" w:hAnsi="Times New Roman" w:cs="Times New Roman"/>
                <w:noProof/>
                <w:webHidden/>
                <w:sz w:val="24"/>
              </w:rPr>
              <w:fldChar w:fldCharType="separate"/>
            </w:r>
            <w:r w:rsidR="00CA5349" w:rsidRPr="00CA5349">
              <w:rPr>
                <w:rFonts w:ascii="Times New Roman" w:hAnsi="Times New Roman" w:cs="Times New Roman"/>
                <w:noProof/>
                <w:webHidden/>
                <w:sz w:val="24"/>
              </w:rPr>
              <w:t>5</w:t>
            </w:r>
            <w:r w:rsidR="00CA5349" w:rsidRPr="00CA5349">
              <w:rPr>
                <w:rFonts w:ascii="Times New Roman" w:hAnsi="Times New Roman" w:cs="Times New Roman"/>
                <w:noProof/>
                <w:webHidden/>
                <w:sz w:val="24"/>
              </w:rPr>
              <w:fldChar w:fldCharType="end"/>
            </w:r>
          </w:hyperlink>
        </w:p>
        <w:p w14:paraId="4681E746" w14:textId="4CC29A17" w:rsidR="00936F0F" w:rsidRPr="00936F0F" w:rsidRDefault="00000000" w:rsidP="00936F0F">
          <w:pPr>
            <w:pStyle w:val="TOC2"/>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15" w:history="1">
            <w:r w:rsidR="00CA5349" w:rsidRPr="00CA5349">
              <w:rPr>
                <w:rStyle w:val="Hyperlink"/>
                <w:rFonts w:ascii="Times New Roman" w:hAnsi="Times New Roman" w:cs="Times New Roman"/>
                <w:noProof/>
                <w:sz w:val="24"/>
                <w:lang w:val="en-GB" w:eastAsia="en-IN"/>
              </w:rPr>
              <w:t>Pestle analysis for both the countries</w:t>
            </w:r>
            <w:r w:rsidR="00CA5349" w:rsidRPr="00CA5349">
              <w:rPr>
                <w:rFonts w:ascii="Times New Roman" w:hAnsi="Times New Roman" w:cs="Times New Roman"/>
                <w:noProof/>
                <w:webHidden/>
                <w:sz w:val="24"/>
              </w:rPr>
              <w:tab/>
            </w:r>
            <w:r w:rsidR="00CA5349" w:rsidRPr="00CA5349">
              <w:rPr>
                <w:rFonts w:ascii="Times New Roman" w:hAnsi="Times New Roman" w:cs="Times New Roman"/>
                <w:noProof/>
                <w:webHidden/>
                <w:sz w:val="24"/>
              </w:rPr>
              <w:fldChar w:fldCharType="begin"/>
            </w:r>
            <w:r w:rsidR="00CA5349" w:rsidRPr="00CA5349">
              <w:rPr>
                <w:rFonts w:ascii="Times New Roman" w:hAnsi="Times New Roman" w:cs="Times New Roman"/>
                <w:noProof/>
                <w:webHidden/>
                <w:sz w:val="24"/>
              </w:rPr>
              <w:instrText xml:space="preserve"> PAGEREF _Toc132402015 \h </w:instrText>
            </w:r>
            <w:r w:rsidR="00CA5349" w:rsidRPr="00CA5349">
              <w:rPr>
                <w:rFonts w:ascii="Times New Roman" w:hAnsi="Times New Roman" w:cs="Times New Roman"/>
                <w:noProof/>
                <w:webHidden/>
                <w:sz w:val="24"/>
              </w:rPr>
            </w:r>
            <w:r w:rsidR="00CA5349" w:rsidRPr="00CA5349">
              <w:rPr>
                <w:rFonts w:ascii="Times New Roman" w:hAnsi="Times New Roman" w:cs="Times New Roman"/>
                <w:noProof/>
                <w:webHidden/>
                <w:sz w:val="24"/>
              </w:rPr>
              <w:fldChar w:fldCharType="separate"/>
            </w:r>
            <w:r w:rsidR="00CA5349" w:rsidRPr="00CA5349">
              <w:rPr>
                <w:rFonts w:ascii="Times New Roman" w:hAnsi="Times New Roman" w:cs="Times New Roman"/>
                <w:noProof/>
                <w:webHidden/>
                <w:sz w:val="24"/>
              </w:rPr>
              <w:t>5</w:t>
            </w:r>
            <w:r w:rsidR="00CA5349" w:rsidRPr="00CA5349">
              <w:rPr>
                <w:rFonts w:ascii="Times New Roman" w:hAnsi="Times New Roman" w:cs="Times New Roman"/>
                <w:noProof/>
                <w:webHidden/>
                <w:sz w:val="24"/>
              </w:rPr>
              <w:fldChar w:fldCharType="end"/>
            </w:r>
          </w:hyperlink>
        </w:p>
        <w:p w14:paraId="5DE2DD23" w14:textId="5670148A" w:rsidR="00CA5349" w:rsidRPr="00CA5349" w:rsidRDefault="00000000" w:rsidP="00CA5349">
          <w:pPr>
            <w:pStyle w:val="TOC1"/>
            <w:tabs>
              <w:tab w:val="right" w:leader="dot" w:pos="9350"/>
            </w:tabs>
            <w:spacing w:after="0" w:line="360" w:lineRule="auto"/>
            <w:jc w:val="both"/>
            <w:rPr>
              <w:rFonts w:ascii="Times New Roman" w:eastAsiaTheme="minorEastAsia" w:hAnsi="Times New Roman" w:cs="Times New Roman"/>
              <w:noProof/>
              <w:sz w:val="24"/>
              <w:lang w:val="en-IN" w:eastAsia="en-IN"/>
            </w:rPr>
          </w:pPr>
          <w:r>
            <w:fldChar w:fldCharType="begin"/>
          </w:r>
          <w:r>
            <w:instrText>HYPERLINK \l "_Toc132402017"</w:instrText>
          </w:r>
          <w:r>
            <w:fldChar w:fldCharType="separate"/>
          </w:r>
          <w:r w:rsidR="00CA5349" w:rsidRPr="00CA5349">
            <w:rPr>
              <w:rStyle w:val="Hyperlink"/>
              <w:rFonts w:ascii="Times New Roman" w:hAnsi="Times New Roman" w:cs="Times New Roman"/>
              <w:noProof/>
              <w:sz w:val="24"/>
              <w:lang w:val="en-GB" w:eastAsia="en-IN"/>
            </w:rPr>
            <w:t>Discussion of marketing strategy</w:t>
          </w:r>
          <w:r w:rsidR="00CA5349" w:rsidRPr="00CA5349">
            <w:rPr>
              <w:rFonts w:ascii="Times New Roman" w:hAnsi="Times New Roman" w:cs="Times New Roman"/>
              <w:noProof/>
              <w:webHidden/>
              <w:sz w:val="24"/>
            </w:rPr>
            <w:tab/>
          </w:r>
          <w:r w:rsidR="00CA5349" w:rsidRPr="00CA5349">
            <w:rPr>
              <w:rFonts w:ascii="Times New Roman" w:hAnsi="Times New Roman" w:cs="Times New Roman"/>
              <w:noProof/>
              <w:webHidden/>
              <w:sz w:val="24"/>
            </w:rPr>
            <w:fldChar w:fldCharType="begin"/>
          </w:r>
          <w:r w:rsidR="00CA5349" w:rsidRPr="00CA5349">
            <w:rPr>
              <w:rFonts w:ascii="Times New Roman" w:hAnsi="Times New Roman" w:cs="Times New Roman"/>
              <w:noProof/>
              <w:webHidden/>
              <w:sz w:val="24"/>
            </w:rPr>
            <w:instrText xml:space="preserve"> PAGEREF _Toc132402017 \h </w:instrText>
          </w:r>
          <w:r w:rsidR="00CA5349" w:rsidRPr="00CA5349">
            <w:rPr>
              <w:rFonts w:ascii="Times New Roman" w:hAnsi="Times New Roman" w:cs="Times New Roman"/>
              <w:noProof/>
              <w:webHidden/>
              <w:sz w:val="24"/>
            </w:rPr>
          </w:r>
          <w:r w:rsidR="00CA5349" w:rsidRPr="00CA5349">
            <w:rPr>
              <w:rFonts w:ascii="Times New Roman" w:hAnsi="Times New Roman" w:cs="Times New Roman"/>
              <w:noProof/>
              <w:webHidden/>
              <w:sz w:val="24"/>
            </w:rPr>
            <w:fldChar w:fldCharType="separate"/>
          </w:r>
          <w:r w:rsidR="00CA5349" w:rsidRPr="00CA5349">
            <w:rPr>
              <w:rFonts w:ascii="Times New Roman" w:hAnsi="Times New Roman" w:cs="Times New Roman"/>
              <w:noProof/>
              <w:webHidden/>
              <w:sz w:val="24"/>
            </w:rPr>
            <w:t>1</w:t>
          </w:r>
          <w:r w:rsidR="00C0252A">
            <w:rPr>
              <w:rFonts w:ascii="Times New Roman" w:hAnsi="Times New Roman" w:cs="Times New Roman"/>
              <w:noProof/>
              <w:webHidden/>
              <w:sz w:val="24"/>
            </w:rPr>
            <w:t>7</w:t>
          </w:r>
          <w:r w:rsidR="00CA5349" w:rsidRPr="00CA5349">
            <w:rPr>
              <w:rFonts w:ascii="Times New Roman" w:hAnsi="Times New Roman" w:cs="Times New Roman"/>
              <w:noProof/>
              <w:webHidden/>
              <w:sz w:val="24"/>
            </w:rPr>
            <w:fldChar w:fldCharType="end"/>
          </w:r>
          <w:r>
            <w:rPr>
              <w:rFonts w:ascii="Times New Roman" w:hAnsi="Times New Roman" w:cs="Times New Roman"/>
              <w:noProof/>
              <w:sz w:val="24"/>
            </w:rPr>
            <w:fldChar w:fldCharType="end"/>
          </w:r>
        </w:p>
        <w:p w14:paraId="3AD4B07F" w14:textId="78142DCD" w:rsidR="00CA5349" w:rsidRPr="00CA5349" w:rsidRDefault="00000000" w:rsidP="00936F0F">
          <w:pPr>
            <w:pStyle w:val="TOC2"/>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18" w:history="1">
            <w:r w:rsidR="00CA5349" w:rsidRPr="00CA5349">
              <w:rPr>
                <w:rStyle w:val="Hyperlink"/>
                <w:rFonts w:ascii="Times New Roman" w:hAnsi="Times New Roman" w:cs="Times New Roman"/>
                <w:noProof/>
                <w:sz w:val="24"/>
                <w:lang w:val="en-GB" w:eastAsia="en-IN"/>
              </w:rPr>
              <w:t>SWOT analysis</w:t>
            </w:r>
            <w:r w:rsidR="00CA5349" w:rsidRPr="00CA5349">
              <w:rPr>
                <w:rFonts w:ascii="Times New Roman" w:hAnsi="Times New Roman" w:cs="Times New Roman"/>
                <w:noProof/>
                <w:webHidden/>
                <w:sz w:val="24"/>
              </w:rPr>
              <w:tab/>
            </w:r>
            <w:r w:rsidR="00CA5349" w:rsidRPr="00CA5349">
              <w:rPr>
                <w:rFonts w:ascii="Times New Roman" w:hAnsi="Times New Roman" w:cs="Times New Roman"/>
                <w:noProof/>
                <w:webHidden/>
                <w:sz w:val="24"/>
              </w:rPr>
              <w:fldChar w:fldCharType="begin"/>
            </w:r>
            <w:r w:rsidR="00CA5349" w:rsidRPr="00CA5349">
              <w:rPr>
                <w:rFonts w:ascii="Times New Roman" w:hAnsi="Times New Roman" w:cs="Times New Roman"/>
                <w:noProof/>
                <w:webHidden/>
                <w:sz w:val="24"/>
              </w:rPr>
              <w:instrText xml:space="preserve"> PAGEREF _Toc132402018 \h </w:instrText>
            </w:r>
            <w:r w:rsidR="00CA5349" w:rsidRPr="00CA5349">
              <w:rPr>
                <w:rFonts w:ascii="Times New Roman" w:hAnsi="Times New Roman" w:cs="Times New Roman"/>
                <w:noProof/>
                <w:webHidden/>
                <w:sz w:val="24"/>
              </w:rPr>
            </w:r>
            <w:r w:rsidR="00CA5349" w:rsidRPr="00CA5349">
              <w:rPr>
                <w:rFonts w:ascii="Times New Roman" w:hAnsi="Times New Roman" w:cs="Times New Roman"/>
                <w:noProof/>
                <w:webHidden/>
                <w:sz w:val="24"/>
              </w:rPr>
              <w:fldChar w:fldCharType="separate"/>
            </w:r>
            <w:r w:rsidR="00CA5349" w:rsidRPr="00CA5349">
              <w:rPr>
                <w:rFonts w:ascii="Times New Roman" w:hAnsi="Times New Roman" w:cs="Times New Roman"/>
                <w:noProof/>
                <w:webHidden/>
                <w:sz w:val="24"/>
              </w:rPr>
              <w:t>1</w:t>
            </w:r>
            <w:r w:rsidR="00C0252A">
              <w:rPr>
                <w:rFonts w:ascii="Times New Roman" w:hAnsi="Times New Roman" w:cs="Times New Roman"/>
                <w:noProof/>
                <w:webHidden/>
                <w:sz w:val="24"/>
              </w:rPr>
              <w:t>7</w:t>
            </w:r>
            <w:r w:rsidR="00CA5349" w:rsidRPr="00CA5349">
              <w:rPr>
                <w:rFonts w:ascii="Times New Roman" w:hAnsi="Times New Roman" w:cs="Times New Roman"/>
                <w:noProof/>
                <w:webHidden/>
                <w:sz w:val="24"/>
              </w:rPr>
              <w:fldChar w:fldCharType="end"/>
            </w:r>
          </w:hyperlink>
        </w:p>
        <w:p w14:paraId="0C83C371" w14:textId="5BD27395" w:rsidR="00CA5349" w:rsidRPr="00CA5349" w:rsidRDefault="00000000" w:rsidP="00CA5349">
          <w:pPr>
            <w:pStyle w:val="TOC2"/>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20" w:history="1">
            <w:r w:rsidR="00CA5349" w:rsidRPr="00CA5349">
              <w:rPr>
                <w:rStyle w:val="Hyperlink"/>
                <w:rFonts w:ascii="Times New Roman" w:hAnsi="Times New Roman" w:cs="Times New Roman"/>
                <w:noProof/>
                <w:sz w:val="24"/>
                <w:lang w:val="en-GB" w:eastAsia="en-IN"/>
              </w:rPr>
              <w:t>STP analysis</w:t>
            </w:r>
            <w:r w:rsidR="00CA5349" w:rsidRPr="00CA5349">
              <w:rPr>
                <w:rFonts w:ascii="Times New Roman" w:hAnsi="Times New Roman" w:cs="Times New Roman"/>
                <w:noProof/>
                <w:webHidden/>
                <w:sz w:val="24"/>
              </w:rPr>
              <w:tab/>
            </w:r>
            <w:r w:rsidR="00CA5349" w:rsidRPr="00CA5349">
              <w:rPr>
                <w:rFonts w:ascii="Times New Roman" w:hAnsi="Times New Roman" w:cs="Times New Roman"/>
                <w:noProof/>
                <w:webHidden/>
                <w:sz w:val="24"/>
              </w:rPr>
              <w:fldChar w:fldCharType="begin"/>
            </w:r>
            <w:r w:rsidR="00CA5349" w:rsidRPr="00CA5349">
              <w:rPr>
                <w:rFonts w:ascii="Times New Roman" w:hAnsi="Times New Roman" w:cs="Times New Roman"/>
                <w:noProof/>
                <w:webHidden/>
                <w:sz w:val="24"/>
              </w:rPr>
              <w:instrText xml:space="preserve"> PAGEREF _Toc132402020 \h </w:instrText>
            </w:r>
            <w:r w:rsidR="00CA5349" w:rsidRPr="00CA5349">
              <w:rPr>
                <w:rFonts w:ascii="Times New Roman" w:hAnsi="Times New Roman" w:cs="Times New Roman"/>
                <w:noProof/>
                <w:webHidden/>
                <w:sz w:val="24"/>
              </w:rPr>
            </w:r>
            <w:r w:rsidR="00CA5349" w:rsidRPr="00CA5349">
              <w:rPr>
                <w:rFonts w:ascii="Times New Roman" w:hAnsi="Times New Roman" w:cs="Times New Roman"/>
                <w:noProof/>
                <w:webHidden/>
                <w:sz w:val="24"/>
              </w:rPr>
              <w:fldChar w:fldCharType="separate"/>
            </w:r>
            <w:r w:rsidR="00C0252A">
              <w:rPr>
                <w:rFonts w:ascii="Times New Roman" w:hAnsi="Times New Roman" w:cs="Times New Roman"/>
                <w:noProof/>
                <w:webHidden/>
                <w:sz w:val="24"/>
              </w:rPr>
              <w:t>20</w:t>
            </w:r>
            <w:r w:rsidR="00CA5349" w:rsidRPr="00CA5349">
              <w:rPr>
                <w:rFonts w:ascii="Times New Roman" w:hAnsi="Times New Roman" w:cs="Times New Roman"/>
                <w:noProof/>
                <w:webHidden/>
                <w:sz w:val="24"/>
              </w:rPr>
              <w:fldChar w:fldCharType="end"/>
            </w:r>
          </w:hyperlink>
        </w:p>
        <w:p w14:paraId="35ED8E95" w14:textId="3522D8A2" w:rsidR="00CA5349" w:rsidRPr="00CA5349" w:rsidRDefault="00000000" w:rsidP="00CA5349">
          <w:pPr>
            <w:pStyle w:val="TOC3"/>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21" w:history="1">
            <w:r w:rsidR="00CA5349" w:rsidRPr="00CA5349">
              <w:rPr>
                <w:rStyle w:val="Hyperlink"/>
                <w:rFonts w:ascii="Times New Roman" w:hAnsi="Times New Roman" w:cs="Times New Roman"/>
                <w:noProof/>
                <w:sz w:val="24"/>
              </w:rPr>
              <w:t>Service description of McDonald</w:t>
            </w:r>
            <w:r w:rsidR="00CA5349" w:rsidRPr="00CA5349">
              <w:rPr>
                <w:rFonts w:ascii="Times New Roman" w:hAnsi="Times New Roman" w:cs="Times New Roman"/>
                <w:noProof/>
                <w:webHidden/>
                <w:sz w:val="24"/>
              </w:rPr>
              <w:tab/>
            </w:r>
            <w:r w:rsidR="00C0252A">
              <w:rPr>
                <w:rFonts w:ascii="Times New Roman" w:hAnsi="Times New Roman" w:cs="Times New Roman"/>
                <w:noProof/>
                <w:webHidden/>
                <w:sz w:val="24"/>
              </w:rPr>
              <w:t>20</w:t>
            </w:r>
          </w:hyperlink>
        </w:p>
        <w:p w14:paraId="7583BD5F" w14:textId="0F662AD8" w:rsidR="00CA5349" w:rsidRPr="00CA5349" w:rsidRDefault="00000000" w:rsidP="00CA5349">
          <w:pPr>
            <w:pStyle w:val="TOC3"/>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22" w:history="1">
            <w:r w:rsidR="00CA5349" w:rsidRPr="00CA5349">
              <w:rPr>
                <w:rStyle w:val="Hyperlink"/>
                <w:rFonts w:ascii="Times New Roman" w:hAnsi="Times New Roman" w:cs="Times New Roman"/>
                <w:noProof/>
                <w:sz w:val="24"/>
              </w:rPr>
              <w:t>Examining the STP paradigm</w:t>
            </w:r>
            <w:r w:rsidR="00CA5349" w:rsidRPr="00CA5349">
              <w:rPr>
                <w:rFonts w:ascii="Times New Roman" w:hAnsi="Times New Roman" w:cs="Times New Roman"/>
                <w:noProof/>
                <w:webHidden/>
                <w:sz w:val="24"/>
              </w:rPr>
              <w:tab/>
            </w:r>
            <w:r w:rsidR="00C0252A">
              <w:rPr>
                <w:rFonts w:ascii="Times New Roman" w:hAnsi="Times New Roman" w:cs="Times New Roman"/>
                <w:noProof/>
                <w:webHidden/>
                <w:sz w:val="24"/>
              </w:rPr>
              <w:t>21</w:t>
            </w:r>
          </w:hyperlink>
        </w:p>
        <w:p w14:paraId="5A04DE25" w14:textId="07E17EF9" w:rsidR="00CA5349" w:rsidRPr="00CA5349" w:rsidRDefault="00000000" w:rsidP="00CA5349">
          <w:pPr>
            <w:pStyle w:val="TOC2"/>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23" w:history="1">
            <w:r w:rsidR="00CA5349" w:rsidRPr="00CA5349">
              <w:rPr>
                <w:rStyle w:val="Hyperlink"/>
                <w:rFonts w:ascii="Times New Roman" w:hAnsi="Times New Roman" w:cs="Times New Roman"/>
                <w:noProof/>
                <w:sz w:val="24"/>
              </w:rPr>
              <w:t>Perception Map of McDonald's by product</w:t>
            </w:r>
            <w:r w:rsidR="00CA5349" w:rsidRPr="00CA5349">
              <w:rPr>
                <w:rFonts w:ascii="Times New Roman" w:hAnsi="Times New Roman" w:cs="Times New Roman"/>
                <w:noProof/>
                <w:webHidden/>
                <w:sz w:val="24"/>
              </w:rPr>
              <w:tab/>
            </w:r>
            <w:r w:rsidR="00CA5349" w:rsidRPr="00CA5349">
              <w:rPr>
                <w:rFonts w:ascii="Times New Roman" w:hAnsi="Times New Roman" w:cs="Times New Roman"/>
                <w:noProof/>
                <w:webHidden/>
                <w:sz w:val="24"/>
              </w:rPr>
              <w:fldChar w:fldCharType="begin"/>
            </w:r>
            <w:r w:rsidR="00CA5349" w:rsidRPr="00CA5349">
              <w:rPr>
                <w:rFonts w:ascii="Times New Roman" w:hAnsi="Times New Roman" w:cs="Times New Roman"/>
                <w:noProof/>
                <w:webHidden/>
                <w:sz w:val="24"/>
              </w:rPr>
              <w:instrText xml:space="preserve"> PAGEREF _Toc132402023 \h </w:instrText>
            </w:r>
            <w:r w:rsidR="00CA5349" w:rsidRPr="00CA5349">
              <w:rPr>
                <w:rFonts w:ascii="Times New Roman" w:hAnsi="Times New Roman" w:cs="Times New Roman"/>
                <w:noProof/>
                <w:webHidden/>
                <w:sz w:val="24"/>
              </w:rPr>
            </w:r>
            <w:r w:rsidR="00CA5349" w:rsidRPr="00CA5349">
              <w:rPr>
                <w:rFonts w:ascii="Times New Roman" w:hAnsi="Times New Roman" w:cs="Times New Roman"/>
                <w:noProof/>
                <w:webHidden/>
                <w:sz w:val="24"/>
              </w:rPr>
              <w:fldChar w:fldCharType="separate"/>
            </w:r>
            <w:r w:rsidR="00CA5349" w:rsidRPr="00CA5349">
              <w:rPr>
                <w:rFonts w:ascii="Times New Roman" w:hAnsi="Times New Roman" w:cs="Times New Roman"/>
                <w:noProof/>
                <w:webHidden/>
                <w:sz w:val="24"/>
              </w:rPr>
              <w:t>2</w:t>
            </w:r>
            <w:r w:rsidR="00C0252A">
              <w:rPr>
                <w:rFonts w:ascii="Times New Roman" w:hAnsi="Times New Roman" w:cs="Times New Roman"/>
                <w:noProof/>
                <w:webHidden/>
                <w:sz w:val="24"/>
              </w:rPr>
              <w:t>3</w:t>
            </w:r>
            <w:r w:rsidR="00CA5349" w:rsidRPr="00CA5349">
              <w:rPr>
                <w:rFonts w:ascii="Times New Roman" w:hAnsi="Times New Roman" w:cs="Times New Roman"/>
                <w:noProof/>
                <w:webHidden/>
                <w:sz w:val="24"/>
              </w:rPr>
              <w:fldChar w:fldCharType="end"/>
            </w:r>
          </w:hyperlink>
        </w:p>
        <w:p w14:paraId="07CB1C5E" w14:textId="171BADC3" w:rsidR="00CA5349" w:rsidRPr="00CA5349" w:rsidRDefault="00000000" w:rsidP="00CA5349">
          <w:pPr>
            <w:pStyle w:val="TOC2"/>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24" w:history="1">
            <w:r w:rsidR="00CA5349" w:rsidRPr="00CA5349">
              <w:rPr>
                <w:rStyle w:val="Hyperlink"/>
                <w:rFonts w:ascii="Times New Roman" w:hAnsi="Times New Roman" w:cs="Times New Roman"/>
                <w:noProof/>
                <w:sz w:val="24"/>
              </w:rPr>
              <w:t>Perception Map of McDonald's by country based on product</w:t>
            </w:r>
            <w:r w:rsidR="00CA5349" w:rsidRPr="00CA5349">
              <w:rPr>
                <w:rFonts w:ascii="Times New Roman" w:hAnsi="Times New Roman" w:cs="Times New Roman"/>
                <w:noProof/>
                <w:webHidden/>
                <w:sz w:val="24"/>
              </w:rPr>
              <w:tab/>
            </w:r>
            <w:r w:rsidR="00CA5349" w:rsidRPr="00CA5349">
              <w:rPr>
                <w:rFonts w:ascii="Times New Roman" w:hAnsi="Times New Roman" w:cs="Times New Roman"/>
                <w:noProof/>
                <w:webHidden/>
                <w:sz w:val="24"/>
              </w:rPr>
              <w:fldChar w:fldCharType="begin"/>
            </w:r>
            <w:r w:rsidR="00CA5349" w:rsidRPr="00CA5349">
              <w:rPr>
                <w:rFonts w:ascii="Times New Roman" w:hAnsi="Times New Roman" w:cs="Times New Roman"/>
                <w:noProof/>
                <w:webHidden/>
                <w:sz w:val="24"/>
              </w:rPr>
              <w:instrText xml:space="preserve"> PAGEREF _Toc132402024 \h </w:instrText>
            </w:r>
            <w:r w:rsidR="00CA5349" w:rsidRPr="00CA5349">
              <w:rPr>
                <w:rFonts w:ascii="Times New Roman" w:hAnsi="Times New Roman" w:cs="Times New Roman"/>
                <w:noProof/>
                <w:webHidden/>
                <w:sz w:val="24"/>
              </w:rPr>
            </w:r>
            <w:r w:rsidR="00CA5349" w:rsidRPr="00CA5349">
              <w:rPr>
                <w:rFonts w:ascii="Times New Roman" w:hAnsi="Times New Roman" w:cs="Times New Roman"/>
                <w:noProof/>
                <w:webHidden/>
                <w:sz w:val="24"/>
              </w:rPr>
              <w:fldChar w:fldCharType="separate"/>
            </w:r>
            <w:r w:rsidR="00CA5349" w:rsidRPr="00CA5349">
              <w:rPr>
                <w:rFonts w:ascii="Times New Roman" w:hAnsi="Times New Roman" w:cs="Times New Roman"/>
                <w:noProof/>
                <w:webHidden/>
                <w:sz w:val="24"/>
              </w:rPr>
              <w:t>2</w:t>
            </w:r>
            <w:r w:rsidR="00C0252A">
              <w:rPr>
                <w:rFonts w:ascii="Times New Roman" w:hAnsi="Times New Roman" w:cs="Times New Roman"/>
                <w:noProof/>
                <w:webHidden/>
                <w:sz w:val="24"/>
              </w:rPr>
              <w:t>4</w:t>
            </w:r>
            <w:r w:rsidR="00CA5349" w:rsidRPr="00CA5349">
              <w:rPr>
                <w:rFonts w:ascii="Times New Roman" w:hAnsi="Times New Roman" w:cs="Times New Roman"/>
                <w:noProof/>
                <w:webHidden/>
                <w:sz w:val="24"/>
              </w:rPr>
              <w:fldChar w:fldCharType="end"/>
            </w:r>
          </w:hyperlink>
        </w:p>
        <w:p w14:paraId="160BFD58" w14:textId="5D2EBDD9" w:rsidR="00CA5349" w:rsidRPr="00CA5349" w:rsidRDefault="00000000" w:rsidP="00CA5349">
          <w:pPr>
            <w:pStyle w:val="TOC1"/>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25" w:history="1">
            <w:r w:rsidR="00CA5349" w:rsidRPr="00CA5349">
              <w:rPr>
                <w:rStyle w:val="Hyperlink"/>
                <w:rFonts w:ascii="Times New Roman" w:hAnsi="Times New Roman" w:cs="Times New Roman"/>
                <w:noProof/>
                <w:sz w:val="24"/>
                <w:lang w:val="en-GB" w:eastAsia="en-IN"/>
              </w:rPr>
              <w:t>Marketing strategy of McDonald's</w:t>
            </w:r>
            <w:r w:rsidR="00CA5349" w:rsidRPr="00CA5349">
              <w:rPr>
                <w:rFonts w:ascii="Times New Roman" w:hAnsi="Times New Roman" w:cs="Times New Roman"/>
                <w:noProof/>
                <w:webHidden/>
                <w:sz w:val="24"/>
              </w:rPr>
              <w:tab/>
            </w:r>
            <w:r w:rsidR="00CA5349" w:rsidRPr="00CA5349">
              <w:rPr>
                <w:rFonts w:ascii="Times New Roman" w:hAnsi="Times New Roman" w:cs="Times New Roman"/>
                <w:noProof/>
                <w:webHidden/>
                <w:sz w:val="24"/>
              </w:rPr>
              <w:fldChar w:fldCharType="begin"/>
            </w:r>
            <w:r w:rsidR="00CA5349" w:rsidRPr="00CA5349">
              <w:rPr>
                <w:rFonts w:ascii="Times New Roman" w:hAnsi="Times New Roman" w:cs="Times New Roman"/>
                <w:noProof/>
                <w:webHidden/>
                <w:sz w:val="24"/>
              </w:rPr>
              <w:instrText xml:space="preserve"> PAGEREF _Toc132402025 \h </w:instrText>
            </w:r>
            <w:r w:rsidR="00CA5349" w:rsidRPr="00CA5349">
              <w:rPr>
                <w:rFonts w:ascii="Times New Roman" w:hAnsi="Times New Roman" w:cs="Times New Roman"/>
                <w:noProof/>
                <w:webHidden/>
                <w:sz w:val="24"/>
              </w:rPr>
            </w:r>
            <w:r w:rsidR="00CA5349" w:rsidRPr="00CA5349">
              <w:rPr>
                <w:rFonts w:ascii="Times New Roman" w:hAnsi="Times New Roman" w:cs="Times New Roman"/>
                <w:noProof/>
                <w:webHidden/>
                <w:sz w:val="24"/>
              </w:rPr>
              <w:fldChar w:fldCharType="separate"/>
            </w:r>
            <w:r w:rsidR="00CA5349" w:rsidRPr="00CA5349">
              <w:rPr>
                <w:rFonts w:ascii="Times New Roman" w:hAnsi="Times New Roman" w:cs="Times New Roman"/>
                <w:noProof/>
                <w:webHidden/>
                <w:sz w:val="24"/>
              </w:rPr>
              <w:t>2</w:t>
            </w:r>
            <w:r w:rsidR="00C0252A">
              <w:rPr>
                <w:rFonts w:ascii="Times New Roman" w:hAnsi="Times New Roman" w:cs="Times New Roman"/>
                <w:noProof/>
                <w:webHidden/>
                <w:sz w:val="24"/>
              </w:rPr>
              <w:t>6</w:t>
            </w:r>
            <w:r w:rsidR="00CA5349" w:rsidRPr="00CA5349">
              <w:rPr>
                <w:rFonts w:ascii="Times New Roman" w:hAnsi="Times New Roman" w:cs="Times New Roman"/>
                <w:noProof/>
                <w:webHidden/>
                <w:sz w:val="24"/>
              </w:rPr>
              <w:fldChar w:fldCharType="end"/>
            </w:r>
          </w:hyperlink>
        </w:p>
        <w:p w14:paraId="6502DF79" w14:textId="697CED5B" w:rsidR="00CA5349" w:rsidRPr="00CA5349" w:rsidRDefault="00000000" w:rsidP="00CA5349">
          <w:pPr>
            <w:pStyle w:val="TOC2"/>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26" w:history="1">
            <w:r w:rsidR="00CA5349" w:rsidRPr="00CA5349">
              <w:rPr>
                <w:rStyle w:val="Hyperlink"/>
                <w:rFonts w:ascii="Times New Roman" w:hAnsi="Times New Roman" w:cs="Times New Roman"/>
                <w:noProof/>
                <w:sz w:val="24"/>
                <w:lang w:val="en-GB" w:eastAsia="en-IN"/>
              </w:rPr>
              <w:t>New market entry method of McDonald's</w:t>
            </w:r>
            <w:r w:rsidR="00CA5349" w:rsidRPr="00CA5349">
              <w:rPr>
                <w:rFonts w:ascii="Times New Roman" w:hAnsi="Times New Roman" w:cs="Times New Roman"/>
                <w:noProof/>
                <w:webHidden/>
                <w:sz w:val="24"/>
              </w:rPr>
              <w:tab/>
            </w:r>
            <w:r w:rsidR="00CA5349" w:rsidRPr="00CA5349">
              <w:rPr>
                <w:rFonts w:ascii="Times New Roman" w:hAnsi="Times New Roman" w:cs="Times New Roman"/>
                <w:noProof/>
                <w:webHidden/>
                <w:sz w:val="24"/>
              </w:rPr>
              <w:fldChar w:fldCharType="begin"/>
            </w:r>
            <w:r w:rsidR="00CA5349" w:rsidRPr="00CA5349">
              <w:rPr>
                <w:rFonts w:ascii="Times New Roman" w:hAnsi="Times New Roman" w:cs="Times New Roman"/>
                <w:noProof/>
                <w:webHidden/>
                <w:sz w:val="24"/>
              </w:rPr>
              <w:instrText xml:space="preserve"> PAGEREF _Toc132402026 \h </w:instrText>
            </w:r>
            <w:r w:rsidR="00CA5349" w:rsidRPr="00CA5349">
              <w:rPr>
                <w:rFonts w:ascii="Times New Roman" w:hAnsi="Times New Roman" w:cs="Times New Roman"/>
                <w:noProof/>
                <w:webHidden/>
                <w:sz w:val="24"/>
              </w:rPr>
            </w:r>
            <w:r w:rsidR="00CA5349" w:rsidRPr="00CA5349">
              <w:rPr>
                <w:rFonts w:ascii="Times New Roman" w:hAnsi="Times New Roman" w:cs="Times New Roman"/>
                <w:noProof/>
                <w:webHidden/>
                <w:sz w:val="24"/>
              </w:rPr>
              <w:fldChar w:fldCharType="separate"/>
            </w:r>
            <w:r w:rsidR="00CA5349" w:rsidRPr="00CA5349">
              <w:rPr>
                <w:rFonts w:ascii="Times New Roman" w:hAnsi="Times New Roman" w:cs="Times New Roman"/>
                <w:noProof/>
                <w:webHidden/>
                <w:sz w:val="24"/>
              </w:rPr>
              <w:t>2</w:t>
            </w:r>
            <w:r w:rsidR="00C0252A">
              <w:rPr>
                <w:rFonts w:ascii="Times New Roman" w:hAnsi="Times New Roman" w:cs="Times New Roman"/>
                <w:noProof/>
                <w:webHidden/>
                <w:sz w:val="24"/>
              </w:rPr>
              <w:t>6</w:t>
            </w:r>
            <w:r w:rsidR="00CA5349" w:rsidRPr="00CA5349">
              <w:rPr>
                <w:rFonts w:ascii="Times New Roman" w:hAnsi="Times New Roman" w:cs="Times New Roman"/>
                <w:noProof/>
                <w:webHidden/>
                <w:sz w:val="24"/>
              </w:rPr>
              <w:fldChar w:fldCharType="end"/>
            </w:r>
          </w:hyperlink>
        </w:p>
        <w:p w14:paraId="3A44223D" w14:textId="2F35E287" w:rsidR="00CA5349" w:rsidRPr="00CA5349" w:rsidRDefault="00000000" w:rsidP="00CA5349">
          <w:pPr>
            <w:pStyle w:val="TOC2"/>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27" w:history="1">
            <w:r w:rsidR="00CA5349" w:rsidRPr="00CA5349">
              <w:rPr>
                <w:rStyle w:val="Hyperlink"/>
                <w:rFonts w:ascii="Times New Roman" w:hAnsi="Times New Roman" w:cs="Times New Roman"/>
                <w:noProof/>
                <w:sz w:val="24"/>
                <w:lang w:val="en-GB" w:eastAsia="en-IN"/>
              </w:rPr>
              <w:t>Evaluation of directional development strategy</w:t>
            </w:r>
            <w:r w:rsidR="00CA5349" w:rsidRPr="00CA5349">
              <w:rPr>
                <w:rFonts w:ascii="Times New Roman" w:hAnsi="Times New Roman" w:cs="Times New Roman"/>
                <w:noProof/>
                <w:webHidden/>
                <w:sz w:val="24"/>
              </w:rPr>
              <w:tab/>
            </w:r>
            <w:r w:rsidR="00CA5349" w:rsidRPr="00CA5349">
              <w:rPr>
                <w:rFonts w:ascii="Times New Roman" w:hAnsi="Times New Roman" w:cs="Times New Roman"/>
                <w:noProof/>
                <w:webHidden/>
                <w:sz w:val="24"/>
              </w:rPr>
              <w:fldChar w:fldCharType="begin"/>
            </w:r>
            <w:r w:rsidR="00CA5349" w:rsidRPr="00CA5349">
              <w:rPr>
                <w:rFonts w:ascii="Times New Roman" w:hAnsi="Times New Roman" w:cs="Times New Roman"/>
                <w:noProof/>
                <w:webHidden/>
                <w:sz w:val="24"/>
              </w:rPr>
              <w:instrText xml:space="preserve"> PAGEREF _Toc132402027 \h </w:instrText>
            </w:r>
            <w:r w:rsidR="00CA5349" w:rsidRPr="00CA5349">
              <w:rPr>
                <w:rFonts w:ascii="Times New Roman" w:hAnsi="Times New Roman" w:cs="Times New Roman"/>
                <w:noProof/>
                <w:webHidden/>
                <w:sz w:val="24"/>
              </w:rPr>
            </w:r>
            <w:r w:rsidR="00CA5349" w:rsidRPr="00CA5349">
              <w:rPr>
                <w:rFonts w:ascii="Times New Roman" w:hAnsi="Times New Roman" w:cs="Times New Roman"/>
                <w:noProof/>
                <w:webHidden/>
                <w:sz w:val="24"/>
              </w:rPr>
              <w:fldChar w:fldCharType="separate"/>
            </w:r>
            <w:r w:rsidR="00C0252A">
              <w:rPr>
                <w:rFonts w:ascii="Times New Roman" w:hAnsi="Times New Roman" w:cs="Times New Roman"/>
                <w:noProof/>
                <w:webHidden/>
                <w:sz w:val="24"/>
              </w:rPr>
              <w:t>30</w:t>
            </w:r>
            <w:r w:rsidR="00CA5349" w:rsidRPr="00CA5349">
              <w:rPr>
                <w:rFonts w:ascii="Times New Roman" w:hAnsi="Times New Roman" w:cs="Times New Roman"/>
                <w:noProof/>
                <w:webHidden/>
                <w:sz w:val="24"/>
              </w:rPr>
              <w:fldChar w:fldCharType="end"/>
            </w:r>
          </w:hyperlink>
        </w:p>
        <w:p w14:paraId="62E24C9C" w14:textId="6217CF3C" w:rsidR="00CA5349" w:rsidRPr="00CA5349" w:rsidRDefault="00000000" w:rsidP="00CA5349">
          <w:pPr>
            <w:pStyle w:val="TOC1"/>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28" w:history="1">
            <w:r w:rsidR="00CA5349" w:rsidRPr="00CA5349">
              <w:rPr>
                <w:rStyle w:val="Hyperlink"/>
                <w:rFonts w:ascii="Times New Roman" w:hAnsi="Times New Roman" w:cs="Times New Roman"/>
                <w:noProof/>
                <w:sz w:val="24"/>
                <w:lang w:val="en-GB" w:eastAsia="en-IN"/>
              </w:rPr>
              <w:t>Market expansion strategy using Ansoff matrix</w:t>
            </w:r>
            <w:r w:rsidR="00CA5349" w:rsidRPr="00CA5349">
              <w:rPr>
                <w:rFonts w:ascii="Times New Roman" w:hAnsi="Times New Roman" w:cs="Times New Roman"/>
                <w:noProof/>
                <w:webHidden/>
                <w:sz w:val="24"/>
              </w:rPr>
              <w:tab/>
            </w:r>
            <w:r w:rsidR="00C0252A">
              <w:rPr>
                <w:rFonts w:ascii="Times New Roman" w:hAnsi="Times New Roman" w:cs="Times New Roman"/>
                <w:noProof/>
                <w:webHidden/>
                <w:sz w:val="24"/>
              </w:rPr>
              <w:t>30</w:t>
            </w:r>
          </w:hyperlink>
        </w:p>
        <w:p w14:paraId="1EA1DD55" w14:textId="1DFBE0BC" w:rsidR="00CA5349" w:rsidRPr="00CA5349" w:rsidRDefault="00000000" w:rsidP="00CA5349">
          <w:pPr>
            <w:pStyle w:val="TOC1"/>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29" w:history="1">
            <w:r w:rsidR="00CA5349" w:rsidRPr="00CA5349">
              <w:rPr>
                <w:rStyle w:val="Hyperlink"/>
                <w:rFonts w:ascii="Times New Roman" w:hAnsi="Times New Roman" w:cs="Times New Roman"/>
                <w:noProof/>
                <w:sz w:val="24"/>
                <w:lang w:val="en-GB" w:eastAsia="en-IN"/>
              </w:rPr>
              <w:t>Recommendation for further development in multiple countries</w:t>
            </w:r>
            <w:r w:rsidR="00CA5349" w:rsidRPr="00CA5349">
              <w:rPr>
                <w:rFonts w:ascii="Times New Roman" w:hAnsi="Times New Roman" w:cs="Times New Roman"/>
                <w:noProof/>
                <w:webHidden/>
                <w:sz w:val="24"/>
              </w:rPr>
              <w:tab/>
            </w:r>
            <w:r w:rsidR="00C0252A">
              <w:rPr>
                <w:rFonts w:ascii="Times New Roman" w:hAnsi="Times New Roman" w:cs="Times New Roman"/>
                <w:noProof/>
                <w:webHidden/>
                <w:sz w:val="24"/>
              </w:rPr>
              <w:t>31</w:t>
            </w:r>
          </w:hyperlink>
        </w:p>
        <w:p w14:paraId="42B4C57E" w14:textId="562CDEAE" w:rsidR="00CA5349" w:rsidRPr="00CA5349" w:rsidRDefault="00000000" w:rsidP="00CA5349">
          <w:pPr>
            <w:pStyle w:val="TOC1"/>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30" w:history="1">
            <w:r w:rsidR="00CA5349" w:rsidRPr="00CA5349">
              <w:rPr>
                <w:rStyle w:val="Hyperlink"/>
                <w:rFonts w:ascii="Times New Roman" w:hAnsi="Times New Roman" w:cs="Times New Roman"/>
                <w:noProof/>
                <w:sz w:val="24"/>
                <w:lang w:val="en-GB" w:eastAsia="en-IN"/>
              </w:rPr>
              <w:t>Conclusion</w:t>
            </w:r>
            <w:r w:rsidR="00CA5349" w:rsidRPr="00CA5349">
              <w:rPr>
                <w:rFonts w:ascii="Times New Roman" w:hAnsi="Times New Roman" w:cs="Times New Roman"/>
                <w:noProof/>
                <w:webHidden/>
                <w:sz w:val="24"/>
              </w:rPr>
              <w:tab/>
            </w:r>
            <w:r w:rsidR="00C0252A">
              <w:rPr>
                <w:rFonts w:ascii="Times New Roman" w:hAnsi="Times New Roman" w:cs="Times New Roman"/>
                <w:noProof/>
                <w:webHidden/>
                <w:sz w:val="24"/>
              </w:rPr>
              <w:t>33</w:t>
            </w:r>
          </w:hyperlink>
        </w:p>
        <w:p w14:paraId="2C0954C8" w14:textId="3277B4AD" w:rsidR="00CA5349" w:rsidRPr="00CA5349" w:rsidRDefault="00000000" w:rsidP="00CA5349">
          <w:pPr>
            <w:pStyle w:val="TOC1"/>
            <w:tabs>
              <w:tab w:val="right" w:leader="dot" w:pos="9350"/>
            </w:tabs>
            <w:spacing w:after="0" w:line="360" w:lineRule="auto"/>
            <w:jc w:val="both"/>
            <w:rPr>
              <w:rFonts w:ascii="Times New Roman" w:eastAsiaTheme="minorEastAsia" w:hAnsi="Times New Roman" w:cs="Times New Roman"/>
              <w:noProof/>
              <w:sz w:val="24"/>
              <w:lang w:val="en-IN" w:eastAsia="en-IN"/>
            </w:rPr>
          </w:pPr>
          <w:hyperlink w:anchor="_Toc132402031" w:history="1">
            <w:r w:rsidR="00CA5349" w:rsidRPr="00CA5349">
              <w:rPr>
                <w:rStyle w:val="Hyperlink"/>
                <w:rFonts w:ascii="Times New Roman" w:hAnsi="Times New Roman" w:cs="Times New Roman"/>
                <w:noProof/>
                <w:sz w:val="24"/>
                <w:lang w:val="en-GB"/>
              </w:rPr>
              <w:t>References</w:t>
            </w:r>
            <w:r w:rsidR="00CA5349" w:rsidRPr="00CA5349">
              <w:rPr>
                <w:rFonts w:ascii="Times New Roman" w:hAnsi="Times New Roman" w:cs="Times New Roman"/>
                <w:noProof/>
                <w:webHidden/>
                <w:sz w:val="24"/>
              </w:rPr>
              <w:tab/>
            </w:r>
            <w:r w:rsidR="00C0252A">
              <w:rPr>
                <w:rFonts w:ascii="Times New Roman" w:hAnsi="Times New Roman" w:cs="Times New Roman"/>
                <w:noProof/>
                <w:webHidden/>
                <w:sz w:val="24"/>
              </w:rPr>
              <w:t>34</w:t>
            </w:r>
          </w:hyperlink>
        </w:p>
        <w:p w14:paraId="1BD2ED94" w14:textId="418F30A7" w:rsidR="002127FE" w:rsidRPr="002127FE" w:rsidRDefault="002127FE" w:rsidP="006F1B04">
          <w:pPr>
            <w:spacing w:line="360" w:lineRule="auto"/>
            <w:jc w:val="both"/>
            <w:rPr>
              <w:rFonts w:ascii="Times New Roman" w:hAnsi="Times New Roman" w:cs="Times New Roman"/>
              <w:sz w:val="24"/>
              <w:szCs w:val="24"/>
            </w:rPr>
          </w:pPr>
          <w:r w:rsidRPr="002127FE">
            <w:rPr>
              <w:rFonts w:ascii="Times New Roman" w:hAnsi="Times New Roman" w:cs="Times New Roman"/>
              <w:b/>
              <w:bCs/>
              <w:noProof/>
              <w:sz w:val="24"/>
              <w:szCs w:val="24"/>
            </w:rPr>
            <w:fldChar w:fldCharType="end"/>
          </w:r>
        </w:p>
      </w:sdtContent>
    </w:sdt>
    <w:p w14:paraId="362FE07B" w14:textId="48BA9682" w:rsidR="00157C0E" w:rsidRPr="002127FE" w:rsidRDefault="00157C0E" w:rsidP="006F1B04">
      <w:pPr>
        <w:spacing w:line="360" w:lineRule="auto"/>
        <w:jc w:val="both"/>
        <w:rPr>
          <w:rFonts w:ascii="Times New Roman" w:hAnsi="Times New Roman" w:cs="Times New Roman"/>
          <w:sz w:val="24"/>
          <w:szCs w:val="24"/>
          <w:lang w:val="en-GB"/>
        </w:rPr>
      </w:pPr>
    </w:p>
    <w:p w14:paraId="65C395DD" w14:textId="77777777" w:rsidR="00AF1747" w:rsidRPr="002127FE" w:rsidRDefault="00157C0E" w:rsidP="006F1B04">
      <w:pPr>
        <w:spacing w:line="360" w:lineRule="auto"/>
        <w:jc w:val="both"/>
        <w:rPr>
          <w:rFonts w:ascii="Times New Roman" w:eastAsia="Times New Roman" w:hAnsi="Times New Roman" w:cs="Times New Roman"/>
          <w:sz w:val="24"/>
          <w:szCs w:val="24"/>
          <w:lang w:val="en-GB"/>
        </w:rPr>
      </w:pPr>
      <w:r w:rsidRPr="002127FE">
        <w:rPr>
          <w:rFonts w:ascii="Times New Roman" w:eastAsia="Times New Roman" w:hAnsi="Times New Roman" w:cs="Times New Roman"/>
          <w:sz w:val="24"/>
          <w:szCs w:val="24"/>
          <w:lang w:val="en-GB"/>
        </w:rPr>
        <w:br w:type="page"/>
      </w:r>
    </w:p>
    <w:p w14:paraId="1B592E8E" w14:textId="77777777" w:rsidR="00426DFF" w:rsidRPr="00426DFF" w:rsidRDefault="00426DFF" w:rsidP="006F1B04">
      <w:pPr>
        <w:pStyle w:val="Heading1"/>
        <w:rPr>
          <w:lang w:val="en-GB" w:eastAsia="en-IN"/>
        </w:rPr>
      </w:pPr>
      <w:bookmarkStart w:id="0" w:name="_Toc131454958"/>
      <w:bookmarkStart w:id="1" w:name="_Toc132402012"/>
      <w:r w:rsidRPr="00426DFF">
        <w:rPr>
          <w:lang w:val="en-GB" w:eastAsia="en-IN"/>
        </w:rPr>
        <w:lastRenderedPageBreak/>
        <w:t>Introduction</w:t>
      </w:r>
      <w:bookmarkEnd w:id="0"/>
      <w:bookmarkEnd w:id="1"/>
      <w:r w:rsidRPr="00426DFF">
        <w:rPr>
          <w:lang w:val="en-GB" w:eastAsia="en-IN"/>
        </w:rPr>
        <w:t> </w:t>
      </w:r>
    </w:p>
    <w:p w14:paraId="475BCD4F" w14:textId="5174A74B"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180E1B">
        <w:rPr>
          <w:rFonts w:ascii="Times New Roman" w:eastAsia="Times New Roman" w:hAnsi="Times New Roman" w:cs="Times New Roman"/>
          <w:color w:val="000000" w:themeColor="text1"/>
          <w:sz w:val="24"/>
          <w:szCs w:val="24"/>
          <w:lang w:val="en-GB" w:eastAsia="en-IN"/>
        </w:rPr>
        <w:t xml:space="preserve">Marketing is the process of identifying, anticipating, and satisfying customer </w:t>
      </w:r>
      <w:r w:rsidR="00DA2215" w:rsidRPr="00180E1B">
        <w:rPr>
          <w:rFonts w:ascii="Times New Roman" w:eastAsia="Times New Roman" w:hAnsi="Times New Roman" w:cs="Times New Roman"/>
          <w:color w:val="000000" w:themeColor="text1"/>
          <w:sz w:val="24"/>
          <w:szCs w:val="24"/>
          <w:lang w:val="en-GB" w:eastAsia="en-IN"/>
        </w:rPr>
        <w:t xml:space="preserve">demands </w:t>
      </w:r>
      <w:r w:rsidRPr="00180E1B">
        <w:rPr>
          <w:rFonts w:ascii="Times New Roman" w:eastAsia="Times New Roman" w:hAnsi="Times New Roman" w:cs="Times New Roman"/>
          <w:color w:val="000000" w:themeColor="text1"/>
          <w:sz w:val="24"/>
          <w:szCs w:val="24"/>
          <w:lang w:val="en-GB" w:eastAsia="en-IN"/>
        </w:rPr>
        <w:t>and wants through the creation, promotion, and distribution of products or services</w:t>
      </w:r>
      <w:r w:rsidR="0045111A" w:rsidRPr="00180E1B">
        <w:rPr>
          <w:rFonts w:ascii="Times New Roman" w:eastAsia="Times New Roman" w:hAnsi="Times New Roman" w:cs="Times New Roman"/>
          <w:color w:val="000000" w:themeColor="text1"/>
          <w:sz w:val="24"/>
          <w:szCs w:val="24"/>
          <w:lang w:val="en-GB" w:eastAsia="en-IN"/>
        </w:rPr>
        <w:t xml:space="preserve"> (</w:t>
      </w:r>
      <w:r w:rsidR="0045111A" w:rsidRPr="00180E1B">
        <w:rPr>
          <w:rFonts w:ascii="Times New Roman" w:hAnsi="Times New Roman" w:cs="Times New Roman"/>
          <w:color w:val="000000" w:themeColor="text1"/>
          <w:sz w:val="24"/>
          <w:szCs w:val="24"/>
          <w:shd w:val="clear" w:color="auto" w:fill="FFFFFF"/>
          <w:lang w:val="en-GB"/>
        </w:rPr>
        <w:t>Sun, 2022</w:t>
      </w:r>
      <w:r w:rsidR="0045111A" w:rsidRPr="00180E1B">
        <w:rPr>
          <w:rFonts w:ascii="Times New Roman" w:eastAsia="Times New Roman" w:hAnsi="Times New Roman" w:cs="Times New Roman"/>
          <w:color w:val="000000" w:themeColor="text1"/>
          <w:sz w:val="24"/>
          <w:szCs w:val="24"/>
          <w:lang w:val="en-GB" w:eastAsia="en-IN"/>
        </w:rPr>
        <w:t>)</w:t>
      </w:r>
      <w:r w:rsidRPr="00180E1B">
        <w:rPr>
          <w:rFonts w:ascii="Times New Roman" w:eastAsia="Times New Roman" w:hAnsi="Times New Roman" w:cs="Times New Roman"/>
          <w:color w:val="000000" w:themeColor="text1"/>
          <w:sz w:val="24"/>
          <w:szCs w:val="24"/>
          <w:lang w:val="en-GB" w:eastAsia="en-IN"/>
        </w:rPr>
        <w:t>.</w:t>
      </w:r>
      <w:r w:rsidRPr="00426DFF">
        <w:rPr>
          <w:rFonts w:ascii="Times New Roman" w:eastAsia="Times New Roman" w:hAnsi="Times New Roman" w:cs="Times New Roman"/>
          <w:color w:val="000000"/>
          <w:sz w:val="24"/>
          <w:szCs w:val="24"/>
          <w:lang w:val="en-GB" w:eastAsia="en-IN"/>
        </w:rPr>
        <w:t xml:space="preserve"> The </w:t>
      </w:r>
      <w:r w:rsidR="00180E1B" w:rsidRPr="00426DFF">
        <w:rPr>
          <w:rFonts w:ascii="Times New Roman" w:eastAsia="Times New Roman" w:hAnsi="Times New Roman" w:cs="Times New Roman"/>
          <w:color w:val="000000"/>
          <w:sz w:val="24"/>
          <w:szCs w:val="24"/>
          <w:lang w:val="en-GB" w:eastAsia="en-IN"/>
        </w:rPr>
        <w:t>goal</w:t>
      </w:r>
      <w:r w:rsidRPr="00426DFF">
        <w:rPr>
          <w:rFonts w:ascii="Times New Roman" w:eastAsia="Times New Roman" w:hAnsi="Times New Roman" w:cs="Times New Roman"/>
          <w:color w:val="000000"/>
          <w:sz w:val="24"/>
          <w:szCs w:val="24"/>
          <w:lang w:val="en-GB" w:eastAsia="en-IN"/>
        </w:rPr>
        <w:t xml:space="preserve"> of marketing is to increase sales, build brand awareness, and establish a loyal customer base. Marketing is an essential part of any business and plays a critical role in achieving long-term success. Based on the consequence this report study will help to understand the role of business marketing and the impact of international marketing. In this marketing operation, </w:t>
      </w:r>
      <w:r w:rsidRPr="00426DFF">
        <w:rPr>
          <w:rFonts w:ascii="Times New Roman" w:eastAsia="Times New Roman" w:hAnsi="Times New Roman" w:cs="Times New Roman"/>
          <w:b/>
          <w:bCs/>
          <w:i/>
          <w:iCs/>
          <w:color w:val="000000"/>
          <w:sz w:val="24"/>
          <w:szCs w:val="24"/>
          <w:lang w:val="en-GB" w:eastAsia="en-IN"/>
        </w:rPr>
        <w:t xml:space="preserve">McDonald's </w:t>
      </w:r>
      <w:r w:rsidRPr="00426DFF">
        <w:rPr>
          <w:rFonts w:ascii="Times New Roman" w:eastAsia="Times New Roman" w:hAnsi="Times New Roman" w:cs="Times New Roman"/>
          <w:color w:val="000000"/>
          <w:sz w:val="24"/>
          <w:szCs w:val="24"/>
          <w:lang w:val="en-GB" w:eastAsia="en-IN"/>
        </w:rPr>
        <w:t>has been considered to represent a compare and contrast. This company is hosted in multiple countries all over the world hence, a comparison between the two different countries</w:t>
      </w:r>
      <w:r w:rsidR="00A75FE1">
        <w:rPr>
          <w:rFonts w:ascii="Times New Roman" w:eastAsia="Times New Roman" w:hAnsi="Times New Roman" w:cs="Times New Roman"/>
          <w:color w:val="000000"/>
          <w:sz w:val="24"/>
          <w:szCs w:val="24"/>
          <w:lang w:val="en-GB" w:eastAsia="en-IN"/>
        </w:rPr>
        <w:t xml:space="preserve"> namely </w:t>
      </w:r>
      <w:r w:rsidR="00A75FE1" w:rsidRPr="00E77BFE">
        <w:rPr>
          <w:rFonts w:ascii="Times New Roman" w:eastAsia="Times New Roman" w:hAnsi="Times New Roman" w:cs="Times New Roman"/>
          <w:color w:val="000000" w:themeColor="text1"/>
          <w:sz w:val="24"/>
          <w:szCs w:val="24"/>
          <w:lang w:val="en-GB" w:eastAsia="en-IN"/>
        </w:rPr>
        <w:t>the United Kingdom and Australia</w:t>
      </w:r>
      <w:r w:rsidRPr="00E77BFE">
        <w:rPr>
          <w:rFonts w:ascii="Times New Roman" w:eastAsia="Times New Roman" w:hAnsi="Times New Roman" w:cs="Times New Roman"/>
          <w:color w:val="000000" w:themeColor="text1"/>
          <w:sz w:val="24"/>
          <w:szCs w:val="24"/>
          <w:lang w:val="en-GB" w:eastAsia="en-IN"/>
        </w:rPr>
        <w:t xml:space="preserve"> will be developed in this report. </w:t>
      </w:r>
    </w:p>
    <w:p w14:paraId="27E033BB" w14:textId="77777777" w:rsidR="00426DFF" w:rsidRPr="00E77BFE" w:rsidRDefault="00426DFF" w:rsidP="006F1B04">
      <w:pPr>
        <w:pStyle w:val="Heading1"/>
        <w:rPr>
          <w:lang w:val="en-GB" w:eastAsia="en-IN"/>
        </w:rPr>
      </w:pPr>
      <w:bookmarkStart w:id="2" w:name="_Toc131454959"/>
      <w:bookmarkStart w:id="3" w:name="_Toc132402013"/>
      <w:r w:rsidRPr="00E77BFE">
        <w:rPr>
          <w:lang w:val="en-GB" w:eastAsia="en-IN"/>
        </w:rPr>
        <w:t>Background of the company</w:t>
      </w:r>
      <w:bookmarkEnd w:id="2"/>
      <w:bookmarkEnd w:id="3"/>
      <w:r w:rsidRPr="00E77BFE">
        <w:rPr>
          <w:lang w:val="en-GB" w:eastAsia="en-IN"/>
        </w:rPr>
        <w:t> </w:t>
      </w:r>
    </w:p>
    <w:p w14:paraId="5F2D5337"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McDonald's Corporation is a global fast-food chain that was founded in 1940 by Richard and Maurice McDonald in San Bernardino, California. It is now one of the largest fast-food chains in the world, serving millions of customers every day in more than 39,000 locations across 119 countries (Mcdonalds.com, 2023). In 2020, McDonald's reported revenue of $19.2 billion, which was a decrease from the previous year due to the COVID-19 pandemic's impact on the restaurant industry (Yahoo.com, 2023). One key competitor of McDonald's is Burger King, which is another global fast-food chain that was founded in 1954. Burger King operates in over 100 countries and has more than 17,000 locations worldwide (Mcdonalds.com, 2023). Looking briefly at the market size of this company, as of 2021, the fast-food market size in the UK is estimated to be around £23.2 billion (Statista.com, 2023) while, in Australia, the fast-food market size is estimated to be around AUD 21.4 billion (IBISWorld.com, 2023). However, it's worth noting that the COVID-19 pandemic has had an impact on the industry, with some declines in revenue due to reduced consumer spending and restrictions on dining out.</w:t>
      </w:r>
    </w:p>
    <w:p w14:paraId="68DE4D5A" w14:textId="77777777" w:rsidR="00426DFF" w:rsidRPr="00426DFF" w:rsidRDefault="00426DFF" w:rsidP="006F1B04">
      <w:pPr>
        <w:spacing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noProof/>
          <w:color w:val="000000"/>
          <w:sz w:val="24"/>
          <w:szCs w:val="24"/>
          <w:bdr w:val="single" w:sz="18" w:space="0" w:color="000000" w:frame="1"/>
          <w:lang w:val="en-IN" w:eastAsia="en-IN"/>
        </w:rPr>
        <w:lastRenderedPageBreak/>
        <w:drawing>
          <wp:inline distT="0" distB="0" distL="0" distR="0" wp14:anchorId="5367AAC1" wp14:editId="4B0EA027">
            <wp:extent cx="5572125" cy="3562350"/>
            <wp:effectExtent l="0" t="0" r="0" b="0"/>
            <wp:docPr id="3" name="Picture 3" descr="https://lh5.googleusercontent.com/_nGOnSLgsQeqAZb7yhRjhF4FveeU9kdpYkPb7IN6TKKrI-0COuNveSc6sXqkxmAL1BLVB9n_dTPgV4OqIASh4ptxQC-Nj7rnTK3jfO3vrRzhjxz-SeN060KDY9XNfxy82k5qfmH6EUWE_WaTNkTvh_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_nGOnSLgsQeqAZb7yhRjhF4FveeU9kdpYkPb7IN6TKKrI-0COuNveSc6sXqkxmAL1BLVB9n_dTPgV4OqIASh4ptxQC-Nj7rnTK3jfO3vrRzhjxz-SeN060KDY9XNfxy82k5qfmH6EUWE_WaTNkTvh_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2125" cy="3562350"/>
                    </a:xfrm>
                    <a:prstGeom prst="rect">
                      <a:avLst/>
                    </a:prstGeom>
                    <a:noFill/>
                    <a:ln>
                      <a:noFill/>
                    </a:ln>
                  </pic:spPr>
                </pic:pic>
              </a:graphicData>
            </a:graphic>
          </wp:inline>
        </w:drawing>
      </w:r>
    </w:p>
    <w:p w14:paraId="334A76DF" w14:textId="3EFD104A" w:rsidR="00426DFF" w:rsidRPr="00426DFF" w:rsidRDefault="00426DFF" w:rsidP="006F1B04">
      <w:pPr>
        <w:spacing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 xml:space="preserve">Figure 1: </w:t>
      </w:r>
      <w:r w:rsidR="00DA2215">
        <w:rPr>
          <w:rFonts w:ascii="Times New Roman" w:eastAsia="Times New Roman" w:hAnsi="Times New Roman" w:cs="Times New Roman"/>
          <w:b/>
          <w:bCs/>
          <w:color w:val="000000"/>
          <w:sz w:val="24"/>
          <w:szCs w:val="24"/>
          <w:lang w:val="en-GB" w:eastAsia="en-IN"/>
        </w:rPr>
        <w:t>Branding value statistics of McDonald globally</w:t>
      </w:r>
      <w:r w:rsidRPr="00426DFF">
        <w:rPr>
          <w:rFonts w:ascii="Times New Roman" w:eastAsia="Times New Roman" w:hAnsi="Times New Roman" w:cs="Times New Roman"/>
          <w:b/>
          <w:bCs/>
          <w:color w:val="000000"/>
          <w:sz w:val="24"/>
          <w:szCs w:val="24"/>
          <w:lang w:val="en-GB" w:eastAsia="en-IN"/>
        </w:rPr>
        <w:t xml:space="preserve"> from 2006-2022</w:t>
      </w:r>
    </w:p>
    <w:p w14:paraId="4ABF288C" w14:textId="77777777" w:rsidR="00426DFF" w:rsidRPr="00426DFF" w:rsidRDefault="00426DFF" w:rsidP="006F1B04">
      <w:pPr>
        <w:spacing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(Source: Statista.com, 2023)</w:t>
      </w:r>
    </w:p>
    <w:p w14:paraId="22834D0A" w14:textId="539C2044"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Following the above statistical demographics stated in </w:t>
      </w:r>
      <w:r w:rsidRPr="00426DFF">
        <w:rPr>
          <w:rFonts w:ascii="Times New Roman" w:eastAsia="Times New Roman" w:hAnsi="Times New Roman" w:cs="Times New Roman"/>
          <w:b/>
          <w:bCs/>
          <w:i/>
          <w:iCs/>
          <w:color w:val="000000"/>
          <w:sz w:val="24"/>
          <w:szCs w:val="24"/>
          <w:lang w:val="en-GB" w:eastAsia="en-IN"/>
        </w:rPr>
        <w:t>Figure 1</w:t>
      </w:r>
      <w:r w:rsidRPr="00426DFF">
        <w:rPr>
          <w:rFonts w:ascii="Times New Roman" w:eastAsia="Times New Roman" w:hAnsi="Times New Roman" w:cs="Times New Roman"/>
          <w:color w:val="000000"/>
          <w:sz w:val="24"/>
          <w:szCs w:val="24"/>
          <w:lang w:val="en-GB" w:eastAsia="en-IN"/>
        </w:rPr>
        <w:t xml:space="preserve">, McDonald's brand value has seen fluctuations over the years. In 2006, the global brand was valued at $28.99 billion, which increased to $95.19 billion in 2012. However, the value dropped to </w:t>
      </w:r>
      <w:r w:rsidRPr="002745EF">
        <w:rPr>
          <w:rFonts w:ascii="Times New Roman" w:eastAsia="Times New Roman" w:hAnsi="Times New Roman" w:cs="Times New Roman"/>
          <w:b/>
          <w:i/>
          <w:color w:val="000000"/>
          <w:sz w:val="24"/>
          <w:szCs w:val="24"/>
          <w:lang w:val="en-GB" w:eastAsia="en-IN"/>
        </w:rPr>
        <w:t>$88.65 billion in 2016</w:t>
      </w:r>
      <w:r w:rsidRPr="00426DFF">
        <w:rPr>
          <w:rFonts w:ascii="Times New Roman" w:eastAsia="Times New Roman" w:hAnsi="Times New Roman" w:cs="Times New Roman"/>
          <w:color w:val="000000"/>
          <w:sz w:val="24"/>
          <w:szCs w:val="24"/>
          <w:lang w:val="en-GB" w:eastAsia="en-IN"/>
        </w:rPr>
        <w:t xml:space="preserve">, hence quickly reflected back to </w:t>
      </w:r>
      <w:r w:rsidRPr="002745EF">
        <w:rPr>
          <w:rFonts w:ascii="Times New Roman" w:eastAsia="Times New Roman" w:hAnsi="Times New Roman" w:cs="Times New Roman"/>
          <w:b/>
          <w:i/>
          <w:color w:val="000000"/>
          <w:sz w:val="24"/>
          <w:szCs w:val="24"/>
          <w:lang w:val="en-GB" w:eastAsia="en-IN"/>
        </w:rPr>
        <w:t>$130.37 billion in 2019</w:t>
      </w:r>
      <w:r w:rsidRPr="00426DFF">
        <w:rPr>
          <w:rFonts w:ascii="Times New Roman" w:eastAsia="Times New Roman" w:hAnsi="Times New Roman" w:cs="Times New Roman"/>
          <w:color w:val="000000"/>
          <w:sz w:val="24"/>
          <w:szCs w:val="24"/>
          <w:lang w:val="en-GB" w:eastAsia="en-IN"/>
        </w:rPr>
        <w:t xml:space="preserve"> (Statista.com, 2023). In 2020, the brand value decreased to $129.3 billion due to the COVID-19 pandemic's impact on the restaurant industry, furthermore, in 2021, it recovered to $154.92 billion. In 2022, McDonald's brand value is estimated to be $196.53 billion (Statista.com, 2023).</w:t>
      </w:r>
      <w:r w:rsidR="002127FE">
        <w:rPr>
          <w:rFonts w:ascii="Times New Roman" w:eastAsia="Times New Roman" w:hAnsi="Times New Roman" w:cs="Times New Roman"/>
          <w:color w:val="000000"/>
          <w:sz w:val="24"/>
          <w:szCs w:val="24"/>
          <w:lang w:val="en-GB" w:eastAsia="en-IN"/>
        </w:rPr>
        <w:t xml:space="preserve"> </w:t>
      </w:r>
      <w:r w:rsidRPr="00426DFF">
        <w:rPr>
          <w:rFonts w:ascii="Times New Roman" w:eastAsia="Times New Roman" w:hAnsi="Times New Roman" w:cs="Times New Roman"/>
          <w:color w:val="000000"/>
          <w:sz w:val="24"/>
          <w:szCs w:val="24"/>
          <w:lang w:val="en-GB" w:eastAsia="en-IN"/>
        </w:rPr>
        <w:t>Despite some fluctuations, McDonald's has consistently been one of the most valuable brands in the world.</w:t>
      </w:r>
      <w:r w:rsidR="002745EF">
        <w:rPr>
          <w:rFonts w:ascii="Times New Roman" w:eastAsia="Times New Roman" w:hAnsi="Times New Roman" w:cs="Times New Roman"/>
          <w:color w:val="000000"/>
          <w:sz w:val="24"/>
          <w:szCs w:val="24"/>
          <w:lang w:val="en-GB" w:eastAsia="en-IN"/>
        </w:rPr>
        <w:t xml:space="preserve"> </w:t>
      </w:r>
    </w:p>
    <w:p w14:paraId="222F4BBB" w14:textId="77777777" w:rsidR="00426DFF" w:rsidRPr="00426DFF" w:rsidRDefault="00426DFF" w:rsidP="006F1B04">
      <w:pPr>
        <w:pStyle w:val="Heading1"/>
        <w:rPr>
          <w:lang w:val="en-GB" w:eastAsia="en-IN"/>
        </w:rPr>
      </w:pPr>
      <w:bookmarkStart w:id="4" w:name="_Toc131454960"/>
      <w:bookmarkStart w:id="5" w:name="_Toc132402014"/>
      <w:r w:rsidRPr="00426DFF">
        <w:rPr>
          <w:lang w:val="en-GB" w:eastAsia="en-IN"/>
        </w:rPr>
        <w:t>Market audit of McDonald's</w:t>
      </w:r>
      <w:bookmarkEnd w:id="4"/>
      <w:bookmarkEnd w:id="5"/>
      <w:r w:rsidRPr="00426DFF">
        <w:rPr>
          <w:lang w:val="en-GB" w:eastAsia="en-IN"/>
        </w:rPr>
        <w:t> </w:t>
      </w:r>
    </w:p>
    <w:p w14:paraId="0B790946" w14:textId="77777777" w:rsidR="00426DFF" w:rsidRPr="00426DFF" w:rsidRDefault="00426DFF" w:rsidP="006F1B04">
      <w:pPr>
        <w:pStyle w:val="Heading2"/>
        <w:rPr>
          <w:lang w:val="en-GB" w:eastAsia="en-IN"/>
        </w:rPr>
      </w:pPr>
      <w:bookmarkStart w:id="6" w:name="_Toc131454961"/>
      <w:bookmarkStart w:id="7" w:name="_Toc132402015"/>
      <w:r w:rsidRPr="00426DFF">
        <w:rPr>
          <w:lang w:val="en-GB" w:eastAsia="en-IN"/>
        </w:rPr>
        <w:t>Pestle analysis for both the countries</w:t>
      </w:r>
      <w:bookmarkEnd w:id="6"/>
      <w:bookmarkEnd w:id="7"/>
      <w:r w:rsidRPr="00426DFF">
        <w:rPr>
          <w:lang w:val="en-GB" w:eastAsia="en-IN"/>
        </w:rPr>
        <w:t> </w:t>
      </w:r>
    </w:p>
    <w:p w14:paraId="3D6568B8" w14:textId="77777777" w:rsidR="00426DFF" w:rsidRPr="00426DFF" w:rsidRDefault="00426DFF" w:rsidP="006F1B04">
      <w:pPr>
        <w:spacing w:line="360" w:lineRule="auto"/>
        <w:rPr>
          <w:rFonts w:ascii="Times New Roman" w:eastAsia="Times New Roman" w:hAnsi="Times New Roman" w:cs="Times New Roman"/>
          <w:sz w:val="24"/>
          <w:szCs w:val="24"/>
          <w:lang w:val="en-GB" w:eastAsia="en-IN"/>
        </w:rPr>
      </w:pPr>
    </w:p>
    <w:tbl>
      <w:tblPr>
        <w:tblW w:w="0" w:type="auto"/>
        <w:tblCellMar>
          <w:top w:w="15" w:type="dxa"/>
          <w:left w:w="15" w:type="dxa"/>
          <w:bottom w:w="15" w:type="dxa"/>
          <w:right w:w="15" w:type="dxa"/>
        </w:tblCellMar>
        <w:tblLook w:val="04A0" w:firstRow="1" w:lastRow="0" w:firstColumn="1" w:lastColumn="0" w:noHBand="0" w:noVBand="1"/>
      </w:tblPr>
      <w:tblGrid>
        <w:gridCol w:w="2387"/>
        <w:gridCol w:w="5530"/>
        <w:gridCol w:w="1433"/>
      </w:tblGrid>
      <w:tr w:rsidR="00426DFF" w:rsidRPr="00426DFF" w14:paraId="7508B807" w14:textId="77777777" w:rsidTr="00426DFF">
        <w:trPr>
          <w:trHeight w:val="975"/>
        </w:trPr>
        <w:tc>
          <w:tcPr>
            <w:tcW w:w="0" w:type="auto"/>
            <w:tcBorders>
              <w:top w:val="single" w:sz="4" w:space="0" w:color="000000"/>
              <w:left w:val="single" w:sz="4" w:space="0" w:color="000000"/>
              <w:bottom w:val="single" w:sz="4" w:space="0" w:color="000000"/>
              <w:right w:val="single" w:sz="4" w:space="0" w:color="000000"/>
            </w:tcBorders>
            <w:shd w:val="clear" w:color="auto" w:fill="E5B8B7"/>
            <w:tcMar>
              <w:top w:w="100" w:type="dxa"/>
              <w:left w:w="100" w:type="dxa"/>
              <w:bottom w:w="100" w:type="dxa"/>
              <w:right w:w="100" w:type="dxa"/>
            </w:tcMar>
            <w:hideMark/>
          </w:tcPr>
          <w:p w14:paraId="766F2DB6" w14:textId="77777777" w:rsidR="00426DFF" w:rsidRPr="00426DFF" w:rsidRDefault="00426DFF" w:rsidP="006F1B04">
            <w:pPr>
              <w:spacing w:before="240" w:after="240"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lastRenderedPageBreak/>
              <w:t>PESTLE</w:t>
            </w:r>
          </w:p>
        </w:tc>
        <w:tc>
          <w:tcPr>
            <w:tcW w:w="0" w:type="auto"/>
            <w:tcBorders>
              <w:top w:val="single" w:sz="4" w:space="0" w:color="000000"/>
              <w:left w:val="single" w:sz="4" w:space="0" w:color="000000"/>
              <w:bottom w:val="single" w:sz="4" w:space="0" w:color="000000"/>
              <w:right w:val="single" w:sz="4" w:space="0" w:color="000000"/>
            </w:tcBorders>
            <w:shd w:val="clear" w:color="auto" w:fill="E5B8B7"/>
            <w:tcMar>
              <w:top w:w="100" w:type="dxa"/>
              <w:left w:w="100" w:type="dxa"/>
              <w:bottom w:w="100" w:type="dxa"/>
              <w:right w:w="100" w:type="dxa"/>
            </w:tcMar>
            <w:hideMark/>
          </w:tcPr>
          <w:p w14:paraId="22399B47" w14:textId="77777777" w:rsidR="00426DFF" w:rsidRPr="00426DFF" w:rsidRDefault="00426DFF" w:rsidP="006F1B04">
            <w:pPr>
              <w:spacing w:before="240" w:after="240"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FACTORS</w:t>
            </w:r>
          </w:p>
        </w:tc>
        <w:tc>
          <w:tcPr>
            <w:tcW w:w="0" w:type="auto"/>
            <w:tcBorders>
              <w:top w:val="single" w:sz="4" w:space="0" w:color="000000"/>
              <w:left w:val="single" w:sz="4" w:space="0" w:color="000000"/>
              <w:bottom w:val="single" w:sz="4" w:space="0" w:color="000000"/>
              <w:right w:val="single" w:sz="4" w:space="0" w:color="000000"/>
            </w:tcBorders>
            <w:shd w:val="clear" w:color="auto" w:fill="E5B8B7"/>
            <w:tcMar>
              <w:top w:w="100" w:type="dxa"/>
              <w:left w:w="100" w:type="dxa"/>
              <w:bottom w:w="100" w:type="dxa"/>
              <w:right w:w="100" w:type="dxa"/>
            </w:tcMar>
            <w:hideMark/>
          </w:tcPr>
          <w:p w14:paraId="1706A586" w14:textId="77777777" w:rsidR="00426DFF" w:rsidRPr="00426DFF" w:rsidRDefault="00426DFF" w:rsidP="006F1B04">
            <w:pPr>
              <w:spacing w:before="240" w:after="240"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IMPACT</w:t>
            </w:r>
          </w:p>
        </w:tc>
      </w:tr>
      <w:tr w:rsidR="00426DFF" w:rsidRPr="00426DFF" w14:paraId="124F3235" w14:textId="77777777" w:rsidTr="003809FF">
        <w:trPr>
          <w:trHeight w:val="1365"/>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6A88E724" w14:textId="77777777" w:rsidR="00426DFF" w:rsidRPr="00426DFF" w:rsidRDefault="00426DFF" w:rsidP="006F1B04">
            <w:p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POLITICAL</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hideMark/>
          </w:tcPr>
          <w:p w14:paraId="211840FF" w14:textId="2BE114F0"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Potential changes to UK immigration policies (Gov.uk, 2023)</w:t>
            </w:r>
            <w:r w:rsidR="00DD25B1">
              <w:rPr>
                <w:rFonts w:ascii="Times New Roman" w:eastAsia="Times New Roman" w:hAnsi="Times New Roman" w:cs="Times New Roman"/>
                <w:color w:val="000000"/>
                <w:sz w:val="24"/>
                <w:szCs w:val="24"/>
                <w:lang w:val="en-GB" w:eastAsia="en-IN"/>
              </w:rPr>
              <w:t>.</w:t>
            </w:r>
          </w:p>
          <w:p w14:paraId="3A824636" w14:textId="74ED17A5"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Political instability</w:t>
            </w:r>
            <w:r w:rsidR="00DD25B1">
              <w:rPr>
                <w:rFonts w:ascii="Times New Roman" w:eastAsia="Times New Roman" w:hAnsi="Times New Roman" w:cs="Times New Roman"/>
                <w:color w:val="000000"/>
                <w:sz w:val="24"/>
                <w:szCs w:val="24"/>
                <w:lang w:val="en-GB" w:eastAsia="en-IN"/>
              </w:rPr>
              <w:t>.</w:t>
            </w:r>
          </w:p>
          <w:p w14:paraId="32CC5BB6" w14:textId="46B11AB0"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Political index rate is 0.54 points (Gov.uk, 2023)</w:t>
            </w:r>
            <w:r w:rsidR="00DD25B1">
              <w:rPr>
                <w:rFonts w:ascii="Times New Roman" w:eastAsia="Times New Roman" w:hAnsi="Times New Roman" w:cs="Times New Roman"/>
                <w:color w:val="000000"/>
                <w:sz w:val="24"/>
                <w:szCs w:val="24"/>
                <w:lang w:val="en-GB"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64E723A4"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POSITIVE</w:t>
            </w:r>
          </w:p>
        </w:tc>
      </w:tr>
      <w:tr w:rsidR="00426DFF" w:rsidRPr="00426DFF" w14:paraId="680BCF4B" w14:textId="77777777" w:rsidTr="003809FF">
        <w:trPr>
          <w:trHeight w:val="9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45D6C0" w14:textId="77777777" w:rsidR="00426DFF" w:rsidRPr="00426DFF" w:rsidRDefault="00426DFF" w:rsidP="006F1B04">
            <w:pPr>
              <w:spacing w:line="360" w:lineRule="auto"/>
              <w:rPr>
                <w:rFonts w:ascii="Times New Roman" w:eastAsia="Times New Roman" w:hAnsi="Times New Roman" w:cs="Times New Roman"/>
                <w:sz w:val="24"/>
                <w:szCs w:val="24"/>
                <w:lang w:val="en-GB"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100" w:type="dxa"/>
              <w:left w:w="100" w:type="dxa"/>
              <w:bottom w:w="100" w:type="dxa"/>
              <w:right w:w="100" w:type="dxa"/>
            </w:tcMar>
            <w:hideMark/>
          </w:tcPr>
          <w:p w14:paraId="294C3FC5" w14:textId="1359B49F"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Australian government has strict regulations (Australia.gov.au, 2023)</w:t>
            </w:r>
            <w:r w:rsidR="00DD25B1">
              <w:rPr>
                <w:rFonts w:ascii="Times New Roman" w:eastAsia="Times New Roman" w:hAnsi="Times New Roman" w:cs="Times New Roman"/>
                <w:color w:val="000000"/>
                <w:sz w:val="24"/>
                <w:szCs w:val="24"/>
                <w:lang w:val="en-GB" w:eastAsia="en-IN"/>
              </w:rPr>
              <w:t>.</w:t>
            </w:r>
          </w:p>
          <w:p w14:paraId="6D372F00" w14:textId="7372F3B4"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Political stability is much higher</w:t>
            </w:r>
            <w:r w:rsidR="00DD25B1">
              <w:rPr>
                <w:rFonts w:ascii="Times New Roman" w:eastAsia="Times New Roman" w:hAnsi="Times New Roman" w:cs="Times New Roman"/>
                <w:color w:val="000000"/>
                <w:sz w:val="24"/>
                <w:szCs w:val="24"/>
                <w:lang w:val="en-GB" w:eastAsia="en-IN"/>
              </w:rPr>
              <w:t>.</w:t>
            </w:r>
            <w:r w:rsidRPr="00426DFF">
              <w:rPr>
                <w:rFonts w:ascii="Times New Roman" w:eastAsia="Times New Roman" w:hAnsi="Times New Roman" w:cs="Times New Roman"/>
                <w:color w:val="000000"/>
                <w:sz w:val="24"/>
                <w:szCs w:val="24"/>
                <w:lang w:val="en-GB"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7912F9F3"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POSITIVE</w:t>
            </w:r>
          </w:p>
        </w:tc>
      </w:tr>
      <w:tr w:rsidR="00426DFF" w:rsidRPr="00426DFF" w14:paraId="233E3035" w14:textId="77777777" w:rsidTr="003809FF">
        <w:trPr>
          <w:trHeight w:val="1470"/>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281C5F5E" w14:textId="77777777" w:rsidR="00426DFF" w:rsidRPr="00426DFF" w:rsidRDefault="00426DFF" w:rsidP="006F1B04">
            <w:p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ECONOMIC</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hideMark/>
          </w:tcPr>
          <w:p w14:paraId="63835AEF" w14:textId="1BFC2639"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GDP rate 3.19 lakh crores US dollars (2021)</w:t>
            </w:r>
            <w:r w:rsidR="00DD25B1">
              <w:rPr>
                <w:rFonts w:ascii="Times New Roman" w:eastAsia="Times New Roman" w:hAnsi="Times New Roman" w:cs="Times New Roman"/>
                <w:color w:val="000000"/>
                <w:sz w:val="24"/>
                <w:szCs w:val="24"/>
                <w:lang w:val="en-GB" w:eastAsia="en-IN"/>
              </w:rPr>
              <w:t>.</w:t>
            </w:r>
          </w:p>
          <w:p w14:paraId="41446F19" w14:textId="3353067D"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Exchange rate between the British </w:t>
            </w:r>
            <w:proofErr w:type="gramStart"/>
            <w:r w:rsidRPr="00426DFF">
              <w:rPr>
                <w:rFonts w:ascii="Times New Roman" w:eastAsia="Times New Roman" w:hAnsi="Times New Roman" w:cs="Times New Roman"/>
                <w:color w:val="000000"/>
                <w:sz w:val="24"/>
                <w:szCs w:val="24"/>
                <w:lang w:val="en-GB" w:eastAsia="en-IN"/>
              </w:rPr>
              <w:t>pound</w:t>
            </w:r>
            <w:proofErr w:type="gramEnd"/>
            <w:r w:rsidR="00DD25B1">
              <w:rPr>
                <w:rFonts w:ascii="Times New Roman" w:eastAsia="Times New Roman" w:hAnsi="Times New Roman" w:cs="Times New Roman"/>
                <w:color w:val="000000"/>
                <w:sz w:val="24"/>
                <w:szCs w:val="24"/>
                <w:lang w:val="en-GB" w:eastAsia="en-IN"/>
              </w:rPr>
              <w:t>.</w:t>
            </w:r>
          </w:p>
          <w:p w14:paraId="7966D79D" w14:textId="132CC294"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Changes in supply chain costs</w:t>
            </w:r>
            <w:r w:rsidR="00DD25B1">
              <w:rPr>
                <w:rFonts w:ascii="Times New Roman" w:eastAsia="Times New Roman" w:hAnsi="Times New Roman" w:cs="Times New Roman"/>
                <w:color w:val="000000"/>
                <w:sz w:val="24"/>
                <w:szCs w:val="24"/>
                <w:lang w:val="en-GB" w:eastAsia="en-IN"/>
              </w:rPr>
              <w:t>.</w:t>
            </w:r>
          </w:p>
          <w:p w14:paraId="796A9173" w14:textId="37316116"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Corporate tax rate 19% (Gov.uk, 2023)</w:t>
            </w:r>
            <w:r w:rsidR="00DD25B1">
              <w:rPr>
                <w:rFonts w:ascii="Times New Roman" w:eastAsia="Times New Roman" w:hAnsi="Times New Roman" w:cs="Times New Roman"/>
                <w:color w:val="000000"/>
                <w:sz w:val="24"/>
                <w:szCs w:val="24"/>
                <w:lang w:val="en-GB"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085AECE1"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POSITIVE</w:t>
            </w:r>
          </w:p>
        </w:tc>
      </w:tr>
      <w:tr w:rsidR="00426DFF" w:rsidRPr="00426DFF" w14:paraId="310403B2" w14:textId="77777777" w:rsidTr="003809FF">
        <w:trPr>
          <w:trHeight w:val="17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CC2B23" w14:textId="77777777" w:rsidR="00426DFF" w:rsidRPr="00426DFF" w:rsidRDefault="00426DFF" w:rsidP="006F1B04">
            <w:pPr>
              <w:spacing w:line="360" w:lineRule="auto"/>
              <w:rPr>
                <w:rFonts w:ascii="Times New Roman" w:eastAsia="Times New Roman" w:hAnsi="Times New Roman" w:cs="Times New Roman"/>
                <w:sz w:val="24"/>
                <w:szCs w:val="24"/>
                <w:lang w:val="en-GB"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100" w:type="dxa"/>
              <w:left w:w="100" w:type="dxa"/>
              <w:bottom w:w="100" w:type="dxa"/>
              <w:right w:w="100" w:type="dxa"/>
            </w:tcMar>
            <w:hideMark/>
          </w:tcPr>
          <w:p w14:paraId="6A9F94EF" w14:textId="7C66611B"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Australian economy experienced steady growth with a GDP of AUD 1.3 trillion in 2021 (Australia.gov.au, 2023)</w:t>
            </w:r>
            <w:r w:rsidR="00DD25B1">
              <w:rPr>
                <w:rFonts w:ascii="Times New Roman" w:eastAsia="Times New Roman" w:hAnsi="Times New Roman" w:cs="Times New Roman"/>
                <w:color w:val="000000"/>
                <w:sz w:val="24"/>
                <w:szCs w:val="24"/>
                <w:lang w:val="en-GB" w:eastAsia="en-IN"/>
              </w:rPr>
              <w:t>.</w:t>
            </w:r>
          </w:p>
          <w:p w14:paraId="07219003" w14:textId="7EA83A06"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Unemployment </w:t>
            </w:r>
            <w:proofErr w:type="gramStart"/>
            <w:r w:rsidRPr="00426DFF">
              <w:rPr>
                <w:rFonts w:ascii="Times New Roman" w:eastAsia="Times New Roman" w:hAnsi="Times New Roman" w:cs="Times New Roman"/>
                <w:color w:val="000000"/>
                <w:sz w:val="24"/>
                <w:szCs w:val="24"/>
                <w:lang w:val="en-GB" w:eastAsia="en-IN"/>
              </w:rPr>
              <w:t>activity</w:t>
            </w:r>
            <w:proofErr w:type="gramEnd"/>
            <w:r w:rsidRPr="00426DFF">
              <w:rPr>
                <w:rFonts w:ascii="Times New Roman" w:eastAsia="Times New Roman" w:hAnsi="Times New Roman" w:cs="Times New Roman"/>
                <w:color w:val="000000"/>
                <w:sz w:val="24"/>
                <w:szCs w:val="24"/>
                <w:lang w:val="en-GB" w:eastAsia="en-IN"/>
              </w:rPr>
              <w:t xml:space="preserve"> are quite low</w:t>
            </w:r>
            <w:r w:rsidR="00DD25B1">
              <w:rPr>
                <w:rFonts w:ascii="Times New Roman" w:eastAsia="Times New Roman" w:hAnsi="Times New Roman" w:cs="Times New Roman"/>
                <w:color w:val="000000"/>
                <w:sz w:val="24"/>
                <w:szCs w:val="24"/>
                <w:lang w:val="en-GB"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2D9E67E2"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POSITIVE</w:t>
            </w:r>
          </w:p>
        </w:tc>
      </w:tr>
      <w:tr w:rsidR="00426DFF" w:rsidRPr="00426DFF" w14:paraId="38AD5C9E" w14:textId="77777777" w:rsidTr="003809FF">
        <w:trPr>
          <w:trHeight w:val="1140"/>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020E9F28" w14:textId="77777777" w:rsidR="00426DFF" w:rsidRPr="00426DFF" w:rsidRDefault="00426DFF" w:rsidP="006F1B04">
            <w:p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SOCIAL</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hideMark/>
          </w:tcPr>
          <w:p w14:paraId="05FC6CB2" w14:textId="16C6E3B4"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Highest population consider 6.73 crores in 2021 (Gov.uk, 2023)</w:t>
            </w:r>
            <w:r w:rsidR="00DD25B1">
              <w:rPr>
                <w:rFonts w:ascii="Times New Roman" w:eastAsia="Times New Roman" w:hAnsi="Times New Roman" w:cs="Times New Roman"/>
                <w:color w:val="000000"/>
                <w:sz w:val="24"/>
                <w:szCs w:val="24"/>
                <w:lang w:val="en-GB" w:eastAsia="en-IN"/>
              </w:rPr>
              <w:t>.</w:t>
            </w:r>
          </w:p>
          <w:p w14:paraId="3FE28DC2" w14:textId="671A3D0A"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Changes in consumer preferences</w:t>
            </w:r>
            <w:r w:rsidR="00DD25B1">
              <w:rPr>
                <w:rFonts w:ascii="Times New Roman" w:eastAsia="Times New Roman" w:hAnsi="Times New Roman" w:cs="Times New Roman"/>
                <w:color w:val="000000"/>
                <w:sz w:val="24"/>
                <w:szCs w:val="24"/>
                <w:lang w:val="en-GB" w:eastAsia="en-IN"/>
              </w:rPr>
              <w:t>.</w:t>
            </w:r>
          </w:p>
          <w:p w14:paraId="71651292" w14:textId="74A4A1DD"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lastRenderedPageBreak/>
              <w:t>Social norms and attitudes towards fast food and health</w:t>
            </w:r>
            <w:r w:rsidR="00DD25B1">
              <w:rPr>
                <w:rFonts w:ascii="Times New Roman" w:eastAsia="Times New Roman" w:hAnsi="Times New Roman" w:cs="Times New Roman"/>
                <w:color w:val="000000"/>
                <w:sz w:val="24"/>
                <w:szCs w:val="24"/>
                <w:lang w:val="en-GB"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4D866A6B"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lastRenderedPageBreak/>
              <w:t>POSITIVE</w:t>
            </w:r>
          </w:p>
        </w:tc>
      </w:tr>
      <w:tr w:rsidR="00426DFF" w:rsidRPr="00426DFF" w14:paraId="38AE097E" w14:textId="77777777" w:rsidTr="003809FF">
        <w:trPr>
          <w:trHeight w:val="9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C6F9C1" w14:textId="77777777" w:rsidR="00426DFF" w:rsidRPr="00426DFF" w:rsidRDefault="00426DFF" w:rsidP="006F1B04">
            <w:pPr>
              <w:spacing w:line="360" w:lineRule="auto"/>
              <w:rPr>
                <w:rFonts w:ascii="Times New Roman" w:eastAsia="Times New Roman" w:hAnsi="Times New Roman" w:cs="Times New Roman"/>
                <w:sz w:val="24"/>
                <w:szCs w:val="24"/>
                <w:lang w:val="en-GB"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100" w:type="dxa"/>
              <w:left w:w="100" w:type="dxa"/>
              <w:bottom w:w="100" w:type="dxa"/>
              <w:right w:w="100" w:type="dxa"/>
            </w:tcMar>
            <w:hideMark/>
          </w:tcPr>
          <w:p w14:paraId="05685196" w14:textId="6AE29770"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Increasingly </w:t>
            </w:r>
            <w:proofErr w:type="gramStart"/>
            <w:r w:rsidRPr="00426DFF">
              <w:rPr>
                <w:rFonts w:ascii="Times New Roman" w:eastAsia="Times New Roman" w:hAnsi="Times New Roman" w:cs="Times New Roman"/>
                <w:color w:val="000000"/>
                <w:sz w:val="24"/>
                <w:szCs w:val="24"/>
                <w:lang w:val="en-GB" w:eastAsia="en-IN"/>
              </w:rPr>
              <w:t>health-conscious</w:t>
            </w:r>
            <w:proofErr w:type="gramEnd"/>
            <w:r w:rsidR="00DD25B1">
              <w:rPr>
                <w:rFonts w:ascii="Times New Roman" w:eastAsia="Times New Roman" w:hAnsi="Times New Roman" w:cs="Times New Roman"/>
                <w:color w:val="000000"/>
                <w:sz w:val="24"/>
                <w:szCs w:val="24"/>
                <w:lang w:val="en-GB" w:eastAsia="en-IN"/>
              </w:rPr>
              <w:t>.</w:t>
            </w:r>
          </w:p>
          <w:p w14:paraId="0E0E8D56" w14:textId="11D8A325"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Variety of dietary restrictions and cultural tastes</w:t>
            </w:r>
            <w:r w:rsidR="00DD25B1">
              <w:rPr>
                <w:rFonts w:ascii="Times New Roman" w:eastAsia="Times New Roman" w:hAnsi="Times New Roman" w:cs="Times New Roman"/>
                <w:color w:val="000000"/>
                <w:sz w:val="24"/>
                <w:szCs w:val="24"/>
                <w:lang w:val="en-GB"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5F50C54D"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POSITIVE</w:t>
            </w:r>
          </w:p>
        </w:tc>
      </w:tr>
      <w:tr w:rsidR="00426DFF" w:rsidRPr="00426DFF" w14:paraId="2E2AFB0F" w14:textId="77777777" w:rsidTr="003809FF">
        <w:trPr>
          <w:trHeight w:val="975"/>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07AEFD8B" w14:textId="77777777" w:rsidR="00426DFF" w:rsidRPr="00426DFF" w:rsidRDefault="00426DFF" w:rsidP="006F1B04">
            <w:p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TECHNOLOGICAL</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hideMark/>
          </w:tcPr>
          <w:p w14:paraId="5F417E02" w14:textId="3EF774DE"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Cyber security threats and data breaches</w:t>
            </w:r>
            <w:r w:rsidR="00DD25B1">
              <w:rPr>
                <w:rFonts w:ascii="Times New Roman" w:eastAsia="Times New Roman" w:hAnsi="Times New Roman" w:cs="Times New Roman"/>
                <w:color w:val="000000"/>
                <w:sz w:val="24"/>
                <w:szCs w:val="24"/>
                <w:lang w:val="en-GB" w:eastAsia="en-IN"/>
              </w:rPr>
              <w:t>.</w:t>
            </w:r>
          </w:p>
          <w:p w14:paraId="6E8BFBA0" w14:textId="364B4BDB"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Online ordering and delivery</w:t>
            </w:r>
            <w:r w:rsidR="00DD25B1">
              <w:rPr>
                <w:rFonts w:ascii="Times New Roman" w:eastAsia="Times New Roman" w:hAnsi="Times New Roman" w:cs="Times New Roman"/>
                <w:color w:val="000000"/>
                <w:sz w:val="24"/>
                <w:szCs w:val="24"/>
                <w:lang w:val="en-GB" w:eastAsia="en-IN"/>
              </w:rPr>
              <w:t>.</w:t>
            </w:r>
          </w:p>
          <w:p w14:paraId="0B410E5B" w14:textId="01A9D6EC"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Robotic operation of industrialisation</w:t>
            </w:r>
            <w:r w:rsidR="00DD25B1">
              <w:rPr>
                <w:rFonts w:ascii="Times New Roman" w:eastAsia="Times New Roman" w:hAnsi="Times New Roman" w:cs="Times New Roman"/>
                <w:color w:val="000000"/>
                <w:sz w:val="24"/>
                <w:szCs w:val="24"/>
                <w:lang w:val="en-GB"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59D07BD2"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POSITIVE</w:t>
            </w:r>
          </w:p>
        </w:tc>
      </w:tr>
      <w:tr w:rsidR="00426DFF" w:rsidRPr="00426DFF" w14:paraId="6D15F101" w14:textId="77777777" w:rsidTr="003809FF">
        <w:trPr>
          <w:trHeight w:val="9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EE4B23" w14:textId="77777777" w:rsidR="00426DFF" w:rsidRPr="00426DFF" w:rsidRDefault="00426DFF" w:rsidP="006F1B04">
            <w:pPr>
              <w:spacing w:line="360" w:lineRule="auto"/>
              <w:rPr>
                <w:rFonts w:ascii="Times New Roman" w:eastAsia="Times New Roman" w:hAnsi="Times New Roman" w:cs="Times New Roman"/>
                <w:sz w:val="24"/>
                <w:szCs w:val="24"/>
                <w:lang w:val="en-GB"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100" w:type="dxa"/>
              <w:left w:w="100" w:type="dxa"/>
              <w:bottom w:w="100" w:type="dxa"/>
              <w:right w:w="100" w:type="dxa"/>
            </w:tcMar>
            <w:hideMark/>
          </w:tcPr>
          <w:p w14:paraId="6DC54BA3" w14:textId="6BA6BE59"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Availability of mobile ordering and payment options</w:t>
            </w:r>
            <w:r w:rsidR="00DD25B1">
              <w:rPr>
                <w:rFonts w:ascii="Times New Roman" w:eastAsia="Times New Roman" w:hAnsi="Times New Roman" w:cs="Times New Roman"/>
                <w:color w:val="000000"/>
                <w:sz w:val="24"/>
                <w:szCs w:val="24"/>
                <w:lang w:val="en-GB" w:eastAsia="en-IN"/>
              </w:rPr>
              <w:t>.</w:t>
            </w:r>
          </w:p>
          <w:p w14:paraId="44F3A8D2" w14:textId="76E15963"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Availability of delivery service</w:t>
            </w:r>
            <w:r w:rsidR="00DD25B1">
              <w:rPr>
                <w:rFonts w:ascii="Times New Roman" w:eastAsia="Times New Roman" w:hAnsi="Times New Roman" w:cs="Times New Roman"/>
                <w:color w:val="000000"/>
                <w:sz w:val="24"/>
                <w:szCs w:val="24"/>
                <w:lang w:val="en-GB" w:eastAsia="en-IN"/>
              </w:rPr>
              <w:t>.</w:t>
            </w:r>
            <w:r w:rsidRPr="00426DFF">
              <w:rPr>
                <w:rFonts w:ascii="Times New Roman" w:eastAsia="Times New Roman" w:hAnsi="Times New Roman" w:cs="Times New Roman"/>
                <w:color w:val="000000"/>
                <w:sz w:val="24"/>
                <w:szCs w:val="24"/>
                <w:lang w:val="en-GB"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52A05CD3"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POSITIVE</w:t>
            </w:r>
          </w:p>
        </w:tc>
      </w:tr>
      <w:tr w:rsidR="00426DFF" w:rsidRPr="00426DFF" w14:paraId="0E8939EB" w14:textId="77777777" w:rsidTr="003809FF">
        <w:trPr>
          <w:trHeight w:val="885"/>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7DCB91D8" w14:textId="77777777" w:rsidR="00426DFF" w:rsidRPr="00426DFF" w:rsidRDefault="00426DFF" w:rsidP="006F1B04">
            <w:p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LEGAL</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hideMark/>
          </w:tcPr>
          <w:p w14:paraId="05A70DA0" w14:textId="3E2F167D"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Employment act “1966 c” (Gov.uk, 2023)</w:t>
            </w:r>
            <w:r w:rsidR="00DD25B1">
              <w:rPr>
                <w:rFonts w:ascii="Times New Roman" w:eastAsia="Times New Roman" w:hAnsi="Times New Roman" w:cs="Times New Roman"/>
                <w:color w:val="000000"/>
                <w:sz w:val="24"/>
                <w:szCs w:val="24"/>
                <w:lang w:val="en-GB" w:eastAsia="en-IN"/>
              </w:rPr>
              <w:t>.</w:t>
            </w:r>
          </w:p>
          <w:p w14:paraId="74C253DE" w14:textId="2F7E8610"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UK </w:t>
            </w:r>
            <w:r w:rsidR="00180E1B" w:rsidRPr="00426DFF">
              <w:rPr>
                <w:rFonts w:ascii="Times New Roman" w:eastAsia="Times New Roman" w:hAnsi="Times New Roman" w:cs="Times New Roman"/>
                <w:color w:val="000000"/>
                <w:sz w:val="24"/>
                <w:szCs w:val="24"/>
                <w:lang w:val="en-GB" w:eastAsia="en-IN"/>
              </w:rPr>
              <w:t>labour</w:t>
            </w:r>
            <w:r w:rsidRPr="00426DFF">
              <w:rPr>
                <w:rFonts w:ascii="Times New Roman" w:eastAsia="Times New Roman" w:hAnsi="Times New Roman" w:cs="Times New Roman"/>
                <w:color w:val="000000"/>
                <w:sz w:val="24"/>
                <w:szCs w:val="24"/>
                <w:lang w:val="en-GB" w:eastAsia="en-IN"/>
              </w:rPr>
              <w:t xml:space="preserve"> laws</w:t>
            </w:r>
            <w:r w:rsidR="00DD25B1">
              <w:rPr>
                <w:rFonts w:ascii="Times New Roman" w:eastAsia="Times New Roman" w:hAnsi="Times New Roman" w:cs="Times New Roman"/>
                <w:color w:val="000000"/>
                <w:sz w:val="24"/>
                <w:szCs w:val="24"/>
                <w:lang w:val="en-GB" w:eastAsia="en-IN"/>
              </w:rPr>
              <w:t>.</w:t>
            </w:r>
          </w:p>
          <w:p w14:paraId="5E1853F2" w14:textId="23E9E6AF"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Intellectual property laws</w:t>
            </w:r>
            <w:r w:rsidR="00DD25B1">
              <w:rPr>
                <w:rFonts w:ascii="Times New Roman" w:eastAsia="Times New Roman" w:hAnsi="Times New Roman" w:cs="Times New Roman"/>
                <w:color w:val="000000"/>
                <w:sz w:val="24"/>
                <w:szCs w:val="24"/>
                <w:lang w:val="en-GB"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6659651F"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NEGATIVE</w:t>
            </w:r>
          </w:p>
        </w:tc>
      </w:tr>
      <w:tr w:rsidR="00426DFF" w:rsidRPr="00426DFF" w14:paraId="69B0D1D1" w14:textId="77777777" w:rsidTr="003809FF">
        <w:trPr>
          <w:trHeight w:val="9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7FB62D" w14:textId="77777777" w:rsidR="00426DFF" w:rsidRPr="00426DFF" w:rsidRDefault="00426DFF" w:rsidP="006F1B04">
            <w:pPr>
              <w:spacing w:line="360" w:lineRule="auto"/>
              <w:rPr>
                <w:rFonts w:ascii="Times New Roman" w:eastAsia="Times New Roman" w:hAnsi="Times New Roman" w:cs="Times New Roman"/>
                <w:sz w:val="24"/>
                <w:szCs w:val="24"/>
                <w:lang w:val="en-GB"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100" w:type="dxa"/>
              <w:left w:w="100" w:type="dxa"/>
              <w:bottom w:w="100" w:type="dxa"/>
              <w:right w:w="100" w:type="dxa"/>
            </w:tcMar>
            <w:hideMark/>
          </w:tcPr>
          <w:p w14:paraId="5B7CB2F7" w14:textId="5F439D5E"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Number of regulations to combat obesity and encourage healthier eating</w:t>
            </w:r>
            <w:r w:rsidR="00DD25B1">
              <w:rPr>
                <w:rFonts w:ascii="Times New Roman" w:eastAsia="Times New Roman" w:hAnsi="Times New Roman" w:cs="Times New Roman"/>
                <w:color w:val="000000"/>
                <w:sz w:val="24"/>
                <w:szCs w:val="24"/>
                <w:lang w:val="en-GB" w:eastAsia="en-IN"/>
              </w:rPr>
              <w:t>.</w:t>
            </w:r>
          </w:p>
          <w:p w14:paraId="59EA86AB" w14:textId="3FF8F82A"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safe working conditions and availability of sick leave</w:t>
            </w:r>
            <w:r w:rsidR="00DD25B1">
              <w:rPr>
                <w:rFonts w:ascii="Times New Roman" w:eastAsia="Times New Roman" w:hAnsi="Times New Roman" w:cs="Times New Roman"/>
                <w:color w:val="000000"/>
                <w:sz w:val="24"/>
                <w:szCs w:val="24"/>
                <w:lang w:val="en-GB"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153D3F44" w14:textId="77777777" w:rsidR="00426DFF" w:rsidRPr="00426DFF" w:rsidRDefault="00426DFF" w:rsidP="006F1B04">
            <w:pPr>
              <w:spacing w:before="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 POSITIVE</w:t>
            </w:r>
          </w:p>
        </w:tc>
      </w:tr>
      <w:tr w:rsidR="00426DFF" w:rsidRPr="00426DFF" w14:paraId="0A0DADD3" w14:textId="77777777" w:rsidTr="003809FF">
        <w:trPr>
          <w:trHeight w:val="885"/>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3F6E2F05" w14:textId="77777777" w:rsidR="00426DFF" w:rsidRPr="00426DFF" w:rsidRDefault="00426DFF" w:rsidP="006F1B04">
            <w:p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ENVIRONMENTAL</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hideMark/>
          </w:tcPr>
          <w:p w14:paraId="010EA278" w14:textId="4D553501"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Waste and greenhouse gas emissions</w:t>
            </w:r>
            <w:r w:rsidR="00DD25B1">
              <w:rPr>
                <w:rFonts w:ascii="Times New Roman" w:eastAsia="Times New Roman" w:hAnsi="Times New Roman" w:cs="Times New Roman"/>
                <w:color w:val="000000"/>
                <w:sz w:val="24"/>
                <w:szCs w:val="24"/>
                <w:lang w:val="en-GB" w:eastAsia="en-IN"/>
              </w:rPr>
              <w:t>.</w:t>
            </w:r>
          </w:p>
          <w:p w14:paraId="297B8C4B" w14:textId="58DF47B8"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Crisis cost of sustainable packaging materials</w:t>
            </w:r>
            <w:r w:rsidR="00DD25B1">
              <w:rPr>
                <w:rFonts w:ascii="Times New Roman" w:eastAsia="Times New Roman" w:hAnsi="Times New Roman" w:cs="Times New Roman"/>
                <w:color w:val="000000"/>
                <w:sz w:val="24"/>
                <w:szCs w:val="24"/>
                <w:lang w:val="en-GB" w:eastAsia="en-IN"/>
              </w:rPr>
              <w:t>.</w:t>
            </w:r>
          </w:p>
          <w:p w14:paraId="03C1E3A8" w14:textId="08CF4E51"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lastRenderedPageBreak/>
              <w:t>Rapid changes of climate (Gov.uk, 2023)</w:t>
            </w:r>
            <w:r w:rsidR="00DD25B1">
              <w:rPr>
                <w:rFonts w:ascii="Times New Roman" w:eastAsia="Times New Roman" w:hAnsi="Times New Roman" w:cs="Times New Roman"/>
                <w:color w:val="000000"/>
                <w:sz w:val="24"/>
                <w:szCs w:val="24"/>
                <w:lang w:val="en-GB"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40474ACF"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lastRenderedPageBreak/>
              <w:t>NEGATIVE</w:t>
            </w:r>
          </w:p>
        </w:tc>
      </w:tr>
      <w:tr w:rsidR="00426DFF" w:rsidRPr="00426DFF" w14:paraId="681D9C0E" w14:textId="77777777" w:rsidTr="003809FF">
        <w:trPr>
          <w:trHeight w:val="9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D21F84" w14:textId="77777777" w:rsidR="00426DFF" w:rsidRPr="00426DFF" w:rsidRDefault="00426DFF" w:rsidP="006F1B04">
            <w:pPr>
              <w:spacing w:line="360" w:lineRule="auto"/>
              <w:rPr>
                <w:rFonts w:ascii="Times New Roman" w:eastAsia="Times New Roman" w:hAnsi="Times New Roman" w:cs="Times New Roman"/>
                <w:sz w:val="24"/>
                <w:szCs w:val="24"/>
                <w:lang w:val="en-GB"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100" w:type="dxa"/>
              <w:left w:w="100" w:type="dxa"/>
              <w:bottom w:w="100" w:type="dxa"/>
              <w:right w:w="100" w:type="dxa"/>
            </w:tcMar>
            <w:hideMark/>
          </w:tcPr>
          <w:p w14:paraId="1D0FD6B5" w14:textId="13FC1F31"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Becoming more environmentally conscious</w:t>
            </w:r>
            <w:r w:rsidR="00DD25B1">
              <w:rPr>
                <w:rFonts w:ascii="Times New Roman" w:eastAsia="Times New Roman" w:hAnsi="Times New Roman" w:cs="Times New Roman"/>
                <w:color w:val="000000"/>
                <w:sz w:val="24"/>
                <w:szCs w:val="24"/>
                <w:lang w:val="en-GB" w:eastAsia="en-IN"/>
              </w:rPr>
              <w:t>.</w:t>
            </w:r>
          </w:p>
          <w:p w14:paraId="03ACA9BC" w14:textId="4A456342"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Affected by climate change (Australia.gov.au, 2023)</w:t>
            </w:r>
            <w:r w:rsidR="00DD25B1">
              <w:rPr>
                <w:rFonts w:ascii="Times New Roman" w:eastAsia="Times New Roman" w:hAnsi="Times New Roman" w:cs="Times New Roman"/>
                <w:color w:val="000000"/>
                <w:sz w:val="24"/>
                <w:szCs w:val="24"/>
                <w:lang w:val="en-GB" w:eastAsia="en-IN"/>
              </w:rPr>
              <w:t>.</w:t>
            </w:r>
          </w:p>
          <w:p w14:paraId="11F84BD2" w14:textId="62FDA740" w:rsidR="00426DFF" w:rsidRPr="00426DFF" w:rsidRDefault="00426DFF" w:rsidP="006F1B04">
            <w:pPr>
              <w:pStyle w:val="ListParagraph"/>
              <w:numPr>
                <w:ilvl w:val="0"/>
                <w:numId w:val="26"/>
              </w:num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Reduce carbon footprint impact on the environment</w:t>
            </w:r>
            <w:r w:rsidR="00DD25B1">
              <w:rPr>
                <w:rFonts w:ascii="Times New Roman" w:eastAsia="Times New Roman" w:hAnsi="Times New Roman" w:cs="Times New Roman"/>
                <w:color w:val="000000"/>
                <w:sz w:val="24"/>
                <w:szCs w:val="24"/>
                <w:lang w:val="en-GB"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B6DDE8"/>
            <w:tcMar>
              <w:top w:w="100" w:type="dxa"/>
              <w:left w:w="100" w:type="dxa"/>
              <w:bottom w:w="100" w:type="dxa"/>
              <w:right w:w="100" w:type="dxa"/>
            </w:tcMar>
            <w:hideMark/>
          </w:tcPr>
          <w:p w14:paraId="7D816571" w14:textId="77777777" w:rsidR="00426DFF" w:rsidRPr="00426DFF" w:rsidRDefault="00426DFF" w:rsidP="006F1B04">
            <w:pPr>
              <w:spacing w:before="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 NEGATIVE</w:t>
            </w:r>
          </w:p>
        </w:tc>
      </w:tr>
    </w:tbl>
    <w:p w14:paraId="52F8B69A" w14:textId="77777777" w:rsidR="00426DFF" w:rsidRPr="00426DFF" w:rsidRDefault="00426DFF" w:rsidP="006F1B04">
      <w:pPr>
        <w:spacing w:line="360" w:lineRule="auto"/>
        <w:jc w:val="center"/>
        <w:rPr>
          <w:rFonts w:ascii="Times New Roman" w:eastAsia="Times New Roman" w:hAnsi="Times New Roman" w:cs="Times New Roman"/>
          <w:b/>
          <w:bCs/>
          <w:color w:val="000000"/>
          <w:sz w:val="24"/>
          <w:szCs w:val="24"/>
          <w:lang w:val="en-GB" w:eastAsia="en-IN"/>
        </w:rPr>
      </w:pPr>
    </w:p>
    <w:p w14:paraId="2A8212E7" w14:textId="2CB40368" w:rsidR="00426DFF" w:rsidRPr="00426DFF" w:rsidRDefault="00426DFF" w:rsidP="006F1B04">
      <w:pPr>
        <w:spacing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 xml:space="preserve">Table 1: PESTLE analysis for </w:t>
      </w:r>
      <w:r w:rsidR="00F71D33" w:rsidRPr="00426DFF">
        <w:rPr>
          <w:rFonts w:ascii="Times New Roman" w:eastAsia="Times New Roman" w:hAnsi="Times New Roman" w:cs="Times New Roman"/>
          <w:b/>
          <w:bCs/>
          <w:color w:val="000000"/>
          <w:sz w:val="24"/>
          <w:szCs w:val="24"/>
          <w:lang w:val="en-GB" w:eastAsia="en-IN"/>
        </w:rPr>
        <w:t>both country</w:t>
      </w:r>
      <w:r w:rsidRPr="00426DFF">
        <w:rPr>
          <w:rFonts w:ascii="Times New Roman" w:eastAsia="Times New Roman" w:hAnsi="Times New Roman" w:cs="Times New Roman"/>
          <w:b/>
          <w:bCs/>
          <w:color w:val="000000"/>
          <w:sz w:val="24"/>
          <w:szCs w:val="24"/>
          <w:lang w:val="en-GB" w:eastAsia="en-IN"/>
        </w:rPr>
        <w:t> </w:t>
      </w:r>
    </w:p>
    <w:p w14:paraId="5B1C0367" w14:textId="77777777" w:rsidR="00426DFF" w:rsidRPr="00426DFF" w:rsidRDefault="00426DFF" w:rsidP="006F1B04">
      <w:pPr>
        <w:spacing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(Source: Self-developed)</w:t>
      </w:r>
    </w:p>
    <w:p w14:paraId="5CBB7E4D"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Political factors </w:t>
      </w:r>
    </w:p>
    <w:p w14:paraId="1FE941CA" w14:textId="270364E8"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In the UK, there is a substantial focus on health and safety regulations, particularly in the food industry. This indicates that McDonald's needs to comply with strict regulations around food preparation, labelling, and advertising. Additionally, the UK has implemented a sugar tax, which impacts the pricing and marketing of sugary beverages sold by McDonald's. On the other hand, in Australia, the political landscape is generally favourable for business, with a focus on deregulation and reducing red tape. As opined by Kirk and McDonald (2021), the country has implemented strict regulations around minimum wage and penalty rates, which can impact </w:t>
      </w:r>
      <w:proofErr w:type="spellStart"/>
      <w:r w:rsidR="00DD25B1" w:rsidRPr="00426DFF">
        <w:rPr>
          <w:rFonts w:ascii="Times New Roman" w:eastAsia="Times New Roman" w:hAnsi="Times New Roman" w:cs="Times New Roman"/>
          <w:color w:val="000000"/>
          <w:sz w:val="24"/>
          <w:szCs w:val="24"/>
          <w:lang w:val="en-GB" w:eastAsia="en-IN"/>
        </w:rPr>
        <w:t>labo</w:t>
      </w:r>
      <w:r w:rsidR="00DD25B1">
        <w:rPr>
          <w:rFonts w:ascii="Times New Roman" w:eastAsia="Times New Roman" w:hAnsi="Times New Roman" w:cs="Times New Roman"/>
          <w:color w:val="000000"/>
          <w:sz w:val="24"/>
          <w:szCs w:val="24"/>
          <w:lang w:val="en-GB" w:eastAsia="en-IN"/>
        </w:rPr>
        <w:t>r</w:t>
      </w:r>
      <w:proofErr w:type="spellEnd"/>
      <w:r w:rsidR="00DD25B1">
        <w:rPr>
          <w:rFonts w:ascii="Times New Roman" w:eastAsia="Times New Roman" w:hAnsi="Times New Roman" w:cs="Times New Roman"/>
          <w:color w:val="000000"/>
          <w:sz w:val="24"/>
          <w:szCs w:val="24"/>
          <w:lang w:val="en-GB" w:eastAsia="en-IN"/>
        </w:rPr>
        <w:t xml:space="preserve"> </w:t>
      </w:r>
      <w:r w:rsidRPr="00426DFF">
        <w:rPr>
          <w:rFonts w:ascii="Times New Roman" w:eastAsia="Times New Roman" w:hAnsi="Times New Roman" w:cs="Times New Roman"/>
          <w:color w:val="000000"/>
          <w:sz w:val="24"/>
          <w:szCs w:val="24"/>
          <w:lang w:val="en-GB" w:eastAsia="en-IN"/>
        </w:rPr>
        <w:t>costs for McDonald's. There is growing public concern around issues such as environmental sustainability and animal welfare, which could potentially impact McDonald's reputation and sales. Both of the countries have created a positive effect on the business operation of McDonald's. </w:t>
      </w:r>
    </w:p>
    <w:p w14:paraId="528DB8D9"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Economic factors</w:t>
      </w:r>
    </w:p>
    <w:p w14:paraId="21F94E33"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The UK economy is heavily impacted by Brexit and the ongoing negotiations around trade deals. This uncertainty could impact consumer confidence and ultimately impact McDonald's sales. Additionally, the UK has a higher cost of living compared to Australia, which could impact the affordability of McDonald's products for some consumers. Moreover, the Australian economy has been impacted by the COVID-19 pandemic, with reduced consumer spending and increased unemployment rates. This could impact McDonald's sales in the short term, although government stimulus measures may help to mitigate some of these effects. As observed by Darcy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(2022), </w:t>
      </w:r>
      <w:r w:rsidRPr="00426DFF">
        <w:rPr>
          <w:rFonts w:ascii="Times New Roman" w:eastAsia="Times New Roman" w:hAnsi="Times New Roman" w:cs="Times New Roman"/>
          <w:color w:val="000000"/>
          <w:sz w:val="24"/>
          <w:szCs w:val="24"/>
          <w:lang w:val="en-GB" w:eastAsia="en-IN"/>
        </w:rPr>
        <w:lastRenderedPageBreak/>
        <w:t>the Australian market is more heavily influenced by trends in healthy eating and sustainability, which could impact the demand for McDonald's products.</w:t>
      </w:r>
    </w:p>
    <w:p w14:paraId="7439CD8C"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Social factors</w:t>
      </w:r>
    </w:p>
    <w:p w14:paraId="688F5796" w14:textId="2F4CBF53" w:rsidR="00426DFF" w:rsidRDefault="00426DFF" w:rsidP="006F1B04">
      <w:pPr>
        <w:spacing w:line="360" w:lineRule="auto"/>
        <w:jc w:val="both"/>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Following the social culture, there is a growing trend towards healthier eating and a concern for sustainability and animal welfare. This could impact McDonald's sales and reputation, especially as there is increased competition from healthier </w:t>
      </w:r>
      <w:r w:rsidR="00180E1B" w:rsidRPr="00426DFF">
        <w:rPr>
          <w:rFonts w:ascii="Times New Roman" w:eastAsia="Times New Roman" w:hAnsi="Times New Roman" w:cs="Times New Roman"/>
          <w:color w:val="000000"/>
          <w:sz w:val="24"/>
          <w:szCs w:val="24"/>
          <w:lang w:val="en-GB" w:eastAsia="en-IN"/>
        </w:rPr>
        <w:t>fast-food</w:t>
      </w:r>
      <w:r w:rsidRPr="00426DFF">
        <w:rPr>
          <w:rFonts w:ascii="Times New Roman" w:eastAsia="Times New Roman" w:hAnsi="Times New Roman" w:cs="Times New Roman"/>
          <w:color w:val="000000"/>
          <w:sz w:val="24"/>
          <w:szCs w:val="24"/>
          <w:lang w:val="en-GB" w:eastAsia="en-IN"/>
        </w:rPr>
        <w:t xml:space="preserve"> alternatives. Additionally, the UK has an ageing population, which could impact McDonald's sales as older consumers may have different preferences and priorities. Compared to the UK, Australia also contains a powerful emphasis on outdoor living and a healthy lifestyle, which could impact the popularity of McDonald's products (Thompson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2020). Additionally, there is a growing awareness of the impact of fast food on health, which could impact McDonald's reputation and sales. However, the country also has a large youth population, which may be more likely to consume fast food products. Hence, large populations of both countries are quite </w:t>
      </w:r>
      <w:r w:rsidR="00927C2B" w:rsidRPr="00426DFF">
        <w:rPr>
          <w:rFonts w:ascii="Times New Roman" w:eastAsia="Times New Roman" w:hAnsi="Times New Roman" w:cs="Times New Roman"/>
          <w:color w:val="000000"/>
          <w:sz w:val="24"/>
          <w:szCs w:val="24"/>
          <w:lang w:val="en-GB" w:eastAsia="en-IN"/>
        </w:rPr>
        <w:t>favourable</w:t>
      </w:r>
      <w:r w:rsidRPr="00426DFF">
        <w:rPr>
          <w:rFonts w:ascii="Times New Roman" w:eastAsia="Times New Roman" w:hAnsi="Times New Roman" w:cs="Times New Roman"/>
          <w:color w:val="000000"/>
          <w:sz w:val="24"/>
          <w:szCs w:val="24"/>
          <w:lang w:val="en-GB" w:eastAsia="en-IN"/>
        </w:rPr>
        <w:t xml:space="preserve"> for this company to continue business operations. </w:t>
      </w:r>
    </w:p>
    <w:p w14:paraId="115FCAAF" w14:textId="77777777" w:rsidR="0045111A" w:rsidRPr="0073623C" w:rsidRDefault="0045111A" w:rsidP="00957E1D">
      <w:pPr>
        <w:spacing w:line="360" w:lineRule="auto"/>
        <w:jc w:val="center"/>
        <w:rPr>
          <w:rFonts w:ascii="Times New Roman" w:eastAsia="Times New Roman" w:hAnsi="Times New Roman" w:cs="Times New Roman"/>
          <w:sz w:val="24"/>
          <w:szCs w:val="24"/>
          <w:lang w:val="en-IN" w:eastAsia="en-IN"/>
        </w:rPr>
      </w:pPr>
      <w:r w:rsidRPr="0073623C">
        <w:rPr>
          <w:noProof/>
          <w:color w:val="FF0000"/>
          <w:sz w:val="24"/>
          <w:szCs w:val="24"/>
          <w:bdr w:val="single" w:sz="18" w:space="0" w:color="000000" w:frame="1"/>
          <w:lang w:val="en-IN" w:eastAsia="en-IN"/>
        </w:rPr>
        <w:drawing>
          <wp:inline distT="0" distB="0" distL="0" distR="0" wp14:anchorId="3FE9ACBA" wp14:editId="022AFA93">
            <wp:extent cx="5943600" cy="2143125"/>
            <wp:effectExtent l="228600" t="228600" r="228600" b="238125"/>
            <wp:docPr id="1" name="Picture 1" descr="https://lh4.googleusercontent.com/ZCSZBHLmwYjmPQ_1xxVUgz8z3yPBVksIVzI_sHyOwPEPHwBs4XtvirK7GwEeQWMR6KnMHO_j2ivrDCWjn9GIud4BIOWrqXiz0wZtMpqShU3cBozUsmb5fn-msdHPT9IvW5rkoH0hIqDGkVloNjbeBY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ZCSZBHLmwYjmPQ_1xxVUgz8z3yPBVksIVzI_sHyOwPEPHwBs4XtvirK7GwEeQWMR6KnMHO_j2ivrDCWjn9GIud4BIOWrqXiz0wZtMpqShU3cBozUsmb5fn-msdHPT9IvW5rkoH0hIqDGkVloNjbeBY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14312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2EF5A84" w14:textId="77777777" w:rsidR="0045111A" w:rsidRPr="00180E1B" w:rsidRDefault="0045111A" w:rsidP="0045111A">
      <w:pPr>
        <w:spacing w:line="360" w:lineRule="auto"/>
        <w:jc w:val="center"/>
        <w:rPr>
          <w:rFonts w:ascii="Times New Roman" w:eastAsia="Times New Roman" w:hAnsi="Times New Roman" w:cs="Times New Roman"/>
          <w:color w:val="000000" w:themeColor="text1"/>
          <w:sz w:val="24"/>
          <w:szCs w:val="24"/>
          <w:lang w:val="en-IN" w:eastAsia="en-IN"/>
        </w:rPr>
      </w:pPr>
      <w:r w:rsidRPr="00180E1B">
        <w:rPr>
          <w:rFonts w:ascii="Times New Roman" w:eastAsia="Times New Roman" w:hAnsi="Times New Roman" w:cs="Times New Roman"/>
          <w:b/>
          <w:bCs/>
          <w:color w:val="000000" w:themeColor="text1"/>
          <w:sz w:val="24"/>
          <w:szCs w:val="24"/>
          <w:lang w:val="en-IN" w:eastAsia="en-IN"/>
        </w:rPr>
        <w:t>Figure 2: Hofstede insights into cultural dimension  </w:t>
      </w:r>
    </w:p>
    <w:p w14:paraId="5370439B" w14:textId="77777777" w:rsidR="0045111A" w:rsidRPr="00180E1B" w:rsidRDefault="0045111A" w:rsidP="0045111A">
      <w:pPr>
        <w:spacing w:line="360" w:lineRule="auto"/>
        <w:jc w:val="center"/>
        <w:rPr>
          <w:rFonts w:ascii="Times New Roman" w:eastAsia="Times New Roman" w:hAnsi="Times New Roman" w:cs="Times New Roman"/>
          <w:color w:val="000000" w:themeColor="text1"/>
          <w:sz w:val="24"/>
          <w:szCs w:val="24"/>
          <w:lang w:val="en-IN" w:eastAsia="en-IN"/>
        </w:rPr>
      </w:pPr>
      <w:r w:rsidRPr="00180E1B">
        <w:rPr>
          <w:rFonts w:ascii="Times New Roman" w:eastAsia="Times New Roman" w:hAnsi="Times New Roman" w:cs="Times New Roman"/>
          <w:color w:val="000000" w:themeColor="text1"/>
          <w:sz w:val="24"/>
          <w:szCs w:val="24"/>
          <w:lang w:val="en-IN" w:eastAsia="en-IN"/>
        </w:rPr>
        <w:t xml:space="preserve">(Source: </w:t>
      </w:r>
      <w:r w:rsidRPr="00180E1B">
        <w:rPr>
          <w:rFonts w:ascii="Times New Roman" w:hAnsi="Times New Roman" w:cs="Times New Roman"/>
          <w:color w:val="000000" w:themeColor="text1"/>
          <w:sz w:val="24"/>
          <w:szCs w:val="24"/>
          <w:lang w:val="en-GB"/>
        </w:rPr>
        <w:t>Hofstede-insights.com, 2023)</w:t>
      </w:r>
    </w:p>
    <w:p w14:paraId="14DE805B" w14:textId="1E8969CC" w:rsidR="0045111A" w:rsidRDefault="00B433BF" w:rsidP="0045111A">
      <w:pPr>
        <w:spacing w:line="360" w:lineRule="auto"/>
        <w:jc w:val="both"/>
        <w:rPr>
          <w:rFonts w:ascii="Times New Roman" w:eastAsia="Times New Roman" w:hAnsi="Times New Roman" w:cs="Times New Roman"/>
          <w:color w:val="000000" w:themeColor="text1"/>
          <w:sz w:val="24"/>
          <w:szCs w:val="24"/>
          <w:lang w:val="en-IN" w:eastAsia="en-IN"/>
        </w:rPr>
      </w:pPr>
      <w:r w:rsidRPr="00180E1B">
        <w:rPr>
          <w:rFonts w:ascii="Times New Roman" w:eastAsia="Times New Roman" w:hAnsi="Times New Roman" w:cs="Times New Roman"/>
          <w:color w:val="000000" w:themeColor="text1"/>
          <w:sz w:val="24"/>
          <w:szCs w:val="24"/>
          <w:lang w:val="en-IN" w:eastAsia="en-IN"/>
        </w:rPr>
        <w:t>Hofstede’s</w:t>
      </w:r>
      <w:r w:rsidR="0045111A" w:rsidRPr="00180E1B">
        <w:rPr>
          <w:rFonts w:ascii="Times New Roman" w:eastAsia="Times New Roman" w:hAnsi="Times New Roman" w:cs="Times New Roman"/>
          <w:color w:val="000000" w:themeColor="text1"/>
          <w:sz w:val="24"/>
          <w:szCs w:val="24"/>
          <w:lang w:val="en-IN" w:eastAsia="en-IN"/>
        </w:rPr>
        <w:t xml:space="preserve"> insight, based on his renowned cultural dimensions theory, highlights that culture plays a crucial role in shaping human behaviour and values and that it varies across different societies.  </w:t>
      </w:r>
      <w:r w:rsidRPr="00180E1B">
        <w:rPr>
          <w:rFonts w:ascii="Times New Roman" w:eastAsia="Times New Roman" w:hAnsi="Times New Roman" w:cs="Times New Roman"/>
          <w:color w:val="000000" w:themeColor="text1"/>
          <w:sz w:val="24"/>
          <w:szCs w:val="24"/>
          <w:lang w:val="en-IN" w:eastAsia="en-IN"/>
        </w:rPr>
        <w:t>A</w:t>
      </w:r>
      <w:r w:rsidR="0045111A" w:rsidRPr="00180E1B">
        <w:rPr>
          <w:rFonts w:ascii="Times New Roman" w:eastAsia="Times New Roman" w:hAnsi="Times New Roman" w:cs="Times New Roman"/>
          <w:color w:val="000000" w:themeColor="text1"/>
          <w:sz w:val="24"/>
          <w:szCs w:val="24"/>
          <w:lang w:val="en-IN" w:eastAsia="en-IN"/>
        </w:rPr>
        <w:t xml:space="preserve">s suggested by </w:t>
      </w:r>
      <w:proofErr w:type="spellStart"/>
      <w:r w:rsidR="0045111A" w:rsidRPr="00180E1B">
        <w:rPr>
          <w:rFonts w:ascii="Times New Roman" w:eastAsia="Times New Roman" w:hAnsi="Times New Roman" w:cs="Times New Roman"/>
          <w:color w:val="000000" w:themeColor="text1"/>
          <w:sz w:val="24"/>
          <w:szCs w:val="24"/>
          <w:lang w:val="en-IN" w:eastAsia="en-IN"/>
        </w:rPr>
        <w:t>Wenxin</w:t>
      </w:r>
      <w:proofErr w:type="spellEnd"/>
      <w:r w:rsidR="0045111A" w:rsidRPr="00180E1B">
        <w:rPr>
          <w:rFonts w:ascii="Times New Roman" w:eastAsia="Times New Roman" w:hAnsi="Times New Roman" w:cs="Times New Roman"/>
          <w:color w:val="000000" w:themeColor="text1"/>
          <w:sz w:val="24"/>
          <w:szCs w:val="24"/>
          <w:lang w:val="en-IN" w:eastAsia="en-IN"/>
        </w:rPr>
        <w:t xml:space="preserve"> and Yue (2022), Hofstede's model can help predict how </w:t>
      </w:r>
      <w:r w:rsidR="0045111A" w:rsidRPr="00180E1B">
        <w:rPr>
          <w:rFonts w:ascii="Times New Roman" w:eastAsia="Times New Roman" w:hAnsi="Times New Roman" w:cs="Times New Roman"/>
          <w:color w:val="000000" w:themeColor="text1"/>
          <w:sz w:val="24"/>
          <w:szCs w:val="24"/>
          <w:lang w:val="en-IN" w:eastAsia="en-IN"/>
        </w:rPr>
        <w:lastRenderedPageBreak/>
        <w:t>individuals from different cultures might behave in various situations and how they might approach business or other interactions</w:t>
      </w:r>
      <w:r w:rsidR="00CE63AE">
        <w:rPr>
          <w:rFonts w:ascii="Times New Roman" w:eastAsia="Times New Roman" w:hAnsi="Times New Roman" w:cs="Times New Roman"/>
          <w:color w:val="000000" w:themeColor="text1"/>
          <w:sz w:val="24"/>
          <w:szCs w:val="24"/>
          <w:lang w:val="en-IN" w:eastAsia="en-IN"/>
        </w:rPr>
        <w:t xml:space="preserve">. </w:t>
      </w:r>
    </w:p>
    <w:p w14:paraId="18AC7F31" w14:textId="7FF59772" w:rsidR="003A3ED8" w:rsidRDefault="003A3ED8" w:rsidP="003A3ED8">
      <w:pPr>
        <w:spacing w:line="360" w:lineRule="auto"/>
        <w:jc w:val="center"/>
        <w:rPr>
          <w:rFonts w:ascii="Times New Roman" w:eastAsia="Times New Roman" w:hAnsi="Times New Roman" w:cs="Times New Roman"/>
          <w:color w:val="FF0000"/>
          <w:sz w:val="24"/>
          <w:szCs w:val="24"/>
          <w:lang w:val="en-IN" w:eastAsia="en-IN"/>
        </w:rPr>
      </w:pPr>
      <w:r>
        <w:rPr>
          <w:noProof/>
        </w:rPr>
        <w:drawing>
          <wp:inline distT="0" distB="0" distL="0" distR="0" wp14:anchorId="645FAB37" wp14:editId="5918353F">
            <wp:extent cx="5943600" cy="3086100"/>
            <wp:effectExtent l="57150" t="57150" r="114300" b="114300"/>
            <wp:docPr id="7" name="Picture 7" descr="https://www.trainerslibrary.org/wp-content/uploads/2020/03/Hofstedes-cultural-dimens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rainerslibrary.org/wp-content/uploads/2020/03/Hofstedes-cultural-dimension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086100"/>
                    </a:xfrm>
                    <a:prstGeom prst="rect">
                      <a:avLst/>
                    </a:prstGeom>
                    <a:ln w="1905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BBFF1AB" w14:textId="7D68EAC0" w:rsidR="003A3ED8" w:rsidRPr="00E77BFE" w:rsidRDefault="003A3ED8" w:rsidP="003A3ED8">
      <w:pPr>
        <w:spacing w:line="360" w:lineRule="auto"/>
        <w:jc w:val="center"/>
        <w:rPr>
          <w:rFonts w:ascii="Times New Roman" w:eastAsia="Times New Roman" w:hAnsi="Times New Roman" w:cs="Times New Roman"/>
          <w:b/>
          <w:bCs/>
          <w:color w:val="000000" w:themeColor="text1"/>
          <w:sz w:val="24"/>
          <w:szCs w:val="24"/>
          <w:lang w:val="fr-FR" w:eastAsia="en-IN"/>
        </w:rPr>
      </w:pPr>
      <w:r w:rsidRPr="00E77BFE">
        <w:rPr>
          <w:rFonts w:ascii="Times New Roman" w:eastAsia="Times New Roman" w:hAnsi="Times New Roman" w:cs="Times New Roman"/>
          <w:b/>
          <w:bCs/>
          <w:color w:val="000000" w:themeColor="text1"/>
          <w:sz w:val="24"/>
          <w:szCs w:val="24"/>
          <w:lang w:val="fr-FR" w:eastAsia="en-IN"/>
        </w:rPr>
        <w:t xml:space="preserve">Figure </w:t>
      </w:r>
      <w:proofErr w:type="gramStart"/>
      <w:r w:rsidR="00AE1B77" w:rsidRPr="00E77BFE">
        <w:rPr>
          <w:rFonts w:ascii="Times New Roman" w:eastAsia="Times New Roman" w:hAnsi="Times New Roman" w:cs="Times New Roman"/>
          <w:b/>
          <w:bCs/>
          <w:color w:val="000000" w:themeColor="text1"/>
          <w:sz w:val="24"/>
          <w:szCs w:val="24"/>
          <w:lang w:val="fr-FR" w:eastAsia="en-IN"/>
        </w:rPr>
        <w:t>3</w:t>
      </w:r>
      <w:r w:rsidRPr="00E77BFE">
        <w:rPr>
          <w:rFonts w:ascii="Times New Roman" w:eastAsia="Times New Roman" w:hAnsi="Times New Roman" w:cs="Times New Roman"/>
          <w:b/>
          <w:bCs/>
          <w:color w:val="000000" w:themeColor="text1"/>
          <w:sz w:val="24"/>
          <w:szCs w:val="24"/>
          <w:lang w:val="fr-FR" w:eastAsia="en-IN"/>
        </w:rPr>
        <w:t>:</w:t>
      </w:r>
      <w:proofErr w:type="gramEnd"/>
      <w:r w:rsidRPr="00E77BFE">
        <w:rPr>
          <w:rFonts w:ascii="Times New Roman" w:eastAsia="Times New Roman" w:hAnsi="Times New Roman" w:cs="Times New Roman"/>
          <w:b/>
          <w:bCs/>
          <w:color w:val="000000" w:themeColor="text1"/>
          <w:sz w:val="24"/>
          <w:szCs w:val="24"/>
          <w:lang w:val="fr-FR" w:eastAsia="en-IN"/>
        </w:rPr>
        <w:t xml:space="preserve"> </w:t>
      </w:r>
      <w:r w:rsidR="001B0A29" w:rsidRPr="00E77BFE">
        <w:rPr>
          <w:rFonts w:ascii="Times New Roman" w:eastAsia="Times New Roman" w:hAnsi="Times New Roman" w:cs="Times New Roman"/>
          <w:b/>
          <w:bCs/>
          <w:color w:val="000000" w:themeColor="text1"/>
          <w:sz w:val="24"/>
          <w:szCs w:val="24"/>
          <w:lang w:val="fr-FR" w:eastAsia="en-IN"/>
        </w:rPr>
        <w:t>Hofstede</w:t>
      </w:r>
      <w:r w:rsidRPr="00E77BFE">
        <w:rPr>
          <w:rFonts w:ascii="Times New Roman" w:eastAsia="Times New Roman" w:hAnsi="Times New Roman" w:cs="Times New Roman"/>
          <w:b/>
          <w:bCs/>
          <w:color w:val="000000" w:themeColor="text1"/>
          <w:sz w:val="24"/>
          <w:szCs w:val="24"/>
          <w:lang w:val="fr-FR" w:eastAsia="en-IN"/>
        </w:rPr>
        <w:t xml:space="preserve"> cultural </w:t>
      </w:r>
      <w:r w:rsidR="001B0A29" w:rsidRPr="00E77BFE">
        <w:rPr>
          <w:rFonts w:ascii="Times New Roman" w:eastAsia="Times New Roman" w:hAnsi="Times New Roman" w:cs="Times New Roman"/>
          <w:b/>
          <w:bCs/>
          <w:color w:val="000000" w:themeColor="text1"/>
          <w:sz w:val="24"/>
          <w:szCs w:val="24"/>
          <w:lang w:val="fr-FR" w:eastAsia="en-IN"/>
        </w:rPr>
        <w:t>dimensions</w:t>
      </w:r>
      <w:r w:rsidRPr="00E77BFE">
        <w:rPr>
          <w:rFonts w:ascii="Times New Roman" w:eastAsia="Times New Roman" w:hAnsi="Times New Roman" w:cs="Times New Roman"/>
          <w:b/>
          <w:bCs/>
          <w:color w:val="000000" w:themeColor="text1"/>
          <w:sz w:val="24"/>
          <w:szCs w:val="24"/>
          <w:lang w:val="fr-FR" w:eastAsia="en-IN"/>
        </w:rPr>
        <w:t xml:space="preserve"> Model</w:t>
      </w:r>
    </w:p>
    <w:p w14:paraId="04604696" w14:textId="0013352B" w:rsidR="003A3ED8" w:rsidRPr="00E77BFE" w:rsidRDefault="00525E2A" w:rsidP="003A3ED8">
      <w:pPr>
        <w:spacing w:line="360" w:lineRule="auto"/>
        <w:jc w:val="center"/>
        <w:rPr>
          <w:color w:val="000000" w:themeColor="text1"/>
          <w:lang w:val="en-IN"/>
        </w:rPr>
      </w:pPr>
      <w:r w:rsidRPr="00E77BFE">
        <w:rPr>
          <w:rFonts w:ascii="Times New Roman" w:eastAsia="Times New Roman" w:hAnsi="Times New Roman" w:cs="Times New Roman"/>
          <w:color w:val="000000" w:themeColor="text1"/>
          <w:sz w:val="24"/>
          <w:szCs w:val="24"/>
          <w:lang w:val="en-IN" w:eastAsia="en-IN"/>
        </w:rPr>
        <w:t>(</w:t>
      </w:r>
      <w:r w:rsidR="003A3ED8" w:rsidRPr="00E77BFE">
        <w:rPr>
          <w:rFonts w:ascii="Times New Roman" w:eastAsia="Times New Roman" w:hAnsi="Times New Roman" w:cs="Times New Roman"/>
          <w:color w:val="000000" w:themeColor="text1"/>
          <w:sz w:val="24"/>
          <w:szCs w:val="24"/>
          <w:lang w:val="en-IN" w:eastAsia="en-IN"/>
        </w:rPr>
        <w:t>Sourc</w:t>
      </w:r>
      <w:r w:rsidRPr="00E77BFE">
        <w:rPr>
          <w:rFonts w:ascii="Times New Roman" w:eastAsia="Times New Roman" w:hAnsi="Times New Roman" w:cs="Times New Roman"/>
          <w:color w:val="000000" w:themeColor="text1"/>
          <w:sz w:val="24"/>
          <w:szCs w:val="24"/>
          <w:lang w:val="en-IN" w:eastAsia="en-IN"/>
        </w:rPr>
        <w:t>e</w:t>
      </w:r>
      <w:r w:rsidR="00103E7C" w:rsidRPr="00E77BFE">
        <w:rPr>
          <w:rFonts w:ascii="Times New Roman" w:eastAsia="Times New Roman" w:hAnsi="Times New Roman" w:cs="Times New Roman"/>
          <w:color w:val="000000" w:themeColor="text1"/>
          <w:sz w:val="24"/>
          <w:szCs w:val="24"/>
          <w:lang w:val="en-IN" w:eastAsia="en-IN"/>
        </w:rPr>
        <w:t xml:space="preserve">: </w:t>
      </w:r>
      <w:r w:rsidRPr="00E77BFE">
        <w:rPr>
          <w:rFonts w:ascii="Times New Roman" w:eastAsia="Times New Roman" w:hAnsi="Times New Roman" w:cs="Times New Roman"/>
          <w:color w:val="000000" w:themeColor="text1"/>
          <w:sz w:val="24"/>
          <w:szCs w:val="24"/>
          <w:lang w:val="en-IN" w:eastAsia="en-IN"/>
        </w:rPr>
        <w:t>Trainerslibrary.org, 2020)</w:t>
      </w:r>
    </w:p>
    <w:p w14:paraId="36EEDDE1" w14:textId="77777777" w:rsidR="0045111A" w:rsidRPr="00E77BFE" w:rsidRDefault="0045111A" w:rsidP="0045111A">
      <w:pPr>
        <w:spacing w:line="360" w:lineRule="auto"/>
        <w:jc w:val="both"/>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Discussion of Hofstede's insights</w:t>
      </w:r>
    </w:p>
    <w:p w14:paraId="362DAD58" w14:textId="7AFAF85B" w:rsidR="0045111A" w:rsidRDefault="0045111A" w:rsidP="006F1B04">
      <w:pPr>
        <w:spacing w:line="360" w:lineRule="auto"/>
        <w:jc w:val="both"/>
        <w:rPr>
          <w:rFonts w:ascii="Times New Roman" w:eastAsia="Times New Roman" w:hAnsi="Times New Roman" w:cs="Times New Roman"/>
          <w:color w:val="000000" w:themeColor="text1"/>
          <w:sz w:val="24"/>
          <w:szCs w:val="24"/>
          <w:lang w:val="en-IN" w:eastAsia="en-IN"/>
        </w:rPr>
      </w:pPr>
      <w:r w:rsidRPr="00180E1B">
        <w:rPr>
          <w:rFonts w:ascii="Times New Roman" w:eastAsia="Times New Roman" w:hAnsi="Times New Roman" w:cs="Times New Roman"/>
          <w:color w:val="000000" w:themeColor="text1"/>
          <w:sz w:val="24"/>
          <w:szCs w:val="24"/>
          <w:lang w:val="en-IN" w:eastAsia="en-IN"/>
        </w:rPr>
        <w:t xml:space="preserve">Based on </w:t>
      </w:r>
      <w:r w:rsidRPr="00180E1B">
        <w:rPr>
          <w:rFonts w:ascii="Times New Roman" w:eastAsia="Times New Roman" w:hAnsi="Times New Roman" w:cs="Times New Roman"/>
          <w:b/>
          <w:bCs/>
          <w:i/>
          <w:iCs/>
          <w:color w:val="000000" w:themeColor="text1"/>
          <w:sz w:val="24"/>
          <w:szCs w:val="24"/>
          <w:lang w:val="en-IN" w:eastAsia="en-IN"/>
        </w:rPr>
        <w:t>Figure 1</w:t>
      </w:r>
      <w:r w:rsidRPr="00180E1B">
        <w:rPr>
          <w:rFonts w:ascii="Times New Roman" w:eastAsia="Times New Roman" w:hAnsi="Times New Roman" w:cs="Times New Roman"/>
          <w:color w:val="000000" w:themeColor="text1"/>
          <w:sz w:val="24"/>
          <w:szCs w:val="24"/>
          <w:lang w:val="en-IN" w:eastAsia="en-IN"/>
        </w:rPr>
        <w:t>, the Power Distance dimension deals with societal attitudes towards inequality. Australia has a low score (36), with accessible hierarchy, frequent consultation, and informal, direct communication in organizations. While, Australia, scoring 90 on the Individualism dimension, is a highly individualistic culture where self-reliance and initiative are expected in the business world (</w:t>
      </w:r>
      <w:r w:rsidRPr="00180E1B">
        <w:rPr>
          <w:rFonts w:ascii="Times New Roman" w:hAnsi="Times New Roman" w:cs="Times New Roman"/>
          <w:color w:val="000000" w:themeColor="text1"/>
          <w:sz w:val="24"/>
          <w:szCs w:val="24"/>
          <w:lang w:val="en-GB"/>
        </w:rPr>
        <w:t>Hofstede-insights.com, 2023</w:t>
      </w:r>
      <w:r w:rsidRPr="00180E1B">
        <w:rPr>
          <w:rFonts w:ascii="Times New Roman" w:eastAsia="Times New Roman" w:hAnsi="Times New Roman" w:cs="Times New Roman"/>
          <w:color w:val="000000" w:themeColor="text1"/>
          <w:sz w:val="24"/>
          <w:szCs w:val="24"/>
          <w:lang w:val="en-IN" w:eastAsia="en-IN"/>
        </w:rPr>
        <w:t>). Hiring and promotion are based on merit and evidence of performance. Australia has a high score of 61 on the Masculinity dimension, indicating a society driven by competition, achievement, and success. Australians value striving to be the best and winning, with a focus on individual successes and resolving conflicts at the individual level. Australia has a moderate score of 51 on the Uncertainty Avoidance dimension, indicating a society that deals with ambiguity and unknown situations with an intermediate approach (</w:t>
      </w:r>
      <w:r w:rsidRPr="00180E1B">
        <w:rPr>
          <w:rFonts w:ascii="Times New Roman" w:hAnsi="Times New Roman" w:cs="Times New Roman"/>
          <w:color w:val="000000" w:themeColor="text1"/>
          <w:sz w:val="24"/>
          <w:szCs w:val="24"/>
          <w:lang w:val="en-GB"/>
        </w:rPr>
        <w:t>Hofstede-insights.com, 2023</w:t>
      </w:r>
      <w:r w:rsidRPr="00180E1B">
        <w:rPr>
          <w:rFonts w:ascii="Times New Roman" w:eastAsia="Times New Roman" w:hAnsi="Times New Roman" w:cs="Times New Roman"/>
          <w:color w:val="000000" w:themeColor="text1"/>
          <w:sz w:val="24"/>
          <w:szCs w:val="24"/>
          <w:lang w:val="en-IN" w:eastAsia="en-IN"/>
        </w:rPr>
        <w:t xml:space="preserve">). Moreover, Australian society has a normative culture, valuing traditions and exhibiting low savings propensity with a focus on immediate results. Australia, with </w:t>
      </w:r>
      <w:r w:rsidRPr="00180E1B">
        <w:rPr>
          <w:rFonts w:ascii="Times New Roman" w:eastAsia="Times New Roman" w:hAnsi="Times New Roman" w:cs="Times New Roman"/>
          <w:color w:val="000000" w:themeColor="text1"/>
          <w:sz w:val="24"/>
          <w:szCs w:val="24"/>
          <w:lang w:val="en-IN" w:eastAsia="en-IN"/>
        </w:rPr>
        <w:lastRenderedPageBreak/>
        <w:t>a score of 71, is classified as an Indulgent country where people tend to freely pursue pleasures, leisure, and optimism, without strict control over desires and impulses.</w:t>
      </w:r>
    </w:p>
    <w:p w14:paraId="0916BE09" w14:textId="53903463" w:rsidR="003E7930" w:rsidRPr="00E77BFE" w:rsidRDefault="003E7930" w:rsidP="006F1B04">
      <w:pPr>
        <w:spacing w:line="360" w:lineRule="auto"/>
        <w:jc w:val="both"/>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Advantages and disadvantages of Hofstede’s  model:</w:t>
      </w:r>
    </w:p>
    <w:tbl>
      <w:tblPr>
        <w:tblStyle w:val="TableGrid"/>
        <w:tblW w:w="5000" w:type="pct"/>
        <w:tblLook w:val="04A0" w:firstRow="1" w:lastRow="0" w:firstColumn="1" w:lastColumn="0" w:noHBand="0" w:noVBand="1"/>
      </w:tblPr>
      <w:tblGrid>
        <w:gridCol w:w="4675"/>
        <w:gridCol w:w="4675"/>
      </w:tblGrid>
      <w:tr w:rsidR="00E77BFE" w:rsidRPr="00E77BFE" w14:paraId="6E13D5A7" w14:textId="77777777" w:rsidTr="00FB7C04">
        <w:tc>
          <w:tcPr>
            <w:tcW w:w="2500" w:type="pct"/>
          </w:tcPr>
          <w:p w14:paraId="71D3446F" w14:textId="063C48AE" w:rsidR="00A04983" w:rsidRPr="00E77BFE" w:rsidRDefault="00A04983" w:rsidP="00A04983">
            <w:pPr>
              <w:spacing w:line="360" w:lineRule="auto"/>
              <w:jc w:val="center"/>
              <w:rPr>
                <w:rFonts w:ascii="Times New Roman" w:eastAsia="Times New Roman" w:hAnsi="Times New Roman" w:cs="Times New Roman"/>
                <w:b/>
                <w:bCs/>
                <w:color w:val="000000" w:themeColor="text1"/>
                <w:sz w:val="24"/>
                <w:szCs w:val="24"/>
                <w:lang w:val="en-IN" w:eastAsia="en-IN"/>
              </w:rPr>
            </w:pPr>
            <w:r w:rsidRPr="00E77BFE">
              <w:rPr>
                <w:rFonts w:ascii="Times New Roman" w:eastAsia="Times New Roman" w:hAnsi="Times New Roman" w:cs="Times New Roman"/>
                <w:b/>
                <w:bCs/>
                <w:color w:val="000000" w:themeColor="text1"/>
                <w:sz w:val="24"/>
                <w:szCs w:val="24"/>
                <w:lang w:val="en-IN" w:eastAsia="en-IN"/>
              </w:rPr>
              <w:t>ADVANTAGES</w:t>
            </w:r>
          </w:p>
        </w:tc>
        <w:tc>
          <w:tcPr>
            <w:tcW w:w="2500" w:type="pct"/>
          </w:tcPr>
          <w:p w14:paraId="50F5503B" w14:textId="1270A37A" w:rsidR="00A04983" w:rsidRPr="00E77BFE" w:rsidRDefault="00A04983" w:rsidP="00A04983">
            <w:pPr>
              <w:spacing w:line="360" w:lineRule="auto"/>
              <w:jc w:val="center"/>
              <w:rPr>
                <w:rFonts w:ascii="Times New Roman" w:eastAsia="Times New Roman" w:hAnsi="Times New Roman" w:cs="Times New Roman"/>
                <w:b/>
                <w:bCs/>
                <w:color w:val="000000" w:themeColor="text1"/>
                <w:sz w:val="24"/>
                <w:szCs w:val="24"/>
                <w:lang w:val="en-IN" w:eastAsia="en-IN"/>
              </w:rPr>
            </w:pPr>
            <w:r w:rsidRPr="00E77BFE">
              <w:rPr>
                <w:rFonts w:ascii="Times New Roman" w:eastAsia="Times New Roman" w:hAnsi="Times New Roman" w:cs="Times New Roman"/>
                <w:b/>
                <w:bCs/>
                <w:color w:val="000000" w:themeColor="text1"/>
                <w:sz w:val="24"/>
                <w:szCs w:val="24"/>
                <w:lang w:val="en-IN" w:eastAsia="en-IN"/>
              </w:rPr>
              <w:t>DISADVANTAGES</w:t>
            </w:r>
          </w:p>
        </w:tc>
      </w:tr>
      <w:tr w:rsidR="00E77BFE" w:rsidRPr="00E77BFE" w14:paraId="015BA8DE" w14:textId="77777777" w:rsidTr="00FB7C04">
        <w:tc>
          <w:tcPr>
            <w:tcW w:w="2500" w:type="pct"/>
          </w:tcPr>
          <w:p w14:paraId="09F848EE" w14:textId="3BEE4AEF" w:rsidR="00A04983" w:rsidRPr="00E77BFE" w:rsidRDefault="005D387B" w:rsidP="006F1B04">
            <w:pPr>
              <w:spacing w:line="360" w:lineRule="auto"/>
              <w:jc w:val="both"/>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i/>
                <w:iCs/>
                <w:color w:val="000000" w:themeColor="text1"/>
                <w:sz w:val="24"/>
                <w:szCs w:val="24"/>
                <w:lang w:val="en-IN" w:eastAsia="en-IN"/>
              </w:rPr>
              <w:t>Cross-cultural communication:</w:t>
            </w:r>
            <w:r w:rsidRPr="00E77BFE">
              <w:rPr>
                <w:rFonts w:ascii="Times New Roman" w:eastAsia="Times New Roman" w:hAnsi="Times New Roman" w:cs="Times New Roman"/>
                <w:color w:val="000000" w:themeColor="text1"/>
                <w:sz w:val="24"/>
                <w:szCs w:val="24"/>
                <w:lang w:val="en-IN" w:eastAsia="en-IN"/>
              </w:rPr>
              <w:t xml:space="preserve"> The model helps individuals understand how different cultures perceive the world and communicate.</w:t>
            </w:r>
          </w:p>
        </w:tc>
        <w:tc>
          <w:tcPr>
            <w:tcW w:w="2500" w:type="pct"/>
          </w:tcPr>
          <w:p w14:paraId="15127D3F" w14:textId="0AB1140C" w:rsidR="00A04983" w:rsidRPr="00E77BFE" w:rsidRDefault="00A05784" w:rsidP="006F1B04">
            <w:pPr>
              <w:spacing w:line="360" w:lineRule="auto"/>
              <w:jc w:val="both"/>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i/>
                <w:iCs/>
                <w:color w:val="000000" w:themeColor="text1"/>
                <w:sz w:val="24"/>
                <w:szCs w:val="24"/>
                <w:lang w:val="en-IN" w:eastAsia="en-IN"/>
              </w:rPr>
              <w:t>Limited scope:</w:t>
            </w:r>
            <w:r w:rsidRPr="00E77BFE">
              <w:rPr>
                <w:rFonts w:ascii="Times New Roman" w:eastAsia="Times New Roman" w:hAnsi="Times New Roman" w:cs="Times New Roman"/>
                <w:color w:val="000000" w:themeColor="text1"/>
                <w:sz w:val="24"/>
                <w:szCs w:val="24"/>
                <w:lang w:val="en-IN" w:eastAsia="en-IN"/>
              </w:rPr>
              <w:t xml:space="preserve"> The model only focuses on a few cultural dimensions and ignores other factors that influence cultural differences.</w:t>
            </w:r>
          </w:p>
        </w:tc>
      </w:tr>
      <w:tr w:rsidR="00E77BFE" w:rsidRPr="00E77BFE" w14:paraId="7D75AC54" w14:textId="77777777" w:rsidTr="00FB7C04">
        <w:tc>
          <w:tcPr>
            <w:tcW w:w="2500" w:type="pct"/>
          </w:tcPr>
          <w:p w14:paraId="3469EAFF" w14:textId="1A5D361B" w:rsidR="00A04983" w:rsidRPr="00E77BFE" w:rsidRDefault="00A44BFB" w:rsidP="006F1B04">
            <w:pPr>
              <w:spacing w:line="360" w:lineRule="auto"/>
              <w:jc w:val="both"/>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i/>
                <w:iCs/>
                <w:color w:val="000000" w:themeColor="text1"/>
                <w:sz w:val="24"/>
                <w:szCs w:val="24"/>
                <w:lang w:val="en-IN" w:eastAsia="en-IN"/>
              </w:rPr>
              <w:t>Practical application:</w:t>
            </w:r>
            <w:r w:rsidRPr="00E77BFE">
              <w:rPr>
                <w:rFonts w:ascii="Times New Roman" w:eastAsia="Times New Roman" w:hAnsi="Times New Roman" w:cs="Times New Roman"/>
                <w:color w:val="000000" w:themeColor="text1"/>
                <w:sz w:val="24"/>
                <w:szCs w:val="24"/>
                <w:lang w:val="en-IN" w:eastAsia="en-IN"/>
              </w:rPr>
              <w:t xml:space="preserve"> The model has practical applications in various fields such as business, education, and healthcare to help individuals understand cultural differences and adapt to different cultural contexts.</w:t>
            </w:r>
          </w:p>
        </w:tc>
        <w:tc>
          <w:tcPr>
            <w:tcW w:w="2500" w:type="pct"/>
          </w:tcPr>
          <w:p w14:paraId="5E6901C4" w14:textId="4B1BD1B0" w:rsidR="00A04983" w:rsidRPr="00E77BFE" w:rsidRDefault="00EC0FA3" w:rsidP="006F1B04">
            <w:pPr>
              <w:spacing w:line="360" w:lineRule="auto"/>
              <w:jc w:val="both"/>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i/>
                <w:iCs/>
                <w:color w:val="000000" w:themeColor="text1"/>
                <w:sz w:val="24"/>
                <w:szCs w:val="24"/>
                <w:lang w:val="en-IN" w:eastAsia="en-IN"/>
              </w:rPr>
              <w:t>Generalizations:</w:t>
            </w:r>
            <w:r w:rsidRPr="00E77BFE">
              <w:rPr>
                <w:rFonts w:ascii="Times New Roman" w:eastAsia="Times New Roman" w:hAnsi="Times New Roman" w:cs="Times New Roman"/>
                <w:color w:val="000000" w:themeColor="text1"/>
                <w:sz w:val="24"/>
                <w:szCs w:val="24"/>
                <w:lang w:val="en-IN" w:eastAsia="en-IN"/>
              </w:rPr>
              <w:t xml:space="preserve"> The model is based on national averages, which may oversimplify complex cultural realities and create generalizations.</w:t>
            </w:r>
          </w:p>
        </w:tc>
      </w:tr>
      <w:tr w:rsidR="00E77BFE" w:rsidRPr="00E77BFE" w14:paraId="221AEAD4" w14:textId="77777777" w:rsidTr="00FB7C04">
        <w:tc>
          <w:tcPr>
            <w:tcW w:w="2500" w:type="pct"/>
          </w:tcPr>
          <w:p w14:paraId="26611F3C" w14:textId="363571B9" w:rsidR="00A04983" w:rsidRPr="00E77BFE" w:rsidRDefault="00B2007F" w:rsidP="006F1B04">
            <w:pPr>
              <w:spacing w:line="360" w:lineRule="auto"/>
              <w:jc w:val="both"/>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i/>
                <w:iCs/>
                <w:color w:val="000000" w:themeColor="text1"/>
                <w:sz w:val="24"/>
                <w:szCs w:val="24"/>
                <w:lang w:val="en-IN" w:eastAsia="en-IN"/>
              </w:rPr>
              <w:t>Global perspective:</w:t>
            </w:r>
            <w:r w:rsidRPr="00E77BFE">
              <w:rPr>
                <w:rFonts w:ascii="Times New Roman" w:eastAsia="Times New Roman" w:hAnsi="Times New Roman" w:cs="Times New Roman"/>
                <w:color w:val="000000" w:themeColor="text1"/>
                <w:sz w:val="24"/>
                <w:szCs w:val="24"/>
                <w:lang w:val="en-IN" w:eastAsia="en-IN"/>
              </w:rPr>
              <w:t xml:space="preserve"> Hofstede's model provides a global perspective that allows individuals to understand how cultural dimensions differ across countries and regions.</w:t>
            </w:r>
          </w:p>
        </w:tc>
        <w:tc>
          <w:tcPr>
            <w:tcW w:w="2500" w:type="pct"/>
          </w:tcPr>
          <w:p w14:paraId="76F7F911" w14:textId="7E73DF83" w:rsidR="00A04983" w:rsidRPr="00E77BFE" w:rsidRDefault="00FA6A03" w:rsidP="006F1B04">
            <w:pPr>
              <w:spacing w:line="360" w:lineRule="auto"/>
              <w:jc w:val="both"/>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i/>
                <w:iCs/>
                <w:color w:val="000000" w:themeColor="text1"/>
                <w:sz w:val="24"/>
                <w:szCs w:val="24"/>
                <w:lang w:val="en-IN" w:eastAsia="en-IN"/>
              </w:rPr>
              <w:t>Lack of flexibility:</w:t>
            </w:r>
            <w:r w:rsidRPr="00E77BFE">
              <w:rPr>
                <w:rFonts w:ascii="Times New Roman" w:eastAsia="Times New Roman" w:hAnsi="Times New Roman" w:cs="Times New Roman"/>
                <w:color w:val="000000" w:themeColor="text1"/>
                <w:sz w:val="24"/>
                <w:szCs w:val="24"/>
                <w:lang w:val="en-IN" w:eastAsia="en-IN"/>
              </w:rPr>
              <w:t xml:space="preserve"> The model assumes that cultural differences are stable and fixed, which does not account for the dynamic nature of cultures and how they change over time.</w:t>
            </w:r>
          </w:p>
        </w:tc>
      </w:tr>
      <w:tr w:rsidR="00E77BFE" w:rsidRPr="00E77BFE" w14:paraId="6F343C04" w14:textId="77777777" w:rsidTr="00FB7C04">
        <w:tc>
          <w:tcPr>
            <w:tcW w:w="2500" w:type="pct"/>
          </w:tcPr>
          <w:p w14:paraId="6B81386F" w14:textId="25251275" w:rsidR="00960028" w:rsidRPr="00E77BFE" w:rsidRDefault="00960028" w:rsidP="006F1B04">
            <w:pPr>
              <w:spacing w:line="360" w:lineRule="auto"/>
              <w:jc w:val="both"/>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i/>
                <w:iCs/>
                <w:color w:val="000000" w:themeColor="text1"/>
                <w:sz w:val="24"/>
                <w:szCs w:val="24"/>
                <w:lang w:val="en-IN" w:eastAsia="en-IN"/>
              </w:rPr>
              <w:t>Validity and reliability:</w:t>
            </w:r>
            <w:r w:rsidRPr="00E77BFE">
              <w:rPr>
                <w:rFonts w:ascii="Times New Roman" w:eastAsia="Times New Roman" w:hAnsi="Times New Roman" w:cs="Times New Roman"/>
                <w:color w:val="000000" w:themeColor="text1"/>
                <w:sz w:val="24"/>
                <w:szCs w:val="24"/>
                <w:lang w:val="en-IN" w:eastAsia="en-IN"/>
              </w:rPr>
              <w:t xml:space="preserve"> The model has been tested and validated through empirical research in various cultures around the world, which supports its reliability and validity.</w:t>
            </w:r>
          </w:p>
        </w:tc>
        <w:tc>
          <w:tcPr>
            <w:tcW w:w="2500" w:type="pct"/>
          </w:tcPr>
          <w:p w14:paraId="575EE997" w14:textId="4EF74AA6" w:rsidR="00960028" w:rsidRPr="00E77BFE" w:rsidRDefault="001D276D" w:rsidP="006F1B04">
            <w:pPr>
              <w:spacing w:line="360" w:lineRule="auto"/>
              <w:jc w:val="both"/>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i/>
                <w:iCs/>
                <w:color w:val="000000" w:themeColor="text1"/>
                <w:sz w:val="24"/>
                <w:szCs w:val="24"/>
                <w:lang w:val="en-IN" w:eastAsia="en-IN"/>
              </w:rPr>
              <w:t>Western bias:</w:t>
            </w:r>
            <w:r w:rsidRPr="00E77BFE">
              <w:rPr>
                <w:rFonts w:ascii="Times New Roman" w:eastAsia="Times New Roman" w:hAnsi="Times New Roman" w:cs="Times New Roman"/>
                <w:color w:val="000000" w:themeColor="text1"/>
                <w:sz w:val="24"/>
                <w:szCs w:val="24"/>
                <w:lang w:val="en-IN" w:eastAsia="en-IN"/>
              </w:rPr>
              <w:t xml:space="preserve"> Some critics argue that Hofstede's model has a Western bias as it was developed by a Western researcher and reflects Western cultural values and assumptions.</w:t>
            </w:r>
          </w:p>
        </w:tc>
      </w:tr>
    </w:tbl>
    <w:p w14:paraId="2ACA16BA" w14:textId="77777777" w:rsidR="00C560CF" w:rsidRPr="00E77BFE" w:rsidRDefault="00C560CF" w:rsidP="000B0CDD">
      <w:pPr>
        <w:spacing w:line="360" w:lineRule="auto"/>
        <w:jc w:val="center"/>
        <w:rPr>
          <w:rFonts w:ascii="Times New Roman" w:eastAsia="Times New Roman" w:hAnsi="Times New Roman" w:cs="Times New Roman"/>
          <w:b/>
          <w:bCs/>
          <w:color w:val="000000" w:themeColor="text1"/>
          <w:sz w:val="24"/>
          <w:szCs w:val="24"/>
          <w:lang w:val="en-IN" w:eastAsia="en-IN"/>
        </w:rPr>
      </w:pPr>
      <w:r w:rsidRPr="00E77BFE">
        <w:rPr>
          <w:rFonts w:ascii="Times New Roman" w:eastAsia="Times New Roman" w:hAnsi="Times New Roman" w:cs="Times New Roman"/>
          <w:b/>
          <w:bCs/>
          <w:color w:val="000000" w:themeColor="text1"/>
          <w:sz w:val="24"/>
          <w:szCs w:val="24"/>
          <w:lang w:val="en-IN" w:eastAsia="en-IN"/>
        </w:rPr>
        <w:t>Table 2: Advantages and disadvantages of Hofstede’s  model</w:t>
      </w:r>
    </w:p>
    <w:p w14:paraId="5E36A8C8" w14:textId="3B352018" w:rsidR="003E7930" w:rsidRPr="00E77BFE" w:rsidRDefault="007D344F" w:rsidP="000B0CDD">
      <w:pPr>
        <w:spacing w:line="360" w:lineRule="auto"/>
        <w:jc w:val="center"/>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w:t>
      </w:r>
      <w:r w:rsidR="00C560CF" w:rsidRPr="00E77BFE">
        <w:rPr>
          <w:rFonts w:ascii="Times New Roman" w:eastAsia="Times New Roman" w:hAnsi="Times New Roman" w:cs="Times New Roman"/>
          <w:color w:val="000000" w:themeColor="text1"/>
          <w:sz w:val="24"/>
          <w:szCs w:val="24"/>
          <w:lang w:val="en-IN" w:eastAsia="en-IN"/>
        </w:rPr>
        <w:t>Source: Self-developed)</w:t>
      </w:r>
    </w:p>
    <w:p w14:paraId="62A79F1E" w14:textId="5E2DAA56" w:rsidR="003E7930" w:rsidRPr="00E77BFE" w:rsidRDefault="00B33446" w:rsidP="006F1B04">
      <w:pPr>
        <w:spacing w:line="360" w:lineRule="auto"/>
        <w:jc w:val="both"/>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Advantages and disadvantages of Hofstede’s model for the United Kingdom and Australia:</w:t>
      </w:r>
    </w:p>
    <w:p w14:paraId="0C53DBB0" w14:textId="41BE26CF" w:rsidR="00281BA3" w:rsidRPr="00E77BFE" w:rsidRDefault="00281BA3" w:rsidP="00C17689">
      <w:pPr>
        <w:spacing w:line="360" w:lineRule="auto"/>
        <w:rPr>
          <w:rFonts w:ascii="Times New Roman" w:eastAsia="Times New Roman" w:hAnsi="Times New Roman" w:cs="Times New Roman"/>
          <w:b/>
          <w:bCs/>
          <w:color w:val="000000" w:themeColor="text1"/>
          <w:sz w:val="24"/>
          <w:szCs w:val="24"/>
          <w:lang w:val="en-IN" w:eastAsia="en-IN"/>
        </w:rPr>
      </w:pPr>
      <w:r w:rsidRPr="00E77BFE">
        <w:rPr>
          <w:rFonts w:ascii="Times New Roman" w:eastAsia="Times New Roman" w:hAnsi="Times New Roman" w:cs="Times New Roman"/>
          <w:b/>
          <w:bCs/>
          <w:color w:val="000000" w:themeColor="text1"/>
          <w:sz w:val="24"/>
          <w:szCs w:val="24"/>
          <w:lang w:val="en-IN" w:eastAsia="en-IN"/>
        </w:rPr>
        <w:t>Advantages:</w:t>
      </w:r>
    </w:p>
    <w:p w14:paraId="591E128C" w14:textId="77777777" w:rsidR="00C17689" w:rsidRPr="00E77BFE" w:rsidRDefault="00281BA3" w:rsidP="00C17689">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Cultural understanding: </w:t>
      </w:r>
    </w:p>
    <w:p w14:paraId="415E85E7" w14:textId="7331D0A4" w:rsidR="00281BA3" w:rsidRPr="00E77BFE" w:rsidRDefault="00281BA3" w:rsidP="00C17689">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Hofstede's model can help McDonald's to understand the cultural differences between the UK and Australia, which can inform their marketing and advertising strategies.</w:t>
      </w:r>
    </w:p>
    <w:p w14:paraId="15E109ED" w14:textId="77777777" w:rsidR="00C17689" w:rsidRPr="00E77BFE" w:rsidRDefault="00281BA3" w:rsidP="00C17689">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Employee management: </w:t>
      </w:r>
    </w:p>
    <w:p w14:paraId="5E2044A5" w14:textId="71BA5F25" w:rsidR="00281BA3" w:rsidRPr="00E77BFE" w:rsidRDefault="00281BA3" w:rsidP="00C17689">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can use the model to understand the different work values and attitudes in the UK and Australia, which can inform their employee management strategies.</w:t>
      </w:r>
    </w:p>
    <w:p w14:paraId="2E1FCE50" w14:textId="77777777" w:rsidR="00C17689" w:rsidRPr="00E77BFE" w:rsidRDefault="00281BA3" w:rsidP="00C17689">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Product customization: </w:t>
      </w:r>
    </w:p>
    <w:p w14:paraId="0587E327" w14:textId="754689C2" w:rsidR="00281BA3" w:rsidRPr="00E77BFE" w:rsidRDefault="00281BA3" w:rsidP="00C17689">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lastRenderedPageBreak/>
        <w:t>The model can also help McDonald's to customize their products to suit the different cultural preferences and tastes of the UK and Australian markets.</w:t>
      </w:r>
    </w:p>
    <w:p w14:paraId="49220E7B" w14:textId="77777777" w:rsidR="00281BA3" w:rsidRPr="00E77BFE" w:rsidRDefault="00281BA3" w:rsidP="00281BA3">
      <w:pPr>
        <w:spacing w:line="360" w:lineRule="auto"/>
        <w:rPr>
          <w:rFonts w:ascii="Times New Roman" w:eastAsia="Times New Roman" w:hAnsi="Times New Roman" w:cs="Times New Roman"/>
          <w:b/>
          <w:bCs/>
          <w:color w:val="000000" w:themeColor="text1"/>
          <w:sz w:val="24"/>
          <w:szCs w:val="24"/>
          <w:lang w:val="en-IN" w:eastAsia="en-IN"/>
        </w:rPr>
      </w:pPr>
      <w:r w:rsidRPr="00E77BFE">
        <w:rPr>
          <w:rFonts w:ascii="Times New Roman" w:eastAsia="Times New Roman" w:hAnsi="Times New Roman" w:cs="Times New Roman"/>
          <w:b/>
          <w:bCs/>
          <w:color w:val="000000" w:themeColor="text1"/>
          <w:sz w:val="24"/>
          <w:szCs w:val="24"/>
          <w:lang w:val="en-IN" w:eastAsia="en-IN"/>
        </w:rPr>
        <w:t>Disadvantages:</w:t>
      </w:r>
    </w:p>
    <w:p w14:paraId="4A000C6F" w14:textId="77777777" w:rsidR="00C17689" w:rsidRPr="00E77BFE" w:rsidRDefault="00281BA3" w:rsidP="00C17689">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Limited scope: </w:t>
      </w:r>
    </w:p>
    <w:p w14:paraId="4900B0DC" w14:textId="078665E7" w:rsidR="00281BA3" w:rsidRPr="00E77BFE" w:rsidRDefault="00281BA3" w:rsidP="00C17689">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Hofstede's model only focuses on a few cultural dimensions and ignores other factors that may influence cultural differences, such as regional variations within a country.</w:t>
      </w:r>
    </w:p>
    <w:p w14:paraId="6CD16C85" w14:textId="77777777" w:rsidR="00C17689" w:rsidRPr="00E77BFE" w:rsidRDefault="00281BA3" w:rsidP="00C17689">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Oversimplification: </w:t>
      </w:r>
    </w:p>
    <w:p w14:paraId="6C0CDEF9" w14:textId="7EE9DD08" w:rsidR="00281BA3" w:rsidRPr="00E77BFE" w:rsidRDefault="00281BA3" w:rsidP="00C17689">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Using the model to make generalizations about entire cultures can oversimplify complex cultural realities and may not accurately reflect the diversity within cultures.</w:t>
      </w:r>
    </w:p>
    <w:p w14:paraId="7AA0818B" w14:textId="77777777" w:rsidR="00C17689" w:rsidRPr="00E77BFE" w:rsidRDefault="00281BA3" w:rsidP="00C17689">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Lack of flexibility: </w:t>
      </w:r>
    </w:p>
    <w:p w14:paraId="6BB809DD" w14:textId="393D2AD2" w:rsidR="00281BA3" w:rsidRPr="00E77BFE" w:rsidRDefault="00281BA3" w:rsidP="00C17689">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The model assumes that cultural differences are stable and fixed, which does not account for the dynamic nature of cultures and how they may change over time.</w:t>
      </w:r>
    </w:p>
    <w:p w14:paraId="00ADA30E" w14:textId="77777777" w:rsidR="00C17689" w:rsidRPr="00E77BFE" w:rsidRDefault="00281BA3" w:rsidP="00281BA3">
      <w:pPr>
        <w:spacing w:line="360" w:lineRule="auto"/>
        <w:jc w:val="both"/>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Western bias: </w:t>
      </w:r>
    </w:p>
    <w:p w14:paraId="612A4FB4" w14:textId="7A96A7BB" w:rsidR="00B33446" w:rsidRPr="00E77BFE" w:rsidRDefault="00281BA3" w:rsidP="00281BA3">
      <w:pPr>
        <w:spacing w:line="360" w:lineRule="auto"/>
        <w:jc w:val="both"/>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Some critics argue that Hofstede's model has a Western bias, which may not accurately reflect the cultural values and assumptions of the UK and Australian markets.</w:t>
      </w:r>
    </w:p>
    <w:p w14:paraId="5E200CB4" w14:textId="77777777"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Technological factors </w:t>
      </w:r>
    </w:p>
    <w:p w14:paraId="0E942EDC" w14:textId="77777777"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 xml:space="preserve">High level of digital penetration assisted its consumers to use digital platforms for ordering food and making payments. This benefit helped McDonald's to develop and implement advanced digital technology, such as self-service kiosks and mobile ordering apps. According to Darcy </w:t>
      </w:r>
      <w:r w:rsidR="004715E2" w:rsidRPr="00E77BFE">
        <w:rPr>
          <w:rFonts w:ascii="Times New Roman" w:eastAsia="Times New Roman" w:hAnsi="Times New Roman" w:cs="Times New Roman"/>
          <w:i/>
          <w:color w:val="000000" w:themeColor="text1"/>
          <w:sz w:val="24"/>
          <w:szCs w:val="24"/>
          <w:lang w:val="en-GB" w:eastAsia="en-IN"/>
        </w:rPr>
        <w:t>et al.</w:t>
      </w:r>
      <w:r w:rsidRPr="00E77BFE">
        <w:rPr>
          <w:rFonts w:ascii="Times New Roman" w:eastAsia="Times New Roman" w:hAnsi="Times New Roman" w:cs="Times New Roman"/>
          <w:color w:val="000000" w:themeColor="text1"/>
          <w:sz w:val="24"/>
          <w:szCs w:val="24"/>
          <w:lang w:val="en-GB" w:eastAsia="en-IN"/>
        </w:rPr>
        <w:t xml:space="preserve"> (2022), there is an assertive preoccupation with data privacy and protection, which impacts the way McDonald's collects and uses consumer data. In Australia, there is also a high level of digital penetration, although the adoption of mobile payment systems and other digital technologies is not as widespread as in the UK. Wilson </w:t>
      </w:r>
      <w:r w:rsidR="004715E2" w:rsidRPr="00E77BFE">
        <w:rPr>
          <w:rFonts w:ascii="Times New Roman" w:eastAsia="Times New Roman" w:hAnsi="Times New Roman" w:cs="Times New Roman"/>
          <w:i/>
          <w:color w:val="000000" w:themeColor="text1"/>
          <w:sz w:val="24"/>
          <w:szCs w:val="24"/>
          <w:lang w:val="en-GB" w:eastAsia="en-IN"/>
        </w:rPr>
        <w:t>et al.</w:t>
      </w:r>
      <w:r w:rsidRPr="00E77BFE">
        <w:rPr>
          <w:rFonts w:ascii="Times New Roman" w:eastAsia="Times New Roman" w:hAnsi="Times New Roman" w:cs="Times New Roman"/>
          <w:color w:val="000000" w:themeColor="text1"/>
          <w:sz w:val="24"/>
          <w:szCs w:val="24"/>
          <w:lang w:val="en-GB" w:eastAsia="en-IN"/>
        </w:rPr>
        <w:t xml:space="preserve"> (2020), argue that there is a focus on sustainability and reducing environmental impact, which has led to the development of eco-friendly packaging and a commitment to reducing food waste.</w:t>
      </w:r>
    </w:p>
    <w:p w14:paraId="65D65CC0" w14:textId="77777777"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Legal factors</w:t>
      </w:r>
    </w:p>
    <w:p w14:paraId="6BB11FBE" w14:textId="2B9C53F2"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 xml:space="preserve">The legal factors that impact McDonald's operations in the UK and Australia are influenced by their respective legal systems (Gov.uk, 2023). In the UK, the food industry is heavily regulated to protect consumer safety, and McDonald's must comply with strict regulations concerning </w:t>
      </w:r>
      <w:proofErr w:type="spellStart"/>
      <w:r w:rsidRPr="00E77BFE">
        <w:rPr>
          <w:rFonts w:ascii="Times New Roman" w:eastAsia="Times New Roman" w:hAnsi="Times New Roman" w:cs="Times New Roman"/>
          <w:color w:val="000000" w:themeColor="text1"/>
          <w:sz w:val="24"/>
          <w:szCs w:val="24"/>
          <w:lang w:val="en-GB" w:eastAsia="en-IN"/>
        </w:rPr>
        <w:t>labeling</w:t>
      </w:r>
      <w:proofErr w:type="spellEnd"/>
      <w:r w:rsidRPr="00E77BFE">
        <w:rPr>
          <w:rFonts w:ascii="Times New Roman" w:eastAsia="Times New Roman" w:hAnsi="Times New Roman" w:cs="Times New Roman"/>
          <w:color w:val="000000" w:themeColor="text1"/>
          <w:sz w:val="24"/>
          <w:szCs w:val="24"/>
          <w:lang w:val="en-GB" w:eastAsia="en-IN"/>
        </w:rPr>
        <w:t xml:space="preserve">, advertising, and food safety. As proposed by Tien </w:t>
      </w:r>
      <w:r w:rsidR="004715E2" w:rsidRPr="00E77BFE">
        <w:rPr>
          <w:rFonts w:ascii="Times New Roman" w:eastAsia="Times New Roman" w:hAnsi="Times New Roman" w:cs="Times New Roman"/>
          <w:i/>
          <w:color w:val="000000" w:themeColor="text1"/>
          <w:sz w:val="24"/>
          <w:szCs w:val="24"/>
          <w:lang w:val="en-GB" w:eastAsia="en-IN"/>
        </w:rPr>
        <w:t>et al.</w:t>
      </w:r>
      <w:r w:rsidRPr="00E77BFE">
        <w:rPr>
          <w:rFonts w:ascii="Times New Roman" w:eastAsia="Times New Roman" w:hAnsi="Times New Roman" w:cs="Times New Roman"/>
          <w:color w:val="000000" w:themeColor="text1"/>
          <w:sz w:val="24"/>
          <w:szCs w:val="24"/>
          <w:lang w:val="en-GB" w:eastAsia="en-IN"/>
        </w:rPr>
        <w:t xml:space="preserve"> (2020), there is a concerted action to </w:t>
      </w:r>
      <w:r w:rsidR="00DA2215" w:rsidRPr="00E77BFE">
        <w:rPr>
          <w:rFonts w:ascii="Times New Roman" w:eastAsia="Times New Roman" w:hAnsi="Times New Roman" w:cs="Times New Roman"/>
          <w:color w:val="000000" w:themeColor="text1"/>
          <w:sz w:val="24"/>
          <w:szCs w:val="24"/>
          <w:lang w:val="en-GB" w:eastAsia="en-IN"/>
        </w:rPr>
        <w:t xml:space="preserve">decrease </w:t>
      </w:r>
      <w:r w:rsidRPr="00E77BFE">
        <w:rPr>
          <w:rFonts w:ascii="Times New Roman" w:eastAsia="Times New Roman" w:hAnsi="Times New Roman" w:cs="Times New Roman"/>
          <w:color w:val="000000" w:themeColor="text1"/>
          <w:sz w:val="24"/>
          <w:szCs w:val="24"/>
          <w:lang w:val="en-GB" w:eastAsia="en-IN"/>
        </w:rPr>
        <w:t xml:space="preserve">the </w:t>
      </w:r>
      <w:r w:rsidR="00DA2215" w:rsidRPr="00E77BFE">
        <w:rPr>
          <w:rFonts w:ascii="Times New Roman" w:eastAsia="Times New Roman" w:hAnsi="Times New Roman" w:cs="Times New Roman"/>
          <w:color w:val="000000" w:themeColor="text1"/>
          <w:sz w:val="24"/>
          <w:szCs w:val="24"/>
          <w:lang w:val="en-GB" w:eastAsia="en-IN"/>
        </w:rPr>
        <w:t xml:space="preserve">bad </w:t>
      </w:r>
      <w:r w:rsidRPr="00E77BFE">
        <w:rPr>
          <w:rFonts w:ascii="Times New Roman" w:eastAsia="Times New Roman" w:hAnsi="Times New Roman" w:cs="Times New Roman"/>
          <w:color w:val="000000" w:themeColor="text1"/>
          <w:sz w:val="24"/>
          <w:szCs w:val="24"/>
          <w:lang w:val="en-GB" w:eastAsia="en-IN"/>
        </w:rPr>
        <w:t xml:space="preserve">impact of fast food on public </w:t>
      </w:r>
      <w:r w:rsidR="0073623C" w:rsidRPr="00E77BFE">
        <w:rPr>
          <w:rFonts w:ascii="Times New Roman" w:eastAsia="Times New Roman" w:hAnsi="Times New Roman" w:cs="Times New Roman"/>
          <w:color w:val="000000" w:themeColor="text1"/>
          <w:sz w:val="24"/>
          <w:szCs w:val="24"/>
          <w:lang w:val="en-GB" w:eastAsia="en-IN"/>
        </w:rPr>
        <w:t>health that</w:t>
      </w:r>
      <w:r w:rsidR="00DA2215" w:rsidRPr="00E77BFE">
        <w:rPr>
          <w:rFonts w:ascii="Times New Roman" w:eastAsia="Times New Roman" w:hAnsi="Times New Roman" w:cs="Times New Roman"/>
          <w:color w:val="000000" w:themeColor="text1"/>
          <w:sz w:val="24"/>
          <w:szCs w:val="24"/>
          <w:lang w:val="en-GB" w:eastAsia="en-IN"/>
        </w:rPr>
        <w:t xml:space="preserve"> </w:t>
      </w:r>
      <w:r w:rsidRPr="00E77BFE">
        <w:rPr>
          <w:rFonts w:ascii="Times New Roman" w:eastAsia="Times New Roman" w:hAnsi="Times New Roman" w:cs="Times New Roman"/>
          <w:color w:val="000000" w:themeColor="text1"/>
          <w:sz w:val="24"/>
          <w:szCs w:val="24"/>
          <w:lang w:val="en-GB" w:eastAsia="en-IN"/>
        </w:rPr>
        <w:t xml:space="preserve">measures such as the sugar tax and </w:t>
      </w:r>
      <w:r w:rsidRPr="00E77BFE">
        <w:rPr>
          <w:rFonts w:ascii="Times New Roman" w:eastAsia="Times New Roman" w:hAnsi="Times New Roman" w:cs="Times New Roman"/>
          <w:color w:val="000000" w:themeColor="text1"/>
          <w:sz w:val="24"/>
          <w:szCs w:val="24"/>
          <w:lang w:val="en-GB" w:eastAsia="en-IN"/>
        </w:rPr>
        <w:lastRenderedPageBreak/>
        <w:t xml:space="preserve">restrictions </w:t>
      </w:r>
      <w:r w:rsidRPr="00426DFF">
        <w:rPr>
          <w:rFonts w:ascii="Times New Roman" w:eastAsia="Times New Roman" w:hAnsi="Times New Roman" w:cs="Times New Roman"/>
          <w:color w:val="000000"/>
          <w:sz w:val="24"/>
          <w:szCs w:val="24"/>
          <w:lang w:val="en-GB" w:eastAsia="en-IN"/>
        </w:rPr>
        <w:t xml:space="preserve">on advertising to children. On the other hand, Australia also has regulations regarding food safety and advertising, although the legal environment is generally more </w:t>
      </w:r>
      <w:r w:rsidR="000E416F" w:rsidRPr="00426DFF">
        <w:rPr>
          <w:rFonts w:ascii="Times New Roman" w:eastAsia="Times New Roman" w:hAnsi="Times New Roman" w:cs="Times New Roman"/>
          <w:color w:val="000000"/>
          <w:sz w:val="24"/>
          <w:szCs w:val="24"/>
          <w:lang w:val="en-GB" w:eastAsia="en-IN"/>
        </w:rPr>
        <w:t>favourable</w:t>
      </w:r>
      <w:r w:rsidRPr="00426DFF">
        <w:rPr>
          <w:rFonts w:ascii="Times New Roman" w:eastAsia="Times New Roman" w:hAnsi="Times New Roman" w:cs="Times New Roman"/>
          <w:color w:val="000000"/>
          <w:sz w:val="24"/>
          <w:szCs w:val="24"/>
          <w:lang w:val="en-GB" w:eastAsia="en-IN"/>
        </w:rPr>
        <w:t xml:space="preserve"> to businesses than in the UK. McDonald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(2020), propose that there is an emphasis on workers' rights, with minimum wage and penalty rates regulations that can impact </w:t>
      </w:r>
      <w:r w:rsidR="000E416F" w:rsidRPr="00426DFF">
        <w:rPr>
          <w:rFonts w:ascii="Times New Roman" w:eastAsia="Times New Roman" w:hAnsi="Times New Roman" w:cs="Times New Roman"/>
          <w:color w:val="000000"/>
          <w:sz w:val="24"/>
          <w:szCs w:val="24"/>
          <w:lang w:val="en-GB" w:eastAsia="en-IN"/>
        </w:rPr>
        <w:t>labour</w:t>
      </w:r>
      <w:r w:rsidRPr="00426DFF">
        <w:rPr>
          <w:rFonts w:ascii="Times New Roman" w:eastAsia="Times New Roman" w:hAnsi="Times New Roman" w:cs="Times New Roman"/>
          <w:color w:val="000000"/>
          <w:sz w:val="24"/>
          <w:szCs w:val="24"/>
          <w:lang w:val="en-GB" w:eastAsia="en-IN"/>
        </w:rPr>
        <w:t xml:space="preserve"> costs for McDonald's.</w:t>
      </w:r>
    </w:p>
    <w:p w14:paraId="051BAEBE"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Environmental factors </w:t>
      </w:r>
    </w:p>
    <w:p w14:paraId="120B6619"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These factors are increasingly important considerations for businesses like McDonald's operating in the UK and Australia. In the UK, the focus is on reducing waste and promoting sustainability, with measures such as a plastic bag tax and reducing food waste (McDonald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2021). McDonald's in the UK is committed to using eco-friendly packaging and reducing its carbon footprint to meet these environmental standards. Similarly, in Australia, the emphasis is on sustainability, particularly in relation to water usage and land conservation. As proposed by Enright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(2020), efforts to reduce single-use plastics, such as the ban on plastic bags in some states, have also been implemented. McDonald's in Australia is committed to reducing its carbon footprint and has implemented recycling and renewable energy measures to meet these environmental standards.</w:t>
      </w:r>
    </w:p>
    <w:p w14:paraId="519C8D22" w14:textId="2538F146" w:rsidR="0073623C" w:rsidRPr="00E77BFE" w:rsidRDefault="00816BAF" w:rsidP="00816BAF">
      <w:pPr>
        <w:spacing w:line="360" w:lineRule="auto"/>
        <w:jc w:val="both"/>
        <w:rPr>
          <w:rFonts w:ascii="Times New Roman" w:eastAsia="Times New Roman" w:hAnsi="Times New Roman" w:cs="Times New Roman"/>
          <w:b/>
          <w:bCs/>
          <w:i/>
          <w:iCs/>
          <w:color w:val="000000" w:themeColor="text1"/>
          <w:sz w:val="24"/>
          <w:szCs w:val="24"/>
          <w:lang w:val="en-GB" w:eastAsia="en-IN"/>
        </w:rPr>
      </w:pPr>
      <w:r w:rsidRPr="00E77BFE">
        <w:rPr>
          <w:rFonts w:ascii="Times New Roman" w:eastAsia="Times New Roman" w:hAnsi="Times New Roman" w:cs="Times New Roman"/>
          <w:b/>
          <w:bCs/>
          <w:i/>
          <w:iCs/>
          <w:color w:val="000000" w:themeColor="text1"/>
          <w:sz w:val="24"/>
          <w:szCs w:val="24"/>
          <w:lang w:val="en-GB" w:eastAsia="en-IN"/>
        </w:rPr>
        <w:t>Similarities and differences</w:t>
      </w:r>
      <w:r w:rsidR="00426DFF" w:rsidRPr="00E77BFE">
        <w:rPr>
          <w:rFonts w:ascii="Times New Roman" w:eastAsia="Times New Roman" w:hAnsi="Times New Roman" w:cs="Times New Roman"/>
          <w:b/>
          <w:bCs/>
          <w:i/>
          <w:iCs/>
          <w:color w:val="000000" w:themeColor="text1"/>
          <w:sz w:val="24"/>
          <w:szCs w:val="24"/>
          <w:lang w:val="en-GB" w:eastAsia="en-IN"/>
        </w:rPr>
        <w:t xml:space="preserve"> in both of the countries </w:t>
      </w:r>
      <w:r w:rsidR="00001BB9" w:rsidRPr="00E77BFE">
        <w:rPr>
          <w:rFonts w:ascii="Times New Roman" w:eastAsia="Times New Roman" w:hAnsi="Times New Roman" w:cs="Times New Roman"/>
          <w:b/>
          <w:bCs/>
          <w:i/>
          <w:iCs/>
          <w:color w:val="000000" w:themeColor="text1"/>
          <w:sz w:val="24"/>
          <w:szCs w:val="24"/>
          <w:lang w:val="en-GB" w:eastAsia="en-IN"/>
        </w:rPr>
        <w:t xml:space="preserve"> </w:t>
      </w:r>
    </w:p>
    <w:p w14:paraId="2AE8BA70" w14:textId="18382192" w:rsidR="00642171" w:rsidRPr="00E77BFE" w:rsidRDefault="00642171" w:rsidP="00642171">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is a global fast-food chain that operates in various countries worldwide. Despite the shared brand name and products, the McDonald's experience can vary widely depending on the country of operation. Here are some similarities and differences for McDonald's in the UK and Australia:</w:t>
      </w:r>
    </w:p>
    <w:p w14:paraId="22E03203" w14:textId="3C6C8D18" w:rsidR="00642171" w:rsidRPr="00E77BFE" w:rsidRDefault="00642171" w:rsidP="00642171">
      <w:pPr>
        <w:spacing w:line="360" w:lineRule="auto"/>
        <w:rPr>
          <w:rFonts w:ascii="Times New Roman" w:eastAsia="Times New Roman" w:hAnsi="Times New Roman" w:cs="Times New Roman"/>
          <w:b/>
          <w:bCs/>
          <w:color w:val="000000" w:themeColor="text1"/>
          <w:sz w:val="24"/>
          <w:szCs w:val="24"/>
          <w:lang w:val="en-IN" w:eastAsia="en-IN"/>
        </w:rPr>
      </w:pPr>
      <w:r w:rsidRPr="00E77BFE">
        <w:rPr>
          <w:rFonts w:ascii="Times New Roman" w:eastAsia="Times New Roman" w:hAnsi="Times New Roman" w:cs="Times New Roman"/>
          <w:b/>
          <w:bCs/>
          <w:color w:val="000000" w:themeColor="text1"/>
          <w:sz w:val="24"/>
          <w:szCs w:val="24"/>
          <w:lang w:val="en-IN" w:eastAsia="en-IN"/>
        </w:rPr>
        <w:t>Similarities:</w:t>
      </w:r>
    </w:p>
    <w:p w14:paraId="57672C97" w14:textId="77777777" w:rsidR="00D97EAE" w:rsidRPr="00E77BFE" w:rsidRDefault="00642171" w:rsidP="00642171">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Menu: </w:t>
      </w:r>
    </w:p>
    <w:p w14:paraId="17DA9836" w14:textId="36A0F1C0" w:rsidR="00642171" w:rsidRPr="00E77BFE" w:rsidRDefault="00642171" w:rsidP="00642171">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in the UK and Australia offer similar menus that feature popular items like burgers, fries, and soft drinks.</w:t>
      </w:r>
    </w:p>
    <w:p w14:paraId="596B0A6E" w14:textId="77777777" w:rsidR="00D97EAE" w:rsidRPr="00E77BFE" w:rsidRDefault="00642171" w:rsidP="00642171">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Business model: </w:t>
      </w:r>
    </w:p>
    <w:p w14:paraId="0FC41CED" w14:textId="2C266E87" w:rsidR="00642171" w:rsidRPr="00E77BFE" w:rsidRDefault="00642171" w:rsidP="00642171">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in the UK and Australia use a similar business model based on franchising, where independent franchisees operate individual restaurants under the McDonald's brand.</w:t>
      </w:r>
    </w:p>
    <w:p w14:paraId="04E076FB" w14:textId="77777777" w:rsidR="00D97EAE" w:rsidRPr="00E77BFE" w:rsidRDefault="00642171" w:rsidP="00642171">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Brand recognition: </w:t>
      </w:r>
    </w:p>
    <w:p w14:paraId="2FB66440" w14:textId="7A7C128C" w:rsidR="00642171" w:rsidRPr="00E77BFE" w:rsidRDefault="00642171" w:rsidP="00642171">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is a well-known and recognizable brand in both the UK and Australia, with a strong presence in major cities and towns across both countries.</w:t>
      </w:r>
    </w:p>
    <w:p w14:paraId="0796F2DE" w14:textId="77777777" w:rsidR="00D97EAE" w:rsidRPr="00E77BFE" w:rsidRDefault="00642171" w:rsidP="00642171">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lastRenderedPageBreak/>
        <w:t xml:space="preserve">Technology: </w:t>
      </w:r>
    </w:p>
    <w:p w14:paraId="7F95E594" w14:textId="324120E0" w:rsidR="00642171" w:rsidRPr="00E77BFE" w:rsidRDefault="00642171" w:rsidP="00642171">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in both countries have incorporated technology into their restaurants, with features such as self-service kiosks, mobile ordering, and delivery services.</w:t>
      </w:r>
    </w:p>
    <w:p w14:paraId="349554EE" w14:textId="77777777" w:rsidR="00642171" w:rsidRPr="00E77BFE" w:rsidRDefault="00642171" w:rsidP="00642171">
      <w:pPr>
        <w:spacing w:line="360" w:lineRule="auto"/>
        <w:rPr>
          <w:rFonts w:ascii="Times New Roman" w:eastAsia="Times New Roman" w:hAnsi="Times New Roman" w:cs="Times New Roman"/>
          <w:b/>
          <w:bCs/>
          <w:color w:val="000000" w:themeColor="text1"/>
          <w:sz w:val="24"/>
          <w:szCs w:val="24"/>
          <w:lang w:val="en-IN" w:eastAsia="en-IN"/>
        </w:rPr>
      </w:pPr>
      <w:r w:rsidRPr="00E77BFE">
        <w:rPr>
          <w:rFonts w:ascii="Times New Roman" w:eastAsia="Times New Roman" w:hAnsi="Times New Roman" w:cs="Times New Roman"/>
          <w:b/>
          <w:bCs/>
          <w:color w:val="000000" w:themeColor="text1"/>
          <w:sz w:val="24"/>
          <w:szCs w:val="24"/>
          <w:lang w:val="en-IN" w:eastAsia="en-IN"/>
        </w:rPr>
        <w:t>Differences:</w:t>
      </w:r>
    </w:p>
    <w:p w14:paraId="0B8469DF" w14:textId="77777777" w:rsidR="00B43FCF" w:rsidRPr="00E77BFE" w:rsidRDefault="00642171" w:rsidP="00642171">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Cultural differences: </w:t>
      </w:r>
    </w:p>
    <w:p w14:paraId="7A30D7B4" w14:textId="299D1D93" w:rsidR="00642171" w:rsidRPr="00E77BFE" w:rsidRDefault="00642171" w:rsidP="00642171">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Despite some similarities, there are significant cultural differences between the UK and Australia that can impact the McDonald's experience. For example, Australian customers may have a greater preference for outdoor dining and leisure activities, while UK customers may prioritize convenience and speed of service.</w:t>
      </w:r>
    </w:p>
    <w:p w14:paraId="761DAC19" w14:textId="77777777" w:rsidR="00B43FCF" w:rsidRPr="00E77BFE" w:rsidRDefault="00642171" w:rsidP="00642171">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Menu variations: </w:t>
      </w:r>
    </w:p>
    <w:p w14:paraId="4F4E416B" w14:textId="71DE3ED7" w:rsidR="00642171" w:rsidRPr="00E77BFE" w:rsidRDefault="00642171" w:rsidP="00642171">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While the core menu items are similar in both countries, there are variations to cater to local tastes. For example, McDonald's in Australia offers items such as the "</w:t>
      </w:r>
      <w:proofErr w:type="spellStart"/>
      <w:r w:rsidRPr="00E77BFE">
        <w:rPr>
          <w:rFonts w:ascii="Times New Roman" w:eastAsia="Times New Roman" w:hAnsi="Times New Roman" w:cs="Times New Roman"/>
          <w:color w:val="000000" w:themeColor="text1"/>
          <w:sz w:val="24"/>
          <w:szCs w:val="24"/>
          <w:lang w:val="en-IN" w:eastAsia="en-IN"/>
        </w:rPr>
        <w:t>McOz</w:t>
      </w:r>
      <w:proofErr w:type="spellEnd"/>
      <w:r w:rsidRPr="00E77BFE">
        <w:rPr>
          <w:rFonts w:ascii="Times New Roman" w:eastAsia="Times New Roman" w:hAnsi="Times New Roman" w:cs="Times New Roman"/>
          <w:color w:val="000000" w:themeColor="text1"/>
          <w:sz w:val="24"/>
          <w:szCs w:val="24"/>
          <w:lang w:val="en-IN" w:eastAsia="en-IN"/>
        </w:rPr>
        <w:t xml:space="preserve">" burger, which includes a beetroot slice, while McDonald's in the UK has items such as the "Cadbury Creme Egg </w:t>
      </w:r>
      <w:proofErr w:type="spellStart"/>
      <w:r w:rsidRPr="00E77BFE">
        <w:rPr>
          <w:rFonts w:ascii="Times New Roman" w:eastAsia="Times New Roman" w:hAnsi="Times New Roman" w:cs="Times New Roman"/>
          <w:color w:val="000000" w:themeColor="text1"/>
          <w:sz w:val="24"/>
          <w:szCs w:val="24"/>
          <w:lang w:val="en-IN" w:eastAsia="en-IN"/>
        </w:rPr>
        <w:t>McFlurry</w:t>
      </w:r>
      <w:proofErr w:type="spellEnd"/>
      <w:r w:rsidRPr="00E77BFE">
        <w:rPr>
          <w:rFonts w:ascii="Times New Roman" w:eastAsia="Times New Roman" w:hAnsi="Times New Roman" w:cs="Times New Roman"/>
          <w:color w:val="000000" w:themeColor="text1"/>
          <w:sz w:val="24"/>
          <w:szCs w:val="24"/>
          <w:lang w:val="en-IN" w:eastAsia="en-IN"/>
        </w:rPr>
        <w:t>."</w:t>
      </w:r>
    </w:p>
    <w:p w14:paraId="63C9C88B" w14:textId="77777777" w:rsidR="00B43FCF" w:rsidRPr="00E77BFE" w:rsidRDefault="00642171" w:rsidP="00642171">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Supply chain: </w:t>
      </w:r>
    </w:p>
    <w:p w14:paraId="462D6B79" w14:textId="6B602DCC" w:rsidR="00642171" w:rsidRPr="00E77BFE" w:rsidRDefault="00642171" w:rsidP="00642171">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in the UK and Australia have different supply chains that cater to local demand and regulations. For example, McDonald's in the UK sources its beef from UK and Irish farmers, while McDonald's in Australia sources its beef from Australian farmers.</w:t>
      </w:r>
    </w:p>
    <w:p w14:paraId="032B514B" w14:textId="77777777" w:rsidR="00B43FCF" w:rsidRPr="00E77BFE" w:rsidRDefault="00642171" w:rsidP="00642171">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Marketing and promotions: </w:t>
      </w:r>
    </w:p>
    <w:p w14:paraId="148CC5ED" w14:textId="245F0514" w:rsidR="00A04482" w:rsidRPr="00E77BFE" w:rsidRDefault="00642171" w:rsidP="00B43FCF">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in the UK and Australia may have different marketing and promotional strategies to cater to local preferences. For example, McDonald's in Australia may offer promotions related to major sporting events, while McDonald's in the UK may offer promotions related to holidays such as Christmas.</w:t>
      </w:r>
      <w:r w:rsidR="00B43FCF" w:rsidRPr="00E77BFE">
        <w:rPr>
          <w:rFonts w:ascii="Times New Roman" w:eastAsia="Times New Roman" w:hAnsi="Times New Roman" w:cs="Times New Roman"/>
          <w:color w:val="000000" w:themeColor="text1"/>
          <w:sz w:val="24"/>
          <w:szCs w:val="24"/>
          <w:lang w:val="en-IN" w:eastAsia="en-IN"/>
        </w:rPr>
        <w:t xml:space="preserve"> With the help of the above discussion, it might be stated that </w:t>
      </w:r>
      <w:r w:rsidRPr="00E77BFE">
        <w:rPr>
          <w:rFonts w:ascii="Times New Roman" w:eastAsia="Times New Roman" w:hAnsi="Times New Roman" w:cs="Times New Roman"/>
          <w:color w:val="000000" w:themeColor="text1"/>
          <w:sz w:val="24"/>
          <w:szCs w:val="24"/>
          <w:lang w:val="en-IN" w:eastAsia="en-IN"/>
        </w:rPr>
        <w:t>while there are some similarities between McDonald's in the UK and Australia, there are also significant differences that reflect cultural, regulatory, and logistical factors. McDonald's in both countries must be responsive to local demand and preferences to ensure a successful operation.</w:t>
      </w:r>
    </w:p>
    <w:p w14:paraId="47ACCE0F" w14:textId="13F26BFB" w:rsidR="00157DB0" w:rsidRPr="00E77BFE" w:rsidRDefault="00426DFF" w:rsidP="00EC0F3A">
      <w:pPr>
        <w:spacing w:line="360" w:lineRule="auto"/>
        <w:jc w:val="both"/>
        <w:rPr>
          <w:rFonts w:ascii="Times New Roman" w:eastAsia="Times New Roman" w:hAnsi="Times New Roman" w:cs="Times New Roman"/>
          <w:b/>
          <w:bCs/>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Porter’s five forces model </w:t>
      </w:r>
    </w:p>
    <w:tbl>
      <w:tblPr>
        <w:tblW w:w="5000" w:type="pct"/>
        <w:tblCellMar>
          <w:top w:w="15" w:type="dxa"/>
          <w:left w:w="15" w:type="dxa"/>
          <w:bottom w:w="15" w:type="dxa"/>
          <w:right w:w="15" w:type="dxa"/>
        </w:tblCellMar>
        <w:tblLook w:val="04A0" w:firstRow="1" w:lastRow="0" w:firstColumn="1" w:lastColumn="0" w:noHBand="0" w:noVBand="1"/>
      </w:tblPr>
      <w:tblGrid>
        <w:gridCol w:w="2546"/>
        <w:gridCol w:w="5180"/>
        <w:gridCol w:w="1614"/>
      </w:tblGrid>
      <w:tr w:rsidR="00E77BFE" w:rsidRPr="00E77BFE" w14:paraId="08A5DBBC" w14:textId="77777777" w:rsidTr="00F02368">
        <w:tc>
          <w:tcPr>
            <w:tcW w:w="1364" w:type="pct"/>
            <w:tcBorders>
              <w:top w:val="single" w:sz="8" w:space="0" w:color="000000"/>
              <w:left w:val="single" w:sz="8" w:space="0" w:color="000000"/>
              <w:bottom w:val="single" w:sz="8" w:space="0" w:color="000000"/>
              <w:right w:val="single" w:sz="8" w:space="0" w:color="000000"/>
            </w:tcBorders>
            <w:shd w:val="clear" w:color="auto" w:fill="B6DDE8" w:themeFill="accent5" w:themeFillTint="66"/>
            <w:tcMar>
              <w:top w:w="100" w:type="dxa"/>
              <w:left w:w="100" w:type="dxa"/>
              <w:bottom w:w="100" w:type="dxa"/>
              <w:right w:w="100" w:type="dxa"/>
            </w:tcMar>
            <w:hideMark/>
          </w:tcPr>
          <w:p w14:paraId="4B69FC7A" w14:textId="77777777" w:rsidR="00157DB0" w:rsidRPr="00E77BFE" w:rsidRDefault="00157DB0" w:rsidP="00F02368">
            <w:pPr>
              <w:spacing w:line="360" w:lineRule="auto"/>
              <w:jc w:val="center"/>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Five forces</w:t>
            </w:r>
          </w:p>
        </w:tc>
        <w:tc>
          <w:tcPr>
            <w:tcW w:w="2774" w:type="pct"/>
            <w:tcBorders>
              <w:top w:val="single" w:sz="8" w:space="0" w:color="000000"/>
              <w:left w:val="single" w:sz="8" w:space="0" w:color="000000"/>
              <w:bottom w:val="single" w:sz="8" w:space="0" w:color="000000"/>
              <w:right w:val="single" w:sz="8" w:space="0" w:color="000000"/>
            </w:tcBorders>
            <w:shd w:val="clear" w:color="auto" w:fill="B6DDE8" w:themeFill="accent5" w:themeFillTint="66"/>
            <w:tcMar>
              <w:top w:w="100" w:type="dxa"/>
              <w:left w:w="100" w:type="dxa"/>
              <w:bottom w:w="100" w:type="dxa"/>
              <w:right w:w="100" w:type="dxa"/>
            </w:tcMar>
            <w:hideMark/>
          </w:tcPr>
          <w:p w14:paraId="3C07A4CB" w14:textId="77777777" w:rsidR="00157DB0" w:rsidRPr="00E77BFE" w:rsidRDefault="00157DB0" w:rsidP="00F02368">
            <w:pPr>
              <w:spacing w:line="360" w:lineRule="auto"/>
              <w:jc w:val="center"/>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Factors</w:t>
            </w:r>
          </w:p>
        </w:tc>
        <w:tc>
          <w:tcPr>
            <w:tcW w:w="862" w:type="pct"/>
            <w:tcBorders>
              <w:top w:val="single" w:sz="8" w:space="0" w:color="000000"/>
              <w:left w:val="single" w:sz="8" w:space="0" w:color="000000"/>
              <w:bottom w:val="single" w:sz="8" w:space="0" w:color="000000"/>
              <w:right w:val="single" w:sz="8" w:space="0" w:color="000000"/>
            </w:tcBorders>
            <w:shd w:val="clear" w:color="auto" w:fill="B6DDE8" w:themeFill="accent5" w:themeFillTint="66"/>
            <w:tcMar>
              <w:top w:w="100" w:type="dxa"/>
              <w:left w:w="100" w:type="dxa"/>
              <w:bottom w:w="100" w:type="dxa"/>
              <w:right w:w="100" w:type="dxa"/>
            </w:tcMar>
            <w:hideMark/>
          </w:tcPr>
          <w:p w14:paraId="0C49DCBC" w14:textId="77777777" w:rsidR="00157DB0" w:rsidRPr="00E77BFE" w:rsidRDefault="00157DB0" w:rsidP="00F02368">
            <w:pPr>
              <w:spacing w:line="360" w:lineRule="auto"/>
              <w:jc w:val="center"/>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Impact</w:t>
            </w:r>
          </w:p>
        </w:tc>
      </w:tr>
      <w:tr w:rsidR="00E77BFE" w:rsidRPr="00E77BFE" w14:paraId="2428AE63" w14:textId="77777777" w:rsidTr="00F02368">
        <w:tc>
          <w:tcPr>
            <w:tcW w:w="1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B810E" w14:textId="77777777" w:rsidR="00157DB0" w:rsidRPr="00E77BFE" w:rsidRDefault="00157DB0" w:rsidP="00F02368">
            <w:pPr>
              <w:spacing w:line="360" w:lineRule="auto"/>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Threat of New Entrants</w:t>
            </w:r>
          </w:p>
        </w:tc>
        <w:tc>
          <w:tcPr>
            <w:tcW w:w="2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C2D40C" w14:textId="4842E36F" w:rsidR="00157DB0" w:rsidRPr="00E77BFE" w:rsidRDefault="00157DB0" w:rsidP="00F02368">
            <w:pPr>
              <w:numPr>
                <w:ilvl w:val="0"/>
                <w:numId w:val="1"/>
              </w:numPr>
              <w:spacing w:line="360" w:lineRule="auto"/>
              <w:textAlignment w:val="baseline"/>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Low barriers to entry (franchise model)</w:t>
            </w:r>
            <w:r w:rsidR="00DD25B1">
              <w:rPr>
                <w:rFonts w:ascii="Times New Roman" w:eastAsia="Times New Roman" w:hAnsi="Times New Roman" w:cs="Times New Roman"/>
                <w:color w:val="000000" w:themeColor="text1"/>
                <w:sz w:val="24"/>
                <w:szCs w:val="24"/>
                <w:lang w:val="en-GB" w:eastAsia="en-IN"/>
              </w:rPr>
              <w:t>.</w:t>
            </w:r>
          </w:p>
          <w:p w14:paraId="034DA1A9" w14:textId="491BFA48" w:rsidR="00157DB0" w:rsidRPr="00E77BFE" w:rsidRDefault="00157DB0" w:rsidP="00F02368">
            <w:pPr>
              <w:numPr>
                <w:ilvl w:val="0"/>
                <w:numId w:val="1"/>
              </w:numPr>
              <w:spacing w:line="360" w:lineRule="auto"/>
              <w:textAlignment w:val="baseline"/>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High brand recognition</w:t>
            </w:r>
            <w:r w:rsidR="00DD25B1">
              <w:rPr>
                <w:rFonts w:ascii="Times New Roman" w:eastAsia="Times New Roman" w:hAnsi="Times New Roman" w:cs="Times New Roman"/>
                <w:color w:val="000000" w:themeColor="text1"/>
                <w:sz w:val="24"/>
                <w:szCs w:val="24"/>
                <w:lang w:val="en-GB" w:eastAsia="en-IN"/>
              </w:rPr>
              <w:t>.</w:t>
            </w:r>
          </w:p>
        </w:tc>
        <w:tc>
          <w:tcPr>
            <w:tcW w:w="862" w:type="pct"/>
            <w:tcBorders>
              <w:top w:val="single" w:sz="8" w:space="0" w:color="000000"/>
              <w:left w:val="single" w:sz="8" w:space="0" w:color="000000"/>
              <w:bottom w:val="single" w:sz="8" w:space="0" w:color="000000"/>
              <w:right w:val="single" w:sz="8" w:space="0" w:color="000000"/>
            </w:tcBorders>
            <w:shd w:val="clear" w:color="auto" w:fill="FABF8F" w:themeFill="accent6" w:themeFillTint="99"/>
            <w:tcMar>
              <w:top w:w="100" w:type="dxa"/>
              <w:left w:w="100" w:type="dxa"/>
              <w:bottom w:w="100" w:type="dxa"/>
              <w:right w:w="100" w:type="dxa"/>
            </w:tcMar>
            <w:hideMark/>
          </w:tcPr>
          <w:p w14:paraId="543F86F1" w14:textId="77777777" w:rsidR="00157DB0" w:rsidRPr="00E77BFE" w:rsidRDefault="00157DB0" w:rsidP="00F02368">
            <w:pPr>
              <w:spacing w:line="360" w:lineRule="auto"/>
              <w:jc w:val="center"/>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MODERATE</w:t>
            </w:r>
          </w:p>
        </w:tc>
      </w:tr>
      <w:tr w:rsidR="00E77BFE" w:rsidRPr="00E77BFE" w14:paraId="613C25A3" w14:textId="77777777" w:rsidTr="00F02368">
        <w:tc>
          <w:tcPr>
            <w:tcW w:w="1364"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hideMark/>
          </w:tcPr>
          <w:p w14:paraId="47B6C67C" w14:textId="77777777" w:rsidR="00157DB0" w:rsidRPr="00E77BFE" w:rsidRDefault="00157DB0" w:rsidP="00F02368">
            <w:pPr>
              <w:spacing w:line="360" w:lineRule="auto"/>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lastRenderedPageBreak/>
              <w:t>Bargaining Power of Suppliers</w:t>
            </w:r>
          </w:p>
        </w:tc>
        <w:tc>
          <w:tcPr>
            <w:tcW w:w="2774"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hideMark/>
          </w:tcPr>
          <w:p w14:paraId="49E95791" w14:textId="515D77A5" w:rsidR="00157DB0" w:rsidRPr="00E77BFE" w:rsidRDefault="00157DB0" w:rsidP="00F02368">
            <w:pPr>
              <w:numPr>
                <w:ilvl w:val="0"/>
                <w:numId w:val="2"/>
              </w:numPr>
              <w:spacing w:line="360" w:lineRule="auto"/>
              <w:textAlignment w:val="baseline"/>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Powerful suppliers (</w:t>
            </w:r>
            <w:proofErr w:type="gramStart"/>
            <w:r w:rsidRPr="00E77BFE">
              <w:rPr>
                <w:rFonts w:ascii="Times New Roman" w:eastAsia="Times New Roman" w:hAnsi="Times New Roman" w:cs="Times New Roman"/>
                <w:color w:val="000000" w:themeColor="text1"/>
                <w:sz w:val="24"/>
                <w:szCs w:val="24"/>
                <w:lang w:val="en-GB" w:eastAsia="en-IN"/>
              </w:rPr>
              <w:t>e.g.</w:t>
            </w:r>
            <w:proofErr w:type="gramEnd"/>
            <w:r w:rsidRPr="00E77BFE">
              <w:rPr>
                <w:rFonts w:ascii="Times New Roman" w:eastAsia="Times New Roman" w:hAnsi="Times New Roman" w:cs="Times New Roman"/>
                <w:color w:val="000000" w:themeColor="text1"/>
                <w:sz w:val="24"/>
                <w:szCs w:val="24"/>
                <w:lang w:val="en-GB" w:eastAsia="en-IN"/>
              </w:rPr>
              <w:t xml:space="preserve"> Coca Cola)</w:t>
            </w:r>
            <w:r w:rsidR="00DD25B1">
              <w:rPr>
                <w:rFonts w:ascii="Times New Roman" w:eastAsia="Times New Roman" w:hAnsi="Times New Roman" w:cs="Times New Roman"/>
                <w:color w:val="000000" w:themeColor="text1"/>
                <w:sz w:val="24"/>
                <w:szCs w:val="24"/>
                <w:lang w:val="en-GB" w:eastAsia="en-IN"/>
              </w:rPr>
              <w:t>.</w:t>
            </w:r>
          </w:p>
          <w:p w14:paraId="17D12B52" w14:textId="09C3C678" w:rsidR="00157DB0" w:rsidRPr="00E77BFE" w:rsidRDefault="00157DB0" w:rsidP="00F02368">
            <w:pPr>
              <w:numPr>
                <w:ilvl w:val="0"/>
                <w:numId w:val="2"/>
              </w:numPr>
              <w:spacing w:line="360" w:lineRule="auto"/>
              <w:textAlignment w:val="baseline"/>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Diverse range of suppliers</w:t>
            </w:r>
            <w:r w:rsidR="00DD25B1">
              <w:rPr>
                <w:rFonts w:ascii="Times New Roman" w:eastAsia="Times New Roman" w:hAnsi="Times New Roman" w:cs="Times New Roman"/>
                <w:color w:val="000000" w:themeColor="text1"/>
                <w:sz w:val="24"/>
                <w:szCs w:val="24"/>
                <w:lang w:val="en-GB" w:eastAsia="en-IN"/>
              </w:rPr>
              <w:t>.</w:t>
            </w:r>
          </w:p>
        </w:tc>
        <w:tc>
          <w:tcPr>
            <w:tcW w:w="862" w:type="pct"/>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4E77B3DE" w14:textId="77777777" w:rsidR="00157DB0" w:rsidRPr="00E77BFE" w:rsidRDefault="00157DB0" w:rsidP="00F02368">
            <w:pPr>
              <w:spacing w:line="360" w:lineRule="auto"/>
              <w:jc w:val="center"/>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LOW</w:t>
            </w:r>
          </w:p>
        </w:tc>
      </w:tr>
      <w:tr w:rsidR="00E77BFE" w:rsidRPr="00E77BFE" w14:paraId="5654FB8B" w14:textId="77777777" w:rsidTr="00F02368">
        <w:trPr>
          <w:trHeight w:val="427"/>
        </w:trPr>
        <w:tc>
          <w:tcPr>
            <w:tcW w:w="1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7CBDD2" w14:textId="77777777" w:rsidR="00157DB0" w:rsidRPr="00E77BFE" w:rsidRDefault="00157DB0" w:rsidP="00F02368">
            <w:pPr>
              <w:spacing w:line="360" w:lineRule="auto"/>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Bargaining Power of Buyers</w:t>
            </w:r>
          </w:p>
        </w:tc>
        <w:tc>
          <w:tcPr>
            <w:tcW w:w="2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B18CC" w14:textId="36A18EAF" w:rsidR="00157DB0" w:rsidRPr="00E77BFE" w:rsidRDefault="00157DB0" w:rsidP="00F02368">
            <w:pPr>
              <w:numPr>
                <w:ilvl w:val="0"/>
                <w:numId w:val="3"/>
              </w:numPr>
              <w:spacing w:line="360" w:lineRule="auto"/>
              <w:textAlignment w:val="baseline"/>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Large customer base</w:t>
            </w:r>
            <w:r w:rsidR="00DD25B1">
              <w:rPr>
                <w:rFonts w:ascii="Times New Roman" w:eastAsia="Times New Roman" w:hAnsi="Times New Roman" w:cs="Times New Roman"/>
                <w:color w:val="000000" w:themeColor="text1"/>
                <w:sz w:val="24"/>
                <w:szCs w:val="24"/>
                <w:lang w:val="en-GB" w:eastAsia="en-IN"/>
              </w:rPr>
              <w:t>.</w:t>
            </w:r>
          </w:p>
          <w:p w14:paraId="02433F73" w14:textId="6EEBA60A" w:rsidR="00157DB0" w:rsidRPr="00E77BFE" w:rsidRDefault="00157DB0" w:rsidP="00F02368">
            <w:pPr>
              <w:numPr>
                <w:ilvl w:val="0"/>
                <w:numId w:val="3"/>
              </w:numPr>
              <w:spacing w:line="360" w:lineRule="auto"/>
              <w:textAlignment w:val="baseline"/>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High level of price sensitivity</w:t>
            </w:r>
            <w:r w:rsidR="00DD25B1">
              <w:rPr>
                <w:rFonts w:ascii="Times New Roman" w:eastAsia="Times New Roman" w:hAnsi="Times New Roman" w:cs="Times New Roman"/>
                <w:color w:val="000000" w:themeColor="text1"/>
                <w:sz w:val="24"/>
                <w:szCs w:val="24"/>
                <w:lang w:val="en-GB" w:eastAsia="en-IN"/>
              </w:rPr>
              <w:t>.</w:t>
            </w:r>
          </w:p>
        </w:tc>
        <w:tc>
          <w:tcPr>
            <w:tcW w:w="862" w:type="pct"/>
            <w:tcBorders>
              <w:top w:val="single" w:sz="8" w:space="0" w:color="000000"/>
              <w:left w:val="single" w:sz="8" w:space="0" w:color="000000"/>
              <w:bottom w:val="single" w:sz="8" w:space="0" w:color="000000"/>
              <w:right w:val="single" w:sz="8" w:space="0" w:color="000000"/>
            </w:tcBorders>
            <w:shd w:val="clear" w:color="auto" w:fill="FABF8F" w:themeFill="accent6" w:themeFillTint="99"/>
            <w:tcMar>
              <w:top w:w="100" w:type="dxa"/>
              <w:left w:w="100" w:type="dxa"/>
              <w:bottom w:w="100" w:type="dxa"/>
              <w:right w:w="100" w:type="dxa"/>
            </w:tcMar>
            <w:hideMark/>
          </w:tcPr>
          <w:p w14:paraId="68E5E37C" w14:textId="77777777" w:rsidR="00157DB0" w:rsidRPr="00E77BFE" w:rsidRDefault="00157DB0" w:rsidP="00F02368">
            <w:pPr>
              <w:spacing w:line="360" w:lineRule="auto"/>
              <w:jc w:val="center"/>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MODERATE</w:t>
            </w:r>
          </w:p>
        </w:tc>
      </w:tr>
      <w:tr w:rsidR="00E77BFE" w:rsidRPr="00E77BFE" w14:paraId="34654A7A" w14:textId="77777777" w:rsidTr="00F02368">
        <w:tc>
          <w:tcPr>
            <w:tcW w:w="1364"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hideMark/>
          </w:tcPr>
          <w:p w14:paraId="1542D8C4" w14:textId="77777777" w:rsidR="00157DB0" w:rsidRPr="00E77BFE" w:rsidRDefault="00157DB0" w:rsidP="00F02368">
            <w:pPr>
              <w:spacing w:line="360" w:lineRule="auto"/>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Threat of Substitutes</w:t>
            </w:r>
          </w:p>
        </w:tc>
        <w:tc>
          <w:tcPr>
            <w:tcW w:w="2774"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hideMark/>
          </w:tcPr>
          <w:p w14:paraId="4082A5CE" w14:textId="614DBEFF" w:rsidR="00157DB0" w:rsidRPr="00E77BFE" w:rsidRDefault="00157DB0" w:rsidP="00F02368">
            <w:pPr>
              <w:numPr>
                <w:ilvl w:val="0"/>
                <w:numId w:val="4"/>
              </w:numPr>
              <w:spacing w:line="360" w:lineRule="auto"/>
              <w:textAlignment w:val="baseline"/>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Healthier alternatives gaining popularity</w:t>
            </w:r>
            <w:r w:rsidR="00DD25B1">
              <w:rPr>
                <w:rFonts w:ascii="Times New Roman" w:eastAsia="Times New Roman" w:hAnsi="Times New Roman" w:cs="Times New Roman"/>
                <w:color w:val="000000" w:themeColor="text1"/>
                <w:sz w:val="24"/>
                <w:szCs w:val="24"/>
                <w:lang w:val="en-GB" w:eastAsia="en-IN"/>
              </w:rPr>
              <w:t>.</w:t>
            </w:r>
          </w:p>
          <w:p w14:paraId="6F1F9810" w14:textId="7EA53618" w:rsidR="00157DB0" w:rsidRPr="00E77BFE" w:rsidRDefault="00157DB0" w:rsidP="00F02368">
            <w:pPr>
              <w:numPr>
                <w:ilvl w:val="0"/>
                <w:numId w:val="4"/>
              </w:numPr>
              <w:spacing w:line="360" w:lineRule="auto"/>
              <w:textAlignment w:val="baseline"/>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Convenience of substitutes may impact sales</w:t>
            </w:r>
            <w:r w:rsidR="00DD25B1">
              <w:rPr>
                <w:rFonts w:ascii="Times New Roman" w:eastAsia="Times New Roman" w:hAnsi="Times New Roman" w:cs="Times New Roman"/>
                <w:color w:val="000000" w:themeColor="text1"/>
                <w:sz w:val="24"/>
                <w:szCs w:val="24"/>
                <w:lang w:val="en-GB" w:eastAsia="en-IN"/>
              </w:rPr>
              <w:t>.</w:t>
            </w:r>
          </w:p>
        </w:tc>
        <w:tc>
          <w:tcPr>
            <w:tcW w:w="862" w:type="pct"/>
            <w:tcBorders>
              <w:top w:val="single" w:sz="8" w:space="0" w:color="000000"/>
              <w:left w:val="single" w:sz="8" w:space="0" w:color="000000"/>
              <w:bottom w:val="single" w:sz="8" w:space="0" w:color="000000"/>
              <w:right w:val="single" w:sz="8" w:space="0" w:color="000000"/>
            </w:tcBorders>
            <w:shd w:val="clear" w:color="auto" w:fill="FABF8F" w:themeFill="accent6" w:themeFillTint="99"/>
            <w:tcMar>
              <w:top w:w="100" w:type="dxa"/>
              <w:left w:w="100" w:type="dxa"/>
              <w:bottom w:w="100" w:type="dxa"/>
              <w:right w:w="100" w:type="dxa"/>
            </w:tcMar>
            <w:hideMark/>
          </w:tcPr>
          <w:p w14:paraId="2A19A1EA" w14:textId="77777777" w:rsidR="00157DB0" w:rsidRPr="00E77BFE" w:rsidRDefault="00157DB0" w:rsidP="00F02368">
            <w:pPr>
              <w:spacing w:line="360" w:lineRule="auto"/>
              <w:jc w:val="center"/>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MODERATE</w:t>
            </w:r>
          </w:p>
        </w:tc>
      </w:tr>
      <w:tr w:rsidR="00E77BFE" w:rsidRPr="00E77BFE" w14:paraId="16113FE5" w14:textId="77777777" w:rsidTr="00F02368">
        <w:tc>
          <w:tcPr>
            <w:tcW w:w="1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E6F433" w14:textId="77777777" w:rsidR="00157DB0" w:rsidRPr="00E77BFE" w:rsidRDefault="00157DB0" w:rsidP="00F02368">
            <w:pPr>
              <w:spacing w:line="360" w:lineRule="auto"/>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Competitive Rivalry</w:t>
            </w:r>
          </w:p>
        </w:tc>
        <w:tc>
          <w:tcPr>
            <w:tcW w:w="2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33261D" w14:textId="2319216B" w:rsidR="00157DB0" w:rsidRPr="00E77BFE" w:rsidRDefault="00157DB0" w:rsidP="00F02368">
            <w:pPr>
              <w:numPr>
                <w:ilvl w:val="0"/>
                <w:numId w:val="5"/>
              </w:numPr>
              <w:spacing w:line="360" w:lineRule="auto"/>
              <w:textAlignment w:val="baseline"/>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High level of competition (e.g., Burger King, Wendy's, KFC)</w:t>
            </w:r>
            <w:r w:rsidR="00DD25B1">
              <w:rPr>
                <w:rFonts w:ascii="Times New Roman" w:eastAsia="Times New Roman" w:hAnsi="Times New Roman" w:cs="Times New Roman"/>
                <w:color w:val="000000" w:themeColor="text1"/>
                <w:sz w:val="24"/>
                <w:szCs w:val="24"/>
                <w:lang w:val="en-GB" w:eastAsia="en-IN"/>
              </w:rPr>
              <w:t>.</w:t>
            </w:r>
          </w:p>
          <w:p w14:paraId="4C49FB5B" w14:textId="1623D287" w:rsidR="00157DB0" w:rsidRPr="00E77BFE" w:rsidRDefault="00157DB0" w:rsidP="00F02368">
            <w:pPr>
              <w:numPr>
                <w:ilvl w:val="0"/>
                <w:numId w:val="5"/>
              </w:numPr>
              <w:spacing w:line="360" w:lineRule="auto"/>
              <w:textAlignment w:val="baseline"/>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Similar products and services</w:t>
            </w:r>
            <w:r w:rsidR="00DD25B1">
              <w:rPr>
                <w:rFonts w:ascii="Times New Roman" w:eastAsia="Times New Roman" w:hAnsi="Times New Roman" w:cs="Times New Roman"/>
                <w:color w:val="000000" w:themeColor="text1"/>
                <w:sz w:val="24"/>
                <w:szCs w:val="24"/>
                <w:lang w:val="en-GB" w:eastAsia="en-IN"/>
              </w:rPr>
              <w:t>.</w:t>
            </w:r>
          </w:p>
        </w:tc>
        <w:tc>
          <w:tcPr>
            <w:tcW w:w="862" w:type="pct"/>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4D3C9D36" w14:textId="77777777" w:rsidR="00157DB0" w:rsidRPr="00E77BFE" w:rsidRDefault="00157DB0" w:rsidP="00F02368">
            <w:pPr>
              <w:spacing w:line="360" w:lineRule="auto"/>
              <w:jc w:val="center"/>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HIGH</w:t>
            </w:r>
          </w:p>
          <w:p w14:paraId="29680193" w14:textId="77777777" w:rsidR="00157DB0" w:rsidRPr="00E77BFE" w:rsidRDefault="00157DB0" w:rsidP="00F02368">
            <w:pPr>
              <w:spacing w:line="360" w:lineRule="auto"/>
              <w:jc w:val="center"/>
              <w:rPr>
                <w:rFonts w:ascii="Times New Roman" w:eastAsia="Times New Roman" w:hAnsi="Times New Roman" w:cs="Times New Roman"/>
                <w:color w:val="000000" w:themeColor="text1"/>
                <w:sz w:val="24"/>
                <w:szCs w:val="24"/>
                <w:lang w:val="en-GB" w:eastAsia="en-IN"/>
              </w:rPr>
            </w:pPr>
          </w:p>
        </w:tc>
      </w:tr>
    </w:tbl>
    <w:p w14:paraId="2ECCDF5A" w14:textId="2C2A867E" w:rsidR="00157DB0" w:rsidRPr="00E77BFE" w:rsidRDefault="00EC0F3A" w:rsidP="00EC0F3A">
      <w:pPr>
        <w:spacing w:line="360" w:lineRule="auto"/>
        <w:jc w:val="center"/>
        <w:rPr>
          <w:rFonts w:ascii="Times New Roman" w:eastAsia="Times New Roman" w:hAnsi="Times New Roman" w:cs="Times New Roman"/>
          <w:b/>
          <w:bCs/>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Table 3: Porter five forces of McDonald in both countries</w:t>
      </w:r>
    </w:p>
    <w:p w14:paraId="04A14B27" w14:textId="77777777" w:rsidR="00157DB0" w:rsidRPr="00E77BFE" w:rsidRDefault="00157DB0" w:rsidP="00EC0F3A">
      <w:pPr>
        <w:spacing w:line="360" w:lineRule="auto"/>
        <w:jc w:val="center"/>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(Source: Self-developed)</w:t>
      </w:r>
    </w:p>
    <w:p w14:paraId="5BCC0B17" w14:textId="77777777" w:rsidR="00157DB0" w:rsidRPr="00E77BFE" w:rsidRDefault="00157DB0" w:rsidP="006F1B04">
      <w:pPr>
        <w:spacing w:line="360" w:lineRule="auto"/>
        <w:jc w:val="both"/>
        <w:rPr>
          <w:rFonts w:ascii="Times New Roman" w:eastAsia="Times New Roman" w:hAnsi="Times New Roman" w:cs="Times New Roman"/>
          <w:color w:val="000000" w:themeColor="text1"/>
          <w:sz w:val="24"/>
          <w:szCs w:val="24"/>
          <w:lang w:val="en-GB" w:eastAsia="en-IN"/>
        </w:rPr>
      </w:pPr>
    </w:p>
    <w:p w14:paraId="020803F5" w14:textId="77777777"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i/>
          <w:iCs/>
          <w:color w:val="000000" w:themeColor="text1"/>
          <w:sz w:val="24"/>
          <w:szCs w:val="24"/>
          <w:lang w:val="en-GB" w:eastAsia="en-IN"/>
        </w:rPr>
        <w:t>Threat of New Entrants</w:t>
      </w:r>
    </w:p>
    <w:p w14:paraId="088C7486" w14:textId="77777777"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 xml:space="preserve">The fast-food industry has relatively low barriers to entry, which means new competitors can enter the market easily. However, establishing a strong brand and a loyal customer base like McDonald's requires significant investments in advertising, real estate, supply chain management, and technology (Raj and Singh, 2021). In addition, complying with health and safety regulations, labour laws, and environmental standards is also costly. Therefore, the threat of </w:t>
      </w:r>
      <w:r w:rsidRPr="00E77BFE">
        <w:rPr>
          <w:rFonts w:ascii="Times New Roman" w:eastAsia="Times New Roman" w:hAnsi="Times New Roman" w:cs="Times New Roman"/>
          <w:b/>
          <w:bCs/>
          <w:i/>
          <w:iCs/>
          <w:color w:val="000000" w:themeColor="text1"/>
          <w:sz w:val="24"/>
          <w:szCs w:val="24"/>
          <w:lang w:val="en-GB" w:eastAsia="en-IN"/>
        </w:rPr>
        <w:t>new entrants is moderate</w:t>
      </w:r>
      <w:r w:rsidRPr="00E77BFE">
        <w:rPr>
          <w:rFonts w:ascii="Times New Roman" w:eastAsia="Times New Roman" w:hAnsi="Times New Roman" w:cs="Times New Roman"/>
          <w:color w:val="000000" w:themeColor="text1"/>
          <w:sz w:val="24"/>
          <w:szCs w:val="24"/>
          <w:lang w:val="en-GB" w:eastAsia="en-IN"/>
        </w:rPr>
        <w:t>.</w:t>
      </w:r>
    </w:p>
    <w:p w14:paraId="0F5EEABB" w14:textId="77777777"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i/>
          <w:iCs/>
          <w:color w:val="000000" w:themeColor="text1"/>
          <w:sz w:val="24"/>
          <w:szCs w:val="24"/>
          <w:lang w:val="en-GB" w:eastAsia="en-IN"/>
        </w:rPr>
        <w:t>Bargaining Power of Suppliers</w:t>
      </w:r>
    </w:p>
    <w:p w14:paraId="475FC0AC" w14:textId="77777777"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 xml:space="preserve">McDonald's relies on a vast network of suppliers for its raw materials, such as beef, chicken, potatoes, and packaging. Some of these suppliers are global giants, like Coca-Cola, Nestle, and Sysco, while others are local farmers and producers. The </w:t>
      </w:r>
      <w:r w:rsidRPr="00E77BFE">
        <w:rPr>
          <w:rFonts w:ascii="Times New Roman" w:eastAsia="Times New Roman" w:hAnsi="Times New Roman" w:cs="Times New Roman"/>
          <w:b/>
          <w:bCs/>
          <w:i/>
          <w:iCs/>
          <w:color w:val="000000" w:themeColor="text1"/>
          <w:sz w:val="24"/>
          <w:szCs w:val="24"/>
          <w:lang w:val="en-GB" w:eastAsia="en-IN"/>
        </w:rPr>
        <w:t>bargaining power of suppliers is relatively low</w:t>
      </w:r>
      <w:r w:rsidRPr="00E77BFE">
        <w:rPr>
          <w:rFonts w:ascii="Times New Roman" w:eastAsia="Times New Roman" w:hAnsi="Times New Roman" w:cs="Times New Roman"/>
          <w:color w:val="000000" w:themeColor="text1"/>
          <w:sz w:val="24"/>
          <w:szCs w:val="24"/>
          <w:lang w:val="en-GB" w:eastAsia="en-IN"/>
        </w:rPr>
        <w:t>, as McDonald's can leverage its scale, reputation, and long-term contracts to negotiate lower prices, higher quality, and timely delivery (Sun, 2022). However, any disruption in the supply chain, such as weather conditions, strikes, or pandemics, can affect McDonald's operations and profitability.</w:t>
      </w:r>
    </w:p>
    <w:p w14:paraId="3F6F6BBB" w14:textId="77777777"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i/>
          <w:iCs/>
          <w:color w:val="000000" w:themeColor="text1"/>
          <w:sz w:val="24"/>
          <w:szCs w:val="24"/>
          <w:lang w:val="en-GB" w:eastAsia="en-IN"/>
        </w:rPr>
        <w:t>Bargaining Power of Buyers</w:t>
      </w:r>
    </w:p>
    <w:p w14:paraId="3084C61E" w14:textId="77777777"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lastRenderedPageBreak/>
        <w:t xml:space="preserve">McDonald's serves a diverse and loyal customer base, ranging from children to adults, and from low-income to high-income households. Therefore, the bargaining power of buyers is moderate. However, customers have become increasingly health-conscious and environmentally aware, which has led to a rise in demand for organic, vegetarian, and sustainable options. </w:t>
      </w:r>
      <w:proofErr w:type="spellStart"/>
      <w:r w:rsidRPr="00E77BFE">
        <w:rPr>
          <w:rFonts w:ascii="Times New Roman" w:eastAsia="Times New Roman" w:hAnsi="Times New Roman" w:cs="Times New Roman"/>
          <w:color w:val="000000" w:themeColor="text1"/>
          <w:sz w:val="24"/>
          <w:szCs w:val="24"/>
          <w:lang w:val="en-GB" w:eastAsia="en-IN"/>
        </w:rPr>
        <w:t>Onyusheva</w:t>
      </w:r>
      <w:proofErr w:type="spellEnd"/>
      <w:r w:rsidRPr="00E77BFE">
        <w:rPr>
          <w:rFonts w:ascii="Times New Roman" w:eastAsia="Times New Roman" w:hAnsi="Times New Roman" w:cs="Times New Roman"/>
          <w:color w:val="000000" w:themeColor="text1"/>
          <w:sz w:val="24"/>
          <w:szCs w:val="24"/>
          <w:lang w:val="en-GB" w:eastAsia="en-IN"/>
        </w:rPr>
        <w:t xml:space="preserve"> and Salim (2022), stated that to retain and attract customers, McDonald's has launched several initiatives, such as the "</w:t>
      </w:r>
      <w:r w:rsidRPr="00E77BFE">
        <w:rPr>
          <w:rFonts w:ascii="Times New Roman" w:eastAsia="Times New Roman" w:hAnsi="Times New Roman" w:cs="Times New Roman"/>
          <w:b/>
          <w:bCs/>
          <w:i/>
          <w:iCs/>
          <w:color w:val="000000" w:themeColor="text1"/>
          <w:sz w:val="24"/>
          <w:szCs w:val="24"/>
          <w:lang w:val="en-GB" w:eastAsia="en-IN"/>
        </w:rPr>
        <w:t>Better M</w:t>
      </w:r>
      <w:r w:rsidRPr="00E77BFE">
        <w:rPr>
          <w:rFonts w:ascii="Times New Roman" w:eastAsia="Times New Roman" w:hAnsi="Times New Roman" w:cs="Times New Roman"/>
          <w:color w:val="000000" w:themeColor="text1"/>
          <w:sz w:val="24"/>
          <w:szCs w:val="24"/>
          <w:lang w:val="en-GB" w:eastAsia="en-IN"/>
        </w:rPr>
        <w:t>" platform, the "</w:t>
      </w:r>
      <w:proofErr w:type="spellStart"/>
      <w:r w:rsidRPr="00E77BFE">
        <w:rPr>
          <w:rFonts w:ascii="Times New Roman" w:eastAsia="Times New Roman" w:hAnsi="Times New Roman" w:cs="Times New Roman"/>
          <w:color w:val="000000" w:themeColor="text1"/>
          <w:sz w:val="24"/>
          <w:szCs w:val="24"/>
          <w:lang w:val="en-GB" w:eastAsia="en-IN"/>
        </w:rPr>
        <w:t>McPlant</w:t>
      </w:r>
      <w:proofErr w:type="spellEnd"/>
      <w:r w:rsidRPr="00E77BFE">
        <w:rPr>
          <w:rFonts w:ascii="Times New Roman" w:eastAsia="Times New Roman" w:hAnsi="Times New Roman" w:cs="Times New Roman"/>
          <w:color w:val="000000" w:themeColor="text1"/>
          <w:sz w:val="24"/>
          <w:szCs w:val="24"/>
          <w:lang w:val="en-GB" w:eastAsia="en-IN"/>
        </w:rPr>
        <w:t>" burger, and the "</w:t>
      </w:r>
      <w:r w:rsidRPr="00E77BFE">
        <w:rPr>
          <w:rFonts w:ascii="Times New Roman" w:eastAsia="Times New Roman" w:hAnsi="Times New Roman" w:cs="Times New Roman"/>
          <w:b/>
          <w:bCs/>
          <w:i/>
          <w:iCs/>
          <w:color w:val="000000" w:themeColor="text1"/>
          <w:sz w:val="24"/>
          <w:szCs w:val="24"/>
          <w:lang w:val="en-GB" w:eastAsia="en-IN"/>
        </w:rPr>
        <w:t>Greening McDonald's</w:t>
      </w:r>
      <w:r w:rsidRPr="00E77BFE">
        <w:rPr>
          <w:rFonts w:ascii="Times New Roman" w:eastAsia="Times New Roman" w:hAnsi="Times New Roman" w:cs="Times New Roman"/>
          <w:color w:val="000000" w:themeColor="text1"/>
          <w:sz w:val="24"/>
          <w:szCs w:val="24"/>
          <w:lang w:val="en-GB" w:eastAsia="en-IN"/>
        </w:rPr>
        <w:t>" campaign.</w:t>
      </w:r>
    </w:p>
    <w:p w14:paraId="70B136ED" w14:textId="77777777"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i/>
          <w:iCs/>
          <w:color w:val="000000" w:themeColor="text1"/>
          <w:sz w:val="24"/>
          <w:szCs w:val="24"/>
          <w:lang w:val="en-GB" w:eastAsia="en-IN"/>
        </w:rPr>
        <w:t>Threat of Substitutes</w:t>
      </w:r>
    </w:p>
    <w:p w14:paraId="59950D9E" w14:textId="77777777"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Since customers can readily move to other fast-food chains, casual eateries, or home-cooked meals, McDonald's confronts a moderate threat from substitutes. Additionally, getting food from various sources is now more accessible and convenient thanks to the growth of food delivery services like Uber Eats, Deliveroo, and Just Eat. As per the recommendation of Chong (2022), McDonald's can be distinguished from alternatives due to its powerful brand equity, a wide selection of menu items, and consistent taste and quality across all of its outlets.</w:t>
      </w:r>
    </w:p>
    <w:p w14:paraId="4638596A" w14:textId="77777777"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i/>
          <w:iCs/>
          <w:color w:val="000000" w:themeColor="text1"/>
          <w:sz w:val="24"/>
          <w:szCs w:val="24"/>
          <w:lang w:val="en-GB" w:eastAsia="en-IN"/>
        </w:rPr>
        <w:t>Competitive Rivalry</w:t>
      </w:r>
    </w:p>
    <w:p w14:paraId="7ACB0A60"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In the UK and Australia, McDonald's faces competition from a number of fast-food companies, including KFC, Burger King, Subway, and Pizza Hut. Given that all of these players provide comparable products, prices, and promotions, there is a high degree of competition. As per the suggestions of McDonald and Eisenhardt (2020), the fast-food sector is extremely vulnerable to changes i</w:t>
      </w:r>
      <w:r w:rsidRPr="00426DFF">
        <w:rPr>
          <w:rFonts w:ascii="Times New Roman" w:eastAsia="Times New Roman" w:hAnsi="Times New Roman" w:cs="Times New Roman"/>
          <w:color w:val="000000"/>
          <w:sz w:val="24"/>
          <w:szCs w:val="24"/>
          <w:lang w:val="en-GB" w:eastAsia="en-IN"/>
        </w:rPr>
        <w:t>n the economy, society, and technology, which may have an impact on customer preferences and actions. In order to remain ahead of its competitors, McDonald's must constantly innovate, adapt, and differentiate.</w:t>
      </w:r>
    </w:p>
    <w:p w14:paraId="5A5A0108" w14:textId="77777777" w:rsidR="00426DFF" w:rsidRDefault="00426DFF" w:rsidP="006F1B04">
      <w:pPr>
        <w:spacing w:line="360" w:lineRule="auto"/>
        <w:jc w:val="both"/>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Based on the above discussion it can conclude that the Porter Five Forces analysis shows that McDonald's faces moderate to </w:t>
      </w:r>
      <w:proofErr w:type="gramStart"/>
      <w:r w:rsidRPr="00426DFF">
        <w:rPr>
          <w:rFonts w:ascii="Times New Roman" w:eastAsia="Times New Roman" w:hAnsi="Times New Roman" w:cs="Times New Roman"/>
          <w:color w:val="000000"/>
          <w:sz w:val="24"/>
          <w:szCs w:val="24"/>
          <w:lang w:val="en-GB" w:eastAsia="en-IN"/>
        </w:rPr>
        <w:t>high</w:t>
      </w:r>
      <w:proofErr w:type="gramEnd"/>
      <w:r w:rsidRPr="00426DFF">
        <w:rPr>
          <w:rFonts w:ascii="Times New Roman" w:eastAsia="Times New Roman" w:hAnsi="Times New Roman" w:cs="Times New Roman"/>
          <w:color w:val="000000"/>
          <w:sz w:val="24"/>
          <w:szCs w:val="24"/>
          <w:lang w:val="en-GB" w:eastAsia="en-IN"/>
        </w:rPr>
        <w:t xml:space="preserve"> competitive pressures in the </w:t>
      </w:r>
      <w:r w:rsidRPr="00426DFF">
        <w:rPr>
          <w:rFonts w:ascii="Times New Roman" w:eastAsia="Times New Roman" w:hAnsi="Times New Roman" w:cs="Times New Roman"/>
          <w:b/>
          <w:bCs/>
          <w:i/>
          <w:iCs/>
          <w:color w:val="000000"/>
          <w:sz w:val="24"/>
          <w:szCs w:val="24"/>
          <w:lang w:val="en-GB" w:eastAsia="en-IN"/>
        </w:rPr>
        <w:t>UK and Australia</w:t>
      </w:r>
      <w:r w:rsidRPr="00426DFF">
        <w:rPr>
          <w:rFonts w:ascii="Times New Roman" w:eastAsia="Times New Roman" w:hAnsi="Times New Roman" w:cs="Times New Roman"/>
          <w:color w:val="000000"/>
          <w:sz w:val="24"/>
          <w:szCs w:val="24"/>
          <w:lang w:val="en-GB" w:eastAsia="en-IN"/>
        </w:rPr>
        <w:t>. However, it can leverage its strengths, such as brand equity, supply chain efficiency, menu innovation, and customer experience, to mitigate the threats and capitalize on the opportunities.</w:t>
      </w:r>
    </w:p>
    <w:p w14:paraId="1EF1E323" w14:textId="5C57F89E" w:rsidR="0045111A" w:rsidRPr="000E416F" w:rsidRDefault="0045111A" w:rsidP="006F1B04">
      <w:pPr>
        <w:spacing w:line="360" w:lineRule="auto"/>
        <w:jc w:val="both"/>
        <w:rPr>
          <w:rFonts w:ascii="Times New Roman" w:eastAsia="Times New Roman" w:hAnsi="Times New Roman" w:cs="Times New Roman"/>
          <w:b/>
          <w:i/>
          <w:color w:val="000000" w:themeColor="text1"/>
          <w:sz w:val="24"/>
          <w:szCs w:val="24"/>
          <w:lang w:val="en-GB" w:eastAsia="en-IN"/>
        </w:rPr>
      </w:pPr>
      <w:r w:rsidRPr="000E416F">
        <w:rPr>
          <w:rFonts w:ascii="Times New Roman" w:eastAsia="Times New Roman" w:hAnsi="Times New Roman" w:cs="Times New Roman"/>
          <w:b/>
          <w:i/>
          <w:color w:val="000000" w:themeColor="text1"/>
          <w:sz w:val="24"/>
          <w:szCs w:val="24"/>
          <w:lang w:val="en-GB" w:eastAsia="en-IN"/>
        </w:rPr>
        <w:t xml:space="preserve">Similarity and differences with two countries of porters five model </w:t>
      </w:r>
    </w:p>
    <w:p w14:paraId="35E9BDF6" w14:textId="5873EB96" w:rsidR="0045111A" w:rsidRPr="000E416F" w:rsidRDefault="0045111A" w:rsidP="006F1B04">
      <w:pPr>
        <w:spacing w:line="360" w:lineRule="auto"/>
        <w:jc w:val="both"/>
        <w:rPr>
          <w:rFonts w:ascii="Times New Roman" w:eastAsia="Times New Roman" w:hAnsi="Times New Roman" w:cs="Times New Roman"/>
          <w:color w:val="000000" w:themeColor="text1"/>
          <w:sz w:val="24"/>
          <w:szCs w:val="24"/>
          <w:lang w:val="en-GB" w:eastAsia="en-IN"/>
        </w:rPr>
      </w:pPr>
      <w:r w:rsidRPr="000E416F">
        <w:rPr>
          <w:rFonts w:ascii="Times New Roman" w:eastAsia="Times New Roman" w:hAnsi="Times New Roman" w:cs="Times New Roman"/>
          <w:color w:val="000000" w:themeColor="text1"/>
          <w:sz w:val="24"/>
          <w:szCs w:val="24"/>
          <w:lang w:val="en-GB" w:eastAsia="en-IN"/>
        </w:rPr>
        <w:t xml:space="preserve">McDonald's is subject to similar competitive pressures in both the UK and Australia, according to the Porter's Five Forces research. Both markets feature moderate buyer bargaining power, low entry barriers, and moderate to high substitute threat levels. Furthermore, McDonald's can take advantage of opportunities in both nations by leveraging its advantages, such as brand equity, </w:t>
      </w:r>
      <w:r w:rsidRPr="000E416F">
        <w:rPr>
          <w:rFonts w:ascii="Times New Roman" w:eastAsia="Times New Roman" w:hAnsi="Times New Roman" w:cs="Times New Roman"/>
          <w:color w:val="000000" w:themeColor="text1"/>
          <w:sz w:val="24"/>
          <w:szCs w:val="24"/>
          <w:lang w:val="en-GB" w:eastAsia="en-IN"/>
        </w:rPr>
        <w:lastRenderedPageBreak/>
        <w:t xml:space="preserve">supply chain effectiveness, menu innovation, and customer experience. However, there might be some variations between the marketplaces in the UK and Australia in terms of </w:t>
      </w:r>
      <w:r w:rsidR="000E416F" w:rsidRPr="000E416F">
        <w:rPr>
          <w:rFonts w:ascii="Times New Roman" w:eastAsia="Times New Roman" w:hAnsi="Times New Roman" w:cs="Times New Roman"/>
          <w:color w:val="000000" w:themeColor="text1"/>
          <w:sz w:val="24"/>
          <w:szCs w:val="24"/>
          <w:lang w:val="en-GB" w:eastAsia="en-IN"/>
        </w:rPr>
        <w:t>particular rivals</w:t>
      </w:r>
      <w:r w:rsidRPr="000E416F">
        <w:rPr>
          <w:rFonts w:ascii="Times New Roman" w:eastAsia="Times New Roman" w:hAnsi="Times New Roman" w:cs="Times New Roman"/>
          <w:color w:val="000000" w:themeColor="text1"/>
          <w:sz w:val="24"/>
          <w:szCs w:val="24"/>
          <w:lang w:val="en-GB" w:eastAsia="en-IN"/>
        </w:rPr>
        <w:t xml:space="preserve"> and customer preferences, as well as adherence to regional laws and environmental requirements.</w:t>
      </w:r>
    </w:p>
    <w:p w14:paraId="49E668FF" w14:textId="77777777" w:rsidR="00426DFF" w:rsidRPr="000E416F" w:rsidRDefault="00426DFF" w:rsidP="006F1B04">
      <w:pPr>
        <w:pStyle w:val="Heading1"/>
        <w:rPr>
          <w:lang w:val="en-GB" w:eastAsia="en-IN"/>
        </w:rPr>
      </w:pPr>
      <w:bookmarkStart w:id="8" w:name="_Toc131454964"/>
      <w:bookmarkStart w:id="9" w:name="_Toc132402017"/>
      <w:r w:rsidRPr="000E416F">
        <w:rPr>
          <w:lang w:val="en-GB" w:eastAsia="en-IN"/>
        </w:rPr>
        <w:t>Discussion of marketing strategy</w:t>
      </w:r>
      <w:bookmarkEnd w:id="8"/>
      <w:bookmarkEnd w:id="9"/>
      <w:r w:rsidRPr="000E416F">
        <w:rPr>
          <w:lang w:val="en-GB" w:eastAsia="en-IN"/>
        </w:rPr>
        <w:t> </w:t>
      </w:r>
    </w:p>
    <w:p w14:paraId="499073EF" w14:textId="2F5423C6" w:rsidR="00426DFF" w:rsidRPr="00B81CA5" w:rsidRDefault="002533D1" w:rsidP="00B81CA5">
      <w:pPr>
        <w:pStyle w:val="Heading2"/>
        <w:rPr>
          <w:lang w:val="en-GB" w:eastAsia="en-IN"/>
        </w:rPr>
      </w:pPr>
      <w:bookmarkStart w:id="10" w:name="_Toc131454965"/>
      <w:bookmarkStart w:id="11" w:name="_Toc132402018"/>
      <w:r>
        <w:rPr>
          <w:lang w:val="en-GB" w:eastAsia="en-IN"/>
        </w:rPr>
        <w:t>SWOT analysis</w:t>
      </w:r>
      <w:bookmarkEnd w:id="10"/>
      <w:bookmarkEnd w:id="11"/>
    </w:p>
    <w:tbl>
      <w:tblPr>
        <w:tblW w:w="5000" w:type="pct"/>
        <w:tblCellMar>
          <w:top w:w="15" w:type="dxa"/>
          <w:left w:w="15" w:type="dxa"/>
          <w:bottom w:w="15" w:type="dxa"/>
          <w:right w:w="15" w:type="dxa"/>
        </w:tblCellMar>
        <w:tblLook w:val="04A0" w:firstRow="1" w:lastRow="0" w:firstColumn="1" w:lastColumn="0" w:noHBand="0" w:noVBand="1"/>
      </w:tblPr>
      <w:tblGrid>
        <w:gridCol w:w="4174"/>
        <w:gridCol w:w="5176"/>
      </w:tblGrid>
      <w:tr w:rsidR="00426DFF" w:rsidRPr="00426DFF" w14:paraId="082781C5" w14:textId="77777777" w:rsidTr="00426DFF">
        <w:trPr>
          <w:trHeight w:val="920"/>
        </w:trPr>
        <w:tc>
          <w:tcPr>
            <w:tcW w:w="2232" w:type="pct"/>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100" w:type="dxa"/>
              <w:left w:w="100" w:type="dxa"/>
              <w:bottom w:w="100" w:type="dxa"/>
              <w:right w:w="100" w:type="dxa"/>
            </w:tcMar>
            <w:hideMark/>
          </w:tcPr>
          <w:p w14:paraId="45BC624E" w14:textId="77777777" w:rsidR="00426DFF" w:rsidRPr="00426DFF" w:rsidRDefault="00426DFF" w:rsidP="006F1B04">
            <w:pPr>
              <w:spacing w:before="240" w:after="240" w:line="360" w:lineRule="auto"/>
              <w:ind w:left="-40"/>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Strength</w:t>
            </w:r>
          </w:p>
        </w:tc>
        <w:tc>
          <w:tcPr>
            <w:tcW w:w="2768" w:type="pct"/>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100" w:type="dxa"/>
              <w:left w:w="100" w:type="dxa"/>
              <w:bottom w:w="100" w:type="dxa"/>
              <w:right w:w="100" w:type="dxa"/>
            </w:tcMar>
            <w:hideMark/>
          </w:tcPr>
          <w:p w14:paraId="671412F0" w14:textId="77777777" w:rsidR="00426DFF" w:rsidRPr="00426DFF" w:rsidRDefault="00426DFF" w:rsidP="006F1B04">
            <w:pPr>
              <w:spacing w:before="240" w:after="240" w:line="360" w:lineRule="auto"/>
              <w:ind w:left="-40"/>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Weakness</w:t>
            </w:r>
          </w:p>
        </w:tc>
      </w:tr>
      <w:tr w:rsidR="00426DFF" w:rsidRPr="00426DFF" w14:paraId="70ABB5F6" w14:textId="77777777" w:rsidTr="00426DFF">
        <w:trPr>
          <w:trHeight w:val="2090"/>
        </w:trPr>
        <w:tc>
          <w:tcPr>
            <w:tcW w:w="2232"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EAA0A5A" w14:textId="7750318C" w:rsidR="00426DFF" w:rsidRPr="00426DFF" w:rsidRDefault="00426DFF" w:rsidP="006F1B04">
            <w:pPr>
              <w:numPr>
                <w:ilvl w:val="0"/>
                <w:numId w:val="6"/>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Globally recognized brand in both the UK and Australia</w:t>
            </w:r>
            <w:r w:rsidR="002533D1">
              <w:rPr>
                <w:rFonts w:ascii="Times New Roman" w:eastAsia="Times New Roman" w:hAnsi="Times New Roman" w:cs="Times New Roman"/>
                <w:color w:val="000000"/>
                <w:sz w:val="24"/>
                <w:szCs w:val="24"/>
                <w:lang w:val="en-GB" w:eastAsia="en-IN"/>
              </w:rPr>
              <w:t xml:space="preserve"> (</w:t>
            </w:r>
            <w:r w:rsidR="002533D1" w:rsidRPr="00426DFF">
              <w:rPr>
                <w:rFonts w:ascii="Times New Roman" w:eastAsia="Times New Roman" w:hAnsi="Times New Roman" w:cs="Times New Roman"/>
                <w:color w:val="000000"/>
                <w:sz w:val="24"/>
                <w:szCs w:val="24"/>
                <w:lang w:val="en-GB" w:eastAsia="en-IN"/>
              </w:rPr>
              <w:t>Mcdonalds.com, 2023</w:t>
            </w:r>
            <w:r w:rsidR="002533D1">
              <w:rPr>
                <w:rFonts w:ascii="Times New Roman" w:eastAsia="Times New Roman" w:hAnsi="Times New Roman" w:cs="Times New Roman"/>
                <w:color w:val="000000"/>
                <w:sz w:val="24"/>
                <w:szCs w:val="24"/>
                <w:lang w:val="en-GB" w:eastAsia="en-IN"/>
              </w:rPr>
              <w:t>)</w:t>
            </w:r>
            <w:r w:rsidR="00DD25B1">
              <w:rPr>
                <w:rFonts w:ascii="Times New Roman" w:eastAsia="Times New Roman" w:hAnsi="Times New Roman" w:cs="Times New Roman"/>
                <w:color w:val="000000"/>
                <w:sz w:val="24"/>
                <w:szCs w:val="24"/>
                <w:lang w:val="en-GB" w:eastAsia="en-IN"/>
              </w:rPr>
              <w:t>.</w:t>
            </w:r>
          </w:p>
          <w:p w14:paraId="0C5C09D9" w14:textId="77777777" w:rsidR="00426DFF" w:rsidRPr="00426DFF" w:rsidRDefault="00426DFF" w:rsidP="006F1B04">
            <w:pPr>
              <w:numPr>
                <w:ilvl w:val="0"/>
                <w:numId w:val="6"/>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Wide range of menu options</w:t>
            </w:r>
          </w:p>
          <w:p w14:paraId="41F273B8" w14:textId="6670B643" w:rsidR="00426DFF" w:rsidRPr="00426DFF" w:rsidRDefault="00426DFF" w:rsidP="006F1B04">
            <w:pPr>
              <w:numPr>
                <w:ilvl w:val="0"/>
                <w:numId w:val="6"/>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Strong focus on innovation and </w:t>
            </w:r>
            <w:r w:rsidR="00DD25B1" w:rsidRPr="00426DFF">
              <w:rPr>
                <w:rFonts w:ascii="Times New Roman" w:eastAsia="Times New Roman" w:hAnsi="Times New Roman" w:cs="Times New Roman"/>
                <w:color w:val="000000"/>
                <w:sz w:val="24"/>
                <w:szCs w:val="24"/>
                <w:lang w:val="en-GB" w:eastAsia="en-IN"/>
              </w:rPr>
              <w:t>technology.</w:t>
            </w:r>
          </w:p>
        </w:tc>
        <w:tc>
          <w:tcPr>
            <w:tcW w:w="2768"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D4E21EE" w14:textId="21ADF61D" w:rsidR="00426DFF" w:rsidRPr="00426DFF" w:rsidRDefault="00426DFF" w:rsidP="006F1B04">
            <w:pPr>
              <w:numPr>
                <w:ilvl w:val="0"/>
                <w:numId w:val="7"/>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Faced criticism for its high-calorie and high-fat menu options</w:t>
            </w:r>
            <w:r w:rsidR="00DD25B1">
              <w:rPr>
                <w:rFonts w:ascii="Times New Roman" w:eastAsia="Times New Roman" w:hAnsi="Times New Roman" w:cs="Times New Roman"/>
                <w:color w:val="000000"/>
                <w:sz w:val="24"/>
                <w:szCs w:val="24"/>
                <w:lang w:val="en-GB" w:eastAsia="en-IN"/>
              </w:rPr>
              <w:t>.</w:t>
            </w:r>
          </w:p>
          <w:p w14:paraId="720D757D" w14:textId="37448B85" w:rsidR="002533D1" w:rsidRDefault="00426DFF" w:rsidP="006F1B04">
            <w:pPr>
              <w:numPr>
                <w:ilvl w:val="0"/>
                <w:numId w:val="7"/>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Faced criticism for its environmental impact related to plastic waste</w:t>
            </w:r>
            <w:r w:rsidR="000D4B26">
              <w:rPr>
                <w:rFonts w:ascii="Times New Roman" w:eastAsia="Times New Roman" w:hAnsi="Times New Roman" w:cs="Times New Roman"/>
                <w:color w:val="000000"/>
                <w:sz w:val="24"/>
                <w:szCs w:val="24"/>
                <w:lang w:val="en-GB" w:eastAsia="en-IN"/>
              </w:rPr>
              <w:t>.</w:t>
            </w:r>
            <w:r w:rsidRPr="00426DFF">
              <w:rPr>
                <w:rFonts w:ascii="Times New Roman" w:eastAsia="Times New Roman" w:hAnsi="Times New Roman" w:cs="Times New Roman"/>
                <w:color w:val="000000"/>
                <w:sz w:val="24"/>
                <w:szCs w:val="24"/>
                <w:lang w:val="en-GB" w:eastAsia="en-IN"/>
              </w:rPr>
              <w:t xml:space="preserve"> </w:t>
            </w:r>
          </w:p>
          <w:p w14:paraId="67C44C30" w14:textId="5BA94FB2" w:rsidR="00426DFF" w:rsidRPr="00426DFF" w:rsidRDefault="00426DFF" w:rsidP="006F1B04">
            <w:pPr>
              <w:numPr>
                <w:ilvl w:val="0"/>
                <w:numId w:val="7"/>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Changing consumer preferences and increased competition</w:t>
            </w:r>
            <w:r w:rsidR="000D4B26">
              <w:rPr>
                <w:rFonts w:ascii="Times New Roman" w:eastAsia="Times New Roman" w:hAnsi="Times New Roman" w:cs="Times New Roman"/>
                <w:color w:val="000000"/>
                <w:sz w:val="24"/>
                <w:szCs w:val="24"/>
                <w:lang w:val="en-GB" w:eastAsia="en-IN"/>
              </w:rPr>
              <w:t>.</w:t>
            </w:r>
          </w:p>
        </w:tc>
      </w:tr>
      <w:tr w:rsidR="00426DFF" w:rsidRPr="00426DFF" w14:paraId="5E2F1F78" w14:textId="77777777" w:rsidTr="00426DFF">
        <w:trPr>
          <w:trHeight w:val="1130"/>
        </w:trPr>
        <w:tc>
          <w:tcPr>
            <w:tcW w:w="2232" w:type="pct"/>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100" w:type="dxa"/>
              <w:left w:w="100" w:type="dxa"/>
              <w:bottom w:w="100" w:type="dxa"/>
              <w:right w:w="100" w:type="dxa"/>
            </w:tcMar>
            <w:hideMark/>
          </w:tcPr>
          <w:p w14:paraId="0670871F" w14:textId="77777777" w:rsidR="00426DFF" w:rsidRPr="00426DFF" w:rsidRDefault="00426DFF" w:rsidP="006F1B04">
            <w:pPr>
              <w:spacing w:before="240" w:after="240" w:line="360" w:lineRule="auto"/>
              <w:ind w:left="-40"/>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Opportunities</w:t>
            </w:r>
          </w:p>
        </w:tc>
        <w:tc>
          <w:tcPr>
            <w:tcW w:w="2768" w:type="pct"/>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100" w:type="dxa"/>
              <w:left w:w="100" w:type="dxa"/>
              <w:bottom w:w="100" w:type="dxa"/>
              <w:right w:w="100" w:type="dxa"/>
            </w:tcMar>
            <w:hideMark/>
          </w:tcPr>
          <w:p w14:paraId="25FC6157" w14:textId="77777777" w:rsidR="00426DFF" w:rsidRPr="00426DFF" w:rsidRDefault="00426DFF" w:rsidP="006F1B04">
            <w:pPr>
              <w:spacing w:before="240" w:after="240" w:line="360" w:lineRule="auto"/>
              <w:ind w:left="-40"/>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Threats</w:t>
            </w:r>
          </w:p>
        </w:tc>
      </w:tr>
      <w:tr w:rsidR="00426DFF" w:rsidRPr="00426DFF" w14:paraId="4A053CC2" w14:textId="77777777" w:rsidTr="00426DFF">
        <w:trPr>
          <w:trHeight w:val="1655"/>
        </w:trPr>
        <w:tc>
          <w:tcPr>
            <w:tcW w:w="2232"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0D728C4" w14:textId="7231A68A" w:rsidR="00426DFF" w:rsidRPr="00426DFF" w:rsidRDefault="00426DFF" w:rsidP="006F1B04">
            <w:pPr>
              <w:numPr>
                <w:ilvl w:val="0"/>
                <w:numId w:val="8"/>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Increasing trend towards healthier eating and plant-based diets</w:t>
            </w:r>
            <w:r w:rsidR="00DD25B1">
              <w:rPr>
                <w:rFonts w:ascii="Times New Roman" w:eastAsia="Times New Roman" w:hAnsi="Times New Roman" w:cs="Times New Roman"/>
                <w:color w:val="000000"/>
                <w:sz w:val="24"/>
                <w:szCs w:val="24"/>
                <w:lang w:val="en-GB" w:eastAsia="en-IN"/>
              </w:rPr>
              <w:t>.</w:t>
            </w:r>
          </w:p>
          <w:p w14:paraId="6943CFCD" w14:textId="75CEFB35" w:rsidR="00426DFF" w:rsidRPr="00426DFF" w:rsidRDefault="00426DFF" w:rsidP="006F1B04">
            <w:pPr>
              <w:numPr>
                <w:ilvl w:val="0"/>
                <w:numId w:val="8"/>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Growing popularity of delivery services</w:t>
            </w:r>
            <w:r w:rsidR="00DD25B1">
              <w:rPr>
                <w:rFonts w:ascii="Times New Roman" w:eastAsia="Times New Roman" w:hAnsi="Times New Roman" w:cs="Times New Roman"/>
                <w:color w:val="000000"/>
                <w:sz w:val="24"/>
                <w:szCs w:val="24"/>
                <w:lang w:val="en-GB" w:eastAsia="en-IN"/>
              </w:rPr>
              <w:t>.</w:t>
            </w:r>
          </w:p>
          <w:p w14:paraId="6987DB30" w14:textId="208822DB" w:rsidR="00426DFF" w:rsidRPr="00426DFF" w:rsidRDefault="00426DFF" w:rsidP="006F1B04">
            <w:pPr>
              <w:numPr>
                <w:ilvl w:val="0"/>
                <w:numId w:val="8"/>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Exploration of new markets and demographics</w:t>
            </w:r>
            <w:r w:rsidR="00DD25B1">
              <w:rPr>
                <w:rFonts w:ascii="Times New Roman" w:eastAsia="Times New Roman" w:hAnsi="Times New Roman" w:cs="Times New Roman"/>
                <w:color w:val="000000"/>
                <w:sz w:val="24"/>
                <w:szCs w:val="24"/>
                <w:lang w:val="en-GB" w:eastAsia="en-IN"/>
              </w:rPr>
              <w:t>.</w:t>
            </w:r>
          </w:p>
        </w:tc>
        <w:tc>
          <w:tcPr>
            <w:tcW w:w="2768"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BF0B9F9" w14:textId="09634C77" w:rsidR="00426DFF" w:rsidRPr="00426DFF" w:rsidRDefault="00426DFF" w:rsidP="006F1B04">
            <w:pPr>
              <w:numPr>
                <w:ilvl w:val="0"/>
                <w:numId w:val="9"/>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Changing regulations and consumer behaviour in UK and Australia</w:t>
            </w:r>
            <w:r w:rsidR="000D4B26">
              <w:rPr>
                <w:rFonts w:ascii="Times New Roman" w:eastAsia="Times New Roman" w:hAnsi="Times New Roman" w:cs="Times New Roman"/>
                <w:color w:val="000000"/>
                <w:sz w:val="24"/>
                <w:szCs w:val="24"/>
                <w:lang w:val="en-GB" w:eastAsia="en-IN"/>
              </w:rPr>
              <w:t>.</w:t>
            </w:r>
          </w:p>
          <w:p w14:paraId="7D1B50C2" w14:textId="4C0E005F" w:rsidR="00426DFF" w:rsidRPr="00426DFF" w:rsidRDefault="00426DFF" w:rsidP="006F1B04">
            <w:pPr>
              <w:numPr>
                <w:ilvl w:val="0"/>
                <w:numId w:val="9"/>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Increased competition from other </w:t>
            </w:r>
            <w:r w:rsidR="000D4B26" w:rsidRPr="00426DFF">
              <w:rPr>
                <w:rFonts w:ascii="Times New Roman" w:eastAsia="Times New Roman" w:hAnsi="Times New Roman" w:cs="Times New Roman"/>
                <w:color w:val="000000"/>
                <w:sz w:val="24"/>
                <w:szCs w:val="24"/>
                <w:lang w:val="en-GB" w:eastAsia="en-IN"/>
              </w:rPr>
              <w:t>fast-food</w:t>
            </w:r>
            <w:r w:rsidRPr="00426DFF">
              <w:rPr>
                <w:rFonts w:ascii="Times New Roman" w:eastAsia="Times New Roman" w:hAnsi="Times New Roman" w:cs="Times New Roman"/>
                <w:color w:val="000000"/>
                <w:sz w:val="24"/>
                <w:szCs w:val="24"/>
                <w:lang w:val="en-GB" w:eastAsia="en-IN"/>
              </w:rPr>
              <w:t xml:space="preserve"> chains</w:t>
            </w:r>
            <w:r w:rsidR="000D4B26">
              <w:rPr>
                <w:rFonts w:ascii="Times New Roman" w:eastAsia="Times New Roman" w:hAnsi="Times New Roman" w:cs="Times New Roman"/>
                <w:color w:val="000000"/>
                <w:sz w:val="24"/>
                <w:szCs w:val="24"/>
                <w:lang w:val="en-GB" w:eastAsia="en-IN"/>
              </w:rPr>
              <w:t>.</w:t>
            </w:r>
          </w:p>
          <w:p w14:paraId="1BF6115F" w14:textId="5E06967F" w:rsidR="00426DFF" w:rsidRPr="00426DFF" w:rsidRDefault="00426DFF" w:rsidP="006F1B04">
            <w:pPr>
              <w:numPr>
                <w:ilvl w:val="0"/>
                <w:numId w:val="9"/>
              </w:numPr>
              <w:spacing w:after="240"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Changes in consumer preferences and the rise of health and wellness trends</w:t>
            </w:r>
            <w:r w:rsidR="000D4B26">
              <w:rPr>
                <w:rFonts w:ascii="Times New Roman" w:eastAsia="Times New Roman" w:hAnsi="Times New Roman" w:cs="Times New Roman"/>
                <w:color w:val="000000"/>
                <w:sz w:val="24"/>
                <w:szCs w:val="24"/>
                <w:lang w:val="en-GB" w:eastAsia="en-IN"/>
              </w:rPr>
              <w:t>.</w:t>
            </w:r>
          </w:p>
        </w:tc>
      </w:tr>
    </w:tbl>
    <w:p w14:paraId="45F8B0BF" w14:textId="77777777" w:rsidR="00426DFF" w:rsidRPr="00426DFF" w:rsidRDefault="00426DFF" w:rsidP="006F1B04">
      <w:pPr>
        <w:spacing w:line="360" w:lineRule="auto"/>
        <w:rPr>
          <w:rFonts w:ascii="Times New Roman" w:eastAsia="Times New Roman" w:hAnsi="Times New Roman" w:cs="Times New Roman"/>
          <w:sz w:val="24"/>
          <w:szCs w:val="24"/>
          <w:lang w:val="en-GB" w:eastAsia="en-IN"/>
        </w:rPr>
      </w:pPr>
    </w:p>
    <w:p w14:paraId="70A17A28" w14:textId="2892792B" w:rsidR="00426DFF" w:rsidRPr="00426DFF" w:rsidRDefault="00426DFF" w:rsidP="006F1B04">
      <w:pPr>
        <w:spacing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 xml:space="preserve">Table </w:t>
      </w:r>
      <w:r w:rsidR="00B81CA5">
        <w:rPr>
          <w:rFonts w:ascii="Times New Roman" w:eastAsia="Times New Roman" w:hAnsi="Times New Roman" w:cs="Times New Roman"/>
          <w:b/>
          <w:bCs/>
          <w:color w:val="000000"/>
          <w:sz w:val="24"/>
          <w:szCs w:val="24"/>
          <w:lang w:val="en-GB" w:eastAsia="en-IN"/>
        </w:rPr>
        <w:t>4</w:t>
      </w:r>
      <w:r w:rsidRPr="00426DFF">
        <w:rPr>
          <w:rFonts w:ascii="Times New Roman" w:eastAsia="Times New Roman" w:hAnsi="Times New Roman" w:cs="Times New Roman"/>
          <w:b/>
          <w:bCs/>
          <w:color w:val="000000"/>
          <w:sz w:val="24"/>
          <w:szCs w:val="24"/>
          <w:lang w:val="en-GB" w:eastAsia="en-IN"/>
        </w:rPr>
        <w:t>: SWOT analysis for McDonald in both of the country </w:t>
      </w:r>
    </w:p>
    <w:p w14:paraId="7DD84A83" w14:textId="77777777" w:rsidR="00426DFF" w:rsidRPr="00426DFF" w:rsidRDefault="00426DFF" w:rsidP="006F1B04">
      <w:pPr>
        <w:spacing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(Source: Self-developed)</w:t>
      </w:r>
    </w:p>
    <w:p w14:paraId="6DAF78B3" w14:textId="5EE100BB"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lastRenderedPageBreak/>
        <w:t>The above demonstrated SWOT analysis emphasizes key strengths, weaknesses, opportunities, and threats that a fast-food chain operating in both the UK and Australia may face. One of the major strengths of the fast-food chain is its globally recognized brand, which can provide a competitive advantage in attracting customers</w:t>
      </w:r>
      <w:r w:rsidR="002533D1">
        <w:rPr>
          <w:rFonts w:ascii="Times New Roman" w:eastAsia="Times New Roman" w:hAnsi="Times New Roman" w:cs="Times New Roman"/>
          <w:color w:val="000000"/>
          <w:sz w:val="24"/>
          <w:szCs w:val="24"/>
          <w:lang w:val="en-GB" w:eastAsia="en-IN"/>
        </w:rPr>
        <w:t xml:space="preserve"> (</w:t>
      </w:r>
      <w:r w:rsidR="002533D1" w:rsidRPr="00426DFF">
        <w:rPr>
          <w:rFonts w:ascii="Times New Roman" w:eastAsia="Times New Roman" w:hAnsi="Times New Roman" w:cs="Times New Roman"/>
          <w:color w:val="000000"/>
          <w:sz w:val="24"/>
          <w:szCs w:val="24"/>
          <w:lang w:val="en-GB" w:eastAsia="en-IN"/>
        </w:rPr>
        <w:t>Mcdonalds.com, 2023</w:t>
      </w:r>
      <w:r w:rsidR="002533D1">
        <w:rPr>
          <w:rFonts w:ascii="Times New Roman" w:eastAsia="Times New Roman" w:hAnsi="Times New Roman" w:cs="Times New Roman"/>
          <w:color w:val="000000"/>
          <w:sz w:val="24"/>
          <w:szCs w:val="24"/>
          <w:lang w:val="en-GB" w:eastAsia="en-IN"/>
        </w:rPr>
        <w:t>)</w:t>
      </w:r>
      <w:r w:rsidRPr="00426DFF">
        <w:rPr>
          <w:rFonts w:ascii="Times New Roman" w:eastAsia="Times New Roman" w:hAnsi="Times New Roman" w:cs="Times New Roman"/>
          <w:color w:val="000000"/>
          <w:sz w:val="24"/>
          <w:szCs w:val="24"/>
          <w:lang w:val="en-GB" w:eastAsia="en-IN"/>
        </w:rPr>
        <w:t xml:space="preserve">. However, as suggested by </w:t>
      </w:r>
      <w:proofErr w:type="spellStart"/>
      <w:r w:rsidRPr="00426DFF">
        <w:rPr>
          <w:rFonts w:ascii="Times New Roman" w:eastAsia="Times New Roman" w:hAnsi="Times New Roman" w:cs="Times New Roman"/>
          <w:color w:val="000000"/>
          <w:sz w:val="24"/>
          <w:szCs w:val="24"/>
          <w:lang w:val="en-GB" w:eastAsia="en-IN"/>
        </w:rPr>
        <w:t>Rajawat</w:t>
      </w:r>
      <w:proofErr w:type="spellEnd"/>
      <w:r w:rsidRPr="00426DFF">
        <w:rPr>
          <w:rFonts w:ascii="Times New Roman" w:eastAsia="Times New Roman" w:hAnsi="Times New Roman" w:cs="Times New Roman"/>
          <w:color w:val="000000"/>
          <w:sz w:val="24"/>
          <w:szCs w:val="24"/>
          <w:lang w:val="en-GB" w:eastAsia="en-IN"/>
        </w:rPr>
        <w:t xml:space="preserve">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(2020), </w:t>
      </w:r>
      <w:r w:rsidR="00DA2215">
        <w:rPr>
          <w:rFonts w:ascii="Times New Roman" w:eastAsia="Times New Roman" w:hAnsi="Times New Roman" w:cs="Times New Roman"/>
          <w:color w:val="000000"/>
          <w:sz w:val="24"/>
          <w:szCs w:val="24"/>
          <w:lang w:val="en-GB" w:eastAsia="en-IN"/>
        </w:rPr>
        <w:t>t</w:t>
      </w:r>
      <w:r w:rsidR="00DA2215" w:rsidRPr="00DA2215">
        <w:rPr>
          <w:rFonts w:ascii="Times New Roman" w:eastAsia="Times New Roman" w:hAnsi="Times New Roman" w:cs="Times New Roman"/>
          <w:color w:val="000000"/>
          <w:sz w:val="24"/>
          <w:szCs w:val="24"/>
          <w:lang w:val="en-GB" w:eastAsia="en-IN"/>
        </w:rPr>
        <w:t>he Company provides a wide selection of menu choices and prioritises innovation and technology, which can help it appeal to a wider audience of customers and keep up with shifting market trends. The company has come under fire for its high-calorie and high-fat menu selections, which may reduce its appeal to consumers who are health-conscious. It has also come under fire for the effects plastic waste has on the environment, which could harm its reputation and reduce consumer loyalty.</w:t>
      </w:r>
    </w:p>
    <w:p w14:paraId="7FB667A1" w14:textId="77777777" w:rsidR="00426DFF" w:rsidRDefault="00426DFF" w:rsidP="006F1B04">
      <w:pPr>
        <w:spacing w:line="360" w:lineRule="auto"/>
        <w:jc w:val="both"/>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As observed by Reddy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(2022), following strength can be utilized for mitigating different risk factors and endorse multiple increased opportunities in current market scenarios. The above discussion also highlights several opportunities for the chain, including the increasing trend towards healthier eating and plant-based diets that are able to disclose multiple opportunities to attract potential consumers. Based on the consumer base, exploration of new markets and demographics can help the chain to tap into new sources of revenue.</w:t>
      </w:r>
    </w:p>
    <w:p w14:paraId="7A4B1683" w14:textId="6F18A808" w:rsidR="00680CE7" w:rsidRPr="00E77BFE" w:rsidRDefault="00680CE7" w:rsidP="006F1B04">
      <w:pPr>
        <w:spacing w:line="360" w:lineRule="auto"/>
        <w:jc w:val="both"/>
        <w:rPr>
          <w:rFonts w:ascii="Times New Roman" w:eastAsia="Times New Roman" w:hAnsi="Times New Roman" w:cs="Times New Roman"/>
          <w:b/>
          <w:bCs/>
          <w:i/>
          <w:iCs/>
          <w:color w:val="000000" w:themeColor="text1"/>
          <w:sz w:val="24"/>
          <w:szCs w:val="24"/>
          <w:lang w:val="en-GB" w:eastAsia="en-IN"/>
        </w:rPr>
      </w:pPr>
      <w:r w:rsidRPr="00E77BFE">
        <w:rPr>
          <w:rFonts w:ascii="Times New Roman" w:eastAsia="Times New Roman" w:hAnsi="Times New Roman" w:cs="Times New Roman"/>
          <w:b/>
          <w:bCs/>
          <w:i/>
          <w:iCs/>
          <w:color w:val="000000" w:themeColor="text1"/>
          <w:sz w:val="24"/>
          <w:szCs w:val="24"/>
          <w:lang w:val="en-GB" w:eastAsia="en-IN"/>
        </w:rPr>
        <w:t xml:space="preserve">Similarities and differences </w:t>
      </w:r>
      <w:r w:rsidR="00927C2B" w:rsidRPr="00E77BFE">
        <w:rPr>
          <w:rFonts w:ascii="Times New Roman" w:eastAsia="Times New Roman" w:hAnsi="Times New Roman" w:cs="Times New Roman"/>
          <w:b/>
          <w:bCs/>
          <w:i/>
          <w:iCs/>
          <w:color w:val="000000" w:themeColor="text1"/>
          <w:sz w:val="24"/>
          <w:szCs w:val="24"/>
          <w:lang w:val="en-GB" w:eastAsia="en-IN"/>
        </w:rPr>
        <w:t>of both countrie</w:t>
      </w:r>
      <w:r w:rsidR="00D507C8" w:rsidRPr="00E77BFE">
        <w:rPr>
          <w:rFonts w:ascii="Times New Roman" w:eastAsia="Times New Roman" w:hAnsi="Times New Roman" w:cs="Times New Roman"/>
          <w:b/>
          <w:bCs/>
          <w:i/>
          <w:iCs/>
          <w:color w:val="000000" w:themeColor="text1"/>
          <w:sz w:val="24"/>
          <w:szCs w:val="24"/>
          <w:lang w:val="en-GB" w:eastAsia="en-IN"/>
        </w:rPr>
        <w:t>s:</w:t>
      </w:r>
    </w:p>
    <w:p w14:paraId="244D6E6C" w14:textId="6C913F1A" w:rsidR="00D507C8" w:rsidRPr="00E77BFE" w:rsidRDefault="00D507C8" w:rsidP="00ED0FC7">
      <w:pPr>
        <w:spacing w:line="360" w:lineRule="auto"/>
        <w:rPr>
          <w:rFonts w:ascii="Times New Roman" w:eastAsia="Times New Roman" w:hAnsi="Times New Roman" w:cs="Times New Roman"/>
          <w:b/>
          <w:bCs/>
          <w:color w:val="000000" w:themeColor="text1"/>
          <w:sz w:val="24"/>
          <w:szCs w:val="24"/>
          <w:lang w:val="en-IN" w:eastAsia="en-IN"/>
        </w:rPr>
      </w:pPr>
      <w:r w:rsidRPr="00E77BFE">
        <w:rPr>
          <w:rFonts w:ascii="Times New Roman" w:eastAsia="Times New Roman" w:hAnsi="Times New Roman" w:cs="Times New Roman"/>
          <w:b/>
          <w:bCs/>
          <w:color w:val="000000" w:themeColor="text1"/>
          <w:sz w:val="24"/>
          <w:szCs w:val="24"/>
          <w:lang w:val="en-IN" w:eastAsia="en-IN"/>
        </w:rPr>
        <w:t>Strengths:</w:t>
      </w:r>
    </w:p>
    <w:p w14:paraId="6C6667FA" w14:textId="77777777" w:rsidR="00AD43F2" w:rsidRPr="00E77BFE" w:rsidRDefault="00D507C8" w:rsidP="00ED0FC7">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Brand recognition: </w:t>
      </w:r>
    </w:p>
    <w:p w14:paraId="7FE519BA" w14:textId="6D302E20" w:rsidR="00D507C8" w:rsidRPr="00E77BFE" w:rsidRDefault="00D507C8" w:rsidP="00ED0FC7">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is a well-known and recognizable brand in both the UK and Australia, which can drive customer loyalty and repeat business.</w:t>
      </w:r>
    </w:p>
    <w:p w14:paraId="04770BDE" w14:textId="77777777" w:rsidR="00AD43F2" w:rsidRPr="00E77BFE" w:rsidRDefault="00D507C8" w:rsidP="00ED0FC7">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Global presence: </w:t>
      </w:r>
    </w:p>
    <w:p w14:paraId="3FF19BFD" w14:textId="2FAFC075" w:rsidR="00D507C8" w:rsidRPr="00E77BFE" w:rsidRDefault="00D507C8" w:rsidP="00ED0FC7">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has a strong global presence, which can provide economies of scale in sourcing and supply chain management.</w:t>
      </w:r>
    </w:p>
    <w:p w14:paraId="68DD64C4" w14:textId="77777777" w:rsidR="00AD43F2" w:rsidRPr="00E77BFE" w:rsidRDefault="00D507C8" w:rsidP="00ED0FC7">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Technology integration: </w:t>
      </w:r>
    </w:p>
    <w:p w14:paraId="3B7AE648" w14:textId="660F0270" w:rsidR="00D507C8" w:rsidRPr="00E77BFE" w:rsidRDefault="00D507C8" w:rsidP="00ED0FC7">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in both countries have incorporated technology into their restaurants, which can enhance the customer experience and streamline operations.</w:t>
      </w:r>
    </w:p>
    <w:p w14:paraId="7C004F8F" w14:textId="4E688E7A" w:rsidR="00D507C8" w:rsidRPr="00E77BFE" w:rsidRDefault="00D507C8" w:rsidP="00ED0FC7">
      <w:pPr>
        <w:spacing w:line="360" w:lineRule="auto"/>
        <w:rPr>
          <w:rFonts w:ascii="Times New Roman" w:eastAsia="Times New Roman" w:hAnsi="Times New Roman" w:cs="Times New Roman"/>
          <w:b/>
          <w:bCs/>
          <w:color w:val="000000" w:themeColor="text1"/>
          <w:sz w:val="24"/>
          <w:szCs w:val="24"/>
          <w:lang w:val="en-IN" w:eastAsia="en-IN"/>
        </w:rPr>
      </w:pPr>
      <w:r w:rsidRPr="00E77BFE">
        <w:rPr>
          <w:rFonts w:ascii="Times New Roman" w:eastAsia="Times New Roman" w:hAnsi="Times New Roman" w:cs="Times New Roman"/>
          <w:b/>
          <w:bCs/>
          <w:color w:val="000000" w:themeColor="text1"/>
          <w:sz w:val="24"/>
          <w:szCs w:val="24"/>
          <w:lang w:val="en-IN" w:eastAsia="en-IN"/>
        </w:rPr>
        <w:t>Weaknesses:</w:t>
      </w:r>
    </w:p>
    <w:p w14:paraId="26EC5DD8" w14:textId="77777777" w:rsidR="00AD43F2" w:rsidRPr="00E77BFE" w:rsidRDefault="00D507C8" w:rsidP="00ED0FC7">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Competition: </w:t>
      </w:r>
    </w:p>
    <w:p w14:paraId="194EB45E" w14:textId="106FAA7E" w:rsidR="00D507C8" w:rsidRPr="00E77BFE" w:rsidRDefault="00D507C8" w:rsidP="00ED0FC7">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Both the UK and Australia have a highly competitive fast-food market, which can make it challenging for McDonald's to maintain market share.</w:t>
      </w:r>
    </w:p>
    <w:p w14:paraId="22C3B481" w14:textId="77777777" w:rsidR="00AD43F2" w:rsidRPr="00E77BFE" w:rsidRDefault="00D507C8" w:rsidP="00ED0FC7">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lastRenderedPageBreak/>
        <w:t xml:space="preserve">Health concerns: </w:t>
      </w:r>
    </w:p>
    <w:p w14:paraId="355C2E2A" w14:textId="54D8F88A" w:rsidR="00D507C8" w:rsidRPr="00E77BFE" w:rsidRDefault="00D507C8" w:rsidP="00ED0FC7">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There is growing concern about the health impacts of fast food, which can affect the reputation of McDonald's and drive customers to healthier options.</w:t>
      </w:r>
    </w:p>
    <w:p w14:paraId="4DAC526B" w14:textId="77777777" w:rsidR="00AD43F2" w:rsidRPr="00E77BFE" w:rsidRDefault="00D507C8" w:rsidP="00ED0FC7">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Supply chain challenges: </w:t>
      </w:r>
    </w:p>
    <w:p w14:paraId="0EF2D315" w14:textId="48F081B2" w:rsidR="00D507C8" w:rsidRPr="00E77BFE" w:rsidRDefault="00D507C8" w:rsidP="00ED0FC7">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in both countries face supply chain challenges related to sourcing and logistics, which can impact the quality and availability of menu items.</w:t>
      </w:r>
    </w:p>
    <w:p w14:paraId="3C1DBEF6" w14:textId="24AA5ED2" w:rsidR="00D507C8" w:rsidRPr="00E77BFE" w:rsidRDefault="00D507C8" w:rsidP="00ED0FC7">
      <w:pPr>
        <w:spacing w:line="360" w:lineRule="auto"/>
        <w:rPr>
          <w:rFonts w:ascii="Times New Roman" w:eastAsia="Times New Roman" w:hAnsi="Times New Roman" w:cs="Times New Roman"/>
          <w:b/>
          <w:bCs/>
          <w:color w:val="000000" w:themeColor="text1"/>
          <w:sz w:val="24"/>
          <w:szCs w:val="24"/>
          <w:lang w:val="en-IN" w:eastAsia="en-IN"/>
        </w:rPr>
      </w:pPr>
      <w:r w:rsidRPr="00E77BFE">
        <w:rPr>
          <w:rFonts w:ascii="Times New Roman" w:eastAsia="Times New Roman" w:hAnsi="Times New Roman" w:cs="Times New Roman"/>
          <w:b/>
          <w:bCs/>
          <w:color w:val="000000" w:themeColor="text1"/>
          <w:sz w:val="24"/>
          <w:szCs w:val="24"/>
          <w:lang w:val="en-IN" w:eastAsia="en-IN"/>
        </w:rPr>
        <w:t>Opportunities:</w:t>
      </w:r>
    </w:p>
    <w:p w14:paraId="232D9B17" w14:textId="77777777" w:rsidR="00AD43F2" w:rsidRPr="00E77BFE" w:rsidRDefault="00D507C8" w:rsidP="00ED0FC7">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Menu customization: </w:t>
      </w:r>
    </w:p>
    <w:p w14:paraId="45D7C3FB" w14:textId="66E2BB05" w:rsidR="00D507C8" w:rsidRPr="00E77BFE" w:rsidRDefault="00D507C8" w:rsidP="00ED0FC7">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can tailor its menu to cater to local tastes and preferences, which can attract new customers and differentiate the brand.</w:t>
      </w:r>
    </w:p>
    <w:p w14:paraId="477AA1E2" w14:textId="77777777" w:rsidR="00AD43F2" w:rsidRPr="00E77BFE" w:rsidRDefault="00D507C8" w:rsidP="00ED0FC7">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Expansion into new markets: </w:t>
      </w:r>
    </w:p>
    <w:p w14:paraId="183E0FEC" w14:textId="27A386E4" w:rsidR="00D507C8" w:rsidRPr="00E77BFE" w:rsidRDefault="00D507C8" w:rsidP="00ED0FC7">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Both the UK and Australia have growing urban populations and emerging markets, which represent potential opportunities for McDonald's to expand its operations.</w:t>
      </w:r>
    </w:p>
    <w:p w14:paraId="320B6CA1" w14:textId="77777777" w:rsidR="00AD43F2" w:rsidRPr="00E77BFE" w:rsidRDefault="00D507C8" w:rsidP="00ED0FC7">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Sustainability initiatives: </w:t>
      </w:r>
    </w:p>
    <w:p w14:paraId="2CEE79FA" w14:textId="46A138C3" w:rsidR="00D507C8" w:rsidRPr="00E77BFE" w:rsidRDefault="00D507C8" w:rsidP="00ED0FC7">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McDonald's can implement sustainability initiatives such as reducing waste and sourcing more sustainable ingredients, which can appeal to environmentally conscious customers.</w:t>
      </w:r>
    </w:p>
    <w:p w14:paraId="0EE6E847" w14:textId="21E161D4" w:rsidR="00D507C8" w:rsidRPr="00E77BFE" w:rsidRDefault="00D507C8" w:rsidP="00D507C8">
      <w:pPr>
        <w:spacing w:line="360" w:lineRule="auto"/>
        <w:rPr>
          <w:rFonts w:ascii="Times New Roman" w:eastAsia="Times New Roman" w:hAnsi="Times New Roman" w:cs="Times New Roman"/>
          <w:b/>
          <w:bCs/>
          <w:color w:val="000000" w:themeColor="text1"/>
          <w:sz w:val="24"/>
          <w:szCs w:val="24"/>
          <w:lang w:val="en-IN" w:eastAsia="en-IN"/>
        </w:rPr>
      </w:pPr>
      <w:r w:rsidRPr="00E77BFE">
        <w:rPr>
          <w:rFonts w:ascii="Times New Roman" w:eastAsia="Times New Roman" w:hAnsi="Times New Roman" w:cs="Times New Roman"/>
          <w:b/>
          <w:bCs/>
          <w:color w:val="000000" w:themeColor="text1"/>
          <w:sz w:val="24"/>
          <w:szCs w:val="24"/>
          <w:lang w:val="en-IN" w:eastAsia="en-IN"/>
        </w:rPr>
        <w:t>Threats:</w:t>
      </w:r>
    </w:p>
    <w:p w14:paraId="7175B6C5" w14:textId="77777777" w:rsidR="00D507C8" w:rsidRPr="00E77BFE" w:rsidRDefault="00D507C8" w:rsidP="00D507C8">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Economic uncertainty: </w:t>
      </w:r>
    </w:p>
    <w:p w14:paraId="2D7D5256" w14:textId="5E72B424" w:rsidR="00D507C8" w:rsidRPr="00E77BFE" w:rsidRDefault="00D507C8" w:rsidP="00D507C8">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Economic uncertainty and volatility can impact consumer spending and reduce demand for fast food.</w:t>
      </w:r>
    </w:p>
    <w:p w14:paraId="0FB1937D" w14:textId="77777777" w:rsidR="00D507C8" w:rsidRPr="00E77BFE" w:rsidRDefault="00D507C8" w:rsidP="00D507C8">
      <w:pPr>
        <w:spacing w:line="360" w:lineRule="auto"/>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Changing consumer preferences: </w:t>
      </w:r>
    </w:p>
    <w:p w14:paraId="2D56459C" w14:textId="4BF1A0C5" w:rsidR="00D507C8" w:rsidRPr="00E77BFE" w:rsidRDefault="00D507C8" w:rsidP="00D507C8">
      <w:pPr>
        <w:spacing w:line="360" w:lineRule="auto"/>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Consumer preferences are changing, with an increasing demand for healthier and more sustainable food options, which can affect McDonald's sales.</w:t>
      </w:r>
    </w:p>
    <w:p w14:paraId="07AC2B0C" w14:textId="77777777" w:rsidR="00391E16" w:rsidRPr="00E77BFE" w:rsidRDefault="00D507C8" w:rsidP="00D507C8">
      <w:pPr>
        <w:spacing w:line="360" w:lineRule="auto"/>
        <w:jc w:val="both"/>
        <w:rPr>
          <w:rFonts w:ascii="Times New Roman" w:eastAsia="Times New Roman" w:hAnsi="Times New Roman" w:cs="Times New Roman"/>
          <w:b/>
          <w:bCs/>
          <w:i/>
          <w:iCs/>
          <w:color w:val="000000" w:themeColor="text1"/>
          <w:sz w:val="24"/>
          <w:szCs w:val="24"/>
          <w:lang w:val="en-IN" w:eastAsia="en-IN"/>
        </w:rPr>
      </w:pPr>
      <w:r w:rsidRPr="00E77BFE">
        <w:rPr>
          <w:rFonts w:ascii="Times New Roman" w:eastAsia="Times New Roman" w:hAnsi="Times New Roman" w:cs="Times New Roman"/>
          <w:b/>
          <w:bCs/>
          <w:i/>
          <w:iCs/>
          <w:color w:val="000000" w:themeColor="text1"/>
          <w:sz w:val="24"/>
          <w:szCs w:val="24"/>
          <w:lang w:val="en-IN" w:eastAsia="en-IN"/>
        </w:rPr>
        <w:t xml:space="preserve">Regulatory challenges: </w:t>
      </w:r>
    </w:p>
    <w:p w14:paraId="1FF322E9" w14:textId="2C9FCFFF" w:rsidR="00D507C8" w:rsidRPr="00E77BFE" w:rsidRDefault="00D507C8" w:rsidP="00D507C8">
      <w:pPr>
        <w:spacing w:line="360" w:lineRule="auto"/>
        <w:jc w:val="both"/>
        <w:rPr>
          <w:rFonts w:ascii="Times New Roman" w:eastAsia="Times New Roman" w:hAnsi="Times New Roman" w:cs="Times New Roman"/>
          <w:color w:val="000000" w:themeColor="text1"/>
          <w:sz w:val="24"/>
          <w:szCs w:val="24"/>
          <w:lang w:val="en-IN" w:eastAsia="en-IN"/>
        </w:rPr>
      </w:pPr>
      <w:r w:rsidRPr="00E77BFE">
        <w:rPr>
          <w:rFonts w:ascii="Times New Roman" w:eastAsia="Times New Roman" w:hAnsi="Times New Roman" w:cs="Times New Roman"/>
          <w:color w:val="000000" w:themeColor="text1"/>
          <w:sz w:val="24"/>
          <w:szCs w:val="24"/>
          <w:lang w:val="en-IN" w:eastAsia="en-IN"/>
        </w:rPr>
        <w:t xml:space="preserve">Both the UK and Australia have regulations that impact fast food operations, such as health and safety standards and </w:t>
      </w:r>
      <w:r w:rsidR="005F7C4C" w:rsidRPr="00E77BFE">
        <w:rPr>
          <w:rFonts w:ascii="Times New Roman" w:eastAsia="Times New Roman" w:hAnsi="Times New Roman" w:cs="Times New Roman"/>
          <w:color w:val="000000" w:themeColor="text1"/>
          <w:sz w:val="24"/>
          <w:szCs w:val="24"/>
          <w:lang w:val="en-IN" w:eastAsia="en-IN"/>
        </w:rPr>
        <w:t>labour</w:t>
      </w:r>
      <w:r w:rsidRPr="00E77BFE">
        <w:rPr>
          <w:rFonts w:ascii="Times New Roman" w:eastAsia="Times New Roman" w:hAnsi="Times New Roman" w:cs="Times New Roman"/>
          <w:color w:val="000000" w:themeColor="text1"/>
          <w:sz w:val="24"/>
          <w:szCs w:val="24"/>
          <w:lang w:val="en-IN" w:eastAsia="en-IN"/>
        </w:rPr>
        <w:t xml:space="preserve"> laws, which can add complexity and costs to McDonald's operations.</w:t>
      </w:r>
    </w:p>
    <w:p w14:paraId="13B28E64" w14:textId="4ED05F7F" w:rsidR="00426DFF" w:rsidRPr="00E77BFE" w:rsidRDefault="00426DFF" w:rsidP="006F1B04">
      <w:pPr>
        <w:pStyle w:val="Heading2"/>
        <w:rPr>
          <w:lang w:val="en-GB" w:eastAsia="en-IN"/>
        </w:rPr>
      </w:pPr>
      <w:bookmarkStart w:id="12" w:name="_Toc131454966"/>
      <w:bookmarkStart w:id="13" w:name="_Toc132402020"/>
      <w:r w:rsidRPr="00E77BFE">
        <w:rPr>
          <w:lang w:val="en-GB" w:eastAsia="en-IN"/>
        </w:rPr>
        <w:lastRenderedPageBreak/>
        <w:t>STP analysis</w:t>
      </w:r>
      <w:bookmarkEnd w:id="12"/>
      <w:bookmarkEnd w:id="13"/>
      <w:r w:rsidRPr="00E77BFE">
        <w:rPr>
          <w:lang w:val="en-GB" w:eastAsia="en-IN"/>
        </w:rPr>
        <w:t> </w:t>
      </w:r>
    </w:p>
    <w:p w14:paraId="440D5264" w14:textId="77777777" w:rsidR="00426DFF" w:rsidRPr="00E77BFE" w:rsidRDefault="00426DFF" w:rsidP="006F1B04">
      <w:pPr>
        <w:pStyle w:val="Heading3"/>
        <w:spacing w:line="360" w:lineRule="auto"/>
        <w:rPr>
          <w:color w:val="000000" w:themeColor="text1"/>
        </w:rPr>
      </w:pPr>
      <w:bookmarkStart w:id="14" w:name="_Toc131454967"/>
      <w:bookmarkStart w:id="15" w:name="_Toc132402021"/>
      <w:r w:rsidRPr="00E77BFE">
        <w:rPr>
          <w:color w:val="000000" w:themeColor="text1"/>
        </w:rPr>
        <w:t>Service description of McDonald</w:t>
      </w:r>
      <w:bookmarkEnd w:id="14"/>
      <w:bookmarkEnd w:id="15"/>
    </w:p>
    <w:p w14:paraId="4E1EABC8" w14:textId="3C5C75AA" w:rsidR="00426DFF" w:rsidRDefault="00426DFF" w:rsidP="006F1B04">
      <w:pPr>
        <w:spacing w:line="360" w:lineRule="auto"/>
        <w:jc w:val="both"/>
        <w:rPr>
          <w:rFonts w:ascii="Times New Roman" w:eastAsia="Times New Roman" w:hAnsi="Times New Roman" w:cs="Times New Roman"/>
          <w:color w:val="000000"/>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 xml:space="preserve">McDonald's is a global fast-food chain that serves a wide range of menu items such as burgers, fries, chicken, salads, breakfast items, and more. In the UK, McDonald's operates over 1,400 restaurants, with a revenue of approximately </w:t>
      </w:r>
      <w:r w:rsidRPr="00E77BFE">
        <w:rPr>
          <w:rFonts w:ascii="Times New Roman" w:eastAsia="Times New Roman" w:hAnsi="Times New Roman" w:cs="Times New Roman"/>
          <w:b/>
          <w:bCs/>
          <w:i/>
          <w:iCs/>
          <w:color w:val="000000" w:themeColor="text1"/>
          <w:sz w:val="24"/>
          <w:szCs w:val="24"/>
          <w:lang w:val="en-GB" w:eastAsia="en-IN"/>
        </w:rPr>
        <w:t>£2.4 billion in 2020</w:t>
      </w:r>
      <w:r w:rsidRPr="00E77BFE">
        <w:rPr>
          <w:rFonts w:ascii="Times New Roman" w:eastAsia="Times New Roman" w:hAnsi="Times New Roman" w:cs="Times New Roman"/>
          <w:color w:val="000000" w:themeColor="text1"/>
          <w:sz w:val="24"/>
          <w:szCs w:val="24"/>
          <w:lang w:val="en-GB" w:eastAsia="en-IN"/>
        </w:rPr>
        <w:t xml:space="preserve">. The company prides itself on its food quality and sourcing, with the majority of its beef, pork, and eggs being sourced from UK farms. McDonald's also offers a range of vegetarian and vegan options, including its popular </w:t>
      </w:r>
      <w:r w:rsidRPr="00E77BFE">
        <w:rPr>
          <w:rFonts w:ascii="Times New Roman" w:eastAsia="Times New Roman" w:hAnsi="Times New Roman" w:cs="Times New Roman"/>
          <w:b/>
          <w:bCs/>
          <w:i/>
          <w:iCs/>
          <w:color w:val="000000" w:themeColor="text1"/>
          <w:sz w:val="24"/>
          <w:szCs w:val="24"/>
          <w:lang w:val="en-GB" w:eastAsia="en-IN"/>
        </w:rPr>
        <w:t>Veggie Dippers</w:t>
      </w:r>
      <w:r w:rsidRPr="00E77BFE">
        <w:rPr>
          <w:rFonts w:ascii="Times New Roman" w:eastAsia="Times New Roman" w:hAnsi="Times New Roman" w:cs="Times New Roman"/>
          <w:color w:val="000000" w:themeColor="text1"/>
          <w:sz w:val="24"/>
          <w:szCs w:val="24"/>
          <w:lang w:val="en-GB" w:eastAsia="en-IN"/>
        </w:rPr>
        <w:t xml:space="preserve"> and </w:t>
      </w:r>
      <w:proofErr w:type="spellStart"/>
      <w:r w:rsidRPr="00E77BFE">
        <w:rPr>
          <w:rFonts w:ascii="Times New Roman" w:eastAsia="Times New Roman" w:hAnsi="Times New Roman" w:cs="Times New Roman"/>
          <w:b/>
          <w:bCs/>
          <w:i/>
          <w:iCs/>
          <w:color w:val="000000" w:themeColor="text1"/>
          <w:sz w:val="24"/>
          <w:szCs w:val="24"/>
          <w:lang w:val="en-GB" w:eastAsia="en-IN"/>
        </w:rPr>
        <w:t>McPlant</w:t>
      </w:r>
      <w:proofErr w:type="spellEnd"/>
      <w:r w:rsidRPr="00E77BFE">
        <w:rPr>
          <w:rFonts w:ascii="Times New Roman" w:eastAsia="Times New Roman" w:hAnsi="Times New Roman" w:cs="Times New Roman"/>
          <w:b/>
          <w:bCs/>
          <w:i/>
          <w:iCs/>
          <w:color w:val="000000" w:themeColor="text1"/>
          <w:sz w:val="24"/>
          <w:szCs w:val="24"/>
          <w:lang w:val="en-GB" w:eastAsia="en-IN"/>
        </w:rPr>
        <w:t xml:space="preserve"> burger</w:t>
      </w:r>
      <w:r w:rsidRPr="00E77BFE">
        <w:rPr>
          <w:rFonts w:ascii="Times New Roman" w:eastAsia="Times New Roman" w:hAnsi="Times New Roman" w:cs="Times New Roman"/>
          <w:color w:val="000000" w:themeColor="text1"/>
          <w:sz w:val="24"/>
          <w:szCs w:val="24"/>
          <w:lang w:val="en-GB" w:eastAsia="en-IN"/>
        </w:rPr>
        <w:t xml:space="preserve"> (Mcdonalds.com, 2023). Moreover, In Australia, McDonald's operates over 1,000 restaurants, with a revenue of approximately AUD 4 billion in 2020. It also proposes a range of menu items that cater to local tastes, including the </w:t>
      </w:r>
      <w:proofErr w:type="spellStart"/>
      <w:r w:rsidRPr="00E77BFE">
        <w:rPr>
          <w:rFonts w:ascii="Times New Roman" w:eastAsia="Times New Roman" w:hAnsi="Times New Roman" w:cs="Times New Roman"/>
          <w:color w:val="000000" w:themeColor="text1"/>
          <w:sz w:val="24"/>
          <w:szCs w:val="24"/>
          <w:lang w:val="en-GB" w:eastAsia="en-IN"/>
        </w:rPr>
        <w:t>McOz</w:t>
      </w:r>
      <w:proofErr w:type="spellEnd"/>
      <w:r w:rsidRPr="00E77BFE">
        <w:rPr>
          <w:rFonts w:ascii="Times New Roman" w:eastAsia="Times New Roman" w:hAnsi="Times New Roman" w:cs="Times New Roman"/>
          <w:color w:val="000000" w:themeColor="text1"/>
          <w:sz w:val="24"/>
          <w:szCs w:val="24"/>
          <w:lang w:val="en-GB" w:eastAsia="en-IN"/>
        </w:rPr>
        <w:t xml:space="preserve"> burger, which features beetroot, and the McChicken Caesar salad. In addition, the company has made a commitment to reducing its environmental impact in Australia, with initiatives such as recycling cooking oil and reducing plastic </w:t>
      </w:r>
      <w:r w:rsidRPr="00426DFF">
        <w:rPr>
          <w:rFonts w:ascii="Times New Roman" w:eastAsia="Times New Roman" w:hAnsi="Times New Roman" w:cs="Times New Roman"/>
          <w:color w:val="000000"/>
          <w:sz w:val="24"/>
          <w:szCs w:val="24"/>
          <w:lang w:val="en-GB" w:eastAsia="en-IN"/>
        </w:rPr>
        <w:t>waste (Australia.gov.au, 2023).</w:t>
      </w:r>
    </w:p>
    <w:p w14:paraId="63D72AB0" w14:textId="1F46C0A5" w:rsidR="00426DFF" w:rsidRPr="00426DFF" w:rsidRDefault="00DA2215" w:rsidP="006F1B04">
      <w:pPr>
        <w:pStyle w:val="Heading3"/>
        <w:spacing w:line="360" w:lineRule="auto"/>
        <w:rPr>
          <w:rFonts w:eastAsia="Times New Roman" w:cs="Times New Roman"/>
          <w:szCs w:val="24"/>
        </w:rPr>
      </w:pPr>
      <w:bookmarkStart w:id="16" w:name="_Toc132402022"/>
      <w:r w:rsidRPr="00DA2215">
        <w:lastRenderedPageBreak/>
        <w:t>Examining the STP paradigm</w:t>
      </w:r>
      <w:bookmarkEnd w:id="16"/>
    </w:p>
    <w:tbl>
      <w:tblPr>
        <w:tblW w:w="5000" w:type="pct"/>
        <w:tblCellMar>
          <w:top w:w="15" w:type="dxa"/>
          <w:left w:w="15" w:type="dxa"/>
          <w:bottom w:w="15" w:type="dxa"/>
          <w:right w:w="15" w:type="dxa"/>
        </w:tblCellMar>
        <w:tblLook w:val="04A0" w:firstRow="1" w:lastRow="0" w:firstColumn="1" w:lastColumn="0" w:noHBand="0" w:noVBand="1"/>
      </w:tblPr>
      <w:tblGrid>
        <w:gridCol w:w="1738"/>
        <w:gridCol w:w="7606"/>
      </w:tblGrid>
      <w:tr w:rsidR="00426DFF" w:rsidRPr="00426DFF" w14:paraId="6008C4FF" w14:textId="77777777" w:rsidTr="00426DFF">
        <w:trPr>
          <w:trHeight w:val="635"/>
          <w:tblHeader/>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C2D69B"/>
            <w:tcMar>
              <w:top w:w="100" w:type="dxa"/>
              <w:left w:w="100" w:type="dxa"/>
              <w:bottom w:w="100" w:type="dxa"/>
              <w:right w:w="100" w:type="dxa"/>
            </w:tcMar>
            <w:hideMark/>
          </w:tcPr>
          <w:p w14:paraId="508D83DE" w14:textId="77777777" w:rsidR="00426DFF" w:rsidRPr="00426DFF" w:rsidRDefault="00426DFF" w:rsidP="006F1B04">
            <w:pPr>
              <w:spacing w:before="240" w:after="240" w:line="360" w:lineRule="auto"/>
              <w:jc w:val="center"/>
              <w:rPr>
                <w:rFonts w:ascii="Times New Roman" w:eastAsia="Times New Roman" w:hAnsi="Times New Roman" w:cs="Times New Roman"/>
                <w:b/>
                <w:bCs/>
                <w:sz w:val="24"/>
                <w:szCs w:val="24"/>
                <w:lang w:val="en-GB" w:eastAsia="en-IN"/>
              </w:rPr>
            </w:pPr>
            <w:r w:rsidRPr="00426DFF">
              <w:rPr>
                <w:rFonts w:ascii="Times New Roman" w:eastAsia="Times New Roman" w:hAnsi="Times New Roman" w:cs="Times New Roman"/>
                <w:b/>
                <w:bCs/>
                <w:color w:val="000000"/>
                <w:sz w:val="24"/>
                <w:szCs w:val="24"/>
                <w:lang w:val="en-GB" w:eastAsia="en-IN"/>
              </w:rPr>
              <w:t>STP Analysis</w:t>
            </w:r>
          </w:p>
        </w:tc>
      </w:tr>
      <w:tr w:rsidR="00426DFF" w:rsidRPr="00426DFF" w14:paraId="10F00618" w14:textId="77777777" w:rsidTr="00426DFF">
        <w:trPr>
          <w:trHeight w:val="4395"/>
          <w:tblHeader/>
        </w:trPr>
        <w:tc>
          <w:tcPr>
            <w:tcW w:w="930" w:type="pct"/>
            <w:tcBorders>
              <w:top w:val="single" w:sz="6" w:space="0" w:color="000000"/>
              <w:left w:val="single" w:sz="6" w:space="0" w:color="000000"/>
              <w:bottom w:val="single" w:sz="6" w:space="0" w:color="000000"/>
              <w:right w:val="single" w:sz="6" w:space="0" w:color="000000"/>
            </w:tcBorders>
            <w:shd w:val="clear" w:color="auto" w:fill="92CDDC"/>
            <w:tcMar>
              <w:top w:w="100" w:type="dxa"/>
              <w:left w:w="100" w:type="dxa"/>
              <w:bottom w:w="100" w:type="dxa"/>
              <w:right w:w="100" w:type="dxa"/>
            </w:tcMar>
            <w:hideMark/>
          </w:tcPr>
          <w:p w14:paraId="4B7A5350" w14:textId="77777777" w:rsidR="00426DFF" w:rsidRPr="00426DFF" w:rsidRDefault="00426DFF" w:rsidP="006F1B04">
            <w:pPr>
              <w:spacing w:before="240" w:after="240" w:line="360" w:lineRule="auto"/>
              <w:jc w:val="center"/>
              <w:rPr>
                <w:rFonts w:ascii="Times New Roman" w:eastAsia="Times New Roman" w:hAnsi="Times New Roman" w:cs="Times New Roman"/>
                <w:b/>
                <w:bCs/>
                <w:sz w:val="24"/>
                <w:szCs w:val="24"/>
                <w:lang w:val="en-GB" w:eastAsia="en-IN"/>
              </w:rPr>
            </w:pPr>
            <w:r w:rsidRPr="00426DFF">
              <w:rPr>
                <w:rFonts w:ascii="Times New Roman" w:eastAsia="Times New Roman" w:hAnsi="Times New Roman" w:cs="Times New Roman"/>
                <w:b/>
                <w:bCs/>
                <w:color w:val="000000"/>
                <w:sz w:val="24"/>
                <w:szCs w:val="24"/>
                <w:lang w:val="en-GB" w:eastAsia="en-IN"/>
              </w:rPr>
              <w:t>Segmentation</w:t>
            </w:r>
          </w:p>
        </w:tc>
        <w:tc>
          <w:tcPr>
            <w:tcW w:w="4070" w:type="pct"/>
            <w:tcBorders>
              <w:top w:val="single" w:sz="6" w:space="0" w:color="000000"/>
              <w:left w:val="single" w:sz="6" w:space="0" w:color="000000"/>
              <w:bottom w:val="single" w:sz="6" w:space="0" w:color="000000"/>
              <w:right w:val="single" w:sz="6" w:space="0" w:color="000000"/>
            </w:tcBorders>
            <w:shd w:val="clear" w:color="auto" w:fill="92CDDC"/>
            <w:tcMar>
              <w:top w:w="100" w:type="dxa"/>
              <w:left w:w="100" w:type="dxa"/>
              <w:bottom w:w="100" w:type="dxa"/>
              <w:right w:w="100" w:type="dxa"/>
            </w:tcMar>
            <w:hideMark/>
          </w:tcPr>
          <w:p w14:paraId="2EDAF463" w14:textId="77777777" w:rsidR="00426DFF" w:rsidRPr="00426DFF" w:rsidRDefault="00426DFF" w:rsidP="006F1B04">
            <w:pPr>
              <w:numPr>
                <w:ilvl w:val="0"/>
                <w:numId w:val="10"/>
              </w:numPr>
              <w:spacing w:before="240" w:after="240"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b/>
                <w:bCs/>
                <w:color w:val="000000"/>
                <w:sz w:val="24"/>
                <w:szCs w:val="24"/>
                <w:lang w:val="en-GB" w:eastAsia="en-IN"/>
              </w:rPr>
              <w:t>Geographic Segmentation</w:t>
            </w:r>
          </w:p>
          <w:p w14:paraId="20DE4904" w14:textId="50310CC2" w:rsidR="00426DFF" w:rsidRPr="00426DFF" w:rsidRDefault="00426DFF" w:rsidP="006F1B04">
            <w:pPr>
              <w:spacing w:before="240" w:after="240" w:line="360" w:lineRule="auto"/>
              <w:jc w:val="both"/>
              <w:rPr>
                <w:rFonts w:ascii="Times New Roman" w:eastAsia="Times New Roman" w:hAnsi="Times New Roman" w:cs="Times New Roman"/>
                <w:b/>
                <w:bCs/>
                <w:sz w:val="24"/>
                <w:szCs w:val="24"/>
                <w:lang w:val="en-GB" w:eastAsia="en-IN"/>
              </w:rPr>
            </w:pPr>
            <w:r w:rsidRPr="00426DFF">
              <w:rPr>
                <w:rFonts w:ascii="Times New Roman" w:eastAsia="Times New Roman" w:hAnsi="Times New Roman" w:cs="Times New Roman"/>
                <w:color w:val="000000"/>
                <w:sz w:val="24"/>
                <w:szCs w:val="24"/>
                <w:lang w:val="en-GB" w:eastAsia="en-IN"/>
              </w:rPr>
              <w:tab/>
              <w:t>Country - UK and Australia</w:t>
            </w:r>
            <w:r w:rsidR="000D4B26">
              <w:rPr>
                <w:rFonts w:ascii="Times New Roman" w:eastAsia="Times New Roman" w:hAnsi="Times New Roman" w:cs="Times New Roman"/>
                <w:color w:val="000000"/>
                <w:sz w:val="24"/>
                <w:szCs w:val="24"/>
                <w:lang w:val="en-GB" w:eastAsia="en-IN"/>
              </w:rPr>
              <w:t>.</w:t>
            </w:r>
          </w:p>
          <w:p w14:paraId="0AA3EA22" w14:textId="04C35CED" w:rsidR="00426DFF" w:rsidRPr="00426DFF" w:rsidRDefault="00426DFF" w:rsidP="006F1B04">
            <w:pPr>
              <w:spacing w:before="240" w:after="240" w:line="360" w:lineRule="auto"/>
              <w:jc w:val="both"/>
              <w:rPr>
                <w:rFonts w:ascii="Times New Roman" w:eastAsia="Times New Roman" w:hAnsi="Times New Roman" w:cs="Times New Roman"/>
                <w:b/>
                <w:bCs/>
                <w:sz w:val="24"/>
                <w:szCs w:val="24"/>
                <w:lang w:val="en-GB" w:eastAsia="en-IN"/>
              </w:rPr>
            </w:pPr>
            <w:r w:rsidRPr="00426DFF">
              <w:rPr>
                <w:rFonts w:ascii="Times New Roman" w:eastAsia="Times New Roman" w:hAnsi="Times New Roman" w:cs="Times New Roman"/>
                <w:color w:val="000000"/>
                <w:sz w:val="24"/>
                <w:szCs w:val="24"/>
                <w:lang w:val="en-GB" w:eastAsia="en-IN"/>
              </w:rPr>
              <w:tab/>
              <w:t>Cities - Birmingham and Liverpool, UK (Gov.uk, 2023)</w:t>
            </w:r>
            <w:r w:rsidR="000D4B26">
              <w:rPr>
                <w:rFonts w:ascii="Times New Roman" w:eastAsia="Times New Roman" w:hAnsi="Times New Roman" w:cs="Times New Roman"/>
                <w:color w:val="000000"/>
                <w:sz w:val="24"/>
                <w:szCs w:val="24"/>
                <w:lang w:val="en-GB" w:eastAsia="en-IN"/>
              </w:rPr>
              <w:t>.</w:t>
            </w:r>
          </w:p>
          <w:p w14:paraId="4D59DF5C" w14:textId="55D09988" w:rsidR="00426DFF" w:rsidRPr="00426DFF" w:rsidRDefault="00426DFF" w:rsidP="006F1B04">
            <w:pPr>
              <w:spacing w:before="240" w:after="240" w:line="360" w:lineRule="auto"/>
              <w:jc w:val="both"/>
              <w:rPr>
                <w:rFonts w:ascii="Times New Roman" w:eastAsia="Times New Roman" w:hAnsi="Times New Roman" w:cs="Times New Roman"/>
                <w:b/>
                <w:bCs/>
                <w:sz w:val="24"/>
                <w:szCs w:val="24"/>
                <w:lang w:val="en-GB" w:eastAsia="en-IN"/>
              </w:rPr>
            </w:pPr>
            <w:r w:rsidRPr="00426DFF">
              <w:rPr>
                <w:rFonts w:ascii="Times New Roman" w:eastAsia="Times New Roman" w:hAnsi="Times New Roman" w:cs="Times New Roman"/>
                <w:color w:val="000000"/>
                <w:sz w:val="24"/>
                <w:szCs w:val="24"/>
                <w:lang w:val="en-GB" w:eastAsia="en-IN"/>
              </w:rPr>
              <w:t>                         Sydney, Melbourne, Australia (Australia.gov.au, 2023)</w:t>
            </w:r>
            <w:r w:rsidR="000D4B26">
              <w:rPr>
                <w:rFonts w:ascii="Times New Roman" w:eastAsia="Times New Roman" w:hAnsi="Times New Roman" w:cs="Times New Roman"/>
                <w:color w:val="000000"/>
                <w:sz w:val="24"/>
                <w:szCs w:val="24"/>
                <w:lang w:val="en-GB" w:eastAsia="en-IN"/>
              </w:rPr>
              <w:t>.</w:t>
            </w:r>
          </w:p>
          <w:p w14:paraId="0BDAB16E" w14:textId="77777777" w:rsidR="00426DFF" w:rsidRPr="00426DFF" w:rsidRDefault="00426DFF" w:rsidP="006F1B04">
            <w:pPr>
              <w:numPr>
                <w:ilvl w:val="0"/>
                <w:numId w:val="11"/>
              </w:numPr>
              <w:spacing w:before="240" w:after="240"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b/>
                <w:bCs/>
                <w:color w:val="000000"/>
                <w:sz w:val="24"/>
                <w:szCs w:val="24"/>
                <w:lang w:val="en-GB" w:eastAsia="en-IN"/>
              </w:rPr>
              <w:t>Demographic Segmentation</w:t>
            </w:r>
          </w:p>
          <w:p w14:paraId="5FD576BE" w14:textId="6B4E61E7" w:rsidR="00426DFF" w:rsidRPr="00426DFF" w:rsidRDefault="00426DFF" w:rsidP="006F1B04">
            <w:pPr>
              <w:spacing w:before="240" w:after="240" w:line="360" w:lineRule="auto"/>
              <w:jc w:val="both"/>
              <w:rPr>
                <w:rFonts w:ascii="Times New Roman" w:eastAsia="Times New Roman" w:hAnsi="Times New Roman" w:cs="Times New Roman"/>
                <w:b/>
                <w:bCs/>
                <w:sz w:val="24"/>
                <w:szCs w:val="24"/>
                <w:lang w:val="en-GB" w:eastAsia="en-IN"/>
              </w:rPr>
            </w:pPr>
            <w:r w:rsidRPr="00426DFF">
              <w:rPr>
                <w:rFonts w:ascii="Times New Roman" w:eastAsia="Times New Roman" w:hAnsi="Times New Roman" w:cs="Times New Roman"/>
                <w:color w:val="000000"/>
                <w:sz w:val="24"/>
                <w:szCs w:val="24"/>
                <w:lang w:val="en-GB" w:eastAsia="en-IN"/>
              </w:rPr>
              <w:tab/>
              <w:t xml:space="preserve">Age crowd - 15-25 years </w:t>
            </w:r>
            <w:r w:rsidR="000D4B26" w:rsidRPr="00426DFF">
              <w:rPr>
                <w:rFonts w:ascii="Times New Roman" w:eastAsia="Times New Roman" w:hAnsi="Times New Roman" w:cs="Times New Roman"/>
                <w:color w:val="000000"/>
                <w:sz w:val="24"/>
                <w:szCs w:val="24"/>
                <w:lang w:val="en-GB" w:eastAsia="en-IN"/>
              </w:rPr>
              <w:t>people.</w:t>
            </w:r>
          </w:p>
          <w:p w14:paraId="1B393031" w14:textId="212C908F" w:rsidR="00426DFF" w:rsidRPr="00426DFF" w:rsidRDefault="00426DFF" w:rsidP="006F1B04">
            <w:pPr>
              <w:spacing w:before="240" w:after="240" w:line="360" w:lineRule="auto"/>
              <w:jc w:val="both"/>
              <w:rPr>
                <w:rFonts w:ascii="Times New Roman" w:eastAsia="Times New Roman" w:hAnsi="Times New Roman" w:cs="Times New Roman"/>
                <w:b/>
                <w:bCs/>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           Occupational placement - High and </w:t>
            </w:r>
            <w:r w:rsidR="000D4B26" w:rsidRPr="00426DFF">
              <w:rPr>
                <w:rFonts w:ascii="Times New Roman" w:eastAsia="Times New Roman" w:hAnsi="Times New Roman" w:cs="Times New Roman"/>
                <w:color w:val="000000"/>
                <w:sz w:val="24"/>
                <w:szCs w:val="24"/>
                <w:lang w:val="en-GB" w:eastAsia="en-IN"/>
              </w:rPr>
              <w:t>centre</w:t>
            </w:r>
            <w:r w:rsidRPr="00426DFF">
              <w:rPr>
                <w:rFonts w:ascii="Times New Roman" w:eastAsia="Times New Roman" w:hAnsi="Times New Roman" w:cs="Times New Roman"/>
                <w:color w:val="000000"/>
                <w:sz w:val="24"/>
                <w:szCs w:val="24"/>
                <w:lang w:val="en-GB" w:eastAsia="en-IN"/>
              </w:rPr>
              <w:t xml:space="preserve"> earning </w:t>
            </w:r>
            <w:r w:rsidR="000D4B26" w:rsidRPr="00426DFF">
              <w:rPr>
                <w:rFonts w:ascii="Times New Roman" w:eastAsia="Times New Roman" w:hAnsi="Times New Roman" w:cs="Times New Roman"/>
                <w:color w:val="000000"/>
                <w:sz w:val="24"/>
                <w:szCs w:val="24"/>
                <w:lang w:val="en-GB" w:eastAsia="en-IN"/>
              </w:rPr>
              <w:t>individuals.</w:t>
            </w:r>
          </w:p>
          <w:p w14:paraId="7BFA811E" w14:textId="77777777" w:rsidR="00426DFF" w:rsidRPr="00426DFF" w:rsidRDefault="00426DFF" w:rsidP="006F1B04">
            <w:pPr>
              <w:numPr>
                <w:ilvl w:val="0"/>
                <w:numId w:val="12"/>
              </w:numPr>
              <w:spacing w:before="240" w:after="240"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b/>
                <w:bCs/>
                <w:color w:val="000000"/>
                <w:sz w:val="24"/>
                <w:szCs w:val="24"/>
                <w:lang w:val="en-GB" w:eastAsia="en-IN"/>
              </w:rPr>
              <w:t>Psychographic Segmentation</w:t>
            </w:r>
          </w:p>
          <w:p w14:paraId="54385A60" w14:textId="390ED0EE" w:rsidR="00426DFF" w:rsidRPr="00426DFF" w:rsidRDefault="00426DFF" w:rsidP="006F1B04">
            <w:pPr>
              <w:spacing w:before="240" w:after="240" w:line="360" w:lineRule="auto"/>
              <w:jc w:val="both"/>
              <w:rPr>
                <w:rFonts w:ascii="Times New Roman" w:eastAsia="Times New Roman" w:hAnsi="Times New Roman" w:cs="Times New Roman"/>
                <w:b/>
                <w:bCs/>
                <w:sz w:val="24"/>
                <w:szCs w:val="24"/>
                <w:lang w:val="en-GB" w:eastAsia="en-IN"/>
              </w:rPr>
            </w:pPr>
            <w:r w:rsidRPr="00426DFF">
              <w:rPr>
                <w:rFonts w:ascii="Times New Roman" w:eastAsia="Times New Roman" w:hAnsi="Times New Roman" w:cs="Times New Roman"/>
                <w:color w:val="000000"/>
                <w:sz w:val="24"/>
                <w:szCs w:val="24"/>
                <w:lang w:val="en-GB" w:eastAsia="en-IN"/>
              </w:rPr>
              <w:t>           Social class - Male &amp; female both</w:t>
            </w:r>
            <w:r w:rsidR="000D4B26">
              <w:rPr>
                <w:rFonts w:ascii="Times New Roman" w:eastAsia="Times New Roman" w:hAnsi="Times New Roman" w:cs="Times New Roman"/>
                <w:color w:val="000000"/>
                <w:sz w:val="24"/>
                <w:szCs w:val="24"/>
                <w:lang w:val="en-GB" w:eastAsia="en-IN"/>
              </w:rPr>
              <w:t>.</w:t>
            </w:r>
            <w:r w:rsidRPr="00426DFF">
              <w:rPr>
                <w:rFonts w:ascii="Times New Roman" w:eastAsia="Times New Roman" w:hAnsi="Times New Roman" w:cs="Times New Roman"/>
                <w:color w:val="000000"/>
                <w:sz w:val="24"/>
                <w:szCs w:val="24"/>
                <w:lang w:val="en-GB" w:eastAsia="en-IN"/>
              </w:rPr>
              <w:t>     </w:t>
            </w:r>
          </w:p>
        </w:tc>
      </w:tr>
      <w:tr w:rsidR="00426DFF" w:rsidRPr="00426DFF" w14:paraId="1F961841" w14:textId="77777777" w:rsidTr="00426DFF">
        <w:trPr>
          <w:trHeight w:val="1215"/>
          <w:tblHeader/>
        </w:trPr>
        <w:tc>
          <w:tcPr>
            <w:tcW w:w="930" w:type="pct"/>
            <w:tcBorders>
              <w:top w:val="single" w:sz="6" w:space="0" w:color="000000"/>
              <w:left w:val="single" w:sz="6" w:space="0" w:color="000000"/>
              <w:bottom w:val="single" w:sz="6" w:space="0" w:color="000000"/>
              <w:right w:val="single" w:sz="6" w:space="0" w:color="000000"/>
            </w:tcBorders>
            <w:shd w:val="clear" w:color="auto" w:fill="D99594"/>
            <w:tcMar>
              <w:top w:w="100" w:type="dxa"/>
              <w:left w:w="100" w:type="dxa"/>
              <w:bottom w:w="100" w:type="dxa"/>
              <w:right w:w="100" w:type="dxa"/>
            </w:tcMar>
            <w:hideMark/>
          </w:tcPr>
          <w:p w14:paraId="63268BCD" w14:textId="77777777" w:rsidR="00426DFF" w:rsidRPr="00426DFF" w:rsidRDefault="00426DFF" w:rsidP="006F1B04">
            <w:pPr>
              <w:spacing w:before="240" w:after="240" w:line="360" w:lineRule="auto"/>
              <w:jc w:val="center"/>
              <w:rPr>
                <w:rFonts w:ascii="Times New Roman" w:eastAsia="Times New Roman" w:hAnsi="Times New Roman" w:cs="Times New Roman"/>
                <w:b/>
                <w:bCs/>
                <w:sz w:val="24"/>
                <w:szCs w:val="24"/>
                <w:lang w:val="en-GB" w:eastAsia="en-IN"/>
              </w:rPr>
            </w:pPr>
            <w:r w:rsidRPr="00426DFF">
              <w:rPr>
                <w:rFonts w:ascii="Times New Roman" w:eastAsia="Times New Roman" w:hAnsi="Times New Roman" w:cs="Times New Roman"/>
                <w:b/>
                <w:bCs/>
                <w:color w:val="000000"/>
                <w:sz w:val="24"/>
                <w:szCs w:val="24"/>
                <w:lang w:val="en-GB" w:eastAsia="en-IN"/>
              </w:rPr>
              <w:t>Target group</w:t>
            </w:r>
          </w:p>
        </w:tc>
        <w:tc>
          <w:tcPr>
            <w:tcW w:w="4070" w:type="pct"/>
            <w:tcBorders>
              <w:top w:val="single" w:sz="6" w:space="0" w:color="000000"/>
              <w:left w:val="single" w:sz="6" w:space="0" w:color="000000"/>
              <w:bottom w:val="single" w:sz="6" w:space="0" w:color="000000"/>
              <w:right w:val="single" w:sz="6" w:space="0" w:color="000000"/>
            </w:tcBorders>
            <w:shd w:val="clear" w:color="auto" w:fill="D99594"/>
            <w:tcMar>
              <w:top w:w="100" w:type="dxa"/>
              <w:left w:w="100" w:type="dxa"/>
              <w:bottom w:w="100" w:type="dxa"/>
              <w:right w:w="100" w:type="dxa"/>
            </w:tcMar>
            <w:hideMark/>
          </w:tcPr>
          <w:p w14:paraId="58CE2371" w14:textId="0872179A" w:rsidR="00426DFF" w:rsidRPr="00426DFF" w:rsidRDefault="00426DFF" w:rsidP="006F1B04">
            <w:pPr>
              <w:numPr>
                <w:ilvl w:val="0"/>
                <w:numId w:val="13"/>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Gen Z campaign with younger generation</w:t>
            </w:r>
            <w:r w:rsidR="000D4B26">
              <w:rPr>
                <w:rFonts w:ascii="Times New Roman" w:eastAsia="Times New Roman" w:hAnsi="Times New Roman" w:cs="Times New Roman"/>
                <w:color w:val="000000"/>
                <w:sz w:val="24"/>
                <w:szCs w:val="24"/>
                <w:lang w:val="en-GB" w:eastAsia="en-IN"/>
              </w:rPr>
              <w:t>.</w:t>
            </w:r>
          </w:p>
          <w:p w14:paraId="77329C6F" w14:textId="1C0019F5" w:rsidR="00426DFF" w:rsidRPr="00426DFF" w:rsidRDefault="00426DFF" w:rsidP="006F1B04">
            <w:pPr>
              <w:numPr>
                <w:ilvl w:val="0"/>
                <w:numId w:val="13"/>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Health-conscious consumers</w:t>
            </w:r>
            <w:r w:rsidR="000D4B26">
              <w:rPr>
                <w:rFonts w:ascii="Times New Roman" w:eastAsia="Times New Roman" w:hAnsi="Times New Roman" w:cs="Times New Roman"/>
                <w:color w:val="000000"/>
                <w:sz w:val="24"/>
                <w:szCs w:val="24"/>
                <w:lang w:val="en-GB" w:eastAsia="en-IN"/>
              </w:rPr>
              <w:t>.</w:t>
            </w:r>
          </w:p>
          <w:p w14:paraId="6BA84E39" w14:textId="4AF08985" w:rsidR="00426DFF" w:rsidRPr="00426DFF" w:rsidRDefault="00426DFF" w:rsidP="006F1B04">
            <w:pPr>
              <w:numPr>
                <w:ilvl w:val="0"/>
                <w:numId w:val="13"/>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Urban millennial to introduce new food item</w:t>
            </w:r>
            <w:r w:rsidR="000D4B26">
              <w:rPr>
                <w:rFonts w:ascii="Times New Roman" w:eastAsia="Times New Roman" w:hAnsi="Times New Roman" w:cs="Times New Roman"/>
                <w:color w:val="000000"/>
                <w:sz w:val="24"/>
                <w:szCs w:val="24"/>
                <w:lang w:val="en-GB" w:eastAsia="en-IN"/>
              </w:rPr>
              <w:t>.</w:t>
            </w:r>
          </w:p>
          <w:p w14:paraId="32CDE34F" w14:textId="08D89208" w:rsidR="00426DFF" w:rsidRPr="00426DFF" w:rsidRDefault="00426DFF" w:rsidP="006F1B04">
            <w:pPr>
              <w:numPr>
                <w:ilvl w:val="0"/>
                <w:numId w:val="13"/>
              </w:numPr>
              <w:spacing w:after="240"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International tourists in the UK and Australia</w:t>
            </w:r>
            <w:r w:rsidR="000D4B26">
              <w:rPr>
                <w:rFonts w:ascii="Times New Roman" w:eastAsia="Times New Roman" w:hAnsi="Times New Roman" w:cs="Times New Roman"/>
                <w:color w:val="000000"/>
                <w:sz w:val="24"/>
                <w:szCs w:val="24"/>
                <w:lang w:val="en-GB" w:eastAsia="en-IN"/>
              </w:rPr>
              <w:t>.</w:t>
            </w:r>
            <w:r w:rsidRPr="00426DFF">
              <w:rPr>
                <w:rFonts w:ascii="Times New Roman" w:eastAsia="Times New Roman" w:hAnsi="Times New Roman" w:cs="Times New Roman"/>
                <w:color w:val="000000"/>
                <w:sz w:val="24"/>
                <w:szCs w:val="24"/>
                <w:lang w:val="en-GB" w:eastAsia="en-IN"/>
              </w:rPr>
              <w:t> </w:t>
            </w:r>
          </w:p>
        </w:tc>
      </w:tr>
      <w:tr w:rsidR="00426DFF" w:rsidRPr="00426DFF" w14:paraId="18B696DA" w14:textId="77777777" w:rsidTr="00426DFF">
        <w:trPr>
          <w:trHeight w:val="1182"/>
          <w:tblHeader/>
        </w:trPr>
        <w:tc>
          <w:tcPr>
            <w:tcW w:w="930" w:type="pct"/>
            <w:tcBorders>
              <w:top w:val="single" w:sz="6" w:space="0" w:color="000000"/>
              <w:left w:val="single" w:sz="6" w:space="0" w:color="000000"/>
              <w:bottom w:val="single" w:sz="6" w:space="0" w:color="000000"/>
              <w:right w:val="single" w:sz="6" w:space="0" w:color="000000"/>
            </w:tcBorders>
            <w:shd w:val="clear" w:color="auto" w:fill="FABF8F"/>
            <w:tcMar>
              <w:top w:w="100" w:type="dxa"/>
              <w:left w:w="100" w:type="dxa"/>
              <w:bottom w:w="100" w:type="dxa"/>
              <w:right w:w="100" w:type="dxa"/>
            </w:tcMar>
            <w:hideMark/>
          </w:tcPr>
          <w:p w14:paraId="5C2D4530" w14:textId="77777777" w:rsidR="00426DFF" w:rsidRPr="00426DFF" w:rsidRDefault="00426DFF" w:rsidP="006F1B04">
            <w:pPr>
              <w:spacing w:before="240" w:after="240" w:line="360" w:lineRule="auto"/>
              <w:jc w:val="center"/>
              <w:rPr>
                <w:rFonts w:ascii="Times New Roman" w:eastAsia="Times New Roman" w:hAnsi="Times New Roman" w:cs="Times New Roman"/>
                <w:b/>
                <w:bCs/>
                <w:sz w:val="24"/>
                <w:szCs w:val="24"/>
                <w:lang w:val="en-GB" w:eastAsia="en-IN"/>
              </w:rPr>
            </w:pPr>
            <w:r w:rsidRPr="00426DFF">
              <w:rPr>
                <w:rFonts w:ascii="Times New Roman" w:eastAsia="Times New Roman" w:hAnsi="Times New Roman" w:cs="Times New Roman"/>
                <w:b/>
                <w:bCs/>
                <w:color w:val="000000"/>
                <w:sz w:val="24"/>
                <w:szCs w:val="24"/>
                <w:lang w:val="en-GB" w:eastAsia="en-IN"/>
              </w:rPr>
              <w:t>Positioning</w:t>
            </w:r>
          </w:p>
        </w:tc>
        <w:tc>
          <w:tcPr>
            <w:tcW w:w="4070" w:type="pct"/>
            <w:tcBorders>
              <w:top w:val="single" w:sz="6" w:space="0" w:color="000000"/>
              <w:left w:val="single" w:sz="6" w:space="0" w:color="000000"/>
              <w:bottom w:val="single" w:sz="6" w:space="0" w:color="000000"/>
              <w:right w:val="single" w:sz="6" w:space="0" w:color="000000"/>
            </w:tcBorders>
            <w:shd w:val="clear" w:color="auto" w:fill="FABF8F"/>
            <w:tcMar>
              <w:top w:w="100" w:type="dxa"/>
              <w:left w:w="100" w:type="dxa"/>
              <w:bottom w:w="100" w:type="dxa"/>
              <w:right w:w="100" w:type="dxa"/>
            </w:tcMar>
            <w:hideMark/>
          </w:tcPr>
          <w:p w14:paraId="4FC41888" w14:textId="3F079AB6" w:rsidR="00426DFF" w:rsidRPr="00426DFF" w:rsidRDefault="00426DFF" w:rsidP="006F1B04">
            <w:pPr>
              <w:numPr>
                <w:ilvl w:val="0"/>
                <w:numId w:val="14"/>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More focus on </w:t>
            </w:r>
            <w:r w:rsidR="000D4B26" w:rsidRPr="00426DFF">
              <w:rPr>
                <w:rFonts w:ascii="Times New Roman" w:eastAsia="Times New Roman" w:hAnsi="Times New Roman" w:cs="Times New Roman"/>
                <w:color w:val="000000"/>
                <w:sz w:val="24"/>
                <w:szCs w:val="24"/>
                <w:lang w:val="en-GB" w:eastAsia="en-IN"/>
              </w:rPr>
              <w:t>sustainability.</w:t>
            </w:r>
          </w:p>
          <w:p w14:paraId="30EDE7EF" w14:textId="784EBB98" w:rsidR="00426DFF" w:rsidRPr="00426DFF" w:rsidRDefault="00426DFF" w:rsidP="006F1B04">
            <w:pPr>
              <w:numPr>
                <w:ilvl w:val="0"/>
                <w:numId w:val="14"/>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Leverage technology for integrating self-service </w:t>
            </w:r>
            <w:r w:rsidR="000D4B26" w:rsidRPr="00426DFF">
              <w:rPr>
                <w:rFonts w:ascii="Times New Roman" w:eastAsia="Times New Roman" w:hAnsi="Times New Roman" w:cs="Times New Roman"/>
                <w:color w:val="000000"/>
                <w:sz w:val="24"/>
                <w:szCs w:val="24"/>
                <w:lang w:val="en-GB" w:eastAsia="en-IN"/>
              </w:rPr>
              <w:t>policy.</w:t>
            </w:r>
          </w:p>
          <w:p w14:paraId="1C9C7FC5" w14:textId="7F7FB06C" w:rsidR="00426DFF" w:rsidRDefault="00426DFF" w:rsidP="006F1B04">
            <w:pPr>
              <w:numPr>
                <w:ilvl w:val="0"/>
                <w:numId w:val="14"/>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Emphasize brand heritage and convenience</w:t>
            </w:r>
            <w:r w:rsidR="000D4B26">
              <w:rPr>
                <w:rFonts w:ascii="Times New Roman" w:eastAsia="Times New Roman" w:hAnsi="Times New Roman" w:cs="Times New Roman"/>
                <w:color w:val="000000"/>
                <w:sz w:val="24"/>
                <w:szCs w:val="24"/>
                <w:lang w:val="en-GB" w:eastAsia="en-IN"/>
              </w:rPr>
              <w:t>.</w:t>
            </w:r>
          </w:p>
          <w:p w14:paraId="31E77D17" w14:textId="60A02953" w:rsidR="002533D1" w:rsidRPr="00426DFF" w:rsidRDefault="002533D1" w:rsidP="006F1B04">
            <w:pPr>
              <w:numPr>
                <w:ilvl w:val="0"/>
                <w:numId w:val="14"/>
              </w:numPr>
              <w:spacing w:line="360" w:lineRule="auto"/>
              <w:jc w:val="both"/>
              <w:textAlignment w:val="baseline"/>
              <w:rPr>
                <w:rFonts w:ascii="Times New Roman" w:eastAsia="Times New Roman" w:hAnsi="Times New Roman" w:cs="Times New Roman"/>
                <w:color w:val="000000"/>
                <w:sz w:val="24"/>
                <w:szCs w:val="24"/>
                <w:lang w:val="en-GB" w:eastAsia="en-IN"/>
              </w:rPr>
            </w:pPr>
            <w:r>
              <w:rPr>
                <w:rFonts w:ascii="Times New Roman" w:eastAsia="Times New Roman" w:hAnsi="Times New Roman" w:cs="Times New Roman"/>
                <w:color w:val="000000"/>
                <w:sz w:val="24"/>
                <w:szCs w:val="24"/>
                <w:lang w:val="en-GB" w:eastAsia="en-IN"/>
              </w:rPr>
              <w:t>Implementation of Product positioning strategy</w:t>
            </w:r>
            <w:r w:rsidR="000D4B26">
              <w:rPr>
                <w:rFonts w:ascii="Times New Roman" w:eastAsia="Times New Roman" w:hAnsi="Times New Roman" w:cs="Times New Roman"/>
                <w:color w:val="000000"/>
                <w:sz w:val="24"/>
                <w:szCs w:val="24"/>
                <w:lang w:val="en-GB" w:eastAsia="en-IN"/>
              </w:rPr>
              <w:t>.</w:t>
            </w:r>
          </w:p>
        </w:tc>
      </w:tr>
    </w:tbl>
    <w:p w14:paraId="2FC5E537" w14:textId="13CC0E14" w:rsidR="00426DFF" w:rsidRPr="00426DFF" w:rsidRDefault="00426DFF" w:rsidP="006F1B04">
      <w:pPr>
        <w:spacing w:before="240" w:after="240"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 xml:space="preserve">Table </w:t>
      </w:r>
      <w:r w:rsidR="00ED4C19">
        <w:rPr>
          <w:rFonts w:ascii="Times New Roman" w:eastAsia="Times New Roman" w:hAnsi="Times New Roman" w:cs="Times New Roman"/>
          <w:b/>
          <w:bCs/>
          <w:color w:val="000000"/>
          <w:sz w:val="24"/>
          <w:szCs w:val="24"/>
          <w:lang w:val="en-GB" w:eastAsia="en-IN"/>
        </w:rPr>
        <w:t>5</w:t>
      </w:r>
      <w:r w:rsidRPr="00426DFF">
        <w:rPr>
          <w:rFonts w:ascii="Times New Roman" w:eastAsia="Times New Roman" w:hAnsi="Times New Roman" w:cs="Times New Roman"/>
          <w:b/>
          <w:bCs/>
          <w:color w:val="000000"/>
          <w:sz w:val="24"/>
          <w:szCs w:val="24"/>
          <w:lang w:val="en-GB" w:eastAsia="en-IN"/>
        </w:rPr>
        <w:t>: STP analysis of McDonald</w:t>
      </w:r>
    </w:p>
    <w:p w14:paraId="55F73569" w14:textId="77777777" w:rsidR="00426DFF" w:rsidRPr="00426DFF" w:rsidRDefault="00426DFF" w:rsidP="006F1B04">
      <w:pPr>
        <w:spacing w:before="240" w:after="240"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lastRenderedPageBreak/>
        <w:t>(Source: Self-developed) </w:t>
      </w:r>
    </w:p>
    <w:p w14:paraId="07C8F376"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The STP analysis provided is quite comprehensive, but it lacks some critical information to fully justify the segmentation, targeting, and positioning strategies suggested. Firstly, it is not clear why the chosen geographic locations are UK and Australia, and why specific cities within these countries were selected. As observed by </w:t>
      </w:r>
      <w:proofErr w:type="spellStart"/>
      <w:r w:rsidRPr="00426DFF">
        <w:rPr>
          <w:rFonts w:ascii="Times New Roman" w:eastAsia="Times New Roman" w:hAnsi="Times New Roman" w:cs="Times New Roman"/>
          <w:color w:val="000000"/>
          <w:sz w:val="24"/>
          <w:szCs w:val="24"/>
          <w:lang w:val="en-GB" w:eastAsia="en-IN"/>
        </w:rPr>
        <w:t>Bhaskaran</w:t>
      </w:r>
      <w:proofErr w:type="spellEnd"/>
      <w:r w:rsidRPr="00426DFF">
        <w:rPr>
          <w:rFonts w:ascii="Times New Roman" w:eastAsia="Times New Roman" w:hAnsi="Times New Roman" w:cs="Times New Roman"/>
          <w:color w:val="000000"/>
          <w:sz w:val="24"/>
          <w:szCs w:val="24"/>
          <w:lang w:val="en-GB" w:eastAsia="en-IN"/>
        </w:rPr>
        <w:t xml:space="preserve">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(2021), without clear reasoning, the segmentation based on geographic criteria seems arbitrary and may not lead to successful marketing outcomes.</w:t>
      </w:r>
    </w:p>
    <w:p w14:paraId="7B13171B" w14:textId="26C424C0" w:rsidR="001B5C7F" w:rsidRPr="00822BE2"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426DFF">
        <w:rPr>
          <w:rFonts w:ascii="Times New Roman" w:eastAsia="Times New Roman" w:hAnsi="Times New Roman" w:cs="Times New Roman"/>
          <w:color w:val="000000"/>
          <w:sz w:val="24"/>
          <w:szCs w:val="24"/>
          <w:lang w:val="en-GB" w:eastAsia="en-IN"/>
        </w:rPr>
        <w:t>Likewise, the demographic segmentation based on age and occupational placement may not be adequate to fully understand the target market's needs and preferences. While targeting the younger generation and high-earning individuals may seem logical</w:t>
      </w:r>
      <w:r w:rsidR="004E1C21">
        <w:rPr>
          <w:rFonts w:ascii="Times New Roman" w:eastAsia="Times New Roman" w:hAnsi="Times New Roman" w:cs="Times New Roman"/>
          <w:color w:val="000000"/>
          <w:sz w:val="24"/>
          <w:szCs w:val="24"/>
          <w:lang w:val="en-GB" w:eastAsia="en-IN"/>
        </w:rPr>
        <w:t>.</w:t>
      </w:r>
      <w:r w:rsidRPr="00426DFF">
        <w:rPr>
          <w:rFonts w:ascii="Times New Roman" w:eastAsia="Times New Roman" w:hAnsi="Times New Roman" w:cs="Times New Roman"/>
          <w:color w:val="000000"/>
          <w:sz w:val="24"/>
          <w:szCs w:val="24"/>
          <w:lang w:val="en-GB" w:eastAsia="en-IN"/>
        </w:rPr>
        <w:t xml:space="preserve"> </w:t>
      </w:r>
      <w:r w:rsidR="004E1C21">
        <w:rPr>
          <w:rFonts w:ascii="Times New Roman" w:eastAsia="Times New Roman" w:hAnsi="Times New Roman" w:cs="Times New Roman"/>
          <w:color w:val="000000"/>
          <w:sz w:val="24"/>
          <w:szCs w:val="24"/>
          <w:lang w:val="en-GB" w:eastAsia="en-IN"/>
        </w:rPr>
        <w:t>I</w:t>
      </w:r>
      <w:r w:rsidRPr="00426DFF">
        <w:rPr>
          <w:rFonts w:ascii="Times New Roman" w:eastAsia="Times New Roman" w:hAnsi="Times New Roman" w:cs="Times New Roman"/>
          <w:color w:val="000000"/>
          <w:sz w:val="24"/>
          <w:szCs w:val="24"/>
          <w:lang w:val="en-GB" w:eastAsia="en-IN"/>
        </w:rPr>
        <w:t xml:space="preserve">t is essential to consider other demographic variables such as education level, cultural background, and lifestyle habits to create more nuanced and effective marketing strategies. As opined by Ma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(2021), the psychographic segmentation based solely on social class seems too broad and may not be precise enough to capture the target market's attitudes and </w:t>
      </w:r>
      <w:r w:rsidR="00937D97" w:rsidRPr="00426DFF">
        <w:rPr>
          <w:rFonts w:ascii="Times New Roman" w:eastAsia="Times New Roman" w:hAnsi="Times New Roman" w:cs="Times New Roman"/>
          <w:color w:val="000000"/>
          <w:sz w:val="24"/>
          <w:szCs w:val="24"/>
          <w:lang w:val="en-GB" w:eastAsia="en-IN"/>
        </w:rPr>
        <w:t>behaviours</w:t>
      </w:r>
      <w:r w:rsidRPr="00426DFF">
        <w:rPr>
          <w:rFonts w:ascii="Times New Roman" w:eastAsia="Times New Roman" w:hAnsi="Times New Roman" w:cs="Times New Roman"/>
          <w:color w:val="000000"/>
          <w:sz w:val="24"/>
          <w:szCs w:val="24"/>
          <w:lang w:val="en-GB" w:eastAsia="en-IN"/>
        </w:rPr>
        <w:t xml:space="preserve"> accurately. It may be useful to include other variables such as personality traits, values, and interests to refine the psychographic segmentation further. Concerning positioning, while the focus on sustainability and convenience seems reasonable, the suggestion to leverage technology for integrating self-service policy is vague and requires further elaboration. As suggested by McDonald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(2019), it is also unclear how the brand heritage will be emphasized, and what specific actions will be taken to </w:t>
      </w:r>
      <w:r w:rsidRPr="00822BE2">
        <w:rPr>
          <w:rFonts w:ascii="Times New Roman" w:eastAsia="Times New Roman" w:hAnsi="Times New Roman" w:cs="Times New Roman"/>
          <w:color w:val="000000" w:themeColor="text1"/>
          <w:sz w:val="24"/>
          <w:szCs w:val="24"/>
          <w:lang w:val="en-GB" w:eastAsia="en-IN"/>
        </w:rPr>
        <w:t>differentiate the product from competitors.</w:t>
      </w:r>
    </w:p>
    <w:p w14:paraId="5D3CB52F" w14:textId="423EA8B0" w:rsidR="00990E5E" w:rsidRPr="00990E5E" w:rsidRDefault="00990E5E" w:rsidP="006F1B04">
      <w:pPr>
        <w:pStyle w:val="Heading2"/>
      </w:pPr>
      <w:bookmarkStart w:id="17" w:name="_Toc132402023"/>
      <w:r w:rsidRPr="00990E5E">
        <w:lastRenderedPageBreak/>
        <w:t>Perception Map of McDonald's </w:t>
      </w:r>
      <w:r w:rsidR="001B5C7F">
        <w:t>by product</w:t>
      </w:r>
      <w:bookmarkEnd w:id="17"/>
    </w:p>
    <w:p w14:paraId="7CFFADC7" w14:textId="04BED06D" w:rsidR="00990E5E" w:rsidRPr="00990E5E" w:rsidRDefault="00990E5E" w:rsidP="006F1B04">
      <w:pPr>
        <w:spacing w:line="360" w:lineRule="auto"/>
        <w:jc w:val="both"/>
        <w:rPr>
          <w:rFonts w:ascii="Times New Roman" w:eastAsia="Times New Roman" w:hAnsi="Times New Roman" w:cs="Times New Roman"/>
          <w:sz w:val="24"/>
          <w:szCs w:val="24"/>
          <w:lang w:val="en-IN" w:eastAsia="en-IN"/>
        </w:rPr>
      </w:pPr>
      <w:r w:rsidRPr="00990E5E">
        <w:rPr>
          <w:rFonts w:ascii="Times New Roman" w:eastAsia="Times New Roman" w:hAnsi="Times New Roman" w:cs="Times New Roman"/>
          <w:noProof/>
          <w:color w:val="FF0000"/>
          <w:sz w:val="24"/>
          <w:szCs w:val="24"/>
          <w:bdr w:val="none" w:sz="0" w:space="0" w:color="auto" w:frame="1"/>
          <w:lang w:val="en-IN" w:eastAsia="en-IN"/>
        </w:rPr>
        <w:drawing>
          <wp:inline distT="0" distB="0" distL="0" distR="0" wp14:anchorId="5D8F4AFD" wp14:editId="069106CE">
            <wp:extent cx="5943600" cy="4714875"/>
            <wp:effectExtent l="0" t="0" r="0" b="0"/>
            <wp:docPr id="5" name="Picture 5" descr="https://lh5.googleusercontent.com/j_w0K2ohuFUqIoG-8rtid5N1CPS4BogoQ3cygJJKMQWQgF34zBtiHdyDXzj-J8be-K6EWf2o28XN3GoCUH6wv7j1BooxrRsMJcjGVXu8OHB4yCj_UbIpK5jV4oaYkCH_ChkVgpC0U_OzqNues3TYr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j_w0K2ohuFUqIoG-8rtid5N1CPS4BogoQ3cygJJKMQWQgF34zBtiHdyDXzj-J8be-K6EWf2o28XN3GoCUH6wv7j1BooxrRsMJcjGVXu8OHB4yCj_UbIpK5jV4oaYkCH_ChkVgpC0U_OzqNues3TYrdU"/>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4714875"/>
                    </a:xfrm>
                    <a:prstGeom prst="rect">
                      <a:avLst/>
                    </a:prstGeom>
                    <a:noFill/>
                    <a:ln>
                      <a:noFill/>
                    </a:ln>
                  </pic:spPr>
                </pic:pic>
              </a:graphicData>
            </a:graphic>
          </wp:inline>
        </w:drawing>
      </w:r>
    </w:p>
    <w:p w14:paraId="77BAA619" w14:textId="7D39AF5F" w:rsidR="00990E5E" w:rsidRPr="00822BE2" w:rsidRDefault="00990E5E" w:rsidP="006F1B04">
      <w:pPr>
        <w:spacing w:line="360" w:lineRule="auto"/>
        <w:jc w:val="center"/>
        <w:rPr>
          <w:rFonts w:ascii="Times New Roman" w:eastAsia="Times New Roman" w:hAnsi="Times New Roman" w:cs="Times New Roman"/>
          <w:color w:val="000000" w:themeColor="text1"/>
          <w:sz w:val="24"/>
          <w:szCs w:val="24"/>
          <w:lang w:val="en-IN" w:eastAsia="en-IN"/>
        </w:rPr>
      </w:pPr>
      <w:r w:rsidRPr="00822BE2">
        <w:rPr>
          <w:rFonts w:ascii="Times New Roman" w:eastAsia="Times New Roman" w:hAnsi="Times New Roman" w:cs="Times New Roman"/>
          <w:b/>
          <w:bCs/>
          <w:color w:val="000000" w:themeColor="text1"/>
          <w:sz w:val="24"/>
          <w:szCs w:val="24"/>
          <w:lang w:val="en-IN" w:eastAsia="en-IN"/>
        </w:rPr>
        <w:t xml:space="preserve">Figure </w:t>
      </w:r>
      <w:r w:rsidR="004E1C21" w:rsidRPr="00822BE2">
        <w:rPr>
          <w:rFonts w:ascii="Times New Roman" w:eastAsia="Times New Roman" w:hAnsi="Times New Roman" w:cs="Times New Roman"/>
          <w:b/>
          <w:bCs/>
          <w:color w:val="000000" w:themeColor="text1"/>
          <w:sz w:val="24"/>
          <w:szCs w:val="24"/>
          <w:lang w:val="en-IN" w:eastAsia="en-IN"/>
        </w:rPr>
        <w:t>4</w:t>
      </w:r>
      <w:r w:rsidRPr="00822BE2">
        <w:rPr>
          <w:rFonts w:ascii="Times New Roman" w:eastAsia="Times New Roman" w:hAnsi="Times New Roman" w:cs="Times New Roman"/>
          <w:b/>
          <w:bCs/>
          <w:color w:val="000000" w:themeColor="text1"/>
          <w:sz w:val="24"/>
          <w:szCs w:val="24"/>
          <w:lang w:val="en-IN" w:eastAsia="en-IN"/>
        </w:rPr>
        <w:t>: Perceptual map of McDonald's</w:t>
      </w:r>
    </w:p>
    <w:p w14:paraId="4E830232" w14:textId="77777777" w:rsidR="00990E5E" w:rsidRPr="00822BE2" w:rsidRDefault="00990E5E" w:rsidP="006F1B04">
      <w:pPr>
        <w:spacing w:line="360" w:lineRule="auto"/>
        <w:jc w:val="center"/>
        <w:rPr>
          <w:rFonts w:ascii="Times New Roman" w:eastAsia="Times New Roman" w:hAnsi="Times New Roman" w:cs="Times New Roman"/>
          <w:color w:val="000000" w:themeColor="text1"/>
          <w:sz w:val="24"/>
          <w:szCs w:val="24"/>
          <w:lang w:val="en-IN" w:eastAsia="en-IN"/>
        </w:rPr>
      </w:pPr>
      <w:r w:rsidRPr="00822BE2">
        <w:rPr>
          <w:rFonts w:ascii="Times New Roman" w:eastAsia="Times New Roman" w:hAnsi="Times New Roman" w:cs="Times New Roman"/>
          <w:color w:val="000000" w:themeColor="text1"/>
          <w:sz w:val="24"/>
          <w:szCs w:val="24"/>
          <w:lang w:val="en-IN" w:eastAsia="en-IN"/>
        </w:rPr>
        <w:t>(Source: Self-developed)</w:t>
      </w:r>
    </w:p>
    <w:p w14:paraId="544783F3" w14:textId="70924166" w:rsidR="00990E5E" w:rsidRPr="00822BE2" w:rsidRDefault="00990E5E" w:rsidP="006F1B04">
      <w:pPr>
        <w:spacing w:line="360" w:lineRule="auto"/>
        <w:jc w:val="both"/>
        <w:rPr>
          <w:rFonts w:ascii="Times New Roman" w:eastAsia="Times New Roman" w:hAnsi="Times New Roman" w:cs="Times New Roman"/>
          <w:color w:val="000000" w:themeColor="text1"/>
          <w:sz w:val="24"/>
          <w:szCs w:val="24"/>
          <w:lang w:val="en-IN" w:eastAsia="en-IN"/>
        </w:rPr>
      </w:pPr>
      <w:r w:rsidRPr="00822BE2">
        <w:rPr>
          <w:rFonts w:ascii="Times New Roman" w:eastAsia="Times New Roman" w:hAnsi="Times New Roman" w:cs="Times New Roman"/>
          <w:color w:val="000000" w:themeColor="text1"/>
          <w:sz w:val="24"/>
          <w:szCs w:val="24"/>
          <w:lang w:val="en-IN" w:eastAsia="en-IN"/>
        </w:rPr>
        <w:t xml:space="preserve">McDonald's </w:t>
      </w:r>
      <w:r w:rsidR="00B433BF" w:rsidRPr="00822BE2">
        <w:rPr>
          <w:rFonts w:ascii="Times New Roman" w:eastAsia="Times New Roman" w:hAnsi="Times New Roman" w:cs="Times New Roman"/>
          <w:color w:val="000000" w:themeColor="text1"/>
          <w:sz w:val="24"/>
          <w:szCs w:val="24"/>
          <w:lang w:val="en-IN" w:eastAsia="en-IN"/>
        </w:rPr>
        <w:t>perceptual</w:t>
      </w:r>
      <w:r w:rsidRPr="00822BE2">
        <w:rPr>
          <w:rFonts w:ascii="Times New Roman" w:eastAsia="Times New Roman" w:hAnsi="Times New Roman" w:cs="Times New Roman"/>
          <w:color w:val="000000" w:themeColor="text1"/>
          <w:sz w:val="24"/>
          <w:szCs w:val="24"/>
          <w:lang w:val="en-IN" w:eastAsia="en-IN"/>
        </w:rPr>
        <w:t xml:space="preserve"> map can be </w:t>
      </w:r>
      <w:r w:rsidR="00D260B0" w:rsidRPr="00822BE2">
        <w:rPr>
          <w:rFonts w:ascii="Times New Roman" w:eastAsia="Times New Roman" w:hAnsi="Times New Roman" w:cs="Times New Roman"/>
          <w:color w:val="000000" w:themeColor="text1"/>
          <w:sz w:val="24"/>
          <w:szCs w:val="24"/>
          <w:lang w:val="en-IN" w:eastAsia="en-IN"/>
        </w:rPr>
        <w:t>analysed</w:t>
      </w:r>
      <w:r w:rsidRPr="00822BE2">
        <w:rPr>
          <w:rFonts w:ascii="Times New Roman" w:eastAsia="Times New Roman" w:hAnsi="Times New Roman" w:cs="Times New Roman"/>
          <w:color w:val="000000" w:themeColor="text1"/>
          <w:sz w:val="24"/>
          <w:szCs w:val="24"/>
          <w:lang w:val="en-IN" w:eastAsia="en-IN"/>
        </w:rPr>
        <w:t xml:space="preserve"> through various perspectives, including its brand image, customer experience, menu offerings, global expansion, and social responsibility initiatives. This map provides a comprehensive overview of McDonald's positioning in the fast-food industry, its strategic focus, and areas for potential growth and improvement.</w:t>
      </w:r>
    </w:p>
    <w:p w14:paraId="3F63E09C" w14:textId="7829DF8B" w:rsidR="00D260B0" w:rsidRDefault="00D260B0" w:rsidP="006F1B04">
      <w:pPr>
        <w:pStyle w:val="Heading2"/>
      </w:pPr>
      <w:bookmarkStart w:id="18" w:name="_Toc132402024"/>
      <w:r w:rsidRPr="00990E5E">
        <w:lastRenderedPageBreak/>
        <w:t>Perception Map of McDonald's </w:t>
      </w:r>
      <w:r>
        <w:t>by country based on product</w:t>
      </w:r>
      <w:bookmarkEnd w:id="18"/>
    </w:p>
    <w:p w14:paraId="01689532" w14:textId="672CFEEA" w:rsidR="00D260B0" w:rsidRDefault="00D260B0" w:rsidP="006F1B04">
      <w:pPr>
        <w:spacing w:line="360" w:lineRule="auto"/>
        <w:jc w:val="center"/>
        <w:rPr>
          <w:rFonts w:ascii="Times New Roman" w:eastAsia="Times New Roman" w:hAnsi="Times New Roman" w:cs="Times New Roman"/>
          <w:sz w:val="24"/>
          <w:szCs w:val="24"/>
          <w:lang w:val="en-IN" w:eastAsia="en-IN"/>
        </w:rPr>
      </w:pPr>
      <w:r>
        <w:rPr>
          <w:noProof/>
          <w:lang w:val="en-IN" w:eastAsia="en-IN"/>
        </w:rPr>
        <w:drawing>
          <wp:inline distT="0" distB="0" distL="0" distR="0" wp14:anchorId="443C526A" wp14:editId="3C67B6FD">
            <wp:extent cx="5943600" cy="55740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5574030"/>
                    </a:xfrm>
                    <a:prstGeom prst="rect">
                      <a:avLst/>
                    </a:prstGeom>
                  </pic:spPr>
                </pic:pic>
              </a:graphicData>
            </a:graphic>
          </wp:inline>
        </w:drawing>
      </w:r>
    </w:p>
    <w:p w14:paraId="3301A73A" w14:textId="7A2D1D4F" w:rsidR="00D260B0" w:rsidRPr="00822BE2" w:rsidRDefault="00D260B0" w:rsidP="006F1B04">
      <w:pPr>
        <w:spacing w:line="360" w:lineRule="auto"/>
        <w:jc w:val="center"/>
        <w:rPr>
          <w:rFonts w:ascii="Times New Roman" w:eastAsia="Times New Roman" w:hAnsi="Times New Roman" w:cs="Times New Roman"/>
          <w:color w:val="000000" w:themeColor="text1"/>
          <w:sz w:val="24"/>
          <w:szCs w:val="24"/>
          <w:lang w:val="en-IN" w:eastAsia="en-IN"/>
        </w:rPr>
      </w:pPr>
      <w:r w:rsidRPr="00822BE2">
        <w:rPr>
          <w:rFonts w:ascii="Times New Roman" w:eastAsia="Times New Roman" w:hAnsi="Times New Roman" w:cs="Times New Roman"/>
          <w:b/>
          <w:bCs/>
          <w:color w:val="000000" w:themeColor="text1"/>
          <w:sz w:val="24"/>
          <w:szCs w:val="24"/>
          <w:lang w:val="en-IN" w:eastAsia="en-IN"/>
        </w:rPr>
        <w:t xml:space="preserve">Figure </w:t>
      </w:r>
      <w:r w:rsidR="004E1C21" w:rsidRPr="00822BE2">
        <w:rPr>
          <w:rFonts w:ascii="Times New Roman" w:eastAsia="Times New Roman" w:hAnsi="Times New Roman" w:cs="Times New Roman"/>
          <w:b/>
          <w:bCs/>
          <w:color w:val="000000" w:themeColor="text1"/>
          <w:sz w:val="24"/>
          <w:szCs w:val="24"/>
          <w:lang w:val="en-IN" w:eastAsia="en-IN"/>
        </w:rPr>
        <w:t>5</w:t>
      </w:r>
      <w:r w:rsidRPr="00822BE2">
        <w:rPr>
          <w:rFonts w:ascii="Times New Roman" w:eastAsia="Times New Roman" w:hAnsi="Times New Roman" w:cs="Times New Roman"/>
          <w:b/>
          <w:bCs/>
          <w:color w:val="000000" w:themeColor="text1"/>
          <w:sz w:val="24"/>
          <w:szCs w:val="24"/>
          <w:lang w:val="en-IN" w:eastAsia="en-IN"/>
        </w:rPr>
        <w:t>: Perceptual map of McDonald's</w:t>
      </w:r>
    </w:p>
    <w:p w14:paraId="7D2101C4" w14:textId="6179378E" w:rsidR="00D260B0" w:rsidRPr="00822BE2" w:rsidRDefault="00D260B0" w:rsidP="006F1B04">
      <w:pPr>
        <w:spacing w:line="360" w:lineRule="auto"/>
        <w:jc w:val="center"/>
        <w:rPr>
          <w:rFonts w:ascii="Times New Roman" w:eastAsia="Times New Roman" w:hAnsi="Times New Roman" w:cs="Times New Roman"/>
          <w:color w:val="000000" w:themeColor="text1"/>
          <w:sz w:val="24"/>
          <w:szCs w:val="24"/>
          <w:lang w:val="en-IN" w:eastAsia="en-IN"/>
        </w:rPr>
      </w:pPr>
      <w:r w:rsidRPr="00822BE2">
        <w:rPr>
          <w:rFonts w:ascii="Times New Roman" w:eastAsia="Times New Roman" w:hAnsi="Times New Roman" w:cs="Times New Roman"/>
          <w:color w:val="000000" w:themeColor="text1"/>
          <w:sz w:val="24"/>
          <w:szCs w:val="24"/>
          <w:lang w:val="en-IN" w:eastAsia="en-IN"/>
        </w:rPr>
        <w:t>(Source: Self-developed)</w:t>
      </w:r>
    </w:p>
    <w:p w14:paraId="5BF03112" w14:textId="6E0F1D51" w:rsidR="00D575B1" w:rsidRDefault="00D575B1" w:rsidP="006F1B04">
      <w:pPr>
        <w:spacing w:line="360" w:lineRule="auto"/>
        <w:jc w:val="both"/>
        <w:rPr>
          <w:rFonts w:ascii="Times New Roman" w:eastAsia="Times New Roman" w:hAnsi="Times New Roman" w:cs="Times New Roman"/>
          <w:color w:val="FF0000"/>
          <w:sz w:val="24"/>
          <w:szCs w:val="24"/>
          <w:lang w:val="en-IN" w:eastAsia="en-IN"/>
        </w:rPr>
      </w:pPr>
      <w:r w:rsidRPr="00822BE2">
        <w:rPr>
          <w:rFonts w:ascii="Times New Roman" w:eastAsia="Times New Roman" w:hAnsi="Times New Roman" w:cs="Times New Roman"/>
          <w:color w:val="000000" w:themeColor="text1"/>
          <w:sz w:val="24"/>
          <w:szCs w:val="24"/>
          <w:lang w:val="en-IN" w:eastAsia="en-IN"/>
        </w:rPr>
        <w:t>In the UK, McDonald's is perceived as convenient, affordable, and family-friendly. Meanwhile, in Australia, the keywords "convenience," "affordable," and "family-friendly" may also apply, along with a potential emphasis on "youthful" and "modern" due to the brand's appeal to a younger demographic.</w:t>
      </w:r>
      <w:r w:rsidR="00680CE7">
        <w:rPr>
          <w:rFonts w:ascii="Times New Roman" w:eastAsia="Times New Roman" w:hAnsi="Times New Roman" w:cs="Times New Roman"/>
          <w:color w:val="000000" w:themeColor="text1"/>
          <w:sz w:val="24"/>
          <w:szCs w:val="24"/>
          <w:lang w:val="en-IN" w:eastAsia="en-IN"/>
        </w:rPr>
        <w:t xml:space="preserve"> </w:t>
      </w:r>
    </w:p>
    <w:p w14:paraId="61B445C5" w14:textId="187E3A9E" w:rsidR="0060611E" w:rsidRPr="00E77BFE" w:rsidRDefault="0060611E" w:rsidP="0060611E">
      <w:pPr>
        <w:spacing w:line="360" w:lineRule="auto"/>
        <w:jc w:val="both"/>
        <w:rPr>
          <w:rFonts w:ascii="Times New Roman" w:eastAsia="Times New Roman" w:hAnsi="Times New Roman" w:cs="Times New Roman"/>
          <w:b/>
          <w:i/>
          <w:color w:val="000000" w:themeColor="text1"/>
          <w:sz w:val="24"/>
          <w:szCs w:val="24"/>
          <w:lang w:val="en-GB" w:eastAsia="en-IN"/>
        </w:rPr>
      </w:pPr>
      <w:r w:rsidRPr="00E77BFE">
        <w:rPr>
          <w:rFonts w:ascii="Times New Roman" w:eastAsia="Times New Roman" w:hAnsi="Times New Roman" w:cs="Times New Roman"/>
          <w:b/>
          <w:i/>
          <w:color w:val="000000" w:themeColor="text1"/>
          <w:sz w:val="24"/>
          <w:szCs w:val="24"/>
          <w:lang w:val="en-GB" w:eastAsia="en-IN"/>
        </w:rPr>
        <w:t xml:space="preserve">Similarity and differences based on two </w:t>
      </w:r>
      <w:r w:rsidR="000D4B26" w:rsidRPr="00E77BFE">
        <w:rPr>
          <w:rFonts w:ascii="Times New Roman" w:eastAsia="Times New Roman" w:hAnsi="Times New Roman" w:cs="Times New Roman"/>
          <w:b/>
          <w:i/>
          <w:color w:val="000000" w:themeColor="text1"/>
          <w:sz w:val="24"/>
          <w:szCs w:val="24"/>
          <w:lang w:val="en-GB" w:eastAsia="en-IN"/>
        </w:rPr>
        <w:t>countr</w:t>
      </w:r>
      <w:r w:rsidR="000D4B26">
        <w:rPr>
          <w:rFonts w:ascii="Times New Roman" w:eastAsia="Times New Roman" w:hAnsi="Times New Roman" w:cs="Times New Roman"/>
          <w:b/>
          <w:i/>
          <w:color w:val="000000" w:themeColor="text1"/>
          <w:sz w:val="24"/>
          <w:szCs w:val="24"/>
          <w:lang w:val="en-GB" w:eastAsia="en-IN"/>
        </w:rPr>
        <w:t>ies</w:t>
      </w:r>
      <w:r w:rsidR="000D4B26" w:rsidRPr="00E77BFE">
        <w:rPr>
          <w:rFonts w:ascii="Times New Roman" w:eastAsia="Times New Roman" w:hAnsi="Times New Roman" w:cs="Times New Roman"/>
          <w:b/>
          <w:i/>
          <w:color w:val="000000" w:themeColor="text1"/>
          <w:sz w:val="24"/>
          <w:szCs w:val="24"/>
          <w:lang w:val="en-GB" w:eastAsia="en-IN"/>
        </w:rPr>
        <w:t>.</w:t>
      </w:r>
      <w:r w:rsidRPr="00E77BFE">
        <w:rPr>
          <w:rFonts w:ascii="Times New Roman" w:eastAsia="Times New Roman" w:hAnsi="Times New Roman" w:cs="Times New Roman"/>
          <w:b/>
          <w:i/>
          <w:color w:val="000000" w:themeColor="text1"/>
          <w:sz w:val="24"/>
          <w:szCs w:val="24"/>
          <w:lang w:val="en-GB" w:eastAsia="en-IN"/>
        </w:rPr>
        <w:t xml:space="preserve"> </w:t>
      </w:r>
    </w:p>
    <w:p w14:paraId="54E49EFD" w14:textId="145148E2" w:rsidR="0060611E" w:rsidRPr="00E77BFE" w:rsidRDefault="0060611E" w:rsidP="00813706">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lastRenderedPageBreak/>
        <w:t>Geographic segmentation with large cities as target markets, demographic segmentation with an emphasis on age group and occupational placement, and psychographic segmentation targeting both males and females are examples of comparisons between the UK and Australia. However, due to the cultural, economic, and lifestyle disparities between the two nations, there can be discrepancies in terms of location, target group preferences, and the execution of positioning tactics.</w:t>
      </w:r>
      <w:r w:rsidR="009727DD" w:rsidRPr="00E77BFE">
        <w:rPr>
          <w:rFonts w:ascii="Times New Roman" w:eastAsia="Times New Roman" w:hAnsi="Times New Roman" w:cs="Times New Roman"/>
          <w:color w:val="000000" w:themeColor="text1"/>
          <w:sz w:val="24"/>
          <w:szCs w:val="24"/>
          <w:lang w:val="en-GB" w:eastAsia="en-IN"/>
        </w:rPr>
        <w:t xml:space="preserve"> </w:t>
      </w:r>
    </w:p>
    <w:p w14:paraId="3BC69330" w14:textId="77777777" w:rsidR="00426DFF" w:rsidRPr="00426DFF" w:rsidRDefault="00426DFF" w:rsidP="006F1B04">
      <w:pPr>
        <w:pStyle w:val="Heading1"/>
        <w:rPr>
          <w:lang w:val="en-GB" w:eastAsia="en-IN"/>
        </w:rPr>
      </w:pPr>
      <w:bookmarkStart w:id="19" w:name="_Toc131454969"/>
      <w:bookmarkStart w:id="20" w:name="_Toc132402025"/>
      <w:r w:rsidRPr="00426DFF">
        <w:rPr>
          <w:lang w:val="en-GB" w:eastAsia="en-IN"/>
        </w:rPr>
        <w:t>Marketing strategy of McDonald's</w:t>
      </w:r>
      <w:bookmarkEnd w:id="19"/>
      <w:bookmarkEnd w:id="20"/>
      <w:r w:rsidRPr="00426DFF">
        <w:rPr>
          <w:lang w:val="en-GB" w:eastAsia="en-IN"/>
        </w:rPr>
        <w:t> </w:t>
      </w:r>
    </w:p>
    <w:p w14:paraId="4C095B93" w14:textId="77777777" w:rsidR="00426DFF" w:rsidRPr="00E77BFE" w:rsidRDefault="00426DFF" w:rsidP="006F1B04">
      <w:pPr>
        <w:spacing w:line="360" w:lineRule="auto"/>
        <w:rPr>
          <w:rFonts w:ascii="Times New Roman" w:eastAsia="Times New Roman" w:hAnsi="Times New Roman" w:cs="Times New Roman"/>
          <w:color w:val="000000" w:themeColor="text1"/>
          <w:sz w:val="24"/>
          <w:szCs w:val="24"/>
          <w:lang w:val="en-GB" w:eastAsia="en-IN"/>
        </w:rPr>
      </w:pPr>
    </w:p>
    <w:tbl>
      <w:tblPr>
        <w:tblStyle w:val="PlainTable1"/>
        <w:tblW w:w="5000" w:type="pct"/>
        <w:tblLook w:val="04A0" w:firstRow="1" w:lastRow="0" w:firstColumn="1" w:lastColumn="0" w:noHBand="0" w:noVBand="1"/>
      </w:tblPr>
      <w:tblGrid>
        <w:gridCol w:w="1414"/>
        <w:gridCol w:w="2693"/>
        <w:gridCol w:w="5243"/>
      </w:tblGrid>
      <w:tr w:rsidR="00E77BFE" w:rsidRPr="00E77BFE" w14:paraId="3D0642DC" w14:textId="77777777" w:rsidTr="004B4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 w:type="pct"/>
            <w:hideMark/>
          </w:tcPr>
          <w:p w14:paraId="1E0AE6A7" w14:textId="77777777" w:rsidR="00426DFF" w:rsidRPr="00E77BFE" w:rsidRDefault="00426DFF" w:rsidP="006F1B04">
            <w:pPr>
              <w:spacing w:line="360" w:lineRule="auto"/>
              <w:jc w:val="center"/>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Cs w:val="0"/>
                <w:color w:val="000000" w:themeColor="text1"/>
                <w:sz w:val="24"/>
                <w:szCs w:val="24"/>
                <w:lang w:val="en-GB" w:eastAsia="en-IN"/>
              </w:rPr>
              <w:t>Element for market entry </w:t>
            </w:r>
          </w:p>
        </w:tc>
        <w:tc>
          <w:tcPr>
            <w:tcW w:w="1440" w:type="pct"/>
            <w:hideMark/>
          </w:tcPr>
          <w:p w14:paraId="233F5CC0" w14:textId="77777777" w:rsidR="00426DFF" w:rsidRPr="00E77BFE" w:rsidRDefault="00426DFF" w:rsidP="006F1B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Cs w:val="0"/>
                <w:color w:val="000000" w:themeColor="text1"/>
                <w:sz w:val="24"/>
                <w:szCs w:val="24"/>
                <w:lang w:val="en-GB" w:eastAsia="en-IN"/>
              </w:rPr>
              <w:t>Discussion of factors </w:t>
            </w:r>
          </w:p>
        </w:tc>
        <w:tc>
          <w:tcPr>
            <w:tcW w:w="2804" w:type="pct"/>
            <w:hideMark/>
          </w:tcPr>
          <w:p w14:paraId="50D6018C" w14:textId="77777777" w:rsidR="00426DFF" w:rsidRPr="00E77BFE" w:rsidRDefault="00426DFF" w:rsidP="006F1B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Cs w:val="0"/>
                <w:color w:val="000000" w:themeColor="text1"/>
                <w:sz w:val="24"/>
                <w:szCs w:val="24"/>
                <w:lang w:val="en-GB" w:eastAsia="en-IN"/>
              </w:rPr>
              <w:t>Impact</w:t>
            </w:r>
          </w:p>
        </w:tc>
      </w:tr>
      <w:tr w:rsidR="00E77BFE" w:rsidRPr="00E77BFE" w14:paraId="66BB454B" w14:textId="77777777" w:rsidTr="004B4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 w:type="pct"/>
            <w:hideMark/>
          </w:tcPr>
          <w:p w14:paraId="343FB416" w14:textId="77777777" w:rsidR="00426DFF" w:rsidRPr="00E77BFE" w:rsidRDefault="00426DFF" w:rsidP="006F1B04">
            <w:pPr>
              <w:spacing w:line="360" w:lineRule="auto"/>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val="0"/>
                <w:bCs w:val="0"/>
                <w:color w:val="000000" w:themeColor="text1"/>
                <w:sz w:val="24"/>
                <w:szCs w:val="24"/>
                <w:lang w:val="en-GB" w:eastAsia="en-IN"/>
              </w:rPr>
              <w:t>Product </w:t>
            </w:r>
          </w:p>
        </w:tc>
        <w:tc>
          <w:tcPr>
            <w:tcW w:w="1440" w:type="pct"/>
            <w:hideMark/>
          </w:tcPr>
          <w:p w14:paraId="0AEC7262" w14:textId="77777777" w:rsidR="00426DFF" w:rsidRPr="00E77BFE" w:rsidRDefault="00426DFF" w:rsidP="006F1B04">
            <w:pPr>
              <w:numPr>
                <w:ilvl w:val="0"/>
                <w:numId w:val="15"/>
              </w:numPr>
              <w:spacing w:line="360" w:lineRule="auto"/>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fr-FR" w:eastAsia="en-IN"/>
              </w:rPr>
            </w:pPr>
            <w:r w:rsidRPr="00E77BFE">
              <w:rPr>
                <w:rFonts w:ascii="Times New Roman" w:eastAsia="Times New Roman" w:hAnsi="Times New Roman" w:cs="Times New Roman"/>
                <w:color w:val="000000" w:themeColor="text1"/>
                <w:sz w:val="24"/>
                <w:szCs w:val="24"/>
                <w:lang w:val="fr-FR" w:eastAsia="en-IN"/>
              </w:rPr>
              <w:t xml:space="preserve">Burgers, </w:t>
            </w:r>
            <w:proofErr w:type="spellStart"/>
            <w:r w:rsidRPr="00E77BFE">
              <w:rPr>
                <w:rFonts w:ascii="Times New Roman" w:eastAsia="Times New Roman" w:hAnsi="Times New Roman" w:cs="Times New Roman"/>
                <w:color w:val="000000" w:themeColor="text1"/>
                <w:sz w:val="24"/>
                <w:szCs w:val="24"/>
                <w:lang w:val="fr-FR" w:eastAsia="en-IN"/>
              </w:rPr>
              <w:t>fries</w:t>
            </w:r>
            <w:proofErr w:type="spellEnd"/>
            <w:r w:rsidRPr="00E77BFE">
              <w:rPr>
                <w:rFonts w:ascii="Times New Roman" w:eastAsia="Times New Roman" w:hAnsi="Times New Roman" w:cs="Times New Roman"/>
                <w:color w:val="000000" w:themeColor="text1"/>
                <w:sz w:val="24"/>
                <w:szCs w:val="24"/>
                <w:lang w:val="fr-FR" w:eastAsia="en-IN"/>
              </w:rPr>
              <w:t xml:space="preserve">, </w:t>
            </w:r>
            <w:proofErr w:type="spellStart"/>
            <w:r w:rsidRPr="00E77BFE">
              <w:rPr>
                <w:rFonts w:ascii="Times New Roman" w:eastAsia="Times New Roman" w:hAnsi="Times New Roman" w:cs="Times New Roman"/>
                <w:color w:val="000000" w:themeColor="text1"/>
                <w:sz w:val="24"/>
                <w:szCs w:val="24"/>
                <w:lang w:val="fr-FR" w:eastAsia="en-IN"/>
              </w:rPr>
              <w:t>chicken</w:t>
            </w:r>
            <w:proofErr w:type="spellEnd"/>
            <w:r w:rsidRPr="00E77BFE">
              <w:rPr>
                <w:rFonts w:ascii="Times New Roman" w:eastAsia="Times New Roman" w:hAnsi="Times New Roman" w:cs="Times New Roman"/>
                <w:color w:val="000000" w:themeColor="text1"/>
                <w:sz w:val="24"/>
                <w:szCs w:val="24"/>
                <w:lang w:val="fr-FR" w:eastAsia="en-IN"/>
              </w:rPr>
              <w:t xml:space="preserve"> nuggets, </w:t>
            </w:r>
            <w:proofErr w:type="spellStart"/>
            <w:r w:rsidRPr="00E77BFE">
              <w:rPr>
                <w:rFonts w:ascii="Times New Roman" w:eastAsia="Times New Roman" w:hAnsi="Times New Roman" w:cs="Times New Roman"/>
                <w:color w:val="000000" w:themeColor="text1"/>
                <w:sz w:val="24"/>
                <w:szCs w:val="24"/>
                <w:lang w:val="fr-FR" w:eastAsia="en-IN"/>
              </w:rPr>
              <w:t>salads</w:t>
            </w:r>
            <w:proofErr w:type="spellEnd"/>
            <w:r w:rsidRPr="00E77BFE">
              <w:rPr>
                <w:rFonts w:ascii="Times New Roman" w:eastAsia="Times New Roman" w:hAnsi="Times New Roman" w:cs="Times New Roman"/>
                <w:color w:val="000000" w:themeColor="text1"/>
                <w:sz w:val="24"/>
                <w:szCs w:val="24"/>
                <w:lang w:val="fr-FR" w:eastAsia="en-IN"/>
              </w:rPr>
              <w:t xml:space="preserve"> etc.</w:t>
            </w:r>
          </w:p>
          <w:p w14:paraId="2BECCA88" w14:textId="77777777" w:rsidR="00426DFF" w:rsidRPr="00E77BFE" w:rsidRDefault="00426DFF" w:rsidP="006F1B04">
            <w:pPr>
              <w:numPr>
                <w:ilvl w:val="0"/>
                <w:numId w:val="15"/>
              </w:numPr>
              <w:spacing w:line="360" w:lineRule="auto"/>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Limited time offers</w:t>
            </w:r>
          </w:p>
        </w:tc>
        <w:tc>
          <w:tcPr>
            <w:tcW w:w="2804" w:type="pct"/>
            <w:hideMark/>
          </w:tcPr>
          <w:p w14:paraId="36228E56" w14:textId="179DBBF0" w:rsidR="00426DFF" w:rsidRPr="00E77BFE" w:rsidRDefault="009727DD" w:rsidP="006F1B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McDonald's offers a wide range of products, including burgers, fries, chicken, salads, and desserts. The menu varies by country to cater to local tastes and preferences.</w:t>
            </w:r>
          </w:p>
        </w:tc>
      </w:tr>
      <w:tr w:rsidR="00E77BFE" w:rsidRPr="00E77BFE" w14:paraId="4D9134A9" w14:textId="77777777" w:rsidTr="004B4944">
        <w:tc>
          <w:tcPr>
            <w:cnfStyle w:val="001000000000" w:firstRow="0" w:lastRow="0" w:firstColumn="1" w:lastColumn="0" w:oddVBand="0" w:evenVBand="0" w:oddHBand="0" w:evenHBand="0" w:firstRowFirstColumn="0" w:firstRowLastColumn="0" w:lastRowFirstColumn="0" w:lastRowLastColumn="0"/>
            <w:tcW w:w="756" w:type="pct"/>
            <w:hideMark/>
          </w:tcPr>
          <w:p w14:paraId="395E3619" w14:textId="77777777" w:rsidR="00426DFF" w:rsidRPr="00E77BFE" w:rsidRDefault="00426DFF" w:rsidP="006F1B04">
            <w:pPr>
              <w:spacing w:line="360" w:lineRule="auto"/>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val="0"/>
                <w:bCs w:val="0"/>
                <w:color w:val="000000" w:themeColor="text1"/>
                <w:sz w:val="24"/>
                <w:szCs w:val="24"/>
                <w:lang w:val="en-GB" w:eastAsia="en-IN"/>
              </w:rPr>
              <w:t>Price</w:t>
            </w:r>
          </w:p>
        </w:tc>
        <w:tc>
          <w:tcPr>
            <w:tcW w:w="1440" w:type="pct"/>
            <w:hideMark/>
          </w:tcPr>
          <w:p w14:paraId="6E4E2D7A" w14:textId="77777777" w:rsidR="00426DFF" w:rsidRPr="00E77BFE" w:rsidRDefault="00426DFF" w:rsidP="006F1B04">
            <w:pPr>
              <w:numPr>
                <w:ilvl w:val="0"/>
                <w:numId w:val="16"/>
              </w:numPr>
              <w:spacing w:line="360" w:lineRule="auto"/>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Affordable prices</w:t>
            </w:r>
          </w:p>
          <w:p w14:paraId="48339DB3" w14:textId="77777777" w:rsidR="00426DFF" w:rsidRPr="00E77BFE" w:rsidRDefault="00426DFF" w:rsidP="006F1B04">
            <w:pPr>
              <w:numPr>
                <w:ilvl w:val="0"/>
                <w:numId w:val="16"/>
              </w:numPr>
              <w:spacing w:line="360" w:lineRule="auto"/>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Value meals</w:t>
            </w:r>
          </w:p>
        </w:tc>
        <w:tc>
          <w:tcPr>
            <w:tcW w:w="2804" w:type="pct"/>
            <w:hideMark/>
          </w:tcPr>
          <w:p w14:paraId="7F35C9F2" w14:textId="4941C7A8" w:rsidR="00426DFF" w:rsidRPr="00E77BFE" w:rsidRDefault="00606A27" w:rsidP="006F1B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McDonald's uses a value pricing strategy to offer affordable and competitive prices for its products. It also offers various promotions and discounts to drive sales.</w:t>
            </w:r>
          </w:p>
        </w:tc>
      </w:tr>
      <w:tr w:rsidR="00E77BFE" w:rsidRPr="00E77BFE" w14:paraId="602F06DC" w14:textId="77777777" w:rsidTr="004B4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 w:type="pct"/>
            <w:hideMark/>
          </w:tcPr>
          <w:p w14:paraId="569E1906" w14:textId="77777777" w:rsidR="00426DFF" w:rsidRPr="00E77BFE" w:rsidRDefault="00426DFF" w:rsidP="006F1B04">
            <w:pPr>
              <w:spacing w:line="360" w:lineRule="auto"/>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val="0"/>
                <w:bCs w:val="0"/>
                <w:color w:val="000000" w:themeColor="text1"/>
                <w:sz w:val="24"/>
                <w:szCs w:val="24"/>
                <w:lang w:val="en-GB" w:eastAsia="en-IN"/>
              </w:rPr>
              <w:t>Place</w:t>
            </w:r>
          </w:p>
        </w:tc>
        <w:tc>
          <w:tcPr>
            <w:tcW w:w="1440" w:type="pct"/>
            <w:hideMark/>
          </w:tcPr>
          <w:p w14:paraId="0A32EF06" w14:textId="77777777" w:rsidR="00426DFF" w:rsidRPr="00E77BFE" w:rsidRDefault="00426DFF" w:rsidP="006F1B04">
            <w:pPr>
              <w:numPr>
                <w:ilvl w:val="0"/>
                <w:numId w:val="17"/>
              </w:numPr>
              <w:spacing w:line="360" w:lineRule="auto"/>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Worldwide presence with over 38,000 locations</w:t>
            </w:r>
          </w:p>
        </w:tc>
        <w:tc>
          <w:tcPr>
            <w:tcW w:w="2804" w:type="pct"/>
            <w:hideMark/>
          </w:tcPr>
          <w:p w14:paraId="5F08659C" w14:textId="0F538FE5" w:rsidR="00426DFF" w:rsidRPr="00E77BFE" w:rsidRDefault="00EA7EC4" w:rsidP="006F1B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 xml:space="preserve">McDonald's has a large global network of restaurants, with over 38,000 locations in more than 100 countries. The restaurants are typically located in high-traffic areas such as shopping malls, airports, and city </w:t>
            </w:r>
            <w:r w:rsidR="000D4B26" w:rsidRPr="00E77BFE">
              <w:rPr>
                <w:rFonts w:ascii="Times New Roman" w:eastAsia="Times New Roman" w:hAnsi="Times New Roman" w:cs="Times New Roman"/>
                <w:color w:val="000000" w:themeColor="text1"/>
                <w:sz w:val="24"/>
                <w:szCs w:val="24"/>
                <w:lang w:val="en-GB" w:eastAsia="en-IN"/>
              </w:rPr>
              <w:t>centres</w:t>
            </w:r>
            <w:r w:rsidRPr="00E77BFE">
              <w:rPr>
                <w:rFonts w:ascii="Times New Roman" w:eastAsia="Times New Roman" w:hAnsi="Times New Roman" w:cs="Times New Roman"/>
                <w:color w:val="000000" w:themeColor="text1"/>
                <w:sz w:val="24"/>
                <w:szCs w:val="24"/>
                <w:lang w:val="en-GB" w:eastAsia="en-IN"/>
              </w:rPr>
              <w:t>.</w:t>
            </w:r>
          </w:p>
        </w:tc>
      </w:tr>
      <w:tr w:rsidR="00E77BFE" w:rsidRPr="00E77BFE" w14:paraId="74975B67" w14:textId="77777777" w:rsidTr="004B4944">
        <w:tc>
          <w:tcPr>
            <w:cnfStyle w:val="001000000000" w:firstRow="0" w:lastRow="0" w:firstColumn="1" w:lastColumn="0" w:oddVBand="0" w:evenVBand="0" w:oddHBand="0" w:evenHBand="0" w:firstRowFirstColumn="0" w:firstRowLastColumn="0" w:lastRowFirstColumn="0" w:lastRowLastColumn="0"/>
            <w:tcW w:w="756" w:type="pct"/>
            <w:hideMark/>
          </w:tcPr>
          <w:p w14:paraId="07270310" w14:textId="77777777" w:rsidR="00426DFF" w:rsidRPr="00E77BFE" w:rsidRDefault="00426DFF" w:rsidP="006F1B04">
            <w:pPr>
              <w:spacing w:line="360" w:lineRule="auto"/>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val="0"/>
                <w:bCs w:val="0"/>
                <w:color w:val="000000" w:themeColor="text1"/>
                <w:sz w:val="24"/>
                <w:szCs w:val="24"/>
                <w:lang w:val="en-GB" w:eastAsia="en-IN"/>
              </w:rPr>
              <w:t>Promotion</w:t>
            </w:r>
          </w:p>
        </w:tc>
        <w:tc>
          <w:tcPr>
            <w:tcW w:w="1440" w:type="pct"/>
            <w:hideMark/>
          </w:tcPr>
          <w:p w14:paraId="7EAD27D1" w14:textId="77777777" w:rsidR="00426DFF" w:rsidRPr="00E77BFE" w:rsidRDefault="00426DFF" w:rsidP="006F1B04">
            <w:pPr>
              <w:numPr>
                <w:ilvl w:val="0"/>
                <w:numId w:val="18"/>
              </w:numPr>
              <w:spacing w:line="360" w:lineRule="auto"/>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Advertising campaigns</w:t>
            </w:r>
          </w:p>
        </w:tc>
        <w:tc>
          <w:tcPr>
            <w:tcW w:w="2804" w:type="pct"/>
            <w:hideMark/>
          </w:tcPr>
          <w:p w14:paraId="53DD872B" w14:textId="0DF5AE3B" w:rsidR="00426DFF" w:rsidRPr="00E77BFE" w:rsidRDefault="002C214E" w:rsidP="006F1B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 xml:space="preserve">McDonald's uses various promotional tactics to reach its target audience, including advertising, sponsorships, and social media. The brand also </w:t>
            </w:r>
            <w:r w:rsidRPr="00E77BFE">
              <w:rPr>
                <w:rFonts w:ascii="Times New Roman" w:eastAsia="Times New Roman" w:hAnsi="Times New Roman" w:cs="Times New Roman"/>
                <w:color w:val="000000" w:themeColor="text1"/>
                <w:sz w:val="24"/>
                <w:szCs w:val="24"/>
                <w:lang w:val="en-GB" w:eastAsia="en-IN"/>
              </w:rPr>
              <w:lastRenderedPageBreak/>
              <w:t>partners with popular events and organizations, such as the Olympics and FIFA World Cup.</w:t>
            </w:r>
          </w:p>
        </w:tc>
      </w:tr>
      <w:tr w:rsidR="00E77BFE" w:rsidRPr="00E77BFE" w14:paraId="02E5C543" w14:textId="77777777" w:rsidTr="004B4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 w:type="pct"/>
            <w:hideMark/>
          </w:tcPr>
          <w:p w14:paraId="6D9A7600" w14:textId="77777777" w:rsidR="00426DFF" w:rsidRPr="00E77BFE" w:rsidRDefault="00426DFF" w:rsidP="006F1B04">
            <w:pPr>
              <w:spacing w:line="360" w:lineRule="auto"/>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val="0"/>
                <w:bCs w:val="0"/>
                <w:color w:val="000000" w:themeColor="text1"/>
                <w:sz w:val="24"/>
                <w:szCs w:val="24"/>
                <w:lang w:val="en-GB" w:eastAsia="en-IN"/>
              </w:rPr>
              <w:lastRenderedPageBreak/>
              <w:t>People </w:t>
            </w:r>
          </w:p>
        </w:tc>
        <w:tc>
          <w:tcPr>
            <w:tcW w:w="1440" w:type="pct"/>
            <w:hideMark/>
          </w:tcPr>
          <w:p w14:paraId="59ADDA4E" w14:textId="77777777" w:rsidR="00426DFF" w:rsidRPr="00E77BFE" w:rsidRDefault="00426DFF" w:rsidP="006F1B04">
            <w:pPr>
              <w:numPr>
                <w:ilvl w:val="0"/>
                <w:numId w:val="19"/>
              </w:numPr>
              <w:spacing w:line="360" w:lineRule="auto"/>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Friendly and efficient employees</w:t>
            </w:r>
          </w:p>
        </w:tc>
        <w:tc>
          <w:tcPr>
            <w:tcW w:w="2804" w:type="pct"/>
            <w:hideMark/>
          </w:tcPr>
          <w:p w14:paraId="7D9CC95C" w14:textId="7D2FBD1D" w:rsidR="00426DFF" w:rsidRPr="00E77BFE" w:rsidRDefault="007542A8" w:rsidP="006F1B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McDonald's places a strong emphasis on customer service and training its employees to deliver a positive customer experience.</w:t>
            </w:r>
          </w:p>
        </w:tc>
      </w:tr>
      <w:tr w:rsidR="00E77BFE" w:rsidRPr="00E77BFE" w14:paraId="65964EE6" w14:textId="77777777" w:rsidTr="004B4944">
        <w:tc>
          <w:tcPr>
            <w:cnfStyle w:val="001000000000" w:firstRow="0" w:lastRow="0" w:firstColumn="1" w:lastColumn="0" w:oddVBand="0" w:evenVBand="0" w:oddHBand="0" w:evenHBand="0" w:firstRowFirstColumn="0" w:firstRowLastColumn="0" w:lastRowFirstColumn="0" w:lastRowLastColumn="0"/>
            <w:tcW w:w="756" w:type="pct"/>
            <w:hideMark/>
          </w:tcPr>
          <w:p w14:paraId="43CD521D" w14:textId="77777777" w:rsidR="00426DFF" w:rsidRPr="00E77BFE" w:rsidRDefault="00426DFF" w:rsidP="006F1B04">
            <w:pPr>
              <w:spacing w:line="360" w:lineRule="auto"/>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val="0"/>
                <w:bCs w:val="0"/>
                <w:color w:val="000000" w:themeColor="text1"/>
                <w:sz w:val="24"/>
                <w:szCs w:val="24"/>
                <w:lang w:val="en-GB" w:eastAsia="en-IN"/>
              </w:rPr>
              <w:t>Process</w:t>
            </w:r>
          </w:p>
        </w:tc>
        <w:tc>
          <w:tcPr>
            <w:tcW w:w="1440" w:type="pct"/>
            <w:hideMark/>
          </w:tcPr>
          <w:p w14:paraId="36D3F3E9" w14:textId="77777777" w:rsidR="00426DFF" w:rsidRPr="00E77BFE" w:rsidRDefault="00426DFF" w:rsidP="006F1B04">
            <w:pPr>
              <w:numPr>
                <w:ilvl w:val="0"/>
                <w:numId w:val="20"/>
              </w:numPr>
              <w:spacing w:line="360" w:lineRule="auto"/>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Standardized cooking and serving process</w:t>
            </w:r>
          </w:p>
        </w:tc>
        <w:tc>
          <w:tcPr>
            <w:tcW w:w="2804" w:type="pct"/>
            <w:hideMark/>
          </w:tcPr>
          <w:p w14:paraId="7C410629" w14:textId="12A1AD16" w:rsidR="00426DFF" w:rsidRPr="00E77BFE" w:rsidRDefault="00D74DD7" w:rsidP="006F1B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McDonald's has streamlined its ordering process with the use of technology, such as self-service kiosks and mobile ordering. It also offers delivery services in many countries.</w:t>
            </w:r>
          </w:p>
        </w:tc>
      </w:tr>
      <w:tr w:rsidR="00E77BFE" w:rsidRPr="00E77BFE" w14:paraId="1D2519D6" w14:textId="77777777" w:rsidTr="004B4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 w:type="pct"/>
            <w:hideMark/>
          </w:tcPr>
          <w:p w14:paraId="525DBF12" w14:textId="77777777" w:rsidR="00426DFF" w:rsidRPr="00E77BFE" w:rsidRDefault="00426DFF" w:rsidP="006F1B04">
            <w:pPr>
              <w:spacing w:line="360" w:lineRule="auto"/>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val="0"/>
                <w:bCs w:val="0"/>
                <w:color w:val="000000" w:themeColor="text1"/>
                <w:sz w:val="24"/>
                <w:szCs w:val="24"/>
                <w:lang w:val="en-GB" w:eastAsia="en-IN"/>
              </w:rPr>
              <w:t>Physical existence </w:t>
            </w:r>
          </w:p>
        </w:tc>
        <w:tc>
          <w:tcPr>
            <w:tcW w:w="1440" w:type="pct"/>
            <w:hideMark/>
          </w:tcPr>
          <w:p w14:paraId="223841A0" w14:textId="0F65FD3C" w:rsidR="00426DFF" w:rsidRPr="00E77BFE" w:rsidRDefault="00426DFF" w:rsidP="006F1B04">
            <w:pPr>
              <w:numPr>
                <w:ilvl w:val="0"/>
                <w:numId w:val="21"/>
              </w:numPr>
              <w:spacing w:line="360" w:lineRule="auto"/>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Iconic golden arches logo</w:t>
            </w:r>
          </w:p>
          <w:p w14:paraId="633A68B8" w14:textId="77777777" w:rsidR="00426DFF" w:rsidRPr="00E77BFE" w:rsidRDefault="00426DFF" w:rsidP="006F1B04">
            <w:pPr>
              <w:numPr>
                <w:ilvl w:val="0"/>
                <w:numId w:val="21"/>
              </w:numPr>
              <w:spacing w:line="360" w:lineRule="auto"/>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Consistent restaurant design and decor</w:t>
            </w:r>
          </w:p>
        </w:tc>
        <w:tc>
          <w:tcPr>
            <w:tcW w:w="2804" w:type="pct"/>
            <w:hideMark/>
          </w:tcPr>
          <w:p w14:paraId="52D053A1" w14:textId="19A7EE41" w:rsidR="00426DFF" w:rsidRPr="00E77BFE" w:rsidRDefault="00A102E1" w:rsidP="006F1B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McDonald's uses its iconic brand imagery and restaurant design to create a consistent and recognizable brand image across its global network of restaurants.</w:t>
            </w:r>
          </w:p>
        </w:tc>
      </w:tr>
    </w:tbl>
    <w:p w14:paraId="0FC15EC4" w14:textId="66DEBDD1" w:rsidR="00426DFF" w:rsidRPr="00E77BFE" w:rsidRDefault="00426DFF" w:rsidP="006F1B04">
      <w:pPr>
        <w:spacing w:line="360" w:lineRule="auto"/>
        <w:jc w:val="center"/>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b/>
          <w:bCs/>
          <w:color w:val="000000" w:themeColor="text1"/>
          <w:sz w:val="24"/>
          <w:szCs w:val="24"/>
          <w:lang w:val="en-GB" w:eastAsia="en-IN"/>
        </w:rPr>
        <w:t xml:space="preserve">Table </w:t>
      </w:r>
      <w:r w:rsidR="00ED4C19" w:rsidRPr="00E77BFE">
        <w:rPr>
          <w:rFonts w:ascii="Times New Roman" w:eastAsia="Times New Roman" w:hAnsi="Times New Roman" w:cs="Times New Roman"/>
          <w:b/>
          <w:bCs/>
          <w:color w:val="000000" w:themeColor="text1"/>
          <w:sz w:val="24"/>
          <w:szCs w:val="24"/>
          <w:lang w:val="en-GB" w:eastAsia="en-IN"/>
        </w:rPr>
        <w:t>6</w:t>
      </w:r>
      <w:r w:rsidRPr="00E77BFE">
        <w:rPr>
          <w:rFonts w:ascii="Times New Roman" w:eastAsia="Times New Roman" w:hAnsi="Times New Roman" w:cs="Times New Roman"/>
          <w:b/>
          <w:bCs/>
          <w:color w:val="000000" w:themeColor="text1"/>
          <w:sz w:val="24"/>
          <w:szCs w:val="24"/>
          <w:lang w:val="en-GB" w:eastAsia="en-IN"/>
        </w:rPr>
        <w:t>: 7</w:t>
      </w:r>
      <w:r w:rsidR="002533D1" w:rsidRPr="00E77BFE">
        <w:rPr>
          <w:rFonts w:ascii="Times New Roman" w:eastAsia="Times New Roman" w:hAnsi="Times New Roman" w:cs="Times New Roman"/>
          <w:b/>
          <w:bCs/>
          <w:color w:val="000000" w:themeColor="text1"/>
          <w:sz w:val="24"/>
          <w:szCs w:val="24"/>
          <w:lang w:val="en-GB" w:eastAsia="en-IN"/>
        </w:rPr>
        <w:t>P’s</w:t>
      </w:r>
      <w:r w:rsidRPr="00E77BFE">
        <w:rPr>
          <w:rFonts w:ascii="Times New Roman" w:eastAsia="Times New Roman" w:hAnsi="Times New Roman" w:cs="Times New Roman"/>
          <w:b/>
          <w:bCs/>
          <w:color w:val="000000" w:themeColor="text1"/>
          <w:sz w:val="24"/>
          <w:szCs w:val="24"/>
          <w:lang w:val="en-GB" w:eastAsia="en-IN"/>
        </w:rPr>
        <w:t xml:space="preserve"> marketing strategy of McDonald</w:t>
      </w:r>
    </w:p>
    <w:p w14:paraId="085D2DF8" w14:textId="77777777" w:rsidR="00426DFF" w:rsidRPr="00E77BFE" w:rsidRDefault="00426DFF" w:rsidP="006F1B04">
      <w:pPr>
        <w:spacing w:line="360" w:lineRule="auto"/>
        <w:jc w:val="center"/>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(Source: Self-developed)</w:t>
      </w:r>
    </w:p>
    <w:p w14:paraId="79B92F60" w14:textId="6CDFCB84"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 xml:space="preserve">From product and price to place and promotion, </w:t>
      </w:r>
      <w:r w:rsidR="004E1C21" w:rsidRPr="00E77BFE">
        <w:rPr>
          <w:rFonts w:ascii="Times New Roman" w:eastAsia="Times New Roman" w:hAnsi="Times New Roman" w:cs="Times New Roman"/>
          <w:color w:val="000000" w:themeColor="text1"/>
          <w:sz w:val="24"/>
          <w:szCs w:val="24"/>
          <w:lang w:val="en-GB" w:eastAsia="en-IN"/>
        </w:rPr>
        <w:t>McDonald's</w:t>
      </w:r>
      <w:r w:rsidRPr="00E77BFE">
        <w:rPr>
          <w:rFonts w:ascii="Times New Roman" w:eastAsia="Times New Roman" w:hAnsi="Times New Roman" w:cs="Times New Roman"/>
          <w:color w:val="000000" w:themeColor="text1"/>
          <w:sz w:val="24"/>
          <w:szCs w:val="24"/>
          <w:lang w:val="en-GB" w:eastAsia="en-IN"/>
        </w:rPr>
        <w:t xml:space="preserve"> has a global presence with efficient processes and friendly employees, offering affordable and quality fast food. The standardized processes and recognisable branding create consistency across all locations. Overall, the marketing strategy has been successful, as it has become a well-known and popular fast-food chain worldwide.</w:t>
      </w:r>
    </w:p>
    <w:p w14:paraId="505B5D20" w14:textId="77777777" w:rsidR="00426DFF" w:rsidRPr="00E77BFE" w:rsidRDefault="00426DFF" w:rsidP="006F1B04">
      <w:pPr>
        <w:pStyle w:val="Heading2"/>
        <w:rPr>
          <w:lang w:val="en-GB" w:eastAsia="en-IN"/>
        </w:rPr>
      </w:pPr>
      <w:bookmarkStart w:id="21" w:name="_Toc131454970"/>
      <w:bookmarkStart w:id="22" w:name="_Toc132402026"/>
      <w:r w:rsidRPr="00E77BFE">
        <w:rPr>
          <w:lang w:val="en-GB" w:eastAsia="en-IN"/>
        </w:rPr>
        <w:t>New market entry method of McDonald's</w:t>
      </w:r>
      <w:bookmarkEnd w:id="21"/>
      <w:bookmarkEnd w:id="22"/>
      <w:r w:rsidRPr="00E77BFE">
        <w:rPr>
          <w:lang w:val="en-GB" w:eastAsia="en-IN"/>
        </w:rPr>
        <w:t> </w:t>
      </w:r>
    </w:p>
    <w:p w14:paraId="5C107A27" w14:textId="1B53D514"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 xml:space="preserve">Following the above discussion and the potentiality of the company it can be recommended that one of the market entry methods of McDonald's is </w:t>
      </w:r>
      <w:r w:rsidRPr="00E77BFE">
        <w:rPr>
          <w:rFonts w:ascii="Times New Roman" w:eastAsia="Times New Roman" w:hAnsi="Times New Roman" w:cs="Times New Roman"/>
          <w:b/>
          <w:bCs/>
          <w:i/>
          <w:iCs/>
          <w:color w:val="000000" w:themeColor="text1"/>
          <w:sz w:val="24"/>
          <w:szCs w:val="24"/>
          <w:lang w:val="en-GB" w:eastAsia="en-IN"/>
        </w:rPr>
        <w:t>franchising</w:t>
      </w:r>
      <w:r w:rsidRPr="00E77BFE">
        <w:rPr>
          <w:rFonts w:ascii="Times New Roman" w:eastAsia="Times New Roman" w:hAnsi="Times New Roman" w:cs="Times New Roman"/>
          <w:color w:val="000000" w:themeColor="text1"/>
          <w:sz w:val="24"/>
          <w:szCs w:val="24"/>
          <w:lang w:val="en-GB" w:eastAsia="en-IN"/>
        </w:rPr>
        <w:t>.</w:t>
      </w:r>
    </w:p>
    <w:p w14:paraId="7F2B08B9" w14:textId="6EE92357" w:rsidR="00426DFF" w:rsidRPr="00E77BFE" w:rsidRDefault="00DA2215" w:rsidP="006F1B04">
      <w:pPr>
        <w:spacing w:line="360" w:lineRule="auto"/>
        <w:jc w:val="both"/>
        <w:rPr>
          <w:rFonts w:ascii="Times New Roman" w:eastAsia="Times New Roman" w:hAnsi="Times New Roman" w:cs="Times New Roman"/>
          <w:b/>
          <w:i/>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t xml:space="preserve">McDonald's can quickly enter new areas thanks to franchising without having to make a sizable financial commitment. It has a vested interest in the success of its company and is highly motivated to do so, as Tien et al. (2020) noted. </w:t>
      </w:r>
      <w:r w:rsidR="00426DFF" w:rsidRPr="00E77BFE">
        <w:rPr>
          <w:rFonts w:ascii="Times New Roman" w:eastAsia="Times New Roman" w:hAnsi="Times New Roman" w:cs="Times New Roman"/>
          <w:color w:val="000000" w:themeColor="text1"/>
          <w:sz w:val="24"/>
          <w:szCs w:val="24"/>
          <w:lang w:val="en-GB" w:eastAsia="en-IN"/>
        </w:rPr>
        <w:t>This often leads to better customer service, higher-quality products, and increased sales.</w:t>
      </w:r>
      <w:r w:rsidR="002745EF" w:rsidRPr="00E77BFE">
        <w:rPr>
          <w:rFonts w:ascii="Times New Roman" w:eastAsia="Times New Roman" w:hAnsi="Times New Roman" w:cs="Times New Roman"/>
          <w:color w:val="000000" w:themeColor="text1"/>
          <w:sz w:val="24"/>
          <w:szCs w:val="24"/>
          <w:lang w:val="en-GB" w:eastAsia="en-IN"/>
        </w:rPr>
        <w:t xml:space="preserve"> </w:t>
      </w:r>
    </w:p>
    <w:p w14:paraId="70704726" w14:textId="77777777" w:rsidR="0045111A" w:rsidRPr="00E77BFE" w:rsidRDefault="0045111A" w:rsidP="0045111A">
      <w:pPr>
        <w:spacing w:line="360" w:lineRule="auto"/>
        <w:rPr>
          <w:rFonts w:cs="Times New Roman"/>
          <w:color w:val="000000" w:themeColor="text1"/>
          <w:sz w:val="24"/>
          <w:szCs w:val="24"/>
          <w:lang w:val="en-GB"/>
        </w:rPr>
      </w:pPr>
      <w:r w:rsidRPr="00E77BFE">
        <w:rPr>
          <w:noProof/>
          <w:color w:val="000000" w:themeColor="text1"/>
          <w:lang w:val="en-IN" w:eastAsia="en-IN"/>
        </w:rPr>
        <w:lastRenderedPageBreak/>
        <w:drawing>
          <wp:inline distT="0" distB="0" distL="0" distR="0" wp14:anchorId="5827DD7A" wp14:editId="0C6870C8">
            <wp:extent cx="5943600" cy="4414345"/>
            <wp:effectExtent l="19050" t="19050" r="0" b="5715"/>
            <wp:docPr id="4" name="Picture 4" descr="McDonald's franchised restaurants revenue by typ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Donald's franchised restaurants revenue by type 2022 | Statist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414345"/>
                    </a:xfrm>
                    <a:prstGeom prst="rect">
                      <a:avLst/>
                    </a:prstGeom>
                    <a:noFill/>
                    <a:ln w="19050">
                      <a:solidFill>
                        <a:schemeClr val="tx1"/>
                      </a:solidFill>
                    </a:ln>
                  </pic:spPr>
                </pic:pic>
              </a:graphicData>
            </a:graphic>
          </wp:inline>
        </w:drawing>
      </w:r>
    </w:p>
    <w:p w14:paraId="24EE4888" w14:textId="77777777" w:rsidR="00F80A2B" w:rsidRPr="00E77BFE" w:rsidRDefault="0045111A" w:rsidP="00F80A2B">
      <w:pPr>
        <w:spacing w:line="360" w:lineRule="auto"/>
        <w:jc w:val="center"/>
        <w:rPr>
          <w:rFonts w:ascii="Times New Roman" w:hAnsi="Times New Roman" w:cs="Times New Roman"/>
          <w:b/>
          <w:color w:val="000000" w:themeColor="text1"/>
          <w:sz w:val="24"/>
          <w:szCs w:val="24"/>
          <w:lang w:val="en-GB"/>
        </w:rPr>
      </w:pPr>
      <w:r w:rsidRPr="00E77BFE">
        <w:rPr>
          <w:rFonts w:ascii="Times New Roman" w:hAnsi="Times New Roman" w:cs="Times New Roman"/>
          <w:b/>
          <w:color w:val="000000" w:themeColor="text1"/>
          <w:sz w:val="24"/>
          <w:szCs w:val="24"/>
          <w:lang w:val="en-GB"/>
        </w:rPr>
        <w:t xml:space="preserve">Figure </w:t>
      </w:r>
      <w:r w:rsidR="004E1C21" w:rsidRPr="00E77BFE">
        <w:rPr>
          <w:rFonts w:ascii="Times New Roman" w:hAnsi="Times New Roman" w:cs="Times New Roman"/>
          <w:b/>
          <w:color w:val="000000" w:themeColor="text1"/>
          <w:sz w:val="24"/>
          <w:szCs w:val="24"/>
          <w:lang w:val="en-GB"/>
        </w:rPr>
        <w:t>6</w:t>
      </w:r>
      <w:r w:rsidRPr="00E77BFE">
        <w:rPr>
          <w:rFonts w:ascii="Times New Roman" w:hAnsi="Times New Roman" w:cs="Times New Roman"/>
          <w:b/>
          <w:color w:val="000000" w:themeColor="text1"/>
          <w:sz w:val="24"/>
          <w:szCs w:val="24"/>
          <w:lang w:val="en-GB"/>
        </w:rPr>
        <w:t>: Revenue from franchised restaurants for the McDonald's Corporation globally from 2015 to 2022</w:t>
      </w:r>
    </w:p>
    <w:p w14:paraId="425FCE0B" w14:textId="075D64BD" w:rsidR="0045111A" w:rsidRPr="00E77BFE" w:rsidRDefault="0045111A" w:rsidP="00F80A2B">
      <w:pPr>
        <w:spacing w:line="360" w:lineRule="auto"/>
        <w:jc w:val="center"/>
        <w:rPr>
          <w:rFonts w:ascii="Times New Roman" w:hAnsi="Times New Roman" w:cs="Times New Roman"/>
          <w:color w:val="000000" w:themeColor="text1"/>
          <w:sz w:val="24"/>
          <w:szCs w:val="24"/>
          <w:lang w:val="en-GB"/>
        </w:rPr>
      </w:pPr>
      <w:r w:rsidRPr="00E77BFE">
        <w:rPr>
          <w:rFonts w:ascii="Times New Roman" w:hAnsi="Times New Roman" w:cs="Times New Roman"/>
          <w:color w:val="000000" w:themeColor="text1"/>
          <w:sz w:val="24"/>
          <w:szCs w:val="24"/>
          <w:lang w:val="en-GB"/>
        </w:rPr>
        <w:t>(Source: Statista.com, 2023)</w:t>
      </w:r>
    </w:p>
    <w:p w14:paraId="01FEF50D" w14:textId="39552555" w:rsidR="00F80A2B" w:rsidRPr="00E77BFE" w:rsidRDefault="00C97458" w:rsidP="00C97458">
      <w:pPr>
        <w:spacing w:line="360" w:lineRule="auto"/>
        <w:rPr>
          <w:rFonts w:ascii="Times New Roman" w:hAnsi="Times New Roman" w:cs="Times New Roman"/>
          <w:b/>
          <w:bCs/>
          <w:i/>
          <w:iCs/>
          <w:color w:val="000000" w:themeColor="text1"/>
          <w:sz w:val="24"/>
          <w:szCs w:val="24"/>
          <w:lang w:val="en-GB"/>
        </w:rPr>
      </w:pPr>
      <w:r w:rsidRPr="00E77BFE">
        <w:rPr>
          <w:rFonts w:ascii="Times New Roman" w:hAnsi="Times New Roman" w:cs="Times New Roman"/>
          <w:b/>
          <w:bCs/>
          <w:i/>
          <w:iCs/>
          <w:color w:val="000000" w:themeColor="text1"/>
          <w:sz w:val="24"/>
          <w:szCs w:val="24"/>
          <w:lang w:val="en-GB"/>
        </w:rPr>
        <w:t>A</w:t>
      </w:r>
      <w:r w:rsidR="00F80A2B" w:rsidRPr="00E77BFE">
        <w:rPr>
          <w:rFonts w:ascii="Times New Roman" w:hAnsi="Times New Roman" w:cs="Times New Roman"/>
          <w:b/>
          <w:bCs/>
          <w:i/>
          <w:iCs/>
          <w:color w:val="000000" w:themeColor="text1"/>
          <w:sz w:val="24"/>
          <w:szCs w:val="24"/>
          <w:lang w:val="en-GB"/>
        </w:rPr>
        <w:t xml:space="preserve">dvantages and </w:t>
      </w:r>
      <w:r w:rsidRPr="00E77BFE">
        <w:rPr>
          <w:rFonts w:ascii="Times New Roman" w:hAnsi="Times New Roman" w:cs="Times New Roman"/>
          <w:b/>
          <w:bCs/>
          <w:i/>
          <w:iCs/>
          <w:color w:val="000000" w:themeColor="text1"/>
          <w:sz w:val="24"/>
          <w:szCs w:val="24"/>
          <w:lang w:val="en-GB"/>
        </w:rPr>
        <w:t>D</w:t>
      </w:r>
      <w:r w:rsidR="00F80A2B" w:rsidRPr="00E77BFE">
        <w:rPr>
          <w:rFonts w:ascii="Times New Roman" w:hAnsi="Times New Roman" w:cs="Times New Roman"/>
          <w:b/>
          <w:bCs/>
          <w:i/>
          <w:iCs/>
          <w:color w:val="000000" w:themeColor="text1"/>
          <w:sz w:val="24"/>
          <w:szCs w:val="24"/>
          <w:lang w:val="en-GB"/>
        </w:rPr>
        <w:t xml:space="preserve">isadvantages of </w:t>
      </w:r>
      <w:r w:rsidR="00570380" w:rsidRPr="00E77BFE">
        <w:rPr>
          <w:rFonts w:ascii="Times New Roman" w:hAnsi="Times New Roman" w:cs="Times New Roman"/>
          <w:b/>
          <w:bCs/>
          <w:i/>
          <w:iCs/>
          <w:color w:val="000000" w:themeColor="text1"/>
          <w:sz w:val="24"/>
          <w:szCs w:val="24"/>
          <w:lang w:val="en-GB"/>
        </w:rPr>
        <w:t>Franchising</w:t>
      </w:r>
      <w:r w:rsidRPr="00E77BFE">
        <w:rPr>
          <w:rFonts w:ascii="Times New Roman" w:hAnsi="Times New Roman" w:cs="Times New Roman"/>
          <w:b/>
          <w:bCs/>
          <w:i/>
          <w:iCs/>
          <w:color w:val="000000" w:themeColor="text1"/>
          <w:sz w:val="24"/>
          <w:szCs w:val="24"/>
          <w:lang w:val="en-GB"/>
        </w:rPr>
        <w:t>:</w:t>
      </w:r>
    </w:p>
    <w:p w14:paraId="2919E3B5" w14:textId="248F19CF" w:rsidR="00497C98" w:rsidRPr="00E77BFE" w:rsidRDefault="00497C98" w:rsidP="00497C98">
      <w:pPr>
        <w:spacing w:line="360" w:lineRule="auto"/>
        <w:rPr>
          <w:rFonts w:ascii="Times New Roman" w:hAnsi="Times New Roman" w:cs="Times New Roman"/>
          <w:bCs/>
          <w:color w:val="000000" w:themeColor="text1"/>
          <w:sz w:val="24"/>
          <w:szCs w:val="24"/>
          <w:lang w:val="en-IN"/>
        </w:rPr>
      </w:pPr>
      <w:r w:rsidRPr="00E77BFE">
        <w:rPr>
          <w:rFonts w:ascii="Times New Roman" w:hAnsi="Times New Roman" w:cs="Times New Roman"/>
          <w:bCs/>
          <w:color w:val="000000" w:themeColor="text1"/>
          <w:sz w:val="24"/>
          <w:szCs w:val="24"/>
          <w:lang w:val="en-IN"/>
        </w:rPr>
        <w:t>Franchising is a business model in which an individual (franchisee) is granted the right to use a company's (franchisor) name, brand, and business model to sell products or services in exchange for a fee. Franchising can be a lucrative business strategy, but it also has its advantages and disadvantages.</w:t>
      </w:r>
    </w:p>
    <w:p w14:paraId="22E0330E" w14:textId="3FEA8F7A" w:rsidR="00497C98" w:rsidRPr="00E77BFE" w:rsidRDefault="00497C98" w:rsidP="00497C98">
      <w:pPr>
        <w:spacing w:line="360" w:lineRule="auto"/>
        <w:rPr>
          <w:rFonts w:ascii="Times New Roman" w:hAnsi="Times New Roman" w:cs="Times New Roman"/>
          <w:b/>
          <w:color w:val="000000" w:themeColor="text1"/>
          <w:sz w:val="24"/>
          <w:szCs w:val="24"/>
          <w:lang w:val="en-IN"/>
        </w:rPr>
      </w:pPr>
      <w:r w:rsidRPr="00E77BFE">
        <w:rPr>
          <w:rFonts w:ascii="Times New Roman" w:hAnsi="Times New Roman" w:cs="Times New Roman"/>
          <w:b/>
          <w:color w:val="000000" w:themeColor="text1"/>
          <w:sz w:val="24"/>
          <w:szCs w:val="24"/>
          <w:lang w:val="en-IN"/>
        </w:rPr>
        <w:t>Advantages of Franchising:</w:t>
      </w:r>
    </w:p>
    <w:p w14:paraId="78701449" w14:textId="77777777" w:rsidR="00497C98" w:rsidRPr="00E77BFE" w:rsidRDefault="00497C98" w:rsidP="00497C98">
      <w:pPr>
        <w:spacing w:line="360" w:lineRule="auto"/>
        <w:rPr>
          <w:rFonts w:ascii="Times New Roman" w:hAnsi="Times New Roman" w:cs="Times New Roman"/>
          <w:b/>
          <w:i/>
          <w:iCs/>
          <w:color w:val="000000" w:themeColor="text1"/>
          <w:sz w:val="24"/>
          <w:szCs w:val="24"/>
          <w:lang w:val="en-IN"/>
        </w:rPr>
      </w:pPr>
      <w:r w:rsidRPr="00E77BFE">
        <w:rPr>
          <w:rFonts w:ascii="Times New Roman" w:hAnsi="Times New Roman" w:cs="Times New Roman"/>
          <w:b/>
          <w:i/>
          <w:iCs/>
          <w:color w:val="000000" w:themeColor="text1"/>
          <w:sz w:val="24"/>
          <w:szCs w:val="24"/>
          <w:lang w:val="en-IN"/>
        </w:rPr>
        <w:t xml:space="preserve">Established brand recognition: </w:t>
      </w:r>
    </w:p>
    <w:p w14:paraId="16850C78" w14:textId="1D049BFB" w:rsidR="00497C98" w:rsidRPr="00E77BFE" w:rsidRDefault="00497C98" w:rsidP="00497C98">
      <w:pPr>
        <w:spacing w:line="360" w:lineRule="auto"/>
        <w:rPr>
          <w:rFonts w:ascii="Times New Roman" w:hAnsi="Times New Roman" w:cs="Times New Roman"/>
          <w:bCs/>
          <w:color w:val="000000" w:themeColor="text1"/>
          <w:sz w:val="24"/>
          <w:szCs w:val="24"/>
          <w:lang w:val="en-IN"/>
        </w:rPr>
      </w:pPr>
      <w:r w:rsidRPr="00E77BFE">
        <w:rPr>
          <w:rFonts w:ascii="Times New Roman" w:hAnsi="Times New Roman" w:cs="Times New Roman"/>
          <w:bCs/>
          <w:color w:val="000000" w:themeColor="text1"/>
          <w:sz w:val="24"/>
          <w:szCs w:val="24"/>
          <w:lang w:val="en-IN"/>
        </w:rPr>
        <w:t>Franchisees can benefit from the established brand recognition of the franchisor. This can save time and resources that would otherwise be spent on building a new brand from scratch.</w:t>
      </w:r>
    </w:p>
    <w:p w14:paraId="373C3D33" w14:textId="77777777" w:rsidR="00497C98" w:rsidRPr="00E77BFE" w:rsidRDefault="00497C98" w:rsidP="00497C98">
      <w:pPr>
        <w:spacing w:line="360" w:lineRule="auto"/>
        <w:rPr>
          <w:rFonts w:ascii="Times New Roman" w:hAnsi="Times New Roman" w:cs="Times New Roman"/>
          <w:b/>
          <w:i/>
          <w:iCs/>
          <w:color w:val="000000" w:themeColor="text1"/>
          <w:sz w:val="24"/>
          <w:szCs w:val="24"/>
          <w:lang w:val="en-IN"/>
        </w:rPr>
      </w:pPr>
      <w:r w:rsidRPr="00E77BFE">
        <w:rPr>
          <w:rFonts w:ascii="Times New Roman" w:hAnsi="Times New Roman" w:cs="Times New Roman"/>
          <w:b/>
          <w:i/>
          <w:iCs/>
          <w:color w:val="000000" w:themeColor="text1"/>
          <w:sz w:val="24"/>
          <w:szCs w:val="24"/>
          <w:lang w:val="en-IN"/>
        </w:rPr>
        <w:t xml:space="preserve">Proven business model: </w:t>
      </w:r>
    </w:p>
    <w:p w14:paraId="62B79E39" w14:textId="7EC719F8" w:rsidR="00497C98" w:rsidRPr="00E77BFE" w:rsidRDefault="00497C98" w:rsidP="00497C98">
      <w:pPr>
        <w:spacing w:line="360" w:lineRule="auto"/>
        <w:rPr>
          <w:rFonts w:ascii="Times New Roman" w:hAnsi="Times New Roman" w:cs="Times New Roman"/>
          <w:bCs/>
          <w:color w:val="000000" w:themeColor="text1"/>
          <w:sz w:val="24"/>
          <w:szCs w:val="24"/>
          <w:lang w:val="en-IN"/>
        </w:rPr>
      </w:pPr>
      <w:r w:rsidRPr="00E77BFE">
        <w:rPr>
          <w:rFonts w:ascii="Times New Roman" w:hAnsi="Times New Roman" w:cs="Times New Roman"/>
          <w:bCs/>
          <w:color w:val="000000" w:themeColor="text1"/>
          <w:sz w:val="24"/>
          <w:szCs w:val="24"/>
          <w:lang w:val="en-IN"/>
        </w:rPr>
        <w:lastRenderedPageBreak/>
        <w:t>The franchisor has already developed a successful business model, including operations, marketing, and management strategies. Franchisees can benefit from this experience and expertise.</w:t>
      </w:r>
    </w:p>
    <w:p w14:paraId="495F7C4C" w14:textId="77777777" w:rsidR="00497C98" w:rsidRPr="00E77BFE" w:rsidRDefault="00497C98" w:rsidP="00497C98">
      <w:pPr>
        <w:spacing w:line="360" w:lineRule="auto"/>
        <w:rPr>
          <w:rFonts w:ascii="Times New Roman" w:hAnsi="Times New Roman" w:cs="Times New Roman"/>
          <w:b/>
          <w:i/>
          <w:iCs/>
          <w:color w:val="000000" w:themeColor="text1"/>
          <w:sz w:val="24"/>
          <w:szCs w:val="24"/>
          <w:lang w:val="en-IN"/>
        </w:rPr>
      </w:pPr>
      <w:r w:rsidRPr="00E77BFE">
        <w:rPr>
          <w:rFonts w:ascii="Times New Roman" w:hAnsi="Times New Roman" w:cs="Times New Roman"/>
          <w:b/>
          <w:i/>
          <w:iCs/>
          <w:color w:val="000000" w:themeColor="text1"/>
          <w:sz w:val="24"/>
          <w:szCs w:val="24"/>
          <w:lang w:val="en-IN"/>
        </w:rPr>
        <w:t xml:space="preserve">Training and support: </w:t>
      </w:r>
    </w:p>
    <w:p w14:paraId="14171CF2" w14:textId="54E0A67A" w:rsidR="00497C98" w:rsidRPr="00E77BFE" w:rsidRDefault="00497C98" w:rsidP="00497C98">
      <w:pPr>
        <w:spacing w:line="360" w:lineRule="auto"/>
        <w:rPr>
          <w:rFonts w:ascii="Times New Roman" w:hAnsi="Times New Roman" w:cs="Times New Roman"/>
          <w:bCs/>
          <w:color w:val="000000" w:themeColor="text1"/>
          <w:sz w:val="24"/>
          <w:szCs w:val="24"/>
          <w:lang w:val="en-IN"/>
        </w:rPr>
      </w:pPr>
      <w:r w:rsidRPr="00E77BFE">
        <w:rPr>
          <w:rFonts w:ascii="Times New Roman" w:hAnsi="Times New Roman" w:cs="Times New Roman"/>
          <w:bCs/>
          <w:color w:val="000000" w:themeColor="text1"/>
          <w:sz w:val="24"/>
          <w:szCs w:val="24"/>
          <w:lang w:val="en-IN"/>
        </w:rPr>
        <w:t>Franchisors provide training and ongoing support to franchisees to ensure the success of the business. This can include assistance with site selection, operations, marketing, and financial management.</w:t>
      </w:r>
    </w:p>
    <w:p w14:paraId="2BB7E45B" w14:textId="77777777" w:rsidR="00497C98" w:rsidRPr="00E77BFE" w:rsidRDefault="00497C98" w:rsidP="00497C98">
      <w:pPr>
        <w:spacing w:line="360" w:lineRule="auto"/>
        <w:rPr>
          <w:rFonts w:ascii="Times New Roman" w:hAnsi="Times New Roman" w:cs="Times New Roman"/>
          <w:b/>
          <w:i/>
          <w:iCs/>
          <w:color w:val="000000" w:themeColor="text1"/>
          <w:sz w:val="24"/>
          <w:szCs w:val="24"/>
          <w:lang w:val="en-IN"/>
        </w:rPr>
      </w:pPr>
      <w:r w:rsidRPr="00E77BFE">
        <w:rPr>
          <w:rFonts w:ascii="Times New Roman" w:hAnsi="Times New Roman" w:cs="Times New Roman"/>
          <w:b/>
          <w:i/>
          <w:iCs/>
          <w:color w:val="000000" w:themeColor="text1"/>
          <w:sz w:val="24"/>
          <w:szCs w:val="24"/>
          <w:lang w:val="en-IN"/>
        </w:rPr>
        <w:t xml:space="preserve">Access to financing: </w:t>
      </w:r>
    </w:p>
    <w:p w14:paraId="7C8E2BE8" w14:textId="6F30519D" w:rsidR="00497C98" w:rsidRPr="00E77BFE" w:rsidRDefault="00497C98" w:rsidP="00497C98">
      <w:pPr>
        <w:spacing w:line="360" w:lineRule="auto"/>
        <w:rPr>
          <w:rFonts w:ascii="Times New Roman" w:hAnsi="Times New Roman" w:cs="Times New Roman"/>
          <w:bCs/>
          <w:color w:val="000000" w:themeColor="text1"/>
          <w:sz w:val="24"/>
          <w:szCs w:val="24"/>
          <w:lang w:val="en-IN"/>
        </w:rPr>
      </w:pPr>
      <w:r w:rsidRPr="00E77BFE">
        <w:rPr>
          <w:rFonts w:ascii="Times New Roman" w:hAnsi="Times New Roman" w:cs="Times New Roman"/>
          <w:bCs/>
          <w:color w:val="000000" w:themeColor="text1"/>
          <w:sz w:val="24"/>
          <w:szCs w:val="24"/>
          <w:lang w:val="en-IN"/>
        </w:rPr>
        <w:t>Franchisees may have an easier time obtaining financing since lenders may be more willing to provide loans for established franchise brands with a proven track record of success.</w:t>
      </w:r>
    </w:p>
    <w:p w14:paraId="10CA88D2" w14:textId="77777777" w:rsidR="00497C98" w:rsidRPr="00E77BFE" w:rsidRDefault="00497C98" w:rsidP="00497C98">
      <w:pPr>
        <w:spacing w:line="360" w:lineRule="auto"/>
        <w:rPr>
          <w:rFonts w:ascii="Times New Roman" w:hAnsi="Times New Roman" w:cs="Times New Roman"/>
          <w:b/>
          <w:i/>
          <w:iCs/>
          <w:color w:val="000000" w:themeColor="text1"/>
          <w:sz w:val="24"/>
          <w:szCs w:val="24"/>
          <w:lang w:val="en-IN"/>
        </w:rPr>
      </w:pPr>
      <w:r w:rsidRPr="00E77BFE">
        <w:rPr>
          <w:rFonts w:ascii="Times New Roman" w:hAnsi="Times New Roman" w:cs="Times New Roman"/>
          <w:b/>
          <w:i/>
          <w:iCs/>
          <w:color w:val="000000" w:themeColor="text1"/>
          <w:sz w:val="24"/>
          <w:szCs w:val="24"/>
          <w:lang w:val="en-IN"/>
        </w:rPr>
        <w:t xml:space="preserve">Economies of scale: </w:t>
      </w:r>
    </w:p>
    <w:p w14:paraId="69CAD3F6" w14:textId="48C03553" w:rsidR="00497C98" w:rsidRPr="00E77BFE" w:rsidRDefault="00497C98" w:rsidP="00497C98">
      <w:pPr>
        <w:spacing w:line="360" w:lineRule="auto"/>
        <w:rPr>
          <w:rFonts w:ascii="Times New Roman" w:hAnsi="Times New Roman" w:cs="Times New Roman"/>
          <w:bCs/>
          <w:color w:val="000000" w:themeColor="text1"/>
          <w:sz w:val="24"/>
          <w:szCs w:val="24"/>
          <w:lang w:val="en-IN"/>
        </w:rPr>
      </w:pPr>
      <w:r w:rsidRPr="00E77BFE">
        <w:rPr>
          <w:rFonts w:ascii="Times New Roman" w:hAnsi="Times New Roman" w:cs="Times New Roman"/>
          <w:bCs/>
          <w:color w:val="000000" w:themeColor="text1"/>
          <w:sz w:val="24"/>
          <w:szCs w:val="24"/>
          <w:lang w:val="en-IN"/>
        </w:rPr>
        <w:t>Franchisees can benefit from the economies of scale that come with a larger organization. This can include purchasing power, marketing campaigns, and shared resources.</w:t>
      </w:r>
    </w:p>
    <w:p w14:paraId="1E202632" w14:textId="5677DE2E" w:rsidR="00497C98" w:rsidRPr="00E77BFE" w:rsidRDefault="00497C98" w:rsidP="00497C98">
      <w:pPr>
        <w:spacing w:line="360" w:lineRule="auto"/>
        <w:rPr>
          <w:rFonts w:ascii="Times New Roman" w:hAnsi="Times New Roman" w:cs="Times New Roman"/>
          <w:b/>
          <w:color w:val="000000" w:themeColor="text1"/>
          <w:sz w:val="24"/>
          <w:szCs w:val="24"/>
          <w:lang w:val="en-IN"/>
        </w:rPr>
      </w:pPr>
      <w:r w:rsidRPr="00E77BFE">
        <w:rPr>
          <w:rFonts w:ascii="Times New Roman" w:hAnsi="Times New Roman" w:cs="Times New Roman"/>
          <w:b/>
          <w:color w:val="000000" w:themeColor="text1"/>
          <w:sz w:val="24"/>
          <w:szCs w:val="24"/>
          <w:lang w:val="en-IN"/>
        </w:rPr>
        <w:t>Disadvantages of Franchising:</w:t>
      </w:r>
    </w:p>
    <w:p w14:paraId="3901357A" w14:textId="77777777" w:rsidR="00497C98" w:rsidRPr="00E77BFE" w:rsidRDefault="00497C98" w:rsidP="00497C98">
      <w:pPr>
        <w:spacing w:line="360" w:lineRule="auto"/>
        <w:rPr>
          <w:rFonts w:ascii="Times New Roman" w:hAnsi="Times New Roman" w:cs="Times New Roman"/>
          <w:b/>
          <w:i/>
          <w:iCs/>
          <w:color w:val="000000" w:themeColor="text1"/>
          <w:sz w:val="24"/>
          <w:szCs w:val="24"/>
          <w:lang w:val="en-IN"/>
        </w:rPr>
      </w:pPr>
      <w:r w:rsidRPr="00E77BFE">
        <w:rPr>
          <w:rFonts w:ascii="Times New Roman" w:hAnsi="Times New Roman" w:cs="Times New Roman"/>
          <w:b/>
          <w:i/>
          <w:iCs/>
          <w:color w:val="000000" w:themeColor="text1"/>
          <w:sz w:val="24"/>
          <w:szCs w:val="24"/>
          <w:lang w:val="en-IN"/>
        </w:rPr>
        <w:t xml:space="preserve">Initial investment: </w:t>
      </w:r>
    </w:p>
    <w:p w14:paraId="31432344" w14:textId="44EFA7B2" w:rsidR="00497C98" w:rsidRPr="00E77BFE" w:rsidRDefault="00497C98" w:rsidP="00497C98">
      <w:pPr>
        <w:spacing w:line="360" w:lineRule="auto"/>
        <w:rPr>
          <w:rFonts w:ascii="Times New Roman" w:hAnsi="Times New Roman" w:cs="Times New Roman"/>
          <w:bCs/>
          <w:color w:val="000000" w:themeColor="text1"/>
          <w:sz w:val="24"/>
          <w:szCs w:val="24"/>
          <w:lang w:val="en-IN"/>
        </w:rPr>
      </w:pPr>
      <w:r w:rsidRPr="00E77BFE">
        <w:rPr>
          <w:rFonts w:ascii="Times New Roman" w:hAnsi="Times New Roman" w:cs="Times New Roman"/>
          <w:bCs/>
          <w:color w:val="000000" w:themeColor="text1"/>
          <w:sz w:val="24"/>
          <w:szCs w:val="24"/>
          <w:lang w:val="en-IN"/>
        </w:rPr>
        <w:t>Franchisees typically need to make an initial investment to purchase the franchise rights, equipment, and inventory. This can be a significant financial burden, and there may be ongoing fees and royalties to the franchisor.</w:t>
      </w:r>
    </w:p>
    <w:p w14:paraId="4223945D" w14:textId="77777777" w:rsidR="00497C98" w:rsidRPr="00E77BFE" w:rsidRDefault="00497C98" w:rsidP="00497C98">
      <w:pPr>
        <w:spacing w:line="360" w:lineRule="auto"/>
        <w:rPr>
          <w:rFonts w:ascii="Times New Roman" w:hAnsi="Times New Roman" w:cs="Times New Roman"/>
          <w:b/>
          <w:i/>
          <w:iCs/>
          <w:color w:val="000000" w:themeColor="text1"/>
          <w:sz w:val="24"/>
          <w:szCs w:val="24"/>
          <w:lang w:val="en-IN"/>
        </w:rPr>
      </w:pPr>
      <w:r w:rsidRPr="00E77BFE">
        <w:rPr>
          <w:rFonts w:ascii="Times New Roman" w:hAnsi="Times New Roman" w:cs="Times New Roman"/>
          <w:b/>
          <w:i/>
          <w:iCs/>
          <w:color w:val="000000" w:themeColor="text1"/>
          <w:sz w:val="24"/>
          <w:szCs w:val="24"/>
          <w:lang w:val="en-IN"/>
        </w:rPr>
        <w:t xml:space="preserve">Lack of control: </w:t>
      </w:r>
    </w:p>
    <w:p w14:paraId="3550F3CC" w14:textId="7E6D4CAD" w:rsidR="00497C98" w:rsidRPr="00E77BFE" w:rsidRDefault="00497C98" w:rsidP="00497C98">
      <w:pPr>
        <w:spacing w:line="360" w:lineRule="auto"/>
        <w:rPr>
          <w:rFonts w:ascii="Times New Roman" w:hAnsi="Times New Roman" w:cs="Times New Roman"/>
          <w:bCs/>
          <w:color w:val="000000" w:themeColor="text1"/>
          <w:sz w:val="24"/>
          <w:szCs w:val="24"/>
          <w:lang w:val="en-IN"/>
        </w:rPr>
      </w:pPr>
      <w:r w:rsidRPr="00E77BFE">
        <w:rPr>
          <w:rFonts w:ascii="Times New Roman" w:hAnsi="Times New Roman" w:cs="Times New Roman"/>
          <w:bCs/>
          <w:color w:val="000000" w:themeColor="text1"/>
          <w:sz w:val="24"/>
          <w:szCs w:val="24"/>
          <w:lang w:val="en-IN"/>
        </w:rPr>
        <w:t>Franchisees must adhere to the franchisor's rules and regulations, which can limit their ability to make independent decisions about the business. This can be frustrating for franchisees who want more control over their business.</w:t>
      </w:r>
    </w:p>
    <w:p w14:paraId="0D2AF651" w14:textId="77777777" w:rsidR="00497C98" w:rsidRPr="00E77BFE" w:rsidRDefault="00497C98" w:rsidP="00497C98">
      <w:pPr>
        <w:spacing w:line="360" w:lineRule="auto"/>
        <w:rPr>
          <w:rFonts w:ascii="Times New Roman" w:hAnsi="Times New Roman" w:cs="Times New Roman"/>
          <w:b/>
          <w:i/>
          <w:iCs/>
          <w:color w:val="000000" w:themeColor="text1"/>
          <w:sz w:val="24"/>
          <w:szCs w:val="24"/>
          <w:lang w:val="en-IN"/>
        </w:rPr>
      </w:pPr>
      <w:r w:rsidRPr="00E77BFE">
        <w:rPr>
          <w:rFonts w:ascii="Times New Roman" w:hAnsi="Times New Roman" w:cs="Times New Roman"/>
          <w:b/>
          <w:i/>
          <w:iCs/>
          <w:color w:val="000000" w:themeColor="text1"/>
          <w:sz w:val="24"/>
          <w:szCs w:val="24"/>
          <w:lang w:val="en-IN"/>
        </w:rPr>
        <w:t xml:space="preserve">Shared profits: </w:t>
      </w:r>
    </w:p>
    <w:p w14:paraId="7DA59B45" w14:textId="69FF9604" w:rsidR="00497C98" w:rsidRPr="00E77BFE" w:rsidRDefault="00497C98" w:rsidP="00497C98">
      <w:pPr>
        <w:spacing w:line="360" w:lineRule="auto"/>
        <w:rPr>
          <w:rFonts w:ascii="Times New Roman" w:hAnsi="Times New Roman" w:cs="Times New Roman"/>
          <w:bCs/>
          <w:color w:val="000000" w:themeColor="text1"/>
          <w:sz w:val="24"/>
          <w:szCs w:val="24"/>
          <w:lang w:val="en-IN"/>
        </w:rPr>
      </w:pPr>
      <w:r w:rsidRPr="00E77BFE">
        <w:rPr>
          <w:rFonts w:ascii="Times New Roman" w:hAnsi="Times New Roman" w:cs="Times New Roman"/>
          <w:bCs/>
          <w:color w:val="000000" w:themeColor="text1"/>
          <w:sz w:val="24"/>
          <w:szCs w:val="24"/>
          <w:lang w:val="en-IN"/>
        </w:rPr>
        <w:t>Franchisees must share a portion of their profits with the franchisor, typically in the form of royalties and fees. This can reduce the overall profitability of the business.</w:t>
      </w:r>
    </w:p>
    <w:p w14:paraId="3B131670" w14:textId="77777777" w:rsidR="00497C98" w:rsidRPr="00E77BFE" w:rsidRDefault="00497C98" w:rsidP="00497C98">
      <w:pPr>
        <w:spacing w:line="360" w:lineRule="auto"/>
        <w:rPr>
          <w:rFonts w:ascii="Times New Roman" w:hAnsi="Times New Roman" w:cs="Times New Roman"/>
          <w:b/>
          <w:i/>
          <w:iCs/>
          <w:color w:val="000000" w:themeColor="text1"/>
          <w:sz w:val="24"/>
          <w:szCs w:val="24"/>
          <w:lang w:val="en-IN"/>
        </w:rPr>
      </w:pPr>
      <w:r w:rsidRPr="00E77BFE">
        <w:rPr>
          <w:rFonts w:ascii="Times New Roman" w:hAnsi="Times New Roman" w:cs="Times New Roman"/>
          <w:b/>
          <w:i/>
          <w:iCs/>
          <w:color w:val="000000" w:themeColor="text1"/>
          <w:sz w:val="24"/>
          <w:szCs w:val="24"/>
          <w:lang w:val="en-IN"/>
        </w:rPr>
        <w:t xml:space="preserve">Limited creativity: </w:t>
      </w:r>
    </w:p>
    <w:p w14:paraId="0E535204" w14:textId="44383341" w:rsidR="00497C98" w:rsidRPr="00E77BFE" w:rsidRDefault="00497C98" w:rsidP="00497C98">
      <w:pPr>
        <w:spacing w:line="360" w:lineRule="auto"/>
        <w:rPr>
          <w:rFonts w:ascii="Times New Roman" w:hAnsi="Times New Roman" w:cs="Times New Roman"/>
          <w:bCs/>
          <w:color w:val="000000" w:themeColor="text1"/>
          <w:sz w:val="24"/>
          <w:szCs w:val="24"/>
          <w:lang w:val="en-IN"/>
        </w:rPr>
      </w:pPr>
      <w:r w:rsidRPr="00E77BFE">
        <w:rPr>
          <w:rFonts w:ascii="Times New Roman" w:hAnsi="Times New Roman" w:cs="Times New Roman"/>
          <w:bCs/>
          <w:color w:val="000000" w:themeColor="text1"/>
          <w:sz w:val="24"/>
          <w:szCs w:val="24"/>
          <w:lang w:val="en-IN"/>
        </w:rPr>
        <w:t>Franchisees must adhere to the franchisor's established business model, which can limit their ability to be creative and innovative with their products and services.</w:t>
      </w:r>
    </w:p>
    <w:p w14:paraId="3A70D7A7" w14:textId="77777777" w:rsidR="00497C98" w:rsidRPr="00E77BFE" w:rsidRDefault="00497C98" w:rsidP="00497C98">
      <w:pPr>
        <w:spacing w:line="360" w:lineRule="auto"/>
        <w:rPr>
          <w:rFonts w:ascii="Times New Roman" w:hAnsi="Times New Roman" w:cs="Times New Roman"/>
          <w:b/>
          <w:i/>
          <w:iCs/>
          <w:color w:val="000000" w:themeColor="text1"/>
          <w:sz w:val="24"/>
          <w:szCs w:val="24"/>
          <w:lang w:val="en-IN"/>
        </w:rPr>
      </w:pPr>
      <w:r w:rsidRPr="00E77BFE">
        <w:rPr>
          <w:rFonts w:ascii="Times New Roman" w:hAnsi="Times New Roman" w:cs="Times New Roman"/>
          <w:b/>
          <w:i/>
          <w:iCs/>
          <w:color w:val="000000" w:themeColor="text1"/>
          <w:sz w:val="24"/>
          <w:szCs w:val="24"/>
          <w:lang w:val="en-IN"/>
        </w:rPr>
        <w:t xml:space="preserve">Reputation: </w:t>
      </w:r>
    </w:p>
    <w:p w14:paraId="76258359" w14:textId="665087A6" w:rsidR="00C97458" w:rsidRPr="00E77BFE" w:rsidRDefault="00497C98" w:rsidP="00497C98">
      <w:pPr>
        <w:spacing w:line="360" w:lineRule="auto"/>
        <w:rPr>
          <w:rFonts w:ascii="Times New Roman" w:hAnsi="Times New Roman" w:cs="Times New Roman"/>
          <w:bCs/>
          <w:color w:val="000000" w:themeColor="text1"/>
          <w:sz w:val="24"/>
          <w:szCs w:val="24"/>
          <w:lang w:val="en-IN"/>
        </w:rPr>
      </w:pPr>
      <w:r w:rsidRPr="00E77BFE">
        <w:rPr>
          <w:rFonts w:ascii="Times New Roman" w:hAnsi="Times New Roman" w:cs="Times New Roman"/>
          <w:bCs/>
          <w:color w:val="000000" w:themeColor="text1"/>
          <w:sz w:val="24"/>
          <w:szCs w:val="24"/>
          <w:lang w:val="en-IN"/>
        </w:rPr>
        <w:t>The reputation of the franchise brand can be negatively impacted by the actions of other franchisees. This can be a concern for franchisees who are invested in the success of the brand.</w:t>
      </w:r>
    </w:p>
    <w:p w14:paraId="30FAAA41" w14:textId="3908A2A1" w:rsidR="00426DFF" w:rsidRPr="00E77BFE" w:rsidRDefault="00426DFF" w:rsidP="006F1B04">
      <w:pPr>
        <w:spacing w:line="360" w:lineRule="auto"/>
        <w:jc w:val="both"/>
        <w:rPr>
          <w:rFonts w:ascii="Times New Roman" w:eastAsia="Times New Roman" w:hAnsi="Times New Roman" w:cs="Times New Roman"/>
          <w:color w:val="000000" w:themeColor="text1"/>
          <w:sz w:val="24"/>
          <w:szCs w:val="24"/>
          <w:lang w:val="en-GB" w:eastAsia="en-IN"/>
        </w:rPr>
      </w:pPr>
      <w:r w:rsidRPr="00E77BFE">
        <w:rPr>
          <w:rFonts w:ascii="Times New Roman" w:eastAsia="Times New Roman" w:hAnsi="Times New Roman" w:cs="Times New Roman"/>
          <w:color w:val="000000" w:themeColor="text1"/>
          <w:sz w:val="24"/>
          <w:szCs w:val="24"/>
          <w:lang w:val="en-GB" w:eastAsia="en-IN"/>
        </w:rPr>
        <w:lastRenderedPageBreak/>
        <w:t xml:space="preserve">Looking to focus on the limitations it contains multiple issues and obstacles that include multiple operations. Franchises have some degree of autonomy in how they operate their businesses. This can lead to inconsistencies in product quality, customer service, and other aspects of the business. McDonald's may be held liable for the actions of its franchisees, including any legal issues that may arise from their operations. Finding and recruiting suitable franchisees can be a difficult and time-consuming process. As observed by </w:t>
      </w:r>
      <w:proofErr w:type="spellStart"/>
      <w:r w:rsidRPr="00E77BFE">
        <w:rPr>
          <w:rFonts w:ascii="Times New Roman" w:eastAsia="Times New Roman" w:hAnsi="Times New Roman" w:cs="Times New Roman"/>
          <w:color w:val="000000" w:themeColor="text1"/>
          <w:sz w:val="24"/>
          <w:szCs w:val="24"/>
          <w:lang w:val="en-GB" w:eastAsia="en-IN"/>
        </w:rPr>
        <w:t>Tournois</w:t>
      </w:r>
      <w:proofErr w:type="spellEnd"/>
      <w:r w:rsidRPr="00E77BFE">
        <w:rPr>
          <w:rFonts w:ascii="Times New Roman" w:eastAsia="Times New Roman" w:hAnsi="Times New Roman" w:cs="Times New Roman"/>
          <w:color w:val="000000" w:themeColor="text1"/>
          <w:sz w:val="24"/>
          <w:szCs w:val="24"/>
          <w:lang w:val="en-GB" w:eastAsia="en-IN"/>
        </w:rPr>
        <w:t xml:space="preserve"> and </w:t>
      </w:r>
      <w:proofErr w:type="spellStart"/>
      <w:r w:rsidRPr="00E77BFE">
        <w:rPr>
          <w:rFonts w:ascii="Times New Roman" w:eastAsia="Times New Roman" w:hAnsi="Times New Roman" w:cs="Times New Roman"/>
          <w:color w:val="000000" w:themeColor="text1"/>
          <w:sz w:val="24"/>
          <w:szCs w:val="24"/>
          <w:lang w:val="en-GB" w:eastAsia="en-IN"/>
        </w:rPr>
        <w:t>Forterre</w:t>
      </w:r>
      <w:proofErr w:type="spellEnd"/>
      <w:r w:rsidRPr="00E77BFE">
        <w:rPr>
          <w:rFonts w:ascii="Times New Roman" w:eastAsia="Times New Roman" w:hAnsi="Times New Roman" w:cs="Times New Roman"/>
          <w:color w:val="000000" w:themeColor="text1"/>
          <w:sz w:val="24"/>
          <w:szCs w:val="24"/>
          <w:lang w:val="en-GB" w:eastAsia="en-IN"/>
        </w:rPr>
        <w:t xml:space="preserve"> (2020), a lack of franchising training and support is also considered one of the largest limitations of the company. McDonald's must provide extensive training and support to its franchisees to ensure they understand the company's standards and guidelines. This requires significant time and resources.</w:t>
      </w:r>
    </w:p>
    <w:p w14:paraId="1B623BA2" w14:textId="77777777" w:rsidR="00426DFF" w:rsidRPr="00426DFF" w:rsidRDefault="00426DFF" w:rsidP="006F1B04">
      <w:pPr>
        <w:pStyle w:val="Heading2"/>
        <w:rPr>
          <w:lang w:val="en-GB" w:eastAsia="en-IN"/>
        </w:rPr>
      </w:pPr>
      <w:bookmarkStart w:id="23" w:name="_Toc131454971"/>
      <w:bookmarkStart w:id="24" w:name="_Toc132402027"/>
      <w:r w:rsidRPr="00E77BFE">
        <w:rPr>
          <w:lang w:val="en-GB" w:eastAsia="en-IN"/>
        </w:rPr>
        <w:t>Evalu</w:t>
      </w:r>
      <w:r w:rsidRPr="00426DFF">
        <w:rPr>
          <w:lang w:val="en-GB" w:eastAsia="en-IN"/>
        </w:rPr>
        <w:t>ation of directional development strategy</w:t>
      </w:r>
      <w:bookmarkEnd w:id="23"/>
      <w:bookmarkEnd w:id="24"/>
      <w:r w:rsidRPr="00426DFF">
        <w:rPr>
          <w:lang w:val="en-GB" w:eastAsia="en-IN"/>
        </w:rPr>
        <w:t> </w:t>
      </w:r>
    </w:p>
    <w:p w14:paraId="22967C49" w14:textId="74EE15CC" w:rsidR="00426DFF" w:rsidRPr="00F80A2B" w:rsidRDefault="00426DFF" w:rsidP="006F1B04">
      <w:pPr>
        <w:spacing w:line="360" w:lineRule="auto"/>
        <w:jc w:val="both"/>
        <w:rPr>
          <w:rFonts w:ascii="Times New Roman" w:eastAsia="Times New Roman" w:hAnsi="Times New Roman" w:cs="Times New Roman"/>
          <w:color w:val="FF0000"/>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A </w:t>
      </w:r>
      <w:r w:rsidRPr="00B433BF">
        <w:rPr>
          <w:rFonts w:ascii="Times New Roman" w:eastAsia="Times New Roman" w:hAnsi="Times New Roman" w:cs="Times New Roman"/>
          <w:b/>
          <w:bCs/>
          <w:i/>
          <w:iCs/>
          <w:color w:val="000000"/>
          <w:sz w:val="24"/>
          <w:szCs w:val="24"/>
          <w:lang w:val="en-GB" w:eastAsia="en-IN"/>
        </w:rPr>
        <w:t>directional developmental strategy</w:t>
      </w:r>
      <w:r w:rsidRPr="00B433BF">
        <w:rPr>
          <w:rFonts w:ascii="Times New Roman" w:eastAsia="Times New Roman" w:hAnsi="Times New Roman" w:cs="Times New Roman"/>
          <w:color w:val="000000"/>
          <w:sz w:val="24"/>
          <w:szCs w:val="24"/>
          <w:lang w:val="en-GB" w:eastAsia="en-IN"/>
        </w:rPr>
        <w:t xml:space="preserve"> </w:t>
      </w:r>
      <w:r w:rsidRPr="00426DFF">
        <w:rPr>
          <w:rFonts w:ascii="Times New Roman" w:eastAsia="Times New Roman" w:hAnsi="Times New Roman" w:cs="Times New Roman"/>
          <w:color w:val="000000"/>
          <w:sz w:val="24"/>
          <w:szCs w:val="24"/>
          <w:lang w:val="en-GB" w:eastAsia="en-IN"/>
        </w:rPr>
        <w:t>is a growth strategy that involves focusing resources and efforts towards expanding the organization's existing products or services into new markets. This strategy is typically pursued when an organization has a strong competitive position in its current market and seeks to capitalize on that strength by expanding into new markets.</w:t>
      </w:r>
    </w:p>
    <w:p w14:paraId="022ACC79" w14:textId="1A509ED8"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McDonald's, a global fast-food chain, uses a combination of developmental strategies in the UK and Australia. It has employed a diversification strategy in the UK, expanding its product line beyond fast food to include coffee, smoothies, and other items. According to </w:t>
      </w:r>
      <w:proofErr w:type="spellStart"/>
      <w:r w:rsidRPr="00426DFF">
        <w:rPr>
          <w:rFonts w:ascii="Times New Roman" w:eastAsia="Times New Roman" w:hAnsi="Times New Roman" w:cs="Times New Roman"/>
          <w:color w:val="000000"/>
          <w:sz w:val="24"/>
          <w:szCs w:val="24"/>
          <w:lang w:val="en-GB" w:eastAsia="en-IN"/>
        </w:rPr>
        <w:t>Bretas</w:t>
      </w:r>
      <w:proofErr w:type="spellEnd"/>
      <w:r w:rsidRPr="00426DFF">
        <w:rPr>
          <w:rFonts w:ascii="Times New Roman" w:eastAsia="Times New Roman" w:hAnsi="Times New Roman" w:cs="Times New Roman"/>
          <w:color w:val="000000"/>
          <w:sz w:val="24"/>
          <w:szCs w:val="24"/>
          <w:lang w:val="en-GB" w:eastAsia="en-IN"/>
        </w:rPr>
        <w:t xml:space="preserve"> and Alon (2021), this approach has helped to </w:t>
      </w:r>
      <w:r w:rsidR="00DA2215">
        <w:rPr>
          <w:rFonts w:ascii="Times New Roman" w:eastAsia="Times New Roman" w:hAnsi="Times New Roman" w:cs="Times New Roman"/>
          <w:color w:val="000000"/>
          <w:sz w:val="24"/>
          <w:szCs w:val="24"/>
          <w:lang w:val="en-GB" w:eastAsia="en-IN"/>
        </w:rPr>
        <w:t>represent the company as a renowned fast food industry</w:t>
      </w:r>
      <w:r w:rsidRPr="00426DFF">
        <w:rPr>
          <w:rFonts w:ascii="Times New Roman" w:eastAsia="Times New Roman" w:hAnsi="Times New Roman" w:cs="Times New Roman"/>
          <w:color w:val="000000"/>
          <w:sz w:val="24"/>
          <w:szCs w:val="24"/>
          <w:lang w:val="en-GB" w:eastAsia="en-IN"/>
        </w:rPr>
        <w:t xml:space="preserve"> chain in the UK.</w:t>
      </w:r>
    </w:p>
    <w:p w14:paraId="2CECA142" w14:textId="77777777" w:rsidR="00DA2215" w:rsidRDefault="00426DFF" w:rsidP="006F1B04">
      <w:pPr>
        <w:spacing w:line="360" w:lineRule="auto"/>
        <w:jc w:val="both"/>
        <w:rPr>
          <w:lang w:val="en-GB" w:eastAsia="en-IN"/>
        </w:rPr>
      </w:pPr>
      <w:r w:rsidRPr="00426DFF">
        <w:rPr>
          <w:rFonts w:ascii="Times New Roman" w:eastAsia="Times New Roman" w:hAnsi="Times New Roman" w:cs="Times New Roman"/>
          <w:color w:val="000000"/>
          <w:sz w:val="24"/>
          <w:szCs w:val="24"/>
          <w:lang w:val="en-GB" w:eastAsia="en-IN"/>
        </w:rPr>
        <w:t xml:space="preserve">In Australia, McDonald's has implemented a directional developmental strategy by focusing on expanding its existing product lines into new markets. For example, the company has introduced new menu items tailored to Australian tastes and preferences, such as the </w:t>
      </w:r>
      <w:r w:rsidRPr="00420129">
        <w:rPr>
          <w:rFonts w:ascii="Times New Roman" w:eastAsia="Times New Roman" w:hAnsi="Times New Roman" w:cs="Times New Roman"/>
          <w:b/>
          <w:bCs/>
          <w:i/>
          <w:iCs/>
          <w:color w:val="000000"/>
          <w:sz w:val="24"/>
          <w:szCs w:val="24"/>
          <w:lang w:val="en-GB" w:eastAsia="en-IN"/>
        </w:rPr>
        <w:t>"</w:t>
      </w:r>
      <w:proofErr w:type="spellStart"/>
      <w:r w:rsidRPr="00420129">
        <w:rPr>
          <w:rFonts w:ascii="Times New Roman" w:eastAsia="Times New Roman" w:hAnsi="Times New Roman" w:cs="Times New Roman"/>
          <w:b/>
          <w:bCs/>
          <w:i/>
          <w:iCs/>
          <w:color w:val="000000"/>
          <w:sz w:val="24"/>
          <w:szCs w:val="24"/>
          <w:lang w:val="en-GB" w:eastAsia="en-IN"/>
        </w:rPr>
        <w:t>McOz</w:t>
      </w:r>
      <w:proofErr w:type="spellEnd"/>
      <w:r w:rsidRPr="00420129">
        <w:rPr>
          <w:rFonts w:ascii="Times New Roman" w:eastAsia="Times New Roman" w:hAnsi="Times New Roman" w:cs="Times New Roman"/>
          <w:b/>
          <w:bCs/>
          <w:i/>
          <w:iCs/>
          <w:color w:val="000000"/>
          <w:sz w:val="24"/>
          <w:szCs w:val="24"/>
          <w:lang w:val="en-GB" w:eastAsia="en-IN"/>
        </w:rPr>
        <w:t>" burger</w:t>
      </w:r>
      <w:r w:rsidRPr="00426DFF">
        <w:rPr>
          <w:rFonts w:ascii="Times New Roman" w:eastAsia="Times New Roman" w:hAnsi="Times New Roman" w:cs="Times New Roman"/>
          <w:color w:val="000000"/>
          <w:sz w:val="24"/>
          <w:szCs w:val="24"/>
          <w:lang w:val="en-GB" w:eastAsia="en-IN"/>
        </w:rPr>
        <w:t xml:space="preserve">, which features beetroot and other toppings popular in Australia (Shah, 2022). Additionally, it has invested in upgrading its stores to offer a more premium dining experience, with modernized decor, table service, and digital ordering kiosks. </w:t>
      </w:r>
      <w:bookmarkStart w:id="25" w:name="_Toc131454972"/>
      <w:r w:rsidR="00DA2215" w:rsidRPr="00DA2215">
        <w:rPr>
          <w:rFonts w:ascii="Times New Roman" w:eastAsia="Times New Roman" w:hAnsi="Times New Roman" w:cs="Times New Roman"/>
          <w:color w:val="000000"/>
          <w:sz w:val="24"/>
          <w:szCs w:val="24"/>
          <w:lang w:val="en-GB" w:eastAsia="en-IN"/>
        </w:rPr>
        <w:t>These initiatives have enabled it to maintain its status as Australia's top fast-food brand and to expand its clientele there.</w:t>
      </w:r>
      <w:r w:rsidR="00DA2215" w:rsidRPr="00426DFF">
        <w:rPr>
          <w:lang w:val="en-GB" w:eastAsia="en-IN"/>
        </w:rPr>
        <w:t xml:space="preserve"> </w:t>
      </w:r>
    </w:p>
    <w:p w14:paraId="080E2D8C" w14:textId="37874BB6" w:rsidR="00426DFF" w:rsidRDefault="00DA2215" w:rsidP="006F1B04">
      <w:pPr>
        <w:pStyle w:val="Heading1"/>
        <w:rPr>
          <w:lang w:val="en-GB" w:eastAsia="en-IN"/>
        </w:rPr>
      </w:pPr>
      <w:bookmarkStart w:id="26" w:name="_Toc132402028"/>
      <w:r w:rsidRPr="00426DFF">
        <w:rPr>
          <w:lang w:val="en-GB" w:eastAsia="en-IN"/>
        </w:rPr>
        <w:lastRenderedPageBreak/>
        <w:t>Market</w:t>
      </w:r>
      <w:r w:rsidR="00426DFF" w:rsidRPr="00426DFF">
        <w:rPr>
          <w:lang w:val="en-GB" w:eastAsia="en-IN"/>
        </w:rPr>
        <w:t xml:space="preserve"> expansion strategy using Ansoff matrix</w:t>
      </w:r>
      <w:bookmarkEnd w:id="25"/>
      <w:bookmarkEnd w:id="26"/>
    </w:p>
    <w:p w14:paraId="5C70616D" w14:textId="5E568A68" w:rsidR="004E1C21" w:rsidRPr="004E1C21" w:rsidRDefault="004E1C21" w:rsidP="000D4B26">
      <w:pPr>
        <w:pStyle w:val="Normal1"/>
        <w:spacing w:line="360" w:lineRule="auto"/>
        <w:rPr>
          <w:lang w:val="en-GB" w:eastAsia="en-IN"/>
        </w:rPr>
      </w:pPr>
      <w:r w:rsidRPr="00426DFF">
        <w:rPr>
          <w:rFonts w:ascii="Times New Roman" w:eastAsia="Times New Roman" w:hAnsi="Times New Roman" w:cs="Times New Roman"/>
          <w:color w:val="000000"/>
          <w:sz w:val="24"/>
          <w:szCs w:val="24"/>
          <w:lang w:val="en-GB" w:eastAsia="en-IN"/>
        </w:rPr>
        <w:t>McDonald's has utilized the Ansoff Matrix to guide its business operations in both the UK and Australia, focusing on various strategies to drive growth and expand its customer base.</w:t>
      </w:r>
    </w:p>
    <w:p w14:paraId="538FBF65" w14:textId="37D934A0" w:rsidR="00426DFF" w:rsidRPr="00426DFF" w:rsidRDefault="00420129" w:rsidP="006F1B04">
      <w:pPr>
        <w:spacing w:line="360" w:lineRule="auto"/>
        <w:jc w:val="center"/>
        <w:rPr>
          <w:rFonts w:ascii="Times New Roman" w:eastAsia="Times New Roman" w:hAnsi="Times New Roman" w:cs="Times New Roman"/>
          <w:sz w:val="24"/>
          <w:szCs w:val="24"/>
          <w:lang w:val="en-GB" w:eastAsia="en-IN"/>
        </w:rPr>
      </w:pPr>
      <w:r>
        <w:rPr>
          <w:noProof/>
          <w:lang w:val="en-IN" w:eastAsia="en-IN"/>
        </w:rPr>
        <w:drawing>
          <wp:inline distT="0" distB="0" distL="0" distR="0" wp14:anchorId="47E458DF" wp14:editId="15FB74D7">
            <wp:extent cx="4292600" cy="3941807"/>
            <wp:effectExtent l="19050" t="19050" r="0" b="1905"/>
            <wp:docPr id="163632731" name="Picture 1" descr="1. The Ansoff matrix Source: Image from the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The Ansoff matrix Source: Image from the web"/>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01387" cy="3949876"/>
                    </a:xfrm>
                    <a:prstGeom prst="rect">
                      <a:avLst/>
                    </a:prstGeom>
                    <a:noFill/>
                    <a:ln>
                      <a:solidFill>
                        <a:schemeClr val="tx1"/>
                      </a:solidFill>
                    </a:ln>
                  </pic:spPr>
                </pic:pic>
              </a:graphicData>
            </a:graphic>
          </wp:inline>
        </w:drawing>
      </w:r>
    </w:p>
    <w:p w14:paraId="4CAE74F6" w14:textId="4982BC88" w:rsidR="00426DFF" w:rsidRPr="00426DFF" w:rsidRDefault="00426DFF" w:rsidP="006F1B04">
      <w:pPr>
        <w:spacing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 xml:space="preserve">Figure </w:t>
      </w:r>
      <w:r w:rsidR="004E1C21">
        <w:rPr>
          <w:rFonts w:ascii="Times New Roman" w:eastAsia="Times New Roman" w:hAnsi="Times New Roman" w:cs="Times New Roman"/>
          <w:b/>
          <w:bCs/>
          <w:color w:val="000000"/>
          <w:sz w:val="24"/>
          <w:szCs w:val="24"/>
          <w:lang w:val="en-GB" w:eastAsia="en-IN"/>
        </w:rPr>
        <w:t>7</w:t>
      </w:r>
      <w:r w:rsidRPr="00426DFF">
        <w:rPr>
          <w:rFonts w:ascii="Times New Roman" w:eastAsia="Times New Roman" w:hAnsi="Times New Roman" w:cs="Times New Roman"/>
          <w:b/>
          <w:bCs/>
          <w:color w:val="000000"/>
          <w:sz w:val="24"/>
          <w:szCs w:val="24"/>
          <w:lang w:val="en-GB" w:eastAsia="en-IN"/>
        </w:rPr>
        <w:t>: The Ansoff matrix model </w:t>
      </w:r>
    </w:p>
    <w:p w14:paraId="76CCB277" w14:textId="5F012D1C" w:rsidR="00420129" w:rsidRDefault="00426DFF" w:rsidP="006F1B04">
      <w:pPr>
        <w:spacing w:line="360" w:lineRule="auto"/>
        <w:jc w:val="center"/>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(Source: </w:t>
      </w:r>
      <w:r w:rsidR="00420129">
        <w:rPr>
          <w:rFonts w:ascii="Times New Roman" w:eastAsia="Times New Roman" w:hAnsi="Times New Roman" w:cs="Times New Roman"/>
          <w:color w:val="000000"/>
          <w:sz w:val="24"/>
          <w:szCs w:val="24"/>
          <w:lang w:val="en-GB" w:eastAsia="en-IN"/>
        </w:rPr>
        <w:t>Datta Chaudhuri,</w:t>
      </w:r>
      <w:r w:rsidRPr="00426DFF">
        <w:rPr>
          <w:rFonts w:ascii="Times New Roman" w:eastAsia="Times New Roman" w:hAnsi="Times New Roman" w:cs="Times New Roman"/>
          <w:color w:val="000000"/>
          <w:sz w:val="24"/>
          <w:szCs w:val="24"/>
          <w:lang w:val="en-GB" w:eastAsia="en-IN"/>
        </w:rPr>
        <w:t xml:space="preserve"> 20</w:t>
      </w:r>
      <w:r w:rsidR="00420129">
        <w:rPr>
          <w:rFonts w:ascii="Times New Roman" w:eastAsia="Times New Roman" w:hAnsi="Times New Roman" w:cs="Times New Roman"/>
          <w:color w:val="000000"/>
          <w:sz w:val="24"/>
          <w:szCs w:val="24"/>
          <w:lang w:val="en-GB" w:eastAsia="en-IN"/>
        </w:rPr>
        <w:t>20</w:t>
      </w:r>
      <w:r w:rsidRPr="00426DFF">
        <w:rPr>
          <w:rFonts w:ascii="Times New Roman" w:eastAsia="Times New Roman" w:hAnsi="Times New Roman" w:cs="Times New Roman"/>
          <w:color w:val="000000"/>
          <w:sz w:val="24"/>
          <w:szCs w:val="24"/>
          <w:lang w:val="en-GB" w:eastAsia="en-IN"/>
        </w:rPr>
        <w:t>)</w:t>
      </w:r>
      <w:r w:rsidR="00420129">
        <w:rPr>
          <w:rFonts w:ascii="Times New Roman" w:eastAsia="Times New Roman" w:hAnsi="Times New Roman" w:cs="Times New Roman"/>
          <w:color w:val="000000"/>
          <w:sz w:val="24"/>
          <w:szCs w:val="24"/>
          <w:lang w:val="en-GB" w:eastAsia="en-IN"/>
        </w:rPr>
        <w:t xml:space="preserve"> </w:t>
      </w:r>
    </w:p>
    <w:p w14:paraId="68674362" w14:textId="58BF21FA"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In terms of market penetration, McDonald's has launched various promotional campaigns and loyalty programs in both countries to retain its existing customers and attract new ones (Kim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2019). For example, in the UK, it introduced the "</w:t>
      </w:r>
      <w:r w:rsidRPr="00426DFF">
        <w:rPr>
          <w:rFonts w:ascii="Times New Roman" w:eastAsia="Times New Roman" w:hAnsi="Times New Roman" w:cs="Times New Roman"/>
          <w:b/>
          <w:bCs/>
          <w:i/>
          <w:iCs/>
          <w:color w:val="000000"/>
          <w:sz w:val="24"/>
          <w:szCs w:val="24"/>
          <w:lang w:val="en-GB" w:eastAsia="en-IN"/>
        </w:rPr>
        <w:t>Great Tastes of America</w:t>
      </w:r>
      <w:r w:rsidRPr="00426DFF">
        <w:rPr>
          <w:rFonts w:ascii="Times New Roman" w:eastAsia="Times New Roman" w:hAnsi="Times New Roman" w:cs="Times New Roman"/>
          <w:color w:val="000000"/>
          <w:sz w:val="24"/>
          <w:szCs w:val="24"/>
          <w:lang w:val="en-GB" w:eastAsia="en-IN"/>
        </w:rPr>
        <w:t xml:space="preserve">" promotion, which offered </w:t>
      </w:r>
      <w:r w:rsidR="00D724B7" w:rsidRPr="00426DFF">
        <w:rPr>
          <w:rFonts w:ascii="Times New Roman" w:eastAsia="Times New Roman" w:hAnsi="Times New Roman" w:cs="Times New Roman"/>
          <w:color w:val="000000"/>
          <w:sz w:val="24"/>
          <w:szCs w:val="24"/>
          <w:lang w:val="en-GB" w:eastAsia="en-IN"/>
        </w:rPr>
        <w:t>customer’s</w:t>
      </w:r>
      <w:r w:rsidRPr="00426DFF">
        <w:rPr>
          <w:rFonts w:ascii="Times New Roman" w:eastAsia="Times New Roman" w:hAnsi="Times New Roman" w:cs="Times New Roman"/>
          <w:color w:val="000000"/>
          <w:sz w:val="24"/>
          <w:szCs w:val="24"/>
          <w:lang w:val="en-GB" w:eastAsia="en-IN"/>
        </w:rPr>
        <w:t xml:space="preserve"> new limited-time menu items, while in Australia, the chain introduced the "</w:t>
      </w:r>
      <w:proofErr w:type="spellStart"/>
      <w:r w:rsidRPr="00426DFF">
        <w:rPr>
          <w:rFonts w:ascii="Times New Roman" w:eastAsia="Times New Roman" w:hAnsi="Times New Roman" w:cs="Times New Roman"/>
          <w:b/>
          <w:bCs/>
          <w:i/>
          <w:iCs/>
          <w:color w:val="000000"/>
          <w:sz w:val="24"/>
          <w:szCs w:val="24"/>
          <w:lang w:val="en-GB" w:eastAsia="en-IN"/>
        </w:rPr>
        <w:t>MyMacca's</w:t>
      </w:r>
      <w:proofErr w:type="spellEnd"/>
      <w:r w:rsidRPr="00426DFF">
        <w:rPr>
          <w:rFonts w:ascii="Times New Roman" w:eastAsia="Times New Roman" w:hAnsi="Times New Roman" w:cs="Times New Roman"/>
          <w:color w:val="000000"/>
          <w:sz w:val="24"/>
          <w:szCs w:val="24"/>
          <w:lang w:val="en-GB" w:eastAsia="en-IN"/>
        </w:rPr>
        <w:t>" loyalty program, which rewards customers for their purchases.</w:t>
      </w:r>
    </w:p>
    <w:p w14:paraId="5C90F33F"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In terms of </w:t>
      </w:r>
      <w:r w:rsidRPr="00426DFF">
        <w:rPr>
          <w:rFonts w:ascii="Times New Roman" w:eastAsia="Times New Roman" w:hAnsi="Times New Roman" w:cs="Times New Roman"/>
          <w:b/>
          <w:bCs/>
          <w:i/>
          <w:iCs/>
          <w:color w:val="000000"/>
          <w:sz w:val="24"/>
          <w:szCs w:val="24"/>
          <w:lang w:val="en-GB" w:eastAsia="en-IN"/>
        </w:rPr>
        <w:t>product development</w:t>
      </w:r>
      <w:r w:rsidRPr="00426DFF">
        <w:rPr>
          <w:rFonts w:ascii="Times New Roman" w:eastAsia="Times New Roman" w:hAnsi="Times New Roman" w:cs="Times New Roman"/>
          <w:color w:val="000000"/>
          <w:sz w:val="24"/>
          <w:szCs w:val="24"/>
          <w:lang w:val="en-GB" w:eastAsia="en-IN"/>
        </w:rPr>
        <w:t xml:space="preserve">, McDonald's has introduced new menu items to cater to changing customer preferences and tastes. For example, in the UK, the chain launched a vegan-friendly menu, including the </w:t>
      </w:r>
      <w:proofErr w:type="spellStart"/>
      <w:r w:rsidRPr="00426DFF">
        <w:rPr>
          <w:rFonts w:ascii="Times New Roman" w:eastAsia="Times New Roman" w:hAnsi="Times New Roman" w:cs="Times New Roman"/>
          <w:color w:val="000000"/>
          <w:sz w:val="24"/>
          <w:szCs w:val="24"/>
          <w:lang w:val="en-GB" w:eastAsia="en-IN"/>
        </w:rPr>
        <w:t>McPlant</w:t>
      </w:r>
      <w:proofErr w:type="spellEnd"/>
      <w:r w:rsidRPr="00426DFF">
        <w:rPr>
          <w:rFonts w:ascii="Times New Roman" w:eastAsia="Times New Roman" w:hAnsi="Times New Roman" w:cs="Times New Roman"/>
          <w:color w:val="000000"/>
          <w:sz w:val="24"/>
          <w:szCs w:val="24"/>
          <w:lang w:val="en-GB" w:eastAsia="en-IN"/>
        </w:rPr>
        <w:t xml:space="preserve"> burger, while in Australia, it introduced the "Create Your Taste" platform, allowing customers to customize their burgers using a touch-screen kiosk.</w:t>
      </w:r>
    </w:p>
    <w:p w14:paraId="3FD0A043" w14:textId="77777777"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lastRenderedPageBreak/>
        <w:t>Concerning market</w:t>
      </w:r>
      <w:r w:rsidRPr="00426DFF">
        <w:rPr>
          <w:rFonts w:ascii="Times New Roman" w:eastAsia="Times New Roman" w:hAnsi="Times New Roman" w:cs="Times New Roman"/>
          <w:b/>
          <w:bCs/>
          <w:i/>
          <w:iCs/>
          <w:color w:val="000000"/>
          <w:sz w:val="24"/>
          <w:szCs w:val="24"/>
          <w:lang w:val="en-GB" w:eastAsia="en-IN"/>
        </w:rPr>
        <w:t xml:space="preserve"> development strategy</w:t>
      </w:r>
      <w:r w:rsidRPr="00426DFF">
        <w:rPr>
          <w:rFonts w:ascii="Times New Roman" w:eastAsia="Times New Roman" w:hAnsi="Times New Roman" w:cs="Times New Roman"/>
          <w:color w:val="000000"/>
          <w:sz w:val="24"/>
          <w:szCs w:val="24"/>
          <w:lang w:val="en-GB" w:eastAsia="en-IN"/>
        </w:rPr>
        <w:t xml:space="preserve">, it has expanded its operations in both countries by opening new locations in underserved areas, particularly in suburban areas and transportation hubs. According to </w:t>
      </w:r>
      <w:proofErr w:type="spellStart"/>
      <w:r w:rsidRPr="00426DFF">
        <w:rPr>
          <w:rFonts w:ascii="Times New Roman" w:eastAsia="Times New Roman" w:hAnsi="Times New Roman" w:cs="Times New Roman"/>
          <w:color w:val="000000"/>
          <w:sz w:val="24"/>
          <w:szCs w:val="24"/>
          <w:lang w:val="en-GB" w:eastAsia="en-IN"/>
        </w:rPr>
        <w:t>Khajezadeh</w:t>
      </w:r>
      <w:proofErr w:type="spellEnd"/>
      <w:r w:rsidRPr="00426DFF">
        <w:rPr>
          <w:rFonts w:ascii="Times New Roman" w:eastAsia="Times New Roman" w:hAnsi="Times New Roman" w:cs="Times New Roman"/>
          <w:color w:val="000000"/>
          <w:sz w:val="24"/>
          <w:szCs w:val="24"/>
          <w:lang w:val="en-GB" w:eastAsia="en-IN"/>
        </w:rPr>
        <w:t xml:space="preserve">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(2019), for instance, in the UK, the chain has opened several new locations in shopping centres and service stations, while in Australia, it has opened new outlets in regional areas. While McDonald's has not followed diversification in either country, it has continued to innovate and experiment with new business models, such as the introduction of its "</w:t>
      </w:r>
      <w:proofErr w:type="spellStart"/>
      <w:r w:rsidRPr="00426DFF">
        <w:rPr>
          <w:rFonts w:ascii="Times New Roman" w:eastAsia="Times New Roman" w:hAnsi="Times New Roman" w:cs="Times New Roman"/>
          <w:color w:val="000000"/>
          <w:sz w:val="24"/>
          <w:szCs w:val="24"/>
          <w:lang w:val="en-GB" w:eastAsia="en-IN"/>
        </w:rPr>
        <w:t>McDelivery</w:t>
      </w:r>
      <w:proofErr w:type="spellEnd"/>
      <w:r w:rsidRPr="00426DFF">
        <w:rPr>
          <w:rFonts w:ascii="Times New Roman" w:eastAsia="Times New Roman" w:hAnsi="Times New Roman" w:cs="Times New Roman"/>
          <w:color w:val="000000"/>
          <w:sz w:val="24"/>
          <w:szCs w:val="24"/>
          <w:lang w:val="en-GB" w:eastAsia="en-IN"/>
        </w:rPr>
        <w:t>" service in both markets, offering customers the option to have their food delivered to their doorstep. </w:t>
      </w:r>
    </w:p>
    <w:p w14:paraId="41A10527" w14:textId="77777777" w:rsidR="00426DFF" w:rsidRPr="00426DFF" w:rsidRDefault="00426DFF" w:rsidP="006F1B04">
      <w:pPr>
        <w:pStyle w:val="Heading1"/>
        <w:rPr>
          <w:lang w:val="en-GB" w:eastAsia="en-IN"/>
        </w:rPr>
      </w:pPr>
      <w:bookmarkStart w:id="27" w:name="_Toc131454973"/>
      <w:bookmarkStart w:id="28" w:name="_Toc132402029"/>
      <w:r w:rsidRPr="00426DFF">
        <w:rPr>
          <w:lang w:val="en-GB" w:eastAsia="en-IN"/>
        </w:rPr>
        <w:t>Recommendation for further development in multiple countries</w:t>
      </w:r>
      <w:bookmarkEnd w:id="27"/>
      <w:bookmarkEnd w:id="28"/>
      <w:r w:rsidRPr="00426DFF">
        <w:rPr>
          <w:lang w:val="en-GB" w:eastAsia="en-IN"/>
        </w:rPr>
        <w:t> </w:t>
      </w:r>
    </w:p>
    <w:p w14:paraId="594F88B3" w14:textId="77777777" w:rsidR="00426DFF" w:rsidRPr="00426DFF" w:rsidRDefault="00426DFF" w:rsidP="006F1B04">
      <w:pPr>
        <w:spacing w:line="360" w:lineRule="auto"/>
        <w:rPr>
          <w:rFonts w:ascii="Times New Roman" w:eastAsia="Times New Roman" w:hAnsi="Times New Roman" w:cs="Times New Roman"/>
          <w:sz w:val="24"/>
          <w:szCs w:val="24"/>
          <w:lang w:val="en-GB" w:eastAsia="en-IN"/>
        </w:rPr>
      </w:pPr>
    </w:p>
    <w:tbl>
      <w:tblPr>
        <w:tblW w:w="5000" w:type="pct"/>
        <w:tblCellMar>
          <w:top w:w="15" w:type="dxa"/>
          <w:left w:w="15" w:type="dxa"/>
          <w:bottom w:w="15" w:type="dxa"/>
          <w:right w:w="15" w:type="dxa"/>
        </w:tblCellMar>
        <w:tblLook w:val="04A0" w:firstRow="1" w:lastRow="0" w:firstColumn="1" w:lastColumn="0" w:noHBand="0" w:noVBand="1"/>
      </w:tblPr>
      <w:tblGrid>
        <w:gridCol w:w="1187"/>
        <w:gridCol w:w="1227"/>
        <w:gridCol w:w="3363"/>
        <w:gridCol w:w="3573"/>
      </w:tblGrid>
      <w:tr w:rsidR="00426DFF" w:rsidRPr="00426DFF" w14:paraId="7BE592BE" w14:textId="77777777" w:rsidTr="004715E2">
        <w:trPr>
          <w:trHeight w:val="1025"/>
        </w:trPr>
        <w:tc>
          <w:tcPr>
            <w:tcW w:w="1290" w:type="pct"/>
            <w:gridSpan w:val="2"/>
            <w:vMerge w:val="restart"/>
            <w:tcBorders>
              <w:top w:val="single" w:sz="4" w:space="0" w:color="000000"/>
              <w:left w:val="single" w:sz="4" w:space="0" w:color="000000"/>
              <w:bottom w:val="single" w:sz="4" w:space="0" w:color="000000"/>
              <w:right w:val="single" w:sz="4" w:space="0" w:color="000000"/>
            </w:tcBorders>
            <w:shd w:val="clear" w:color="auto" w:fill="92CDDC" w:themeFill="accent5" w:themeFillTint="99"/>
            <w:tcMar>
              <w:top w:w="100" w:type="dxa"/>
              <w:left w:w="100" w:type="dxa"/>
              <w:bottom w:w="100" w:type="dxa"/>
              <w:right w:w="100" w:type="dxa"/>
            </w:tcMar>
            <w:hideMark/>
          </w:tcPr>
          <w:p w14:paraId="5B3C2B91" w14:textId="77777777" w:rsidR="00426DFF" w:rsidRPr="00426DFF" w:rsidRDefault="00426DFF" w:rsidP="006F1B04">
            <w:pPr>
              <w:spacing w:before="240" w:after="240"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TOWS matrix</w:t>
            </w:r>
          </w:p>
          <w:p w14:paraId="2E605323" w14:textId="77777777" w:rsidR="00426DFF" w:rsidRPr="00426DFF" w:rsidRDefault="00426DFF" w:rsidP="006F1B04">
            <w:pPr>
              <w:tabs>
                <w:tab w:val="center" w:pos="1122"/>
              </w:tabs>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 </w:t>
            </w:r>
            <w:r w:rsidR="004715E2">
              <w:rPr>
                <w:rFonts w:ascii="Times New Roman" w:eastAsia="Times New Roman" w:hAnsi="Times New Roman" w:cs="Times New Roman"/>
                <w:b/>
                <w:bCs/>
                <w:color w:val="000000"/>
                <w:sz w:val="24"/>
                <w:szCs w:val="24"/>
                <w:lang w:val="en-GB" w:eastAsia="en-IN"/>
              </w:rPr>
              <w:tab/>
            </w:r>
          </w:p>
        </w:tc>
        <w:tc>
          <w:tcPr>
            <w:tcW w:w="3710" w:type="pct"/>
            <w:gridSpan w:val="2"/>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100" w:type="dxa"/>
              <w:left w:w="100" w:type="dxa"/>
              <w:bottom w:w="100" w:type="dxa"/>
              <w:right w:w="100" w:type="dxa"/>
            </w:tcMar>
            <w:hideMark/>
          </w:tcPr>
          <w:p w14:paraId="40622A0D" w14:textId="77777777" w:rsidR="00426DFF" w:rsidRPr="00426DFF" w:rsidRDefault="00426DFF" w:rsidP="006F1B04">
            <w:pPr>
              <w:spacing w:before="240" w:after="240" w:line="360" w:lineRule="auto"/>
              <w:ind w:left="-100"/>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 </w:t>
            </w:r>
          </w:p>
          <w:p w14:paraId="10F40161" w14:textId="77777777" w:rsidR="00426DFF" w:rsidRPr="00426DFF" w:rsidRDefault="004715E2" w:rsidP="006F1B04">
            <w:pPr>
              <w:tabs>
                <w:tab w:val="left" w:pos="2340"/>
                <w:tab w:val="center" w:pos="3415"/>
              </w:tabs>
              <w:spacing w:before="240" w:after="240" w:line="360" w:lineRule="auto"/>
              <w:rPr>
                <w:rFonts w:ascii="Times New Roman" w:eastAsia="Times New Roman" w:hAnsi="Times New Roman" w:cs="Times New Roman"/>
                <w:sz w:val="24"/>
                <w:szCs w:val="24"/>
                <w:lang w:val="en-GB" w:eastAsia="en-IN"/>
              </w:rPr>
            </w:pPr>
            <w:r>
              <w:rPr>
                <w:rFonts w:ascii="Times New Roman" w:eastAsia="Times New Roman" w:hAnsi="Times New Roman" w:cs="Times New Roman"/>
                <w:b/>
                <w:bCs/>
                <w:color w:val="000000"/>
                <w:sz w:val="24"/>
                <w:szCs w:val="24"/>
                <w:lang w:val="en-GB" w:eastAsia="en-IN"/>
              </w:rPr>
              <w:tab/>
            </w:r>
            <w:r>
              <w:rPr>
                <w:rFonts w:ascii="Times New Roman" w:eastAsia="Times New Roman" w:hAnsi="Times New Roman" w:cs="Times New Roman"/>
                <w:b/>
                <w:bCs/>
                <w:color w:val="000000"/>
                <w:sz w:val="24"/>
                <w:szCs w:val="24"/>
                <w:lang w:val="en-GB" w:eastAsia="en-IN"/>
              </w:rPr>
              <w:tab/>
            </w:r>
            <w:r w:rsidR="00426DFF" w:rsidRPr="00426DFF">
              <w:rPr>
                <w:rFonts w:ascii="Times New Roman" w:eastAsia="Times New Roman" w:hAnsi="Times New Roman" w:cs="Times New Roman"/>
                <w:b/>
                <w:bCs/>
                <w:color w:val="000000"/>
                <w:sz w:val="24"/>
                <w:szCs w:val="24"/>
                <w:lang w:val="en-GB" w:eastAsia="en-IN"/>
              </w:rPr>
              <w:t>External factors</w:t>
            </w:r>
          </w:p>
        </w:tc>
      </w:tr>
      <w:tr w:rsidR="00426DFF" w:rsidRPr="00426DFF" w14:paraId="67D79AAC" w14:textId="77777777" w:rsidTr="004715E2">
        <w:trPr>
          <w:trHeight w:val="920"/>
        </w:trPr>
        <w:tc>
          <w:tcPr>
            <w:tcW w:w="1290" w:type="pct"/>
            <w:gridSpan w:val="2"/>
            <w:vMerge/>
            <w:tcBorders>
              <w:top w:val="single" w:sz="4" w:space="0" w:color="000000"/>
              <w:left w:val="single" w:sz="4" w:space="0" w:color="000000"/>
              <w:bottom w:val="single" w:sz="4" w:space="0" w:color="000000"/>
              <w:right w:val="single" w:sz="4" w:space="0" w:color="000000"/>
            </w:tcBorders>
            <w:shd w:val="clear" w:color="auto" w:fill="92CDDC" w:themeFill="accent5" w:themeFillTint="99"/>
            <w:vAlign w:val="center"/>
            <w:hideMark/>
          </w:tcPr>
          <w:p w14:paraId="313B7F2E" w14:textId="77777777" w:rsidR="00426DFF" w:rsidRPr="00426DFF" w:rsidRDefault="00426DFF" w:rsidP="006F1B04">
            <w:pPr>
              <w:spacing w:line="360" w:lineRule="auto"/>
              <w:rPr>
                <w:rFonts w:ascii="Times New Roman" w:eastAsia="Times New Roman" w:hAnsi="Times New Roman" w:cs="Times New Roman"/>
                <w:sz w:val="24"/>
                <w:szCs w:val="24"/>
                <w:lang w:val="en-GB" w:eastAsia="en-IN"/>
              </w:rPr>
            </w:pPr>
          </w:p>
        </w:tc>
        <w:tc>
          <w:tcPr>
            <w:tcW w:w="1799" w:type="pct"/>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100" w:type="dxa"/>
              <w:left w:w="100" w:type="dxa"/>
              <w:bottom w:w="100" w:type="dxa"/>
              <w:right w:w="100" w:type="dxa"/>
            </w:tcMar>
            <w:hideMark/>
          </w:tcPr>
          <w:p w14:paraId="528AE0CD" w14:textId="77777777" w:rsidR="00426DFF" w:rsidRPr="00426DFF" w:rsidRDefault="00426DFF" w:rsidP="006F1B04">
            <w:pPr>
              <w:spacing w:before="240" w:after="240" w:line="360" w:lineRule="auto"/>
              <w:ind w:left="-100"/>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Opportunities</w:t>
            </w:r>
          </w:p>
        </w:tc>
        <w:tc>
          <w:tcPr>
            <w:tcW w:w="1912" w:type="pct"/>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100" w:type="dxa"/>
              <w:left w:w="100" w:type="dxa"/>
              <w:bottom w:w="100" w:type="dxa"/>
              <w:right w:w="100" w:type="dxa"/>
            </w:tcMar>
            <w:hideMark/>
          </w:tcPr>
          <w:p w14:paraId="34DEF130" w14:textId="77777777" w:rsidR="00426DFF" w:rsidRPr="00426DFF" w:rsidRDefault="00426DFF" w:rsidP="006F1B04">
            <w:pPr>
              <w:spacing w:before="240" w:after="240" w:line="360" w:lineRule="auto"/>
              <w:ind w:left="-100"/>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Threats</w:t>
            </w:r>
          </w:p>
        </w:tc>
      </w:tr>
      <w:tr w:rsidR="00426DFF" w:rsidRPr="00426DFF" w14:paraId="4F7CD4D7" w14:textId="77777777" w:rsidTr="004715E2">
        <w:trPr>
          <w:trHeight w:val="2660"/>
        </w:trPr>
        <w:tc>
          <w:tcPr>
            <w:tcW w:w="636" w:type="pct"/>
            <w:vMerge w:val="restart"/>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100" w:type="dxa"/>
              <w:left w:w="100" w:type="dxa"/>
              <w:bottom w:w="100" w:type="dxa"/>
              <w:right w:w="100" w:type="dxa"/>
            </w:tcMar>
            <w:hideMark/>
          </w:tcPr>
          <w:p w14:paraId="5555A953" w14:textId="77777777" w:rsidR="004715E2" w:rsidRDefault="00426DFF" w:rsidP="006F1B04">
            <w:pPr>
              <w:spacing w:before="240" w:after="240"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Internal factors</w:t>
            </w:r>
          </w:p>
          <w:p w14:paraId="524DC41F" w14:textId="77777777" w:rsidR="004715E2" w:rsidRDefault="004715E2" w:rsidP="006F1B04">
            <w:pPr>
              <w:spacing w:line="360" w:lineRule="auto"/>
              <w:rPr>
                <w:rFonts w:ascii="Times New Roman" w:eastAsia="Times New Roman" w:hAnsi="Times New Roman" w:cs="Times New Roman"/>
                <w:sz w:val="24"/>
                <w:szCs w:val="24"/>
                <w:lang w:val="en-GB" w:eastAsia="en-IN"/>
              </w:rPr>
            </w:pPr>
          </w:p>
          <w:p w14:paraId="0C69B37B" w14:textId="77777777" w:rsidR="00426DFF" w:rsidRPr="004715E2" w:rsidRDefault="00426DFF" w:rsidP="006F1B04">
            <w:pPr>
              <w:spacing w:line="360" w:lineRule="auto"/>
              <w:rPr>
                <w:rFonts w:ascii="Times New Roman" w:eastAsia="Times New Roman" w:hAnsi="Times New Roman" w:cs="Times New Roman"/>
                <w:sz w:val="24"/>
                <w:szCs w:val="24"/>
                <w:lang w:val="en-GB" w:eastAsia="en-IN"/>
              </w:rPr>
            </w:pPr>
          </w:p>
        </w:tc>
        <w:tc>
          <w:tcPr>
            <w:tcW w:w="653" w:type="pct"/>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100" w:type="dxa"/>
              <w:left w:w="100" w:type="dxa"/>
              <w:bottom w:w="100" w:type="dxa"/>
              <w:right w:w="100" w:type="dxa"/>
            </w:tcMar>
            <w:hideMark/>
          </w:tcPr>
          <w:p w14:paraId="4E171D78" w14:textId="77777777" w:rsidR="00426DFF" w:rsidRPr="00426DFF" w:rsidRDefault="00426DFF" w:rsidP="006F1B04">
            <w:pPr>
              <w:spacing w:before="240" w:after="240"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Strength</w:t>
            </w:r>
          </w:p>
        </w:tc>
        <w:tc>
          <w:tcPr>
            <w:tcW w:w="1799"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00" w:type="dxa"/>
              <w:left w:w="100" w:type="dxa"/>
              <w:bottom w:w="100" w:type="dxa"/>
              <w:right w:w="100" w:type="dxa"/>
            </w:tcMar>
            <w:hideMark/>
          </w:tcPr>
          <w:p w14:paraId="67D26FBD" w14:textId="77777777" w:rsidR="00426DFF" w:rsidRPr="00426DFF" w:rsidRDefault="00426DFF" w:rsidP="006F1B04">
            <w:pPr>
              <w:numPr>
                <w:ilvl w:val="0"/>
                <w:numId w:val="22"/>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Strong brand recognition and global presence</w:t>
            </w:r>
          </w:p>
          <w:p w14:paraId="0F159C20" w14:textId="77777777" w:rsidR="00426DFF" w:rsidRPr="00426DFF" w:rsidRDefault="00426DFF" w:rsidP="006F1B04">
            <w:pPr>
              <w:numPr>
                <w:ilvl w:val="0"/>
                <w:numId w:val="22"/>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High level of standardization and consistency</w:t>
            </w:r>
          </w:p>
          <w:p w14:paraId="4B1331C5" w14:textId="77777777" w:rsidR="00426DFF" w:rsidRPr="00426DFF" w:rsidRDefault="00426DFF" w:rsidP="006F1B04">
            <w:pPr>
              <w:numPr>
                <w:ilvl w:val="0"/>
                <w:numId w:val="22"/>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Growing popularity of online food delivery services</w:t>
            </w:r>
          </w:p>
        </w:tc>
        <w:tc>
          <w:tcPr>
            <w:tcW w:w="191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00" w:type="dxa"/>
              <w:left w:w="100" w:type="dxa"/>
              <w:bottom w:w="100" w:type="dxa"/>
              <w:right w:w="100" w:type="dxa"/>
            </w:tcMar>
            <w:hideMark/>
          </w:tcPr>
          <w:p w14:paraId="3A692A9C" w14:textId="77777777" w:rsidR="00426DFF" w:rsidRPr="00426DFF" w:rsidRDefault="00426DFF" w:rsidP="006F1B04">
            <w:pPr>
              <w:numPr>
                <w:ilvl w:val="0"/>
                <w:numId w:val="23"/>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Strong competition from local fast-food chains</w:t>
            </w:r>
          </w:p>
          <w:p w14:paraId="6F94668E" w14:textId="77777777" w:rsidR="00426DFF" w:rsidRPr="00426DFF" w:rsidRDefault="00426DFF" w:rsidP="006F1B04">
            <w:pPr>
              <w:numPr>
                <w:ilvl w:val="0"/>
                <w:numId w:val="23"/>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Changes in government policies</w:t>
            </w:r>
          </w:p>
          <w:p w14:paraId="2B2F4528" w14:textId="77777777" w:rsidR="00426DFF" w:rsidRPr="00426DFF" w:rsidRDefault="00426DFF" w:rsidP="006F1B04">
            <w:pPr>
              <w:numPr>
                <w:ilvl w:val="0"/>
                <w:numId w:val="23"/>
              </w:numPr>
              <w:spacing w:after="240"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Established supply chain and distribution channels</w:t>
            </w:r>
          </w:p>
        </w:tc>
      </w:tr>
      <w:tr w:rsidR="00426DFF" w:rsidRPr="00426DFF" w14:paraId="41464C9C" w14:textId="77777777" w:rsidTr="004715E2">
        <w:trPr>
          <w:trHeight w:val="2825"/>
        </w:trPr>
        <w:tc>
          <w:tcPr>
            <w:tcW w:w="636" w:type="pct"/>
            <w:vMerge/>
            <w:tcBorders>
              <w:top w:val="single" w:sz="4" w:space="0" w:color="000000"/>
              <w:left w:val="single" w:sz="4" w:space="0" w:color="000000"/>
              <w:bottom w:val="single" w:sz="4" w:space="0" w:color="000000"/>
              <w:right w:val="single" w:sz="4" w:space="0" w:color="000000"/>
            </w:tcBorders>
            <w:shd w:val="clear" w:color="auto" w:fill="FDE9D9" w:themeFill="accent6" w:themeFillTint="33"/>
            <w:vAlign w:val="center"/>
            <w:hideMark/>
          </w:tcPr>
          <w:p w14:paraId="02FE169F" w14:textId="77777777" w:rsidR="00426DFF" w:rsidRPr="00426DFF" w:rsidRDefault="00426DFF" w:rsidP="006F1B04">
            <w:pPr>
              <w:spacing w:line="360" w:lineRule="auto"/>
              <w:rPr>
                <w:rFonts w:ascii="Times New Roman" w:eastAsia="Times New Roman" w:hAnsi="Times New Roman" w:cs="Times New Roman"/>
                <w:sz w:val="24"/>
                <w:szCs w:val="24"/>
                <w:lang w:val="en-GB" w:eastAsia="en-IN"/>
              </w:rPr>
            </w:pPr>
          </w:p>
        </w:tc>
        <w:tc>
          <w:tcPr>
            <w:tcW w:w="653" w:type="pct"/>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100" w:type="dxa"/>
              <w:left w:w="100" w:type="dxa"/>
              <w:bottom w:w="100" w:type="dxa"/>
              <w:right w:w="100" w:type="dxa"/>
            </w:tcMar>
            <w:hideMark/>
          </w:tcPr>
          <w:p w14:paraId="68B6956B" w14:textId="77777777" w:rsidR="00426DFF" w:rsidRPr="00426DFF" w:rsidRDefault="00426DFF" w:rsidP="006F1B04">
            <w:pPr>
              <w:spacing w:before="240" w:after="240"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Weakness</w:t>
            </w:r>
          </w:p>
        </w:tc>
        <w:tc>
          <w:tcPr>
            <w:tcW w:w="1799"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00" w:type="dxa"/>
              <w:left w:w="100" w:type="dxa"/>
              <w:bottom w:w="100" w:type="dxa"/>
              <w:right w:w="100" w:type="dxa"/>
            </w:tcMar>
            <w:hideMark/>
          </w:tcPr>
          <w:p w14:paraId="3F8F2AE6" w14:textId="77777777" w:rsidR="00426DFF" w:rsidRPr="00426DFF" w:rsidRDefault="00426DFF" w:rsidP="006F1B04">
            <w:pPr>
              <w:numPr>
                <w:ilvl w:val="0"/>
                <w:numId w:val="24"/>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Increasing demand for healthier and more sustainable food options</w:t>
            </w:r>
          </w:p>
          <w:p w14:paraId="726DA227" w14:textId="77777777" w:rsidR="00426DFF" w:rsidRPr="00426DFF" w:rsidRDefault="00426DFF" w:rsidP="006F1B04">
            <w:pPr>
              <w:numPr>
                <w:ilvl w:val="0"/>
                <w:numId w:val="24"/>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Rising disposable income of the middle-class</w:t>
            </w:r>
          </w:p>
          <w:p w14:paraId="72F2A1E2" w14:textId="77777777" w:rsidR="00426DFF" w:rsidRPr="00426DFF" w:rsidRDefault="00426DFF" w:rsidP="006F1B04">
            <w:pPr>
              <w:numPr>
                <w:ilvl w:val="0"/>
                <w:numId w:val="24"/>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Potential weaknesses in the product offerings</w:t>
            </w:r>
          </w:p>
        </w:tc>
        <w:tc>
          <w:tcPr>
            <w:tcW w:w="191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00" w:type="dxa"/>
              <w:left w:w="100" w:type="dxa"/>
              <w:bottom w:w="100" w:type="dxa"/>
              <w:right w:w="100" w:type="dxa"/>
            </w:tcMar>
            <w:hideMark/>
          </w:tcPr>
          <w:p w14:paraId="613954B5" w14:textId="77777777" w:rsidR="00426DFF" w:rsidRPr="00426DFF" w:rsidRDefault="00426DFF" w:rsidP="006F1B04">
            <w:pPr>
              <w:numPr>
                <w:ilvl w:val="0"/>
                <w:numId w:val="25"/>
              </w:numPr>
              <w:spacing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Increasing concern over the health and environmental impact of fast food</w:t>
            </w:r>
          </w:p>
          <w:p w14:paraId="6F739C76" w14:textId="77777777" w:rsidR="00426DFF" w:rsidRPr="00426DFF" w:rsidRDefault="00426DFF" w:rsidP="006F1B04">
            <w:pPr>
              <w:numPr>
                <w:ilvl w:val="0"/>
                <w:numId w:val="25"/>
              </w:numPr>
              <w:spacing w:after="240" w:line="360" w:lineRule="auto"/>
              <w:jc w:val="both"/>
              <w:textAlignment w:val="baseline"/>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Increasing </w:t>
            </w:r>
            <w:proofErr w:type="spellStart"/>
            <w:r w:rsidRPr="00426DFF">
              <w:rPr>
                <w:rFonts w:ascii="Times New Roman" w:eastAsia="Times New Roman" w:hAnsi="Times New Roman" w:cs="Times New Roman"/>
                <w:color w:val="000000"/>
                <w:sz w:val="24"/>
                <w:szCs w:val="24"/>
                <w:lang w:val="en-GB" w:eastAsia="en-IN"/>
              </w:rPr>
              <w:t>labor</w:t>
            </w:r>
            <w:proofErr w:type="spellEnd"/>
            <w:r w:rsidRPr="00426DFF">
              <w:rPr>
                <w:rFonts w:ascii="Times New Roman" w:eastAsia="Times New Roman" w:hAnsi="Times New Roman" w:cs="Times New Roman"/>
                <w:color w:val="000000"/>
                <w:sz w:val="24"/>
                <w:szCs w:val="24"/>
                <w:lang w:val="en-GB" w:eastAsia="en-IN"/>
              </w:rPr>
              <w:t xml:space="preserve"> costs and a potential shortage of workers</w:t>
            </w:r>
          </w:p>
        </w:tc>
      </w:tr>
    </w:tbl>
    <w:p w14:paraId="40F5CC52" w14:textId="77777777" w:rsidR="00426DFF" w:rsidRPr="00426DFF" w:rsidRDefault="00426DFF" w:rsidP="006F1B04">
      <w:pPr>
        <w:spacing w:line="360" w:lineRule="auto"/>
        <w:rPr>
          <w:rFonts w:ascii="Times New Roman" w:eastAsia="Times New Roman" w:hAnsi="Times New Roman" w:cs="Times New Roman"/>
          <w:sz w:val="24"/>
          <w:szCs w:val="24"/>
          <w:lang w:val="en-GB" w:eastAsia="en-IN"/>
        </w:rPr>
      </w:pPr>
    </w:p>
    <w:p w14:paraId="30AC42DA" w14:textId="4350A5E0" w:rsidR="00426DFF" w:rsidRPr="00426DFF" w:rsidRDefault="00426DFF" w:rsidP="006F1B04">
      <w:pPr>
        <w:spacing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b/>
          <w:bCs/>
          <w:color w:val="000000"/>
          <w:sz w:val="24"/>
          <w:szCs w:val="24"/>
          <w:lang w:val="en-GB" w:eastAsia="en-IN"/>
        </w:rPr>
        <w:t xml:space="preserve">Table </w:t>
      </w:r>
      <w:r w:rsidR="00ED4C19">
        <w:rPr>
          <w:rFonts w:ascii="Times New Roman" w:eastAsia="Times New Roman" w:hAnsi="Times New Roman" w:cs="Times New Roman"/>
          <w:b/>
          <w:bCs/>
          <w:color w:val="000000"/>
          <w:sz w:val="24"/>
          <w:szCs w:val="24"/>
          <w:lang w:val="en-GB" w:eastAsia="en-IN"/>
        </w:rPr>
        <w:t>7</w:t>
      </w:r>
      <w:r w:rsidRPr="00426DFF">
        <w:rPr>
          <w:rFonts w:ascii="Times New Roman" w:eastAsia="Times New Roman" w:hAnsi="Times New Roman" w:cs="Times New Roman"/>
          <w:b/>
          <w:bCs/>
          <w:color w:val="000000"/>
          <w:sz w:val="24"/>
          <w:szCs w:val="24"/>
          <w:lang w:val="en-GB" w:eastAsia="en-IN"/>
        </w:rPr>
        <w:t>: TOWS matrix of McDonald </w:t>
      </w:r>
    </w:p>
    <w:p w14:paraId="5B8D6F99" w14:textId="77777777" w:rsidR="00426DFF" w:rsidRPr="00426DFF" w:rsidRDefault="00426DFF" w:rsidP="006F1B04">
      <w:pPr>
        <w:spacing w:line="360" w:lineRule="auto"/>
        <w:jc w:val="center"/>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(Source: Self-developed)</w:t>
      </w:r>
    </w:p>
    <w:p w14:paraId="5BFF2895" w14:textId="73792391" w:rsidR="00426DFF" w:rsidRDefault="00426DFF" w:rsidP="006F1B04">
      <w:pPr>
        <w:spacing w:line="360" w:lineRule="auto"/>
        <w:jc w:val="both"/>
        <w:rPr>
          <w:rFonts w:ascii="Times New Roman" w:eastAsia="Times New Roman" w:hAnsi="Times New Roman" w:cs="Times New Roman"/>
          <w:color w:val="000000"/>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McDonald's can adopt several strategies to enhance its international marketing efforts. Majorly, it can use its strong brand recognition to expand into new markets and create a consistent brand image globally. </w:t>
      </w:r>
      <w:r w:rsidR="00B433BF">
        <w:rPr>
          <w:rFonts w:ascii="Times New Roman" w:eastAsia="Times New Roman" w:hAnsi="Times New Roman" w:cs="Times New Roman"/>
          <w:color w:val="000000"/>
          <w:sz w:val="24"/>
          <w:szCs w:val="24"/>
          <w:lang w:val="en-GB" w:eastAsia="en-IN"/>
        </w:rPr>
        <w:t>A</w:t>
      </w:r>
      <w:r w:rsidRPr="00426DFF">
        <w:rPr>
          <w:rFonts w:ascii="Times New Roman" w:eastAsia="Times New Roman" w:hAnsi="Times New Roman" w:cs="Times New Roman"/>
          <w:color w:val="000000"/>
          <w:sz w:val="24"/>
          <w:szCs w:val="24"/>
          <w:lang w:val="en-GB" w:eastAsia="en-IN"/>
        </w:rPr>
        <w:t xml:space="preserve">s proposed by </w:t>
      </w:r>
      <w:proofErr w:type="spellStart"/>
      <w:r w:rsidRPr="00426DFF">
        <w:rPr>
          <w:rFonts w:ascii="Times New Roman" w:eastAsia="Times New Roman" w:hAnsi="Times New Roman" w:cs="Times New Roman"/>
          <w:color w:val="000000"/>
          <w:sz w:val="24"/>
          <w:szCs w:val="24"/>
          <w:lang w:val="en-GB" w:eastAsia="en-IN"/>
        </w:rPr>
        <w:t>Abdollahpouri</w:t>
      </w:r>
      <w:proofErr w:type="spellEnd"/>
      <w:r w:rsidRPr="00426DFF">
        <w:rPr>
          <w:rFonts w:ascii="Times New Roman" w:eastAsia="Times New Roman" w:hAnsi="Times New Roman" w:cs="Times New Roman"/>
          <w:color w:val="000000"/>
          <w:sz w:val="24"/>
          <w:szCs w:val="24"/>
          <w:lang w:val="en-GB" w:eastAsia="en-IN"/>
        </w:rPr>
        <w:t xml:space="preserve"> </w:t>
      </w:r>
      <w:r w:rsidR="004715E2" w:rsidRPr="004715E2">
        <w:rPr>
          <w:rFonts w:ascii="Times New Roman" w:eastAsia="Times New Roman" w:hAnsi="Times New Roman" w:cs="Times New Roman"/>
          <w:i/>
          <w:color w:val="000000"/>
          <w:sz w:val="24"/>
          <w:szCs w:val="24"/>
          <w:lang w:val="en-GB" w:eastAsia="en-IN"/>
        </w:rPr>
        <w:t>et al.</w:t>
      </w:r>
      <w:r w:rsidRPr="00426DFF">
        <w:rPr>
          <w:rFonts w:ascii="Times New Roman" w:eastAsia="Times New Roman" w:hAnsi="Times New Roman" w:cs="Times New Roman"/>
          <w:color w:val="000000"/>
          <w:sz w:val="24"/>
          <w:szCs w:val="24"/>
          <w:lang w:val="en-GB" w:eastAsia="en-IN"/>
        </w:rPr>
        <w:t xml:space="preserve"> (2020),</w:t>
      </w:r>
      <w:r w:rsidR="004715E2" w:rsidRPr="00426DFF">
        <w:rPr>
          <w:rFonts w:ascii="Times New Roman" w:eastAsia="Times New Roman" w:hAnsi="Times New Roman" w:cs="Times New Roman"/>
          <w:color w:val="000000"/>
          <w:sz w:val="24"/>
          <w:szCs w:val="24"/>
          <w:lang w:val="en-GB" w:eastAsia="en-IN"/>
        </w:rPr>
        <w:t> </w:t>
      </w:r>
      <w:r w:rsidR="00DA2215" w:rsidRPr="00DA2215">
        <w:rPr>
          <w:rFonts w:ascii="Times New Roman" w:eastAsia="Times New Roman" w:hAnsi="Times New Roman" w:cs="Times New Roman"/>
          <w:color w:val="000000"/>
          <w:sz w:val="24"/>
          <w:szCs w:val="24"/>
          <w:lang w:val="en-GB" w:eastAsia="en-IN"/>
        </w:rPr>
        <w:t>by incorporating more plant-based and low-calorie menu items, it can take advantage of the rising demand for sustainable and healthy food choices.</w:t>
      </w:r>
      <w:r w:rsidRPr="00426DFF">
        <w:rPr>
          <w:rFonts w:ascii="Times New Roman" w:eastAsia="Times New Roman" w:hAnsi="Times New Roman" w:cs="Times New Roman"/>
          <w:color w:val="000000"/>
          <w:sz w:val="24"/>
          <w:szCs w:val="24"/>
          <w:lang w:val="en-GB" w:eastAsia="en-IN"/>
        </w:rPr>
        <w:t xml:space="preserve"> It can also partner with third-party delivery platforms to leverage the popularity of online food delivery services and reach more customers. Moreover, this company can invest in research and development to create more localized menu offerings that cater to local tastes and preferences while maintaining its core brand. The company can also focus on continuously improving its supply chain and operational processes to mitigate risks from commodity price fluctuations and supply chain disruptions. Finally, it can be recommended that McDonald's can improve its brand perception by highlighting its efforts to promote sustainability and ethical practices. These recommendations can help McDonald's to maximize its strengths and minimize its weaknesses, and position itself for success in the highly competitive global fast-food market.</w:t>
      </w:r>
    </w:p>
    <w:p w14:paraId="300DDE30"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05859A10"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06291487"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208BF9F8"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68B830A7"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522CB6CD"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570BA85F"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4A3F5141"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4C2AE584"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47C36974"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08CA1823"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5977F700"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5ACB5632"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107BA991" w14:textId="77777777" w:rsidR="00C963B9" w:rsidRDefault="00C963B9" w:rsidP="006F1B04">
      <w:pPr>
        <w:spacing w:line="360" w:lineRule="auto"/>
        <w:jc w:val="both"/>
        <w:rPr>
          <w:rFonts w:ascii="Times New Roman" w:eastAsia="Times New Roman" w:hAnsi="Times New Roman" w:cs="Times New Roman"/>
          <w:color w:val="000000"/>
          <w:sz w:val="24"/>
          <w:szCs w:val="24"/>
          <w:lang w:val="en-GB" w:eastAsia="en-IN"/>
        </w:rPr>
      </w:pPr>
    </w:p>
    <w:p w14:paraId="56C7BC35" w14:textId="77777777" w:rsidR="00C963B9" w:rsidRPr="00426DFF" w:rsidRDefault="00C963B9" w:rsidP="006F1B04">
      <w:pPr>
        <w:spacing w:line="360" w:lineRule="auto"/>
        <w:jc w:val="both"/>
        <w:rPr>
          <w:rFonts w:ascii="Times New Roman" w:eastAsia="Times New Roman" w:hAnsi="Times New Roman" w:cs="Times New Roman"/>
          <w:sz w:val="24"/>
          <w:szCs w:val="24"/>
          <w:lang w:val="en-GB" w:eastAsia="en-IN"/>
        </w:rPr>
      </w:pPr>
    </w:p>
    <w:p w14:paraId="66C4BA76" w14:textId="77777777" w:rsidR="00426DFF" w:rsidRPr="00426DFF" w:rsidRDefault="00426DFF" w:rsidP="006F1B04">
      <w:pPr>
        <w:pStyle w:val="Heading1"/>
        <w:rPr>
          <w:lang w:val="en-GB" w:eastAsia="en-IN"/>
        </w:rPr>
      </w:pPr>
      <w:bookmarkStart w:id="29" w:name="_Toc131454974"/>
      <w:bookmarkStart w:id="30" w:name="_Toc132402030"/>
      <w:r w:rsidRPr="00426DFF">
        <w:rPr>
          <w:lang w:val="en-GB" w:eastAsia="en-IN"/>
        </w:rPr>
        <w:t>Conclusion</w:t>
      </w:r>
      <w:bookmarkEnd w:id="29"/>
      <w:bookmarkEnd w:id="30"/>
      <w:r w:rsidRPr="00426DFF">
        <w:rPr>
          <w:lang w:val="en-GB" w:eastAsia="en-IN"/>
        </w:rPr>
        <w:t> </w:t>
      </w:r>
    </w:p>
    <w:p w14:paraId="24323502" w14:textId="44F8754C" w:rsidR="00426DFF" w:rsidRPr="00426DFF" w:rsidRDefault="00426DFF" w:rsidP="006F1B04">
      <w:pPr>
        <w:spacing w:line="360" w:lineRule="auto"/>
        <w:jc w:val="both"/>
        <w:rPr>
          <w:rFonts w:ascii="Times New Roman" w:eastAsia="Times New Roman" w:hAnsi="Times New Roman" w:cs="Times New Roman"/>
          <w:sz w:val="24"/>
          <w:szCs w:val="24"/>
          <w:lang w:val="en-GB" w:eastAsia="en-IN"/>
        </w:rPr>
      </w:pPr>
      <w:r w:rsidRPr="00426DFF">
        <w:rPr>
          <w:rFonts w:ascii="Times New Roman" w:eastAsia="Times New Roman" w:hAnsi="Times New Roman" w:cs="Times New Roman"/>
          <w:color w:val="000000"/>
          <w:sz w:val="24"/>
          <w:szCs w:val="24"/>
          <w:lang w:val="en-GB" w:eastAsia="en-IN"/>
        </w:rPr>
        <w:t xml:space="preserve">Considering the overall </w:t>
      </w:r>
      <w:r w:rsidR="00C963B9" w:rsidRPr="00426DFF">
        <w:rPr>
          <w:rFonts w:ascii="Times New Roman" w:eastAsia="Times New Roman" w:hAnsi="Times New Roman" w:cs="Times New Roman"/>
          <w:color w:val="000000"/>
          <w:sz w:val="24"/>
          <w:szCs w:val="24"/>
          <w:lang w:val="en-GB" w:eastAsia="en-IN"/>
        </w:rPr>
        <w:t>study,</w:t>
      </w:r>
      <w:r w:rsidRPr="00426DFF">
        <w:rPr>
          <w:rFonts w:ascii="Times New Roman" w:eastAsia="Times New Roman" w:hAnsi="Times New Roman" w:cs="Times New Roman"/>
          <w:color w:val="000000"/>
          <w:sz w:val="24"/>
          <w:szCs w:val="24"/>
          <w:lang w:val="en-GB" w:eastAsia="en-IN"/>
        </w:rPr>
        <w:t xml:space="preserve"> it can conclude that McDonald's has successfully implemented its international marketing strategy and operations in both the UK and Australia. The company has tailored its menu, advertising, and overall brand image to fit the local cultures and tastes while maintaining its global brand identity. This has allowed becoming a popular and recognizable fast-food chain in both countries. However, the company has also faced challenges, such as increased competition and changing consumer preferences. In the overall context, McDonald's continues to adapt and evolve its marketing strategy to remain competitive in the global fast-food industry.</w:t>
      </w:r>
    </w:p>
    <w:p w14:paraId="35285609" w14:textId="77777777" w:rsidR="009D28DC" w:rsidRPr="00426DFF" w:rsidRDefault="009D28DC" w:rsidP="006F1B04">
      <w:pPr>
        <w:spacing w:line="360" w:lineRule="auto"/>
        <w:rPr>
          <w:rFonts w:ascii="Times New Roman" w:eastAsia="Times New Roman" w:hAnsi="Times New Roman" w:cs="Times New Roman"/>
          <w:sz w:val="24"/>
          <w:szCs w:val="24"/>
          <w:lang w:val="en-GB"/>
        </w:rPr>
      </w:pPr>
      <w:r w:rsidRPr="00426DFF">
        <w:rPr>
          <w:rFonts w:ascii="Times New Roman" w:eastAsia="Times New Roman" w:hAnsi="Times New Roman" w:cs="Times New Roman"/>
          <w:sz w:val="24"/>
          <w:szCs w:val="24"/>
          <w:lang w:val="en-GB"/>
        </w:rPr>
        <w:br w:type="page"/>
      </w:r>
    </w:p>
    <w:p w14:paraId="6779559C" w14:textId="77777777" w:rsidR="003C683A" w:rsidRPr="00426DFF" w:rsidRDefault="009D28DC" w:rsidP="006F1B04">
      <w:pPr>
        <w:pStyle w:val="Heading1"/>
        <w:rPr>
          <w:lang w:val="en-GB"/>
        </w:rPr>
      </w:pPr>
      <w:bookmarkStart w:id="31" w:name="_Toc131454975"/>
      <w:bookmarkStart w:id="32" w:name="_Toc132402031"/>
      <w:r w:rsidRPr="00426DFF">
        <w:rPr>
          <w:lang w:val="en-GB"/>
        </w:rPr>
        <w:lastRenderedPageBreak/>
        <w:t>References</w:t>
      </w:r>
      <w:bookmarkEnd w:id="31"/>
      <w:bookmarkEnd w:id="32"/>
      <w:r w:rsidRPr="00426DFF">
        <w:rPr>
          <w:lang w:val="en-GB"/>
        </w:rPr>
        <w:t xml:space="preserve"> </w:t>
      </w:r>
    </w:p>
    <w:p w14:paraId="4DB50ED0"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proofErr w:type="spellStart"/>
      <w:r w:rsidRPr="007342C3">
        <w:rPr>
          <w:rFonts w:ascii="Times New Roman" w:hAnsi="Times New Roman" w:cs="Times New Roman"/>
          <w:color w:val="222222"/>
          <w:sz w:val="24"/>
          <w:szCs w:val="24"/>
          <w:shd w:val="clear" w:color="auto" w:fill="FFFFFF"/>
          <w:lang w:val="en-GB"/>
        </w:rPr>
        <w:t>Abdollahpouri</w:t>
      </w:r>
      <w:proofErr w:type="spellEnd"/>
      <w:r w:rsidRPr="007342C3">
        <w:rPr>
          <w:rFonts w:ascii="Times New Roman" w:hAnsi="Times New Roman" w:cs="Times New Roman"/>
          <w:color w:val="222222"/>
          <w:sz w:val="24"/>
          <w:szCs w:val="24"/>
          <w:shd w:val="clear" w:color="auto" w:fill="FFFFFF"/>
          <w:lang w:val="en-GB"/>
        </w:rPr>
        <w:t xml:space="preserve">, H., </w:t>
      </w:r>
      <w:proofErr w:type="spellStart"/>
      <w:r w:rsidRPr="007342C3">
        <w:rPr>
          <w:rFonts w:ascii="Times New Roman" w:hAnsi="Times New Roman" w:cs="Times New Roman"/>
          <w:color w:val="222222"/>
          <w:sz w:val="24"/>
          <w:szCs w:val="24"/>
          <w:shd w:val="clear" w:color="auto" w:fill="FFFFFF"/>
          <w:lang w:val="en-GB"/>
        </w:rPr>
        <w:t>Adomavicius</w:t>
      </w:r>
      <w:proofErr w:type="spellEnd"/>
      <w:r w:rsidRPr="007342C3">
        <w:rPr>
          <w:rFonts w:ascii="Times New Roman" w:hAnsi="Times New Roman" w:cs="Times New Roman"/>
          <w:color w:val="222222"/>
          <w:sz w:val="24"/>
          <w:szCs w:val="24"/>
          <w:shd w:val="clear" w:color="auto" w:fill="FFFFFF"/>
          <w:lang w:val="en-GB"/>
        </w:rPr>
        <w:t xml:space="preserve">, G., Burke, R., Guy, I., </w:t>
      </w:r>
      <w:proofErr w:type="spellStart"/>
      <w:r w:rsidRPr="007342C3">
        <w:rPr>
          <w:rFonts w:ascii="Times New Roman" w:hAnsi="Times New Roman" w:cs="Times New Roman"/>
          <w:color w:val="222222"/>
          <w:sz w:val="24"/>
          <w:szCs w:val="24"/>
          <w:shd w:val="clear" w:color="auto" w:fill="FFFFFF"/>
          <w:lang w:val="en-GB"/>
        </w:rPr>
        <w:t>Jannach</w:t>
      </w:r>
      <w:proofErr w:type="spellEnd"/>
      <w:r w:rsidRPr="007342C3">
        <w:rPr>
          <w:rFonts w:ascii="Times New Roman" w:hAnsi="Times New Roman" w:cs="Times New Roman"/>
          <w:color w:val="222222"/>
          <w:sz w:val="24"/>
          <w:szCs w:val="24"/>
          <w:shd w:val="clear" w:color="auto" w:fill="FFFFFF"/>
          <w:lang w:val="en-GB"/>
        </w:rPr>
        <w:t xml:space="preserve">, D., </w:t>
      </w:r>
      <w:proofErr w:type="spellStart"/>
      <w:r w:rsidRPr="007342C3">
        <w:rPr>
          <w:rFonts w:ascii="Times New Roman" w:hAnsi="Times New Roman" w:cs="Times New Roman"/>
          <w:color w:val="222222"/>
          <w:sz w:val="24"/>
          <w:szCs w:val="24"/>
          <w:shd w:val="clear" w:color="auto" w:fill="FFFFFF"/>
          <w:lang w:val="en-GB"/>
        </w:rPr>
        <w:t>Kamishima</w:t>
      </w:r>
      <w:proofErr w:type="spellEnd"/>
      <w:r w:rsidRPr="007342C3">
        <w:rPr>
          <w:rFonts w:ascii="Times New Roman" w:hAnsi="Times New Roman" w:cs="Times New Roman"/>
          <w:color w:val="222222"/>
          <w:sz w:val="24"/>
          <w:szCs w:val="24"/>
          <w:shd w:val="clear" w:color="auto" w:fill="FFFFFF"/>
          <w:lang w:val="en-GB"/>
        </w:rPr>
        <w:t xml:space="preserve">, T., </w:t>
      </w:r>
      <w:proofErr w:type="spellStart"/>
      <w:r w:rsidRPr="007342C3">
        <w:rPr>
          <w:rFonts w:ascii="Times New Roman" w:hAnsi="Times New Roman" w:cs="Times New Roman"/>
          <w:color w:val="222222"/>
          <w:sz w:val="24"/>
          <w:szCs w:val="24"/>
          <w:shd w:val="clear" w:color="auto" w:fill="FFFFFF"/>
          <w:lang w:val="en-GB"/>
        </w:rPr>
        <w:t>Krasnodebski</w:t>
      </w:r>
      <w:proofErr w:type="spellEnd"/>
      <w:r w:rsidRPr="007342C3">
        <w:rPr>
          <w:rFonts w:ascii="Times New Roman" w:hAnsi="Times New Roman" w:cs="Times New Roman"/>
          <w:color w:val="222222"/>
          <w:sz w:val="24"/>
          <w:szCs w:val="24"/>
          <w:shd w:val="clear" w:color="auto" w:fill="FFFFFF"/>
          <w:lang w:val="en-GB"/>
        </w:rPr>
        <w:t xml:space="preserve">, J. and </w:t>
      </w:r>
      <w:proofErr w:type="spellStart"/>
      <w:r w:rsidRPr="007342C3">
        <w:rPr>
          <w:rFonts w:ascii="Times New Roman" w:hAnsi="Times New Roman" w:cs="Times New Roman"/>
          <w:color w:val="222222"/>
          <w:sz w:val="24"/>
          <w:szCs w:val="24"/>
          <w:shd w:val="clear" w:color="auto" w:fill="FFFFFF"/>
          <w:lang w:val="en-GB"/>
        </w:rPr>
        <w:t>Pizzato</w:t>
      </w:r>
      <w:proofErr w:type="spellEnd"/>
      <w:r w:rsidRPr="007342C3">
        <w:rPr>
          <w:rFonts w:ascii="Times New Roman" w:hAnsi="Times New Roman" w:cs="Times New Roman"/>
          <w:color w:val="222222"/>
          <w:sz w:val="24"/>
          <w:szCs w:val="24"/>
          <w:shd w:val="clear" w:color="auto" w:fill="FFFFFF"/>
          <w:lang w:val="en-GB"/>
        </w:rPr>
        <w:t>, L., 2020. Multistakeholder recommendation: Survey and research directions. </w:t>
      </w:r>
      <w:r w:rsidRPr="007342C3">
        <w:rPr>
          <w:rFonts w:ascii="Times New Roman" w:hAnsi="Times New Roman" w:cs="Times New Roman"/>
          <w:i/>
          <w:iCs/>
          <w:color w:val="222222"/>
          <w:sz w:val="24"/>
          <w:szCs w:val="24"/>
          <w:shd w:val="clear" w:color="auto" w:fill="FFFFFF"/>
          <w:lang w:val="en-GB"/>
        </w:rPr>
        <w:t xml:space="preserve">User </w:t>
      </w:r>
      <w:proofErr w:type="spellStart"/>
      <w:r w:rsidRPr="007342C3">
        <w:rPr>
          <w:rFonts w:ascii="Times New Roman" w:hAnsi="Times New Roman" w:cs="Times New Roman"/>
          <w:i/>
          <w:iCs/>
          <w:color w:val="222222"/>
          <w:sz w:val="24"/>
          <w:szCs w:val="24"/>
          <w:shd w:val="clear" w:color="auto" w:fill="FFFFFF"/>
          <w:lang w:val="en-GB"/>
        </w:rPr>
        <w:t>Modeling</w:t>
      </w:r>
      <w:proofErr w:type="spellEnd"/>
      <w:r w:rsidRPr="007342C3">
        <w:rPr>
          <w:rFonts w:ascii="Times New Roman" w:hAnsi="Times New Roman" w:cs="Times New Roman"/>
          <w:i/>
          <w:iCs/>
          <w:color w:val="222222"/>
          <w:sz w:val="24"/>
          <w:szCs w:val="24"/>
          <w:shd w:val="clear" w:color="auto" w:fill="FFFFFF"/>
          <w:lang w:val="en-GB"/>
        </w:rPr>
        <w:t xml:space="preserve"> and User-Adapted Interaction</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30</w:t>
      </w:r>
      <w:r w:rsidRPr="007342C3">
        <w:rPr>
          <w:rFonts w:ascii="Times New Roman" w:hAnsi="Times New Roman" w:cs="Times New Roman"/>
          <w:color w:val="222222"/>
          <w:sz w:val="24"/>
          <w:szCs w:val="24"/>
          <w:shd w:val="clear" w:color="auto" w:fill="FFFFFF"/>
          <w:lang w:val="en-GB"/>
        </w:rPr>
        <w:t>, pp.127-158.</w:t>
      </w:r>
      <w:r w:rsidRPr="007342C3">
        <w:rPr>
          <w:rFonts w:ascii="Times New Roman" w:hAnsi="Times New Roman" w:cs="Times New Roman"/>
          <w:sz w:val="24"/>
          <w:szCs w:val="24"/>
          <w:lang w:val="en-GB"/>
        </w:rPr>
        <w:t xml:space="preserve"> Available at:  </w:t>
      </w:r>
      <w:hyperlink r:id="rId17" w:history="1">
        <w:r w:rsidRPr="007342C3">
          <w:rPr>
            <w:rStyle w:val="Hyperlink"/>
            <w:rFonts w:ascii="Times New Roman" w:hAnsi="Times New Roman" w:cs="Times New Roman"/>
            <w:sz w:val="24"/>
            <w:szCs w:val="24"/>
            <w:shd w:val="clear" w:color="auto" w:fill="FFFFFF"/>
            <w:lang w:val="en-GB"/>
          </w:rPr>
          <w:t>http://arantxa.ii.uam.es/~cantador%20/doc/2019/umuai-aspects19.pdf</w:t>
        </w:r>
      </w:hyperlink>
      <w:r w:rsidRPr="007342C3">
        <w:rPr>
          <w:rFonts w:ascii="Times New Roman" w:hAnsi="Times New Roman" w:cs="Times New Roman"/>
          <w:color w:val="222222"/>
          <w:sz w:val="24"/>
          <w:szCs w:val="24"/>
          <w:shd w:val="clear" w:color="auto" w:fill="FFFFFF"/>
          <w:lang w:val="en-GB"/>
        </w:rPr>
        <w:t xml:space="preserve"> </w:t>
      </w:r>
    </w:p>
    <w:p w14:paraId="36062CC9" w14:textId="77777777" w:rsidR="007342C3" w:rsidRPr="007342C3" w:rsidRDefault="007342C3" w:rsidP="006F1B04">
      <w:pPr>
        <w:pStyle w:val="Normal1"/>
        <w:spacing w:line="360" w:lineRule="auto"/>
        <w:jc w:val="both"/>
        <w:rPr>
          <w:rFonts w:ascii="Times New Roman" w:hAnsi="Times New Roman" w:cs="Times New Roman"/>
          <w:sz w:val="24"/>
          <w:szCs w:val="24"/>
          <w:lang w:val="en-GB"/>
        </w:rPr>
      </w:pPr>
      <w:r w:rsidRPr="007342C3">
        <w:rPr>
          <w:rFonts w:ascii="Times New Roman" w:hAnsi="Times New Roman" w:cs="Times New Roman"/>
          <w:sz w:val="24"/>
          <w:szCs w:val="24"/>
          <w:lang w:val="en-GB"/>
        </w:rPr>
        <w:t xml:space="preserve">Australia.gov.au, 2023. </w:t>
      </w:r>
      <w:r w:rsidRPr="007342C3">
        <w:rPr>
          <w:rFonts w:ascii="Times New Roman" w:hAnsi="Times New Roman" w:cs="Times New Roman"/>
          <w:i/>
          <w:sz w:val="24"/>
          <w:szCs w:val="24"/>
          <w:lang w:val="en-GB"/>
        </w:rPr>
        <w:t>Australian government website</w:t>
      </w:r>
      <w:r w:rsidRPr="007342C3">
        <w:rPr>
          <w:rFonts w:ascii="Times New Roman" w:hAnsi="Times New Roman" w:cs="Times New Roman"/>
          <w:sz w:val="24"/>
          <w:szCs w:val="24"/>
          <w:lang w:val="en-GB"/>
        </w:rPr>
        <w:t xml:space="preserve">. [Online] Available at: </w:t>
      </w:r>
      <w:hyperlink r:id="rId18" w:history="1">
        <w:r w:rsidRPr="007342C3">
          <w:rPr>
            <w:rStyle w:val="Hyperlink"/>
            <w:rFonts w:ascii="Times New Roman" w:hAnsi="Times New Roman" w:cs="Times New Roman"/>
            <w:sz w:val="24"/>
            <w:szCs w:val="24"/>
            <w:lang w:val="en-GB"/>
          </w:rPr>
          <w:t>https://www.australia.gov.au/</w:t>
        </w:r>
      </w:hyperlink>
      <w:r w:rsidRPr="007342C3">
        <w:rPr>
          <w:rFonts w:ascii="Times New Roman" w:hAnsi="Times New Roman" w:cs="Times New Roman"/>
          <w:sz w:val="24"/>
          <w:szCs w:val="24"/>
          <w:lang w:val="en-GB"/>
        </w:rPr>
        <w:t xml:space="preserve"> [Accessed on 1</w:t>
      </w:r>
      <w:r w:rsidRPr="007342C3">
        <w:rPr>
          <w:rFonts w:ascii="Times New Roman" w:hAnsi="Times New Roman" w:cs="Times New Roman"/>
          <w:sz w:val="24"/>
          <w:szCs w:val="24"/>
          <w:vertAlign w:val="superscript"/>
          <w:lang w:val="en-GB"/>
        </w:rPr>
        <w:t>st</w:t>
      </w:r>
      <w:r w:rsidRPr="007342C3">
        <w:rPr>
          <w:rFonts w:ascii="Times New Roman" w:hAnsi="Times New Roman" w:cs="Times New Roman"/>
          <w:sz w:val="24"/>
          <w:szCs w:val="24"/>
          <w:lang w:val="en-GB"/>
        </w:rPr>
        <w:t xml:space="preserve"> April 2023]</w:t>
      </w:r>
    </w:p>
    <w:p w14:paraId="25F0F217"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proofErr w:type="spellStart"/>
      <w:r w:rsidRPr="007342C3">
        <w:rPr>
          <w:rFonts w:ascii="Times New Roman" w:hAnsi="Times New Roman" w:cs="Times New Roman"/>
          <w:color w:val="222222"/>
          <w:sz w:val="24"/>
          <w:szCs w:val="24"/>
          <w:shd w:val="clear" w:color="auto" w:fill="FFFFFF"/>
          <w:lang w:val="en-GB"/>
        </w:rPr>
        <w:t>Bakry</w:t>
      </w:r>
      <w:proofErr w:type="spellEnd"/>
      <w:r w:rsidRPr="007342C3">
        <w:rPr>
          <w:rFonts w:ascii="Times New Roman" w:hAnsi="Times New Roman" w:cs="Times New Roman"/>
          <w:color w:val="222222"/>
          <w:sz w:val="24"/>
          <w:szCs w:val="24"/>
          <w:shd w:val="clear" w:color="auto" w:fill="FFFFFF"/>
          <w:lang w:val="en-GB"/>
        </w:rPr>
        <w:t xml:space="preserve">, W., </w:t>
      </w:r>
      <w:proofErr w:type="spellStart"/>
      <w:r w:rsidRPr="007342C3">
        <w:rPr>
          <w:rFonts w:ascii="Times New Roman" w:hAnsi="Times New Roman" w:cs="Times New Roman"/>
          <w:color w:val="222222"/>
          <w:sz w:val="24"/>
          <w:szCs w:val="24"/>
          <w:shd w:val="clear" w:color="auto" w:fill="FFFFFF"/>
          <w:lang w:val="en-GB"/>
        </w:rPr>
        <w:t>Kavalmthara</w:t>
      </w:r>
      <w:proofErr w:type="spellEnd"/>
      <w:r w:rsidRPr="007342C3">
        <w:rPr>
          <w:rFonts w:ascii="Times New Roman" w:hAnsi="Times New Roman" w:cs="Times New Roman"/>
          <w:color w:val="222222"/>
          <w:sz w:val="24"/>
          <w:szCs w:val="24"/>
          <w:shd w:val="clear" w:color="auto" w:fill="FFFFFF"/>
          <w:lang w:val="en-GB"/>
        </w:rPr>
        <w:t xml:space="preserve">, P.J., </w:t>
      </w:r>
      <w:proofErr w:type="spellStart"/>
      <w:r w:rsidRPr="007342C3">
        <w:rPr>
          <w:rFonts w:ascii="Times New Roman" w:hAnsi="Times New Roman" w:cs="Times New Roman"/>
          <w:color w:val="222222"/>
          <w:sz w:val="24"/>
          <w:szCs w:val="24"/>
          <w:shd w:val="clear" w:color="auto" w:fill="FFFFFF"/>
          <w:lang w:val="en-GB"/>
        </w:rPr>
        <w:t>Saverimuttu</w:t>
      </w:r>
      <w:proofErr w:type="spellEnd"/>
      <w:r w:rsidRPr="007342C3">
        <w:rPr>
          <w:rFonts w:ascii="Times New Roman" w:hAnsi="Times New Roman" w:cs="Times New Roman"/>
          <w:color w:val="222222"/>
          <w:sz w:val="24"/>
          <w:szCs w:val="24"/>
          <w:shd w:val="clear" w:color="auto" w:fill="FFFFFF"/>
          <w:lang w:val="en-GB"/>
        </w:rPr>
        <w:t>, V., Liu, Y. and Cyril, S., 2022. Response of stock market volatility to COVID-19 announcements and stringency measures: A comparison of developed and emerging markets. </w:t>
      </w:r>
      <w:r w:rsidRPr="007342C3">
        <w:rPr>
          <w:rFonts w:ascii="Times New Roman" w:hAnsi="Times New Roman" w:cs="Times New Roman"/>
          <w:i/>
          <w:iCs/>
          <w:color w:val="222222"/>
          <w:sz w:val="24"/>
          <w:szCs w:val="24"/>
          <w:shd w:val="clear" w:color="auto" w:fill="FFFFFF"/>
          <w:lang w:val="en-GB"/>
        </w:rPr>
        <w:t>Finance research letters</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46</w:t>
      </w:r>
      <w:r w:rsidRPr="007342C3">
        <w:rPr>
          <w:rFonts w:ascii="Times New Roman" w:hAnsi="Times New Roman" w:cs="Times New Roman"/>
          <w:color w:val="222222"/>
          <w:sz w:val="24"/>
          <w:szCs w:val="24"/>
          <w:shd w:val="clear" w:color="auto" w:fill="FFFFFF"/>
          <w:lang w:val="en-GB"/>
        </w:rPr>
        <w:t>, p.102350.</w:t>
      </w:r>
      <w:r w:rsidRPr="007342C3">
        <w:rPr>
          <w:rFonts w:ascii="Times New Roman" w:hAnsi="Times New Roman" w:cs="Times New Roman"/>
          <w:sz w:val="24"/>
          <w:szCs w:val="24"/>
          <w:lang w:val="en-GB"/>
        </w:rPr>
        <w:t xml:space="preserve"> Available at: </w:t>
      </w:r>
      <w:hyperlink r:id="rId19" w:history="1">
        <w:r w:rsidRPr="007342C3">
          <w:rPr>
            <w:rStyle w:val="Hyperlink"/>
            <w:rFonts w:ascii="Times New Roman" w:hAnsi="Times New Roman" w:cs="Times New Roman"/>
            <w:sz w:val="24"/>
            <w:szCs w:val="24"/>
            <w:shd w:val="clear" w:color="auto" w:fill="FFFFFF"/>
            <w:lang w:val="en-GB"/>
          </w:rPr>
          <w:t>https://www.ncbi.nlm.nih.gov/pmc/articles/PMC8994447/</w:t>
        </w:r>
      </w:hyperlink>
      <w:r w:rsidRPr="007342C3">
        <w:rPr>
          <w:rFonts w:ascii="Times New Roman" w:hAnsi="Times New Roman" w:cs="Times New Roman"/>
          <w:color w:val="222222"/>
          <w:sz w:val="24"/>
          <w:szCs w:val="24"/>
          <w:shd w:val="clear" w:color="auto" w:fill="FFFFFF"/>
          <w:lang w:val="en-GB"/>
        </w:rPr>
        <w:t xml:space="preserve"> </w:t>
      </w:r>
    </w:p>
    <w:p w14:paraId="27841261"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proofErr w:type="spellStart"/>
      <w:r w:rsidRPr="007342C3">
        <w:rPr>
          <w:rFonts w:ascii="Times New Roman" w:hAnsi="Times New Roman" w:cs="Times New Roman"/>
          <w:color w:val="222222"/>
          <w:sz w:val="24"/>
          <w:szCs w:val="24"/>
          <w:shd w:val="clear" w:color="auto" w:fill="FFFFFF"/>
          <w:lang w:val="en-GB"/>
        </w:rPr>
        <w:t>Bhaskaran</w:t>
      </w:r>
      <w:proofErr w:type="spellEnd"/>
      <w:r w:rsidRPr="007342C3">
        <w:rPr>
          <w:rFonts w:ascii="Times New Roman" w:hAnsi="Times New Roman" w:cs="Times New Roman"/>
          <w:color w:val="222222"/>
          <w:sz w:val="24"/>
          <w:szCs w:val="24"/>
          <w:shd w:val="clear" w:color="auto" w:fill="FFFFFF"/>
          <w:lang w:val="en-GB"/>
        </w:rPr>
        <w:t xml:space="preserve">, K., Bacon, S., Evans, S.J., Bates, C.J., </w:t>
      </w:r>
      <w:proofErr w:type="spellStart"/>
      <w:r w:rsidRPr="007342C3">
        <w:rPr>
          <w:rFonts w:ascii="Times New Roman" w:hAnsi="Times New Roman" w:cs="Times New Roman"/>
          <w:color w:val="222222"/>
          <w:sz w:val="24"/>
          <w:szCs w:val="24"/>
          <w:shd w:val="clear" w:color="auto" w:fill="FFFFFF"/>
          <w:lang w:val="en-GB"/>
        </w:rPr>
        <w:t>Rentsch</w:t>
      </w:r>
      <w:proofErr w:type="spellEnd"/>
      <w:r w:rsidRPr="007342C3">
        <w:rPr>
          <w:rFonts w:ascii="Times New Roman" w:hAnsi="Times New Roman" w:cs="Times New Roman"/>
          <w:color w:val="222222"/>
          <w:sz w:val="24"/>
          <w:szCs w:val="24"/>
          <w:shd w:val="clear" w:color="auto" w:fill="FFFFFF"/>
          <w:lang w:val="en-GB"/>
        </w:rPr>
        <w:t xml:space="preserve">, C.T., MacKenna, B., Tomlinson, L., Walker, A.J., Schultze, A., Morton, C.E. and Grint, D., 2021. Factors associated with deaths due to COVID-19 versus other causes: population-based cohort analysis of UK primary care data and linked national death registrations within the </w:t>
      </w:r>
      <w:proofErr w:type="spellStart"/>
      <w:r w:rsidRPr="007342C3">
        <w:rPr>
          <w:rFonts w:ascii="Times New Roman" w:hAnsi="Times New Roman" w:cs="Times New Roman"/>
          <w:color w:val="222222"/>
          <w:sz w:val="24"/>
          <w:szCs w:val="24"/>
          <w:shd w:val="clear" w:color="auto" w:fill="FFFFFF"/>
          <w:lang w:val="en-GB"/>
        </w:rPr>
        <w:t>OpenSAFELY</w:t>
      </w:r>
      <w:proofErr w:type="spellEnd"/>
      <w:r w:rsidRPr="007342C3">
        <w:rPr>
          <w:rFonts w:ascii="Times New Roman" w:hAnsi="Times New Roman" w:cs="Times New Roman"/>
          <w:color w:val="222222"/>
          <w:sz w:val="24"/>
          <w:szCs w:val="24"/>
          <w:shd w:val="clear" w:color="auto" w:fill="FFFFFF"/>
          <w:lang w:val="en-GB"/>
        </w:rPr>
        <w:t xml:space="preserve"> platform. </w:t>
      </w:r>
      <w:r w:rsidRPr="007342C3">
        <w:rPr>
          <w:rFonts w:ascii="Times New Roman" w:hAnsi="Times New Roman" w:cs="Times New Roman"/>
          <w:i/>
          <w:iCs/>
          <w:color w:val="222222"/>
          <w:sz w:val="24"/>
          <w:szCs w:val="24"/>
          <w:shd w:val="clear" w:color="auto" w:fill="FFFFFF"/>
          <w:lang w:val="en-GB"/>
        </w:rPr>
        <w:t>The Lancet Regional Health-Europe</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6</w:t>
      </w:r>
      <w:r w:rsidRPr="007342C3">
        <w:rPr>
          <w:rFonts w:ascii="Times New Roman" w:hAnsi="Times New Roman" w:cs="Times New Roman"/>
          <w:color w:val="222222"/>
          <w:sz w:val="24"/>
          <w:szCs w:val="24"/>
          <w:shd w:val="clear" w:color="auto" w:fill="FFFFFF"/>
          <w:lang w:val="en-GB"/>
        </w:rPr>
        <w:t>, p.100109.</w:t>
      </w:r>
      <w:r w:rsidRPr="007342C3">
        <w:rPr>
          <w:rFonts w:ascii="Times New Roman" w:hAnsi="Times New Roman" w:cs="Times New Roman"/>
          <w:sz w:val="24"/>
          <w:szCs w:val="24"/>
          <w:lang w:val="en-GB"/>
        </w:rPr>
        <w:t xml:space="preserve"> Available at: </w:t>
      </w:r>
      <w:hyperlink r:id="rId20" w:history="1">
        <w:r w:rsidRPr="007342C3">
          <w:rPr>
            <w:rStyle w:val="Hyperlink"/>
            <w:rFonts w:ascii="Times New Roman" w:hAnsi="Times New Roman" w:cs="Times New Roman"/>
            <w:sz w:val="24"/>
            <w:szCs w:val="24"/>
            <w:shd w:val="clear" w:color="auto" w:fill="FFFFFF"/>
            <w:lang w:val="en-GB"/>
          </w:rPr>
          <w:t>https://www.medrxiv.org/content/medrxiv/early/2020/09/23/2020.09.22.20198754.full.pdf</w:t>
        </w:r>
      </w:hyperlink>
      <w:r w:rsidRPr="007342C3">
        <w:rPr>
          <w:rFonts w:ascii="Times New Roman" w:hAnsi="Times New Roman" w:cs="Times New Roman"/>
          <w:color w:val="222222"/>
          <w:sz w:val="24"/>
          <w:szCs w:val="24"/>
          <w:shd w:val="clear" w:color="auto" w:fill="FFFFFF"/>
          <w:lang w:val="en-GB"/>
        </w:rPr>
        <w:t xml:space="preserve"> </w:t>
      </w:r>
    </w:p>
    <w:p w14:paraId="10C1EBA8"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proofErr w:type="spellStart"/>
      <w:r w:rsidRPr="007342C3">
        <w:rPr>
          <w:rFonts w:ascii="Times New Roman" w:hAnsi="Times New Roman" w:cs="Times New Roman"/>
          <w:color w:val="222222"/>
          <w:sz w:val="24"/>
          <w:szCs w:val="24"/>
          <w:shd w:val="clear" w:color="auto" w:fill="FFFFFF"/>
          <w:lang w:val="en-GB"/>
        </w:rPr>
        <w:t>Bretas</w:t>
      </w:r>
      <w:proofErr w:type="spellEnd"/>
      <w:r w:rsidRPr="007342C3">
        <w:rPr>
          <w:rFonts w:ascii="Times New Roman" w:hAnsi="Times New Roman" w:cs="Times New Roman"/>
          <w:color w:val="222222"/>
          <w:sz w:val="24"/>
          <w:szCs w:val="24"/>
          <w:shd w:val="clear" w:color="auto" w:fill="FFFFFF"/>
          <w:lang w:val="en-GB"/>
        </w:rPr>
        <w:t>, V.P. and Alon, I., 2021. Franchising research on emerging markets: Bibliometric and content analyses. </w:t>
      </w:r>
      <w:r w:rsidRPr="007342C3">
        <w:rPr>
          <w:rFonts w:ascii="Times New Roman" w:hAnsi="Times New Roman" w:cs="Times New Roman"/>
          <w:i/>
          <w:iCs/>
          <w:color w:val="222222"/>
          <w:sz w:val="24"/>
          <w:szCs w:val="24"/>
          <w:shd w:val="clear" w:color="auto" w:fill="FFFFFF"/>
          <w:lang w:val="en-GB"/>
        </w:rPr>
        <w:t>Journal of Business Research</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133</w:t>
      </w:r>
      <w:r w:rsidRPr="007342C3">
        <w:rPr>
          <w:rFonts w:ascii="Times New Roman" w:hAnsi="Times New Roman" w:cs="Times New Roman"/>
          <w:color w:val="222222"/>
          <w:sz w:val="24"/>
          <w:szCs w:val="24"/>
          <w:shd w:val="clear" w:color="auto" w:fill="FFFFFF"/>
          <w:lang w:val="en-GB"/>
        </w:rPr>
        <w:t>, pp.51-65.</w:t>
      </w:r>
      <w:r w:rsidRPr="007342C3">
        <w:rPr>
          <w:rFonts w:ascii="Times New Roman" w:hAnsi="Times New Roman" w:cs="Times New Roman"/>
          <w:sz w:val="24"/>
          <w:szCs w:val="24"/>
          <w:lang w:val="en-GB"/>
        </w:rPr>
        <w:t xml:space="preserve"> Available at: </w:t>
      </w:r>
      <w:hyperlink r:id="rId21" w:history="1">
        <w:r w:rsidRPr="007342C3">
          <w:rPr>
            <w:rStyle w:val="Hyperlink"/>
            <w:rFonts w:ascii="Times New Roman" w:hAnsi="Times New Roman" w:cs="Times New Roman"/>
            <w:sz w:val="24"/>
            <w:szCs w:val="24"/>
            <w:shd w:val="clear" w:color="auto" w:fill="FFFFFF"/>
            <w:lang w:val="en-GB"/>
          </w:rPr>
          <w:t>https://www.sciencedirect.com/science/article/pii/S0148296321003118</w:t>
        </w:r>
      </w:hyperlink>
      <w:r w:rsidRPr="007342C3">
        <w:rPr>
          <w:rFonts w:ascii="Times New Roman" w:hAnsi="Times New Roman" w:cs="Times New Roman"/>
          <w:color w:val="222222"/>
          <w:sz w:val="24"/>
          <w:szCs w:val="24"/>
          <w:shd w:val="clear" w:color="auto" w:fill="FFFFFF"/>
          <w:lang w:val="en-GB"/>
        </w:rPr>
        <w:t xml:space="preserve"> </w:t>
      </w:r>
    </w:p>
    <w:p w14:paraId="7A7A4C64"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 xml:space="preserve">Chong, L.H.Y., Yang, X., Wei, Y., Wang, Y., </w:t>
      </w:r>
      <w:proofErr w:type="spellStart"/>
      <w:r w:rsidRPr="007342C3">
        <w:rPr>
          <w:rFonts w:ascii="Times New Roman" w:hAnsi="Times New Roman" w:cs="Times New Roman"/>
          <w:color w:val="222222"/>
          <w:sz w:val="24"/>
          <w:szCs w:val="24"/>
          <w:shd w:val="clear" w:color="auto" w:fill="FFFFFF"/>
          <w:lang w:val="en-GB"/>
        </w:rPr>
        <w:t>Alzufairi</w:t>
      </w:r>
      <w:proofErr w:type="spellEnd"/>
      <w:r w:rsidRPr="007342C3">
        <w:rPr>
          <w:rFonts w:ascii="Times New Roman" w:hAnsi="Times New Roman" w:cs="Times New Roman"/>
          <w:color w:val="222222"/>
          <w:sz w:val="24"/>
          <w:szCs w:val="24"/>
          <w:shd w:val="clear" w:color="auto" w:fill="FFFFFF"/>
          <w:lang w:val="en-GB"/>
        </w:rPr>
        <w:t xml:space="preserve">, T.A. and </w:t>
      </w:r>
      <w:proofErr w:type="spellStart"/>
      <w:r w:rsidRPr="007342C3">
        <w:rPr>
          <w:rFonts w:ascii="Times New Roman" w:hAnsi="Times New Roman" w:cs="Times New Roman"/>
          <w:color w:val="222222"/>
          <w:sz w:val="24"/>
          <w:szCs w:val="24"/>
          <w:shd w:val="clear" w:color="auto" w:fill="FFFFFF"/>
          <w:lang w:val="en-GB"/>
        </w:rPr>
        <w:t>Aljuwaisri</w:t>
      </w:r>
      <w:proofErr w:type="spellEnd"/>
      <w:r w:rsidRPr="007342C3">
        <w:rPr>
          <w:rFonts w:ascii="Times New Roman" w:hAnsi="Times New Roman" w:cs="Times New Roman"/>
          <w:color w:val="222222"/>
          <w:sz w:val="24"/>
          <w:szCs w:val="24"/>
          <w:shd w:val="clear" w:color="auto" w:fill="FFFFFF"/>
          <w:lang w:val="en-GB"/>
        </w:rPr>
        <w:t xml:space="preserve">, R.M.R., 2022. The Impact of Covid-19 to </w:t>
      </w:r>
      <w:proofErr w:type="spellStart"/>
      <w:r w:rsidRPr="007342C3">
        <w:rPr>
          <w:rFonts w:ascii="Times New Roman" w:hAnsi="Times New Roman" w:cs="Times New Roman"/>
          <w:color w:val="222222"/>
          <w:sz w:val="24"/>
          <w:szCs w:val="24"/>
          <w:shd w:val="clear" w:color="auto" w:fill="FFFFFF"/>
          <w:lang w:val="en-GB"/>
        </w:rPr>
        <w:t>Mcdonald’s</w:t>
      </w:r>
      <w:proofErr w:type="spellEnd"/>
      <w:r w:rsidRPr="007342C3">
        <w:rPr>
          <w:rFonts w:ascii="Times New Roman" w:hAnsi="Times New Roman" w:cs="Times New Roman"/>
          <w:color w:val="222222"/>
          <w:sz w:val="24"/>
          <w:szCs w:val="24"/>
          <w:shd w:val="clear" w:color="auto" w:fill="FFFFFF"/>
          <w:lang w:val="en-GB"/>
        </w:rPr>
        <w:t>: Its Response and Post-Pandemic Plan. </w:t>
      </w:r>
      <w:r w:rsidRPr="007342C3">
        <w:rPr>
          <w:rFonts w:ascii="Times New Roman" w:hAnsi="Times New Roman" w:cs="Times New Roman"/>
          <w:i/>
          <w:iCs/>
          <w:color w:val="222222"/>
          <w:sz w:val="24"/>
          <w:szCs w:val="24"/>
          <w:shd w:val="clear" w:color="auto" w:fill="FFFFFF"/>
          <w:lang w:val="en-GB"/>
        </w:rPr>
        <w:t>Advances in Global Economics and Business Journal</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3</w:t>
      </w:r>
      <w:r w:rsidRPr="007342C3">
        <w:rPr>
          <w:rFonts w:ascii="Times New Roman" w:hAnsi="Times New Roman" w:cs="Times New Roman"/>
          <w:color w:val="222222"/>
          <w:sz w:val="24"/>
          <w:szCs w:val="24"/>
          <w:shd w:val="clear" w:color="auto" w:fill="FFFFFF"/>
          <w:lang w:val="en-GB"/>
        </w:rPr>
        <w:t>(1), pp.28-38.</w:t>
      </w:r>
      <w:r w:rsidRPr="007342C3">
        <w:rPr>
          <w:rFonts w:ascii="Times New Roman" w:hAnsi="Times New Roman" w:cs="Times New Roman"/>
          <w:sz w:val="24"/>
          <w:szCs w:val="24"/>
          <w:lang w:val="en-GB"/>
        </w:rPr>
        <w:t xml:space="preserve"> Available at: </w:t>
      </w:r>
      <w:hyperlink r:id="rId22" w:history="1">
        <w:r w:rsidRPr="007342C3">
          <w:rPr>
            <w:rStyle w:val="Hyperlink"/>
            <w:rFonts w:ascii="Times New Roman" w:hAnsi="Times New Roman" w:cs="Times New Roman"/>
            <w:sz w:val="24"/>
            <w:szCs w:val="24"/>
            <w:shd w:val="clear" w:color="auto" w:fill="FFFFFF"/>
            <w:lang w:val="en-GB"/>
          </w:rPr>
          <w:t>https://agebj.org/index.php/agebj/article/download/48/26</w:t>
        </w:r>
      </w:hyperlink>
      <w:r w:rsidRPr="007342C3">
        <w:rPr>
          <w:rFonts w:ascii="Times New Roman" w:hAnsi="Times New Roman" w:cs="Times New Roman"/>
          <w:color w:val="222222"/>
          <w:sz w:val="24"/>
          <w:szCs w:val="24"/>
          <w:shd w:val="clear" w:color="auto" w:fill="FFFFFF"/>
          <w:lang w:val="en-GB"/>
        </w:rPr>
        <w:t xml:space="preserve"> </w:t>
      </w:r>
    </w:p>
    <w:p w14:paraId="40D199A8"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 xml:space="preserve">Darcy, M., Parkinson, J., McDonald, N., Moriarty, S., </w:t>
      </w:r>
      <w:proofErr w:type="spellStart"/>
      <w:r w:rsidRPr="007342C3">
        <w:rPr>
          <w:rFonts w:ascii="Times New Roman" w:hAnsi="Times New Roman" w:cs="Times New Roman"/>
          <w:color w:val="222222"/>
          <w:sz w:val="24"/>
          <w:szCs w:val="24"/>
          <w:shd w:val="clear" w:color="auto" w:fill="FFFFFF"/>
          <w:lang w:val="en-GB"/>
        </w:rPr>
        <w:t>Kadariya</w:t>
      </w:r>
      <w:proofErr w:type="spellEnd"/>
      <w:r w:rsidRPr="007342C3">
        <w:rPr>
          <w:rFonts w:ascii="Times New Roman" w:hAnsi="Times New Roman" w:cs="Times New Roman"/>
          <w:color w:val="222222"/>
          <w:sz w:val="24"/>
          <w:szCs w:val="24"/>
          <w:shd w:val="clear" w:color="auto" w:fill="FFFFFF"/>
          <w:lang w:val="en-GB"/>
        </w:rPr>
        <w:t>, S. and Sapkota, D., 2022. Geographic remoteness and socioeconomic disadvantage reduce the supportiveness of food and physical activity environments in Australia. </w:t>
      </w:r>
      <w:r w:rsidRPr="007342C3">
        <w:rPr>
          <w:rFonts w:ascii="Times New Roman" w:hAnsi="Times New Roman" w:cs="Times New Roman"/>
          <w:i/>
          <w:iCs/>
          <w:color w:val="222222"/>
          <w:sz w:val="24"/>
          <w:szCs w:val="24"/>
          <w:shd w:val="clear" w:color="auto" w:fill="FFFFFF"/>
          <w:lang w:val="en-GB"/>
        </w:rPr>
        <w:t>Australian and New Zealand Journal of Public Health</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46</w:t>
      </w:r>
      <w:r w:rsidRPr="007342C3">
        <w:rPr>
          <w:rFonts w:ascii="Times New Roman" w:hAnsi="Times New Roman" w:cs="Times New Roman"/>
          <w:color w:val="222222"/>
          <w:sz w:val="24"/>
          <w:szCs w:val="24"/>
          <w:shd w:val="clear" w:color="auto" w:fill="FFFFFF"/>
          <w:lang w:val="en-GB"/>
        </w:rPr>
        <w:t>(3), pp.346-353.</w:t>
      </w:r>
      <w:r w:rsidRPr="007342C3">
        <w:rPr>
          <w:rFonts w:ascii="Times New Roman" w:hAnsi="Times New Roman" w:cs="Times New Roman"/>
          <w:sz w:val="24"/>
          <w:szCs w:val="24"/>
          <w:lang w:val="en-GB"/>
        </w:rPr>
        <w:t xml:space="preserve"> Available at: </w:t>
      </w:r>
      <w:hyperlink r:id="rId23" w:history="1">
        <w:r w:rsidRPr="007342C3">
          <w:rPr>
            <w:rStyle w:val="Hyperlink"/>
            <w:rFonts w:ascii="Times New Roman" w:hAnsi="Times New Roman" w:cs="Times New Roman"/>
            <w:sz w:val="24"/>
            <w:szCs w:val="24"/>
            <w:shd w:val="clear" w:color="auto" w:fill="FFFFFF"/>
            <w:lang w:val="en-GB"/>
          </w:rPr>
          <w:t>https://onlinelibrary.wiley.com/doi/pdfdirect/10.1111/1753-6405.13227</w:t>
        </w:r>
      </w:hyperlink>
      <w:r w:rsidRPr="007342C3">
        <w:rPr>
          <w:rFonts w:ascii="Times New Roman" w:hAnsi="Times New Roman" w:cs="Times New Roman"/>
          <w:color w:val="222222"/>
          <w:sz w:val="24"/>
          <w:szCs w:val="24"/>
          <w:shd w:val="clear" w:color="auto" w:fill="FFFFFF"/>
          <w:lang w:val="en-GB"/>
        </w:rPr>
        <w:t xml:space="preserve"> </w:t>
      </w:r>
    </w:p>
    <w:p w14:paraId="4400894A"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 xml:space="preserve">Darcy, M., Parkinson, J., McDonald, N., Moriarty, S., </w:t>
      </w:r>
      <w:proofErr w:type="spellStart"/>
      <w:r w:rsidRPr="007342C3">
        <w:rPr>
          <w:rFonts w:ascii="Times New Roman" w:hAnsi="Times New Roman" w:cs="Times New Roman"/>
          <w:color w:val="222222"/>
          <w:sz w:val="24"/>
          <w:szCs w:val="24"/>
          <w:shd w:val="clear" w:color="auto" w:fill="FFFFFF"/>
          <w:lang w:val="en-GB"/>
        </w:rPr>
        <w:t>Kadariya</w:t>
      </w:r>
      <w:proofErr w:type="spellEnd"/>
      <w:r w:rsidRPr="007342C3">
        <w:rPr>
          <w:rFonts w:ascii="Times New Roman" w:hAnsi="Times New Roman" w:cs="Times New Roman"/>
          <w:color w:val="222222"/>
          <w:sz w:val="24"/>
          <w:szCs w:val="24"/>
          <w:shd w:val="clear" w:color="auto" w:fill="FFFFFF"/>
          <w:lang w:val="en-GB"/>
        </w:rPr>
        <w:t xml:space="preserve">, S. and Sapkota, D., 2022. Geographic remoteness and socioeconomic disadvantage reduce the supportiveness of food and </w:t>
      </w:r>
      <w:r w:rsidRPr="007342C3">
        <w:rPr>
          <w:rFonts w:ascii="Times New Roman" w:hAnsi="Times New Roman" w:cs="Times New Roman"/>
          <w:color w:val="222222"/>
          <w:sz w:val="24"/>
          <w:szCs w:val="24"/>
          <w:shd w:val="clear" w:color="auto" w:fill="FFFFFF"/>
          <w:lang w:val="en-GB"/>
        </w:rPr>
        <w:lastRenderedPageBreak/>
        <w:t>physical activity environments in Australia. </w:t>
      </w:r>
      <w:r w:rsidRPr="007342C3">
        <w:rPr>
          <w:rFonts w:ascii="Times New Roman" w:hAnsi="Times New Roman" w:cs="Times New Roman"/>
          <w:i/>
          <w:iCs/>
          <w:color w:val="222222"/>
          <w:sz w:val="24"/>
          <w:szCs w:val="24"/>
          <w:shd w:val="clear" w:color="auto" w:fill="FFFFFF"/>
          <w:lang w:val="en-GB"/>
        </w:rPr>
        <w:t>Australian and New Zealand Journal of Public Health</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46</w:t>
      </w:r>
      <w:r w:rsidRPr="007342C3">
        <w:rPr>
          <w:rFonts w:ascii="Times New Roman" w:hAnsi="Times New Roman" w:cs="Times New Roman"/>
          <w:color w:val="222222"/>
          <w:sz w:val="24"/>
          <w:szCs w:val="24"/>
          <w:shd w:val="clear" w:color="auto" w:fill="FFFFFF"/>
          <w:lang w:val="en-GB"/>
        </w:rPr>
        <w:t>(3), pp.346-353.</w:t>
      </w:r>
      <w:r w:rsidRPr="007342C3">
        <w:rPr>
          <w:rFonts w:ascii="Times New Roman" w:hAnsi="Times New Roman" w:cs="Times New Roman"/>
          <w:sz w:val="24"/>
          <w:szCs w:val="24"/>
          <w:lang w:val="en-GB"/>
        </w:rPr>
        <w:t xml:space="preserve"> Available at: </w:t>
      </w:r>
      <w:hyperlink r:id="rId24" w:history="1">
        <w:r w:rsidRPr="007342C3">
          <w:rPr>
            <w:rStyle w:val="Hyperlink"/>
            <w:rFonts w:ascii="Times New Roman" w:hAnsi="Times New Roman" w:cs="Times New Roman"/>
            <w:sz w:val="24"/>
            <w:szCs w:val="24"/>
            <w:shd w:val="clear" w:color="auto" w:fill="FFFFFF"/>
            <w:lang w:val="en-GB"/>
          </w:rPr>
          <w:t>https://onlinelibrary.wiley.com/doi/pdfdirect/10.1111/1753-6405.13227</w:t>
        </w:r>
      </w:hyperlink>
      <w:r w:rsidRPr="007342C3">
        <w:rPr>
          <w:rFonts w:ascii="Times New Roman" w:hAnsi="Times New Roman" w:cs="Times New Roman"/>
          <w:color w:val="222222"/>
          <w:sz w:val="24"/>
          <w:szCs w:val="24"/>
          <w:shd w:val="clear" w:color="auto" w:fill="FFFFFF"/>
          <w:lang w:val="en-GB"/>
        </w:rPr>
        <w:t xml:space="preserve"> </w:t>
      </w:r>
    </w:p>
    <w:p w14:paraId="639FABC1" w14:textId="77777777" w:rsidR="007342C3" w:rsidRPr="007342C3" w:rsidRDefault="007342C3" w:rsidP="006F1B04">
      <w:pPr>
        <w:pStyle w:val="Normal1"/>
        <w:spacing w:line="360" w:lineRule="auto"/>
        <w:jc w:val="both"/>
        <w:rPr>
          <w:rFonts w:ascii="Times New Roman" w:hAnsi="Times New Roman" w:cs="Times New Roman"/>
          <w:sz w:val="24"/>
          <w:szCs w:val="24"/>
          <w:lang w:val="en-GB"/>
        </w:rPr>
      </w:pPr>
      <w:r w:rsidRPr="007342C3">
        <w:rPr>
          <w:rFonts w:ascii="Times New Roman" w:hAnsi="Times New Roman" w:cs="Times New Roman"/>
          <w:sz w:val="24"/>
          <w:szCs w:val="24"/>
          <w:lang w:val="en-GB"/>
        </w:rPr>
        <w:t xml:space="preserve">Datta Chaudhuri, T. (2020). Understanding a Company for Value Investing: Business Efficiency, Business Effectiveness, Innovativeness, Sustainability. </w:t>
      </w:r>
      <w:hyperlink r:id="rId25" w:history="1">
        <w:r w:rsidRPr="007342C3">
          <w:rPr>
            <w:rStyle w:val="Hyperlink"/>
            <w:rFonts w:ascii="Times New Roman" w:hAnsi="Times New Roman" w:cs="Times New Roman"/>
            <w:sz w:val="24"/>
            <w:szCs w:val="24"/>
            <w:lang w:val="en-GB"/>
          </w:rPr>
          <w:t>https://www.researchgate.net/publication/343157949_Understanding_a_Company_for_Value_Investing_Business_Efficiency_Business_Effectiveness_Innovativeness_Sustainability</w:t>
        </w:r>
      </w:hyperlink>
      <w:r w:rsidRPr="007342C3">
        <w:rPr>
          <w:rFonts w:ascii="Times New Roman" w:hAnsi="Times New Roman" w:cs="Times New Roman"/>
          <w:sz w:val="24"/>
          <w:szCs w:val="24"/>
          <w:lang w:val="en-GB"/>
        </w:rPr>
        <w:t xml:space="preserve">. </w:t>
      </w:r>
    </w:p>
    <w:p w14:paraId="7F8CFD13"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 xml:space="preserve">Enright, E., Hogan, A. and Rossi, T., 2020. The commercial school </w:t>
      </w:r>
      <w:proofErr w:type="spellStart"/>
      <w:r w:rsidRPr="007342C3">
        <w:rPr>
          <w:rFonts w:ascii="Times New Roman" w:hAnsi="Times New Roman" w:cs="Times New Roman"/>
          <w:color w:val="222222"/>
          <w:sz w:val="24"/>
          <w:szCs w:val="24"/>
          <w:shd w:val="clear" w:color="auto" w:fill="FFFFFF"/>
          <w:lang w:val="en-GB"/>
        </w:rPr>
        <w:t>heterarchy</w:t>
      </w:r>
      <w:proofErr w:type="spellEnd"/>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Discourse: Studies in the cultural politics of education</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41</w:t>
      </w:r>
      <w:r w:rsidRPr="007342C3">
        <w:rPr>
          <w:rFonts w:ascii="Times New Roman" w:hAnsi="Times New Roman" w:cs="Times New Roman"/>
          <w:color w:val="222222"/>
          <w:sz w:val="24"/>
          <w:szCs w:val="24"/>
          <w:shd w:val="clear" w:color="auto" w:fill="FFFFFF"/>
          <w:lang w:val="en-GB"/>
        </w:rPr>
        <w:t>(2), pp.187-205.</w:t>
      </w:r>
      <w:r w:rsidRPr="007342C3">
        <w:rPr>
          <w:rFonts w:ascii="Times New Roman" w:hAnsi="Times New Roman" w:cs="Times New Roman"/>
          <w:sz w:val="24"/>
          <w:szCs w:val="24"/>
          <w:lang w:val="en-GB"/>
        </w:rPr>
        <w:t xml:space="preserve"> Available at: </w:t>
      </w:r>
      <w:hyperlink r:id="rId26" w:history="1">
        <w:r w:rsidRPr="007342C3">
          <w:rPr>
            <w:rStyle w:val="Hyperlink"/>
            <w:rFonts w:ascii="Times New Roman" w:hAnsi="Times New Roman" w:cs="Times New Roman"/>
            <w:sz w:val="24"/>
            <w:szCs w:val="24"/>
            <w:shd w:val="clear" w:color="auto" w:fill="FFFFFF"/>
            <w:lang w:val="en-GB"/>
          </w:rPr>
          <w:t>https://www.tandfonline.com/doi/pdf/10.1080/10361146.2020.1776680?needAccess=true&amp;role=button</w:t>
        </w:r>
      </w:hyperlink>
      <w:r w:rsidRPr="007342C3">
        <w:rPr>
          <w:rFonts w:ascii="Times New Roman" w:hAnsi="Times New Roman" w:cs="Times New Roman"/>
          <w:color w:val="222222"/>
          <w:sz w:val="24"/>
          <w:szCs w:val="24"/>
          <w:shd w:val="clear" w:color="auto" w:fill="FFFFFF"/>
          <w:lang w:val="en-GB"/>
        </w:rPr>
        <w:t xml:space="preserve"> </w:t>
      </w:r>
    </w:p>
    <w:p w14:paraId="5ED5CCAB"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 xml:space="preserve">Fam, K.S., </w:t>
      </w:r>
      <w:proofErr w:type="spellStart"/>
      <w:r w:rsidRPr="007342C3">
        <w:rPr>
          <w:rFonts w:ascii="Times New Roman" w:hAnsi="Times New Roman" w:cs="Times New Roman"/>
          <w:color w:val="222222"/>
          <w:sz w:val="24"/>
          <w:szCs w:val="24"/>
          <w:shd w:val="clear" w:color="auto" w:fill="FFFFFF"/>
          <w:lang w:val="en-GB"/>
        </w:rPr>
        <w:t>Liat</w:t>
      </w:r>
      <w:proofErr w:type="spellEnd"/>
      <w:r w:rsidRPr="007342C3">
        <w:rPr>
          <w:rFonts w:ascii="Times New Roman" w:hAnsi="Times New Roman" w:cs="Times New Roman"/>
          <w:color w:val="222222"/>
          <w:sz w:val="24"/>
          <w:szCs w:val="24"/>
          <w:shd w:val="clear" w:color="auto" w:fill="FFFFFF"/>
          <w:lang w:val="en-GB"/>
        </w:rPr>
        <w:t xml:space="preserve"> Cheng, B., Cham, T.H., Tan Chia Yi, M. and Ting, H., 2023. The role of cultural differences in customer retention: evidence from the high-contact service industry. </w:t>
      </w:r>
      <w:r w:rsidRPr="007342C3">
        <w:rPr>
          <w:rFonts w:ascii="Times New Roman" w:hAnsi="Times New Roman" w:cs="Times New Roman"/>
          <w:i/>
          <w:iCs/>
          <w:color w:val="222222"/>
          <w:sz w:val="24"/>
          <w:szCs w:val="24"/>
          <w:shd w:val="clear" w:color="auto" w:fill="FFFFFF"/>
          <w:lang w:val="en-GB"/>
        </w:rPr>
        <w:t>Journal of Hospitality &amp; Tourism Research</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47</w:t>
      </w:r>
      <w:r w:rsidRPr="007342C3">
        <w:rPr>
          <w:rFonts w:ascii="Times New Roman" w:hAnsi="Times New Roman" w:cs="Times New Roman"/>
          <w:color w:val="222222"/>
          <w:sz w:val="24"/>
          <w:szCs w:val="24"/>
          <w:shd w:val="clear" w:color="auto" w:fill="FFFFFF"/>
          <w:lang w:val="en-GB"/>
        </w:rPr>
        <w:t>(1), pp.257-288.</w:t>
      </w:r>
      <w:r w:rsidRPr="007342C3">
        <w:rPr>
          <w:rFonts w:ascii="Times New Roman" w:hAnsi="Times New Roman" w:cs="Times New Roman"/>
          <w:sz w:val="24"/>
          <w:szCs w:val="24"/>
          <w:lang w:val="en-GB"/>
        </w:rPr>
        <w:t xml:space="preserve"> Available at: </w:t>
      </w:r>
      <w:hyperlink r:id="rId27" w:history="1">
        <w:r w:rsidRPr="007342C3">
          <w:rPr>
            <w:rStyle w:val="Hyperlink"/>
            <w:rFonts w:ascii="Times New Roman" w:hAnsi="Times New Roman" w:cs="Times New Roman"/>
            <w:sz w:val="24"/>
            <w:szCs w:val="24"/>
            <w:shd w:val="clear" w:color="auto" w:fill="FFFFFF"/>
            <w:lang w:val="en-GB"/>
          </w:rPr>
          <w:t>http://eprints.sunway.edu.my/1827/1/Cheng%20Boon%20Liat%202021%20The%20role%20of%20cultural%20differences%20in%20customer%20retention.pdf</w:t>
        </w:r>
      </w:hyperlink>
      <w:r w:rsidRPr="007342C3">
        <w:rPr>
          <w:rFonts w:ascii="Times New Roman" w:hAnsi="Times New Roman" w:cs="Times New Roman"/>
          <w:color w:val="222222"/>
          <w:sz w:val="24"/>
          <w:szCs w:val="24"/>
          <w:shd w:val="clear" w:color="auto" w:fill="FFFFFF"/>
          <w:lang w:val="en-GB"/>
        </w:rPr>
        <w:t xml:space="preserve"> </w:t>
      </w:r>
    </w:p>
    <w:p w14:paraId="4B19A53F" w14:textId="77777777" w:rsidR="007342C3" w:rsidRPr="007342C3" w:rsidRDefault="007342C3" w:rsidP="006F1B04">
      <w:pPr>
        <w:pStyle w:val="Normal1"/>
        <w:spacing w:line="360" w:lineRule="auto"/>
        <w:jc w:val="both"/>
        <w:rPr>
          <w:rFonts w:ascii="Times New Roman" w:hAnsi="Times New Roman" w:cs="Times New Roman"/>
          <w:sz w:val="24"/>
          <w:szCs w:val="24"/>
          <w:lang w:val="en-GB"/>
        </w:rPr>
      </w:pPr>
      <w:r w:rsidRPr="007342C3">
        <w:rPr>
          <w:rFonts w:ascii="Times New Roman" w:hAnsi="Times New Roman" w:cs="Times New Roman"/>
          <w:sz w:val="24"/>
          <w:szCs w:val="24"/>
          <w:lang w:val="en-GB"/>
        </w:rPr>
        <w:t xml:space="preserve">Gov.uk, 2023. </w:t>
      </w:r>
      <w:r w:rsidRPr="007342C3">
        <w:rPr>
          <w:rFonts w:ascii="Times New Roman" w:hAnsi="Times New Roman" w:cs="Times New Roman"/>
          <w:i/>
          <w:sz w:val="24"/>
          <w:szCs w:val="24"/>
          <w:lang w:val="en-GB"/>
        </w:rPr>
        <w:t>Governmental website of UK</w:t>
      </w:r>
      <w:r w:rsidRPr="007342C3">
        <w:rPr>
          <w:rFonts w:ascii="Times New Roman" w:hAnsi="Times New Roman" w:cs="Times New Roman"/>
          <w:sz w:val="24"/>
          <w:szCs w:val="24"/>
          <w:lang w:val="en-GB"/>
        </w:rPr>
        <w:t xml:space="preserve">. [Online] Available at: </w:t>
      </w:r>
      <w:hyperlink r:id="rId28" w:history="1">
        <w:r w:rsidRPr="007342C3">
          <w:rPr>
            <w:rStyle w:val="Hyperlink"/>
            <w:rFonts w:ascii="Times New Roman" w:hAnsi="Times New Roman" w:cs="Times New Roman"/>
            <w:sz w:val="24"/>
            <w:szCs w:val="24"/>
            <w:lang w:val="en-GB"/>
          </w:rPr>
          <w:t>https://www.gov.uk/</w:t>
        </w:r>
      </w:hyperlink>
      <w:r w:rsidRPr="007342C3">
        <w:rPr>
          <w:rFonts w:ascii="Times New Roman" w:hAnsi="Times New Roman" w:cs="Times New Roman"/>
          <w:sz w:val="24"/>
          <w:szCs w:val="24"/>
          <w:lang w:val="en-GB"/>
        </w:rPr>
        <w:t xml:space="preserve"> [Accessed on 1</w:t>
      </w:r>
      <w:r w:rsidRPr="007342C3">
        <w:rPr>
          <w:rFonts w:ascii="Times New Roman" w:hAnsi="Times New Roman" w:cs="Times New Roman"/>
          <w:sz w:val="24"/>
          <w:szCs w:val="24"/>
          <w:vertAlign w:val="superscript"/>
          <w:lang w:val="en-GB"/>
        </w:rPr>
        <w:t>st</w:t>
      </w:r>
      <w:r w:rsidRPr="007342C3">
        <w:rPr>
          <w:rFonts w:ascii="Times New Roman" w:hAnsi="Times New Roman" w:cs="Times New Roman"/>
          <w:sz w:val="24"/>
          <w:szCs w:val="24"/>
          <w:lang w:val="en-GB"/>
        </w:rPr>
        <w:t xml:space="preserve"> April 2023].</w:t>
      </w:r>
    </w:p>
    <w:p w14:paraId="31E535A8" w14:textId="77777777" w:rsidR="007342C3" w:rsidRPr="00822BE2" w:rsidRDefault="007342C3" w:rsidP="006F1B04">
      <w:pPr>
        <w:spacing w:line="360" w:lineRule="auto"/>
        <w:jc w:val="both"/>
        <w:rPr>
          <w:rFonts w:ascii="Times New Roman" w:hAnsi="Times New Roman" w:cs="Times New Roman"/>
          <w:color w:val="000000" w:themeColor="text1"/>
          <w:sz w:val="24"/>
          <w:szCs w:val="24"/>
          <w:lang w:val="en-GB"/>
        </w:rPr>
      </w:pPr>
      <w:r w:rsidRPr="00822BE2">
        <w:rPr>
          <w:rFonts w:ascii="Times New Roman" w:hAnsi="Times New Roman" w:cs="Times New Roman"/>
          <w:color w:val="000000" w:themeColor="text1"/>
          <w:sz w:val="24"/>
          <w:szCs w:val="24"/>
          <w:lang w:val="en-GB"/>
        </w:rPr>
        <w:t xml:space="preserve">Hofstede-insights.com, 2023. </w:t>
      </w:r>
      <w:proofErr w:type="spellStart"/>
      <w:r w:rsidRPr="00822BE2">
        <w:rPr>
          <w:rFonts w:ascii="Times New Roman" w:hAnsi="Times New Roman" w:cs="Times New Roman"/>
          <w:i/>
          <w:color w:val="000000" w:themeColor="text1"/>
          <w:sz w:val="24"/>
          <w:szCs w:val="24"/>
          <w:lang w:val="en-GB"/>
        </w:rPr>
        <w:t>Hofestade</w:t>
      </w:r>
      <w:proofErr w:type="spellEnd"/>
      <w:r w:rsidRPr="00822BE2">
        <w:rPr>
          <w:rFonts w:ascii="Times New Roman" w:hAnsi="Times New Roman" w:cs="Times New Roman"/>
          <w:i/>
          <w:color w:val="000000" w:themeColor="text1"/>
          <w:sz w:val="24"/>
          <w:szCs w:val="24"/>
          <w:lang w:val="en-GB"/>
        </w:rPr>
        <w:t xml:space="preserve"> insight</w:t>
      </w:r>
      <w:r w:rsidRPr="00822BE2">
        <w:rPr>
          <w:rFonts w:ascii="Times New Roman" w:hAnsi="Times New Roman" w:cs="Times New Roman"/>
          <w:color w:val="000000" w:themeColor="text1"/>
          <w:sz w:val="24"/>
          <w:szCs w:val="24"/>
          <w:lang w:val="en-GB"/>
        </w:rPr>
        <w:t xml:space="preserve">. [Online] Available at: </w:t>
      </w:r>
      <w:hyperlink r:id="rId29" w:history="1">
        <w:r w:rsidRPr="00822BE2">
          <w:rPr>
            <w:rStyle w:val="Hyperlink"/>
            <w:rFonts w:ascii="Times New Roman" w:eastAsia="Times New Roman" w:hAnsi="Times New Roman" w:cs="Times New Roman"/>
            <w:color w:val="000000" w:themeColor="text1"/>
            <w:sz w:val="24"/>
            <w:szCs w:val="24"/>
            <w:lang w:val="en-IN" w:eastAsia="en-IN"/>
          </w:rPr>
          <w:t>https://www.hofstede-insights.com/product/compare-countries/</w:t>
        </w:r>
      </w:hyperlink>
      <w:r w:rsidRPr="00822BE2">
        <w:rPr>
          <w:rFonts w:ascii="Times New Roman" w:eastAsia="Times New Roman" w:hAnsi="Times New Roman" w:cs="Times New Roman"/>
          <w:color w:val="000000" w:themeColor="text1"/>
          <w:sz w:val="24"/>
          <w:szCs w:val="24"/>
          <w:lang w:val="en-IN" w:eastAsia="en-IN"/>
        </w:rPr>
        <w:t xml:space="preserve"> </w:t>
      </w:r>
      <w:r w:rsidRPr="00822BE2">
        <w:rPr>
          <w:rFonts w:ascii="Times New Roman" w:hAnsi="Times New Roman" w:cs="Times New Roman"/>
          <w:color w:val="000000" w:themeColor="text1"/>
          <w:sz w:val="24"/>
          <w:szCs w:val="24"/>
          <w:lang w:val="en-GB"/>
        </w:rPr>
        <w:t>[Accessed on 1</w:t>
      </w:r>
      <w:r w:rsidRPr="00822BE2">
        <w:rPr>
          <w:rFonts w:ascii="Times New Roman" w:hAnsi="Times New Roman" w:cs="Times New Roman"/>
          <w:color w:val="000000" w:themeColor="text1"/>
          <w:sz w:val="24"/>
          <w:szCs w:val="24"/>
          <w:vertAlign w:val="superscript"/>
          <w:lang w:val="en-GB"/>
        </w:rPr>
        <w:t>st</w:t>
      </w:r>
      <w:r w:rsidRPr="00822BE2">
        <w:rPr>
          <w:rFonts w:ascii="Times New Roman" w:hAnsi="Times New Roman" w:cs="Times New Roman"/>
          <w:color w:val="000000" w:themeColor="text1"/>
          <w:sz w:val="24"/>
          <w:szCs w:val="24"/>
          <w:lang w:val="en-GB"/>
        </w:rPr>
        <w:t xml:space="preserve"> April 2023]</w:t>
      </w:r>
    </w:p>
    <w:p w14:paraId="41484AB8" w14:textId="77777777" w:rsidR="007342C3" w:rsidRPr="007342C3" w:rsidRDefault="007342C3" w:rsidP="006F1B04">
      <w:pPr>
        <w:pStyle w:val="NormalWeb"/>
        <w:spacing w:before="0" w:beforeAutospacing="0" w:after="0" w:afterAutospacing="0" w:line="360" w:lineRule="auto"/>
        <w:jc w:val="both"/>
      </w:pPr>
      <w:proofErr w:type="spellStart"/>
      <w:r w:rsidRPr="00822BE2">
        <w:rPr>
          <w:color w:val="000000" w:themeColor="text1"/>
        </w:rPr>
        <w:t>Hollensen</w:t>
      </w:r>
      <w:proofErr w:type="spellEnd"/>
      <w:r w:rsidRPr="00822BE2">
        <w:rPr>
          <w:color w:val="000000" w:themeColor="text1"/>
        </w:rPr>
        <w:t>, S., 2007. Global marketing: A decision-oriented approach. Pearson education. Available at:</w:t>
      </w:r>
      <w:r w:rsidRPr="007342C3">
        <w:rPr>
          <w:color w:val="FF0000"/>
        </w:rPr>
        <w:t xml:space="preserve"> </w:t>
      </w:r>
      <w:hyperlink r:id="rId30" w:history="1">
        <w:r w:rsidRPr="007342C3">
          <w:rPr>
            <w:rStyle w:val="Hyperlink"/>
            <w:color w:val="1155CC"/>
          </w:rPr>
          <w:t>https://www.jstor.org/stable/41411003</w:t>
        </w:r>
      </w:hyperlink>
    </w:p>
    <w:p w14:paraId="0D6742C6" w14:textId="77777777" w:rsidR="007342C3" w:rsidRPr="007342C3" w:rsidRDefault="007342C3" w:rsidP="006F1B04">
      <w:pPr>
        <w:pStyle w:val="Normal1"/>
        <w:spacing w:line="360" w:lineRule="auto"/>
        <w:jc w:val="both"/>
        <w:rPr>
          <w:rFonts w:ascii="Times New Roman" w:hAnsi="Times New Roman" w:cs="Times New Roman"/>
          <w:sz w:val="24"/>
          <w:szCs w:val="24"/>
          <w:lang w:val="en-GB"/>
        </w:rPr>
      </w:pPr>
      <w:r w:rsidRPr="007342C3">
        <w:rPr>
          <w:rFonts w:ascii="Times New Roman" w:hAnsi="Times New Roman" w:cs="Times New Roman"/>
          <w:sz w:val="24"/>
          <w:szCs w:val="24"/>
          <w:lang w:val="en-GB"/>
        </w:rPr>
        <w:t xml:space="preserve">Ibisworld.com, 2023. Market research of McDonald in country. [Online] Available at: </w:t>
      </w:r>
      <w:hyperlink r:id="rId31" w:history="1">
        <w:r w:rsidRPr="007342C3">
          <w:rPr>
            <w:rStyle w:val="Hyperlink"/>
            <w:rFonts w:ascii="Times New Roman" w:hAnsi="Times New Roman" w:cs="Times New Roman"/>
            <w:sz w:val="24"/>
            <w:szCs w:val="24"/>
            <w:lang w:val="en-GB"/>
          </w:rPr>
          <w:t>https://www.ibisworld.com/search/default.aspx?st=market%20research</w:t>
        </w:r>
      </w:hyperlink>
      <w:r w:rsidRPr="007342C3">
        <w:rPr>
          <w:rFonts w:ascii="Times New Roman" w:hAnsi="Times New Roman" w:cs="Times New Roman"/>
          <w:sz w:val="24"/>
          <w:szCs w:val="24"/>
          <w:lang w:val="en-GB"/>
        </w:rPr>
        <w:t xml:space="preserve"> [Accessed on 1</w:t>
      </w:r>
      <w:r w:rsidRPr="007342C3">
        <w:rPr>
          <w:rFonts w:ascii="Times New Roman" w:hAnsi="Times New Roman" w:cs="Times New Roman"/>
          <w:sz w:val="24"/>
          <w:szCs w:val="24"/>
          <w:vertAlign w:val="superscript"/>
          <w:lang w:val="en-GB"/>
        </w:rPr>
        <w:t>st</w:t>
      </w:r>
      <w:r w:rsidRPr="007342C3">
        <w:rPr>
          <w:rFonts w:ascii="Times New Roman" w:hAnsi="Times New Roman" w:cs="Times New Roman"/>
          <w:sz w:val="24"/>
          <w:szCs w:val="24"/>
          <w:lang w:val="en-GB"/>
        </w:rPr>
        <w:t xml:space="preserve"> April 2023]</w:t>
      </w:r>
    </w:p>
    <w:p w14:paraId="4D7955CF"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180E1B">
        <w:rPr>
          <w:rFonts w:ascii="Times New Roman" w:hAnsi="Times New Roman" w:cs="Times New Roman"/>
          <w:color w:val="222222"/>
          <w:sz w:val="24"/>
          <w:szCs w:val="24"/>
          <w:shd w:val="clear" w:color="auto" w:fill="FFFFFF"/>
          <w:lang w:val="it-IT"/>
        </w:rPr>
        <w:t xml:space="preserve">Ingusci, E., Signore, F., Cortese, C.G., Molino, M., Pasca, P. and Ciavolino, E., 2022. </w:t>
      </w:r>
      <w:r w:rsidRPr="007342C3">
        <w:rPr>
          <w:rFonts w:ascii="Times New Roman" w:hAnsi="Times New Roman" w:cs="Times New Roman"/>
          <w:color w:val="222222"/>
          <w:sz w:val="24"/>
          <w:szCs w:val="24"/>
          <w:shd w:val="clear" w:color="auto" w:fill="FFFFFF"/>
          <w:lang w:val="en-GB"/>
        </w:rPr>
        <w:t>Development and validation of the Remote Working Benefits &amp; Disadvantages scale. </w:t>
      </w:r>
      <w:r w:rsidRPr="007342C3">
        <w:rPr>
          <w:rFonts w:ascii="Times New Roman" w:hAnsi="Times New Roman" w:cs="Times New Roman"/>
          <w:i/>
          <w:iCs/>
          <w:color w:val="222222"/>
          <w:sz w:val="24"/>
          <w:szCs w:val="24"/>
          <w:shd w:val="clear" w:color="auto" w:fill="FFFFFF"/>
          <w:lang w:val="en-GB"/>
        </w:rPr>
        <w:t>Quality &amp; Quantity</w:t>
      </w:r>
      <w:r w:rsidRPr="007342C3">
        <w:rPr>
          <w:rFonts w:ascii="Times New Roman" w:hAnsi="Times New Roman" w:cs="Times New Roman"/>
          <w:color w:val="222222"/>
          <w:sz w:val="24"/>
          <w:szCs w:val="24"/>
          <w:shd w:val="clear" w:color="auto" w:fill="FFFFFF"/>
          <w:lang w:val="en-GB"/>
        </w:rPr>
        <w:t>, pp.1-25.</w:t>
      </w:r>
      <w:r w:rsidRPr="007342C3">
        <w:rPr>
          <w:rFonts w:ascii="Times New Roman" w:hAnsi="Times New Roman" w:cs="Times New Roman"/>
          <w:sz w:val="24"/>
          <w:szCs w:val="24"/>
          <w:lang w:val="en-GB"/>
        </w:rPr>
        <w:t xml:space="preserve"> Available at: </w:t>
      </w:r>
      <w:hyperlink r:id="rId32" w:history="1">
        <w:r w:rsidRPr="007342C3">
          <w:rPr>
            <w:rStyle w:val="Hyperlink"/>
            <w:rFonts w:ascii="Times New Roman" w:hAnsi="Times New Roman" w:cs="Times New Roman"/>
            <w:sz w:val="24"/>
            <w:szCs w:val="24"/>
            <w:shd w:val="clear" w:color="auto" w:fill="FFFFFF"/>
            <w:lang w:val="en-GB"/>
          </w:rPr>
          <w:t>https://link.springer.com/article/10.1007/s11135-022-01364-2</w:t>
        </w:r>
      </w:hyperlink>
      <w:r w:rsidRPr="007342C3">
        <w:rPr>
          <w:rFonts w:ascii="Times New Roman" w:hAnsi="Times New Roman" w:cs="Times New Roman"/>
          <w:color w:val="222222"/>
          <w:sz w:val="24"/>
          <w:szCs w:val="24"/>
          <w:shd w:val="clear" w:color="auto" w:fill="FFFFFF"/>
          <w:lang w:val="en-GB"/>
        </w:rPr>
        <w:t xml:space="preserve"> </w:t>
      </w:r>
    </w:p>
    <w:p w14:paraId="42DDC2A9"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proofErr w:type="spellStart"/>
      <w:r w:rsidRPr="007342C3">
        <w:rPr>
          <w:rFonts w:ascii="Times New Roman" w:hAnsi="Times New Roman" w:cs="Times New Roman"/>
          <w:color w:val="222222"/>
          <w:sz w:val="24"/>
          <w:szCs w:val="24"/>
          <w:shd w:val="clear" w:color="auto" w:fill="FFFFFF"/>
          <w:lang w:val="en-GB"/>
        </w:rPr>
        <w:t>Khajezadeh</w:t>
      </w:r>
      <w:proofErr w:type="spellEnd"/>
      <w:r w:rsidRPr="007342C3">
        <w:rPr>
          <w:rFonts w:ascii="Times New Roman" w:hAnsi="Times New Roman" w:cs="Times New Roman"/>
          <w:color w:val="222222"/>
          <w:sz w:val="24"/>
          <w:szCs w:val="24"/>
          <w:shd w:val="clear" w:color="auto" w:fill="FFFFFF"/>
          <w:lang w:val="en-GB"/>
        </w:rPr>
        <w:t xml:space="preserve">, M., </w:t>
      </w:r>
      <w:proofErr w:type="spellStart"/>
      <w:r w:rsidRPr="007342C3">
        <w:rPr>
          <w:rFonts w:ascii="Times New Roman" w:hAnsi="Times New Roman" w:cs="Times New Roman"/>
          <w:color w:val="222222"/>
          <w:sz w:val="24"/>
          <w:szCs w:val="24"/>
          <w:shd w:val="clear" w:color="auto" w:fill="FFFFFF"/>
          <w:lang w:val="en-GB"/>
        </w:rPr>
        <w:t>Niasar</w:t>
      </w:r>
      <w:proofErr w:type="spellEnd"/>
      <w:r w:rsidRPr="007342C3">
        <w:rPr>
          <w:rFonts w:ascii="Times New Roman" w:hAnsi="Times New Roman" w:cs="Times New Roman"/>
          <w:color w:val="222222"/>
          <w:sz w:val="24"/>
          <w:szCs w:val="24"/>
          <w:shd w:val="clear" w:color="auto" w:fill="FFFFFF"/>
          <w:lang w:val="en-GB"/>
        </w:rPr>
        <w:t xml:space="preserve">, M.S.F., Asli, S.A., </w:t>
      </w:r>
      <w:proofErr w:type="spellStart"/>
      <w:r w:rsidRPr="007342C3">
        <w:rPr>
          <w:rFonts w:ascii="Times New Roman" w:hAnsi="Times New Roman" w:cs="Times New Roman"/>
          <w:color w:val="222222"/>
          <w:sz w:val="24"/>
          <w:szCs w:val="24"/>
          <w:shd w:val="clear" w:color="auto" w:fill="FFFFFF"/>
          <w:lang w:val="en-GB"/>
        </w:rPr>
        <w:t>Davari</w:t>
      </w:r>
      <w:proofErr w:type="spellEnd"/>
      <w:r w:rsidRPr="007342C3">
        <w:rPr>
          <w:rFonts w:ascii="Times New Roman" w:hAnsi="Times New Roman" w:cs="Times New Roman"/>
          <w:color w:val="222222"/>
          <w:sz w:val="24"/>
          <w:szCs w:val="24"/>
          <w:shd w:val="clear" w:color="auto" w:fill="FFFFFF"/>
          <w:lang w:val="en-GB"/>
        </w:rPr>
        <w:t xml:space="preserve">, D.D., </w:t>
      </w:r>
      <w:proofErr w:type="spellStart"/>
      <w:r w:rsidRPr="007342C3">
        <w:rPr>
          <w:rFonts w:ascii="Times New Roman" w:hAnsi="Times New Roman" w:cs="Times New Roman"/>
          <w:color w:val="222222"/>
          <w:sz w:val="24"/>
          <w:szCs w:val="24"/>
          <w:shd w:val="clear" w:color="auto" w:fill="FFFFFF"/>
          <w:lang w:val="en-GB"/>
        </w:rPr>
        <w:t>Godarzi</w:t>
      </w:r>
      <w:proofErr w:type="spellEnd"/>
      <w:r w:rsidRPr="007342C3">
        <w:rPr>
          <w:rFonts w:ascii="Times New Roman" w:hAnsi="Times New Roman" w:cs="Times New Roman"/>
          <w:color w:val="222222"/>
          <w:sz w:val="24"/>
          <w:szCs w:val="24"/>
          <w:shd w:val="clear" w:color="auto" w:fill="FFFFFF"/>
          <w:lang w:val="en-GB"/>
        </w:rPr>
        <w:t xml:space="preserve">, M. and </w:t>
      </w:r>
      <w:proofErr w:type="spellStart"/>
      <w:r w:rsidRPr="007342C3">
        <w:rPr>
          <w:rFonts w:ascii="Times New Roman" w:hAnsi="Times New Roman" w:cs="Times New Roman"/>
          <w:color w:val="222222"/>
          <w:sz w:val="24"/>
          <w:szCs w:val="24"/>
          <w:shd w:val="clear" w:color="auto" w:fill="FFFFFF"/>
          <w:lang w:val="en-GB"/>
        </w:rPr>
        <w:t>Asgari</w:t>
      </w:r>
      <w:proofErr w:type="spellEnd"/>
      <w:r w:rsidRPr="007342C3">
        <w:rPr>
          <w:rFonts w:ascii="Times New Roman" w:hAnsi="Times New Roman" w:cs="Times New Roman"/>
          <w:color w:val="222222"/>
          <w:sz w:val="24"/>
          <w:szCs w:val="24"/>
          <w:shd w:val="clear" w:color="auto" w:fill="FFFFFF"/>
          <w:lang w:val="en-GB"/>
        </w:rPr>
        <w:t>, Y., 2019. Application of neural network in portfolio product companies: integration of Boston consulting group matrix and Ansoff matrix. </w:t>
      </w:r>
      <w:r w:rsidRPr="007342C3">
        <w:rPr>
          <w:rFonts w:ascii="Times New Roman" w:hAnsi="Times New Roman" w:cs="Times New Roman"/>
          <w:i/>
          <w:iCs/>
          <w:color w:val="222222"/>
          <w:sz w:val="24"/>
          <w:szCs w:val="24"/>
          <w:shd w:val="clear" w:color="auto" w:fill="FFFFFF"/>
          <w:lang w:val="en-GB"/>
        </w:rPr>
        <w:t xml:space="preserve">International Journal of Economics and Management </w:t>
      </w:r>
      <w:r w:rsidRPr="007342C3">
        <w:rPr>
          <w:rFonts w:ascii="Times New Roman" w:hAnsi="Times New Roman" w:cs="Times New Roman"/>
          <w:i/>
          <w:iCs/>
          <w:color w:val="222222"/>
          <w:sz w:val="24"/>
          <w:szCs w:val="24"/>
          <w:shd w:val="clear" w:color="auto" w:fill="FFFFFF"/>
          <w:lang w:val="en-GB"/>
        </w:rPr>
        <w:lastRenderedPageBreak/>
        <w:t>Engineering</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13</w:t>
      </w:r>
      <w:r w:rsidRPr="007342C3">
        <w:rPr>
          <w:rFonts w:ascii="Times New Roman" w:hAnsi="Times New Roman" w:cs="Times New Roman"/>
          <w:color w:val="222222"/>
          <w:sz w:val="24"/>
          <w:szCs w:val="24"/>
          <w:shd w:val="clear" w:color="auto" w:fill="FFFFFF"/>
          <w:lang w:val="en-GB"/>
        </w:rPr>
        <w:t>(6), pp.821-825.</w:t>
      </w:r>
      <w:r w:rsidRPr="007342C3">
        <w:rPr>
          <w:rFonts w:ascii="Times New Roman" w:hAnsi="Times New Roman" w:cs="Times New Roman"/>
          <w:sz w:val="24"/>
          <w:szCs w:val="24"/>
          <w:lang w:val="en-GB"/>
        </w:rPr>
        <w:t xml:space="preserve"> Available at: </w:t>
      </w:r>
      <w:hyperlink r:id="rId33" w:history="1">
        <w:r w:rsidRPr="007342C3">
          <w:rPr>
            <w:rStyle w:val="Hyperlink"/>
            <w:rFonts w:ascii="Times New Roman" w:hAnsi="Times New Roman" w:cs="Times New Roman"/>
            <w:sz w:val="24"/>
            <w:szCs w:val="24"/>
            <w:shd w:val="clear" w:color="auto" w:fill="FFFFFF"/>
            <w:lang w:val="en-GB"/>
          </w:rPr>
          <w:t>http://www.qjimdo.ir/&amp;url=http://www.qjimdo.ir/article_111378.html?lang=en</w:t>
        </w:r>
      </w:hyperlink>
      <w:r w:rsidRPr="007342C3">
        <w:rPr>
          <w:rFonts w:ascii="Times New Roman" w:hAnsi="Times New Roman" w:cs="Times New Roman"/>
          <w:color w:val="222222"/>
          <w:sz w:val="24"/>
          <w:szCs w:val="24"/>
          <w:shd w:val="clear" w:color="auto" w:fill="FFFFFF"/>
          <w:lang w:val="en-GB"/>
        </w:rPr>
        <w:t xml:space="preserve"> </w:t>
      </w:r>
    </w:p>
    <w:p w14:paraId="5081ACC7"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Kim, G.R., Sun, J., Han, M., Nam, C.M. and Park, S., 2019. Evaluation of the directional relationship between handgrip strength and cognitive function: the Korean Longitudinal Study of Ageing. </w:t>
      </w:r>
      <w:r w:rsidRPr="007342C3">
        <w:rPr>
          <w:rFonts w:ascii="Times New Roman" w:hAnsi="Times New Roman" w:cs="Times New Roman"/>
          <w:i/>
          <w:iCs/>
          <w:color w:val="222222"/>
          <w:sz w:val="24"/>
          <w:szCs w:val="24"/>
          <w:shd w:val="clear" w:color="auto" w:fill="FFFFFF"/>
          <w:lang w:val="en-GB"/>
        </w:rPr>
        <w:t>Age and Ageing</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48</w:t>
      </w:r>
      <w:r w:rsidRPr="007342C3">
        <w:rPr>
          <w:rFonts w:ascii="Times New Roman" w:hAnsi="Times New Roman" w:cs="Times New Roman"/>
          <w:color w:val="222222"/>
          <w:sz w:val="24"/>
          <w:szCs w:val="24"/>
          <w:shd w:val="clear" w:color="auto" w:fill="FFFFFF"/>
          <w:lang w:val="en-GB"/>
        </w:rPr>
        <w:t>(3), pp.426-432.</w:t>
      </w:r>
      <w:r w:rsidRPr="007342C3">
        <w:rPr>
          <w:rFonts w:ascii="Times New Roman" w:hAnsi="Times New Roman" w:cs="Times New Roman"/>
          <w:sz w:val="24"/>
          <w:szCs w:val="24"/>
          <w:lang w:val="en-GB"/>
        </w:rPr>
        <w:t xml:space="preserve"> Available at:  </w:t>
      </w:r>
      <w:hyperlink r:id="rId34" w:history="1">
        <w:r w:rsidRPr="007342C3">
          <w:rPr>
            <w:rStyle w:val="Hyperlink"/>
            <w:rFonts w:ascii="Times New Roman" w:hAnsi="Times New Roman" w:cs="Times New Roman"/>
            <w:sz w:val="24"/>
            <w:szCs w:val="24"/>
            <w:shd w:val="clear" w:color="auto" w:fill="FFFFFF"/>
            <w:lang w:val="en-GB"/>
          </w:rPr>
          <w:t>https://academic.oup.com/ageing/article-abstract/48/3/426/5362537</w:t>
        </w:r>
      </w:hyperlink>
      <w:r w:rsidRPr="007342C3">
        <w:rPr>
          <w:rFonts w:ascii="Times New Roman" w:hAnsi="Times New Roman" w:cs="Times New Roman"/>
          <w:color w:val="222222"/>
          <w:sz w:val="24"/>
          <w:szCs w:val="24"/>
          <w:shd w:val="clear" w:color="auto" w:fill="FFFFFF"/>
          <w:lang w:val="en-GB"/>
        </w:rPr>
        <w:t xml:space="preserve"> </w:t>
      </w:r>
    </w:p>
    <w:p w14:paraId="19CE30E7"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Kirk, J. and McDonald, M., 2021. The politics of exceptionalism: Securitization and COVID-19. </w:t>
      </w:r>
      <w:r w:rsidRPr="007342C3">
        <w:rPr>
          <w:rFonts w:ascii="Times New Roman" w:hAnsi="Times New Roman" w:cs="Times New Roman"/>
          <w:i/>
          <w:iCs/>
          <w:color w:val="222222"/>
          <w:sz w:val="24"/>
          <w:szCs w:val="24"/>
          <w:shd w:val="clear" w:color="auto" w:fill="FFFFFF"/>
          <w:lang w:val="en-GB"/>
        </w:rPr>
        <w:t>Global Studies Quarterly</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1</w:t>
      </w:r>
      <w:r w:rsidRPr="007342C3">
        <w:rPr>
          <w:rFonts w:ascii="Times New Roman" w:hAnsi="Times New Roman" w:cs="Times New Roman"/>
          <w:color w:val="222222"/>
          <w:sz w:val="24"/>
          <w:szCs w:val="24"/>
          <w:shd w:val="clear" w:color="auto" w:fill="FFFFFF"/>
          <w:lang w:val="en-GB"/>
        </w:rPr>
        <w:t xml:space="preserve">(3), </w:t>
      </w:r>
      <w:proofErr w:type="gramStart"/>
      <w:r w:rsidRPr="007342C3">
        <w:rPr>
          <w:rFonts w:ascii="Times New Roman" w:hAnsi="Times New Roman" w:cs="Times New Roman"/>
          <w:color w:val="222222"/>
          <w:sz w:val="24"/>
          <w:szCs w:val="24"/>
          <w:shd w:val="clear" w:color="auto" w:fill="FFFFFF"/>
          <w:lang w:val="en-GB"/>
        </w:rPr>
        <w:t>p.ksab</w:t>
      </w:r>
      <w:proofErr w:type="gramEnd"/>
      <w:r w:rsidRPr="007342C3">
        <w:rPr>
          <w:rFonts w:ascii="Times New Roman" w:hAnsi="Times New Roman" w:cs="Times New Roman"/>
          <w:color w:val="222222"/>
          <w:sz w:val="24"/>
          <w:szCs w:val="24"/>
          <w:shd w:val="clear" w:color="auto" w:fill="FFFFFF"/>
          <w:lang w:val="en-GB"/>
        </w:rPr>
        <w:t>024.</w:t>
      </w:r>
      <w:r w:rsidRPr="007342C3">
        <w:rPr>
          <w:rFonts w:ascii="Times New Roman" w:hAnsi="Times New Roman" w:cs="Times New Roman"/>
          <w:sz w:val="24"/>
          <w:szCs w:val="24"/>
          <w:lang w:val="en-GB"/>
        </w:rPr>
        <w:t xml:space="preserve"> Available at:  </w:t>
      </w:r>
      <w:hyperlink r:id="rId35" w:history="1">
        <w:r w:rsidRPr="007342C3">
          <w:rPr>
            <w:rStyle w:val="Hyperlink"/>
            <w:rFonts w:ascii="Times New Roman" w:hAnsi="Times New Roman" w:cs="Times New Roman"/>
            <w:sz w:val="24"/>
            <w:szCs w:val="24"/>
            <w:shd w:val="clear" w:color="auto" w:fill="FFFFFF"/>
            <w:lang w:val="en-GB"/>
          </w:rPr>
          <w:t>https://academic.oup.com/isagsq/article-pdf/doi/10.1093/isagsq/ksab024/40429627/ksab024.pdf</w:t>
        </w:r>
      </w:hyperlink>
      <w:r w:rsidRPr="007342C3">
        <w:rPr>
          <w:rFonts w:ascii="Times New Roman" w:hAnsi="Times New Roman" w:cs="Times New Roman"/>
          <w:color w:val="222222"/>
          <w:sz w:val="24"/>
          <w:szCs w:val="24"/>
          <w:shd w:val="clear" w:color="auto" w:fill="FFFFFF"/>
          <w:lang w:val="en-GB"/>
        </w:rPr>
        <w:t xml:space="preserve"> </w:t>
      </w:r>
    </w:p>
    <w:p w14:paraId="1636C2E5"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 xml:space="preserve">Ma, Y., Pu, L. and Wang, G., 2021, December. A Business Analysis for the </w:t>
      </w:r>
      <w:proofErr w:type="spellStart"/>
      <w:r w:rsidRPr="007342C3">
        <w:rPr>
          <w:rFonts w:ascii="Times New Roman" w:hAnsi="Times New Roman" w:cs="Times New Roman"/>
          <w:color w:val="222222"/>
          <w:sz w:val="24"/>
          <w:szCs w:val="24"/>
          <w:shd w:val="clear" w:color="auto" w:fill="FFFFFF"/>
          <w:lang w:val="en-GB"/>
        </w:rPr>
        <w:t>Taier</w:t>
      </w:r>
      <w:proofErr w:type="spellEnd"/>
      <w:r w:rsidRPr="007342C3">
        <w:rPr>
          <w:rFonts w:ascii="Times New Roman" w:hAnsi="Times New Roman" w:cs="Times New Roman"/>
          <w:color w:val="222222"/>
          <w:sz w:val="24"/>
          <w:szCs w:val="24"/>
          <w:shd w:val="clear" w:color="auto" w:fill="FFFFFF"/>
          <w:lang w:val="en-GB"/>
        </w:rPr>
        <w:t xml:space="preserve"> Company Based on STP Model and Market Forecasting. In </w:t>
      </w:r>
      <w:r w:rsidRPr="007342C3">
        <w:rPr>
          <w:rFonts w:ascii="Times New Roman" w:hAnsi="Times New Roman" w:cs="Times New Roman"/>
          <w:i/>
          <w:iCs/>
          <w:color w:val="222222"/>
          <w:sz w:val="24"/>
          <w:szCs w:val="24"/>
          <w:shd w:val="clear" w:color="auto" w:fill="FFFFFF"/>
          <w:lang w:val="en-GB"/>
        </w:rPr>
        <w:t>2021 3rd International Conference on Economic Management and Cultural Industry (ICEMCI 2021)</w:t>
      </w:r>
      <w:r w:rsidRPr="007342C3">
        <w:rPr>
          <w:rFonts w:ascii="Times New Roman" w:hAnsi="Times New Roman" w:cs="Times New Roman"/>
          <w:color w:val="222222"/>
          <w:sz w:val="24"/>
          <w:szCs w:val="24"/>
          <w:shd w:val="clear" w:color="auto" w:fill="FFFFFF"/>
          <w:lang w:val="en-GB"/>
        </w:rPr>
        <w:t> (pp. 1282-1287). Atlantis Press.</w:t>
      </w:r>
      <w:r w:rsidRPr="007342C3">
        <w:rPr>
          <w:rFonts w:ascii="Times New Roman" w:hAnsi="Times New Roman" w:cs="Times New Roman"/>
          <w:sz w:val="24"/>
          <w:szCs w:val="24"/>
          <w:lang w:val="en-GB"/>
        </w:rPr>
        <w:t xml:space="preserve"> Available at:  </w:t>
      </w:r>
      <w:hyperlink r:id="rId36" w:history="1">
        <w:r w:rsidRPr="007342C3">
          <w:rPr>
            <w:rStyle w:val="Hyperlink"/>
            <w:rFonts w:ascii="Times New Roman" w:hAnsi="Times New Roman" w:cs="Times New Roman"/>
            <w:sz w:val="24"/>
            <w:szCs w:val="24"/>
            <w:shd w:val="clear" w:color="auto" w:fill="FFFFFF"/>
            <w:lang w:val="en-GB"/>
          </w:rPr>
          <w:t>https://www.atlantis-press.com/article/125965857.pdf</w:t>
        </w:r>
      </w:hyperlink>
      <w:r w:rsidRPr="007342C3">
        <w:rPr>
          <w:rFonts w:ascii="Times New Roman" w:hAnsi="Times New Roman" w:cs="Times New Roman"/>
          <w:color w:val="222222"/>
          <w:sz w:val="24"/>
          <w:szCs w:val="24"/>
          <w:shd w:val="clear" w:color="auto" w:fill="FFFFFF"/>
          <w:lang w:val="en-GB"/>
        </w:rPr>
        <w:t xml:space="preserve"> </w:t>
      </w:r>
    </w:p>
    <w:p w14:paraId="4DDF8EC7"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McDonald, M., 2021. After the fires? Climate change and security in Australia. </w:t>
      </w:r>
      <w:r w:rsidRPr="007342C3">
        <w:rPr>
          <w:rFonts w:ascii="Times New Roman" w:hAnsi="Times New Roman" w:cs="Times New Roman"/>
          <w:i/>
          <w:iCs/>
          <w:color w:val="222222"/>
          <w:sz w:val="24"/>
          <w:szCs w:val="24"/>
          <w:shd w:val="clear" w:color="auto" w:fill="FFFFFF"/>
          <w:lang w:val="en-GB"/>
        </w:rPr>
        <w:t>Australian Journal of Political Science</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56</w:t>
      </w:r>
      <w:r w:rsidRPr="007342C3">
        <w:rPr>
          <w:rFonts w:ascii="Times New Roman" w:hAnsi="Times New Roman" w:cs="Times New Roman"/>
          <w:color w:val="222222"/>
          <w:sz w:val="24"/>
          <w:szCs w:val="24"/>
          <w:shd w:val="clear" w:color="auto" w:fill="FFFFFF"/>
          <w:lang w:val="en-GB"/>
        </w:rPr>
        <w:t>(1), pp.1-18.</w:t>
      </w:r>
      <w:r w:rsidRPr="007342C3">
        <w:rPr>
          <w:rFonts w:ascii="Times New Roman" w:hAnsi="Times New Roman" w:cs="Times New Roman"/>
          <w:sz w:val="24"/>
          <w:szCs w:val="24"/>
          <w:lang w:val="en-GB"/>
        </w:rPr>
        <w:t xml:space="preserve"> Available at: </w:t>
      </w:r>
      <w:hyperlink r:id="rId37" w:history="1">
        <w:r w:rsidRPr="007342C3">
          <w:rPr>
            <w:rStyle w:val="Hyperlink"/>
            <w:rFonts w:ascii="Times New Roman" w:hAnsi="Times New Roman" w:cs="Times New Roman"/>
            <w:sz w:val="24"/>
            <w:szCs w:val="24"/>
            <w:shd w:val="clear" w:color="auto" w:fill="FFFFFF"/>
            <w:lang w:val="en-GB"/>
          </w:rPr>
          <w:t>https://www.tandfonline.com/doi/pdf/10.1080/10361146.2020.1776680?needAccess=true&amp;role=button</w:t>
        </w:r>
      </w:hyperlink>
      <w:r w:rsidRPr="007342C3">
        <w:rPr>
          <w:rFonts w:ascii="Times New Roman" w:hAnsi="Times New Roman" w:cs="Times New Roman"/>
          <w:color w:val="222222"/>
          <w:sz w:val="24"/>
          <w:szCs w:val="24"/>
          <w:shd w:val="clear" w:color="auto" w:fill="FFFFFF"/>
          <w:lang w:val="en-GB"/>
        </w:rPr>
        <w:t xml:space="preserve"> </w:t>
      </w:r>
    </w:p>
    <w:p w14:paraId="14753BFE"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 xml:space="preserve">McDonald, N.T., Wall, D.P., </w:t>
      </w:r>
      <w:proofErr w:type="spellStart"/>
      <w:r w:rsidRPr="007342C3">
        <w:rPr>
          <w:rFonts w:ascii="Times New Roman" w:hAnsi="Times New Roman" w:cs="Times New Roman"/>
          <w:color w:val="222222"/>
          <w:sz w:val="24"/>
          <w:szCs w:val="24"/>
          <w:shd w:val="clear" w:color="auto" w:fill="FFFFFF"/>
          <w:lang w:val="en-GB"/>
        </w:rPr>
        <w:t>Mellander</w:t>
      </w:r>
      <w:proofErr w:type="spellEnd"/>
      <w:r w:rsidRPr="007342C3">
        <w:rPr>
          <w:rFonts w:ascii="Times New Roman" w:hAnsi="Times New Roman" w:cs="Times New Roman"/>
          <w:color w:val="222222"/>
          <w:sz w:val="24"/>
          <w:szCs w:val="24"/>
          <w:shd w:val="clear" w:color="auto" w:fill="FFFFFF"/>
          <w:lang w:val="en-GB"/>
        </w:rPr>
        <w:t xml:space="preserve">, P.E., Buckley, C., Shore, M., </w:t>
      </w:r>
      <w:proofErr w:type="spellStart"/>
      <w:r w:rsidRPr="007342C3">
        <w:rPr>
          <w:rFonts w:ascii="Times New Roman" w:hAnsi="Times New Roman" w:cs="Times New Roman"/>
          <w:color w:val="222222"/>
          <w:sz w:val="24"/>
          <w:szCs w:val="24"/>
          <w:shd w:val="clear" w:color="auto" w:fill="FFFFFF"/>
          <w:lang w:val="en-GB"/>
        </w:rPr>
        <w:t>Shortle</w:t>
      </w:r>
      <w:proofErr w:type="spellEnd"/>
      <w:r w:rsidRPr="007342C3">
        <w:rPr>
          <w:rFonts w:ascii="Times New Roman" w:hAnsi="Times New Roman" w:cs="Times New Roman"/>
          <w:color w:val="222222"/>
          <w:sz w:val="24"/>
          <w:szCs w:val="24"/>
          <w:shd w:val="clear" w:color="auto" w:fill="FFFFFF"/>
          <w:lang w:val="en-GB"/>
        </w:rPr>
        <w:t>, G., Leach, S., Burgess, E., O’Connell, T. and Jordan, P., 2019. Field scale phosphorus balances and legacy soil pressures in mixed-land use catchments. </w:t>
      </w:r>
      <w:r w:rsidRPr="007342C3">
        <w:rPr>
          <w:rFonts w:ascii="Times New Roman" w:hAnsi="Times New Roman" w:cs="Times New Roman"/>
          <w:i/>
          <w:iCs/>
          <w:color w:val="222222"/>
          <w:sz w:val="24"/>
          <w:szCs w:val="24"/>
          <w:shd w:val="clear" w:color="auto" w:fill="FFFFFF"/>
          <w:lang w:val="en-GB"/>
        </w:rPr>
        <w:t>Agriculture, Ecosystems &amp; Environment</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274</w:t>
      </w:r>
      <w:r w:rsidRPr="007342C3">
        <w:rPr>
          <w:rFonts w:ascii="Times New Roman" w:hAnsi="Times New Roman" w:cs="Times New Roman"/>
          <w:color w:val="222222"/>
          <w:sz w:val="24"/>
          <w:szCs w:val="24"/>
          <w:shd w:val="clear" w:color="auto" w:fill="FFFFFF"/>
          <w:lang w:val="en-GB"/>
        </w:rPr>
        <w:t>, pp.14-23.</w:t>
      </w:r>
      <w:r w:rsidRPr="007342C3">
        <w:rPr>
          <w:rFonts w:ascii="Times New Roman" w:hAnsi="Times New Roman" w:cs="Times New Roman"/>
          <w:sz w:val="24"/>
          <w:szCs w:val="24"/>
          <w:lang w:val="en-GB"/>
        </w:rPr>
        <w:t xml:space="preserve"> Available at: </w:t>
      </w:r>
      <w:hyperlink r:id="rId38" w:history="1">
        <w:r w:rsidRPr="007342C3">
          <w:rPr>
            <w:rStyle w:val="Hyperlink"/>
            <w:rFonts w:ascii="Times New Roman" w:hAnsi="Times New Roman" w:cs="Times New Roman"/>
            <w:sz w:val="24"/>
            <w:szCs w:val="24"/>
            <w:shd w:val="clear" w:color="auto" w:fill="FFFFFF"/>
            <w:lang w:val="en-GB"/>
          </w:rPr>
          <w:t>https://www.sciencedirect.com/science/article/pii/S0167880918305115</w:t>
        </w:r>
      </w:hyperlink>
      <w:r w:rsidRPr="007342C3">
        <w:rPr>
          <w:rFonts w:ascii="Times New Roman" w:hAnsi="Times New Roman" w:cs="Times New Roman"/>
          <w:color w:val="222222"/>
          <w:sz w:val="24"/>
          <w:szCs w:val="24"/>
          <w:shd w:val="clear" w:color="auto" w:fill="FFFFFF"/>
          <w:lang w:val="en-GB"/>
        </w:rPr>
        <w:t xml:space="preserve"> </w:t>
      </w:r>
    </w:p>
    <w:p w14:paraId="708B2EA0"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McDonald, P., Williams, P., Stewart, A., Mayes, R. and Oliver, D., 2020. Digital platform work in Australia: Prevalence, nature and impact.</w:t>
      </w:r>
      <w:r w:rsidRPr="007342C3">
        <w:rPr>
          <w:rFonts w:ascii="Times New Roman" w:hAnsi="Times New Roman" w:cs="Times New Roman"/>
          <w:sz w:val="24"/>
          <w:szCs w:val="24"/>
          <w:lang w:val="en-GB"/>
        </w:rPr>
        <w:t xml:space="preserve"> Available at:  </w:t>
      </w:r>
      <w:hyperlink r:id="rId39" w:history="1">
        <w:r w:rsidRPr="007342C3">
          <w:rPr>
            <w:rStyle w:val="Hyperlink"/>
            <w:rFonts w:ascii="Times New Roman" w:hAnsi="Times New Roman" w:cs="Times New Roman"/>
            <w:sz w:val="24"/>
            <w:szCs w:val="24"/>
            <w:shd w:val="clear" w:color="auto" w:fill="FFFFFF"/>
            <w:lang w:val="en-GB"/>
          </w:rPr>
          <w:t>https://eprints.qut.edu.au/203119/1/65060881.pdf</w:t>
        </w:r>
      </w:hyperlink>
      <w:r w:rsidRPr="007342C3">
        <w:rPr>
          <w:rFonts w:ascii="Times New Roman" w:hAnsi="Times New Roman" w:cs="Times New Roman"/>
          <w:color w:val="222222"/>
          <w:sz w:val="24"/>
          <w:szCs w:val="24"/>
          <w:shd w:val="clear" w:color="auto" w:fill="FFFFFF"/>
          <w:lang w:val="en-GB"/>
        </w:rPr>
        <w:t xml:space="preserve"> </w:t>
      </w:r>
    </w:p>
    <w:p w14:paraId="2688A889"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 xml:space="preserve">McDonald, R.E., </w:t>
      </w:r>
      <w:proofErr w:type="spellStart"/>
      <w:r w:rsidRPr="007342C3">
        <w:rPr>
          <w:rFonts w:ascii="Times New Roman" w:hAnsi="Times New Roman" w:cs="Times New Roman"/>
          <w:color w:val="222222"/>
          <w:sz w:val="24"/>
          <w:szCs w:val="24"/>
          <w:shd w:val="clear" w:color="auto" w:fill="FFFFFF"/>
          <w:lang w:val="en-GB"/>
        </w:rPr>
        <w:t>Masselli</w:t>
      </w:r>
      <w:proofErr w:type="spellEnd"/>
      <w:r w:rsidRPr="007342C3">
        <w:rPr>
          <w:rFonts w:ascii="Times New Roman" w:hAnsi="Times New Roman" w:cs="Times New Roman"/>
          <w:color w:val="222222"/>
          <w:sz w:val="24"/>
          <w:szCs w:val="24"/>
          <w:shd w:val="clear" w:color="auto" w:fill="FFFFFF"/>
          <w:lang w:val="en-GB"/>
        </w:rPr>
        <w:t xml:space="preserve">, J.J. and Chanda, B., 2021. </w:t>
      </w:r>
      <w:proofErr w:type="spellStart"/>
      <w:r w:rsidRPr="007342C3">
        <w:rPr>
          <w:rFonts w:ascii="Times New Roman" w:hAnsi="Times New Roman" w:cs="Times New Roman"/>
          <w:color w:val="222222"/>
          <w:sz w:val="24"/>
          <w:szCs w:val="24"/>
          <w:shd w:val="clear" w:color="auto" w:fill="FFFFFF"/>
          <w:lang w:val="en-GB"/>
        </w:rPr>
        <w:t>Nonprofit</w:t>
      </w:r>
      <w:proofErr w:type="spellEnd"/>
      <w:r w:rsidRPr="007342C3">
        <w:rPr>
          <w:rFonts w:ascii="Times New Roman" w:hAnsi="Times New Roman" w:cs="Times New Roman"/>
          <w:color w:val="222222"/>
          <w:sz w:val="24"/>
          <w:szCs w:val="24"/>
          <w:shd w:val="clear" w:color="auto" w:fill="FFFFFF"/>
          <w:lang w:val="en-GB"/>
        </w:rPr>
        <w:t xml:space="preserve"> business model innovation as a response to existential environmental threats: Performing arts in the United States. </w:t>
      </w:r>
      <w:r w:rsidRPr="007342C3">
        <w:rPr>
          <w:rFonts w:ascii="Times New Roman" w:hAnsi="Times New Roman" w:cs="Times New Roman"/>
          <w:i/>
          <w:iCs/>
          <w:color w:val="222222"/>
          <w:sz w:val="24"/>
          <w:szCs w:val="24"/>
          <w:shd w:val="clear" w:color="auto" w:fill="FFFFFF"/>
          <w:lang w:val="en-GB"/>
        </w:rPr>
        <w:t>Journal of Business Research</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125</w:t>
      </w:r>
      <w:r w:rsidRPr="007342C3">
        <w:rPr>
          <w:rFonts w:ascii="Times New Roman" w:hAnsi="Times New Roman" w:cs="Times New Roman"/>
          <w:color w:val="222222"/>
          <w:sz w:val="24"/>
          <w:szCs w:val="24"/>
          <w:shd w:val="clear" w:color="auto" w:fill="FFFFFF"/>
          <w:lang w:val="en-GB"/>
        </w:rPr>
        <w:t>, pp.750-761.</w:t>
      </w:r>
      <w:r w:rsidRPr="007342C3">
        <w:rPr>
          <w:rFonts w:ascii="Times New Roman" w:hAnsi="Times New Roman" w:cs="Times New Roman"/>
          <w:sz w:val="24"/>
          <w:szCs w:val="24"/>
          <w:lang w:val="en-GB"/>
        </w:rPr>
        <w:t xml:space="preserve"> Available at: </w:t>
      </w:r>
      <w:hyperlink r:id="rId40" w:history="1">
        <w:r w:rsidRPr="007342C3">
          <w:rPr>
            <w:rStyle w:val="Hyperlink"/>
            <w:rFonts w:ascii="Times New Roman" w:hAnsi="Times New Roman" w:cs="Times New Roman"/>
            <w:sz w:val="24"/>
            <w:szCs w:val="24"/>
            <w:shd w:val="clear" w:color="auto" w:fill="FFFFFF"/>
            <w:lang w:val="en-GB"/>
          </w:rPr>
          <w:t>https://www.tandfonline.com/doi/pdf/10.1080/10361146.2020.1776680?needAccess=true&amp;role=button</w:t>
        </w:r>
      </w:hyperlink>
      <w:r w:rsidRPr="007342C3">
        <w:rPr>
          <w:rFonts w:ascii="Times New Roman" w:hAnsi="Times New Roman" w:cs="Times New Roman"/>
          <w:color w:val="222222"/>
          <w:sz w:val="24"/>
          <w:szCs w:val="24"/>
          <w:shd w:val="clear" w:color="auto" w:fill="FFFFFF"/>
          <w:lang w:val="en-GB"/>
        </w:rPr>
        <w:t xml:space="preserve"> </w:t>
      </w:r>
    </w:p>
    <w:p w14:paraId="63B665B6"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A75FE1">
        <w:rPr>
          <w:rFonts w:ascii="Times New Roman" w:hAnsi="Times New Roman" w:cs="Times New Roman"/>
          <w:color w:val="222222"/>
          <w:sz w:val="24"/>
          <w:szCs w:val="24"/>
          <w:shd w:val="clear" w:color="auto" w:fill="FFFFFF"/>
          <w:lang w:val="de-DE"/>
        </w:rPr>
        <w:lastRenderedPageBreak/>
        <w:t xml:space="preserve">McDonald, R.M. and Eisenhardt, K.M., 2020. </w:t>
      </w:r>
      <w:r w:rsidRPr="007342C3">
        <w:rPr>
          <w:rFonts w:ascii="Times New Roman" w:hAnsi="Times New Roman" w:cs="Times New Roman"/>
          <w:color w:val="222222"/>
          <w:sz w:val="24"/>
          <w:szCs w:val="24"/>
          <w:shd w:val="clear" w:color="auto" w:fill="FFFFFF"/>
          <w:lang w:val="en-GB"/>
        </w:rPr>
        <w:t xml:space="preserve">Parallel play: </w:t>
      </w:r>
      <w:proofErr w:type="spellStart"/>
      <w:r w:rsidRPr="007342C3">
        <w:rPr>
          <w:rFonts w:ascii="Times New Roman" w:hAnsi="Times New Roman" w:cs="Times New Roman"/>
          <w:color w:val="222222"/>
          <w:sz w:val="24"/>
          <w:szCs w:val="24"/>
          <w:shd w:val="clear" w:color="auto" w:fill="FFFFFF"/>
          <w:lang w:val="en-GB"/>
        </w:rPr>
        <w:t>Startups</w:t>
      </w:r>
      <w:proofErr w:type="spellEnd"/>
      <w:r w:rsidRPr="007342C3">
        <w:rPr>
          <w:rFonts w:ascii="Times New Roman" w:hAnsi="Times New Roman" w:cs="Times New Roman"/>
          <w:color w:val="222222"/>
          <w:sz w:val="24"/>
          <w:szCs w:val="24"/>
          <w:shd w:val="clear" w:color="auto" w:fill="FFFFFF"/>
          <w:lang w:val="en-GB"/>
        </w:rPr>
        <w:t>, nascent markets, and effective business-model design. </w:t>
      </w:r>
      <w:r w:rsidRPr="007342C3">
        <w:rPr>
          <w:rFonts w:ascii="Times New Roman" w:hAnsi="Times New Roman" w:cs="Times New Roman"/>
          <w:i/>
          <w:iCs/>
          <w:color w:val="222222"/>
          <w:sz w:val="24"/>
          <w:szCs w:val="24"/>
          <w:shd w:val="clear" w:color="auto" w:fill="FFFFFF"/>
          <w:lang w:val="en-GB"/>
        </w:rPr>
        <w:t>Administrative Science Quarterly</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65</w:t>
      </w:r>
      <w:r w:rsidRPr="007342C3">
        <w:rPr>
          <w:rFonts w:ascii="Times New Roman" w:hAnsi="Times New Roman" w:cs="Times New Roman"/>
          <w:color w:val="222222"/>
          <w:sz w:val="24"/>
          <w:szCs w:val="24"/>
          <w:shd w:val="clear" w:color="auto" w:fill="FFFFFF"/>
          <w:lang w:val="en-GB"/>
        </w:rPr>
        <w:t>(2), pp.483-523.</w:t>
      </w:r>
      <w:r w:rsidRPr="007342C3">
        <w:rPr>
          <w:rFonts w:ascii="Times New Roman" w:hAnsi="Times New Roman" w:cs="Times New Roman"/>
          <w:sz w:val="24"/>
          <w:szCs w:val="24"/>
          <w:lang w:val="en-GB"/>
        </w:rPr>
        <w:t xml:space="preserve"> Available at: </w:t>
      </w:r>
      <w:hyperlink r:id="rId41" w:history="1">
        <w:r w:rsidRPr="007342C3">
          <w:rPr>
            <w:rStyle w:val="Hyperlink"/>
            <w:rFonts w:ascii="Times New Roman" w:hAnsi="Times New Roman" w:cs="Times New Roman"/>
            <w:sz w:val="24"/>
            <w:szCs w:val="24"/>
            <w:shd w:val="clear" w:color="auto" w:fill="FFFFFF"/>
            <w:lang w:val="en-GB"/>
          </w:rPr>
          <w:t>https://drive.google.com/file/d/1_b8zs0MaGfRlMgudA4VHN1hXBRCde5JD/view</w:t>
        </w:r>
      </w:hyperlink>
      <w:r w:rsidRPr="007342C3">
        <w:rPr>
          <w:rFonts w:ascii="Times New Roman" w:hAnsi="Times New Roman" w:cs="Times New Roman"/>
          <w:color w:val="222222"/>
          <w:sz w:val="24"/>
          <w:szCs w:val="24"/>
          <w:shd w:val="clear" w:color="auto" w:fill="FFFFFF"/>
          <w:lang w:val="en-GB"/>
        </w:rPr>
        <w:t xml:space="preserve"> </w:t>
      </w:r>
    </w:p>
    <w:p w14:paraId="6768DE11" w14:textId="77777777" w:rsidR="007342C3" w:rsidRPr="007342C3" w:rsidRDefault="007342C3" w:rsidP="006F1B04">
      <w:pPr>
        <w:spacing w:line="360" w:lineRule="auto"/>
        <w:jc w:val="both"/>
        <w:rPr>
          <w:rFonts w:ascii="Times New Roman" w:hAnsi="Times New Roman" w:cs="Times New Roman"/>
          <w:sz w:val="24"/>
          <w:szCs w:val="24"/>
          <w:lang w:val="en-GB"/>
        </w:rPr>
      </w:pPr>
      <w:r w:rsidRPr="007342C3">
        <w:rPr>
          <w:rFonts w:ascii="Times New Roman" w:hAnsi="Times New Roman" w:cs="Times New Roman"/>
          <w:sz w:val="24"/>
          <w:szCs w:val="24"/>
          <w:lang w:val="en-GB"/>
        </w:rPr>
        <w:t xml:space="preserve">Mcdonalds.com, 2023. </w:t>
      </w:r>
      <w:r w:rsidRPr="007342C3">
        <w:rPr>
          <w:rFonts w:ascii="Times New Roman" w:hAnsi="Times New Roman" w:cs="Times New Roman"/>
          <w:i/>
          <w:sz w:val="24"/>
          <w:szCs w:val="24"/>
          <w:lang w:val="en-GB"/>
        </w:rPr>
        <w:t>THE FINANCIALS OPERATION OF McDonald</w:t>
      </w:r>
      <w:r w:rsidRPr="007342C3">
        <w:rPr>
          <w:rFonts w:ascii="Times New Roman" w:hAnsi="Times New Roman" w:cs="Times New Roman"/>
          <w:sz w:val="24"/>
          <w:szCs w:val="24"/>
          <w:lang w:val="en-GB"/>
        </w:rPr>
        <w:t xml:space="preserve">. [Online] Available at: </w:t>
      </w:r>
      <w:hyperlink r:id="rId42" w:history="1">
        <w:r w:rsidRPr="007342C3">
          <w:rPr>
            <w:rStyle w:val="Hyperlink"/>
            <w:rFonts w:ascii="Times New Roman" w:hAnsi="Times New Roman" w:cs="Times New Roman"/>
            <w:sz w:val="24"/>
            <w:szCs w:val="24"/>
            <w:lang w:val="en-GB"/>
          </w:rPr>
          <w:t>https://www.mcdonalds.com/gb/en-gb/franchising/the-financials.html</w:t>
        </w:r>
      </w:hyperlink>
      <w:r w:rsidRPr="007342C3">
        <w:rPr>
          <w:rFonts w:ascii="Times New Roman" w:hAnsi="Times New Roman" w:cs="Times New Roman"/>
          <w:sz w:val="24"/>
          <w:szCs w:val="24"/>
          <w:lang w:val="en-GB"/>
        </w:rPr>
        <w:t xml:space="preserve"> [Accessed on 1</w:t>
      </w:r>
      <w:r w:rsidRPr="007342C3">
        <w:rPr>
          <w:rFonts w:ascii="Times New Roman" w:hAnsi="Times New Roman" w:cs="Times New Roman"/>
          <w:sz w:val="24"/>
          <w:szCs w:val="24"/>
          <w:vertAlign w:val="superscript"/>
          <w:lang w:val="en-GB"/>
        </w:rPr>
        <w:t>st</w:t>
      </w:r>
      <w:r w:rsidRPr="007342C3">
        <w:rPr>
          <w:rFonts w:ascii="Times New Roman" w:hAnsi="Times New Roman" w:cs="Times New Roman"/>
          <w:sz w:val="24"/>
          <w:szCs w:val="24"/>
          <w:lang w:val="en-GB"/>
        </w:rPr>
        <w:t xml:space="preserve"> April 2023]</w:t>
      </w:r>
    </w:p>
    <w:p w14:paraId="3D1C220B" w14:textId="77777777" w:rsidR="007342C3" w:rsidRPr="007342C3" w:rsidRDefault="007342C3" w:rsidP="006F1B04">
      <w:pPr>
        <w:pStyle w:val="NormalWeb"/>
        <w:spacing w:before="0" w:beforeAutospacing="0" w:after="0" w:afterAutospacing="0" w:line="360" w:lineRule="auto"/>
        <w:jc w:val="both"/>
      </w:pPr>
      <w:proofErr w:type="spellStart"/>
      <w:r w:rsidRPr="00822BE2">
        <w:rPr>
          <w:color w:val="000000" w:themeColor="text1"/>
        </w:rPr>
        <w:t>Mosca</w:t>
      </w:r>
      <w:proofErr w:type="spellEnd"/>
      <w:r w:rsidRPr="00822BE2">
        <w:rPr>
          <w:color w:val="000000" w:themeColor="text1"/>
        </w:rPr>
        <w:t>, F. ed., 2016. Global marketing strategies for the promotion of luxury goods. IGI Global. Available at:</w:t>
      </w:r>
      <w:r w:rsidRPr="007342C3">
        <w:rPr>
          <w:color w:val="FF0000"/>
        </w:rPr>
        <w:t xml:space="preserve"> </w:t>
      </w:r>
      <w:hyperlink r:id="rId43" w:history="1">
        <w:r w:rsidRPr="007342C3">
          <w:rPr>
            <w:rStyle w:val="Hyperlink"/>
            <w:color w:val="1155CC"/>
          </w:rPr>
          <w:t>https://www.researchgate.net/profile/Gianluigi-Guido/publication/307597678_The_Relationship_between_Fast_Fashion_and_Luxury_Brands_An_Explanatory_Study_in_the_UK_Market/links/57cbb9cf08ae89cd1e84541f/The-Relationship-between-Fast-Fashion-and-Luxury-Brands-An-Explanatory-Study-in-the-UK-Market.pdf</w:t>
        </w:r>
      </w:hyperlink>
      <w:r w:rsidRPr="007342C3">
        <w:rPr>
          <w:color w:val="FF0000"/>
        </w:rPr>
        <w:t> </w:t>
      </w:r>
    </w:p>
    <w:p w14:paraId="7B52E11A"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proofErr w:type="spellStart"/>
      <w:r w:rsidRPr="007342C3">
        <w:rPr>
          <w:rFonts w:ascii="Times New Roman" w:hAnsi="Times New Roman" w:cs="Times New Roman"/>
          <w:color w:val="222222"/>
          <w:sz w:val="24"/>
          <w:szCs w:val="24"/>
          <w:shd w:val="clear" w:color="auto" w:fill="FFFFFF"/>
          <w:lang w:val="en-GB"/>
        </w:rPr>
        <w:t>Onyusheva</w:t>
      </w:r>
      <w:proofErr w:type="spellEnd"/>
      <w:r w:rsidRPr="007342C3">
        <w:rPr>
          <w:rFonts w:ascii="Times New Roman" w:hAnsi="Times New Roman" w:cs="Times New Roman"/>
          <w:color w:val="222222"/>
          <w:sz w:val="24"/>
          <w:szCs w:val="24"/>
          <w:shd w:val="clear" w:color="auto" w:fill="FFFFFF"/>
          <w:lang w:val="en-GB"/>
        </w:rPr>
        <w:t>, I.V. and Salim, Y.M., 2022. THE COLLABORATIVE BRAND MARKETING: THE CASE OF BTS-</w:t>
      </w:r>
      <w:proofErr w:type="spellStart"/>
      <w:r w:rsidRPr="007342C3">
        <w:rPr>
          <w:rFonts w:ascii="Times New Roman" w:hAnsi="Times New Roman" w:cs="Times New Roman"/>
          <w:color w:val="222222"/>
          <w:sz w:val="24"/>
          <w:szCs w:val="24"/>
          <w:shd w:val="clear" w:color="auto" w:fill="FFFFFF"/>
          <w:lang w:val="en-GB"/>
        </w:rPr>
        <w:t>McDONALD’S</w:t>
      </w:r>
      <w:proofErr w:type="spellEnd"/>
      <w:r w:rsidRPr="007342C3">
        <w:rPr>
          <w:rFonts w:ascii="Times New Roman" w:hAnsi="Times New Roman" w:cs="Times New Roman"/>
          <w:color w:val="222222"/>
          <w:sz w:val="24"/>
          <w:szCs w:val="24"/>
          <w:shd w:val="clear" w:color="auto" w:fill="FFFFFF"/>
          <w:lang w:val="en-GB"/>
        </w:rPr>
        <w:t xml:space="preserve"> IN JAKARTA, INDONESIA. </w:t>
      </w:r>
      <w:r w:rsidRPr="007342C3">
        <w:rPr>
          <w:rFonts w:ascii="Times New Roman" w:hAnsi="Times New Roman" w:cs="Times New Roman"/>
          <w:i/>
          <w:iCs/>
          <w:color w:val="222222"/>
          <w:sz w:val="24"/>
          <w:szCs w:val="24"/>
          <w:shd w:val="clear" w:color="auto" w:fill="FFFFFF"/>
          <w:lang w:val="en-GB"/>
        </w:rPr>
        <w:t xml:space="preserve">The </w:t>
      </w:r>
      <w:proofErr w:type="spellStart"/>
      <w:r w:rsidRPr="007342C3">
        <w:rPr>
          <w:rFonts w:ascii="Times New Roman" w:hAnsi="Times New Roman" w:cs="Times New Roman"/>
          <w:i/>
          <w:iCs/>
          <w:color w:val="222222"/>
          <w:sz w:val="24"/>
          <w:szCs w:val="24"/>
          <w:shd w:val="clear" w:color="auto" w:fill="FFFFFF"/>
          <w:lang w:val="en-GB"/>
        </w:rPr>
        <w:t>EUrASEANs</w:t>
      </w:r>
      <w:proofErr w:type="spellEnd"/>
      <w:r w:rsidRPr="007342C3">
        <w:rPr>
          <w:rFonts w:ascii="Times New Roman" w:hAnsi="Times New Roman" w:cs="Times New Roman"/>
          <w:i/>
          <w:iCs/>
          <w:color w:val="222222"/>
          <w:sz w:val="24"/>
          <w:szCs w:val="24"/>
          <w:shd w:val="clear" w:color="auto" w:fill="FFFFFF"/>
          <w:lang w:val="en-GB"/>
        </w:rPr>
        <w:t>: journal on global socio-economic dynamics</w:t>
      </w:r>
      <w:r w:rsidRPr="007342C3">
        <w:rPr>
          <w:rFonts w:ascii="Times New Roman" w:hAnsi="Times New Roman" w:cs="Times New Roman"/>
          <w:color w:val="222222"/>
          <w:sz w:val="24"/>
          <w:szCs w:val="24"/>
          <w:shd w:val="clear" w:color="auto" w:fill="FFFFFF"/>
          <w:lang w:val="en-GB"/>
        </w:rPr>
        <w:t>, (3 (34)), pp.83-94.</w:t>
      </w:r>
      <w:r w:rsidRPr="007342C3">
        <w:rPr>
          <w:rFonts w:ascii="Times New Roman" w:hAnsi="Times New Roman" w:cs="Times New Roman"/>
          <w:sz w:val="24"/>
          <w:szCs w:val="24"/>
          <w:lang w:val="en-GB"/>
        </w:rPr>
        <w:t xml:space="preserve"> Available at: </w:t>
      </w:r>
      <w:hyperlink r:id="rId44" w:history="1">
        <w:r w:rsidRPr="007342C3">
          <w:rPr>
            <w:rStyle w:val="Hyperlink"/>
            <w:rFonts w:ascii="Times New Roman" w:hAnsi="Times New Roman" w:cs="Times New Roman"/>
            <w:sz w:val="24"/>
            <w:szCs w:val="24"/>
            <w:shd w:val="clear" w:color="auto" w:fill="FFFFFF"/>
            <w:lang w:val="en-GB"/>
          </w:rPr>
          <w:t>https://euraseans.com/index.php/journal/article/download/328/370</w:t>
        </w:r>
      </w:hyperlink>
      <w:r w:rsidRPr="007342C3">
        <w:rPr>
          <w:rFonts w:ascii="Times New Roman" w:hAnsi="Times New Roman" w:cs="Times New Roman"/>
          <w:color w:val="222222"/>
          <w:sz w:val="24"/>
          <w:szCs w:val="24"/>
          <w:shd w:val="clear" w:color="auto" w:fill="FFFFFF"/>
          <w:lang w:val="en-GB"/>
        </w:rPr>
        <w:t xml:space="preserve"> </w:t>
      </w:r>
    </w:p>
    <w:p w14:paraId="35928BDF"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 xml:space="preserve">Raj, S.K. and Singh, N.K., 2021. Strategizing of </w:t>
      </w:r>
      <w:proofErr w:type="gramStart"/>
      <w:r w:rsidRPr="007342C3">
        <w:rPr>
          <w:rFonts w:ascii="Times New Roman" w:hAnsi="Times New Roman" w:cs="Times New Roman"/>
          <w:color w:val="222222"/>
          <w:sz w:val="24"/>
          <w:szCs w:val="24"/>
          <w:shd w:val="clear" w:color="auto" w:fill="FFFFFF"/>
          <w:lang w:val="en-GB"/>
        </w:rPr>
        <w:t>fast food</w:t>
      </w:r>
      <w:proofErr w:type="gramEnd"/>
      <w:r w:rsidRPr="007342C3">
        <w:rPr>
          <w:rFonts w:ascii="Times New Roman" w:hAnsi="Times New Roman" w:cs="Times New Roman"/>
          <w:color w:val="222222"/>
          <w:sz w:val="24"/>
          <w:szCs w:val="24"/>
          <w:shd w:val="clear" w:color="auto" w:fill="FFFFFF"/>
          <w:lang w:val="en-GB"/>
        </w:rPr>
        <w:t xml:space="preserve"> industries using a balanced scorecard approach: A case study of </w:t>
      </w:r>
      <w:proofErr w:type="spellStart"/>
      <w:r w:rsidRPr="007342C3">
        <w:rPr>
          <w:rFonts w:ascii="Times New Roman" w:hAnsi="Times New Roman" w:cs="Times New Roman"/>
          <w:color w:val="222222"/>
          <w:sz w:val="24"/>
          <w:szCs w:val="24"/>
          <w:shd w:val="clear" w:color="auto" w:fill="FFFFFF"/>
          <w:lang w:val="en-GB"/>
        </w:rPr>
        <w:t>Mcdonald’s</w:t>
      </w:r>
      <w:proofErr w:type="spellEnd"/>
      <w:r w:rsidRPr="007342C3">
        <w:rPr>
          <w:rFonts w:ascii="Times New Roman" w:hAnsi="Times New Roman" w:cs="Times New Roman"/>
          <w:color w:val="222222"/>
          <w:sz w:val="24"/>
          <w:szCs w:val="24"/>
          <w:shd w:val="clear" w:color="auto" w:fill="FFFFFF"/>
          <w:lang w:val="en-GB"/>
        </w:rPr>
        <w:t xml:space="preserve"> corporation. </w:t>
      </w:r>
      <w:r w:rsidRPr="007342C3">
        <w:rPr>
          <w:rFonts w:ascii="Times New Roman" w:hAnsi="Times New Roman" w:cs="Times New Roman"/>
          <w:i/>
          <w:iCs/>
          <w:color w:val="222222"/>
          <w:sz w:val="24"/>
          <w:szCs w:val="24"/>
          <w:shd w:val="clear" w:color="auto" w:fill="FFFFFF"/>
          <w:lang w:val="en-GB"/>
        </w:rPr>
        <w:t xml:space="preserve">Raj, SK &amp; Singh, NK (2020). Strategizing of </w:t>
      </w:r>
      <w:proofErr w:type="gramStart"/>
      <w:r w:rsidRPr="007342C3">
        <w:rPr>
          <w:rFonts w:ascii="Times New Roman" w:hAnsi="Times New Roman" w:cs="Times New Roman"/>
          <w:i/>
          <w:iCs/>
          <w:color w:val="222222"/>
          <w:sz w:val="24"/>
          <w:szCs w:val="24"/>
          <w:shd w:val="clear" w:color="auto" w:fill="FFFFFF"/>
          <w:lang w:val="en-GB"/>
        </w:rPr>
        <w:t>fast food</w:t>
      </w:r>
      <w:proofErr w:type="gramEnd"/>
      <w:r w:rsidRPr="007342C3">
        <w:rPr>
          <w:rFonts w:ascii="Times New Roman" w:hAnsi="Times New Roman" w:cs="Times New Roman"/>
          <w:i/>
          <w:iCs/>
          <w:color w:val="222222"/>
          <w:sz w:val="24"/>
          <w:szCs w:val="24"/>
          <w:shd w:val="clear" w:color="auto" w:fill="FFFFFF"/>
          <w:lang w:val="en-GB"/>
        </w:rPr>
        <w:t xml:space="preserve"> industries using a balanced scorecard approach: A case study of McDonald’s Corporation. International Journal of Humanities, Arts and Social Sciences</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6</w:t>
      </w:r>
      <w:r w:rsidRPr="007342C3">
        <w:rPr>
          <w:rFonts w:ascii="Times New Roman" w:hAnsi="Times New Roman" w:cs="Times New Roman"/>
          <w:color w:val="222222"/>
          <w:sz w:val="24"/>
          <w:szCs w:val="24"/>
          <w:shd w:val="clear" w:color="auto" w:fill="FFFFFF"/>
          <w:lang w:val="en-GB"/>
        </w:rPr>
        <w:t>(6), pp.258-273.</w:t>
      </w:r>
      <w:r w:rsidRPr="007342C3">
        <w:rPr>
          <w:rFonts w:ascii="Times New Roman" w:hAnsi="Times New Roman" w:cs="Times New Roman"/>
          <w:sz w:val="24"/>
          <w:szCs w:val="24"/>
          <w:lang w:val="en-GB"/>
        </w:rPr>
        <w:t xml:space="preserve"> Available at:  </w:t>
      </w:r>
      <w:hyperlink r:id="rId45" w:history="1">
        <w:r w:rsidRPr="007342C3">
          <w:rPr>
            <w:rStyle w:val="Hyperlink"/>
            <w:rFonts w:ascii="Times New Roman" w:hAnsi="Times New Roman" w:cs="Times New Roman"/>
            <w:sz w:val="24"/>
            <w:szCs w:val="24"/>
            <w:shd w:val="clear" w:color="auto" w:fill="FFFFFF"/>
            <w:lang w:val="en-GB"/>
          </w:rPr>
          <w:t>https://kkgpublications.com/wp-content/uploads/2020/12/ijhss6.20004-6.pdf</w:t>
        </w:r>
      </w:hyperlink>
    </w:p>
    <w:p w14:paraId="520CB35E"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proofErr w:type="spellStart"/>
      <w:r w:rsidRPr="007342C3">
        <w:rPr>
          <w:rFonts w:ascii="Times New Roman" w:hAnsi="Times New Roman" w:cs="Times New Roman"/>
          <w:color w:val="222222"/>
          <w:sz w:val="24"/>
          <w:szCs w:val="24"/>
          <w:shd w:val="clear" w:color="auto" w:fill="FFFFFF"/>
          <w:lang w:val="en-GB"/>
        </w:rPr>
        <w:t>Rajawat</w:t>
      </w:r>
      <w:proofErr w:type="spellEnd"/>
      <w:r w:rsidRPr="007342C3">
        <w:rPr>
          <w:rFonts w:ascii="Times New Roman" w:hAnsi="Times New Roman" w:cs="Times New Roman"/>
          <w:color w:val="222222"/>
          <w:sz w:val="24"/>
          <w:szCs w:val="24"/>
          <w:shd w:val="clear" w:color="auto" w:fill="FFFFFF"/>
          <w:lang w:val="en-GB"/>
        </w:rPr>
        <w:t xml:space="preserve">, A., Kee, D.M.H., Malik, M.Z.B.A., Yassin, M.A.Q.B.M., </w:t>
      </w:r>
      <w:proofErr w:type="spellStart"/>
      <w:r w:rsidRPr="007342C3">
        <w:rPr>
          <w:rFonts w:ascii="Times New Roman" w:hAnsi="Times New Roman" w:cs="Times New Roman"/>
          <w:color w:val="222222"/>
          <w:sz w:val="24"/>
          <w:szCs w:val="24"/>
          <w:shd w:val="clear" w:color="auto" w:fill="FFFFFF"/>
          <w:lang w:val="en-GB"/>
        </w:rPr>
        <w:t>Shaffie</w:t>
      </w:r>
      <w:proofErr w:type="spellEnd"/>
      <w:r w:rsidRPr="007342C3">
        <w:rPr>
          <w:rFonts w:ascii="Times New Roman" w:hAnsi="Times New Roman" w:cs="Times New Roman"/>
          <w:color w:val="222222"/>
          <w:sz w:val="24"/>
          <w:szCs w:val="24"/>
          <w:shd w:val="clear" w:color="auto" w:fill="FFFFFF"/>
          <w:lang w:val="en-GB"/>
        </w:rPr>
        <w:t xml:space="preserve">, M.S.I.B.A., </w:t>
      </w:r>
      <w:proofErr w:type="spellStart"/>
      <w:r w:rsidRPr="007342C3">
        <w:rPr>
          <w:rFonts w:ascii="Times New Roman" w:hAnsi="Times New Roman" w:cs="Times New Roman"/>
          <w:color w:val="222222"/>
          <w:sz w:val="24"/>
          <w:szCs w:val="24"/>
          <w:shd w:val="clear" w:color="auto" w:fill="FFFFFF"/>
          <w:lang w:val="en-GB"/>
        </w:rPr>
        <w:t>Fuaat</w:t>
      </w:r>
      <w:proofErr w:type="spellEnd"/>
      <w:r w:rsidRPr="007342C3">
        <w:rPr>
          <w:rFonts w:ascii="Times New Roman" w:hAnsi="Times New Roman" w:cs="Times New Roman"/>
          <w:color w:val="222222"/>
          <w:sz w:val="24"/>
          <w:szCs w:val="24"/>
          <w:shd w:val="clear" w:color="auto" w:fill="FFFFFF"/>
          <w:lang w:val="en-GB"/>
        </w:rPr>
        <w:t xml:space="preserve">, M.H.B., </w:t>
      </w:r>
      <w:proofErr w:type="spellStart"/>
      <w:r w:rsidRPr="007342C3">
        <w:rPr>
          <w:rFonts w:ascii="Times New Roman" w:hAnsi="Times New Roman" w:cs="Times New Roman"/>
          <w:color w:val="222222"/>
          <w:sz w:val="24"/>
          <w:szCs w:val="24"/>
          <w:shd w:val="clear" w:color="auto" w:fill="FFFFFF"/>
          <w:lang w:val="en-GB"/>
        </w:rPr>
        <w:t>AlDosari</w:t>
      </w:r>
      <w:proofErr w:type="spellEnd"/>
      <w:r w:rsidRPr="007342C3">
        <w:rPr>
          <w:rFonts w:ascii="Times New Roman" w:hAnsi="Times New Roman" w:cs="Times New Roman"/>
          <w:color w:val="222222"/>
          <w:sz w:val="24"/>
          <w:szCs w:val="24"/>
          <w:shd w:val="clear" w:color="auto" w:fill="FFFFFF"/>
          <w:lang w:val="en-GB"/>
        </w:rPr>
        <w:t>, N. and Santoso, M.E.J., 2020. Factors: Responsible for McDonald's performance. </w:t>
      </w:r>
      <w:r w:rsidRPr="007342C3">
        <w:rPr>
          <w:rFonts w:ascii="Times New Roman" w:hAnsi="Times New Roman" w:cs="Times New Roman"/>
          <w:i/>
          <w:iCs/>
          <w:color w:val="222222"/>
          <w:sz w:val="24"/>
          <w:szCs w:val="24"/>
          <w:shd w:val="clear" w:color="auto" w:fill="FFFFFF"/>
          <w:lang w:val="en-GB"/>
        </w:rPr>
        <w:t>Journal of the Community Development in Asia (JCDA)</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3</w:t>
      </w:r>
      <w:r w:rsidRPr="007342C3">
        <w:rPr>
          <w:rFonts w:ascii="Times New Roman" w:hAnsi="Times New Roman" w:cs="Times New Roman"/>
          <w:color w:val="222222"/>
          <w:sz w:val="24"/>
          <w:szCs w:val="24"/>
          <w:shd w:val="clear" w:color="auto" w:fill="FFFFFF"/>
          <w:lang w:val="en-GB"/>
        </w:rPr>
        <w:t>(2), pp.11-17.</w:t>
      </w:r>
      <w:r w:rsidRPr="007342C3">
        <w:rPr>
          <w:rFonts w:ascii="Times New Roman" w:hAnsi="Times New Roman" w:cs="Times New Roman"/>
          <w:sz w:val="24"/>
          <w:szCs w:val="24"/>
          <w:lang w:val="en-GB"/>
        </w:rPr>
        <w:t xml:space="preserve"> Available at: </w:t>
      </w:r>
      <w:hyperlink r:id="rId46" w:history="1">
        <w:r w:rsidRPr="007342C3">
          <w:rPr>
            <w:rStyle w:val="Hyperlink"/>
            <w:rFonts w:ascii="Times New Roman" w:hAnsi="Times New Roman" w:cs="Times New Roman"/>
            <w:sz w:val="24"/>
            <w:szCs w:val="24"/>
            <w:shd w:val="clear" w:color="auto" w:fill="FFFFFF"/>
            <w:lang w:val="en-GB"/>
          </w:rPr>
          <w:t>https://ejournal.aibpmjournals.com/index.php/JCDA/article/download/806/771</w:t>
        </w:r>
      </w:hyperlink>
    </w:p>
    <w:p w14:paraId="4C49F052"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 xml:space="preserve">Reddy, L.S., Ranjith, P.V., Shan, K.S., Qi, L.X., San, K.P., Ying, L.Y., Dubey, A., </w:t>
      </w:r>
      <w:proofErr w:type="spellStart"/>
      <w:r w:rsidRPr="007342C3">
        <w:rPr>
          <w:rFonts w:ascii="Times New Roman" w:hAnsi="Times New Roman" w:cs="Times New Roman"/>
          <w:color w:val="222222"/>
          <w:sz w:val="24"/>
          <w:szCs w:val="24"/>
          <w:shd w:val="clear" w:color="auto" w:fill="FFFFFF"/>
          <w:lang w:val="en-GB"/>
        </w:rPr>
        <w:t>Tharuneswar</w:t>
      </w:r>
      <w:proofErr w:type="spellEnd"/>
      <w:r w:rsidRPr="007342C3">
        <w:rPr>
          <w:rFonts w:ascii="Times New Roman" w:hAnsi="Times New Roman" w:cs="Times New Roman"/>
          <w:color w:val="222222"/>
          <w:sz w:val="24"/>
          <w:szCs w:val="24"/>
          <w:shd w:val="clear" w:color="auto" w:fill="FFFFFF"/>
          <w:lang w:val="en-GB"/>
        </w:rPr>
        <w:t xml:space="preserve">, J. and Rani, K., 2022. A Study of Changes in </w:t>
      </w:r>
      <w:proofErr w:type="gramStart"/>
      <w:r w:rsidRPr="007342C3">
        <w:rPr>
          <w:rFonts w:ascii="Times New Roman" w:hAnsi="Times New Roman" w:cs="Times New Roman"/>
          <w:color w:val="222222"/>
          <w:sz w:val="24"/>
          <w:szCs w:val="24"/>
          <w:shd w:val="clear" w:color="auto" w:fill="FFFFFF"/>
          <w:lang w:val="en-GB"/>
        </w:rPr>
        <w:t>McDonald‘</w:t>
      </w:r>
      <w:proofErr w:type="gramEnd"/>
      <w:r w:rsidRPr="007342C3">
        <w:rPr>
          <w:rFonts w:ascii="Times New Roman" w:hAnsi="Times New Roman" w:cs="Times New Roman"/>
          <w:color w:val="222222"/>
          <w:sz w:val="24"/>
          <w:szCs w:val="24"/>
          <w:shd w:val="clear" w:color="auto" w:fill="FFFFFF"/>
          <w:lang w:val="en-GB"/>
        </w:rPr>
        <w:t>s Consumer Behaviour during Pandemic. </w:t>
      </w:r>
      <w:r w:rsidRPr="007342C3">
        <w:rPr>
          <w:rFonts w:ascii="Times New Roman" w:hAnsi="Times New Roman" w:cs="Times New Roman"/>
          <w:i/>
          <w:iCs/>
          <w:color w:val="222222"/>
          <w:sz w:val="24"/>
          <w:szCs w:val="24"/>
          <w:shd w:val="clear" w:color="auto" w:fill="FFFFFF"/>
          <w:lang w:val="en-GB"/>
        </w:rPr>
        <w:t>Asia Pacific Journal of Management and Education (APJME)</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5</w:t>
      </w:r>
      <w:r w:rsidRPr="007342C3">
        <w:rPr>
          <w:rFonts w:ascii="Times New Roman" w:hAnsi="Times New Roman" w:cs="Times New Roman"/>
          <w:color w:val="222222"/>
          <w:sz w:val="24"/>
          <w:szCs w:val="24"/>
          <w:shd w:val="clear" w:color="auto" w:fill="FFFFFF"/>
          <w:lang w:val="en-GB"/>
        </w:rPr>
        <w:t>(3), pp.103-117.</w:t>
      </w:r>
      <w:r w:rsidRPr="007342C3">
        <w:rPr>
          <w:rFonts w:ascii="Times New Roman" w:hAnsi="Times New Roman" w:cs="Times New Roman"/>
          <w:sz w:val="24"/>
          <w:szCs w:val="24"/>
          <w:lang w:val="en-GB"/>
        </w:rPr>
        <w:t xml:space="preserve"> Available at: </w:t>
      </w:r>
      <w:hyperlink r:id="rId47" w:history="1">
        <w:r w:rsidRPr="007342C3">
          <w:rPr>
            <w:rStyle w:val="Hyperlink"/>
            <w:rFonts w:ascii="Times New Roman" w:hAnsi="Times New Roman" w:cs="Times New Roman"/>
            <w:sz w:val="24"/>
            <w:szCs w:val="24"/>
            <w:shd w:val="clear" w:color="auto" w:fill="FFFFFF"/>
            <w:lang w:val="en-GB"/>
          </w:rPr>
          <w:t>https://ejournal.aibpmjournals.com/index.php/APJME/article/viewFile/1070/1821</w:t>
        </w:r>
      </w:hyperlink>
      <w:r w:rsidRPr="007342C3">
        <w:rPr>
          <w:rFonts w:ascii="Times New Roman" w:hAnsi="Times New Roman" w:cs="Times New Roman"/>
          <w:color w:val="222222"/>
          <w:sz w:val="24"/>
          <w:szCs w:val="24"/>
          <w:shd w:val="clear" w:color="auto" w:fill="FFFFFF"/>
          <w:lang w:val="en-GB"/>
        </w:rPr>
        <w:t xml:space="preserve"> </w:t>
      </w:r>
    </w:p>
    <w:p w14:paraId="4B954517" w14:textId="77777777" w:rsidR="007342C3" w:rsidRPr="00822BE2" w:rsidRDefault="007342C3" w:rsidP="006F1B04">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lastRenderedPageBreak/>
        <w:t xml:space="preserve">Shah, A.Q., 2022. The spider web: </w:t>
      </w:r>
      <w:proofErr w:type="spellStart"/>
      <w:r w:rsidRPr="007342C3">
        <w:rPr>
          <w:rFonts w:ascii="Times New Roman" w:hAnsi="Times New Roman" w:cs="Times New Roman"/>
          <w:color w:val="222222"/>
          <w:sz w:val="24"/>
          <w:szCs w:val="24"/>
          <w:shd w:val="clear" w:color="auto" w:fill="FFFFFF"/>
          <w:lang w:val="en-GB"/>
        </w:rPr>
        <w:t>Defense</w:t>
      </w:r>
      <w:proofErr w:type="spellEnd"/>
      <w:r w:rsidRPr="007342C3">
        <w:rPr>
          <w:rFonts w:ascii="Times New Roman" w:hAnsi="Times New Roman" w:cs="Times New Roman"/>
          <w:color w:val="222222"/>
          <w:sz w:val="24"/>
          <w:szCs w:val="24"/>
          <w:shd w:val="clear" w:color="auto" w:fill="FFFFFF"/>
          <w:lang w:val="en-GB"/>
        </w:rPr>
        <w:t xml:space="preserve"> strategy for emerging market enterprises. </w:t>
      </w:r>
      <w:r w:rsidRPr="007342C3">
        <w:rPr>
          <w:rFonts w:ascii="Times New Roman" w:hAnsi="Times New Roman" w:cs="Times New Roman"/>
          <w:i/>
          <w:iCs/>
          <w:color w:val="222222"/>
          <w:sz w:val="24"/>
          <w:szCs w:val="24"/>
          <w:shd w:val="clear" w:color="auto" w:fill="FFFFFF"/>
          <w:lang w:val="en-GB"/>
        </w:rPr>
        <w:t>Thunderbird International Business Review</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64</w:t>
      </w:r>
      <w:r w:rsidRPr="007342C3">
        <w:rPr>
          <w:rFonts w:ascii="Times New Roman" w:hAnsi="Times New Roman" w:cs="Times New Roman"/>
          <w:color w:val="222222"/>
          <w:sz w:val="24"/>
          <w:szCs w:val="24"/>
          <w:shd w:val="clear" w:color="auto" w:fill="FFFFFF"/>
          <w:lang w:val="en-GB"/>
        </w:rPr>
        <w:t>(6), pp.617-625.</w:t>
      </w:r>
      <w:r w:rsidRPr="007342C3">
        <w:rPr>
          <w:rFonts w:ascii="Times New Roman" w:hAnsi="Times New Roman" w:cs="Times New Roman"/>
          <w:sz w:val="24"/>
          <w:szCs w:val="24"/>
          <w:lang w:val="en-GB"/>
        </w:rPr>
        <w:t xml:space="preserve"> Available at: </w:t>
      </w:r>
      <w:hyperlink r:id="rId48" w:history="1">
        <w:r w:rsidRPr="00822BE2">
          <w:rPr>
            <w:rStyle w:val="Hyperlink"/>
            <w:rFonts w:ascii="Times New Roman" w:hAnsi="Times New Roman" w:cs="Times New Roman"/>
            <w:color w:val="000000" w:themeColor="text1"/>
            <w:sz w:val="24"/>
            <w:szCs w:val="24"/>
            <w:shd w:val="clear" w:color="auto" w:fill="FFFFFF"/>
            <w:lang w:val="en-GB"/>
          </w:rPr>
          <w:t>https://onlinelibrary.wiley.com/doi/abs/10.1002/tie.22314</w:t>
        </w:r>
      </w:hyperlink>
      <w:r w:rsidRPr="00822BE2">
        <w:rPr>
          <w:rFonts w:ascii="Times New Roman" w:hAnsi="Times New Roman" w:cs="Times New Roman"/>
          <w:color w:val="000000" w:themeColor="text1"/>
          <w:sz w:val="24"/>
          <w:szCs w:val="24"/>
          <w:shd w:val="clear" w:color="auto" w:fill="FFFFFF"/>
          <w:lang w:val="en-GB"/>
        </w:rPr>
        <w:t xml:space="preserve"> </w:t>
      </w:r>
    </w:p>
    <w:p w14:paraId="38887240" w14:textId="77777777" w:rsidR="007342C3" w:rsidRPr="007342C3" w:rsidRDefault="007342C3" w:rsidP="006F1B04">
      <w:pPr>
        <w:pStyle w:val="NormalWeb"/>
        <w:spacing w:before="0" w:beforeAutospacing="0" w:after="0" w:afterAutospacing="0" w:line="360" w:lineRule="auto"/>
        <w:jc w:val="both"/>
      </w:pPr>
      <w:r w:rsidRPr="00822BE2">
        <w:rPr>
          <w:color w:val="000000" w:themeColor="text1"/>
        </w:rPr>
        <w:t xml:space="preserve">Singh, N., 2011. Localization strategies for global e-business. Cambridge University Press. Available at: </w:t>
      </w:r>
      <w:hyperlink r:id="rId49" w:history="1">
        <w:r w:rsidRPr="007342C3">
          <w:rPr>
            <w:rStyle w:val="Hyperlink"/>
            <w:color w:val="1155CC"/>
          </w:rPr>
          <w:t>http://www.jecr.org/sites/default/files/11_1_p01.pdf</w:t>
        </w:r>
      </w:hyperlink>
      <w:r w:rsidRPr="007342C3">
        <w:rPr>
          <w:color w:val="FF0000"/>
        </w:rPr>
        <w:t> </w:t>
      </w:r>
    </w:p>
    <w:p w14:paraId="6593D47E" w14:textId="77777777" w:rsidR="007342C3" w:rsidRPr="007342C3" w:rsidRDefault="007342C3" w:rsidP="006F1B04">
      <w:pPr>
        <w:spacing w:line="360" w:lineRule="auto"/>
        <w:jc w:val="both"/>
        <w:rPr>
          <w:rFonts w:ascii="Times New Roman" w:hAnsi="Times New Roman" w:cs="Times New Roman"/>
          <w:sz w:val="24"/>
          <w:szCs w:val="24"/>
          <w:lang w:val="en-GB"/>
        </w:rPr>
      </w:pPr>
      <w:r w:rsidRPr="007342C3">
        <w:rPr>
          <w:rFonts w:ascii="Times New Roman" w:hAnsi="Times New Roman" w:cs="Times New Roman"/>
          <w:sz w:val="24"/>
          <w:szCs w:val="24"/>
          <w:lang w:val="en-GB"/>
        </w:rPr>
        <w:t xml:space="preserve">Statista.com, 2023. </w:t>
      </w:r>
      <w:r w:rsidRPr="007342C3">
        <w:rPr>
          <w:rFonts w:ascii="Times New Roman" w:hAnsi="Times New Roman" w:cs="Times New Roman"/>
          <w:i/>
          <w:sz w:val="24"/>
          <w:szCs w:val="24"/>
          <w:lang w:val="en-GB"/>
        </w:rPr>
        <w:t>McDonald's global brand value from 2006 to 2022</w:t>
      </w:r>
      <w:r w:rsidRPr="007342C3">
        <w:rPr>
          <w:rFonts w:ascii="Times New Roman" w:hAnsi="Times New Roman" w:cs="Times New Roman"/>
          <w:sz w:val="24"/>
          <w:szCs w:val="24"/>
          <w:lang w:val="en-GB"/>
        </w:rPr>
        <w:t xml:space="preserve">. [Online] Available at: </w:t>
      </w:r>
      <w:hyperlink r:id="rId50" w:history="1">
        <w:r w:rsidRPr="007342C3">
          <w:rPr>
            <w:rStyle w:val="Hyperlink"/>
            <w:rFonts w:ascii="Times New Roman" w:hAnsi="Times New Roman" w:cs="Times New Roman"/>
            <w:sz w:val="24"/>
            <w:szCs w:val="24"/>
            <w:lang w:val="en-GB"/>
          </w:rPr>
          <w:t>https://www.statista.com/statistics/326059/mcdonalds-brand-value/</w:t>
        </w:r>
      </w:hyperlink>
      <w:r w:rsidRPr="007342C3">
        <w:rPr>
          <w:rFonts w:ascii="Times New Roman" w:hAnsi="Times New Roman" w:cs="Times New Roman"/>
          <w:sz w:val="24"/>
          <w:szCs w:val="24"/>
          <w:lang w:val="en-GB"/>
        </w:rPr>
        <w:t xml:space="preserve"> [Accessed on 1</w:t>
      </w:r>
      <w:r w:rsidRPr="007342C3">
        <w:rPr>
          <w:rFonts w:ascii="Times New Roman" w:hAnsi="Times New Roman" w:cs="Times New Roman"/>
          <w:sz w:val="24"/>
          <w:szCs w:val="24"/>
          <w:vertAlign w:val="superscript"/>
          <w:lang w:val="en-GB"/>
        </w:rPr>
        <w:t>st</w:t>
      </w:r>
      <w:r w:rsidRPr="007342C3">
        <w:rPr>
          <w:rFonts w:ascii="Times New Roman" w:hAnsi="Times New Roman" w:cs="Times New Roman"/>
          <w:sz w:val="24"/>
          <w:szCs w:val="24"/>
          <w:lang w:val="en-GB"/>
        </w:rPr>
        <w:t xml:space="preserve"> April 2023]</w:t>
      </w:r>
    </w:p>
    <w:p w14:paraId="734BDE68"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t>Sun, Y., 2022, July. Marketing Competition Analysis of the Feasibility of Investment in McDonald’s. In </w:t>
      </w:r>
      <w:r w:rsidRPr="007342C3">
        <w:rPr>
          <w:rFonts w:ascii="Times New Roman" w:hAnsi="Times New Roman" w:cs="Times New Roman"/>
          <w:i/>
          <w:iCs/>
          <w:color w:val="222222"/>
          <w:sz w:val="24"/>
          <w:szCs w:val="24"/>
          <w:shd w:val="clear" w:color="auto" w:fill="FFFFFF"/>
          <w:lang w:val="en-GB"/>
        </w:rPr>
        <w:t>2022 2nd International Conference on Enterprise Management and Economic Development (ICEMED 2022)</w:t>
      </w:r>
      <w:r w:rsidRPr="007342C3">
        <w:rPr>
          <w:rFonts w:ascii="Times New Roman" w:hAnsi="Times New Roman" w:cs="Times New Roman"/>
          <w:color w:val="222222"/>
          <w:sz w:val="24"/>
          <w:szCs w:val="24"/>
          <w:shd w:val="clear" w:color="auto" w:fill="FFFFFF"/>
          <w:lang w:val="en-GB"/>
        </w:rPr>
        <w:t> (pp. 944-949). Atlantis Press.</w:t>
      </w:r>
      <w:r w:rsidRPr="007342C3">
        <w:rPr>
          <w:rFonts w:ascii="Times New Roman" w:hAnsi="Times New Roman" w:cs="Times New Roman"/>
          <w:sz w:val="24"/>
          <w:szCs w:val="24"/>
          <w:lang w:val="en-GB"/>
        </w:rPr>
        <w:t xml:space="preserve"> Available at:  </w:t>
      </w:r>
      <w:hyperlink r:id="rId51" w:history="1">
        <w:r w:rsidRPr="007342C3">
          <w:rPr>
            <w:rStyle w:val="Hyperlink"/>
            <w:rFonts w:ascii="Times New Roman" w:hAnsi="Times New Roman" w:cs="Times New Roman"/>
            <w:sz w:val="24"/>
            <w:szCs w:val="24"/>
            <w:shd w:val="clear" w:color="auto" w:fill="FFFFFF"/>
            <w:lang w:val="en-GB"/>
          </w:rPr>
          <w:t>https://www.atlantis-press.com/article/125975384.pdf</w:t>
        </w:r>
      </w:hyperlink>
    </w:p>
    <w:p w14:paraId="40A0268E" w14:textId="77777777" w:rsidR="007342C3" w:rsidRPr="007342C3" w:rsidRDefault="007342C3" w:rsidP="006F1B04">
      <w:pPr>
        <w:pStyle w:val="Normal1"/>
        <w:spacing w:line="360" w:lineRule="auto"/>
        <w:jc w:val="both"/>
        <w:rPr>
          <w:rFonts w:ascii="Times New Roman" w:hAnsi="Times New Roman" w:cs="Times New Roman"/>
          <w:sz w:val="24"/>
          <w:szCs w:val="24"/>
          <w:lang w:val="en-GB"/>
        </w:rPr>
      </w:pPr>
      <w:r w:rsidRPr="007342C3">
        <w:rPr>
          <w:rFonts w:ascii="Times New Roman" w:hAnsi="Times New Roman" w:cs="Times New Roman"/>
          <w:color w:val="222222"/>
          <w:sz w:val="24"/>
          <w:szCs w:val="24"/>
          <w:shd w:val="clear" w:color="auto" w:fill="FFFFFF"/>
          <w:lang w:val="en-GB"/>
        </w:rPr>
        <w:t>Thompson, P., McDonald, P. and O’Connor, P., 2020. Employee dissent on social media and organizational discipline. </w:t>
      </w:r>
      <w:r w:rsidRPr="007342C3">
        <w:rPr>
          <w:rFonts w:ascii="Times New Roman" w:hAnsi="Times New Roman" w:cs="Times New Roman"/>
          <w:i/>
          <w:iCs/>
          <w:color w:val="222222"/>
          <w:sz w:val="24"/>
          <w:szCs w:val="24"/>
          <w:shd w:val="clear" w:color="auto" w:fill="FFFFFF"/>
          <w:lang w:val="en-GB"/>
        </w:rPr>
        <w:t>Human Relations</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73</w:t>
      </w:r>
      <w:r w:rsidRPr="007342C3">
        <w:rPr>
          <w:rFonts w:ascii="Times New Roman" w:hAnsi="Times New Roman" w:cs="Times New Roman"/>
          <w:color w:val="222222"/>
          <w:sz w:val="24"/>
          <w:szCs w:val="24"/>
          <w:shd w:val="clear" w:color="auto" w:fill="FFFFFF"/>
          <w:lang w:val="en-GB"/>
        </w:rPr>
        <w:t>(5), pp.631-652.</w:t>
      </w:r>
      <w:r w:rsidRPr="007342C3">
        <w:rPr>
          <w:rFonts w:ascii="Times New Roman" w:hAnsi="Times New Roman" w:cs="Times New Roman"/>
          <w:sz w:val="24"/>
          <w:szCs w:val="24"/>
          <w:lang w:val="en-GB"/>
        </w:rPr>
        <w:t xml:space="preserve"> Available at: </w:t>
      </w:r>
      <w:hyperlink r:id="rId52" w:history="1">
        <w:r w:rsidRPr="007342C3">
          <w:rPr>
            <w:rStyle w:val="Hyperlink"/>
            <w:rFonts w:ascii="Times New Roman" w:hAnsi="Times New Roman" w:cs="Times New Roman"/>
            <w:sz w:val="24"/>
            <w:szCs w:val="24"/>
            <w:shd w:val="clear" w:color="auto" w:fill="FFFFFF"/>
            <w:lang w:val="en-GB"/>
          </w:rPr>
          <w:t>https://journals.sagepub.com/doi/pdf/10.1177/0018726719846262</w:t>
        </w:r>
      </w:hyperlink>
      <w:r w:rsidRPr="007342C3">
        <w:rPr>
          <w:rFonts w:ascii="Times New Roman" w:hAnsi="Times New Roman" w:cs="Times New Roman"/>
          <w:color w:val="222222"/>
          <w:sz w:val="24"/>
          <w:szCs w:val="24"/>
          <w:shd w:val="clear" w:color="auto" w:fill="FFFFFF"/>
          <w:lang w:val="en-GB"/>
        </w:rPr>
        <w:t xml:space="preserve"> </w:t>
      </w:r>
    </w:p>
    <w:p w14:paraId="5AF3E948"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A75FE1">
        <w:rPr>
          <w:rFonts w:ascii="Times New Roman" w:hAnsi="Times New Roman" w:cs="Times New Roman"/>
          <w:color w:val="222222"/>
          <w:sz w:val="24"/>
          <w:szCs w:val="24"/>
          <w:shd w:val="clear" w:color="auto" w:fill="FFFFFF"/>
          <w:lang w:val="nl-NL"/>
        </w:rPr>
        <w:t xml:space="preserve">Tien, N.H., Dana, L.P., Jose, R.J.S., Van Dat, N. </w:t>
      </w:r>
      <w:proofErr w:type="spellStart"/>
      <w:r w:rsidRPr="00A75FE1">
        <w:rPr>
          <w:rFonts w:ascii="Times New Roman" w:hAnsi="Times New Roman" w:cs="Times New Roman"/>
          <w:color w:val="222222"/>
          <w:sz w:val="24"/>
          <w:szCs w:val="24"/>
          <w:shd w:val="clear" w:color="auto" w:fill="FFFFFF"/>
          <w:lang w:val="nl-NL"/>
        </w:rPr>
        <w:t>and</w:t>
      </w:r>
      <w:proofErr w:type="spellEnd"/>
      <w:r w:rsidRPr="00A75FE1">
        <w:rPr>
          <w:rFonts w:ascii="Times New Roman" w:hAnsi="Times New Roman" w:cs="Times New Roman"/>
          <w:color w:val="222222"/>
          <w:sz w:val="24"/>
          <w:szCs w:val="24"/>
          <w:shd w:val="clear" w:color="auto" w:fill="FFFFFF"/>
          <w:lang w:val="nl-NL"/>
        </w:rPr>
        <w:t xml:space="preserve"> </w:t>
      </w:r>
      <w:proofErr w:type="spellStart"/>
      <w:r w:rsidRPr="00A75FE1">
        <w:rPr>
          <w:rFonts w:ascii="Times New Roman" w:hAnsi="Times New Roman" w:cs="Times New Roman"/>
          <w:color w:val="222222"/>
          <w:sz w:val="24"/>
          <w:szCs w:val="24"/>
          <w:shd w:val="clear" w:color="auto" w:fill="FFFFFF"/>
          <w:lang w:val="nl-NL"/>
        </w:rPr>
        <w:t>Duc</w:t>
      </w:r>
      <w:proofErr w:type="spellEnd"/>
      <w:r w:rsidRPr="00A75FE1">
        <w:rPr>
          <w:rFonts w:ascii="Times New Roman" w:hAnsi="Times New Roman" w:cs="Times New Roman"/>
          <w:color w:val="222222"/>
          <w:sz w:val="24"/>
          <w:szCs w:val="24"/>
          <w:shd w:val="clear" w:color="auto" w:fill="FFFFFF"/>
          <w:lang w:val="nl-NL"/>
        </w:rPr>
        <w:t xml:space="preserve">, P.M., 2020. </w:t>
      </w:r>
      <w:r w:rsidRPr="007342C3">
        <w:rPr>
          <w:rFonts w:ascii="Times New Roman" w:hAnsi="Times New Roman" w:cs="Times New Roman"/>
          <w:color w:val="222222"/>
          <w:sz w:val="24"/>
          <w:szCs w:val="24"/>
          <w:shd w:val="clear" w:color="auto" w:fill="FFFFFF"/>
          <w:lang w:val="en-GB"/>
        </w:rPr>
        <w:t>Analysis of McDonalds’ entry strategy into Vietnam market. </w:t>
      </w:r>
      <w:r w:rsidRPr="007342C3">
        <w:rPr>
          <w:rFonts w:ascii="Times New Roman" w:hAnsi="Times New Roman" w:cs="Times New Roman"/>
          <w:i/>
          <w:iCs/>
          <w:color w:val="222222"/>
          <w:sz w:val="24"/>
          <w:szCs w:val="24"/>
          <w:shd w:val="clear" w:color="auto" w:fill="FFFFFF"/>
          <w:lang w:val="en-GB"/>
        </w:rPr>
        <w:t>International journal of advanced research and development</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5</w:t>
      </w:r>
      <w:r w:rsidRPr="007342C3">
        <w:rPr>
          <w:rFonts w:ascii="Times New Roman" w:hAnsi="Times New Roman" w:cs="Times New Roman"/>
          <w:color w:val="222222"/>
          <w:sz w:val="24"/>
          <w:szCs w:val="24"/>
          <w:shd w:val="clear" w:color="auto" w:fill="FFFFFF"/>
          <w:lang w:val="en-GB"/>
        </w:rPr>
        <w:t>(3), pp.23-29.</w:t>
      </w:r>
      <w:r w:rsidRPr="007342C3">
        <w:rPr>
          <w:rFonts w:ascii="Times New Roman" w:hAnsi="Times New Roman" w:cs="Times New Roman"/>
          <w:sz w:val="24"/>
          <w:szCs w:val="24"/>
          <w:lang w:val="en-GB"/>
        </w:rPr>
        <w:t xml:space="preserve"> Available at:  </w:t>
      </w:r>
      <w:hyperlink r:id="rId53" w:history="1">
        <w:r w:rsidRPr="007342C3">
          <w:rPr>
            <w:rStyle w:val="Hyperlink"/>
            <w:rFonts w:ascii="Times New Roman" w:hAnsi="Times New Roman" w:cs="Times New Roman"/>
            <w:sz w:val="24"/>
            <w:szCs w:val="24"/>
            <w:shd w:val="clear" w:color="auto" w:fill="FFFFFF"/>
            <w:lang w:val="en-GB"/>
          </w:rPr>
          <w:t>https://www.researchgate.net/profile/Nguyen-Tien-32/publication/342623916_Analysis_of_McDonalds'_entry_strategy_into_Vietnam_market/links/6395d0eee42faa7e75b594a9/Analysis-of-McDonalds-entry-strategy-into-Vietnam-market.pdf</w:t>
        </w:r>
      </w:hyperlink>
      <w:r w:rsidRPr="007342C3">
        <w:rPr>
          <w:rFonts w:ascii="Times New Roman" w:hAnsi="Times New Roman" w:cs="Times New Roman"/>
          <w:color w:val="222222"/>
          <w:sz w:val="24"/>
          <w:szCs w:val="24"/>
          <w:shd w:val="clear" w:color="auto" w:fill="FFFFFF"/>
          <w:lang w:val="en-GB"/>
        </w:rPr>
        <w:t xml:space="preserve"> </w:t>
      </w:r>
    </w:p>
    <w:p w14:paraId="5A4944DF"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A75FE1">
        <w:rPr>
          <w:rFonts w:ascii="Times New Roman" w:hAnsi="Times New Roman" w:cs="Times New Roman"/>
          <w:color w:val="222222"/>
          <w:sz w:val="24"/>
          <w:szCs w:val="24"/>
          <w:shd w:val="clear" w:color="auto" w:fill="FFFFFF"/>
          <w:lang w:val="nl-NL"/>
        </w:rPr>
        <w:t xml:space="preserve">Tien, N.H., Dana, L.P., Jose, R.J.S., Van Dat, N. </w:t>
      </w:r>
      <w:proofErr w:type="spellStart"/>
      <w:r w:rsidRPr="00A75FE1">
        <w:rPr>
          <w:rFonts w:ascii="Times New Roman" w:hAnsi="Times New Roman" w:cs="Times New Roman"/>
          <w:color w:val="222222"/>
          <w:sz w:val="24"/>
          <w:szCs w:val="24"/>
          <w:shd w:val="clear" w:color="auto" w:fill="FFFFFF"/>
          <w:lang w:val="nl-NL"/>
        </w:rPr>
        <w:t>and</w:t>
      </w:r>
      <w:proofErr w:type="spellEnd"/>
      <w:r w:rsidRPr="00A75FE1">
        <w:rPr>
          <w:rFonts w:ascii="Times New Roman" w:hAnsi="Times New Roman" w:cs="Times New Roman"/>
          <w:color w:val="222222"/>
          <w:sz w:val="24"/>
          <w:szCs w:val="24"/>
          <w:shd w:val="clear" w:color="auto" w:fill="FFFFFF"/>
          <w:lang w:val="nl-NL"/>
        </w:rPr>
        <w:t xml:space="preserve"> </w:t>
      </w:r>
      <w:proofErr w:type="spellStart"/>
      <w:r w:rsidRPr="00A75FE1">
        <w:rPr>
          <w:rFonts w:ascii="Times New Roman" w:hAnsi="Times New Roman" w:cs="Times New Roman"/>
          <w:color w:val="222222"/>
          <w:sz w:val="24"/>
          <w:szCs w:val="24"/>
          <w:shd w:val="clear" w:color="auto" w:fill="FFFFFF"/>
          <w:lang w:val="nl-NL"/>
        </w:rPr>
        <w:t>Duc</w:t>
      </w:r>
      <w:proofErr w:type="spellEnd"/>
      <w:r w:rsidRPr="00A75FE1">
        <w:rPr>
          <w:rFonts w:ascii="Times New Roman" w:hAnsi="Times New Roman" w:cs="Times New Roman"/>
          <w:color w:val="222222"/>
          <w:sz w:val="24"/>
          <w:szCs w:val="24"/>
          <w:shd w:val="clear" w:color="auto" w:fill="FFFFFF"/>
          <w:lang w:val="nl-NL"/>
        </w:rPr>
        <w:t xml:space="preserve">, P.M., 2020. </w:t>
      </w:r>
      <w:r w:rsidRPr="007342C3">
        <w:rPr>
          <w:rFonts w:ascii="Times New Roman" w:hAnsi="Times New Roman" w:cs="Times New Roman"/>
          <w:color w:val="222222"/>
          <w:sz w:val="24"/>
          <w:szCs w:val="24"/>
          <w:shd w:val="clear" w:color="auto" w:fill="FFFFFF"/>
          <w:lang w:val="en-GB"/>
        </w:rPr>
        <w:t>Analysis of McDonalds’ entry strategy into Vietnam market. </w:t>
      </w:r>
      <w:r w:rsidRPr="007342C3">
        <w:rPr>
          <w:rFonts w:ascii="Times New Roman" w:hAnsi="Times New Roman" w:cs="Times New Roman"/>
          <w:i/>
          <w:iCs/>
          <w:color w:val="222222"/>
          <w:sz w:val="24"/>
          <w:szCs w:val="24"/>
          <w:shd w:val="clear" w:color="auto" w:fill="FFFFFF"/>
          <w:lang w:val="en-GB"/>
        </w:rPr>
        <w:t>International journal of advanced research and development</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5</w:t>
      </w:r>
      <w:r w:rsidRPr="007342C3">
        <w:rPr>
          <w:rFonts w:ascii="Times New Roman" w:hAnsi="Times New Roman" w:cs="Times New Roman"/>
          <w:color w:val="222222"/>
          <w:sz w:val="24"/>
          <w:szCs w:val="24"/>
          <w:shd w:val="clear" w:color="auto" w:fill="FFFFFF"/>
          <w:lang w:val="en-GB"/>
        </w:rPr>
        <w:t>(3), pp.23-29.</w:t>
      </w:r>
      <w:r w:rsidRPr="007342C3">
        <w:rPr>
          <w:rFonts w:ascii="Times New Roman" w:hAnsi="Times New Roman" w:cs="Times New Roman"/>
          <w:sz w:val="24"/>
          <w:szCs w:val="24"/>
          <w:lang w:val="en-GB"/>
        </w:rPr>
        <w:t xml:space="preserve"> Available at: </w:t>
      </w:r>
      <w:hyperlink r:id="rId54" w:history="1">
        <w:r w:rsidRPr="007342C3">
          <w:rPr>
            <w:rStyle w:val="Hyperlink"/>
            <w:rFonts w:ascii="Times New Roman" w:hAnsi="Times New Roman" w:cs="Times New Roman"/>
            <w:sz w:val="24"/>
            <w:szCs w:val="24"/>
            <w:shd w:val="clear" w:color="auto" w:fill="FFFFFF"/>
            <w:lang w:val="en-GB"/>
          </w:rPr>
          <w:t>https://www.researchgate.net/profile/Nguyen-Tien-32/publication/342623916_Analysis_of_McDonalds'_entry_strategy_into_Vietnam_market/links/6395d0eee42faa7e75b594a9/Analysis-of-McDonalds-entry-strategy-into-Vietnam-market.pdf</w:t>
        </w:r>
      </w:hyperlink>
      <w:r w:rsidRPr="007342C3">
        <w:rPr>
          <w:rFonts w:ascii="Times New Roman" w:hAnsi="Times New Roman" w:cs="Times New Roman"/>
          <w:color w:val="222222"/>
          <w:sz w:val="24"/>
          <w:szCs w:val="24"/>
          <w:shd w:val="clear" w:color="auto" w:fill="FFFFFF"/>
          <w:lang w:val="en-GB"/>
        </w:rPr>
        <w:t xml:space="preserve"> </w:t>
      </w:r>
    </w:p>
    <w:p w14:paraId="47E4176C"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proofErr w:type="spellStart"/>
      <w:r w:rsidRPr="007342C3">
        <w:rPr>
          <w:rFonts w:ascii="Times New Roman" w:hAnsi="Times New Roman" w:cs="Times New Roman"/>
          <w:color w:val="222222"/>
          <w:sz w:val="24"/>
          <w:szCs w:val="24"/>
          <w:shd w:val="clear" w:color="auto" w:fill="FFFFFF"/>
          <w:lang w:val="en-GB"/>
        </w:rPr>
        <w:t>Tournois</w:t>
      </w:r>
      <w:proofErr w:type="spellEnd"/>
      <w:r w:rsidRPr="007342C3">
        <w:rPr>
          <w:rFonts w:ascii="Times New Roman" w:hAnsi="Times New Roman" w:cs="Times New Roman"/>
          <w:color w:val="222222"/>
          <w:sz w:val="24"/>
          <w:szCs w:val="24"/>
          <w:shd w:val="clear" w:color="auto" w:fill="FFFFFF"/>
          <w:lang w:val="en-GB"/>
        </w:rPr>
        <w:t xml:space="preserve">, L. and </w:t>
      </w:r>
      <w:proofErr w:type="spellStart"/>
      <w:r w:rsidRPr="007342C3">
        <w:rPr>
          <w:rFonts w:ascii="Times New Roman" w:hAnsi="Times New Roman" w:cs="Times New Roman"/>
          <w:color w:val="222222"/>
          <w:sz w:val="24"/>
          <w:szCs w:val="24"/>
          <w:shd w:val="clear" w:color="auto" w:fill="FFFFFF"/>
          <w:lang w:val="en-GB"/>
        </w:rPr>
        <w:t>Forterre</w:t>
      </w:r>
      <w:proofErr w:type="spellEnd"/>
      <w:r w:rsidRPr="007342C3">
        <w:rPr>
          <w:rFonts w:ascii="Times New Roman" w:hAnsi="Times New Roman" w:cs="Times New Roman"/>
          <w:color w:val="222222"/>
          <w:sz w:val="24"/>
          <w:szCs w:val="24"/>
          <w:shd w:val="clear" w:color="auto" w:fill="FFFFFF"/>
          <w:lang w:val="en-GB"/>
        </w:rPr>
        <w:t>, D., 2020. The extremes of franchising in a post-communist country. </w:t>
      </w:r>
      <w:r w:rsidRPr="007342C3">
        <w:rPr>
          <w:rFonts w:ascii="Times New Roman" w:hAnsi="Times New Roman" w:cs="Times New Roman"/>
          <w:i/>
          <w:iCs/>
          <w:color w:val="222222"/>
          <w:sz w:val="24"/>
          <w:szCs w:val="24"/>
          <w:shd w:val="clear" w:color="auto" w:fill="FFFFFF"/>
          <w:lang w:val="en-GB"/>
        </w:rPr>
        <w:t>Journal of Business Strategy</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41</w:t>
      </w:r>
      <w:r w:rsidRPr="007342C3">
        <w:rPr>
          <w:rFonts w:ascii="Times New Roman" w:hAnsi="Times New Roman" w:cs="Times New Roman"/>
          <w:color w:val="222222"/>
          <w:sz w:val="24"/>
          <w:szCs w:val="24"/>
          <w:shd w:val="clear" w:color="auto" w:fill="FFFFFF"/>
          <w:lang w:val="en-GB"/>
        </w:rPr>
        <w:t>(3), pp.3-10.</w:t>
      </w:r>
      <w:r w:rsidRPr="007342C3">
        <w:rPr>
          <w:rFonts w:ascii="Times New Roman" w:hAnsi="Times New Roman" w:cs="Times New Roman"/>
          <w:sz w:val="24"/>
          <w:szCs w:val="24"/>
          <w:lang w:val="en-GB"/>
        </w:rPr>
        <w:t xml:space="preserve"> Available at: </w:t>
      </w:r>
      <w:hyperlink r:id="rId55" w:history="1">
        <w:r w:rsidRPr="007342C3">
          <w:rPr>
            <w:rStyle w:val="Hyperlink"/>
            <w:rFonts w:ascii="Times New Roman" w:hAnsi="Times New Roman" w:cs="Times New Roman"/>
            <w:sz w:val="24"/>
            <w:szCs w:val="24"/>
            <w:shd w:val="clear" w:color="auto" w:fill="FFFFFF"/>
            <w:lang w:val="en-GB"/>
          </w:rPr>
          <w:t>https://www.emerald.com/insight/content/doi/10.1108/JBS-01-2019-0022/full/html</w:t>
        </w:r>
      </w:hyperlink>
      <w:r w:rsidRPr="007342C3">
        <w:rPr>
          <w:rFonts w:ascii="Times New Roman" w:hAnsi="Times New Roman" w:cs="Times New Roman"/>
          <w:color w:val="222222"/>
          <w:sz w:val="24"/>
          <w:szCs w:val="24"/>
          <w:shd w:val="clear" w:color="auto" w:fill="FFFFFF"/>
          <w:lang w:val="en-GB"/>
        </w:rPr>
        <w:t xml:space="preserve"> </w:t>
      </w:r>
    </w:p>
    <w:p w14:paraId="1463601B"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proofErr w:type="spellStart"/>
      <w:r w:rsidRPr="007342C3">
        <w:rPr>
          <w:rFonts w:ascii="Times New Roman" w:hAnsi="Times New Roman" w:cs="Times New Roman"/>
          <w:color w:val="222222"/>
          <w:sz w:val="24"/>
          <w:szCs w:val="24"/>
          <w:shd w:val="clear" w:color="auto" w:fill="FFFFFF"/>
          <w:lang w:val="en-GB"/>
        </w:rPr>
        <w:t>Wenxin</w:t>
      </w:r>
      <w:proofErr w:type="spellEnd"/>
      <w:r w:rsidRPr="007342C3">
        <w:rPr>
          <w:rFonts w:ascii="Times New Roman" w:hAnsi="Times New Roman" w:cs="Times New Roman"/>
          <w:color w:val="222222"/>
          <w:sz w:val="24"/>
          <w:szCs w:val="24"/>
          <w:shd w:val="clear" w:color="auto" w:fill="FFFFFF"/>
          <w:lang w:val="en-GB"/>
        </w:rPr>
        <w:t>, Z. and Yue, W., 2022. An Analysis on Sino-UK Cultural Differences in Education from the Perspective of Hofstede’s Cultural Dimensions Theory (A Case Study of Are Our Kids Tough Enough?). </w:t>
      </w:r>
      <w:r w:rsidRPr="007342C3">
        <w:rPr>
          <w:rFonts w:ascii="Times New Roman" w:hAnsi="Times New Roman" w:cs="Times New Roman"/>
          <w:i/>
          <w:iCs/>
          <w:color w:val="222222"/>
          <w:sz w:val="24"/>
          <w:szCs w:val="24"/>
          <w:shd w:val="clear" w:color="auto" w:fill="FFFFFF"/>
          <w:lang w:val="en-GB"/>
        </w:rPr>
        <w:t>Journal on Education</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4</w:t>
      </w:r>
      <w:r w:rsidRPr="007342C3">
        <w:rPr>
          <w:rFonts w:ascii="Times New Roman" w:hAnsi="Times New Roman" w:cs="Times New Roman"/>
          <w:color w:val="222222"/>
          <w:sz w:val="24"/>
          <w:szCs w:val="24"/>
          <w:shd w:val="clear" w:color="auto" w:fill="FFFFFF"/>
          <w:lang w:val="en-GB"/>
        </w:rPr>
        <w:t>(2), pp.373-384.</w:t>
      </w:r>
      <w:r w:rsidRPr="007342C3">
        <w:rPr>
          <w:rFonts w:ascii="Times New Roman" w:hAnsi="Times New Roman" w:cs="Times New Roman"/>
          <w:sz w:val="24"/>
          <w:szCs w:val="24"/>
          <w:lang w:val="en-GB"/>
        </w:rPr>
        <w:t xml:space="preserve"> Available at: </w:t>
      </w:r>
      <w:hyperlink r:id="rId56" w:history="1">
        <w:r w:rsidRPr="007342C3">
          <w:rPr>
            <w:rStyle w:val="Hyperlink"/>
            <w:rFonts w:ascii="Times New Roman" w:hAnsi="Times New Roman" w:cs="Times New Roman"/>
            <w:sz w:val="24"/>
            <w:szCs w:val="24"/>
            <w:shd w:val="clear" w:color="auto" w:fill="FFFFFF"/>
            <w:lang w:val="en-GB"/>
          </w:rPr>
          <w:t>https://www.jonedu.org/index.php/joe/article/download/438/340</w:t>
        </w:r>
      </w:hyperlink>
      <w:r w:rsidRPr="007342C3">
        <w:rPr>
          <w:rFonts w:ascii="Times New Roman" w:hAnsi="Times New Roman" w:cs="Times New Roman"/>
          <w:color w:val="222222"/>
          <w:sz w:val="24"/>
          <w:szCs w:val="24"/>
          <w:shd w:val="clear" w:color="auto" w:fill="FFFFFF"/>
          <w:lang w:val="en-GB"/>
        </w:rPr>
        <w:t xml:space="preserve"> </w:t>
      </w:r>
    </w:p>
    <w:p w14:paraId="436AA56E" w14:textId="77777777" w:rsidR="007342C3" w:rsidRPr="007342C3" w:rsidRDefault="007342C3" w:rsidP="006F1B04">
      <w:pPr>
        <w:pStyle w:val="Normal1"/>
        <w:spacing w:line="360" w:lineRule="auto"/>
        <w:jc w:val="both"/>
        <w:rPr>
          <w:rFonts w:ascii="Times New Roman" w:hAnsi="Times New Roman" w:cs="Times New Roman"/>
          <w:color w:val="222222"/>
          <w:sz w:val="24"/>
          <w:szCs w:val="24"/>
          <w:shd w:val="clear" w:color="auto" w:fill="FFFFFF"/>
          <w:lang w:val="en-GB"/>
        </w:rPr>
      </w:pPr>
      <w:r w:rsidRPr="007342C3">
        <w:rPr>
          <w:rFonts w:ascii="Times New Roman" w:hAnsi="Times New Roman" w:cs="Times New Roman"/>
          <w:color w:val="222222"/>
          <w:sz w:val="24"/>
          <w:szCs w:val="24"/>
          <w:shd w:val="clear" w:color="auto" w:fill="FFFFFF"/>
          <w:lang w:val="en-GB"/>
        </w:rPr>
        <w:lastRenderedPageBreak/>
        <w:t xml:space="preserve">Wilson, T., McDonald, P., Temple, J., </w:t>
      </w:r>
      <w:proofErr w:type="spellStart"/>
      <w:r w:rsidRPr="007342C3">
        <w:rPr>
          <w:rFonts w:ascii="Times New Roman" w:hAnsi="Times New Roman" w:cs="Times New Roman"/>
          <w:color w:val="222222"/>
          <w:sz w:val="24"/>
          <w:szCs w:val="24"/>
          <w:shd w:val="clear" w:color="auto" w:fill="FFFFFF"/>
          <w:lang w:val="en-GB"/>
        </w:rPr>
        <w:t>Brijnath</w:t>
      </w:r>
      <w:proofErr w:type="spellEnd"/>
      <w:r w:rsidRPr="007342C3">
        <w:rPr>
          <w:rFonts w:ascii="Times New Roman" w:hAnsi="Times New Roman" w:cs="Times New Roman"/>
          <w:color w:val="222222"/>
          <w:sz w:val="24"/>
          <w:szCs w:val="24"/>
          <w:shd w:val="clear" w:color="auto" w:fill="FFFFFF"/>
          <w:lang w:val="en-GB"/>
        </w:rPr>
        <w:t xml:space="preserve">, B. and </w:t>
      </w:r>
      <w:proofErr w:type="spellStart"/>
      <w:r w:rsidRPr="007342C3">
        <w:rPr>
          <w:rFonts w:ascii="Times New Roman" w:hAnsi="Times New Roman" w:cs="Times New Roman"/>
          <w:color w:val="222222"/>
          <w:sz w:val="24"/>
          <w:szCs w:val="24"/>
          <w:shd w:val="clear" w:color="auto" w:fill="FFFFFF"/>
          <w:lang w:val="en-GB"/>
        </w:rPr>
        <w:t>Utomo</w:t>
      </w:r>
      <w:proofErr w:type="spellEnd"/>
      <w:r w:rsidRPr="007342C3">
        <w:rPr>
          <w:rFonts w:ascii="Times New Roman" w:hAnsi="Times New Roman" w:cs="Times New Roman"/>
          <w:color w:val="222222"/>
          <w:sz w:val="24"/>
          <w:szCs w:val="24"/>
          <w:shd w:val="clear" w:color="auto" w:fill="FFFFFF"/>
          <w:lang w:val="en-GB"/>
        </w:rPr>
        <w:t>, A., 2020. Past and projected growth of Australia’s older migrant populations. </w:t>
      </w:r>
      <w:r w:rsidRPr="007342C3">
        <w:rPr>
          <w:rFonts w:ascii="Times New Roman" w:hAnsi="Times New Roman" w:cs="Times New Roman"/>
          <w:i/>
          <w:iCs/>
          <w:color w:val="222222"/>
          <w:sz w:val="24"/>
          <w:szCs w:val="24"/>
          <w:shd w:val="clear" w:color="auto" w:fill="FFFFFF"/>
          <w:lang w:val="en-GB"/>
        </w:rPr>
        <w:t>Genus</w:t>
      </w:r>
      <w:r w:rsidRPr="007342C3">
        <w:rPr>
          <w:rFonts w:ascii="Times New Roman" w:hAnsi="Times New Roman" w:cs="Times New Roman"/>
          <w:color w:val="222222"/>
          <w:sz w:val="24"/>
          <w:szCs w:val="24"/>
          <w:shd w:val="clear" w:color="auto" w:fill="FFFFFF"/>
          <w:lang w:val="en-GB"/>
        </w:rPr>
        <w:t>, </w:t>
      </w:r>
      <w:r w:rsidRPr="007342C3">
        <w:rPr>
          <w:rFonts w:ascii="Times New Roman" w:hAnsi="Times New Roman" w:cs="Times New Roman"/>
          <w:i/>
          <w:iCs/>
          <w:color w:val="222222"/>
          <w:sz w:val="24"/>
          <w:szCs w:val="24"/>
          <w:shd w:val="clear" w:color="auto" w:fill="FFFFFF"/>
          <w:lang w:val="en-GB"/>
        </w:rPr>
        <w:t>76</w:t>
      </w:r>
      <w:r w:rsidRPr="007342C3">
        <w:rPr>
          <w:rFonts w:ascii="Times New Roman" w:hAnsi="Times New Roman" w:cs="Times New Roman"/>
          <w:color w:val="222222"/>
          <w:sz w:val="24"/>
          <w:szCs w:val="24"/>
          <w:shd w:val="clear" w:color="auto" w:fill="FFFFFF"/>
          <w:lang w:val="en-GB"/>
        </w:rPr>
        <w:t>(1), pp.1-21.</w:t>
      </w:r>
      <w:r w:rsidRPr="007342C3">
        <w:rPr>
          <w:rFonts w:ascii="Times New Roman" w:hAnsi="Times New Roman" w:cs="Times New Roman"/>
          <w:sz w:val="24"/>
          <w:szCs w:val="24"/>
          <w:lang w:val="en-GB"/>
        </w:rPr>
        <w:t xml:space="preserve"> Available at: </w:t>
      </w:r>
      <w:hyperlink r:id="rId57" w:history="1">
        <w:r w:rsidRPr="007342C3">
          <w:rPr>
            <w:rStyle w:val="Hyperlink"/>
            <w:rFonts w:ascii="Times New Roman" w:hAnsi="Times New Roman" w:cs="Times New Roman"/>
            <w:sz w:val="24"/>
            <w:szCs w:val="24"/>
            <w:shd w:val="clear" w:color="auto" w:fill="FFFFFF"/>
            <w:lang w:val="en-GB"/>
          </w:rPr>
          <w:t>https://genus.springeropen.com/articles/10.1186/s41118-020-00091-6</w:t>
        </w:r>
      </w:hyperlink>
      <w:r w:rsidRPr="007342C3">
        <w:rPr>
          <w:rFonts w:ascii="Times New Roman" w:hAnsi="Times New Roman" w:cs="Times New Roman"/>
          <w:color w:val="222222"/>
          <w:sz w:val="24"/>
          <w:szCs w:val="24"/>
          <w:shd w:val="clear" w:color="auto" w:fill="FFFFFF"/>
          <w:lang w:val="en-GB"/>
        </w:rPr>
        <w:t xml:space="preserve"> </w:t>
      </w:r>
    </w:p>
    <w:p w14:paraId="6D593A96" w14:textId="5E7B75B4" w:rsidR="004E1C21" w:rsidRDefault="007342C3" w:rsidP="006F1B04">
      <w:pPr>
        <w:spacing w:line="360" w:lineRule="auto"/>
        <w:jc w:val="both"/>
        <w:rPr>
          <w:rFonts w:ascii="Times New Roman" w:hAnsi="Times New Roman" w:cs="Times New Roman"/>
          <w:sz w:val="24"/>
          <w:szCs w:val="24"/>
          <w:lang w:val="en-GB"/>
        </w:rPr>
      </w:pPr>
      <w:r w:rsidRPr="007342C3">
        <w:rPr>
          <w:rFonts w:ascii="Times New Roman" w:hAnsi="Times New Roman" w:cs="Times New Roman"/>
          <w:sz w:val="24"/>
          <w:szCs w:val="24"/>
          <w:lang w:val="en-GB"/>
        </w:rPr>
        <w:t xml:space="preserve">Yahoo.com, 2023. </w:t>
      </w:r>
      <w:r w:rsidRPr="007342C3">
        <w:rPr>
          <w:rFonts w:ascii="Times New Roman" w:hAnsi="Times New Roman" w:cs="Times New Roman"/>
          <w:i/>
          <w:sz w:val="24"/>
          <w:szCs w:val="24"/>
          <w:lang w:val="en-GB"/>
        </w:rPr>
        <w:t>A company overview of McDonald’s</w:t>
      </w:r>
      <w:r w:rsidRPr="007342C3">
        <w:rPr>
          <w:rFonts w:ascii="Times New Roman" w:hAnsi="Times New Roman" w:cs="Times New Roman"/>
          <w:sz w:val="24"/>
          <w:szCs w:val="24"/>
          <w:lang w:val="en-GB"/>
        </w:rPr>
        <w:t xml:space="preserve">. [Online] Available at: </w:t>
      </w:r>
      <w:hyperlink r:id="rId58" w:history="1">
        <w:r w:rsidRPr="007342C3">
          <w:rPr>
            <w:rStyle w:val="Hyperlink"/>
            <w:rFonts w:ascii="Times New Roman" w:hAnsi="Times New Roman" w:cs="Times New Roman"/>
            <w:sz w:val="24"/>
            <w:szCs w:val="24"/>
            <w:lang w:val="en-GB"/>
          </w:rPr>
          <w:t>https://finance.yahoo.com/news/must-know-company-overview-mcdonalds-185841237.html</w:t>
        </w:r>
      </w:hyperlink>
      <w:r w:rsidRPr="007342C3">
        <w:rPr>
          <w:rFonts w:ascii="Times New Roman" w:hAnsi="Times New Roman" w:cs="Times New Roman"/>
          <w:sz w:val="24"/>
          <w:szCs w:val="24"/>
          <w:lang w:val="en-GB"/>
        </w:rPr>
        <w:t xml:space="preserve"> [Accessed on 1</w:t>
      </w:r>
      <w:r w:rsidRPr="007342C3">
        <w:rPr>
          <w:rFonts w:ascii="Times New Roman" w:hAnsi="Times New Roman" w:cs="Times New Roman"/>
          <w:sz w:val="24"/>
          <w:szCs w:val="24"/>
          <w:vertAlign w:val="superscript"/>
          <w:lang w:val="en-GB"/>
        </w:rPr>
        <w:t>st</w:t>
      </w:r>
      <w:r w:rsidRPr="007342C3">
        <w:rPr>
          <w:rFonts w:ascii="Times New Roman" w:hAnsi="Times New Roman" w:cs="Times New Roman"/>
          <w:sz w:val="24"/>
          <w:szCs w:val="24"/>
          <w:lang w:val="en-GB"/>
        </w:rPr>
        <w:t xml:space="preserve"> April 2023]</w:t>
      </w:r>
      <w:r w:rsidR="004E1C21">
        <w:rPr>
          <w:rFonts w:ascii="Times New Roman" w:hAnsi="Times New Roman" w:cs="Times New Roman"/>
          <w:sz w:val="24"/>
          <w:szCs w:val="24"/>
          <w:lang w:val="en-GB"/>
        </w:rPr>
        <w:t>.</w:t>
      </w:r>
    </w:p>
    <w:p w14:paraId="4A99560A" w14:textId="789ECF18" w:rsidR="00191613" w:rsidRPr="0045111A" w:rsidRDefault="00191613" w:rsidP="00935EC3">
      <w:pPr>
        <w:rPr>
          <w:rFonts w:ascii="Times New Roman" w:hAnsi="Times New Roman" w:cs="Times New Roman"/>
          <w:sz w:val="24"/>
          <w:szCs w:val="24"/>
          <w:lang w:val="en-GB"/>
        </w:rPr>
      </w:pPr>
    </w:p>
    <w:sectPr w:rsidR="00191613" w:rsidRPr="0045111A" w:rsidSect="00CA5349">
      <w:footerReference w:type="default" r:id="rId59"/>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3BF60" w14:textId="77777777" w:rsidR="00051577" w:rsidRDefault="00051577" w:rsidP="00170BB1">
      <w:pPr>
        <w:spacing w:line="240" w:lineRule="auto"/>
      </w:pPr>
      <w:r>
        <w:separator/>
      </w:r>
    </w:p>
  </w:endnote>
  <w:endnote w:type="continuationSeparator" w:id="0">
    <w:p w14:paraId="02ED8600" w14:textId="77777777" w:rsidR="00051577" w:rsidRDefault="00051577" w:rsidP="00170B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5537821"/>
      <w:docPartObj>
        <w:docPartGallery w:val="Page Numbers (Bottom of Page)"/>
        <w:docPartUnique/>
      </w:docPartObj>
    </w:sdtPr>
    <w:sdtContent>
      <w:p w14:paraId="64EF9227" w14:textId="77777777" w:rsidR="00C560CF" w:rsidRDefault="00C560CF" w:rsidP="00170BB1">
        <w:pPr>
          <w:pStyle w:val="Footer"/>
          <w:spacing w:line="360" w:lineRule="auto"/>
          <w:jc w:val="right"/>
        </w:pPr>
        <w:r w:rsidRPr="00170BB1">
          <w:rPr>
            <w:rFonts w:ascii="Times New Roman" w:hAnsi="Times New Roman" w:cs="Times New Roman"/>
            <w:sz w:val="20"/>
          </w:rPr>
          <w:fldChar w:fldCharType="begin"/>
        </w:r>
        <w:r w:rsidRPr="00170BB1">
          <w:rPr>
            <w:rFonts w:ascii="Times New Roman" w:hAnsi="Times New Roman" w:cs="Times New Roman"/>
            <w:sz w:val="20"/>
          </w:rPr>
          <w:instrText xml:space="preserve"> PAGE   \* MERGEFORMAT </w:instrText>
        </w:r>
        <w:r w:rsidRPr="00170BB1">
          <w:rPr>
            <w:rFonts w:ascii="Times New Roman" w:hAnsi="Times New Roman" w:cs="Times New Roman"/>
            <w:sz w:val="20"/>
          </w:rPr>
          <w:fldChar w:fldCharType="separate"/>
        </w:r>
        <w:r>
          <w:rPr>
            <w:rFonts w:ascii="Times New Roman" w:hAnsi="Times New Roman" w:cs="Times New Roman"/>
            <w:noProof/>
            <w:sz w:val="20"/>
          </w:rPr>
          <w:t>22</w:t>
        </w:r>
        <w:r w:rsidRPr="00170BB1">
          <w:rPr>
            <w:rFonts w:ascii="Times New Roman" w:hAnsi="Times New Roman" w:cs="Times New Roman"/>
            <w:sz w:val="20"/>
          </w:rPr>
          <w:fldChar w:fldCharType="end"/>
        </w:r>
      </w:p>
    </w:sdtContent>
  </w:sdt>
  <w:p w14:paraId="55C6CEE3" w14:textId="77777777" w:rsidR="00C560CF" w:rsidRDefault="00C56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7F894" w14:textId="77777777" w:rsidR="00051577" w:rsidRDefault="00051577" w:rsidP="00170BB1">
      <w:pPr>
        <w:spacing w:line="240" w:lineRule="auto"/>
      </w:pPr>
      <w:r>
        <w:separator/>
      </w:r>
    </w:p>
  </w:footnote>
  <w:footnote w:type="continuationSeparator" w:id="0">
    <w:p w14:paraId="5B1E9A9E" w14:textId="77777777" w:rsidR="00051577" w:rsidRDefault="00051577" w:rsidP="00170B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4491"/>
    <w:multiLevelType w:val="multilevel"/>
    <w:tmpl w:val="67C0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B43B2"/>
    <w:multiLevelType w:val="multilevel"/>
    <w:tmpl w:val="77F4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E44F2"/>
    <w:multiLevelType w:val="multilevel"/>
    <w:tmpl w:val="7E84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646ABE"/>
    <w:multiLevelType w:val="multilevel"/>
    <w:tmpl w:val="A24C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B5EDE"/>
    <w:multiLevelType w:val="multilevel"/>
    <w:tmpl w:val="593E0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12998"/>
    <w:multiLevelType w:val="hybridMultilevel"/>
    <w:tmpl w:val="C01C97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E6F7438"/>
    <w:multiLevelType w:val="multilevel"/>
    <w:tmpl w:val="912E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695DEC"/>
    <w:multiLevelType w:val="multilevel"/>
    <w:tmpl w:val="CB20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EC0A01"/>
    <w:multiLevelType w:val="multilevel"/>
    <w:tmpl w:val="DBDE5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983D3B"/>
    <w:multiLevelType w:val="multilevel"/>
    <w:tmpl w:val="944A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3714C7"/>
    <w:multiLevelType w:val="multilevel"/>
    <w:tmpl w:val="959E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4E686C"/>
    <w:multiLevelType w:val="multilevel"/>
    <w:tmpl w:val="6714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180A9A"/>
    <w:multiLevelType w:val="multilevel"/>
    <w:tmpl w:val="BAFAA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051E8C"/>
    <w:multiLevelType w:val="multilevel"/>
    <w:tmpl w:val="14AE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812810"/>
    <w:multiLevelType w:val="multilevel"/>
    <w:tmpl w:val="7272E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D06DEB"/>
    <w:multiLevelType w:val="multilevel"/>
    <w:tmpl w:val="49BC3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D62CCF"/>
    <w:multiLevelType w:val="multilevel"/>
    <w:tmpl w:val="7D4A1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921310"/>
    <w:multiLevelType w:val="multilevel"/>
    <w:tmpl w:val="01624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8853F3"/>
    <w:multiLevelType w:val="multilevel"/>
    <w:tmpl w:val="9B4C5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074EE8"/>
    <w:multiLevelType w:val="multilevel"/>
    <w:tmpl w:val="9C56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2822EA"/>
    <w:multiLevelType w:val="multilevel"/>
    <w:tmpl w:val="2BD2A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393C0E"/>
    <w:multiLevelType w:val="multilevel"/>
    <w:tmpl w:val="3C4EE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687DBC"/>
    <w:multiLevelType w:val="multilevel"/>
    <w:tmpl w:val="EA90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7D7C98"/>
    <w:multiLevelType w:val="multilevel"/>
    <w:tmpl w:val="5C66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216C4E"/>
    <w:multiLevelType w:val="multilevel"/>
    <w:tmpl w:val="76F6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2454DB"/>
    <w:multiLevelType w:val="multilevel"/>
    <w:tmpl w:val="1E78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6707177">
    <w:abstractNumId w:val="17"/>
  </w:num>
  <w:num w:numId="2" w16cid:durableId="248078008">
    <w:abstractNumId w:val="10"/>
  </w:num>
  <w:num w:numId="3" w16cid:durableId="1401057469">
    <w:abstractNumId w:val="18"/>
  </w:num>
  <w:num w:numId="4" w16cid:durableId="301274063">
    <w:abstractNumId w:val="6"/>
  </w:num>
  <w:num w:numId="5" w16cid:durableId="1633826289">
    <w:abstractNumId w:val="25"/>
  </w:num>
  <w:num w:numId="6" w16cid:durableId="243682785">
    <w:abstractNumId w:val="8"/>
  </w:num>
  <w:num w:numId="7" w16cid:durableId="1685857783">
    <w:abstractNumId w:val="1"/>
  </w:num>
  <w:num w:numId="8" w16cid:durableId="1894074502">
    <w:abstractNumId w:val="9"/>
  </w:num>
  <w:num w:numId="9" w16cid:durableId="1740590042">
    <w:abstractNumId w:val="0"/>
  </w:num>
  <w:num w:numId="10" w16cid:durableId="283387199">
    <w:abstractNumId w:val="22"/>
  </w:num>
  <w:num w:numId="11" w16cid:durableId="1691684330">
    <w:abstractNumId w:val="21"/>
  </w:num>
  <w:num w:numId="12" w16cid:durableId="972440487">
    <w:abstractNumId w:val="15"/>
  </w:num>
  <w:num w:numId="13" w16cid:durableId="1243832884">
    <w:abstractNumId w:val="24"/>
  </w:num>
  <w:num w:numId="14" w16cid:durableId="1831168840">
    <w:abstractNumId w:val="7"/>
  </w:num>
  <w:num w:numId="15" w16cid:durableId="1379360816">
    <w:abstractNumId w:val="2"/>
  </w:num>
  <w:num w:numId="16" w16cid:durableId="1924102217">
    <w:abstractNumId w:val="16"/>
  </w:num>
  <w:num w:numId="17" w16cid:durableId="1843155537">
    <w:abstractNumId w:val="20"/>
  </w:num>
  <w:num w:numId="18" w16cid:durableId="493684692">
    <w:abstractNumId w:val="14"/>
  </w:num>
  <w:num w:numId="19" w16cid:durableId="146242715">
    <w:abstractNumId w:val="11"/>
  </w:num>
  <w:num w:numId="20" w16cid:durableId="1801024252">
    <w:abstractNumId w:val="13"/>
  </w:num>
  <w:num w:numId="21" w16cid:durableId="2135059281">
    <w:abstractNumId w:val="12"/>
  </w:num>
  <w:num w:numId="22" w16cid:durableId="116726809">
    <w:abstractNumId w:val="19"/>
  </w:num>
  <w:num w:numId="23" w16cid:durableId="777530089">
    <w:abstractNumId w:val="4"/>
  </w:num>
  <w:num w:numId="24" w16cid:durableId="796604259">
    <w:abstractNumId w:val="3"/>
  </w:num>
  <w:num w:numId="25" w16cid:durableId="1212379594">
    <w:abstractNumId w:val="23"/>
  </w:num>
  <w:num w:numId="26" w16cid:durableId="15073317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83A"/>
    <w:rsid w:val="00001BB9"/>
    <w:rsid w:val="000031FF"/>
    <w:rsid w:val="00014990"/>
    <w:rsid w:val="00020CB5"/>
    <w:rsid w:val="00051577"/>
    <w:rsid w:val="000B0CDD"/>
    <w:rsid w:val="000B516C"/>
    <w:rsid w:val="000D0B28"/>
    <w:rsid w:val="000D3A4B"/>
    <w:rsid w:val="000D4B26"/>
    <w:rsid w:val="000E416F"/>
    <w:rsid w:val="000F0042"/>
    <w:rsid w:val="00103E7C"/>
    <w:rsid w:val="00130262"/>
    <w:rsid w:val="00141DDF"/>
    <w:rsid w:val="00157C0E"/>
    <w:rsid w:val="00157DB0"/>
    <w:rsid w:val="00170BB1"/>
    <w:rsid w:val="00172FB8"/>
    <w:rsid w:val="00180E1B"/>
    <w:rsid w:val="001907E3"/>
    <w:rsid w:val="00191613"/>
    <w:rsid w:val="001A153A"/>
    <w:rsid w:val="001B0A29"/>
    <w:rsid w:val="001B5C7F"/>
    <w:rsid w:val="001C1E58"/>
    <w:rsid w:val="001D276D"/>
    <w:rsid w:val="001D7D1B"/>
    <w:rsid w:val="001F0C3F"/>
    <w:rsid w:val="002127FE"/>
    <w:rsid w:val="0021436D"/>
    <w:rsid w:val="0021777A"/>
    <w:rsid w:val="002533D1"/>
    <w:rsid w:val="00271E3E"/>
    <w:rsid w:val="002745EF"/>
    <w:rsid w:val="00281BA3"/>
    <w:rsid w:val="002B7E58"/>
    <w:rsid w:val="002C214E"/>
    <w:rsid w:val="002D3011"/>
    <w:rsid w:val="002F6590"/>
    <w:rsid w:val="00325921"/>
    <w:rsid w:val="00326410"/>
    <w:rsid w:val="00340944"/>
    <w:rsid w:val="00342E58"/>
    <w:rsid w:val="00364479"/>
    <w:rsid w:val="003809FF"/>
    <w:rsid w:val="00391E16"/>
    <w:rsid w:val="003A3ED8"/>
    <w:rsid w:val="003B567E"/>
    <w:rsid w:val="003B7A42"/>
    <w:rsid w:val="003C683A"/>
    <w:rsid w:val="003E7930"/>
    <w:rsid w:val="004027E3"/>
    <w:rsid w:val="00402A2B"/>
    <w:rsid w:val="0041328A"/>
    <w:rsid w:val="00420129"/>
    <w:rsid w:val="0042190C"/>
    <w:rsid w:val="00426DFF"/>
    <w:rsid w:val="004445D4"/>
    <w:rsid w:val="0045111A"/>
    <w:rsid w:val="00451411"/>
    <w:rsid w:val="004715E2"/>
    <w:rsid w:val="00484D65"/>
    <w:rsid w:val="00497C98"/>
    <w:rsid w:val="004A1C08"/>
    <w:rsid w:val="004B4944"/>
    <w:rsid w:val="004C593D"/>
    <w:rsid w:val="004E1C21"/>
    <w:rsid w:val="00525E2A"/>
    <w:rsid w:val="00552D15"/>
    <w:rsid w:val="00570380"/>
    <w:rsid w:val="005C0107"/>
    <w:rsid w:val="005C018C"/>
    <w:rsid w:val="005C0FA1"/>
    <w:rsid w:val="005D387B"/>
    <w:rsid w:val="005F7C4C"/>
    <w:rsid w:val="0060611E"/>
    <w:rsid w:val="00606A27"/>
    <w:rsid w:val="00606CC9"/>
    <w:rsid w:val="00630488"/>
    <w:rsid w:val="00642171"/>
    <w:rsid w:val="00642298"/>
    <w:rsid w:val="00644AA6"/>
    <w:rsid w:val="00680CE7"/>
    <w:rsid w:val="006D5F79"/>
    <w:rsid w:val="006E703D"/>
    <w:rsid w:val="006F1B04"/>
    <w:rsid w:val="007015CF"/>
    <w:rsid w:val="00722652"/>
    <w:rsid w:val="00723DA4"/>
    <w:rsid w:val="007342C3"/>
    <w:rsid w:val="0073623C"/>
    <w:rsid w:val="007411F8"/>
    <w:rsid w:val="007542A8"/>
    <w:rsid w:val="00764792"/>
    <w:rsid w:val="0077583A"/>
    <w:rsid w:val="00777090"/>
    <w:rsid w:val="00780F05"/>
    <w:rsid w:val="007A0D8B"/>
    <w:rsid w:val="007A10DF"/>
    <w:rsid w:val="007C0700"/>
    <w:rsid w:val="007D344F"/>
    <w:rsid w:val="008076A8"/>
    <w:rsid w:val="00813706"/>
    <w:rsid w:val="00816BAF"/>
    <w:rsid w:val="00822BE2"/>
    <w:rsid w:val="008410AA"/>
    <w:rsid w:val="0085333B"/>
    <w:rsid w:val="00862FFC"/>
    <w:rsid w:val="00872B0B"/>
    <w:rsid w:val="00892672"/>
    <w:rsid w:val="008A6414"/>
    <w:rsid w:val="008B3AA6"/>
    <w:rsid w:val="008D5B62"/>
    <w:rsid w:val="009056EE"/>
    <w:rsid w:val="0090699A"/>
    <w:rsid w:val="00927C2B"/>
    <w:rsid w:val="00935EC3"/>
    <w:rsid w:val="00936F0F"/>
    <w:rsid w:val="00937D97"/>
    <w:rsid w:val="00957E1D"/>
    <w:rsid w:val="00960028"/>
    <w:rsid w:val="009725CA"/>
    <w:rsid w:val="009727DD"/>
    <w:rsid w:val="00990E5E"/>
    <w:rsid w:val="009A61A4"/>
    <w:rsid w:val="009D28DC"/>
    <w:rsid w:val="00A04482"/>
    <w:rsid w:val="00A04983"/>
    <w:rsid w:val="00A05784"/>
    <w:rsid w:val="00A102E1"/>
    <w:rsid w:val="00A415CD"/>
    <w:rsid w:val="00A44BFB"/>
    <w:rsid w:val="00A572F2"/>
    <w:rsid w:val="00A75FE1"/>
    <w:rsid w:val="00AD43F2"/>
    <w:rsid w:val="00AE1B77"/>
    <w:rsid w:val="00AF1747"/>
    <w:rsid w:val="00B2007F"/>
    <w:rsid w:val="00B2041B"/>
    <w:rsid w:val="00B33446"/>
    <w:rsid w:val="00B433BF"/>
    <w:rsid w:val="00B43FCF"/>
    <w:rsid w:val="00B81CA5"/>
    <w:rsid w:val="00BA6417"/>
    <w:rsid w:val="00BC21A0"/>
    <w:rsid w:val="00C0252A"/>
    <w:rsid w:val="00C111B3"/>
    <w:rsid w:val="00C11EB3"/>
    <w:rsid w:val="00C17689"/>
    <w:rsid w:val="00C560CF"/>
    <w:rsid w:val="00C916C5"/>
    <w:rsid w:val="00C963B9"/>
    <w:rsid w:val="00C97458"/>
    <w:rsid w:val="00CA5349"/>
    <w:rsid w:val="00CB1D67"/>
    <w:rsid w:val="00CC3C5B"/>
    <w:rsid w:val="00CE63AE"/>
    <w:rsid w:val="00CF2A09"/>
    <w:rsid w:val="00D04A84"/>
    <w:rsid w:val="00D245B4"/>
    <w:rsid w:val="00D260B0"/>
    <w:rsid w:val="00D507C8"/>
    <w:rsid w:val="00D575B1"/>
    <w:rsid w:val="00D633A6"/>
    <w:rsid w:val="00D724B7"/>
    <w:rsid w:val="00D74DD7"/>
    <w:rsid w:val="00D80701"/>
    <w:rsid w:val="00D93361"/>
    <w:rsid w:val="00D97EAE"/>
    <w:rsid w:val="00DA2215"/>
    <w:rsid w:val="00DA6F6A"/>
    <w:rsid w:val="00DD25B1"/>
    <w:rsid w:val="00E37DCA"/>
    <w:rsid w:val="00E61004"/>
    <w:rsid w:val="00E672F9"/>
    <w:rsid w:val="00E77BFE"/>
    <w:rsid w:val="00E97F43"/>
    <w:rsid w:val="00EA7EC4"/>
    <w:rsid w:val="00EC0F3A"/>
    <w:rsid w:val="00EC0FA3"/>
    <w:rsid w:val="00ED0FC7"/>
    <w:rsid w:val="00ED4C19"/>
    <w:rsid w:val="00F01074"/>
    <w:rsid w:val="00F018BD"/>
    <w:rsid w:val="00F56AA1"/>
    <w:rsid w:val="00F71D33"/>
    <w:rsid w:val="00F808F6"/>
    <w:rsid w:val="00F80A2B"/>
    <w:rsid w:val="00FA6A03"/>
    <w:rsid w:val="00FB7C04"/>
    <w:rsid w:val="00FE5B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C9B51"/>
  <w15:docId w15:val="{B5C65063-107B-4E77-B93B-BD66B4E73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D28DC"/>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2D3011"/>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rsid w:val="00426DFF"/>
    <w:pPr>
      <w:keepNext/>
      <w:keepLines/>
      <w:spacing w:before="440" w:after="240"/>
      <w:jc w:val="both"/>
      <w:outlineLvl w:val="2"/>
    </w:pPr>
    <w:rPr>
      <w:rFonts w:ascii="Times New Roman" w:hAnsi="Times New Roman"/>
      <w:b/>
      <w:sz w:val="24"/>
      <w:szCs w:val="28"/>
      <w:lang w:val="en-GB" w:eastAsia="en-IN"/>
    </w:rPr>
  </w:style>
  <w:style w:type="paragraph" w:styleId="Heading4">
    <w:name w:val="heading 4"/>
    <w:basedOn w:val="Normal1"/>
    <w:next w:val="Normal1"/>
    <w:rsid w:val="002D3011"/>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1"/>
    <w:next w:val="Normal1"/>
    <w:rsid w:val="003C683A"/>
    <w:pPr>
      <w:keepNext/>
      <w:keepLines/>
      <w:spacing w:before="240" w:after="80"/>
      <w:outlineLvl w:val="4"/>
    </w:pPr>
    <w:rPr>
      <w:color w:val="666666"/>
    </w:rPr>
  </w:style>
  <w:style w:type="paragraph" w:styleId="Heading6">
    <w:name w:val="heading 6"/>
    <w:basedOn w:val="Normal1"/>
    <w:next w:val="Normal1"/>
    <w:rsid w:val="003C683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C683A"/>
  </w:style>
  <w:style w:type="table" w:customStyle="1" w:styleId="TableNormal1">
    <w:name w:val="Table Normal1"/>
    <w:rsid w:val="003C683A"/>
    <w:tblPr>
      <w:tblCellMar>
        <w:top w:w="0" w:type="dxa"/>
        <w:left w:w="0" w:type="dxa"/>
        <w:bottom w:w="0" w:type="dxa"/>
        <w:right w:w="0" w:type="dxa"/>
      </w:tblCellMar>
    </w:tblPr>
  </w:style>
  <w:style w:type="paragraph" w:styleId="Title">
    <w:name w:val="Title"/>
    <w:basedOn w:val="Normal1"/>
    <w:next w:val="Normal1"/>
    <w:rsid w:val="003C683A"/>
    <w:pPr>
      <w:keepNext/>
      <w:keepLines/>
      <w:spacing w:after="60"/>
    </w:pPr>
    <w:rPr>
      <w:sz w:val="52"/>
      <w:szCs w:val="52"/>
    </w:rPr>
  </w:style>
  <w:style w:type="paragraph" w:styleId="Subtitle">
    <w:name w:val="Subtitle"/>
    <w:basedOn w:val="Normal1"/>
    <w:next w:val="Normal1"/>
    <w:rsid w:val="003C683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B51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16C"/>
    <w:rPr>
      <w:rFonts w:ascii="Tahoma" w:hAnsi="Tahoma" w:cs="Tahoma"/>
      <w:sz w:val="16"/>
      <w:szCs w:val="16"/>
    </w:rPr>
  </w:style>
  <w:style w:type="character" w:styleId="Hyperlink">
    <w:name w:val="Hyperlink"/>
    <w:basedOn w:val="DefaultParagraphFont"/>
    <w:uiPriority w:val="99"/>
    <w:unhideWhenUsed/>
    <w:rsid w:val="009D28DC"/>
    <w:rPr>
      <w:color w:val="0000FF" w:themeColor="hyperlink"/>
      <w:u w:val="single"/>
    </w:rPr>
  </w:style>
  <w:style w:type="paragraph" w:styleId="TOCHeading">
    <w:name w:val="TOC Heading"/>
    <w:basedOn w:val="Heading1"/>
    <w:next w:val="Normal"/>
    <w:uiPriority w:val="39"/>
    <w:unhideWhenUsed/>
    <w:qFormat/>
    <w:rsid w:val="00157C0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57C0E"/>
    <w:pPr>
      <w:spacing w:after="100"/>
    </w:pPr>
  </w:style>
  <w:style w:type="paragraph" w:styleId="TOC2">
    <w:name w:val="toc 2"/>
    <w:basedOn w:val="Normal"/>
    <w:next w:val="Normal"/>
    <w:autoRedefine/>
    <w:uiPriority w:val="39"/>
    <w:unhideWhenUsed/>
    <w:rsid w:val="00157C0E"/>
    <w:pPr>
      <w:spacing w:after="100"/>
      <w:ind w:left="220"/>
    </w:pPr>
  </w:style>
  <w:style w:type="paragraph" w:styleId="TableofFigures">
    <w:name w:val="table of figures"/>
    <w:basedOn w:val="Normal"/>
    <w:next w:val="Normal"/>
    <w:uiPriority w:val="99"/>
    <w:unhideWhenUsed/>
    <w:rsid w:val="00157C0E"/>
  </w:style>
  <w:style w:type="paragraph" w:styleId="Header">
    <w:name w:val="header"/>
    <w:basedOn w:val="Normal"/>
    <w:link w:val="HeaderChar"/>
    <w:uiPriority w:val="99"/>
    <w:semiHidden/>
    <w:unhideWhenUsed/>
    <w:rsid w:val="00170BB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70BB1"/>
  </w:style>
  <w:style w:type="paragraph" w:styleId="Footer">
    <w:name w:val="footer"/>
    <w:basedOn w:val="Normal"/>
    <w:link w:val="FooterChar"/>
    <w:uiPriority w:val="99"/>
    <w:unhideWhenUsed/>
    <w:rsid w:val="00170BB1"/>
    <w:pPr>
      <w:tabs>
        <w:tab w:val="center" w:pos="4680"/>
        <w:tab w:val="right" w:pos="9360"/>
      </w:tabs>
      <w:spacing w:line="240" w:lineRule="auto"/>
    </w:pPr>
  </w:style>
  <w:style w:type="character" w:customStyle="1" w:styleId="FooterChar">
    <w:name w:val="Footer Char"/>
    <w:basedOn w:val="DefaultParagraphFont"/>
    <w:link w:val="Footer"/>
    <w:uiPriority w:val="99"/>
    <w:rsid w:val="00170BB1"/>
  </w:style>
  <w:style w:type="paragraph" w:styleId="NormalWeb">
    <w:name w:val="Normal (Web)"/>
    <w:basedOn w:val="Normal"/>
    <w:uiPriority w:val="99"/>
    <w:unhideWhenUsed/>
    <w:rsid w:val="00426DF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apple-tab-span">
    <w:name w:val="apple-tab-span"/>
    <w:basedOn w:val="DefaultParagraphFont"/>
    <w:rsid w:val="00426DFF"/>
  </w:style>
  <w:style w:type="paragraph" w:styleId="ListParagraph">
    <w:name w:val="List Paragraph"/>
    <w:basedOn w:val="Normal"/>
    <w:uiPriority w:val="34"/>
    <w:qFormat/>
    <w:rsid w:val="00426DFF"/>
    <w:pPr>
      <w:ind w:left="720"/>
      <w:contextualSpacing/>
    </w:pPr>
  </w:style>
  <w:style w:type="table" w:styleId="PlainTable1">
    <w:name w:val="Plain Table 1"/>
    <w:basedOn w:val="TableNormal"/>
    <w:uiPriority w:val="41"/>
    <w:rsid w:val="00D724B7"/>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4715E2"/>
    <w:pPr>
      <w:spacing w:after="100"/>
      <w:ind w:left="440"/>
    </w:pPr>
  </w:style>
  <w:style w:type="character" w:customStyle="1" w:styleId="UnresolvedMention1">
    <w:name w:val="Unresolved Mention1"/>
    <w:basedOn w:val="DefaultParagraphFont"/>
    <w:uiPriority w:val="99"/>
    <w:semiHidden/>
    <w:unhideWhenUsed/>
    <w:rsid w:val="00420129"/>
    <w:rPr>
      <w:color w:val="605E5C"/>
      <w:shd w:val="clear" w:color="auto" w:fill="E1DFDD"/>
    </w:rPr>
  </w:style>
  <w:style w:type="table" w:styleId="TableGrid">
    <w:name w:val="Table Grid"/>
    <w:basedOn w:val="TableNormal"/>
    <w:uiPriority w:val="59"/>
    <w:rsid w:val="00A0498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FB7C04"/>
    <w:pPr>
      <w:spacing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2-Accent2">
    <w:name w:val="Grid Table 2 Accent 2"/>
    <w:basedOn w:val="TableNormal"/>
    <w:uiPriority w:val="47"/>
    <w:rsid w:val="00FB7C04"/>
    <w:pPr>
      <w:spacing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54592">
      <w:bodyDiv w:val="1"/>
      <w:marLeft w:val="0"/>
      <w:marRight w:val="0"/>
      <w:marTop w:val="0"/>
      <w:marBottom w:val="0"/>
      <w:divBdr>
        <w:top w:val="none" w:sz="0" w:space="0" w:color="auto"/>
        <w:left w:val="none" w:sz="0" w:space="0" w:color="auto"/>
        <w:bottom w:val="none" w:sz="0" w:space="0" w:color="auto"/>
        <w:right w:val="none" w:sz="0" w:space="0" w:color="auto"/>
      </w:divBdr>
    </w:div>
    <w:div w:id="215893188">
      <w:bodyDiv w:val="1"/>
      <w:marLeft w:val="0"/>
      <w:marRight w:val="0"/>
      <w:marTop w:val="0"/>
      <w:marBottom w:val="0"/>
      <w:divBdr>
        <w:top w:val="none" w:sz="0" w:space="0" w:color="auto"/>
        <w:left w:val="none" w:sz="0" w:space="0" w:color="auto"/>
        <w:bottom w:val="none" w:sz="0" w:space="0" w:color="auto"/>
        <w:right w:val="none" w:sz="0" w:space="0" w:color="auto"/>
      </w:divBdr>
    </w:div>
    <w:div w:id="259801372">
      <w:bodyDiv w:val="1"/>
      <w:marLeft w:val="0"/>
      <w:marRight w:val="0"/>
      <w:marTop w:val="0"/>
      <w:marBottom w:val="0"/>
      <w:divBdr>
        <w:top w:val="none" w:sz="0" w:space="0" w:color="auto"/>
        <w:left w:val="none" w:sz="0" w:space="0" w:color="auto"/>
        <w:bottom w:val="none" w:sz="0" w:space="0" w:color="auto"/>
        <w:right w:val="none" w:sz="0" w:space="0" w:color="auto"/>
      </w:divBdr>
    </w:div>
    <w:div w:id="286352919">
      <w:bodyDiv w:val="1"/>
      <w:marLeft w:val="0"/>
      <w:marRight w:val="0"/>
      <w:marTop w:val="0"/>
      <w:marBottom w:val="0"/>
      <w:divBdr>
        <w:top w:val="none" w:sz="0" w:space="0" w:color="auto"/>
        <w:left w:val="none" w:sz="0" w:space="0" w:color="auto"/>
        <w:bottom w:val="none" w:sz="0" w:space="0" w:color="auto"/>
        <w:right w:val="none" w:sz="0" w:space="0" w:color="auto"/>
      </w:divBdr>
    </w:div>
    <w:div w:id="369111577">
      <w:bodyDiv w:val="1"/>
      <w:marLeft w:val="0"/>
      <w:marRight w:val="0"/>
      <w:marTop w:val="0"/>
      <w:marBottom w:val="0"/>
      <w:divBdr>
        <w:top w:val="none" w:sz="0" w:space="0" w:color="auto"/>
        <w:left w:val="none" w:sz="0" w:space="0" w:color="auto"/>
        <w:bottom w:val="none" w:sz="0" w:space="0" w:color="auto"/>
        <w:right w:val="none" w:sz="0" w:space="0" w:color="auto"/>
      </w:divBdr>
    </w:div>
    <w:div w:id="470632449">
      <w:bodyDiv w:val="1"/>
      <w:marLeft w:val="0"/>
      <w:marRight w:val="0"/>
      <w:marTop w:val="0"/>
      <w:marBottom w:val="0"/>
      <w:divBdr>
        <w:top w:val="none" w:sz="0" w:space="0" w:color="auto"/>
        <w:left w:val="none" w:sz="0" w:space="0" w:color="auto"/>
        <w:bottom w:val="none" w:sz="0" w:space="0" w:color="auto"/>
        <w:right w:val="none" w:sz="0" w:space="0" w:color="auto"/>
      </w:divBdr>
    </w:div>
    <w:div w:id="481770726">
      <w:bodyDiv w:val="1"/>
      <w:marLeft w:val="0"/>
      <w:marRight w:val="0"/>
      <w:marTop w:val="0"/>
      <w:marBottom w:val="0"/>
      <w:divBdr>
        <w:top w:val="none" w:sz="0" w:space="0" w:color="auto"/>
        <w:left w:val="none" w:sz="0" w:space="0" w:color="auto"/>
        <w:bottom w:val="none" w:sz="0" w:space="0" w:color="auto"/>
        <w:right w:val="none" w:sz="0" w:space="0" w:color="auto"/>
      </w:divBdr>
    </w:div>
    <w:div w:id="564726382">
      <w:bodyDiv w:val="1"/>
      <w:marLeft w:val="0"/>
      <w:marRight w:val="0"/>
      <w:marTop w:val="0"/>
      <w:marBottom w:val="0"/>
      <w:divBdr>
        <w:top w:val="none" w:sz="0" w:space="0" w:color="auto"/>
        <w:left w:val="none" w:sz="0" w:space="0" w:color="auto"/>
        <w:bottom w:val="none" w:sz="0" w:space="0" w:color="auto"/>
        <w:right w:val="none" w:sz="0" w:space="0" w:color="auto"/>
      </w:divBdr>
    </w:div>
    <w:div w:id="714547750">
      <w:bodyDiv w:val="1"/>
      <w:marLeft w:val="0"/>
      <w:marRight w:val="0"/>
      <w:marTop w:val="0"/>
      <w:marBottom w:val="0"/>
      <w:divBdr>
        <w:top w:val="none" w:sz="0" w:space="0" w:color="auto"/>
        <w:left w:val="none" w:sz="0" w:space="0" w:color="auto"/>
        <w:bottom w:val="none" w:sz="0" w:space="0" w:color="auto"/>
        <w:right w:val="none" w:sz="0" w:space="0" w:color="auto"/>
      </w:divBdr>
    </w:div>
    <w:div w:id="871186223">
      <w:bodyDiv w:val="1"/>
      <w:marLeft w:val="0"/>
      <w:marRight w:val="0"/>
      <w:marTop w:val="0"/>
      <w:marBottom w:val="0"/>
      <w:divBdr>
        <w:top w:val="none" w:sz="0" w:space="0" w:color="auto"/>
        <w:left w:val="none" w:sz="0" w:space="0" w:color="auto"/>
        <w:bottom w:val="none" w:sz="0" w:space="0" w:color="auto"/>
        <w:right w:val="none" w:sz="0" w:space="0" w:color="auto"/>
      </w:divBdr>
    </w:div>
    <w:div w:id="926882929">
      <w:bodyDiv w:val="1"/>
      <w:marLeft w:val="0"/>
      <w:marRight w:val="0"/>
      <w:marTop w:val="0"/>
      <w:marBottom w:val="0"/>
      <w:divBdr>
        <w:top w:val="none" w:sz="0" w:space="0" w:color="auto"/>
        <w:left w:val="none" w:sz="0" w:space="0" w:color="auto"/>
        <w:bottom w:val="none" w:sz="0" w:space="0" w:color="auto"/>
        <w:right w:val="none" w:sz="0" w:space="0" w:color="auto"/>
      </w:divBdr>
    </w:div>
    <w:div w:id="1052536668">
      <w:bodyDiv w:val="1"/>
      <w:marLeft w:val="0"/>
      <w:marRight w:val="0"/>
      <w:marTop w:val="0"/>
      <w:marBottom w:val="0"/>
      <w:divBdr>
        <w:top w:val="none" w:sz="0" w:space="0" w:color="auto"/>
        <w:left w:val="none" w:sz="0" w:space="0" w:color="auto"/>
        <w:bottom w:val="none" w:sz="0" w:space="0" w:color="auto"/>
        <w:right w:val="none" w:sz="0" w:space="0" w:color="auto"/>
      </w:divBdr>
    </w:div>
    <w:div w:id="1055472559">
      <w:bodyDiv w:val="1"/>
      <w:marLeft w:val="0"/>
      <w:marRight w:val="0"/>
      <w:marTop w:val="0"/>
      <w:marBottom w:val="0"/>
      <w:divBdr>
        <w:top w:val="none" w:sz="0" w:space="0" w:color="auto"/>
        <w:left w:val="none" w:sz="0" w:space="0" w:color="auto"/>
        <w:bottom w:val="none" w:sz="0" w:space="0" w:color="auto"/>
        <w:right w:val="none" w:sz="0" w:space="0" w:color="auto"/>
      </w:divBdr>
    </w:div>
    <w:div w:id="1218056238">
      <w:bodyDiv w:val="1"/>
      <w:marLeft w:val="0"/>
      <w:marRight w:val="0"/>
      <w:marTop w:val="0"/>
      <w:marBottom w:val="0"/>
      <w:divBdr>
        <w:top w:val="none" w:sz="0" w:space="0" w:color="auto"/>
        <w:left w:val="none" w:sz="0" w:space="0" w:color="auto"/>
        <w:bottom w:val="none" w:sz="0" w:space="0" w:color="auto"/>
        <w:right w:val="none" w:sz="0" w:space="0" w:color="auto"/>
      </w:divBdr>
      <w:divsChild>
        <w:div w:id="245916517">
          <w:marLeft w:val="0"/>
          <w:marRight w:val="0"/>
          <w:marTop w:val="0"/>
          <w:marBottom w:val="0"/>
          <w:divBdr>
            <w:top w:val="none" w:sz="0" w:space="0" w:color="auto"/>
            <w:left w:val="none" w:sz="0" w:space="0" w:color="auto"/>
            <w:bottom w:val="none" w:sz="0" w:space="0" w:color="auto"/>
            <w:right w:val="none" w:sz="0" w:space="0" w:color="auto"/>
          </w:divBdr>
          <w:divsChild>
            <w:div w:id="2123180118">
              <w:marLeft w:val="0"/>
              <w:marRight w:val="0"/>
              <w:marTop w:val="0"/>
              <w:marBottom w:val="0"/>
              <w:divBdr>
                <w:top w:val="none" w:sz="0" w:space="0" w:color="auto"/>
                <w:left w:val="none" w:sz="0" w:space="0" w:color="auto"/>
                <w:bottom w:val="none" w:sz="0" w:space="0" w:color="auto"/>
                <w:right w:val="none" w:sz="0" w:space="0" w:color="auto"/>
              </w:divBdr>
              <w:divsChild>
                <w:div w:id="55577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633290">
      <w:bodyDiv w:val="1"/>
      <w:marLeft w:val="0"/>
      <w:marRight w:val="0"/>
      <w:marTop w:val="0"/>
      <w:marBottom w:val="0"/>
      <w:divBdr>
        <w:top w:val="none" w:sz="0" w:space="0" w:color="auto"/>
        <w:left w:val="none" w:sz="0" w:space="0" w:color="auto"/>
        <w:bottom w:val="none" w:sz="0" w:space="0" w:color="auto"/>
        <w:right w:val="none" w:sz="0" w:space="0" w:color="auto"/>
      </w:divBdr>
      <w:divsChild>
        <w:div w:id="232131713">
          <w:marLeft w:val="0"/>
          <w:marRight w:val="0"/>
          <w:marTop w:val="0"/>
          <w:marBottom w:val="0"/>
          <w:divBdr>
            <w:top w:val="single" w:sz="2" w:space="0" w:color="auto"/>
            <w:left w:val="single" w:sz="2" w:space="0" w:color="auto"/>
            <w:bottom w:val="single" w:sz="6" w:space="0" w:color="auto"/>
            <w:right w:val="single" w:sz="2" w:space="0" w:color="auto"/>
          </w:divBdr>
          <w:divsChild>
            <w:div w:id="1728920097">
              <w:marLeft w:val="0"/>
              <w:marRight w:val="0"/>
              <w:marTop w:val="100"/>
              <w:marBottom w:val="100"/>
              <w:divBdr>
                <w:top w:val="single" w:sz="2" w:space="0" w:color="D9D9E3"/>
                <w:left w:val="single" w:sz="2" w:space="0" w:color="D9D9E3"/>
                <w:bottom w:val="single" w:sz="2" w:space="0" w:color="D9D9E3"/>
                <w:right w:val="single" w:sz="2" w:space="0" w:color="D9D9E3"/>
              </w:divBdr>
              <w:divsChild>
                <w:div w:id="1286543257">
                  <w:marLeft w:val="0"/>
                  <w:marRight w:val="0"/>
                  <w:marTop w:val="0"/>
                  <w:marBottom w:val="0"/>
                  <w:divBdr>
                    <w:top w:val="single" w:sz="2" w:space="0" w:color="D9D9E3"/>
                    <w:left w:val="single" w:sz="2" w:space="0" w:color="D9D9E3"/>
                    <w:bottom w:val="single" w:sz="2" w:space="0" w:color="D9D9E3"/>
                    <w:right w:val="single" w:sz="2" w:space="0" w:color="D9D9E3"/>
                  </w:divBdr>
                  <w:divsChild>
                    <w:div w:id="1369524601">
                      <w:marLeft w:val="0"/>
                      <w:marRight w:val="0"/>
                      <w:marTop w:val="0"/>
                      <w:marBottom w:val="0"/>
                      <w:divBdr>
                        <w:top w:val="single" w:sz="2" w:space="0" w:color="D9D9E3"/>
                        <w:left w:val="single" w:sz="2" w:space="0" w:color="D9D9E3"/>
                        <w:bottom w:val="single" w:sz="2" w:space="0" w:color="D9D9E3"/>
                        <w:right w:val="single" w:sz="2" w:space="0" w:color="D9D9E3"/>
                      </w:divBdr>
                      <w:divsChild>
                        <w:div w:id="277027997">
                          <w:marLeft w:val="0"/>
                          <w:marRight w:val="0"/>
                          <w:marTop w:val="0"/>
                          <w:marBottom w:val="0"/>
                          <w:divBdr>
                            <w:top w:val="single" w:sz="2" w:space="0" w:color="D9D9E3"/>
                            <w:left w:val="single" w:sz="2" w:space="0" w:color="D9D9E3"/>
                            <w:bottom w:val="single" w:sz="2" w:space="0" w:color="D9D9E3"/>
                            <w:right w:val="single" w:sz="2" w:space="0" w:color="D9D9E3"/>
                          </w:divBdr>
                          <w:divsChild>
                            <w:div w:id="1189489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7243628">
      <w:bodyDiv w:val="1"/>
      <w:marLeft w:val="0"/>
      <w:marRight w:val="0"/>
      <w:marTop w:val="0"/>
      <w:marBottom w:val="0"/>
      <w:divBdr>
        <w:top w:val="none" w:sz="0" w:space="0" w:color="auto"/>
        <w:left w:val="none" w:sz="0" w:space="0" w:color="auto"/>
        <w:bottom w:val="none" w:sz="0" w:space="0" w:color="auto"/>
        <w:right w:val="none" w:sz="0" w:space="0" w:color="auto"/>
      </w:divBdr>
      <w:divsChild>
        <w:div w:id="1584560949">
          <w:marLeft w:val="0"/>
          <w:marRight w:val="0"/>
          <w:marTop w:val="0"/>
          <w:marBottom w:val="0"/>
          <w:divBdr>
            <w:top w:val="single" w:sz="2" w:space="0" w:color="auto"/>
            <w:left w:val="single" w:sz="2" w:space="0" w:color="auto"/>
            <w:bottom w:val="single" w:sz="6" w:space="0" w:color="auto"/>
            <w:right w:val="single" w:sz="2" w:space="0" w:color="auto"/>
          </w:divBdr>
          <w:divsChild>
            <w:div w:id="105734780">
              <w:marLeft w:val="0"/>
              <w:marRight w:val="0"/>
              <w:marTop w:val="100"/>
              <w:marBottom w:val="100"/>
              <w:divBdr>
                <w:top w:val="single" w:sz="2" w:space="0" w:color="D9D9E3"/>
                <w:left w:val="single" w:sz="2" w:space="0" w:color="D9D9E3"/>
                <w:bottom w:val="single" w:sz="2" w:space="0" w:color="D9D9E3"/>
                <w:right w:val="single" w:sz="2" w:space="0" w:color="D9D9E3"/>
              </w:divBdr>
              <w:divsChild>
                <w:div w:id="1036390968">
                  <w:marLeft w:val="0"/>
                  <w:marRight w:val="0"/>
                  <w:marTop w:val="0"/>
                  <w:marBottom w:val="0"/>
                  <w:divBdr>
                    <w:top w:val="single" w:sz="2" w:space="0" w:color="D9D9E3"/>
                    <w:left w:val="single" w:sz="2" w:space="0" w:color="D9D9E3"/>
                    <w:bottom w:val="single" w:sz="2" w:space="0" w:color="D9D9E3"/>
                    <w:right w:val="single" w:sz="2" w:space="0" w:color="D9D9E3"/>
                  </w:divBdr>
                  <w:divsChild>
                    <w:div w:id="842545858">
                      <w:marLeft w:val="0"/>
                      <w:marRight w:val="0"/>
                      <w:marTop w:val="0"/>
                      <w:marBottom w:val="0"/>
                      <w:divBdr>
                        <w:top w:val="single" w:sz="2" w:space="0" w:color="D9D9E3"/>
                        <w:left w:val="single" w:sz="2" w:space="0" w:color="D9D9E3"/>
                        <w:bottom w:val="single" w:sz="2" w:space="0" w:color="D9D9E3"/>
                        <w:right w:val="single" w:sz="2" w:space="0" w:color="D9D9E3"/>
                      </w:divBdr>
                      <w:divsChild>
                        <w:div w:id="886603259">
                          <w:marLeft w:val="0"/>
                          <w:marRight w:val="0"/>
                          <w:marTop w:val="0"/>
                          <w:marBottom w:val="0"/>
                          <w:divBdr>
                            <w:top w:val="single" w:sz="2" w:space="0" w:color="D9D9E3"/>
                            <w:left w:val="single" w:sz="2" w:space="0" w:color="D9D9E3"/>
                            <w:bottom w:val="single" w:sz="2" w:space="0" w:color="D9D9E3"/>
                            <w:right w:val="single" w:sz="2" w:space="0" w:color="D9D9E3"/>
                          </w:divBdr>
                          <w:divsChild>
                            <w:div w:id="20723405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6171090">
      <w:bodyDiv w:val="1"/>
      <w:marLeft w:val="0"/>
      <w:marRight w:val="0"/>
      <w:marTop w:val="0"/>
      <w:marBottom w:val="0"/>
      <w:divBdr>
        <w:top w:val="none" w:sz="0" w:space="0" w:color="auto"/>
        <w:left w:val="none" w:sz="0" w:space="0" w:color="auto"/>
        <w:bottom w:val="none" w:sz="0" w:space="0" w:color="auto"/>
        <w:right w:val="none" w:sz="0" w:space="0" w:color="auto"/>
      </w:divBdr>
      <w:divsChild>
        <w:div w:id="1350571206">
          <w:marLeft w:val="-100"/>
          <w:marRight w:val="0"/>
          <w:marTop w:val="0"/>
          <w:marBottom w:val="0"/>
          <w:divBdr>
            <w:top w:val="none" w:sz="0" w:space="0" w:color="auto"/>
            <w:left w:val="none" w:sz="0" w:space="0" w:color="auto"/>
            <w:bottom w:val="none" w:sz="0" w:space="0" w:color="auto"/>
            <w:right w:val="none" w:sz="0" w:space="0" w:color="auto"/>
          </w:divBdr>
        </w:div>
      </w:divsChild>
    </w:div>
    <w:div w:id="1475565268">
      <w:bodyDiv w:val="1"/>
      <w:marLeft w:val="0"/>
      <w:marRight w:val="0"/>
      <w:marTop w:val="0"/>
      <w:marBottom w:val="0"/>
      <w:divBdr>
        <w:top w:val="none" w:sz="0" w:space="0" w:color="auto"/>
        <w:left w:val="none" w:sz="0" w:space="0" w:color="auto"/>
        <w:bottom w:val="none" w:sz="0" w:space="0" w:color="auto"/>
        <w:right w:val="none" w:sz="0" w:space="0" w:color="auto"/>
      </w:divBdr>
    </w:div>
    <w:div w:id="1585453163">
      <w:bodyDiv w:val="1"/>
      <w:marLeft w:val="0"/>
      <w:marRight w:val="0"/>
      <w:marTop w:val="0"/>
      <w:marBottom w:val="0"/>
      <w:divBdr>
        <w:top w:val="none" w:sz="0" w:space="0" w:color="auto"/>
        <w:left w:val="none" w:sz="0" w:space="0" w:color="auto"/>
        <w:bottom w:val="none" w:sz="0" w:space="0" w:color="auto"/>
        <w:right w:val="none" w:sz="0" w:space="0" w:color="auto"/>
      </w:divBdr>
    </w:div>
    <w:div w:id="1656379500">
      <w:bodyDiv w:val="1"/>
      <w:marLeft w:val="0"/>
      <w:marRight w:val="0"/>
      <w:marTop w:val="0"/>
      <w:marBottom w:val="0"/>
      <w:divBdr>
        <w:top w:val="none" w:sz="0" w:space="0" w:color="auto"/>
        <w:left w:val="none" w:sz="0" w:space="0" w:color="auto"/>
        <w:bottom w:val="none" w:sz="0" w:space="0" w:color="auto"/>
        <w:right w:val="none" w:sz="0" w:space="0" w:color="auto"/>
      </w:divBdr>
    </w:div>
    <w:div w:id="1943344002">
      <w:bodyDiv w:val="1"/>
      <w:marLeft w:val="0"/>
      <w:marRight w:val="0"/>
      <w:marTop w:val="0"/>
      <w:marBottom w:val="0"/>
      <w:divBdr>
        <w:top w:val="none" w:sz="0" w:space="0" w:color="auto"/>
        <w:left w:val="none" w:sz="0" w:space="0" w:color="auto"/>
        <w:bottom w:val="none" w:sz="0" w:space="0" w:color="auto"/>
        <w:right w:val="none" w:sz="0" w:space="0" w:color="auto"/>
      </w:divBdr>
    </w:div>
    <w:div w:id="2071532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ustralia.gov.au/" TargetMode="External"/><Relationship Id="rId26" Type="http://schemas.openxmlformats.org/officeDocument/2006/relationships/hyperlink" Target="https://www.tandfonline.com/doi/pdf/10.1080/10361146.2020.1776680?needAccess=true&amp;role=button" TargetMode="External"/><Relationship Id="rId39" Type="http://schemas.openxmlformats.org/officeDocument/2006/relationships/hyperlink" Target="https://eprints.qut.edu.au/203119/1/65060881.pdf" TargetMode="External"/><Relationship Id="rId21" Type="http://schemas.openxmlformats.org/officeDocument/2006/relationships/hyperlink" Target="https://www.sciencedirect.com/science/article/pii/S0148296321003118" TargetMode="External"/><Relationship Id="rId34" Type="http://schemas.openxmlformats.org/officeDocument/2006/relationships/hyperlink" Target="https://academic.oup.com/ageing/article-abstract/48/3/426/5362537" TargetMode="External"/><Relationship Id="rId42" Type="http://schemas.openxmlformats.org/officeDocument/2006/relationships/hyperlink" Target="https://www.mcdonalds.com/gb/en-gb/franchising/the-financials.html" TargetMode="External"/><Relationship Id="rId47" Type="http://schemas.openxmlformats.org/officeDocument/2006/relationships/hyperlink" Target="https://ejournal.aibpmjournals.com/index.php/APJME/article/viewFile/1070/1821" TargetMode="External"/><Relationship Id="rId50" Type="http://schemas.openxmlformats.org/officeDocument/2006/relationships/hyperlink" Target="https://www.statista.com/statistics/326059/mcdonalds-brand-value/" TargetMode="External"/><Relationship Id="rId55" Type="http://schemas.openxmlformats.org/officeDocument/2006/relationships/hyperlink" Target="https://www.emerald.com/insight/content/doi/10.1108/JBS-01-2019-0022/full/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hofstede-insights.com/product/compare-countries/" TargetMode="External"/><Relationship Id="rId11" Type="http://schemas.openxmlformats.org/officeDocument/2006/relationships/image" Target="media/image4.png"/><Relationship Id="rId24" Type="http://schemas.openxmlformats.org/officeDocument/2006/relationships/hyperlink" Target="https://onlinelibrary.wiley.com/doi/pdfdirect/10.1111/1753-6405.13227" TargetMode="External"/><Relationship Id="rId32" Type="http://schemas.openxmlformats.org/officeDocument/2006/relationships/hyperlink" Target="https://link.springer.com/article/10.1007/s11135-022-01364-2" TargetMode="External"/><Relationship Id="rId37" Type="http://schemas.openxmlformats.org/officeDocument/2006/relationships/hyperlink" Target="https://www.tandfonline.com/doi/pdf/10.1080/10361146.2020.1776680?needAccess=true&amp;role=button" TargetMode="External"/><Relationship Id="rId40" Type="http://schemas.openxmlformats.org/officeDocument/2006/relationships/hyperlink" Target="https://www.tandfonline.com/doi/pdf/10.1080/10361146.2020.1776680?needAccess=true&amp;role=button" TargetMode="External"/><Relationship Id="rId45" Type="http://schemas.openxmlformats.org/officeDocument/2006/relationships/hyperlink" Target="https://kkgpublications.com/wp-content/uploads/2020/12/ijhss6.20004-6.pdf" TargetMode="External"/><Relationship Id="rId53" Type="http://schemas.openxmlformats.org/officeDocument/2006/relationships/hyperlink" Target="https://www.researchgate.net/profile/Nguyen-Tien-32/publication/342623916_Analysis_of_McDonalds'_entry_strategy_into_Vietnam_market/links/6395d0eee42faa7e75b594a9/Analysis-of-McDonalds-entry-strategy-into-Vietnam-market.pdf" TargetMode="External"/><Relationship Id="rId58" Type="http://schemas.openxmlformats.org/officeDocument/2006/relationships/hyperlink" Target="https://finance.yahoo.com/news/must-know-company-overview-mcdonalds-185841237.html"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ncbi.nlm.nih.gov/pmc/articles/PMC8994447/" TargetMode="External"/><Relationship Id="rId14" Type="http://schemas.openxmlformats.org/officeDocument/2006/relationships/image" Target="media/image7.png"/><Relationship Id="rId22" Type="http://schemas.openxmlformats.org/officeDocument/2006/relationships/hyperlink" Target="https://agebj.org/index.php/agebj/article/download/48/26" TargetMode="External"/><Relationship Id="rId27" Type="http://schemas.openxmlformats.org/officeDocument/2006/relationships/hyperlink" Target="http://eprints.sunway.edu.my/1827/1/Cheng%20Boon%20Liat%202021%20The%20role%20of%20cultural%20differences%20in%20customer%20retention.pdf" TargetMode="External"/><Relationship Id="rId30" Type="http://schemas.openxmlformats.org/officeDocument/2006/relationships/hyperlink" Target="https://www.jstor.org/stable/41411003" TargetMode="External"/><Relationship Id="rId35" Type="http://schemas.openxmlformats.org/officeDocument/2006/relationships/hyperlink" Target="https://academic.oup.com/isagsq/article-pdf/doi/10.1093/isagsq/ksab024/40429627/ksab024.pdf" TargetMode="External"/><Relationship Id="rId43" Type="http://schemas.openxmlformats.org/officeDocument/2006/relationships/hyperlink" Target="https://www.researchgate.net/profile/Gianluigi-Guido/publication/307597678_The_Relationship_between_Fast_Fashion_and_Luxury_Brands_An_Explanatory_Study_in_the_UK_Market/links/57cbb9cf08ae89cd1e84541f/The-Relationship-between-Fast-Fashion-and-Luxury-Brands-An-Explanatory-Study-in-the-UK-Market.pdf" TargetMode="External"/><Relationship Id="rId48" Type="http://schemas.openxmlformats.org/officeDocument/2006/relationships/hyperlink" Target="https://onlinelibrary.wiley.com/doi/abs/10.1002/tie.22314" TargetMode="External"/><Relationship Id="rId56" Type="http://schemas.openxmlformats.org/officeDocument/2006/relationships/hyperlink" Target="https://www.jonedu.org/index.php/joe/article/download/438/340" TargetMode="External"/><Relationship Id="rId8" Type="http://schemas.openxmlformats.org/officeDocument/2006/relationships/image" Target="media/image1.png"/><Relationship Id="rId51" Type="http://schemas.openxmlformats.org/officeDocument/2006/relationships/hyperlink" Target="https://www.atlantis-press.com/article/125975384.pdf"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arantxa.ii.uam.es/~cantador%20/doc/2019/umuai-aspects19.pdf" TargetMode="External"/><Relationship Id="rId25" Type="http://schemas.openxmlformats.org/officeDocument/2006/relationships/hyperlink" Target="https://www.researchgate.net/publication/343157949_Understanding_a_Company_for_Value_Investing_Business_Efficiency_Business_Effectiveness_Innovativeness_Sustainability" TargetMode="External"/><Relationship Id="rId33" Type="http://schemas.openxmlformats.org/officeDocument/2006/relationships/hyperlink" Target="http://www.qjimdo.ir/&amp;url=http://www.qjimdo.ir/article_111378.html?lang=en" TargetMode="External"/><Relationship Id="rId38" Type="http://schemas.openxmlformats.org/officeDocument/2006/relationships/hyperlink" Target="https://www.sciencedirect.com/science/article/pii/S0167880918305115" TargetMode="External"/><Relationship Id="rId46" Type="http://schemas.openxmlformats.org/officeDocument/2006/relationships/hyperlink" Target="https://ejournal.aibpmjournals.com/index.php/JCDA/article/download/806/771" TargetMode="External"/><Relationship Id="rId59" Type="http://schemas.openxmlformats.org/officeDocument/2006/relationships/footer" Target="footer1.xml"/><Relationship Id="rId20" Type="http://schemas.openxmlformats.org/officeDocument/2006/relationships/hyperlink" Target="https://www.medrxiv.org/content/medrxiv/early/2020/09/23/2020.09.22.20198754.full.pdf" TargetMode="External"/><Relationship Id="rId41" Type="http://schemas.openxmlformats.org/officeDocument/2006/relationships/hyperlink" Target="https://drive.google.com/file/d/1_b8zs0MaGfRlMgudA4VHN1hXBRCde5JD/view" TargetMode="External"/><Relationship Id="rId54" Type="http://schemas.openxmlformats.org/officeDocument/2006/relationships/hyperlink" Target="https://www.researchgate.net/profile/Nguyen-Tien-32/publication/342623916_Analysis_of_McDonalds'_entry_strategy_into_Vietnam_market/links/6395d0eee42faa7e75b594a9/Analysis-of-McDonalds-entry-strategy-into-Vietnam-market.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onlinelibrary.wiley.com/doi/pdfdirect/10.1111/1753-6405.13227" TargetMode="External"/><Relationship Id="rId28" Type="http://schemas.openxmlformats.org/officeDocument/2006/relationships/hyperlink" Target="https://www.gov.uk/" TargetMode="External"/><Relationship Id="rId36" Type="http://schemas.openxmlformats.org/officeDocument/2006/relationships/hyperlink" Target="https://www.atlantis-press.com/article/125965857.pdf" TargetMode="External"/><Relationship Id="rId49" Type="http://schemas.openxmlformats.org/officeDocument/2006/relationships/hyperlink" Target="http://www.jecr.org/sites/default/files/11_1_p01.pdf" TargetMode="External"/><Relationship Id="rId57" Type="http://schemas.openxmlformats.org/officeDocument/2006/relationships/hyperlink" Target="https://genus.springeropen.com/articles/10.1186/s41118-020-00091-6" TargetMode="External"/><Relationship Id="rId10" Type="http://schemas.openxmlformats.org/officeDocument/2006/relationships/image" Target="media/image3.png"/><Relationship Id="rId31" Type="http://schemas.openxmlformats.org/officeDocument/2006/relationships/hyperlink" Target="https://www.ibisworld.com/search/default.aspx?st=market%20research" TargetMode="External"/><Relationship Id="rId44" Type="http://schemas.openxmlformats.org/officeDocument/2006/relationships/hyperlink" Target="https://euraseans.com/index.php/journal/article/download/328/370" TargetMode="External"/><Relationship Id="rId52" Type="http://schemas.openxmlformats.org/officeDocument/2006/relationships/hyperlink" Target="https://journals.sagepub.com/doi/pdf/10.1177/0018726719846262"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247324EF-DACB-4A5E-904C-9307566E4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39</Pages>
  <Words>9428</Words>
  <Characters>53741</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Daniele Biasci</cp:lastModifiedBy>
  <cp:revision>2</cp:revision>
  <dcterms:created xsi:type="dcterms:W3CDTF">2023-05-03T22:30:00Z</dcterms:created>
  <dcterms:modified xsi:type="dcterms:W3CDTF">2023-05-03T22:30:00Z</dcterms:modified>
</cp:coreProperties>
</file>